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06.12.2019 № 1238</w:t>
      </w:r>
    </w:p>
    <w:p w:rsidR="001F155F" w:rsidRPr="001F155F" w:rsidRDefault="001F155F" w:rsidP="001F155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F155F" w:rsidRPr="001F155F" w:rsidRDefault="001F155F" w:rsidP="001F155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F155F" w:rsidRPr="001F155F" w:rsidRDefault="001F155F" w:rsidP="001F155F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1F155F" w:rsidRPr="001F155F" w:rsidRDefault="001F155F" w:rsidP="001F155F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1F155F" w:rsidRPr="001F155F" w:rsidRDefault="001F155F" w:rsidP="001F155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F155F" w:rsidRPr="001F155F" w:rsidRDefault="001F155F" w:rsidP="001F155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F155F" w:rsidRPr="001F155F" w:rsidRDefault="001F155F" w:rsidP="001F155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8F643E" w:rsidRPr="001F155F" w:rsidRDefault="00065E87" w:rsidP="00065E87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1F155F">
        <w:rPr>
          <w:rFonts w:ascii="Arial" w:hAnsi="Arial" w:cs="Arial"/>
          <w:b/>
          <w:caps/>
          <w:sz w:val="30"/>
          <w:szCs w:val="30"/>
        </w:rPr>
        <w:t xml:space="preserve">Об утверждении положения о порядке переноса </w:t>
      </w:r>
    </w:p>
    <w:p w:rsidR="00CB3984" w:rsidRPr="001F155F" w:rsidRDefault="00065E87" w:rsidP="0036396A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1F155F">
        <w:rPr>
          <w:rFonts w:ascii="Arial" w:hAnsi="Arial" w:cs="Arial"/>
          <w:b/>
          <w:caps/>
          <w:sz w:val="30"/>
          <w:szCs w:val="30"/>
        </w:rPr>
        <w:t>самовольно установленных металлических гаражей</w:t>
      </w:r>
    </w:p>
    <w:p w:rsidR="00CB3984" w:rsidRPr="001F155F" w:rsidRDefault="00CB3984" w:rsidP="001F155F">
      <w:pPr>
        <w:pStyle w:val="ConsNonformat"/>
        <w:widowControl/>
        <w:jc w:val="center"/>
        <w:rPr>
          <w:rFonts w:ascii="Arial" w:hAnsi="Arial" w:cs="Arial"/>
          <w:sz w:val="30"/>
          <w:szCs w:val="30"/>
        </w:rPr>
      </w:pPr>
    </w:p>
    <w:p w:rsidR="00CB3984" w:rsidRDefault="00CB3984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E87" w:rsidRPr="001F155F">
        <w:rPr>
          <w:rFonts w:ascii="Arial" w:hAnsi="Arial" w:cs="Arial"/>
          <w:sz w:val="24"/>
          <w:szCs w:val="24"/>
        </w:rPr>
        <w:t>В целях предотвращения самовольной установки металлических гаражей на территории Зиминского городского муниципального образования</w:t>
      </w:r>
      <w:r w:rsidR="008F643E" w:rsidRPr="001F155F">
        <w:rPr>
          <w:rFonts w:ascii="Arial" w:hAnsi="Arial" w:cs="Arial"/>
          <w:sz w:val="24"/>
          <w:szCs w:val="24"/>
        </w:rPr>
        <w:t xml:space="preserve">, </w:t>
      </w:r>
      <w:r w:rsidR="00691614" w:rsidRPr="001F155F">
        <w:rPr>
          <w:rFonts w:ascii="Arial" w:hAnsi="Arial" w:cs="Arial"/>
          <w:sz w:val="24"/>
          <w:szCs w:val="24"/>
        </w:rPr>
        <w:t>руководствуясь ст</w:t>
      </w:r>
      <w:r w:rsidR="00833D47" w:rsidRPr="001F155F">
        <w:rPr>
          <w:rFonts w:ascii="Arial" w:hAnsi="Arial" w:cs="Arial"/>
          <w:sz w:val="24"/>
          <w:szCs w:val="24"/>
        </w:rPr>
        <w:t>атьями</w:t>
      </w:r>
      <w:r w:rsidR="00691614" w:rsidRPr="001F155F">
        <w:rPr>
          <w:rFonts w:ascii="Arial" w:hAnsi="Arial" w:cs="Arial"/>
          <w:sz w:val="24"/>
          <w:szCs w:val="24"/>
        </w:rPr>
        <w:t xml:space="preserve"> 11, 60, 76 Земельного </w:t>
      </w:r>
      <w:r w:rsidR="00833D47" w:rsidRPr="001F155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кодекса </w:t>
      </w:r>
      <w:r w:rsidR="00833D47" w:rsidRPr="001F155F">
        <w:rPr>
          <w:rFonts w:ascii="Arial" w:hAnsi="Arial" w:cs="Arial"/>
          <w:sz w:val="24"/>
          <w:szCs w:val="24"/>
          <w:shd w:val="clear" w:color="auto" w:fill="FFFFFF"/>
        </w:rPr>
        <w:t>Российской Федерации</w:t>
      </w:r>
      <w:r w:rsidR="00691614" w:rsidRPr="001F155F">
        <w:rPr>
          <w:rFonts w:ascii="Arial" w:hAnsi="Arial" w:cs="Arial"/>
          <w:sz w:val="24"/>
          <w:szCs w:val="24"/>
        </w:rPr>
        <w:t xml:space="preserve">, </w:t>
      </w:r>
      <w:r w:rsidR="008F643E" w:rsidRPr="001F155F">
        <w:rPr>
          <w:rFonts w:ascii="Arial" w:hAnsi="Arial" w:cs="Arial"/>
          <w:sz w:val="24"/>
          <w:szCs w:val="24"/>
        </w:rPr>
        <w:t>ст</w:t>
      </w:r>
      <w:r w:rsidR="00833D47" w:rsidRPr="001F155F">
        <w:rPr>
          <w:rFonts w:ascii="Arial" w:hAnsi="Arial" w:cs="Arial"/>
          <w:sz w:val="24"/>
          <w:szCs w:val="24"/>
        </w:rPr>
        <w:t>атьей</w:t>
      </w:r>
      <w:r w:rsidR="008F643E" w:rsidRPr="001F155F">
        <w:rPr>
          <w:rFonts w:ascii="Arial" w:hAnsi="Arial" w:cs="Arial"/>
          <w:sz w:val="24"/>
          <w:szCs w:val="24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12FEF" w:rsidRPr="001F155F">
        <w:rPr>
          <w:rFonts w:ascii="Arial" w:hAnsi="Arial" w:cs="Arial"/>
          <w:sz w:val="24"/>
          <w:szCs w:val="24"/>
        </w:rPr>
        <w:t xml:space="preserve">, статьей 28 Устава </w:t>
      </w:r>
      <w:r w:rsidR="00D066ED" w:rsidRPr="001F155F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="00312FEF" w:rsidRPr="001F155F">
        <w:rPr>
          <w:rFonts w:ascii="Arial" w:hAnsi="Arial" w:cs="Arial"/>
          <w:sz w:val="24"/>
          <w:szCs w:val="24"/>
        </w:rPr>
        <w:t>,</w:t>
      </w:r>
      <w:r w:rsidRPr="001F155F">
        <w:rPr>
          <w:rFonts w:ascii="Arial" w:hAnsi="Arial" w:cs="Arial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1F155F" w:rsidRPr="001F155F" w:rsidRDefault="001F155F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B3984" w:rsidRDefault="001F155F" w:rsidP="001F155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CB3984" w:rsidRPr="001F155F">
        <w:rPr>
          <w:rFonts w:ascii="Arial" w:hAnsi="Arial" w:cs="Arial"/>
          <w:b/>
          <w:sz w:val="24"/>
          <w:szCs w:val="24"/>
        </w:rPr>
        <w:t>Т:</w:t>
      </w:r>
    </w:p>
    <w:p w:rsidR="001F155F" w:rsidRPr="001F155F" w:rsidRDefault="001F155F" w:rsidP="001F155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360D2" w:rsidRPr="001F155F" w:rsidRDefault="007C30E0" w:rsidP="001F155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4"/>
      <w:r w:rsidRPr="001F155F">
        <w:rPr>
          <w:rFonts w:ascii="Arial" w:eastAsia="Times New Roman" w:hAnsi="Arial" w:cs="Arial"/>
          <w:sz w:val="24"/>
          <w:szCs w:val="24"/>
        </w:rPr>
        <w:t xml:space="preserve">1. </w:t>
      </w:r>
      <w:r w:rsidR="00065E87" w:rsidRPr="001F155F">
        <w:rPr>
          <w:rFonts w:ascii="Arial" w:eastAsia="Times New Roman" w:hAnsi="Arial" w:cs="Arial"/>
          <w:bCs/>
          <w:snapToGrid w:val="0"/>
          <w:sz w:val="24"/>
          <w:szCs w:val="24"/>
        </w:rPr>
        <w:t>Утвердить положение о порядке переноса самовольно установленных металлических гаражей (прил</w:t>
      </w:r>
      <w:r w:rsidR="00065E87" w:rsidRPr="001F155F">
        <w:rPr>
          <w:rFonts w:ascii="Arial" w:hAnsi="Arial" w:cs="Arial"/>
          <w:bCs/>
          <w:snapToGrid w:val="0"/>
          <w:sz w:val="24"/>
          <w:szCs w:val="24"/>
        </w:rPr>
        <w:t>ожение 1</w:t>
      </w:r>
      <w:r w:rsidR="00065E87" w:rsidRPr="001F155F">
        <w:rPr>
          <w:rFonts w:ascii="Arial" w:eastAsia="Times New Roman" w:hAnsi="Arial" w:cs="Arial"/>
          <w:bCs/>
          <w:snapToGrid w:val="0"/>
          <w:sz w:val="24"/>
          <w:szCs w:val="24"/>
        </w:rPr>
        <w:t>)</w:t>
      </w:r>
      <w:r w:rsidR="00065E87" w:rsidRPr="001F155F">
        <w:rPr>
          <w:rFonts w:ascii="Arial" w:hAnsi="Arial" w:cs="Arial"/>
          <w:noProof/>
          <w:sz w:val="24"/>
          <w:szCs w:val="24"/>
        </w:rPr>
        <w:t>.</w:t>
      </w:r>
    </w:p>
    <w:p w:rsidR="00F360D2" w:rsidRPr="001F155F" w:rsidRDefault="00F360D2" w:rsidP="001F1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155F">
        <w:rPr>
          <w:rFonts w:ascii="Arial" w:eastAsia="Times New Roman" w:hAnsi="Arial" w:cs="Arial"/>
          <w:sz w:val="24"/>
          <w:szCs w:val="24"/>
        </w:rPr>
        <w:t xml:space="preserve">2. </w:t>
      </w:r>
      <w:r w:rsidR="00065E87" w:rsidRPr="001F155F">
        <w:rPr>
          <w:rFonts w:ascii="Arial" w:eastAsia="Times New Roman" w:hAnsi="Arial" w:cs="Arial"/>
          <w:bCs/>
          <w:snapToGrid w:val="0"/>
          <w:sz w:val="24"/>
          <w:szCs w:val="24"/>
        </w:rPr>
        <w:t>Утвердить</w:t>
      </w:r>
      <w:r w:rsidR="00065E87" w:rsidRPr="001F155F">
        <w:rPr>
          <w:rFonts w:ascii="Arial" w:hAnsi="Arial" w:cs="Arial"/>
          <w:bCs/>
          <w:snapToGrid w:val="0"/>
          <w:sz w:val="24"/>
          <w:szCs w:val="24"/>
        </w:rPr>
        <w:t xml:space="preserve"> состав комиссии по рассмотрению вопросов, связанных с переносом самовольно установленных металлических гаражей </w:t>
      </w:r>
      <w:r w:rsidR="00065E87" w:rsidRPr="001F155F">
        <w:rPr>
          <w:rFonts w:ascii="Arial" w:eastAsia="Times New Roman" w:hAnsi="Arial" w:cs="Arial"/>
          <w:bCs/>
          <w:snapToGrid w:val="0"/>
          <w:sz w:val="24"/>
          <w:szCs w:val="24"/>
        </w:rPr>
        <w:t>(прил</w:t>
      </w:r>
      <w:r w:rsidR="00065E87" w:rsidRPr="001F155F">
        <w:rPr>
          <w:rFonts w:ascii="Arial" w:hAnsi="Arial" w:cs="Arial"/>
          <w:bCs/>
          <w:snapToGrid w:val="0"/>
          <w:sz w:val="24"/>
          <w:szCs w:val="24"/>
        </w:rPr>
        <w:t>ожение 2</w:t>
      </w:r>
      <w:r w:rsidR="00065E87" w:rsidRPr="001F155F">
        <w:rPr>
          <w:rFonts w:ascii="Arial" w:eastAsia="Times New Roman" w:hAnsi="Arial" w:cs="Arial"/>
          <w:bCs/>
          <w:snapToGrid w:val="0"/>
          <w:sz w:val="24"/>
          <w:szCs w:val="24"/>
        </w:rPr>
        <w:t>)</w:t>
      </w:r>
      <w:r w:rsidRPr="001F155F">
        <w:rPr>
          <w:rFonts w:ascii="Arial" w:eastAsia="Times New Roman" w:hAnsi="Arial" w:cs="Arial"/>
          <w:sz w:val="24"/>
          <w:szCs w:val="24"/>
        </w:rPr>
        <w:t>.</w:t>
      </w:r>
    </w:p>
    <w:p w:rsidR="007C30E0" w:rsidRPr="001F155F" w:rsidRDefault="007C30E0" w:rsidP="001F155F">
      <w:pPr>
        <w:pStyle w:val="2"/>
        <w:tabs>
          <w:tab w:val="clear" w:pos="-142"/>
        </w:tabs>
        <w:ind w:firstLine="709"/>
        <w:rPr>
          <w:rFonts w:ascii="Arial" w:hAnsi="Arial" w:cs="Arial"/>
          <w:szCs w:val="24"/>
        </w:rPr>
      </w:pPr>
      <w:r w:rsidRPr="001F155F">
        <w:rPr>
          <w:rFonts w:ascii="Arial" w:hAnsi="Arial" w:cs="Arial"/>
          <w:szCs w:val="24"/>
        </w:rPr>
        <w:t xml:space="preserve">3. Признать утратившим силу постановление </w:t>
      </w:r>
      <w:r w:rsidR="00E147DB" w:rsidRPr="001F155F">
        <w:rPr>
          <w:rFonts w:ascii="Arial" w:hAnsi="Arial" w:cs="Arial"/>
          <w:szCs w:val="24"/>
        </w:rPr>
        <w:t>администрации Зиминского городского муниципального образования от 01.08.2013 №  1545 «Об утверждении  положения о порядке переноса самовольно установленных металлических гаражей».</w:t>
      </w:r>
    </w:p>
    <w:p w:rsidR="00E147DB" w:rsidRPr="001F155F" w:rsidRDefault="00E147DB" w:rsidP="001F155F">
      <w:pPr>
        <w:pStyle w:val="2"/>
        <w:tabs>
          <w:tab w:val="clear" w:pos="-142"/>
        </w:tabs>
        <w:ind w:firstLine="709"/>
        <w:rPr>
          <w:rFonts w:ascii="Arial" w:hAnsi="Arial" w:cs="Arial"/>
          <w:szCs w:val="24"/>
        </w:rPr>
      </w:pPr>
      <w:r w:rsidRPr="001F155F">
        <w:rPr>
          <w:rFonts w:ascii="Arial" w:hAnsi="Arial" w:cs="Arial"/>
          <w:szCs w:val="24"/>
        </w:rPr>
        <w:t xml:space="preserve">4. Признать утратившим силу постановление администрации Зиминского городского муниципального образования от 01.10.2015 № 1966 «Об утверждении </w:t>
      </w:r>
      <w:r w:rsidRPr="001F155F">
        <w:rPr>
          <w:rFonts w:ascii="Arial" w:hAnsi="Arial" w:cs="Arial"/>
          <w:bCs/>
          <w:snapToGrid w:val="0"/>
          <w:szCs w:val="24"/>
        </w:rPr>
        <w:t>состава комиссии по рассмотрению вопросов, связанных с переносом самовольно установленных металлических гаражей, в новом составе</w:t>
      </w:r>
      <w:r w:rsidRPr="001F155F">
        <w:rPr>
          <w:rFonts w:ascii="Arial" w:hAnsi="Arial" w:cs="Arial"/>
          <w:szCs w:val="24"/>
        </w:rPr>
        <w:t>».</w:t>
      </w:r>
    </w:p>
    <w:p w:rsidR="00E33DC7" w:rsidRPr="001F155F" w:rsidRDefault="00E147DB" w:rsidP="001F1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F155F">
        <w:rPr>
          <w:rFonts w:ascii="Arial" w:eastAsia="Times New Roman" w:hAnsi="Arial" w:cs="Arial"/>
          <w:sz w:val="24"/>
          <w:szCs w:val="24"/>
        </w:rPr>
        <w:t>5</w:t>
      </w:r>
      <w:r w:rsidR="007F0523" w:rsidRPr="001F155F">
        <w:rPr>
          <w:rFonts w:ascii="Arial" w:eastAsia="Times New Roman" w:hAnsi="Arial" w:cs="Arial"/>
          <w:sz w:val="24"/>
          <w:szCs w:val="24"/>
        </w:rPr>
        <w:t>. 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9B739C" w:rsidRPr="001F155F" w:rsidRDefault="00E147DB" w:rsidP="001F1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6"/>
      <w:bookmarkEnd w:id="0"/>
      <w:r w:rsidRPr="001F155F">
        <w:rPr>
          <w:rFonts w:ascii="Arial" w:hAnsi="Arial" w:cs="Arial"/>
          <w:sz w:val="24"/>
          <w:szCs w:val="24"/>
        </w:rPr>
        <w:t>6</w:t>
      </w:r>
      <w:r w:rsidR="00E33DC7" w:rsidRPr="001F155F">
        <w:rPr>
          <w:rFonts w:ascii="Arial" w:hAnsi="Arial" w:cs="Arial"/>
          <w:sz w:val="24"/>
          <w:szCs w:val="24"/>
        </w:rPr>
        <w:t>.</w:t>
      </w:r>
      <w:bookmarkEnd w:id="1"/>
      <w:r w:rsidR="00D066ED" w:rsidRPr="001F155F">
        <w:rPr>
          <w:rFonts w:ascii="Arial" w:hAnsi="Arial" w:cs="Arial"/>
          <w:sz w:val="24"/>
          <w:szCs w:val="24"/>
        </w:rPr>
        <w:t> К</w:t>
      </w:r>
      <w:r w:rsidR="009B739C" w:rsidRPr="001F155F">
        <w:rPr>
          <w:rFonts w:ascii="Arial" w:hAnsi="Arial" w:cs="Arial"/>
          <w:sz w:val="24"/>
          <w:szCs w:val="24"/>
        </w:rPr>
        <w:t xml:space="preserve">онтроль  исполнения  настоящего постановления </w:t>
      </w:r>
      <w:r w:rsidR="007C30E0" w:rsidRPr="001F155F">
        <w:rPr>
          <w:rFonts w:ascii="Arial" w:hAnsi="Arial" w:cs="Arial"/>
          <w:sz w:val="24"/>
          <w:szCs w:val="24"/>
        </w:rPr>
        <w:t>возложить на первого заместителя мэра городского округа</w:t>
      </w:r>
      <w:r w:rsidR="009B739C" w:rsidRPr="001F155F">
        <w:rPr>
          <w:rFonts w:ascii="Arial" w:hAnsi="Arial" w:cs="Arial"/>
          <w:sz w:val="24"/>
          <w:szCs w:val="24"/>
        </w:rPr>
        <w:t>.</w:t>
      </w:r>
    </w:p>
    <w:p w:rsidR="009B739C" w:rsidRPr="001F155F" w:rsidRDefault="009B739C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6396A" w:rsidRPr="001F155F" w:rsidRDefault="0036396A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B3984" w:rsidRPr="001F155F" w:rsidRDefault="001F155F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60D2" w:rsidRPr="001F155F">
        <w:rPr>
          <w:rFonts w:ascii="Arial" w:hAnsi="Arial" w:cs="Arial"/>
          <w:sz w:val="24"/>
          <w:szCs w:val="24"/>
        </w:rPr>
        <w:t>М</w:t>
      </w:r>
      <w:r w:rsidR="00CB3984" w:rsidRPr="001F155F">
        <w:rPr>
          <w:rFonts w:ascii="Arial" w:hAnsi="Arial" w:cs="Arial"/>
          <w:sz w:val="24"/>
          <w:szCs w:val="24"/>
        </w:rPr>
        <w:t xml:space="preserve">эр Зиминского городского </w:t>
      </w:r>
    </w:p>
    <w:p w:rsidR="001F155F" w:rsidRDefault="001F155F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3984" w:rsidRPr="001F155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064C9" w:rsidRPr="001F155F" w:rsidRDefault="001F155F" w:rsidP="001F155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EE8" w:rsidRPr="001F155F">
        <w:rPr>
          <w:rFonts w:ascii="Arial" w:hAnsi="Arial" w:cs="Arial"/>
          <w:sz w:val="24"/>
          <w:szCs w:val="24"/>
        </w:rPr>
        <w:t>А.</w:t>
      </w:r>
      <w:r w:rsidR="00F360D2" w:rsidRPr="001F155F">
        <w:rPr>
          <w:rFonts w:ascii="Arial" w:hAnsi="Arial" w:cs="Arial"/>
          <w:sz w:val="24"/>
          <w:szCs w:val="24"/>
        </w:rPr>
        <w:t>Н. Коновалов</w:t>
      </w:r>
    </w:p>
    <w:p w:rsidR="00BE6E25" w:rsidRPr="001F155F" w:rsidRDefault="00BE6E25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bookmarkStart w:id="2" w:name="sub_100"/>
      <w:r w:rsidRPr="001F155F">
        <w:rPr>
          <w:rFonts w:ascii="Courier New" w:hAnsi="Courier New" w:cs="Courier New"/>
        </w:rPr>
        <w:t>Приложение 1</w:t>
      </w:r>
    </w:p>
    <w:p w:rsidR="001F155F" w:rsidRPr="001F155F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1F155F">
        <w:rPr>
          <w:rFonts w:ascii="Courier New" w:hAnsi="Courier New" w:cs="Courier New"/>
        </w:rPr>
        <w:t>к  постано</w:t>
      </w:r>
      <w:r>
        <w:rPr>
          <w:rFonts w:ascii="Courier New" w:hAnsi="Courier New" w:cs="Courier New"/>
        </w:rPr>
        <w:t>влению администрации Зиминского</w:t>
      </w:r>
    </w:p>
    <w:p w:rsidR="001F155F" w:rsidRPr="001F155F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1F155F">
        <w:rPr>
          <w:rFonts w:ascii="Courier New" w:hAnsi="Courier New" w:cs="Courier New"/>
        </w:rPr>
        <w:t>городского муниципального образования</w:t>
      </w:r>
    </w:p>
    <w:p w:rsidR="001F155F" w:rsidRPr="001F155F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1F155F">
        <w:rPr>
          <w:rFonts w:ascii="Courier New" w:hAnsi="Courier New" w:cs="Courier New"/>
        </w:rPr>
        <w:lastRenderedPageBreak/>
        <w:t>от «</w:t>
      </w:r>
      <w:r w:rsidRPr="001F155F">
        <w:rPr>
          <w:rFonts w:ascii="Courier New" w:hAnsi="Courier New" w:cs="Courier New"/>
          <w:u w:val="single"/>
        </w:rPr>
        <w:t>06</w:t>
      </w:r>
      <w:r w:rsidRPr="001F155F">
        <w:rPr>
          <w:rFonts w:ascii="Courier New" w:hAnsi="Courier New" w:cs="Courier New"/>
        </w:rPr>
        <w:t xml:space="preserve">» </w:t>
      </w:r>
      <w:r w:rsidRPr="001F155F">
        <w:rPr>
          <w:rFonts w:ascii="Courier New" w:hAnsi="Courier New" w:cs="Courier New"/>
          <w:u w:val="single"/>
        </w:rPr>
        <w:t>декабря</w:t>
      </w:r>
      <w:r w:rsidRPr="001F155F">
        <w:rPr>
          <w:rFonts w:ascii="Courier New" w:hAnsi="Courier New" w:cs="Courier New"/>
        </w:rPr>
        <w:t xml:space="preserve"> 2019 г. № </w:t>
      </w:r>
      <w:r w:rsidRPr="001F155F">
        <w:rPr>
          <w:rFonts w:ascii="Courier New" w:hAnsi="Courier New" w:cs="Courier New"/>
          <w:u w:val="single"/>
        </w:rPr>
        <w:t>1238</w:t>
      </w:r>
    </w:p>
    <w:p w:rsidR="001F155F" w:rsidRPr="001F155F" w:rsidRDefault="001F155F" w:rsidP="001F155F">
      <w:pPr>
        <w:jc w:val="right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1F155F">
        <w:rPr>
          <w:rFonts w:ascii="Arial" w:hAnsi="Arial" w:cs="Arial"/>
          <w:b/>
          <w:bCs/>
          <w:caps/>
          <w:snapToGrid w:val="0"/>
          <w:sz w:val="24"/>
          <w:szCs w:val="24"/>
        </w:rPr>
        <w:t>Положение о порядке переноса самовольно установленных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1F155F">
        <w:rPr>
          <w:rFonts w:ascii="Arial" w:hAnsi="Arial" w:cs="Arial"/>
          <w:b/>
          <w:bCs/>
          <w:caps/>
          <w:snapToGrid w:val="0"/>
          <w:sz w:val="24"/>
          <w:szCs w:val="24"/>
        </w:rPr>
        <w:t xml:space="preserve"> металлических гаражей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F155F" w:rsidRDefault="001F155F" w:rsidP="001F155F">
      <w:pPr>
        <w:pStyle w:val="1"/>
        <w:spacing w:before="0" w:after="0"/>
        <w:rPr>
          <w:caps/>
        </w:rPr>
      </w:pPr>
      <w:r w:rsidRPr="001F155F">
        <w:rPr>
          <w:caps/>
        </w:rPr>
        <w:t>1. Общие положения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</w:rPr>
      </w:pPr>
    </w:p>
    <w:bookmarkEnd w:id="2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1.1. Положение о порядке переноса самовольно установленных металлических гаражей на территории Зиминского городского муниципального (далее - Положение) регулирует вопросы выявления самовольно установленных металлических гаражей на земельных участках, не отведенных для этих целей в установленном порядке, и правил их переноса.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r w:rsidRPr="001F155F">
        <w:rPr>
          <w:rFonts w:ascii="Arial" w:hAnsi="Arial" w:cs="Arial"/>
          <w:sz w:val="24"/>
          <w:szCs w:val="24"/>
        </w:rPr>
        <w:t>1.2. Положение обязательно для исполнения на территории Зиминского городского муниципального образования всеми гражданами, юридическими лицами, независимо от организационно-правовых форм и форм собственности, иностранными гражданами и лицами без гражданства.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7"/>
      <w:bookmarkEnd w:id="3"/>
      <w:r w:rsidRPr="001F155F">
        <w:rPr>
          <w:rFonts w:ascii="Arial" w:hAnsi="Arial" w:cs="Arial"/>
          <w:sz w:val="24"/>
          <w:szCs w:val="24"/>
        </w:rPr>
        <w:t xml:space="preserve">1.3. Рассмотрение вопросов, связанных с переносом самовольно установленных металлических гаражей, осуществляет комиссия по рассмотрению вопросов,  связанных с переносом самовольно установленных металлических гаражей, утвержденная постановлением </w:t>
      </w:r>
      <w:r w:rsidRPr="001F155F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F155F">
        <w:rPr>
          <w:rFonts w:ascii="Arial" w:hAnsi="Arial" w:cs="Arial"/>
          <w:sz w:val="24"/>
          <w:szCs w:val="24"/>
        </w:rPr>
        <w:t>администрации ЗГМО (далее – комиссия).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9"/>
      <w:bookmarkEnd w:id="4"/>
      <w:r w:rsidRPr="001F155F">
        <w:rPr>
          <w:rFonts w:ascii="Arial" w:hAnsi="Arial" w:cs="Arial"/>
          <w:sz w:val="24"/>
          <w:szCs w:val="24"/>
        </w:rPr>
        <w:t>1.4. Перенос самовольно  установленных металлических гаражей и приведение земельных участков в первоначальное состояние осуществляется в добровольном или в принудительном порядке.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1.5. Работу по выявлению самовольно установленных металлических гаражей осуществляет Комитет имущественных отношений, архитектуры и градостроительства администрации ЗГМО (далее – уполномоченный орган).</w:t>
      </w:r>
    </w:p>
    <w:bookmarkEnd w:id="5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pStyle w:val="1"/>
        <w:spacing w:before="0" w:after="0"/>
        <w:rPr>
          <w:caps/>
        </w:rPr>
      </w:pPr>
      <w:bookmarkStart w:id="6" w:name="sub_200"/>
      <w:r w:rsidRPr="001F155F">
        <w:rPr>
          <w:caps/>
        </w:rPr>
        <w:t>2. Порядок переноса движимого имущества в добровольном порядке</w:t>
      </w:r>
    </w:p>
    <w:bookmarkEnd w:id="6"/>
    <w:p w:rsidR="001F155F" w:rsidRPr="001F155F" w:rsidRDefault="001F155F" w:rsidP="001F155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11"/>
      <w:r w:rsidRPr="001F155F">
        <w:rPr>
          <w:rFonts w:ascii="Arial" w:hAnsi="Arial" w:cs="Arial"/>
          <w:sz w:val="24"/>
          <w:szCs w:val="24"/>
        </w:rPr>
        <w:t>2.1.1. При обнаружении факта самовольного размещения металлического гаража, уполномоченный орган в течении трех рабочих дней, с момента обнаружения, уведомляет лицо (если оно известно), разместившее металлический гараж, о необходимости его переноса.</w:t>
      </w:r>
    </w:p>
    <w:bookmarkEnd w:id="7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В уведомлении указываются наименование уполномоченного органа; дата составления уведомления; адрес участка; срок, в который должен быть убран самовольно установленный металлический гараж (не менее 10 (десяти) рабочих дней); фамилия, имя и отчество гражданина или название юридического лица, обязанного произвести перенос; краткая характеристика сооружения, подлежащего переносу.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2"/>
      <w:r w:rsidRPr="001F155F">
        <w:rPr>
          <w:rFonts w:ascii="Arial" w:hAnsi="Arial" w:cs="Arial"/>
          <w:sz w:val="24"/>
          <w:szCs w:val="24"/>
        </w:rPr>
        <w:t>2.1.2. Уведомление выдается лицу, осуществившему размещение металлического гаража, под роспись или направляется ему заказным письмом с уведомлением о вручении.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122"/>
      <w:bookmarkEnd w:id="8"/>
      <w:r w:rsidRPr="001F155F">
        <w:rPr>
          <w:rFonts w:ascii="Arial" w:hAnsi="Arial" w:cs="Arial"/>
          <w:sz w:val="24"/>
          <w:szCs w:val="24"/>
        </w:rPr>
        <w:t>При отказе лица, осуществившего размещение металлического гаража, получить уведомление на нем делается соответствующая отметка с мотивировкой отказа, о чем должностным лицом уполномоченного органа составляется соответствующий акт.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123"/>
      <w:bookmarkEnd w:id="9"/>
      <w:r w:rsidRPr="001F155F">
        <w:rPr>
          <w:rFonts w:ascii="Arial" w:hAnsi="Arial" w:cs="Arial"/>
          <w:sz w:val="24"/>
          <w:szCs w:val="24"/>
        </w:rPr>
        <w:t xml:space="preserve">В случае если лицо, осуществившее размещение металлического гаража, не установлено, уведомление вывешивается на самовольно установленном металлическом гараже, что фиксируется должностным лицом уполномоченного органа фотосъемкой. При этом произвести перенос металлического гаража в </w:t>
      </w:r>
      <w:r w:rsidRPr="001F155F">
        <w:rPr>
          <w:rFonts w:ascii="Arial" w:hAnsi="Arial" w:cs="Arial"/>
          <w:sz w:val="24"/>
          <w:szCs w:val="24"/>
        </w:rPr>
        <w:lastRenderedPageBreak/>
        <w:t>уведомлении обязывается лицо, осуществившее данное размещение, без указания фамилии, имени и отчества физического лица или названия юридического лица.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124"/>
      <w:bookmarkEnd w:id="10"/>
      <w:r w:rsidRPr="001F155F">
        <w:rPr>
          <w:rFonts w:ascii="Arial" w:hAnsi="Arial" w:cs="Arial"/>
          <w:sz w:val="24"/>
          <w:szCs w:val="24"/>
        </w:rPr>
        <w:t xml:space="preserve">Кроме того, информация о переносе металлического гаража, в отношении которого не установлено лицо, осуществившее размещение гаража, публикуется в газете «Новая </w:t>
      </w:r>
      <w:proofErr w:type="spellStart"/>
      <w:r w:rsidRPr="001F155F">
        <w:rPr>
          <w:rFonts w:ascii="Arial" w:hAnsi="Arial" w:cs="Arial"/>
          <w:sz w:val="24"/>
          <w:szCs w:val="24"/>
        </w:rPr>
        <w:t>Приокская</w:t>
      </w:r>
      <w:proofErr w:type="spellEnd"/>
      <w:r w:rsidRPr="001F155F">
        <w:rPr>
          <w:rFonts w:ascii="Arial" w:hAnsi="Arial" w:cs="Arial"/>
          <w:sz w:val="24"/>
          <w:szCs w:val="24"/>
        </w:rPr>
        <w:t xml:space="preserve"> правда», а также размещается </w:t>
      </w:r>
      <w:r w:rsidRPr="001F155F">
        <w:rPr>
          <w:rFonts w:ascii="Arial" w:hAnsi="Arial" w:cs="Arial"/>
          <w:snapToGrid w:val="0"/>
          <w:color w:val="000000"/>
          <w:sz w:val="24"/>
          <w:szCs w:val="24"/>
        </w:rPr>
        <w:t>в информационно-телекоммуникационной сети «Интернет»</w:t>
      </w:r>
      <w:r w:rsidRPr="001F155F">
        <w:rPr>
          <w:rFonts w:ascii="Arial" w:hAnsi="Arial" w:cs="Arial"/>
          <w:sz w:val="24"/>
          <w:szCs w:val="24"/>
        </w:rPr>
        <w:t xml:space="preserve">  не позднее 10 рабочих дней до момента осуществления переноса.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125"/>
      <w:bookmarkEnd w:id="11"/>
      <w:r w:rsidRPr="001F155F">
        <w:rPr>
          <w:rFonts w:ascii="Arial" w:hAnsi="Arial" w:cs="Arial"/>
          <w:sz w:val="24"/>
          <w:szCs w:val="24"/>
        </w:rPr>
        <w:t>Если лицо, осуществившее размещение металлического гаража, по уважительным причинам не в состоянии выполнить перенос в установленный срок, то оно или уполномоченные им представители, обязаны уведомить об этом уполномоченный орган до истечения установленного срока.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126"/>
      <w:bookmarkEnd w:id="12"/>
      <w:r w:rsidRPr="001F155F">
        <w:rPr>
          <w:rFonts w:ascii="Arial" w:hAnsi="Arial" w:cs="Arial"/>
          <w:sz w:val="24"/>
          <w:szCs w:val="24"/>
        </w:rPr>
        <w:t>Для целей настоящего Положения под уважительными причинами понимаются обстоятельства, подтвержденные документально, в силу которых лицо не имеет возможности выполнить перенос самовольно размещенного металлического гаража в установленный срок. В этом случае срок переноса приостанавливается уполномоченным органом до устранения соответствующих уважительных причин.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13"/>
      <w:bookmarkEnd w:id="13"/>
      <w:r w:rsidRPr="001F155F">
        <w:rPr>
          <w:rFonts w:ascii="Arial" w:hAnsi="Arial" w:cs="Arial"/>
          <w:sz w:val="24"/>
          <w:szCs w:val="24"/>
        </w:rPr>
        <w:t>2.1.3. Если уполномоченными органами приняты все необходимые меры по оповещению нарушителя в самовольном размещении металлического гаража, а нарушившее лицо не предприняло никаких мер по добровольному переносу и не предъявило доказательств наличия уважительных причин, по которым уведомление не исполнено, перенос осуществляется в принудительном порядке.</w:t>
      </w:r>
    </w:p>
    <w:bookmarkEnd w:id="14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pStyle w:val="1"/>
        <w:spacing w:before="0" w:after="0"/>
        <w:rPr>
          <w:caps/>
        </w:rPr>
      </w:pPr>
      <w:bookmarkStart w:id="15" w:name="sub_230"/>
      <w:r w:rsidRPr="001F155F">
        <w:rPr>
          <w:caps/>
        </w:rPr>
        <w:t>2.2</w:t>
      </w:r>
      <w:r>
        <w:rPr>
          <w:caps/>
        </w:rPr>
        <w:t xml:space="preserve">. Перенос движимого имущества </w:t>
      </w:r>
      <w:r w:rsidRPr="001F155F">
        <w:rPr>
          <w:caps/>
        </w:rPr>
        <w:t>в принудительном порядке</w:t>
      </w:r>
    </w:p>
    <w:bookmarkEnd w:id="15"/>
    <w:p w:rsidR="001F155F" w:rsidRPr="001F155F" w:rsidRDefault="001F155F" w:rsidP="001F155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31"/>
      <w:r w:rsidRPr="001F155F">
        <w:rPr>
          <w:rFonts w:ascii="Arial" w:hAnsi="Arial" w:cs="Arial"/>
          <w:sz w:val="24"/>
          <w:szCs w:val="24"/>
        </w:rPr>
        <w:t>2.2.1. По истечении срока, установленного для добровольного переноса металлического гаража, комиссия принимает</w:t>
      </w:r>
      <w:bookmarkStart w:id="17" w:name="sub_2311"/>
      <w:bookmarkEnd w:id="16"/>
      <w:r w:rsidRPr="001F155F">
        <w:rPr>
          <w:rFonts w:ascii="Arial" w:hAnsi="Arial" w:cs="Arial"/>
          <w:sz w:val="24"/>
          <w:szCs w:val="24"/>
        </w:rPr>
        <w:t xml:space="preserve"> решение в форме постановления администрации ЗГМО о переносе самовольно установленного металлического гаража;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32"/>
      <w:bookmarkEnd w:id="17"/>
      <w:r w:rsidRPr="001F155F">
        <w:rPr>
          <w:rFonts w:ascii="Arial" w:hAnsi="Arial" w:cs="Arial"/>
          <w:sz w:val="24"/>
          <w:szCs w:val="24"/>
        </w:rPr>
        <w:t xml:space="preserve">2.2.2. В постановлении администрации ЗГМО указывается: адрес участка; предварительные дата и время принудительного переноса; место хранения переносимого металлического гаража. Вышеуказанное постановление  в 7-дневный срок направляется заказным письмом с уведомлением о вручении лицу, осуществившему самовольное размещение металлического гаража, а если такое лицо не установлено, не позднее 10 дней до момента осуществления переноса, вывешивается на фасаде самовольно размещенного имущества, что фиксируется фотосъемкой. Информация о переносе металлического гаража, в отношении которого не установлено лицо, осуществившее его самовольное размещение, публикуется в газете «Новая </w:t>
      </w:r>
      <w:proofErr w:type="spellStart"/>
      <w:r w:rsidRPr="001F155F">
        <w:rPr>
          <w:rFonts w:ascii="Arial" w:hAnsi="Arial" w:cs="Arial"/>
          <w:sz w:val="24"/>
          <w:szCs w:val="24"/>
        </w:rPr>
        <w:t>Приокская</w:t>
      </w:r>
      <w:proofErr w:type="spellEnd"/>
      <w:r w:rsidRPr="001F155F">
        <w:rPr>
          <w:rFonts w:ascii="Arial" w:hAnsi="Arial" w:cs="Arial"/>
          <w:sz w:val="24"/>
          <w:szCs w:val="24"/>
        </w:rPr>
        <w:t xml:space="preserve"> правда», а также размещается </w:t>
      </w:r>
      <w:r w:rsidRPr="001F155F">
        <w:rPr>
          <w:rFonts w:ascii="Arial" w:hAnsi="Arial" w:cs="Arial"/>
          <w:snapToGrid w:val="0"/>
          <w:color w:val="000000"/>
          <w:sz w:val="24"/>
          <w:szCs w:val="24"/>
        </w:rPr>
        <w:t>в информационно-телекоммуникационной сети «Интернет»</w:t>
      </w:r>
      <w:r w:rsidRPr="001F155F">
        <w:rPr>
          <w:rFonts w:ascii="Arial" w:hAnsi="Arial" w:cs="Arial"/>
          <w:sz w:val="24"/>
          <w:szCs w:val="24"/>
        </w:rPr>
        <w:t xml:space="preserve"> не позднее 10 дней до момента осуществления переноса.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33"/>
      <w:bookmarkEnd w:id="18"/>
      <w:r w:rsidRPr="001F155F">
        <w:rPr>
          <w:rFonts w:ascii="Arial" w:hAnsi="Arial" w:cs="Arial"/>
          <w:sz w:val="24"/>
          <w:szCs w:val="24"/>
        </w:rPr>
        <w:t>2.2.3. В назначенный срок специализированная организация, с которой заключен договор возмездного оказания услуг, в присутствии комиссии, должностных лиц МО МВД России «Зиминский», осуществляет перенос металлического гаража в принудительном порядке. В случае неявки лица, осуществившего самовольное размещение металлического гаража, перенос производится в его отсутствие.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При вывозе делаются фотографии металлического гаража.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34"/>
      <w:bookmarkEnd w:id="19"/>
      <w:r w:rsidRPr="001F155F">
        <w:rPr>
          <w:rFonts w:ascii="Arial" w:hAnsi="Arial" w:cs="Arial"/>
          <w:sz w:val="24"/>
          <w:szCs w:val="24"/>
        </w:rPr>
        <w:t>2.2.4. При переносе металлического гаража составляется акт (</w:t>
      </w:r>
      <w:proofErr w:type="spellStart"/>
      <w:r w:rsidRPr="001F155F">
        <w:rPr>
          <w:rFonts w:ascii="Arial" w:hAnsi="Arial" w:cs="Arial"/>
          <w:sz w:val="24"/>
          <w:szCs w:val="24"/>
        </w:rPr>
        <w:t>прилогается</w:t>
      </w:r>
      <w:proofErr w:type="spellEnd"/>
      <w:r w:rsidRPr="001F155F">
        <w:rPr>
          <w:rFonts w:ascii="Arial" w:hAnsi="Arial" w:cs="Arial"/>
          <w:sz w:val="24"/>
          <w:szCs w:val="24"/>
        </w:rPr>
        <w:t xml:space="preserve">), в котором указываются: дата, время начала и окончания работ по переносу, владелец, местонахождение металлического гаража, место временного хранения. </w:t>
      </w:r>
      <w:r w:rsidRPr="001F155F">
        <w:rPr>
          <w:rFonts w:ascii="Arial" w:hAnsi="Arial" w:cs="Arial"/>
          <w:sz w:val="24"/>
          <w:szCs w:val="24"/>
        </w:rPr>
        <w:lastRenderedPageBreak/>
        <w:t>При обнаружении внутри объекта материальных ценностей составляется их подробная опись, что также указывается в акте.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 xml:space="preserve"> Если при вскрытии металлического гаража обнаружено автотранспортное средство, в опись заносится его подробное описание с указанием цвета, марки и государственного номера, а также результаты осмотра его внешней и внутренней частей (если автомобиль закрыт - только его внешней части), описание имущества, находящегося в автотранспортном средстве.</w:t>
      </w:r>
    </w:p>
    <w:bookmarkEnd w:id="20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Акт подписывается всеми лицами, присутствовавшими при переносе, и владельцем металлического гаража (если владелец известен). В случае отказа владельца движимого имущества от подписи, в акте делается отметка с указанием мотива отказа.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Акт составляется в двух экземплярах, один из которых вручается владельцу металлического гаража (если владелец известен), второй хранится в уполномоченном органе.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 xml:space="preserve">2.2.5. Самовольно размещенный металлический гараж и, находящиеся в нем материальные ценности, вывозятся в места временного хранения, которые определяются специализированной организацией, с которой заключен договор возмездного оказания услуг. 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Металлические гаражи и материальные ценности передаются уполномоченным органом лицу (организации), осуществляющему услуги по хранению, по акту приема-передачи.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Металлические гаражи и материальные ценности, вывезенные в места временного хранения, закрываются способом, используемым до вскрытия, или сваркой.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Ответственность за хранение имущества возлагается на лицо (организацию), осуществляющее услуги по хранению, в соответствии с гражданским законодательством.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2.2.6. Металлические гаражи и материальные ценности, переданные на хранение в места временного хранения, выдаются владельцу по обращению его в течение 3 месяцев в уполномоченный орган при наличии документов, подтверждающих право на перенесенное имущество (материальные ценности), и после возмещения расходов, связанных с переносом металлического гаража, в том числе стоимости погрузочно-разгрузочных работ, транспортных расходов, стоимости хранения и охраны в местах временного хранения по фактическим затратам.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2.2.7. При отказе лица, разместившего металлический гараж, от оплаты произведенных работ, взыскание осуществляется в судебном порядке.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392"/>
      <w:r w:rsidRPr="001F155F">
        <w:rPr>
          <w:rFonts w:ascii="Arial" w:hAnsi="Arial" w:cs="Arial"/>
          <w:sz w:val="24"/>
          <w:szCs w:val="24"/>
        </w:rPr>
        <w:t>Если на момент переноса металлического гаража лицо, его разместившее, не установлено, оплата работ производится из местного бюджета.</w:t>
      </w:r>
    </w:p>
    <w:p w:rsidR="001F155F" w:rsidRPr="001F155F" w:rsidRDefault="001F155F" w:rsidP="001F155F">
      <w:pPr>
        <w:pStyle w:val="1"/>
        <w:spacing w:before="0" w:after="0"/>
      </w:pPr>
      <w:bookmarkStart w:id="22" w:name="sub_240"/>
      <w:bookmarkEnd w:id="21"/>
    </w:p>
    <w:p w:rsidR="001F155F" w:rsidRPr="001F155F" w:rsidRDefault="001F155F" w:rsidP="001F155F">
      <w:pPr>
        <w:pStyle w:val="1"/>
        <w:spacing w:before="0" w:after="0"/>
        <w:rPr>
          <w:caps/>
        </w:rPr>
      </w:pPr>
      <w:r w:rsidRPr="001F155F">
        <w:rPr>
          <w:caps/>
        </w:rPr>
        <w:t>2.3. Порядок переноса самовольно установленных металлических гаражей</w:t>
      </w:r>
      <w:r>
        <w:rPr>
          <w:caps/>
        </w:rPr>
        <w:t xml:space="preserve"> </w:t>
      </w:r>
      <w:r w:rsidRPr="001F155F">
        <w:rPr>
          <w:caps/>
        </w:rPr>
        <w:t>в случае возникновения аварийных, чрезвычайных ситуаций</w:t>
      </w:r>
    </w:p>
    <w:bookmarkEnd w:id="22"/>
    <w:p w:rsidR="001F155F" w:rsidRPr="001F155F" w:rsidRDefault="001F155F" w:rsidP="001F155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 xml:space="preserve">2.3.1. В случае возникновения аварийных, чрезвычайных ситуаций освобождение земельных участков, занятых самовольно размещенными металлическими, производится на основании постановления администрации ЗГМО без применения предупредительных мер, предусмотренных </w:t>
      </w:r>
      <w:hyperlink w:anchor="sub_230" w:history="1">
        <w:r w:rsidRPr="001F155F">
          <w:rPr>
            <w:rStyle w:val="a3"/>
            <w:rFonts w:ascii="Arial" w:hAnsi="Arial" w:cs="Arial"/>
            <w:color w:val="auto"/>
            <w:sz w:val="24"/>
            <w:szCs w:val="24"/>
          </w:rPr>
          <w:t>разделом 2.2.</w:t>
        </w:r>
      </w:hyperlink>
      <w:r w:rsidRPr="001F155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42"/>
      <w:r w:rsidRPr="001F155F">
        <w:rPr>
          <w:rFonts w:ascii="Arial" w:hAnsi="Arial" w:cs="Arial"/>
          <w:sz w:val="24"/>
          <w:szCs w:val="24"/>
        </w:rPr>
        <w:t>2.3.2. Перенос металлических гаражей производится уполномоченным органом в присутствии должностных лиц МО МВД России «Зиминский».</w:t>
      </w:r>
    </w:p>
    <w:bookmarkEnd w:id="23"/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pStyle w:val="1"/>
        <w:spacing w:before="0" w:after="0"/>
        <w:rPr>
          <w:caps/>
        </w:rPr>
      </w:pPr>
      <w:bookmarkStart w:id="24" w:name="sub_400"/>
      <w:r w:rsidRPr="001F155F">
        <w:rPr>
          <w:caps/>
        </w:rPr>
        <w:lastRenderedPageBreak/>
        <w:t>3. Заключительные положения</w:t>
      </w:r>
    </w:p>
    <w:bookmarkEnd w:id="24"/>
    <w:p w:rsidR="001F155F" w:rsidRPr="001F155F" w:rsidRDefault="001F155F" w:rsidP="001F155F">
      <w:pPr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2"/>
      <w:r w:rsidRPr="001F155F">
        <w:rPr>
          <w:rFonts w:ascii="Arial" w:hAnsi="Arial" w:cs="Arial"/>
          <w:sz w:val="24"/>
          <w:szCs w:val="24"/>
        </w:rPr>
        <w:t>3.1. Все вопросы, неурегулированные данным Положением, разрешаются в порядке, предусмотренном законодательством РФ.</w:t>
      </w:r>
      <w:bookmarkEnd w:id="25"/>
    </w:p>
    <w:p w:rsidR="001F155F" w:rsidRPr="001F155F" w:rsidRDefault="001F155F" w:rsidP="001F1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pStyle w:val="1"/>
        <w:spacing w:before="0" w:after="0"/>
        <w:jc w:val="right"/>
      </w:pPr>
    </w:p>
    <w:p w:rsidR="001F155F" w:rsidRPr="001F155F" w:rsidRDefault="001F155F" w:rsidP="001F155F">
      <w:pPr>
        <w:pStyle w:val="1"/>
        <w:spacing w:before="0" w:after="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1F155F">
        <w:tab/>
      </w:r>
      <w:r w:rsidRPr="001F155F">
        <w:rPr>
          <w:rFonts w:ascii="Courier New" w:hAnsi="Courier New" w:cs="Courier New"/>
          <w:b w:val="0"/>
          <w:bCs w:val="0"/>
          <w:sz w:val="22"/>
          <w:szCs w:val="22"/>
        </w:rPr>
        <w:t>Приложение</w:t>
      </w: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 к положению о порядке переноса</w:t>
      </w:r>
    </w:p>
    <w:p w:rsidR="001F155F" w:rsidRPr="001F155F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1F155F">
        <w:rPr>
          <w:rFonts w:ascii="Courier New" w:hAnsi="Courier New" w:cs="Courier New"/>
        </w:rPr>
        <w:t>самовольно установленных металлических гаражей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 xml:space="preserve">Акт переноса самовольно 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установленного металлического гаража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Зима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155F">
        <w:rPr>
          <w:rFonts w:ascii="Arial" w:hAnsi="Arial" w:cs="Arial"/>
          <w:sz w:val="24"/>
          <w:szCs w:val="24"/>
        </w:rPr>
        <w:t>«____»_____________ 20___г.</w:t>
      </w:r>
    </w:p>
    <w:p w:rsidR="001F155F" w:rsidRPr="001F155F" w:rsidRDefault="001F155F" w:rsidP="001F155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F155F" w:rsidRPr="001F155F" w:rsidRDefault="001F155F" w:rsidP="001F155F">
      <w:pPr>
        <w:pStyle w:val="a8"/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1F155F">
        <w:rPr>
          <w:rFonts w:ascii="Arial" w:hAnsi="Arial" w:cs="Arial"/>
          <w:noProof/>
          <w:sz w:val="24"/>
          <w:szCs w:val="24"/>
        </w:rPr>
        <w:t>Комиссией по рассмотрению вопросов, связанных с переносом самовольно установленных металлических гаражей, утвержденной постановлением администрации ЗГМО от ___________ №____, в составе:</w:t>
      </w:r>
    </w:p>
    <w:p w:rsidR="001F155F" w:rsidRDefault="001F155F" w:rsidP="001F155F">
      <w:pPr>
        <w:pStyle w:val="a8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155F">
        <w:rPr>
          <w:rFonts w:ascii="Arial" w:hAnsi="Arial" w:cs="Arial"/>
          <w:sz w:val="24"/>
          <w:szCs w:val="24"/>
        </w:rPr>
        <w:t xml:space="preserve">Совместно </w:t>
      </w:r>
      <w:r>
        <w:rPr>
          <w:rFonts w:ascii="Arial" w:hAnsi="Arial" w:cs="Arial"/>
          <w:sz w:val="24"/>
          <w:szCs w:val="24"/>
        </w:rPr>
        <w:t xml:space="preserve">с </w:t>
      </w:r>
      <w:r w:rsidRPr="001F155F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1F155F" w:rsidRPr="001F155F" w:rsidRDefault="001F155F" w:rsidP="001F155F">
      <w:pPr>
        <w:pStyle w:val="a8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1F155F" w:rsidRPr="001F155F" w:rsidRDefault="001F155F" w:rsidP="001F155F">
      <w:pPr>
        <w:pStyle w:val="a8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pStyle w:val="a8"/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155F">
        <w:rPr>
          <w:rFonts w:ascii="Arial" w:hAnsi="Arial" w:cs="Arial"/>
          <w:noProof/>
          <w:sz w:val="24"/>
          <w:szCs w:val="24"/>
        </w:rPr>
        <w:t xml:space="preserve">действующими на основании положения о порядке переноса самовольно установленных металлических гаражей, утвержденного постановлением администрации ЗГМО от «____»_________2019 г.  </w:t>
      </w:r>
      <w:r w:rsidRPr="001F155F">
        <w:rPr>
          <w:rFonts w:ascii="Arial" w:hAnsi="Arial" w:cs="Arial"/>
          <w:sz w:val="24"/>
          <w:szCs w:val="24"/>
        </w:rPr>
        <w:t>в присутствии владельца металлического гаража (указывается,  если владелец известен)</w:t>
      </w:r>
    </w:p>
    <w:p w:rsidR="001F155F" w:rsidRPr="001F155F" w:rsidRDefault="001F155F" w:rsidP="001F155F">
      <w:pPr>
        <w:pStyle w:val="a8"/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Был осуществлен перенос металлического гаража, расположенного по адресу: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Начало работ по переносу:________________________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Окончание работ по переносу:__________________________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Место временного хранения:______________________________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Отметка об обнаружении внутри металлического гаража материальных ценностей: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55F" w:rsidRPr="001F155F" w:rsidRDefault="001F155F" w:rsidP="001F15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В ходе осуществления переноса, а также при вскрытии металлического гаража проводилась фотосъемка.</w:t>
      </w:r>
    </w:p>
    <w:p w:rsidR="001F155F" w:rsidRPr="001F155F" w:rsidRDefault="001F155F" w:rsidP="001F15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Подписи лиц, присутствовавших при переносе: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>С актом ознакомлен(а): ___________________</w:t>
      </w:r>
      <w:r>
        <w:rPr>
          <w:rFonts w:ascii="Arial" w:hAnsi="Arial" w:cs="Arial"/>
          <w:sz w:val="24"/>
          <w:szCs w:val="24"/>
        </w:rPr>
        <w:tab/>
      </w:r>
      <w:r w:rsidRPr="001F155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1F155F" w:rsidRPr="004A7CC7" w:rsidRDefault="001F155F" w:rsidP="001F155F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155F">
        <w:rPr>
          <w:rFonts w:ascii="Arial" w:hAnsi="Arial" w:cs="Arial"/>
          <w:sz w:val="24"/>
          <w:szCs w:val="24"/>
        </w:rPr>
        <w:tab/>
      </w:r>
      <w:r w:rsidRPr="001F155F">
        <w:rPr>
          <w:rFonts w:ascii="Arial" w:hAnsi="Arial" w:cs="Arial"/>
          <w:sz w:val="24"/>
          <w:szCs w:val="24"/>
        </w:rPr>
        <w:tab/>
      </w:r>
      <w:r w:rsidRPr="001F155F">
        <w:rPr>
          <w:rFonts w:ascii="Arial" w:hAnsi="Arial" w:cs="Arial"/>
          <w:sz w:val="24"/>
          <w:szCs w:val="24"/>
        </w:rPr>
        <w:tab/>
      </w:r>
      <w:r w:rsidRPr="001F155F">
        <w:rPr>
          <w:rFonts w:ascii="Arial" w:hAnsi="Arial" w:cs="Arial"/>
          <w:sz w:val="24"/>
          <w:szCs w:val="24"/>
        </w:rPr>
        <w:tab/>
      </w:r>
      <w:r w:rsidRPr="004A7CC7">
        <w:rPr>
          <w:rFonts w:ascii="Courier New" w:hAnsi="Courier New" w:cs="Courier New"/>
          <w:sz w:val="20"/>
          <w:szCs w:val="20"/>
        </w:rPr>
        <w:t>(подпись)</w:t>
      </w:r>
      <w:r w:rsidRPr="004A7CC7">
        <w:rPr>
          <w:rFonts w:ascii="Courier New" w:hAnsi="Courier New" w:cs="Courier New"/>
          <w:sz w:val="20"/>
          <w:szCs w:val="20"/>
        </w:rPr>
        <w:tab/>
      </w:r>
      <w:r w:rsidRPr="004A7CC7">
        <w:rPr>
          <w:rFonts w:ascii="Courier New" w:hAnsi="Courier New" w:cs="Courier New"/>
          <w:sz w:val="20"/>
          <w:szCs w:val="20"/>
        </w:rPr>
        <w:tab/>
      </w:r>
      <w:r w:rsidRPr="004A7CC7">
        <w:rPr>
          <w:rFonts w:ascii="Courier New" w:hAnsi="Courier New" w:cs="Courier New"/>
          <w:sz w:val="20"/>
          <w:szCs w:val="20"/>
        </w:rPr>
        <w:tab/>
        <w:t>(расшифровка подписи) (дата)</w:t>
      </w:r>
    </w:p>
    <w:p w:rsidR="001F155F" w:rsidRPr="001F155F" w:rsidRDefault="001F155F" w:rsidP="001F155F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155F" w:rsidRDefault="004A7CC7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подписи отказался:</w:t>
      </w:r>
      <w:r w:rsidR="001F155F" w:rsidRPr="001F155F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A7CC7" w:rsidRPr="001F155F" w:rsidRDefault="004A7CC7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55F" w:rsidRPr="004A7CC7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4A7CC7">
        <w:rPr>
          <w:rFonts w:ascii="Courier New" w:hAnsi="Courier New" w:cs="Courier New"/>
        </w:rPr>
        <w:t>Приложение 2</w:t>
      </w:r>
    </w:p>
    <w:p w:rsidR="001F155F" w:rsidRPr="004A7CC7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4A7CC7">
        <w:rPr>
          <w:rFonts w:ascii="Courier New" w:hAnsi="Courier New" w:cs="Courier New"/>
        </w:rPr>
        <w:t>к  постано</w:t>
      </w:r>
      <w:r w:rsidR="004A7CC7">
        <w:rPr>
          <w:rFonts w:ascii="Courier New" w:hAnsi="Courier New" w:cs="Courier New"/>
        </w:rPr>
        <w:t>влению администрации Зиминского</w:t>
      </w:r>
    </w:p>
    <w:p w:rsidR="001F155F" w:rsidRPr="004A7CC7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4A7CC7">
        <w:rPr>
          <w:rFonts w:ascii="Courier New" w:hAnsi="Courier New" w:cs="Courier New"/>
        </w:rPr>
        <w:t>городского муниципального образования</w:t>
      </w:r>
    </w:p>
    <w:p w:rsidR="001F155F" w:rsidRPr="004A7CC7" w:rsidRDefault="001F155F" w:rsidP="001F155F">
      <w:pPr>
        <w:spacing w:after="0" w:line="240" w:lineRule="auto"/>
        <w:jc w:val="right"/>
        <w:rPr>
          <w:rFonts w:ascii="Courier New" w:hAnsi="Courier New" w:cs="Courier New"/>
        </w:rPr>
      </w:pPr>
      <w:r w:rsidRPr="004A7CC7">
        <w:rPr>
          <w:rFonts w:ascii="Courier New" w:hAnsi="Courier New" w:cs="Courier New"/>
        </w:rPr>
        <w:t xml:space="preserve">от « 06 » декабря 2019 г. № </w:t>
      </w:r>
      <w:r w:rsidRPr="004A7CC7">
        <w:rPr>
          <w:rFonts w:ascii="Courier New" w:hAnsi="Courier New" w:cs="Courier New"/>
          <w:u w:val="single"/>
        </w:rPr>
        <w:t>1238</w:t>
      </w: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55F" w:rsidRPr="001F155F" w:rsidRDefault="001F155F" w:rsidP="001F1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b/>
          <w:bCs/>
          <w:snapToGrid w:val="0"/>
          <w:sz w:val="24"/>
          <w:szCs w:val="24"/>
        </w:rPr>
        <w:t>Состав комиссии по рассмотрению вопросов, связанных с переносом самовольно установленных металлических гаражей</w:t>
      </w:r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CC7" w:rsidRDefault="001F155F" w:rsidP="004A7CC7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Председатель:</w:t>
      </w:r>
    </w:p>
    <w:p w:rsidR="001F155F" w:rsidRPr="004A7CC7" w:rsidRDefault="001F155F" w:rsidP="004A7CC7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-</w:t>
      </w:r>
      <w:r w:rsidRPr="001F155F">
        <w:rPr>
          <w:rFonts w:ascii="Arial" w:hAnsi="Arial" w:cs="Arial"/>
          <w:sz w:val="24"/>
          <w:szCs w:val="24"/>
        </w:rPr>
        <w:t xml:space="preserve"> Гудов Алексей Владимирович – первый заместитель мэра городского округа</w:t>
      </w:r>
    </w:p>
    <w:p w:rsidR="001F155F" w:rsidRPr="001F155F" w:rsidRDefault="001F155F" w:rsidP="001F155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sz w:val="24"/>
          <w:szCs w:val="24"/>
        </w:rPr>
        <w:t xml:space="preserve">  </w:t>
      </w:r>
      <w:r w:rsidRPr="001F155F">
        <w:rPr>
          <w:rFonts w:ascii="Arial" w:hAnsi="Arial" w:cs="Arial"/>
          <w:b/>
          <w:sz w:val="24"/>
          <w:szCs w:val="24"/>
        </w:rPr>
        <w:t>Заместитель председателя:</w:t>
      </w:r>
    </w:p>
    <w:p w:rsidR="001F155F" w:rsidRPr="001F155F" w:rsidRDefault="001F155F" w:rsidP="001F15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-</w:t>
      </w:r>
      <w:r w:rsidRPr="001F1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55F">
        <w:rPr>
          <w:rFonts w:ascii="Arial" w:hAnsi="Arial" w:cs="Arial"/>
          <w:sz w:val="24"/>
          <w:szCs w:val="24"/>
        </w:rPr>
        <w:t>Беляевский</w:t>
      </w:r>
      <w:proofErr w:type="spellEnd"/>
      <w:r w:rsidRPr="001F155F">
        <w:rPr>
          <w:rFonts w:ascii="Arial" w:hAnsi="Arial" w:cs="Arial"/>
          <w:sz w:val="24"/>
          <w:szCs w:val="24"/>
        </w:rPr>
        <w:t xml:space="preserve"> Сергей Владимирович – председатель Комитета имущественных отношений,  архитектуры и градостроительства администрации ЗГМО</w:t>
      </w:r>
    </w:p>
    <w:p w:rsidR="001F155F" w:rsidRPr="001F155F" w:rsidRDefault="001F155F" w:rsidP="001F155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1F155F" w:rsidRPr="001F155F" w:rsidRDefault="001F155F" w:rsidP="001F15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-</w:t>
      </w:r>
      <w:r w:rsidRPr="001F155F">
        <w:rPr>
          <w:rFonts w:ascii="Arial" w:hAnsi="Arial" w:cs="Arial"/>
          <w:sz w:val="24"/>
          <w:szCs w:val="24"/>
        </w:rPr>
        <w:t xml:space="preserve">  Полынов Дмитрий Анатольевич – ведущий специалист отдела архитектуры и градостроительства Комитета имущественных отношений,  архитектуры и градостроительства администрации ЗГМО</w:t>
      </w:r>
    </w:p>
    <w:p w:rsidR="001F155F" w:rsidRPr="001F155F" w:rsidRDefault="001F155F" w:rsidP="001F155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Члены комиссии:</w:t>
      </w:r>
    </w:p>
    <w:p w:rsidR="001F155F" w:rsidRPr="001F155F" w:rsidRDefault="001F155F" w:rsidP="001F15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F155F">
        <w:rPr>
          <w:rFonts w:ascii="Arial" w:hAnsi="Arial" w:cs="Arial"/>
          <w:sz w:val="24"/>
          <w:szCs w:val="24"/>
        </w:rPr>
        <w:t>Лашкин</w:t>
      </w:r>
      <w:proofErr w:type="spellEnd"/>
      <w:r w:rsidRPr="001F155F">
        <w:rPr>
          <w:rFonts w:ascii="Arial" w:hAnsi="Arial" w:cs="Arial"/>
          <w:sz w:val="24"/>
          <w:szCs w:val="24"/>
        </w:rPr>
        <w:t xml:space="preserve"> Евгений Николаевич – директор муниц</w:t>
      </w:r>
      <w:r w:rsidR="004A7CC7">
        <w:rPr>
          <w:rFonts w:ascii="Arial" w:hAnsi="Arial" w:cs="Arial"/>
          <w:sz w:val="24"/>
          <w:szCs w:val="24"/>
        </w:rPr>
        <w:t xml:space="preserve">ипального казенного учреждения </w:t>
      </w:r>
      <w:r w:rsidRPr="001F155F">
        <w:rPr>
          <w:rFonts w:ascii="Arial" w:hAnsi="Arial" w:cs="Arial"/>
          <w:sz w:val="24"/>
          <w:szCs w:val="24"/>
        </w:rPr>
        <w:t>«Чистый город»;</w:t>
      </w:r>
    </w:p>
    <w:p w:rsidR="001F155F" w:rsidRPr="001F155F" w:rsidRDefault="001F155F" w:rsidP="001F15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-</w:t>
      </w:r>
      <w:r w:rsidRPr="001F155F">
        <w:rPr>
          <w:rFonts w:ascii="Arial" w:hAnsi="Arial" w:cs="Arial"/>
          <w:sz w:val="24"/>
          <w:szCs w:val="24"/>
        </w:rPr>
        <w:t xml:space="preserve"> Минеев Дмитрий Андреевич – начальник отдела архитектуры и градостроительства Комитета имущественных отношений,  архитектуры и градостроительства администрации ЗГМО;</w:t>
      </w:r>
    </w:p>
    <w:p w:rsidR="001F155F" w:rsidRDefault="001F155F" w:rsidP="004A7CC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F155F">
        <w:rPr>
          <w:rFonts w:ascii="Arial" w:hAnsi="Arial" w:cs="Arial"/>
          <w:b/>
          <w:sz w:val="24"/>
          <w:szCs w:val="24"/>
        </w:rPr>
        <w:t>-</w:t>
      </w:r>
      <w:r w:rsidRPr="001F155F">
        <w:rPr>
          <w:rFonts w:ascii="Arial" w:hAnsi="Arial" w:cs="Arial"/>
          <w:sz w:val="24"/>
          <w:szCs w:val="24"/>
        </w:rPr>
        <w:t xml:space="preserve"> Панфилова Наталья Владимировна - начальник отдела правового обеспечения Комитета имущественных  отношений, архитектуры и градостроительства  администрации ЗГМО.</w:t>
      </w:r>
    </w:p>
    <w:p w:rsidR="004A7CC7" w:rsidRDefault="004A7CC7" w:rsidP="001F155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A7CC7" w:rsidRDefault="004A7CC7" w:rsidP="001F155F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4A7CC7" w:rsidRDefault="004A7CC7" w:rsidP="004A7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155F" w:rsidRPr="001F155F">
        <w:rPr>
          <w:rFonts w:ascii="Arial" w:hAnsi="Arial" w:cs="Arial"/>
          <w:sz w:val="24"/>
          <w:szCs w:val="24"/>
        </w:rPr>
        <w:t>Председатель Ком</w:t>
      </w:r>
      <w:r>
        <w:rPr>
          <w:rFonts w:ascii="Arial" w:hAnsi="Arial" w:cs="Arial"/>
          <w:sz w:val="24"/>
          <w:szCs w:val="24"/>
        </w:rPr>
        <w:t>итета имущественных отношений,</w:t>
      </w:r>
    </w:p>
    <w:p w:rsidR="004A7CC7" w:rsidRDefault="004A7CC7" w:rsidP="004A7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155F" w:rsidRPr="001F155F">
        <w:rPr>
          <w:rFonts w:ascii="Arial" w:hAnsi="Arial" w:cs="Arial"/>
          <w:sz w:val="24"/>
          <w:szCs w:val="24"/>
        </w:rPr>
        <w:t>архитектуры и градостроительства администрации ЗГМО</w:t>
      </w:r>
    </w:p>
    <w:p w:rsidR="001F155F" w:rsidRPr="001F155F" w:rsidRDefault="004A7CC7" w:rsidP="004A7C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155F" w:rsidRPr="001F155F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="001F155F" w:rsidRPr="001F155F">
        <w:rPr>
          <w:rFonts w:ascii="Arial" w:hAnsi="Arial" w:cs="Arial"/>
          <w:sz w:val="24"/>
          <w:szCs w:val="24"/>
        </w:rPr>
        <w:t>Беляевский</w:t>
      </w:r>
      <w:proofErr w:type="spellEnd"/>
    </w:p>
    <w:p w:rsidR="001F155F" w:rsidRPr="001F155F" w:rsidRDefault="001F155F" w:rsidP="001F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155F" w:rsidRPr="001F155F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BD242C"/>
    <w:multiLevelType w:val="hybridMultilevel"/>
    <w:tmpl w:val="EC1EBDFA"/>
    <w:lvl w:ilvl="0" w:tplc="052CB00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396A"/>
    <w:rsid w:val="00022507"/>
    <w:rsid w:val="00065E87"/>
    <w:rsid w:val="000D0432"/>
    <w:rsid w:val="001023BC"/>
    <w:rsid w:val="00103580"/>
    <w:rsid w:val="00131643"/>
    <w:rsid w:val="00140E71"/>
    <w:rsid w:val="001A60BE"/>
    <w:rsid w:val="001C36F6"/>
    <w:rsid w:val="001F155F"/>
    <w:rsid w:val="0023716C"/>
    <w:rsid w:val="002A6C4B"/>
    <w:rsid w:val="002F6BDD"/>
    <w:rsid w:val="00302064"/>
    <w:rsid w:val="00312765"/>
    <w:rsid w:val="00312FEF"/>
    <w:rsid w:val="0036396A"/>
    <w:rsid w:val="00364E8A"/>
    <w:rsid w:val="00383012"/>
    <w:rsid w:val="003D3928"/>
    <w:rsid w:val="00401F55"/>
    <w:rsid w:val="00451B93"/>
    <w:rsid w:val="00451D60"/>
    <w:rsid w:val="004A7CC7"/>
    <w:rsid w:val="004C5853"/>
    <w:rsid w:val="004D4166"/>
    <w:rsid w:val="004D4547"/>
    <w:rsid w:val="00520570"/>
    <w:rsid w:val="00550BDD"/>
    <w:rsid w:val="0056453E"/>
    <w:rsid w:val="005A71FB"/>
    <w:rsid w:val="005E7635"/>
    <w:rsid w:val="005F4CC4"/>
    <w:rsid w:val="00621EB9"/>
    <w:rsid w:val="00631C56"/>
    <w:rsid w:val="0063777A"/>
    <w:rsid w:val="006467A7"/>
    <w:rsid w:val="0068258F"/>
    <w:rsid w:val="00691614"/>
    <w:rsid w:val="006B3335"/>
    <w:rsid w:val="006F0AE2"/>
    <w:rsid w:val="006F6C38"/>
    <w:rsid w:val="00704DEB"/>
    <w:rsid w:val="0073159A"/>
    <w:rsid w:val="00796104"/>
    <w:rsid w:val="007C30E0"/>
    <w:rsid w:val="007F0523"/>
    <w:rsid w:val="00833D47"/>
    <w:rsid w:val="00842357"/>
    <w:rsid w:val="0086498F"/>
    <w:rsid w:val="00880A5A"/>
    <w:rsid w:val="0088471D"/>
    <w:rsid w:val="008962A7"/>
    <w:rsid w:val="008A6B9F"/>
    <w:rsid w:val="008B0F0C"/>
    <w:rsid w:val="008C481E"/>
    <w:rsid w:val="008E7BBC"/>
    <w:rsid w:val="008F46CE"/>
    <w:rsid w:val="008F643E"/>
    <w:rsid w:val="009264FE"/>
    <w:rsid w:val="00990602"/>
    <w:rsid w:val="009A324A"/>
    <w:rsid w:val="009B739C"/>
    <w:rsid w:val="009F73D4"/>
    <w:rsid w:val="00A049E4"/>
    <w:rsid w:val="00A26105"/>
    <w:rsid w:val="00A3467A"/>
    <w:rsid w:val="00A81378"/>
    <w:rsid w:val="00A81A13"/>
    <w:rsid w:val="00A935BD"/>
    <w:rsid w:val="00AF0EE8"/>
    <w:rsid w:val="00AF6365"/>
    <w:rsid w:val="00B13DFC"/>
    <w:rsid w:val="00B54B51"/>
    <w:rsid w:val="00BE35B2"/>
    <w:rsid w:val="00BE6E25"/>
    <w:rsid w:val="00C21022"/>
    <w:rsid w:val="00C32E98"/>
    <w:rsid w:val="00C33104"/>
    <w:rsid w:val="00C33412"/>
    <w:rsid w:val="00C47654"/>
    <w:rsid w:val="00C540AC"/>
    <w:rsid w:val="00C77492"/>
    <w:rsid w:val="00C96157"/>
    <w:rsid w:val="00CB3984"/>
    <w:rsid w:val="00CD6003"/>
    <w:rsid w:val="00CF7388"/>
    <w:rsid w:val="00D064C9"/>
    <w:rsid w:val="00D066ED"/>
    <w:rsid w:val="00D213A5"/>
    <w:rsid w:val="00D41B3E"/>
    <w:rsid w:val="00D51714"/>
    <w:rsid w:val="00D97E9D"/>
    <w:rsid w:val="00DA336F"/>
    <w:rsid w:val="00DC73EF"/>
    <w:rsid w:val="00E147DB"/>
    <w:rsid w:val="00E33DC7"/>
    <w:rsid w:val="00EA5D69"/>
    <w:rsid w:val="00EB0BE9"/>
    <w:rsid w:val="00F360D2"/>
    <w:rsid w:val="00F54E70"/>
    <w:rsid w:val="00F8230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paragraph" w:styleId="1">
    <w:name w:val="heading 1"/>
    <w:basedOn w:val="a"/>
    <w:next w:val="a"/>
    <w:link w:val="10"/>
    <w:uiPriority w:val="99"/>
    <w:qFormat/>
    <w:rsid w:val="001F15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6E25"/>
    <w:rPr>
      <w:color w:val="0000FF" w:themeColor="hyperlink"/>
      <w:u w:val="single"/>
    </w:rPr>
  </w:style>
  <w:style w:type="character" w:customStyle="1" w:styleId="normaltextrun">
    <w:name w:val="normaltextrun"/>
    <w:rsid w:val="007F0523"/>
  </w:style>
  <w:style w:type="paragraph" w:customStyle="1" w:styleId="paragraph">
    <w:name w:val="paragraph"/>
    <w:basedOn w:val="a"/>
    <w:rsid w:val="007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47DB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147D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833D47"/>
  </w:style>
  <w:style w:type="paragraph" w:styleId="a8">
    <w:name w:val="Body Text"/>
    <w:basedOn w:val="a"/>
    <w:link w:val="a9"/>
    <w:uiPriority w:val="99"/>
    <w:semiHidden/>
    <w:unhideWhenUsed/>
    <w:rsid w:val="001F15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155F"/>
  </w:style>
  <w:style w:type="character" w:customStyle="1" w:styleId="10">
    <w:name w:val="Заголовок 1 Знак"/>
    <w:basedOn w:val="a0"/>
    <w:link w:val="1"/>
    <w:uiPriority w:val="99"/>
    <w:rsid w:val="001F155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Вера Николаевна Зеткина</cp:lastModifiedBy>
  <cp:revision>4</cp:revision>
  <cp:lastPrinted>2019-11-27T07:05:00Z</cp:lastPrinted>
  <dcterms:created xsi:type="dcterms:W3CDTF">2019-12-09T05:36:00Z</dcterms:created>
  <dcterms:modified xsi:type="dcterms:W3CDTF">2019-12-18T05:43:00Z</dcterms:modified>
</cp:coreProperties>
</file>