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AD" w:rsidRPr="00551455" w:rsidRDefault="00EE5453" w:rsidP="00551455">
      <w:pPr>
        <w:tabs>
          <w:tab w:val="left" w:pos="993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>Памятка для населения по убою сельскохозяйственных животных</w:t>
      </w:r>
    </w:p>
    <w:p w:rsidR="00EE5453" w:rsidRPr="00551455" w:rsidRDefault="00EE5453" w:rsidP="00551455">
      <w:pPr>
        <w:tabs>
          <w:tab w:val="left" w:pos="993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>Подготовлена согласно требованиям Ветеринарных правил убоя животных и Ветеринарных правил назначения и проведения ветеринарно - санитарной экспертизы мяса и продуктов убоя (промысла) животных, предназначенных для переработки и (или) реализации, утвержденных приказом Минсельхоза России от 28.04.2022 года № 269 и вступающих в силу с 1 сентября 2022 года)</w:t>
      </w:r>
    </w:p>
    <w:p w:rsidR="00EE5453" w:rsidRPr="00551455" w:rsidRDefault="00EE5453" w:rsidP="00551455">
      <w:pPr>
        <w:tabs>
          <w:tab w:val="left" w:pos="993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EE5453" w:rsidRPr="00551455" w:rsidRDefault="00EE5453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1. Убой продуктивных животных, мясо и продукты убоя которых предназначены для пищевых целей, производится в специально отведенных для этих целей местах (убойных пунктах).</w:t>
      </w:r>
    </w:p>
    <w:p w:rsidR="00EE5453" w:rsidRPr="00551455" w:rsidRDefault="00EE5453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2. Для убоя на территории области допускается здоровые, идентификационные (ушная бирка, тавро, чип и др.) сельскохозяйственные животные с территорий, свободных от заразных, в том числе особо опасных болезней животных.</w:t>
      </w:r>
    </w:p>
    <w:p w:rsidR="00EE5453" w:rsidRPr="00551455" w:rsidRDefault="00EE5453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 xml:space="preserve">3. Транспортировка животного к месту убоя осуществляется при наличии ветеринарных </w:t>
      </w:r>
      <w:r w:rsidR="00331983" w:rsidRPr="00551455">
        <w:rPr>
          <w:rFonts w:ascii="Times New Roman" w:hAnsi="Times New Roman" w:cs="Times New Roman"/>
          <w:sz w:val="24"/>
          <w:szCs w:val="24"/>
        </w:rPr>
        <w:t>сопроводительных</w:t>
      </w:r>
      <w:r w:rsidRPr="00551455">
        <w:rPr>
          <w:rFonts w:ascii="Times New Roman" w:hAnsi="Times New Roman" w:cs="Times New Roman"/>
          <w:sz w:val="24"/>
          <w:szCs w:val="24"/>
        </w:rPr>
        <w:t xml:space="preserve"> документов (ВСД) специализированным транспортом. Кузов автомашины должен быть чистым, стены ровные, без острых предметов, пол кузова автомашины был гладким, без щелей, закрыт слоем подстилки (из соломы, опилки и т.п.) или иметь деревянные настилы. При перевозке кр</w:t>
      </w:r>
      <w:r w:rsidR="00331983" w:rsidRPr="00551455">
        <w:rPr>
          <w:rFonts w:ascii="Times New Roman" w:hAnsi="Times New Roman" w:cs="Times New Roman"/>
          <w:sz w:val="24"/>
          <w:szCs w:val="24"/>
        </w:rPr>
        <w:t>упных животных, а так же свиней, овец и коз борта автомашины должны иметь соответствующую высоту (не менее 100-150 см).</w:t>
      </w:r>
    </w:p>
    <w:p w:rsidR="00331983" w:rsidRPr="00551455" w:rsidRDefault="00331983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4. ВСД выдаются государственной ветеринарной службой по месту содержания животных. Для получения ВСД на животное, направляемое на убой, владелец животного  должен подтвердить, что животное не подвергалось воздействию гормональных, стимулирующих препаратов, антибиотиков и других лекарственных препаратов, введенных перед убоем до истечения сроков их выведения из организма животного (в форме расписки, заявления).</w:t>
      </w:r>
    </w:p>
    <w:p w:rsidR="00551455" w:rsidRPr="00551455" w:rsidRDefault="00551455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5. Животные должны быть исследованы:</w:t>
      </w:r>
    </w:p>
    <w:p w:rsidR="00551455" w:rsidRPr="00551455" w:rsidRDefault="00551455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крупный рогатый скот - на туберкулез, бруцеллез, лейкоз;</w:t>
      </w:r>
    </w:p>
    <w:p w:rsidR="00551455" w:rsidRPr="00551455" w:rsidRDefault="00551455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мелкий рогатый скот - на бруцеллез;</w:t>
      </w:r>
    </w:p>
    <w:p w:rsidR="00551455" w:rsidRPr="00551455" w:rsidRDefault="00551455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свиньи (свиноматки и производители) - на бруцеллез, туберкулез (по эпизоотическим показателям);</w:t>
      </w:r>
    </w:p>
    <w:p w:rsidR="00551455" w:rsidRPr="00551455" w:rsidRDefault="00551455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лошади - на сап, бруцеллез, ИНАН, случная болезнь лошадей.</w:t>
      </w:r>
    </w:p>
    <w:p w:rsidR="00551455" w:rsidRPr="00551455" w:rsidRDefault="00551455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6. Животные должны быть вакцинированы:</w:t>
      </w:r>
    </w:p>
    <w:p w:rsidR="00551455" w:rsidRPr="00551455" w:rsidRDefault="00551455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крупный рогатый скот, мелкий рогатый скот, лошади - против сибирской язвы;</w:t>
      </w:r>
    </w:p>
    <w:p w:rsidR="00551455" w:rsidRPr="00551455" w:rsidRDefault="00551455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  <w:t>свиньи - классическая чума свиней (КЧС).</w:t>
      </w:r>
    </w:p>
    <w:p w:rsidR="00551455" w:rsidRPr="00551455" w:rsidRDefault="00551455" w:rsidP="00551455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sz w:val="24"/>
          <w:szCs w:val="24"/>
        </w:rPr>
        <w:tab/>
      </w:r>
      <w:r w:rsidR="0017406E">
        <w:rPr>
          <w:rFonts w:ascii="Times New Roman" w:hAnsi="Times New Roman" w:cs="Times New Roman"/>
          <w:sz w:val="24"/>
          <w:szCs w:val="24"/>
        </w:rPr>
        <w:t xml:space="preserve">7. </w:t>
      </w:r>
      <w:r w:rsidRPr="00551455">
        <w:rPr>
          <w:rFonts w:ascii="Times New Roman" w:hAnsi="Times New Roman" w:cs="Times New Roman"/>
          <w:sz w:val="24"/>
          <w:szCs w:val="24"/>
        </w:rPr>
        <w:t xml:space="preserve">Новые Ветеринарные правила не распространяются на убой животных в целях получения продуктов убоя, предназначенных только для личного употребления. </w:t>
      </w:r>
    </w:p>
    <w:p w:rsidR="00B42C2B" w:rsidRPr="00B42C2B" w:rsidRDefault="00B42C2B" w:rsidP="001A69AE">
      <w:pPr>
        <w:tabs>
          <w:tab w:val="left" w:pos="993"/>
        </w:tabs>
        <w:ind w:left="-1134"/>
        <w:jc w:val="center"/>
        <w:rPr>
          <w:rFonts w:ascii="Times New Roman" w:hAnsi="Times New Roman" w:cs="Times New Roman"/>
        </w:rPr>
      </w:pPr>
    </w:p>
    <w:sectPr w:rsidR="00B42C2B" w:rsidRPr="00B42C2B" w:rsidSect="008503D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E51" w:rsidRDefault="00871E51" w:rsidP="00B42C2B">
      <w:pPr>
        <w:spacing w:after="0" w:line="240" w:lineRule="auto"/>
      </w:pPr>
      <w:r>
        <w:separator/>
      </w:r>
    </w:p>
  </w:endnote>
  <w:endnote w:type="continuationSeparator" w:id="1">
    <w:p w:rsidR="00871E51" w:rsidRDefault="00871E51" w:rsidP="00B4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E51" w:rsidRDefault="00871E51" w:rsidP="00B42C2B">
      <w:pPr>
        <w:spacing w:after="0" w:line="240" w:lineRule="auto"/>
      </w:pPr>
      <w:r>
        <w:separator/>
      </w:r>
    </w:p>
  </w:footnote>
  <w:footnote w:type="continuationSeparator" w:id="1">
    <w:p w:rsidR="00871E51" w:rsidRDefault="00871E51" w:rsidP="00B42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C2B"/>
    <w:rsid w:val="00016EFA"/>
    <w:rsid w:val="000867B4"/>
    <w:rsid w:val="00090F16"/>
    <w:rsid w:val="000C7944"/>
    <w:rsid w:val="001246A3"/>
    <w:rsid w:val="0017406E"/>
    <w:rsid w:val="001A69AE"/>
    <w:rsid w:val="001D7783"/>
    <w:rsid w:val="00244944"/>
    <w:rsid w:val="00286B4C"/>
    <w:rsid w:val="00331983"/>
    <w:rsid w:val="003F1273"/>
    <w:rsid w:val="00403203"/>
    <w:rsid w:val="0040432B"/>
    <w:rsid w:val="00431185"/>
    <w:rsid w:val="004633AD"/>
    <w:rsid w:val="00466014"/>
    <w:rsid w:val="004B4478"/>
    <w:rsid w:val="004F1BB6"/>
    <w:rsid w:val="00502146"/>
    <w:rsid w:val="005204D0"/>
    <w:rsid w:val="00551455"/>
    <w:rsid w:val="00576201"/>
    <w:rsid w:val="005B1887"/>
    <w:rsid w:val="005D6924"/>
    <w:rsid w:val="00600872"/>
    <w:rsid w:val="006021D6"/>
    <w:rsid w:val="00651E46"/>
    <w:rsid w:val="006A66A8"/>
    <w:rsid w:val="0073102A"/>
    <w:rsid w:val="0076609A"/>
    <w:rsid w:val="0079198C"/>
    <w:rsid w:val="007A2034"/>
    <w:rsid w:val="00800194"/>
    <w:rsid w:val="00803171"/>
    <w:rsid w:val="00812A88"/>
    <w:rsid w:val="008503D1"/>
    <w:rsid w:val="0085147D"/>
    <w:rsid w:val="00871E51"/>
    <w:rsid w:val="008A772F"/>
    <w:rsid w:val="008C2EB2"/>
    <w:rsid w:val="00953A84"/>
    <w:rsid w:val="00987EA5"/>
    <w:rsid w:val="009A36B0"/>
    <w:rsid w:val="009B2F4B"/>
    <w:rsid w:val="00A772A4"/>
    <w:rsid w:val="00AD61A7"/>
    <w:rsid w:val="00AF6C46"/>
    <w:rsid w:val="00B40723"/>
    <w:rsid w:val="00B42C2B"/>
    <w:rsid w:val="00B55568"/>
    <w:rsid w:val="00B66054"/>
    <w:rsid w:val="00B66FE5"/>
    <w:rsid w:val="00B74375"/>
    <w:rsid w:val="00B83994"/>
    <w:rsid w:val="00B86E84"/>
    <w:rsid w:val="00BD4A60"/>
    <w:rsid w:val="00C05FB8"/>
    <w:rsid w:val="00C3061C"/>
    <w:rsid w:val="00C53123"/>
    <w:rsid w:val="00C54932"/>
    <w:rsid w:val="00D0226E"/>
    <w:rsid w:val="00E61403"/>
    <w:rsid w:val="00EE365F"/>
    <w:rsid w:val="00EE5453"/>
    <w:rsid w:val="00F54184"/>
    <w:rsid w:val="00F56E7E"/>
    <w:rsid w:val="00F76FAD"/>
    <w:rsid w:val="00FA2A95"/>
    <w:rsid w:val="00FB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2C2B"/>
  </w:style>
  <w:style w:type="paragraph" w:styleId="a5">
    <w:name w:val="footer"/>
    <w:basedOn w:val="a"/>
    <w:link w:val="a6"/>
    <w:uiPriority w:val="99"/>
    <w:semiHidden/>
    <w:unhideWhenUsed/>
    <w:rsid w:val="00B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2C2B"/>
  </w:style>
  <w:style w:type="paragraph" w:styleId="a7">
    <w:name w:val="Balloon Text"/>
    <w:basedOn w:val="a"/>
    <w:link w:val="a8"/>
    <w:uiPriority w:val="99"/>
    <w:semiHidden/>
    <w:unhideWhenUsed/>
    <w:rsid w:val="00B4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C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02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Ю.В.</dc:creator>
  <cp:lastModifiedBy>IT_otdel</cp:lastModifiedBy>
  <cp:revision>4</cp:revision>
  <cp:lastPrinted>2022-07-27T05:51:00Z</cp:lastPrinted>
  <dcterms:created xsi:type="dcterms:W3CDTF">2022-07-28T00:21:00Z</dcterms:created>
  <dcterms:modified xsi:type="dcterms:W3CDTF">2022-07-28T01:17:00Z</dcterms:modified>
</cp:coreProperties>
</file>