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80F" w:rsidRPr="00FB5C8B" w:rsidRDefault="00BE680F" w:rsidP="00BE680F">
      <w:pPr>
        <w:jc w:val="right"/>
        <w:rPr>
          <w:rFonts w:ascii="Times" w:hAnsi="Times" w:cs="Times"/>
        </w:rPr>
      </w:pPr>
      <w:r w:rsidRPr="00FB5C8B">
        <w:rPr>
          <w:rFonts w:ascii="Times" w:hAnsi="Times" w:cs="Times"/>
        </w:rPr>
        <w:t xml:space="preserve">Приложение </w:t>
      </w:r>
    </w:p>
    <w:p w:rsidR="00BE680F" w:rsidRPr="00FB5C8B" w:rsidRDefault="00BE680F" w:rsidP="00BE680F">
      <w:pPr>
        <w:ind w:left="5670"/>
        <w:rPr>
          <w:rFonts w:ascii="Times" w:hAnsi="Times" w:cs="Times"/>
        </w:rPr>
      </w:pPr>
      <w:r w:rsidRPr="00FB5C8B">
        <w:rPr>
          <w:rFonts w:ascii="Times" w:hAnsi="Times" w:cs="Times"/>
        </w:rPr>
        <w:t>УТВЕРЖДЕН</w:t>
      </w:r>
    </w:p>
    <w:p w:rsidR="00BE680F" w:rsidRPr="00FB5C8B" w:rsidRDefault="00BE680F" w:rsidP="00BE680F">
      <w:pPr>
        <w:ind w:left="5670"/>
        <w:rPr>
          <w:rFonts w:ascii="Times" w:hAnsi="Times" w:cs="Times"/>
        </w:rPr>
      </w:pPr>
      <w:r w:rsidRPr="00FB5C8B">
        <w:rPr>
          <w:rFonts w:ascii="Times" w:hAnsi="Times" w:cs="Times"/>
        </w:rPr>
        <w:t xml:space="preserve">постановлением администрации Зиминского городского округа Иркутской области </w:t>
      </w:r>
    </w:p>
    <w:p w:rsidR="00BE680F" w:rsidRPr="00FB5C8B" w:rsidRDefault="00BE680F" w:rsidP="00BE680F">
      <w:pPr>
        <w:ind w:left="5670"/>
        <w:rPr>
          <w:rFonts w:ascii="Times" w:hAnsi="Times" w:cs="Times"/>
        </w:rPr>
      </w:pPr>
      <w:r w:rsidRPr="00FB5C8B">
        <w:rPr>
          <w:rFonts w:ascii="Times" w:hAnsi="Times" w:cs="Times"/>
        </w:rPr>
        <w:t>от "____"___________2025 № _______</w:t>
      </w:r>
    </w:p>
    <w:p w:rsidR="00BE680F" w:rsidRPr="00FB5C8B" w:rsidRDefault="00BE680F" w:rsidP="00BE680F">
      <w:pPr>
        <w:ind w:left="7371"/>
        <w:jc w:val="center"/>
        <w:rPr>
          <w:rFonts w:ascii="Times" w:hAnsi="Times"/>
          <w:b/>
          <w:bCs/>
        </w:rPr>
      </w:pPr>
    </w:p>
    <w:p w:rsidR="00BE680F" w:rsidRPr="00FB5C8B" w:rsidRDefault="00BE680F" w:rsidP="00BE680F">
      <w:pPr>
        <w:jc w:val="center"/>
        <w:rPr>
          <w:rFonts w:ascii="Times" w:hAnsi="Times"/>
          <w:b/>
          <w:bCs/>
        </w:rPr>
      </w:pPr>
    </w:p>
    <w:p w:rsidR="00BE680F" w:rsidRPr="00FB5C8B" w:rsidRDefault="00BE680F" w:rsidP="00BE680F">
      <w:pPr>
        <w:jc w:val="center"/>
        <w:rPr>
          <w:rFonts w:ascii="Times" w:hAnsi="Times"/>
          <w:b/>
          <w:bCs/>
        </w:rPr>
      </w:pPr>
      <w:r w:rsidRPr="00FB5C8B">
        <w:rPr>
          <w:rFonts w:ascii="Times" w:hAnsi="Times"/>
          <w:b/>
          <w:bCs/>
        </w:rPr>
        <w:t>АДМИНИСТРАТИВНЫЙ РЕГЛАМЕНТ</w:t>
      </w:r>
    </w:p>
    <w:p w:rsidR="00BE680F" w:rsidRPr="00FB5C8B" w:rsidRDefault="00BE680F" w:rsidP="00BE680F">
      <w:pPr>
        <w:jc w:val="center"/>
        <w:rPr>
          <w:rFonts w:ascii="Times" w:hAnsi="Times"/>
          <w:b/>
          <w:bCs/>
        </w:rPr>
      </w:pPr>
      <w:r w:rsidRPr="00FB5C8B">
        <w:rPr>
          <w:rFonts w:ascii="Times" w:hAnsi="Times"/>
          <w:b/>
          <w:bCs/>
        </w:rPr>
        <w:t xml:space="preserve">предоставления муниципальной услуги </w:t>
      </w:r>
    </w:p>
    <w:p w:rsidR="00E62370" w:rsidRPr="00FB5C8B" w:rsidRDefault="00BE680F" w:rsidP="00BA4EA9">
      <w:pPr>
        <w:pStyle w:val="Default"/>
        <w:jc w:val="center"/>
        <w:rPr>
          <w:rFonts w:ascii="Times" w:hAnsi="Times"/>
          <w:b/>
          <w:lang w:eastAsia="en-US"/>
        </w:rPr>
      </w:pPr>
      <w:r w:rsidRPr="00FB5C8B">
        <w:rPr>
          <w:rFonts w:ascii="Times" w:hAnsi="Times"/>
          <w:b/>
          <w:lang w:eastAsia="en-US"/>
        </w:rPr>
        <w:t>"Принятие решения об установлении цен (тарифов) на услуги, работы, предоставляемые муниципальными унитарными предприятиями, муниципальными учреждениями"</w:t>
      </w:r>
    </w:p>
    <w:p w:rsidR="00BE680F" w:rsidRPr="00FB5C8B" w:rsidRDefault="00BE680F" w:rsidP="00BA4EA9">
      <w:pPr>
        <w:pStyle w:val="Default"/>
        <w:jc w:val="center"/>
        <w:rPr>
          <w:rFonts w:ascii="Times" w:hAnsi="Times"/>
          <w:b/>
          <w:bCs/>
        </w:rPr>
      </w:pPr>
    </w:p>
    <w:p w:rsidR="00632AD5" w:rsidRPr="00FB5C8B" w:rsidRDefault="00632AD5" w:rsidP="00632AD5">
      <w:pPr>
        <w:jc w:val="center"/>
        <w:outlineLvl w:val="0"/>
        <w:rPr>
          <w:rFonts w:ascii="Times" w:eastAsia="Yu Gothic Light" w:hAnsi="Times"/>
          <w:b/>
          <w:bCs/>
        </w:rPr>
      </w:pPr>
      <w:r w:rsidRPr="00FB5C8B">
        <w:rPr>
          <w:rFonts w:ascii="Times" w:eastAsia="Yu Gothic Light" w:hAnsi="Times"/>
          <w:b/>
          <w:bCs/>
        </w:rPr>
        <w:t>Общие положения</w:t>
      </w:r>
    </w:p>
    <w:p w:rsidR="00632AD5" w:rsidRPr="00FB5C8B" w:rsidRDefault="00632AD5" w:rsidP="00632AD5">
      <w:pPr>
        <w:jc w:val="center"/>
        <w:outlineLvl w:val="0"/>
        <w:rPr>
          <w:rFonts w:ascii="Times" w:eastAsia="Yu Gothic Light" w:hAnsi="Times"/>
          <w:b/>
          <w:bCs/>
        </w:rPr>
      </w:pPr>
    </w:p>
    <w:p w:rsidR="00BA4EA9" w:rsidRPr="00FB5C8B" w:rsidRDefault="00632AD5" w:rsidP="00632AD5">
      <w:pPr>
        <w:pStyle w:val="Default"/>
        <w:jc w:val="center"/>
        <w:rPr>
          <w:rFonts w:ascii="Times" w:hAnsi="Times"/>
          <w:b/>
          <w:bCs/>
        </w:rPr>
      </w:pPr>
      <w:r w:rsidRPr="00FB5C8B">
        <w:rPr>
          <w:rFonts w:ascii="Times" w:hAnsi="Times"/>
          <w:b/>
          <w:bCs/>
        </w:rPr>
        <w:t>Предмет регулирования административного регламента</w:t>
      </w:r>
    </w:p>
    <w:p w:rsidR="00632AD5" w:rsidRPr="00FB5C8B" w:rsidRDefault="00632AD5" w:rsidP="00632AD5">
      <w:pPr>
        <w:pStyle w:val="Default"/>
        <w:jc w:val="center"/>
        <w:rPr>
          <w:rFonts w:ascii="Times" w:hAnsi="Times"/>
          <w:color w:val="auto"/>
        </w:rPr>
      </w:pPr>
    </w:p>
    <w:p w:rsidR="000C332A" w:rsidRPr="00FB5C8B" w:rsidRDefault="00FC0E2B" w:rsidP="001A537B">
      <w:pPr>
        <w:pStyle w:val="Default"/>
        <w:tabs>
          <w:tab w:val="left" w:pos="0"/>
        </w:tabs>
        <w:ind w:firstLine="709"/>
        <w:jc w:val="both"/>
        <w:rPr>
          <w:rFonts w:ascii="Times" w:hAnsi="Times"/>
          <w:color w:val="auto"/>
        </w:rPr>
      </w:pPr>
      <w:r w:rsidRPr="00FB5C8B">
        <w:rPr>
          <w:rFonts w:ascii="Times" w:hAnsi="Times"/>
          <w:color w:val="auto"/>
        </w:rPr>
        <w:t>1.</w:t>
      </w:r>
      <w:r w:rsidR="001A537B" w:rsidRPr="00FB5C8B">
        <w:rPr>
          <w:rFonts w:ascii="Times" w:hAnsi="Times"/>
          <w:color w:val="auto"/>
        </w:rPr>
        <w:t xml:space="preserve"> </w:t>
      </w:r>
      <w:r w:rsidR="00E62370" w:rsidRPr="00FB5C8B">
        <w:rPr>
          <w:rFonts w:ascii="Times" w:hAnsi="Times"/>
          <w:color w:val="auto"/>
        </w:rPr>
        <w:t>Административный</w:t>
      </w:r>
      <w:r w:rsidR="00221F1B" w:rsidRPr="00FB5C8B">
        <w:rPr>
          <w:rFonts w:ascii="Times" w:hAnsi="Times"/>
          <w:color w:val="auto"/>
        </w:rPr>
        <w:t xml:space="preserve"> </w:t>
      </w:r>
      <w:r w:rsidR="00A2116C" w:rsidRPr="00FB5C8B">
        <w:rPr>
          <w:rFonts w:ascii="Times" w:hAnsi="Times"/>
          <w:color w:val="auto"/>
        </w:rPr>
        <w:t>регламент предоставления муниципальной услуги</w:t>
      </w:r>
      <w:r w:rsidR="008227B2" w:rsidRPr="00FB5C8B">
        <w:rPr>
          <w:rFonts w:ascii="Times" w:hAnsi="Times"/>
          <w:bCs/>
          <w:color w:val="auto"/>
        </w:rPr>
        <w:t xml:space="preserve"> </w:t>
      </w:r>
      <w:r w:rsidR="00102DF0" w:rsidRPr="00FB5C8B">
        <w:rPr>
          <w:rFonts w:ascii="Times" w:hAnsi="Times"/>
          <w:lang w:eastAsia="en-US"/>
        </w:rPr>
        <w:t>"</w:t>
      </w:r>
      <w:r w:rsidR="005E43E7" w:rsidRPr="00FB5C8B">
        <w:rPr>
          <w:rFonts w:ascii="Times" w:hAnsi="Times"/>
          <w:lang w:eastAsia="en-US"/>
        </w:rPr>
        <w:t>Принятие решения об установлении цен (тарифов) на услуги,</w:t>
      </w:r>
      <w:r w:rsidR="00F32AF9" w:rsidRPr="00FB5C8B">
        <w:rPr>
          <w:rFonts w:ascii="Times" w:hAnsi="Times"/>
          <w:lang w:eastAsia="en-US"/>
        </w:rPr>
        <w:t xml:space="preserve"> работы,</w:t>
      </w:r>
      <w:r w:rsidR="005E43E7" w:rsidRPr="00FB5C8B">
        <w:rPr>
          <w:rFonts w:ascii="Times" w:hAnsi="Times"/>
          <w:lang w:eastAsia="en-US"/>
        </w:rPr>
        <w:t xml:space="preserve"> предоставляемые муниципальными унитарными предприятиями, муниципальными учреждениями</w:t>
      </w:r>
      <w:r w:rsidR="000C332A" w:rsidRPr="00FB5C8B">
        <w:rPr>
          <w:rFonts w:ascii="Times" w:hAnsi="Times"/>
          <w:lang w:eastAsia="en-US"/>
        </w:rPr>
        <w:t>"</w:t>
      </w:r>
      <w:r w:rsidR="006177B6" w:rsidRPr="00FB5C8B">
        <w:rPr>
          <w:rFonts w:ascii="Times" w:hAnsi="Times"/>
          <w:lang w:eastAsia="en-US"/>
        </w:rPr>
        <w:t xml:space="preserve"> </w:t>
      </w:r>
      <w:r w:rsidR="00CF2E05" w:rsidRPr="00FB5C8B">
        <w:rPr>
          <w:rFonts w:ascii="Times" w:hAnsi="Times"/>
          <w:color w:val="auto"/>
        </w:rPr>
        <w:t>(далее</w:t>
      </w:r>
      <w:r w:rsidR="0067237E" w:rsidRPr="00FB5C8B">
        <w:rPr>
          <w:rFonts w:ascii="Times" w:hAnsi="Times"/>
          <w:color w:val="auto"/>
        </w:rPr>
        <w:t xml:space="preserve"> </w:t>
      </w:r>
      <w:r w:rsidR="00CF2E05" w:rsidRPr="00FB5C8B">
        <w:rPr>
          <w:rFonts w:ascii="Times" w:hAnsi="Times"/>
          <w:color w:val="auto"/>
        </w:rPr>
        <w:t>– административный регламент)</w:t>
      </w:r>
      <w:r w:rsidR="005E43E7" w:rsidRPr="00FB5C8B">
        <w:rPr>
          <w:rFonts w:ascii="Times" w:hAnsi="Times"/>
          <w:color w:val="auto"/>
        </w:rPr>
        <w:t xml:space="preserve"> </w:t>
      </w:r>
      <w:r w:rsidR="000C332A" w:rsidRPr="00FB5C8B">
        <w:rPr>
          <w:rFonts w:ascii="Times" w:hAnsi="Times"/>
        </w:rPr>
        <w:t>разработан в целях определения процедур принятия решения об</w:t>
      </w:r>
      <w:r w:rsidR="000C332A" w:rsidRPr="00FB5C8B">
        <w:rPr>
          <w:rFonts w:ascii="Times" w:hAnsi="Times"/>
          <w:lang w:eastAsia="en-US"/>
        </w:rPr>
        <w:t xml:space="preserve"> установлении или об отказ</w:t>
      </w:r>
      <w:r w:rsidR="00244537" w:rsidRPr="00FB5C8B">
        <w:rPr>
          <w:rFonts w:ascii="Times" w:hAnsi="Times"/>
          <w:lang w:eastAsia="en-US"/>
        </w:rPr>
        <w:t>е установления цен (тарифов) на</w:t>
      </w:r>
      <w:r w:rsidR="000C332A" w:rsidRPr="00FB5C8B">
        <w:rPr>
          <w:rFonts w:ascii="Times" w:hAnsi="Times"/>
          <w:lang w:eastAsia="en-US"/>
        </w:rPr>
        <w:t xml:space="preserve"> </w:t>
      </w:r>
      <w:r w:rsidR="00244537" w:rsidRPr="00FB5C8B">
        <w:rPr>
          <w:rFonts w:ascii="Times" w:hAnsi="Times"/>
          <w:lang w:eastAsia="en-US"/>
        </w:rPr>
        <w:t>оказание услуг</w:t>
      </w:r>
      <w:r w:rsidR="00EB6C33">
        <w:rPr>
          <w:rFonts w:ascii="Times" w:hAnsi="Times"/>
          <w:lang w:eastAsia="en-US"/>
        </w:rPr>
        <w:t>,</w:t>
      </w:r>
      <w:r w:rsidR="00EB6C33" w:rsidRPr="00EB6C33">
        <w:rPr>
          <w:rFonts w:ascii="Times" w:hAnsi="Times"/>
          <w:lang w:eastAsia="en-US"/>
        </w:rPr>
        <w:t xml:space="preserve"> </w:t>
      </w:r>
      <w:r w:rsidR="00EB6C33" w:rsidRPr="00FB5C8B">
        <w:rPr>
          <w:rFonts w:ascii="Times" w:hAnsi="Times"/>
          <w:lang w:eastAsia="en-US"/>
        </w:rPr>
        <w:t>выполнение работ</w:t>
      </w:r>
      <w:r w:rsidR="000C332A" w:rsidRPr="00FB5C8B">
        <w:rPr>
          <w:rFonts w:ascii="Times" w:hAnsi="Times"/>
          <w:lang w:eastAsia="en-US"/>
        </w:rPr>
        <w:t xml:space="preserve"> муниципальными унитарными предприятиями, муниципальными учреждениями</w:t>
      </w:r>
      <w:r w:rsidR="00EB6C33">
        <w:rPr>
          <w:rFonts w:ascii="Times" w:hAnsi="Times"/>
          <w:lang w:eastAsia="en-US"/>
        </w:rPr>
        <w:t>.</w:t>
      </w:r>
    </w:p>
    <w:p w:rsidR="00FC0E2B" w:rsidRPr="00FB5C8B" w:rsidRDefault="00FC0E2B" w:rsidP="001A537B">
      <w:pPr>
        <w:pStyle w:val="Default"/>
        <w:tabs>
          <w:tab w:val="left" w:pos="0"/>
        </w:tabs>
        <w:ind w:firstLine="709"/>
        <w:jc w:val="both"/>
        <w:rPr>
          <w:rFonts w:ascii="Times" w:hAnsi="Times"/>
          <w:color w:val="auto"/>
        </w:rPr>
      </w:pPr>
      <w:r w:rsidRPr="00FB5C8B">
        <w:rPr>
          <w:rFonts w:ascii="Times" w:hAnsi="Times"/>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0C6336" w:rsidRPr="00FB5C8B">
        <w:rPr>
          <w:rFonts w:ascii="Times" w:hAnsi="Times"/>
        </w:rPr>
        <w:t xml:space="preserve">Зиминского городского </w:t>
      </w:r>
      <w:r w:rsidR="000C332A" w:rsidRPr="00FB5C8B">
        <w:rPr>
          <w:rFonts w:ascii="Times" w:hAnsi="Times"/>
        </w:rPr>
        <w:t>округа Иркутской области</w:t>
      </w:r>
      <w:r w:rsidR="000C6336" w:rsidRPr="00FB5C8B">
        <w:rPr>
          <w:rFonts w:ascii="Times" w:hAnsi="Times"/>
        </w:rPr>
        <w:t xml:space="preserve"> (далее –</w:t>
      </w:r>
      <w:r w:rsidR="00F513F4" w:rsidRPr="00FB5C8B">
        <w:rPr>
          <w:rFonts w:ascii="Times" w:hAnsi="Times"/>
        </w:rPr>
        <w:t xml:space="preserve"> администрация </w:t>
      </w:r>
      <w:r w:rsidR="000C6336" w:rsidRPr="00FB5C8B">
        <w:rPr>
          <w:rFonts w:ascii="Times" w:hAnsi="Times"/>
        </w:rPr>
        <w:t>ЗГО)</w:t>
      </w:r>
      <w:r w:rsidRPr="00FB5C8B">
        <w:rPr>
          <w:rFonts w:ascii="Times" w:hAnsi="Times"/>
        </w:rPr>
        <w:t xml:space="preserve"> при </w:t>
      </w:r>
      <w:r w:rsidR="007504B4" w:rsidRPr="00FB5C8B">
        <w:rPr>
          <w:rFonts w:ascii="Times" w:hAnsi="Times"/>
        </w:rPr>
        <w:t>предоставлении  муниципальной услуги</w:t>
      </w:r>
      <w:r w:rsidRPr="00FB5C8B">
        <w:rPr>
          <w:rFonts w:ascii="Times" w:hAnsi="Times"/>
        </w:rPr>
        <w:t>.</w:t>
      </w:r>
    </w:p>
    <w:p w:rsidR="00F3417E" w:rsidRPr="00FB5C8B" w:rsidRDefault="00F3417E" w:rsidP="00F3417E">
      <w:pPr>
        <w:widowControl w:val="0"/>
        <w:autoSpaceDE w:val="0"/>
        <w:autoSpaceDN w:val="0"/>
        <w:adjustRightInd w:val="0"/>
        <w:ind w:left="720"/>
        <w:jc w:val="center"/>
        <w:outlineLvl w:val="2"/>
        <w:rPr>
          <w:rFonts w:ascii="Times" w:hAnsi="Times"/>
        </w:rPr>
      </w:pPr>
    </w:p>
    <w:p w:rsidR="00632AD5" w:rsidRPr="00FB5C8B" w:rsidRDefault="00632AD5" w:rsidP="00632AD5">
      <w:pPr>
        <w:ind w:firstLine="709"/>
        <w:jc w:val="center"/>
        <w:outlineLvl w:val="1"/>
        <w:rPr>
          <w:rFonts w:ascii="Times" w:hAnsi="Times"/>
          <w:b/>
          <w:bCs/>
        </w:rPr>
      </w:pPr>
      <w:r w:rsidRPr="00FB5C8B">
        <w:rPr>
          <w:rFonts w:ascii="Times" w:hAnsi="Times"/>
          <w:b/>
          <w:bCs/>
        </w:rPr>
        <w:t>Круг заявителей</w:t>
      </w:r>
    </w:p>
    <w:p w:rsidR="00F3417E" w:rsidRPr="00FB5C8B" w:rsidRDefault="00F3417E" w:rsidP="00F3417E">
      <w:pPr>
        <w:pStyle w:val="Default"/>
        <w:tabs>
          <w:tab w:val="left" w:pos="0"/>
        </w:tabs>
        <w:jc w:val="center"/>
        <w:rPr>
          <w:rFonts w:ascii="Times" w:hAnsi="Times"/>
          <w:color w:val="auto"/>
        </w:rPr>
      </w:pPr>
    </w:p>
    <w:p w:rsidR="000C332A" w:rsidRPr="00FB5C8B" w:rsidRDefault="000C332A" w:rsidP="000C332A">
      <w:pPr>
        <w:pStyle w:val="ConsPlusNormal0"/>
        <w:tabs>
          <w:tab w:val="left" w:pos="0"/>
        </w:tabs>
        <w:ind w:firstLine="709"/>
        <w:jc w:val="both"/>
        <w:rPr>
          <w:rFonts w:ascii="Times" w:hAnsi="Times"/>
          <w:sz w:val="24"/>
          <w:szCs w:val="24"/>
          <w:lang w:eastAsia="en-US"/>
        </w:rPr>
      </w:pPr>
      <w:r w:rsidRPr="00FB5C8B">
        <w:rPr>
          <w:rFonts w:ascii="Times" w:hAnsi="Times"/>
          <w:sz w:val="24"/>
          <w:szCs w:val="24"/>
        </w:rPr>
        <w:t>3. Муниципальная услуга</w:t>
      </w:r>
      <w:r w:rsidR="008669BB" w:rsidRPr="00FB5C8B">
        <w:rPr>
          <w:rFonts w:ascii="Times" w:hAnsi="Times"/>
          <w:sz w:val="24"/>
          <w:szCs w:val="24"/>
        </w:rPr>
        <w:t xml:space="preserve"> (далее - Услуга)</w:t>
      </w:r>
      <w:r w:rsidRPr="00FB5C8B">
        <w:rPr>
          <w:rFonts w:ascii="Times" w:hAnsi="Times"/>
          <w:sz w:val="24"/>
          <w:szCs w:val="24"/>
        </w:rPr>
        <w:t xml:space="preserve"> предоставляется </w:t>
      </w:r>
      <w:r w:rsidRPr="00FB5C8B">
        <w:rPr>
          <w:rFonts w:ascii="Times" w:hAnsi="Times" w:cs="Times New Roman"/>
          <w:sz w:val="24"/>
          <w:szCs w:val="24"/>
        </w:rPr>
        <w:t>муниципальным унитарным предприятиям, муниципальным учреждениям З</w:t>
      </w:r>
      <w:r w:rsidR="00D215F5" w:rsidRPr="00FB5C8B">
        <w:rPr>
          <w:rFonts w:ascii="Times" w:hAnsi="Times" w:cs="Times New Roman"/>
          <w:sz w:val="24"/>
          <w:szCs w:val="24"/>
        </w:rPr>
        <w:t>иминского городского округа Иркутской области</w:t>
      </w:r>
      <w:r w:rsidRPr="00FB5C8B">
        <w:rPr>
          <w:rFonts w:ascii="Times" w:hAnsi="Times" w:cs="Times New Roman"/>
          <w:sz w:val="24"/>
          <w:szCs w:val="24"/>
        </w:rPr>
        <w:t xml:space="preserve">, в отношении которых </w:t>
      </w:r>
      <w:r w:rsidR="00C9016C" w:rsidRPr="00FB5C8B">
        <w:rPr>
          <w:rFonts w:ascii="Times" w:hAnsi="Times" w:cs="Times New Roman"/>
          <w:sz w:val="24"/>
          <w:szCs w:val="24"/>
        </w:rPr>
        <w:t>цены (</w:t>
      </w:r>
      <w:r w:rsidRPr="00FB5C8B">
        <w:rPr>
          <w:rFonts w:ascii="Times" w:hAnsi="Times" w:cs="Times New Roman"/>
          <w:sz w:val="24"/>
          <w:szCs w:val="24"/>
        </w:rPr>
        <w:t>тарифы</w:t>
      </w:r>
      <w:r w:rsidR="00C9016C" w:rsidRPr="00FB5C8B">
        <w:rPr>
          <w:rFonts w:ascii="Times" w:hAnsi="Times" w:cs="Times New Roman"/>
          <w:sz w:val="24"/>
          <w:szCs w:val="24"/>
        </w:rPr>
        <w:t xml:space="preserve">) на </w:t>
      </w:r>
      <w:r w:rsidR="00632AD5" w:rsidRPr="00FB5C8B">
        <w:rPr>
          <w:rFonts w:ascii="Times" w:hAnsi="Times" w:cs="Times New Roman"/>
          <w:sz w:val="24"/>
          <w:szCs w:val="24"/>
        </w:rPr>
        <w:t>услуги, работы,</w:t>
      </w:r>
      <w:r w:rsidR="00C9016C" w:rsidRPr="00FB5C8B">
        <w:rPr>
          <w:rFonts w:ascii="Times" w:hAnsi="Times"/>
          <w:sz w:val="24"/>
          <w:szCs w:val="24"/>
          <w:lang w:eastAsia="en-US"/>
        </w:rPr>
        <w:t xml:space="preserve"> предоставляемые муниципальными унитарными предприятиями, муниципальными учреждениями</w:t>
      </w:r>
      <w:r w:rsidR="00C9016C" w:rsidRPr="00FB5C8B">
        <w:rPr>
          <w:rFonts w:ascii="Times" w:hAnsi="Times" w:cs="Times New Roman"/>
          <w:sz w:val="24"/>
          <w:szCs w:val="24"/>
        </w:rPr>
        <w:t>,</w:t>
      </w:r>
      <w:r w:rsidRPr="00FB5C8B">
        <w:rPr>
          <w:rFonts w:ascii="Times" w:hAnsi="Times" w:cs="Times New Roman"/>
          <w:sz w:val="24"/>
          <w:szCs w:val="24"/>
        </w:rPr>
        <w:t xml:space="preserve"> подлежат установлению администрацией ЗГО </w:t>
      </w:r>
      <w:r w:rsidRPr="00FB5C8B">
        <w:rPr>
          <w:rFonts w:ascii="Times" w:hAnsi="Times"/>
          <w:sz w:val="24"/>
          <w:szCs w:val="24"/>
        </w:rPr>
        <w:t>(далее – заявители)</w:t>
      </w:r>
      <w:r w:rsidRPr="00FB5C8B">
        <w:rPr>
          <w:rFonts w:ascii="Times" w:hAnsi="Times"/>
          <w:sz w:val="24"/>
          <w:szCs w:val="24"/>
          <w:lang w:eastAsia="en-US"/>
        </w:rPr>
        <w:t>.</w:t>
      </w:r>
    </w:p>
    <w:p w:rsidR="000C332A" w:rsidRPr="00FB5C8B" w:rsidRDefault="000C332A" w:rsidP="000C332A">
      <w:pPr>
        <w:ind w:firstLine="709"/>
        <w:jc w:val="both"/>
        <w:rPr>
          <w:rFonts w:ascii="Times" w:hAnsi="Times"/>
        </w:rPr>
      </w:pPr>
      <w:r w:rsidRPr="00FB5C8B">
        <w:rPr>
          <w:rFonts w:ascii="Times" w:hAnsi="Times"/>
        </w:rPr>
        <w:t xml:space="preserve">4. От имени заявителя с заявлением о предоставлении </w:t>
      </w:r>
      <w:r w:rsidR="008669BB" w:rsidRPr="00FB5C8B">
        <w:rPr>
          <w:rFonts w:ascii="Times" w:hAnsi="Times"/>
        </w:rPr>
        <w:t>У</w:t>
      </w:r>
      <w:r w:rsidRPr="00FB5C8B">
        <w:rPr>
          <w:rFonts w:ascii="Times" w:hAnsi="Times"/>
        </w:rPr>
        <w:t xml:space="preserve">слуги </w:t>
      </w:r>
      <w:bookmarkStart w:id="0" w:name="Par61"/>
      <w:bookmarkEnd w:id="0"/>
      <w:r w:rsidRPr="00FB5C8B">
        <w:rPr>
          <w:rFonts w:ascii="Times" w:hAnsi="Times"/>
        </w:rPr>
        <w:t>могут обращаться представители, действующие на основании документа, подтверждающего его полномочия.</w:t>
      </w:r>
    </w:p>
    <w:p w:rsidR="005E43E7" w:rsidRPr="00FB5C8B" w:rsidRDefault="000C332A" w:rsidP="005E43E7">
      <w:pPr>
        <w:autoSpaceDE w:val="0"/>
        <w:autoSpaceDN w:val="0"/>
        <w:adjustRightInd w:val="0"/>
        <w:ind w:firstLine="540"/>
        <w:jc w:val="both"/>
        <w:rPr>
          <w:rFonts w:ascii="Times" w:hAnsi="Times"/>
          <w:b/>
          <w:i/>
        </w:rPr>
      </w:pPr>
      <w:r w:rsidRPr="00FB5C8B">
        <w:rPr>
          <w:rFonts w:ascii="Times" w:hAnsi="Times"/>
          <w:b/>
          <w:i/>
        </w:rPr>
        <w:t xml:space="preserve"> </w:t>
      </w:r>
    </w:p>
    <w:p w:rsidR="00632AD5" w:rsidRPr="00FB5C8B" w:rsidRDefault="00632AD5" w:rsidP="00632AD5">
      <w:pPr>
        <w:ind w:firstLine="709"/>
        <w:jc w:val="center"/>
        <w:outlineLvl w:val="1"/>
        <w:rPr>
          <w:rFonts w:ascii="Times" w:hAnsi="Times"/>
          <w:b/>
          <w:bCs/>
        </w:rPr>
      </w:pPr>
      <w:r w:rsidRPr="00FB5C8B">
        <w:rPr>
          <w:rFonts w:ascii="Times" w:hAnsi="Times"/>
          <w:b/>
          <w:bCs/>
        </w:rPr>
        <w:t>Требования к порядку информирования</w:t>
      </w:r>
    </w:p>
    <w:p w:rsidR="001A537B" w:rsidRPr="00FB5C8B" w:rsidRDefault="001A537B" w:rsidP="001A537B">
      <w:pPr>
        <w:widowControl w:val="0"/>
        <w:autoSpaceDE w:val="0"/>
        <w:autoSpaceDN w:val="0"/>
        <w:adjustRightInd w:val="0"/>
        <w:ind w:firstLine="709"/>
        <w:jc w:val="center"/>
        <w:rPr>
          <w:rFonts w:ascii="Times" w:hAnsi="Times"/>
          <w:b/>
        </w:rPr>
      </w:pPr>
    </w:p>
    <w:p w:rsidR="00976B2A" w:rsidRPr="00FB5C8B" w:rsidRDefault="00102DF0" w:rsidP="00976B2A">
      <w:pPr>
        <w:ind w:firstLine="709"/>
        <w:contextualSpacing/>
        <w:jc w:val="both"/>
        <w:rPr>
          <w:rFonts w:ascii="Times" w:hAnsi="Times"/>
        </w:rPr>
      </w:pPr>
      <w:r w:rsidRPr="00FB5C8B">
        <w:rPr>
          <w:rFonts w:ascii="Times" w:hAnsi="Times"/>
        </w:rPr>
        <w:t>5.</w:t>
      </w:r>
      <w:r w:rsidR="00976B2A" w:rsidRPr="00FB5C8B">
        <w:rPr>
          <w:rFonts w:ascii="Times" w:hAnsi="Times"/>
        </w:rPr>
        <w:t xml:space="preserve"> Информация о порядке предоставления Услуги размещается:</w:t>
      </w:r>
    </w:p>
    <w:p w:rsidR="00976B2A" w:rsidRPr="00FB5C8B" w:rsidRDefault="00976B2A" w:rsidP="00976B2A">
      <w:pPr>
        <w:ind w:firstLine="709"/>
        <w:jc w:val="both"/>
        <w:rPr>
          <w:rFonts w:ascii="Times" w:hAnsi="Times"/>
        </w:rPr>
      </w:pPr>
      <w:r w:rsidRPr="00FB5C8B">
        <w:rPr>
          <w:rFonts w:ascii="Times" w:hAnsi="Times"/>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976B2A" w:rsidRPr="00FB5C8B" w:rsidRDefault="00976B2A" w:rsidP="00976B2A">
      <w:pPr>
        <w:ind w:firstLine="709"/>
        <w:jc w:val="both"/>
        <w:rPr>
          <w:rFonts w:ascii="Times" w:hAnsi="Times"/>
        </w:rPr>
      </w:pPr>
      <w:r w:rsidRPr="00FB5C8B">
        <w:rPr>
          <w:rFonts w:ascii="Times" w:hAnsi="Times"/>
        </w:rPr>
        <w:t xml:space="preserve">- на официальном сайте администрации ЗГО в информационно-телекоммуникационной сети "Интернет" </w:t>
      </w:r>
      <w:hyperlink r:id="rId8" w:history="1">
        <w:r w:rsidRPr="00FB5C8B">
          <w:rPr>
            <w:rStyle w:val="a6"/>
            <w:rFonts w:ascii="Times" w:hAnsi="Times"/>
          </w:rPr>
          <w:t>http://www.zimadm.ru</w:t>
        </w:r>
      </w:hyperlink>
      <w:r w:rsidRPr="00FB5C8B">
        <w:rPr>
          <w:rFonts w:ascii="Times" w:hAnsi="Times"/>
        </w:rPr>
        <w:t>;</w:t>
      </w:r>
    </w:p>
    <w:p w:rsidR="00976B2A" w:rsidRPr="00FB5C8B" w:rsidRDefault="00976B2A" w:rsidP="00976B2A">
      <w:pPr>
        <w:ind w:firstLine="709"/>
        <w:jc w:val="both"/>
        <w:rPr>
          <w:rFonts w:ascii="Times" w:hAnsi="Times"/>
        </w:rPr>
      </w:pPr>
      <w:r w:rsidRPr="00FB5C8B">
        <w:rPr>
          <w:rFonts w:ascii="Times" w:hAnsi="Times"/>
        </w:rPr>
        <w:t>- непосредственно при личном приеме заявителя (представителя) в администрации ЗГО;</w:t>
      </w:r>
    </w:p>
    <w:p w:rsidR="00976B2A" w:rsidRPr="00FB5C8B" w:rsidRDefault="00976B2A" w:rsidP="00976B2A">
      <w:pPr>
        <w:ind w:firstLine="709"/>
        <w:jc w:val="both"/>
        <w:rPr>
          <w:rFonts w:ascii="Times" w:hAnsi="Times"/>
        </w:rPr>
      </w:pPr>
      <w:r w:rsidRPr="00FB5C8B">
        <w:rPr>
          <w:rFonts w:ascii="Times" w:hAnsi="Times"/>
        </w:rPr>
        <w:t>- по телефону в администрации ЗГО;</w:t>
      </w:r>
    </w:p>
    <w:p w:rsidR="00976B2A" w:rsidRPr="00FB5C8B" w:rsidRDefault="00976B2A" w:rsidP="00976B2A">
      <w:pPr>
        <w:ind w:firstLine="709"/>
        <w:jc w:val="both"/>
        <w:rPr>
          <w:rFonts w:ascii="Times" w:hAnsi="Times"/>
        </w:rPr>
      </w:pPr>
      <w:r w:rsidRPr="00FB5C8B">
        <w:rPr>
          <w:rFonts w:ascii="Times" w:hAnsi="Times"/>
        </w:rPr>
        <w:t>- письменно, в том числе посредством электронной почты, факсимильной связи;</w:t>
      </w:r>
    </w:p>
    <w:p w:rsidR="00976B2A" w:rsidRPr="00FB5C8B" w:rsidRDefault="00976B2A" w:rsidP="00976B2A">
      <w:pPr>
        <w:ind w:firstLine="709"/>
        <w:jc w:val="both"/>
        <w:rPr>
          <w:rFonts w:ascii="Times" w:hAnsi="Times"/>
        </w:rPr>
      </w:pPr>
      <w:r w:rsidRPr="00FB5C8B">
        <w:rPr>
          <w:rFonts w:ascii="Times" w:hAnsi="Times"/>
        </w:rPr>
        <w:t>- посредством размещения в открытой и доступной форме информации:</w:t>
      </w:r>
    </w:p>
    <w:p w:rsidR="00976B2A" w:rsidRPr="00FB5C8B" w:rsidRDefault="00976B2A" w:rsidP="00976B2A">
      <w:pPr>
        <w:ind w:firstLine="709"/>
        <w:jc w:val="both"/>
        <w:rPr>
          <w:rFonts w:ascii="Times" w:hAnsi="Times"/>
        </w:rPr>
      </w:pPr>
      <w:r w:rsidRPr="00FB5C8B">
        <w:rPr>
          <w:rFonts w:ascii="Times" w:hAnsi="Times"/>
        </w:rPr>
        <w:lastRenderedPageBreak/>
        <w:t>- посредством размещения информации на информационных стендах в администрации ЗГО.</w:t>
      </w:r>
    </w:p>
    <w:p w:rsidR="00976B2A" w:rsidRPr="00FB5C8B" w:rsidRDefault="00976B2A" w:rsidP="00976B2A">
      <w:pPr>
        <w:ind w:firstLine="709"/>
        <w:contextualSpacing/>
        <w:jc w:val="both"/>
        <w:rPr>
          <w:rFonts w:ascii="Times" w:hAnsi="Times"/>
        </w:rPr>
      </w:pPr>
      <w:r w:rsidRPr="00FB5C8B">
        <w:rPr>
          <w:rFonts w:ascii="Times" w:hAnsi="Times"/>
        </w:rPr>
        <w:t>Информирование о порядке предоставления Услуги осуществляется бесплатно.</w:t>
      </w:r>
    </w:p>
    <w:p w:rsidR="00976B2A" w:rsidRPr="00FB5C8B" w:rsidRDefault="00976B2A" w:rsidP="00976B2A">
      <w:pPr>
        <w:ind w:firstLine="709"/>
        <w:contextualSpacing/>
        <w:jc w:val="both"/>
        <w:rPr>
          <w:rFonts w:ascii="Times" w:hAnsi="Times"/>
        </w:rPr>
      </w:pPr>
      <w:r w:rsidRPr="00FB5C8B">
        <w:rPr>
          <w:rFonts w:ascii="Times" w:hAnsi="Times"/>
        </w:rPr>
        <w:t>Информация о ходе рассмотрения заявления о предоставлении Услуги может быть получена заявителем (представителем) в "Личном кабинете" на Едином портале, а также в администрации ЗГО при обращении заявителя лично, по телефону, посредством электронной почты.</w:t>
      </w:r>
    </w:p>
    <w:p w:rsidR="00102DF0" w:rsidRPr="00FB5C8B" w:rsidRDefault="00102DF0" w:rsidP="00976B2A">
      <w:pPr>
        <w:pStyle w:val="ConsPlusNormal0"/>
        <w:ind w:firstLine="709"/>
        <w:jc w:val="both"/>
        <w:rPr>
          <w:rFonts w:ascii="Times" w:hAnsi="Times" w:cs="Times New Roman"/>
          <w:sz w:val="24"/>
          <w:szCs w:val="24"/>
        </w:rPr>
      </w:pPr>
    </w:p>
    <w:p w:rsidR="00632AD5" w:rsidRPr="00FB5C8B" w:rsidRDefault="00632AD5" w:rsidP="00632AD5">
      <w:pPr>
        <w:spacing w:before="120"/>
        <w:ind w:firstLine="709"/>
        <w:jc w:val="center"/>
        <w:outlineLvl w:val="0"/>
        <w:rPr>
          <w:rFonts w:ascii="Times" w:hAnsi="Times"/>
          <w:b/>
        </w:rPr>
      </w:pPr>
      <w:r w:rsidRPr="00FB5C8B">
        <w:rPr>
          <w:rFonts w:ascii="Times" w:eastAsia="Yu Gothic Light" w:hAnsi="Times"/>
          <w:b/>
          <w:bCs/>
          <w:lang w:val="en-US"/>
        </w:rPr>
        <w:t>II</w:t>
      </w:r>
      <w:r w:rsidRPr="00FB5C8B">
        <w:rPr>
          <w:rFonts w:ascii="Times" w:eastAsia="Yu Gothic Light" w:hAnsi="Times"/>
          <w:b/>
          <w:bCs/>
        </w:rPr>
        <w:t>. Стандарт предоставления Услуги</w:t>
      </w:r>
    </w:p>
    <w:p w:rsidR="00632AD5" w:rsidRPr="00FB5C8B" w:rsidRDefault="00632AD5" w:rsidP="00632AD5">
      <w:pPr>
        <w:spacing w:before="120"/>
        <w:ind w:firstLine="709"/>
        <w:jc w:val="center"/>
        <w:outlineLvl w:val="1"/>
        <w:rPr>
          <w:rFonts w:ascii="Times" w:hAnsi="Times"/>
          <w:b/>
          <w:bCs/>
        </w:rPr>
      </w:pPr>
      <w:r w:rsidRPr="00FB5C8B">
        <w:rPr>
          <w:rFonts w:ascii="Times" w:hAnsi="Times"/>
          <w:b/>
          <w:bCs/>
        </w:rPr>
        <w:t>Наименование Услуги</w:t>
      </w:r>
    </w:p>
    <w:p w:rsidR="00E5699A" w:rsidRPr="00FB5C8B" w:rsidRDefault="00E5699A" w:rsidP="00E5699A">
      <w:pPr>
        <w:jc w:val="center"/>
        <w:rPr>
          <w:rFonts w:ascii="Times" w:hAnsi="Times"/>
        </w:rPr>
      </w:pPr>
    </w:p>
    <w:p w:rsidR="006948AF" w:rsidRPr="00FB5C8B" w:rsidRDefault="00976B2A" w:rsidP="00976B2A">
      <w:pPr>
        <w:pStyle w:val="Default"/>
        <w:ind w:firstLine="709"/>
        <w:jc w:val="both"/>
        <w:rPr>
          <w:rFonts w:ascii="Times" w:hAnsi="Times"/>
          <w:lang w:eastAsia="en-US"/>
        </w:rPr>
      </w:pPr>
      <w:bookmarkStart w:id="1" w:name="Par146"/>
      <w:bookmarkEnd w:id="1"/>
      <w:r w:rsidRPr="00FB5C8B">
        <w:rPr>
          <w:rFonts w:ascii="Times" w:hAnsi="Times"/>
          <w:bCs/>
          <w:color w:val="auto"/>
        </w:rPr>
        <w:t>6</w:t>
      </w:r>
      <w:r w:rsidR="00C218FA" w:rsidRPr="00FB5C8B">
        <w:rPr>
          <w:rFonts w:ascii="Times" w:hAnsi="Times"/>
          <w:bCs/>
          <w:color w:val="auto"/>
        </w:rPr>
        <w:t>.</w:t>
      </w:r>
      <w:r w:rsidR="00C61748" w:rsidRPr="00FB5C8B">
        <w:rPr>
          <w:rFonts w:ascii="Times" w:hAnsi="Times"/>
          <w:bCs/>
          <w:color w:val="auto"/>
        </w:rPr>
        <w:t xml:space="preserve"> </w:t>
      </w:r>
      <w:r w:rsidRPr="00FB5C8B">
        <w:rPr>
          <w:rFonts w:ascii="Times" w:hAnsi="Times"/>
          <w:lang w:eastAsia="en-US"/>
        </w:rPr>
        <w:t>Принятие решения об установлении цен (тарифов) на услуги, работы, предоставляемые муниципальными унитарными предприятиями, муниципальными учреждениями</w:t>
      </w:r>
      <w:r w:rsidR="006948AF" w:rsidRPr="00FB5C8B">
        <w:rPr>
          <w:rFonts w:ascii="Times" w:hAnsi="Times"/>
          <w:lang w:eastAsia="en-US"/>
        </w:rPr>
        <w:t>.</w:t>
      </w:r>
    </w:p>
    <w:p w:rsidR="00976B2A" w:rsidRPr="00FB5C8B" w:rsidRDefault="00976B2A" w:rsidP="00976B2A">
      <w:pPr>
        <w:pStyle w:val="Default"/>
        <w:ind w:firstLine="709"/>
        <w:jc w:val="both"/>
        <w:rPr>
          <w:rFonts w:ascii="Times" w:hAnsi="Times"/>
          <w:lang w:eastAsia="en-US"/>
        </w:rPr>
      </w:pPr>
      <w:r w:rsidRPr="00FB5C8B">
        <w:rPr>
          <w:rFonts w:ascii="Times" w:hAnsi="Times"/>
          <w:lang w:eastAsia="en-US"/>
        </w:rPr>
        <w:t xml:space="preserve"> </w:t>
      </w:r>
    </w:p>
    <w:p w:rsidR="00632AD5" w:rsidRPr="00FB5C8B" w:rsidRDefault="00632AD5" w:rsidP="00632AD5">
      <w:pPr>
        <w:ind w:firstLine="709"/>
        <w:jc w:val="center"/>
        <w:outlineLvl w:val="1"/>
        <w:rPr>
          <w:rFonts w:ascii="Times" w:hAnsi="Times"/>
          <w:b/>
          <w:bCs/>
        </w:rPr>
      </w:pPr>
      <w:r w:rsidRPr="00FB5C8B">
        <w:rPr>
          <w:rFonts w:ascii="Times" w:hAnsi="Times"/>
          <w:b/>
          <w:bCs/>
        </w:rPr>
        <w:t>Наименование структурного, внутриструктурного подразделения администрации Зиминского городского округа Иркутской области, предоставляющего Услугу</w:t>
      </w:r>
    </w:p>
    <w:p w:rsidR="00F108B7" w:rsidRPr="00FB5C8B" w:rsidRDefault="00F108B7" w:rsidP="00C96AFE">
      <w:pPr>
        <w:widowControl w:val="0"/>
        <w:autoSpaceDE w:val="0"/>
        <w:autoSpaceDN w:val="0"/>
        <w:adjustRightInd w:val="0"/>
        <w:ind w:firstLine="709"/>
        <w:rPr>
          <w:rFonts w:ascii="Times" w:hAnsi="Times"/>
        </w:rPr>
      </w:pPr>
    </w:p>
    <w:p w:rsidR="00102DF0" w:rsidRPr="00FB5C8B" w:rsidRDefault="00632AD5" w:rsidP="00102DF0">
      <w:pPr>
        <w:widowControl w:val="0"/>
        <w:autoSpaceDE w:val="0"/>
        <w:autoSpaceDN w:val="0"/>
        <w:adjustRightInd w:val="0"/>
        <w:ind w:firstLine="709"/>
        <w:jc w:val="both"/>
        <w:rPr>
          <w:rFonts w:ascii="Times" w:hAnsi="Times"/>
        </w:rPr>
      </w:pPr>
      <w:r w:rsidRPr="00FB5C8B">
        <w:rPr>
          <w:rFonts w:ascii="Times" w:hAnsi="Times"/>
        </w:rPr>
        <w:t>7</w:t>
      </w:r>
      <w:r w:rsidR="00102DF0" w:rsidRPr="00FB5C8B">
        <w:rPr>
          <w:rFonts w:ascii="Times" w:hAnsi="Times"/>
        </w:rPr>
        <w:t xml:space="preserve">. Органом местного самоуправления, предоставляющим </w:t>
      </w:r>
      <w:r w:rsidRPr="00FB5C8B">
        <w:rPr>
          <w:rFonts w:ascii="Times" w:hAnsi="Times"/>
        </w:rPr>
        <w:t>У</w:t>
      </w:r>
      <w:r w:rsidR="00102DF0" w:rsidRPr="00FB5C8B">
        <w:rPr>
          <w:rFonts w:ascii="Times" w:hAnsi="Times"/>
        </w:rPr>
        <w:t xml:space="preserve">слугу, является администрация </w:t>
      </w:r>
      <w:r w:rsidR="00EB6C33">
        <w:rPr>
          <w:rFonts w:ascii="Times" w:hAnsi="Times"/>
        </w:rPr>
        <w:t>ЗГО</w:t>
      </w:r>
      <w:r w:rsidR="00102DF0" w:rsidRPr="00FB5C8B">
        <w:rPr>
          <w:rFonts w:ascii="Times" w:hAnsi="Times"/>
        </w:rPr>
        <w:t xml:space="preserve"> в лице управления экономической и инвестиционной политики.</w:t>
      </w:r>
    </w:p>
    <w:p w:rsidR="00F108B7" w:rsidRPr="00FB5C8B" w:rsidRDefault="00632AD5" w:rsidP="00C96AFE">
      <w:pPr>
        <w:widowControl w:val="0"/>
        <w:autoSpaceDE w:val="0"/>
        <w:autoSpaceDN w:val="0"/>
        <w:adjustRightInd w:val="0"/>
        <w:ind w:firstLine="709"/>
        <w:jc w:val="both"/>
        <w:rPr>
          <w:rFonts w:ascii="Times" w:hAnsi="Times"/>
        </w:rPr>
      </w:pPr>
      <w:r w:rsidRPr="00FB5C8B">
        <w:rPr>
          <w:rFonts w:ascii="Times" w:hAnsi="Times"/>
        </w:rPr>
        <w:t>8</w:t>
      </w:r>
      <w:r w:rsidR="00FC0E2B" w:rsidRPr="00FB5C8B">
        <w:rPr>
          <w:rFonts w:ascii="Times" w:hAnsi="Times"/>
        </w:rPr>
        <w:t xml:space="preserve">. </w:t>
      </w:r>
      <w:r w:rsidR="00F108B7" w:rsidRPr="00FB5C8B">
        <w:rPr>
          <w:rFonts w:ascii="Times" w:hAnsi="Times"/>
        </w:rPr>
        <w:t xml:space="preserve">При предоставлении </w:t>
      </w:r>
      <w:r w:rsidRPr="00FB5C8B">
        <w:rPr>
          <w:rFonts w:ascii="Times" w:hAnsi="Times"/>
        </w:rPr>
        <w:t>У</w:t>
      </w:r>
      <w:r w:rsidR="00F108B7" w:rsidRPr="00FB5C8B">
        <w:rPr>
          <w:rFonts w:ascii="Times" w:hAnsi="Times"/>
        </w:rPr>
        <w:t xml:space="preserve">слуги уполномоченный орган не вправе требовать от заявителей осуществления действий, в том числе согласований, необходимых для получения </w:t>
      </w:r>
      <w:r w:rsidRPr="00FB5C8B">
        <w:rPr>
          <w:rFonts w:ascii="Times" w:hAnsi="Times"/>
        </w:rPr>
        <w:t>У</w:t>
      </w:r>
      <w:r w:rsidR="00F108B7" w:rsidRPr="00FB5C8B">
        <w:rPr>
          <w:rFonts w:ascii="Times" w:hAnsi="Times"/>
        </w:rPr>
        <w:t xml:space="preserve">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0B6EC3" w:rsidRPr="00FB5C8B">
        <w:rPr>
          <w:rFonts w:ascii="Times" w:hAnsi="Times"/>
        </w:rPr>
        <w:t>Думы ЗГО.</w:t>
      </w:r>
    </w:p>
    <w:p w:rsidR="00774895" w:rsidRPr="00FB5C8B" w:rsidRDefault="00632AD5" w:rsidP="00102DF0">
      <w:pPr>
        <w:pStyle w:val="Default"/>
        <w:ind w:firstLine="709"/>
        <w:jc w:val="both"/>
        <w:rPr>
          <w:rFonts w:ascii="Times" w:hAnsi="Times"/>
          <w:color w:val="auto"/>
        </w:rPr>
      </w:pPr>
      <w:r w:rsidRPr="00FB5C8B">
        <w:rPr>
          <w:rFonts w:ascii="Times" w:hAnsi="Times"/>
          <w:color w:val="auto"/>
        </w:rPr>
        <w:t>9</w:t>
      </w:r>
      <w:r w:rsidR="0058665B" w:rsidRPr="00FB5C8B">
        <w:rPr>
          <w:rFonts w:ascii="Times" w:hAnsi="Times"/>
          <w:color w:val="auto"/>
        </w:rPr>
        <w:t xml:space="preserve">. В предоставлении </w:t>
      </w:r>
      <w:r w:rsidRPr="00FB5C8B">
        <w:rPr>
          <w:rFonts w:ascii="Times" w:hAnsi="Times"/>
          <w:color w:val="auto"/>
        </w:rPr>
        <w:t>У</w:t>
      </w:r>
      <w:r w:rsidR="0058665B" w:rsidRPr="00FB5C8B">
        <w:rPr>
          <w:rFonts w:ascii="Times" w:hAnsi="Times"/>
          <w:color w:val="auto"/>
        </w:rPr>
        <w:t>слуги в рамках межведомственного взаимодействия  участвует Федеральная налоговая служба Российской Федерации.</w:t>
      </w:r>
    </w:p>
    <w:p w:rsidR="0058665B" w:rsidRPr="00FB5C8B" w:rsidRDefault="0058665B" w:rsidP="00774895">
      <w:pPr>
        <w:pStyle w:val="Default"/>
        <w:jc w:val="both"/>
        <w:rPr>
          <w:rFonts w:ascii="Times" w:hAnsi="Times"/>
          <w:color w:val="auto"/>
        </w:rPr>
      </w:pPr>
    </w:p>
    <w:p w:rsidR="00632AD5" w:rsidRPr="00FB5C8B" w:rsidRDefault="00632AD5" w:rsidP="00632AD5">
      <w:pPr>
        <w:ind w:firstLine="709"/>
        <w:jc w:val="center"/>
        <w:outlineLvl w:val="1"/>
        <w:rPr>
          <w:rFonts w:ascii="Times" w:hAnsi="Times"/>
          <w:b/>
          <w:bCs/>
        </w:rPr>
      </w:pPr>
      <w:r w:rsidRPr="00FB5C8B">
        <w:rPr>
          <w:rFonts w:ascii="Times" w:hAnsi="Times"/>
          <w:b/>
          <w:bCs/>
        </w:rPr>
        <w:t>Результат предоставления Услуги</w:t>
      </w:r>
    </w:p>
    <w:p w:rsidR="00043EEA" w:rsidRPr="00FB5C8B" w:rsidRDefault="00043EEA" w:rsidP="00043EEA">
      <w:pPr>
        <w:widowControl w:val="0"/>
        <w:autoSpaceDE w:val="0"/>
        <w:autoSpaceDN w:val="0"/>
        <w:adjustRightInd w:val="0"/>
        <w:ind w:firstLine="709"/>
        <w:jc w:val="center"/>
        <w:rPr>
          <w:rFonts w:ascii="Times" w:hAnsi="Times"/>
        </w:rPr>
      </w:pPr>
    </w:p>
    <w:p w:rsidR="0063058C" w:rsidRPr="00FB5C8B" w:rsidRDefault="0063058C" w:rsidP="005A0931">
      <w:pPr>
        <w:pStyle w:val="Default1"/>
        <w:ind w:firstLine="709"/>
        <w:rPr>
          <w:rFonts w:ascii="Times" w:hAnsi="Times"/>
          <w:szCs w:val="24"/>
        </w:rPr>
      </w:pPr>
      <w:r w:rsidRPr="00FB5C8B">
        <w:rPr>
          <w:rFonts w:ascii="Times" w:hAnsi="Times"/>
          <w:szCs w:val="24"/>
        </w:rPr>
        <w:t>1</w:t>
      </w:r>
      <w:r w:rsidR="00632AD5" w:rsidRPr="00FB5C8B">
        <w:rPr>
          <w:rFonts w:ascii="Times" w:hAnsi="Times"/>
          <w:szCs w:val="24"/>
        </w:rPr>
        <w:t>0</w:t>
      </w:r>
      <w:r w:rsidR="00FC0E2B" w:rsidRPr="00FB5C8B">
        <w:rPr>
          <w:rFonts w:ascii="Times" w:hAnsi="Times"/>
          <w:szCs w:val="24"/>
        </w:rPr>
        <w:t>.</w:t>
      </w:r>
      <w:r w:rsidR="00043EEA" w:rsidRPr="00FB5C8B">
        <w:rPr>
          <w:rFonts w:ascii="Times" w:hAnsi="Times"/>
          <w:szCs w:val="24"/>
        </w:rPr>
        <w:t xml:space="preserve"> </w:t>
      </w:r>
      <w:r w:rsidR="00632AD5" w:rsidRPr="00FB5C8B">
        <w:rPr>
          <w:rFonts w:ascii="Times" w:hAnsi="Times"/>
          <w:szCs w:val="24"/>
        </w:rPr>
        <w:t xml:space="preserve">Результатами </w:t>
      </w:r>
      <w:r w:rsidR="00043EEA" w:rsidRPr="00FB5C8B">
        <w:rPr>
          <w:rFonts w:ascii="Times" w:hAnsi="Times"/>
          <w:szCs w:val="24"/>
        </w:rPr>
        <w:t xml:space="preserve">предоставления </w:t>
      </w:r>
      <w:r w:rsidR="00632AD5" w:rsidRPr="00FB5C8B">
        <w:rPr>
          <w:rFonts w:ascii="Times" w:hAnsi="Times"/>
          <w:szCs w:val="24"/>
        </w:rPr>
        <w:t>У</w:t>
      </w:r>
      <w:r w:rsidR="00043EEA" w:rsidRPr="00FB5C8B">
        <w:rPr>
          <w:rFonts w:ascii="Times" w:hAnsi="Times"/>
          <w:szCs w:val="24"/>
        </w:rPr>
        <w:t>слуги явля</w:t>
      </w:r>
      <w:r w:rsidR="00632AD5" w:rsidRPr="00FB5C8B">
        <w:rPr>
          <w:rFonts w:ascii="Times" w:hAnsi="Times"/>
          <w:szCs w:val="24"/>
        </w:rPr>
        <w:t>ю</w:t>
      </w:r>
      <w:r w:rsidR="00043EEA" w:rsidRPr="00FB5C8B">
        <w:rPr>
          <w:rFonts w:ascii="Times" w:hAnsi="Times"/>
          <w:szCs w:val="24"/>
        </w:rPr>
        <w:t>тся</w:t>
      </w:r>
      <w:r w:rsidRPr="00FB5C8B">
        <w:rPr>
          <w:rFonts w:ascii="Times" w:hAnsi="Times"/>
          <w:szCs w:val="24"/>
        </w:rPr>
        <w:t>:</w:t>
      </w:r>
    </w:p>
    <w:p w:rsidR="0063058C" w:rsidRPr="00FB5C8B" w:rsidRDefault="0063058C" w:rsidP="005A0931">
      <w:pPr>
        <w:pStyle w:val="Default1"/>
        <w:ind w:firstLine="709"/>
        <w:rPr>
          <w:rFonts w:ascii="Times" w:hAnsi="Times"/>
          <w:szCs w:val="24"/>
        </w:rPr>
      </w:pPr>
      <w:r w:rsidRPr="00FB5C8B">
        <w:rPr>
          <w:rFonts w:ascii="Times" w:hAnsi="Times"/>
          <w:szCs w:val="24"/>
        </w:rPr>
        <w:t>-</w:t>
      </w:r>
      <w:r w:rsidR="005A0931" w:rsidRPr="00FB5C8B">
        <w:rPr>
          <w:rFonts w:ascii="Times" w:hAnsi="Times"/>
          <w:szCs w:val="24"/>
        </w:rPr>
        <w:t xml:space="preserve"> </w:t>
      </w:r>
      <w:r w:rsidRPr="00FB5C8B">
        <w:rPr>
          <w:rFonts w:ascii="Times" w:hAnsi="Times"/>
          <w:szCs w:val="24"/>
        </w:rPr>
        <w:t xml:space="preserve">выдача (направление) заявителю копии постановления администрации ЗГО </w:t>
      </w:r>
      <w:r w:rsidR="005A0931" w:rsidRPr="00FB5C8B">
        <w:rPr>
          <w:rFonts w:ascii="Times" w:hAnsi="Times"/>
          <w:szCs w:val="24"/>
        </w:rPr>
        <w:t xml:space="preserve">об установлении </w:t>
      </w:r>
      <w:r w:rsidR="00C9016C" w:rsidRPr="00FB5C8B">
        <w:rPr>
          <w:rFonts w:ascii="Times" w:hAnsi="Times"/>
          <w:szCs w:val="24"/>
        </w:rPr>
        <w:t>цен (</w:t>
      </w:r>
      <w:r w:rsidR="005A0931" w:rsidRPr="00FB5C8B">
        <w:rPr>
          <w:rFonts w:ascii="Times" w:hAnsi="Times"/>
          <w:szCs w:val="24"/>
        </w:rPr>
        <w:t>тарифов</w:t>
      </w:r>
      <w:r w:rsidR="00C9016C" w:rsidRPr="00FB5C8B">
        <w:rPr>
          <w:rFonts w:ascii="Times" w:hAnsi="Times"/>
          <w:szCs w:val="24"/>
        </w:rPr>
        <w:t>) на</w:t>
      </w:r>
      <w:r w:rsidR="00632AD5" w:rsidRPr="00FB5C8B">
        <w:rPr>
          <w:rFonts w:ascii="Times" w:hAnsi="Times"/>
          <w:szCs w:val="24"/>
        </w:rPr>
        <w:t xml:space="preserve"> </w:t>
      </w:r>
      <w:r w:rsidR="00C9016C" w:rsidRPr="00FB5C8B">
        <w:rPr>
          <w:rFonts w:ascii="Times" w:hAnsi="Times"/>
          <w:szCs w:val="24"/>
        </w:rPr>
        <w:t>услуги</w:t>
      </w:r>
      <w:r w:rsidR="00632AD5" w:rsidRPr="00FB5C8B">
        <w:rPr>
          <w:rFonts w:ascii="Times" w:hAnsi="Times"/>
          <w:szCs w:val="24"/>
        </w:rPr>
        <w:t>, работы</w:t>
      </w:r>
      <w:r w:rsidR="00C9016C" w:rsidRPr="00FB5C8B">
        <w:rPr>
          <w:rFonts w:ascii="Times" w:hAnsi="Times"/>
          <w:szCs w:val="24"/>
        </w:rPr>
        <w:t>,</w:t>
      </w:r>
      <w:r w:rsidR="00C9016C" w:rsidRPr="00FB5C8B">
        <w:rPr>
          <w:rFonts w:ascii="Times" w:hAnsi="Times"/>
          <w:szCs w:val="24"/>
          <w:lang w:eastAsia="en-US"/>
        </w:rPr>
        <w:t xml:space="preserve"> предоставляемые муниципальными унитарными  предприятиями, муниципальными учреждениями</w:t>
      </w:r>
      <w:r w:rsidRPr="00FB5C8B">
        <w:rPr>
          <w:rFonts w:ascii="Times" w:hAnsi="Times"/>
          <w:szCs w:val="24"/>
        </w:rPr>
        <w:t>;</w:t>
      </w:r>
    </w:p>
    <w:p w:rsidR="005A0931" w:rsidRPr="00FB5C8B" w:rsidRDefault="0063058C" w:rsidP="005A0931">
      <w:pPr>
        <w:pStyle w:val="Default1"/>
        <w:ind w:firstLine="709"/>
        <w:rPr>
          <w:rFonts w:ascii="Times" w:hAnsi="Times"/>
          <w:szCs w:val="24"/>
        </w:rPr>
      </w:pPr>
      <w:r w:rsidRPr="00FB5C8B">
        <w:rPr>
          <w:rFonts w:ascii="Times" w:hAnsi="Times"/>
          <w:szCs w:val="24"/>
        </w:rPr>
        <w:t xml:space="preserve">- </w:t>
      </w:r>
      <w:r w:rsidR="005A0931" w:rsidRPr="00FB5C8B">
        <w:rPr>
          <w:rFonts w:ascii="Times" w:hAnsi="Times"/>
          <w:szCs w:val="24"/>
        </w:rPr>
        <w:t>уведомлени</w:t>
      </w:r>
      <w:r w:rsidRPr="00FB5C8B">
        <w:rPr>
          <w:rFonts w:ascii="Times" w:hAnsi="Times"/>
          <w:szCs w:val="24"/>
        </w:rPr>
        <w:t>е</w:t>
      </w:r>
      <w:r w:rsidR="005A0931" w:rsidRPr="00FB5C8B">
        <w:rPr>
          <w:rFonts w:ascii="Times" w:hAnsi="Times"/>
          <w:szCs w:val="24"/>
        </w:rPr>
        <w:t xml:space="preserve"> об отказе в </w:t>
      </w:r>
      <w:r w:rsidRPr="00FB5C8B">
        <w:rPr>
          <w:rFonts w:ascii="Times" w:hAnsi="Times"/>
          <w:szCs w:val="24"/>
        </w:rPr>
        <w:t xml:space="preserve">установлении </w:t>
      </w:r>
      <w:r w:rsidR="00C9016C" w:rsidRPr="00FB5C8B">
        <w:rPr>
          <w:rFonts w:ascii="Times" w:hAnsi="Times"/>
          <w:szCs w:val="24"/>
        </w:rPr>
        <w:t xml:space="preserve">цен (тарифов) на </w:t>
      </w:r>
      <w:r w:rsidR="00632AD5" w:rsidRPr="00FB5C8B">
        <w:rPr>
          <w:rFonts w:ascii="Times" w:hAnsi="Times"/>
          <w:szCs w:val="24"/>
        </w:rPr>
        <w:t>услуги, работы</w:t>
      </w:r>
      <w:r w:rsidR="00C9016C" w:rsidRPr="00FB5C8B">
        <w:rPr>
          <w:rFonts w:ascii="Times" w:hAnsi="Times"/>
          <w:szCs w:val="24"/>
        </w:rPr>
        <w:t>,</w:t>
      </w:r>
      <w:r w:rsidR="00C9016C" w:rsidRPr="00FB5C8B">
        <w:rPr>
          <w:rFonts w:ascii="Times" w:hAnsi="Times"/>
          <w:szCs w:val="24"/>
          <w:lang w:eastAsia="en-US"/>
        </w:rPr>
        <w:t xml:space="preserve"> предоставляемые муниципальными унитарными предприятиями, муниципальными учреждениями</w:t>
      </w:r>
      <w:r w:rsidR="005A0931" w:rsidRPr="00FB5C8B">
        <w:rPr>
          <w:rFonts w:ascii="Times" w:hAnsi="Times"/>
          <w:szCs w:val="24"/>
        </w:rPr>
        <w:t>.</w:t>
      </w:r>
    </w:p>
    <w:p w:rsidR="00371A93" w:rsidRPr="00FB5C8B" w:rsidRDefault="00371A93" w:rsidP="005A0931">
      <w:pPr>
        <w:widowControl w:val="0"/>
        <w:autoSpaceDE w:val="0"/>
        <w:autoSpaceDN w:val="0"/>
        <w:adjustRightInd w:val="0"/>
        <w:ind w:firstLine="726"/>
        <w:jc w:val="both"/>
        <w:outlineLvl w:val="2"/>
        <w:rPr>
          <w:rFonts w:ascii="Times" w:hAnsi="Times"/>
          <w:b/>
        </w:rPr>
      </w:pPr>
    </w:p>
    <w:p w:rsidR="006704FF" w:rsidRPr="00FB5C8B" w:rsidRDefault="006704FF" w:rsidP="00011FC7">
      <w:pPr>
        <w:widowControl w:val="0"/>
        <w:autoSpaceDE w:val="0"/>
        <w:autoSpaceDN w:val="0"/>
        <w:adjustRightInd w:val="0"/>
        <w:ind w:firstLine="726"/>
        <w:jc w:val="center"/>
        <w:outlineLvl w:val="2"/>
        <w:rPr>
          <w:rFonts w:ascii="Times" w:hAnsi="Times"/>
          <w:b/>
        </w:rPr>
      </w:pPr>
    </w:p>
    <w:p w:rsidR="00632AD5" w:rsidRPr="00FB5C8B" w:rsidRDefault="00632AD5" w:rsidP="00632AD5">
      <w:pPr>
        <w:spacing w:after="100" w:afterAutospacing="1"/>
        <w:ind w:firstLine="709"/>
        <w:jc w:val="center"/>
        <w:outlineLvl w:val="1"/>
        <w:rPr>
          <w:rFonts w:ascii="Times" w:hAnsi="Times"/>
          <w:b/>
          <w:bCs/>
        </w:rPr>
      </w:pPr>
      <w:r w:rsidRPr="00FB5C8B">
        <w:rPr>
          <w:rFonts w:ascii="Times" w:hAnsi="Times"/>
          <w:b/>
          <w:bCs/>
        </w:rPr>
        <w:t>Срок предоставления Услуги</w:t>
      </w:r>
    </w:p>
    <w:p w:rsidR="00632AD5" w:rsidRPr="00FB5C8B" w:rsidRDefault="0063058C" w:rsidP="00C9016C">
      <w:pPr>
        <w:widowControl w:val="0"/>
        <w:autoSpaceDE w:val="0"/>
        <w:autoSpaceDN w:val="0"/>
        <w:adjustRightInd w:val="0"/>
        <w:ind w:firstLine="709"/>
        <w:jc w:val="both"/>
        <w:rPr>
          <w:rFonts w:ascii="Times" w:hAnsi="Times"/>
        </w:rPr>
      </w:pPr>
      <w:r w:rsidRPr="00FB5C8B">
        <w:rPr>
          <w:rFonts w:ascii="Times" w:hAnsi="Times"/>
        </w:rPr>
        <w:t>1</w:t>
      </w:r>
      <w:r w:rsidR="00632AD5" w:rsidRPr="00FB5C8B">
        <w:rPr>
          <w:rFonts w:ascii="Times" w:hAnsi="Times"/>
        </w:rPr>
        <w:t>1</w:t>
      </w:r>
      <w:r w:rsidRPr="00FB5C8B">
        <w:rPr>
          <w:rFonts w:ascii="Times" w:hAnsi="Times"/>
        </w:rPr>
        <w:t>. </w:t>
      </w:r>
      <w:r w:rsidR="00632AD5" w:rsidRPr="00FB5C8B">
        <w:rPr>
          <w:rFonts w:ascii="Times" w:hAnsi="Times"/>
        </w:rPr>
        <w:t>Сроки предоставления Услуги составляют:</w:t>
      </w:r>
    </w:p>
    <w:p w:rsidR="00632AD5" w:rsidRPr="00FB5C8B" w:rsidRDefault="00632AD5" w:rsidP="00C9016C">
      <w:pPr>
        <w:widowControl w:val="0"/>
        <w:autoSpaceDE w:val="0"/>
        <w:autoSpaceDN w:val="0"/>
        <w:adjustRightInd w:val="0"/>
        <w:ind w:firstLine="709"/>
        <w:jc w:val="both"/>
        <w:rPr>
          <w:rFonts w:ascii="Times" w:hAnsi="Times"/>
          <w:lang w:eastAsia="en-US"/>
        </w:rPr>
      </w:pPr>
      <w:r w:rsidRPr="00FB5C8B">
        <w:rPr>
          <w:rFonts w:ascii="Times" w:hAnsi="Times"/>
        </w:rPr>
        <w:t>- выдача (направление) заявителю копии постановления администрации ЗГО об установлении цен (тарифов) на услуги, работы,</w:t>
      </w:r>
      <w:r w:rsidRPr="00FB5C8B">
        <w:rPr>
          <w:rFonts w:ascii="Times" w:hAnsi="Times"/>
          <w:lang w:eastAsia="en-US"/>
        </w:rPr>
        <w:t xml:space="preserve"> предоставляемые муниципальными унитарными  предприятиями, муниципальными учреждениями - не более </w:t>
      </w:r>
      <w:r w:rsidR="0069073A" w:rsidRPr="00FB5C8B">
        <w:rPr>
          <w:rFonts w:ascii="Times" w:hAnsi="Times"/>
          <w:lang w:eastAsia="en-US"/>
        </w:rPr>
        <w:t>3</w:t>
      </w:r>
      <w:r w:rsidRPr="00FB5C8B">
        <w:rPr>
          <w:rFonts w:ascii="Times" w:hAnsi="Times"/>
          <w:lang w:eastAsia="en-US"/>
        </w:rPr>
        <w:t xml:space="preserve"> календарных дней со дня </w:t>
      </w:r>
      <w:r w:rsidR="0069073A" w:rsidRPr="00FB5C8B">
        <w:rPr>
          <w:rFonts w:ascii="Times" w:hAnsi="Times"/>
        </w:rPr>
        <w:t>принятия решения о предоставлении Услуги</w:t>
      </w:r>
      <w:r w:rsidRPr="00FB5C8B">
        <w:rPr>
          <w:rFonts w:ascii="Times" w:hAnsi="Times"/>
          <w:lang w:eastAsia="en-US"/>
        </w:rPr>
        <w:t>;</w:t>
      </w:r>
    </w:p>
    <w:p w:rsidR="0069073A" w:rsidRPr="00FB5C8B" w:rsidRDefault="0069073A" w:rsidP="0069073A">
      <w:pPr>
        <w:pStyle w:val="Default1"/>
        <w:ind w:firstLine="709"/>
        <w:rPr>
          <w:rFonts w:ascii="Times" w:hAnsi="Times"/>
          <w:szCs w:val="24"/>
        </w:rPr>
      </w:pPr>
      <w:r w:rsidRPr="00FB5C8B">
        <w:rPr>
          <w:rFonts w:ascii="Times" w:hAnsi="Times"/>
          <w:szCs w:val="24"/>
        </w:rPr>
        <w:t>- уведомление об отказе в установлении цен (тарифов) на услуги, работы,</w:t>
      </w:r>
      <w:r w:rsidRPr="00FB5C8B">
        <w:rPr>
          <w:rFonts w:ascii="Times" w:hAnsi="Times"/>
          <w:szCs w:val="24"/>
          <w:lang w:eastAsia="en-US"/>
        </w:rPr>
        <w:t xml:space="preserve"> предоставляемые муниципальными унитарными предприятиями, муниципальными </w:t>
      </w:r>
      <w:r w:rsidRPr="00FB5C8B">
        <w:rPr>
          <w:rFonts w:ascii="Times" w:hAnsi="Times"/>
          <w:szCs w:val="24"/>
          <w:lang w:eastAsia="en-US"/>
        </w:rPr>
        <w:lastRenderedPageBreak/>
        <w:t xml:space="preserve">учреждениями - не более 3 календарных дней со дня </w:t>
      </w:r>
      <w:r w:rsidRPr="00FB5C8B">
        <w:rPr>
          <w:rFonts w:ascii="Times" w:hAnsi="Times"/>
          <w:szCs w:val="24"/>
        </w:rPr>
        <w:t>принятия решения о предоставлении Услуги.</w:t>
      </w:r>
    </w:p>
    <w:p w:rsidR="001C4C22" w:rsidRPr="00FB5C8B" w:rsidRDefault="001C4C22" w:rsidP="005826EC">
      <w:pPr>
        <w:tabs>
          <w:tab w:val="left" w:pos="709"/>
          <w:tab w:val="left" w:pos="993"/>
          <w:tab w:val="left" w:pos="1134"/>
          <w:tab w:val="left" w:pos="1418"/>
        </w:tabs>
        <w:autoSpaceDE w:val="0"/>
        <w:autoSpaceDN w:val="0"/>
        <w:adjustRightInd w:val="0"/>
        <w:ind w:firstLine="709"/>
        <w:jc w:val="both"/>
        <w:rPr>
          <w:rFonts w:ascii="Times" w:hAnsi="Times"/>
          <w:lang w:eastAsia="en-US"/>
        </w:rPr>
      </w:pPr>
    </w:p>
    <w:p w:rsidR="0069073A" w:rsidRPr="00FB5C8B" w:rsidRDefault="0069073A" w:rsidP="0069073A">
      <w:pPr>
        <w:ind w:firstLine="709"/>
        <w:jc w:val="center"/>
        <w:outlineLvl w:val="1"/>
        <w:rPr>
          <w:rFonts w:ascii="Times" w:hAnsi="Times"/>
          <w:b/>
          <w:bCs/>
        </w:rPr>
      </w:pPr>
      <w:r w:rsidRPr="00FB5C8B">
        <w:rPr>
          <w:rFonts w:ascii="Times" w:hAnsi="Times"/>
          <w:b/>
          <w:bCs/>
        </w:rPr>
        <w:t>Исчерпывающий перечень документов, необходимых для предоставления Услуги</w:t>
      </w:r>
    </w:p>
    <w:p w:rsidR="00046056" w:rsidRPr="00FB5C8B" w:rsidRDefault="00046056" w:rsidP="007D64D3">
      <w:pPr>
        <w:autoSpaceDE w:val="0"/>
        <w:autoSpaceDN w:val="0"/>
        <w:adjustRightInd w:val="0"/>
        <w:ind w:firstLine="709"/>
        <w:jc w:val="center"/>
        <w:rPr>
          <w:rFonts w:ascii="Times" w:hAnsi="Times"/>
          <w:b/>
          <w:lang w:eastAsia="en-US"/>
        </w:rPr>
      </w:pPr>
    </w:p>
    <w:p w:rsidR="00442860" w:rsidRPr="00FB5C8B" w:rsidRDefault="0069073A" w:rsidP="007D64D3">
      <w:pPr>
        <w:ind w:firstLine="709"/>
        <w:jc w:val="both"/>
        <w:rPr>
          <w:rFonts w:ascii="Times" w:hAnsi="Times"/>
        </w:rPr>
      </w:pPr>
      <w:r w:rsidRPr="00FB5C8B">
        <w:rPr>
          <w:rFonts w:ascii="Times" w:hAnsi="Times"/>
        </w:rPr>
        <w:t>12</w:t>
      </w:r>
      <w:r w:rsidR="007D64D3" w:rsidRPr="00FB5C8B">
        <w:rPr>
          <w:rFonts w:ascii="Times" w:hAnsi="Times"/>
        </w:rPr>
        <w:t>.</w:t>
      </w:r>
      <w:r w:rsidR="00902DB0" w:rsidRPr="00FB5C8B">
        <w:rPr>
          <w:rFonts w:ascii="Times" w:hAnsi="Times"/>
        </w:rPr>
        <w:t xml:space="preserve"> Для </w:t>
      </w:r>
      <w:r w:rsidR="00DF296E" w:rsidRPr="00FB5C8B">
        <w:rPr>
          <w:rFonts w:ascii="Times" w:hAnsi="Times"/>
        </w:rPr>
        <w:t xml:space="preserve">получения </w:t>
      </w:r>
      <w:r w:rsidR="00442860" w:rsidRPr="00FB5C8B">
        <w:rPr>
          <w:rFonts w:ascii="Times" w:hAnsi="Times"/>
        </w:rPr>
        <w:t>У</w:t>
      </w:r>
      <w:r w:rsidR="00DF296E" w:rsidRPr="00FB5C8B">
        <w:rPr>
          <w:rFonts w:ascii="Times" w:hAnsi="Times"/>
        </w:rPr>
        <w:t xml:space="preserve">слуги </w:t>
      </w:r>
      <w:r w:rsidR="00DD6055" w:rsidRPr="00FB5C8B">
        <w:rPr>
          <w:rFonts w:ascii="Times" w:hAnsi="Times"/>
        </w:rPr>
        <w:t>з</w:t>
      </w:r>
      <w:r w:rsidR="00902DB0" w:rsidRPr="00FB5C8B">
        <w:rPr>
          <w:rFonts w:ascii="Times" w:hAnsi="Times"/>
        </w:rPr>
        <w:t>аявител</w:t>
      </w:r>
      <w:r w:rsidR="00DD6055" w:rsidRPr="00FB5C8B">
        <w:rPr>
          <w:rFonts w:ascii="Times" w:hAnsi="Times"/>
        </w:rPr>
        <w:t>ь</w:t>
      </w:r>
      <w:r w:rsidR="00902DB0" w:rsidRPr="00FB5C8B">
        <w:rPr>
          <w:rFonts w:ascii="Times" w:hAnsi="Times"/>
        </w:rPr>
        <w:t xml:space="preserve"> </w:t>
      </w:r>
      <w:r w:rsidR="00636381" w:rsidRPr="00FB5C8B">
        <w:rPr>
          <w:rFonts w:ascii="Times" w:hAnsi="Times"/>
        </w:rPr>
        <w:t>направляет или представляет в уполномоченный орган</w:t>
      </w:r>
      <w:r w:rsidR="00442860" w:rsidRPr="00FB5C8B">
        <w:rPr>
          <w:rFonts w:ascii="Times" w:hAnsi="Times"/>
        </w:rPr>
        <w:t>:</w:t>
      </w:r>
      <w:r w:rsidR="00636381" w:rsidRPr="00FB5C8B">
        <w:rPr>
          <w:rFonts w:ascii="Times" w:hAnsi="Times"/>
        </w:rPr>
        <w:t xml:space="preserve"> </w:t>
      </w:r>
    </w:p>
    <w:p w:rsidR="0005138C" w:rsidRPr="00FB5C8B" w:rsidRDefault="00442860" w:rsidP="007D64D3">
      <w:pPr>
        <w:ind w:firstLine="709"/>
        <w:jc w:val="both"/>
        <w:rPr>
          <w:rFonts w:ascii="Times" w:hAnsi="Times"/>
        </w:rPr>
      </w:pPr>
      <w:r w:rsidRPr="00FB5C8B">
        <w:rPr>
          <w:rFonts w:ascii="Times" w:hAnsi="Times"/>
        </w:rPr>
        <w:t>12.1. З</w:t>
      </w:r>
      <w:r w:rsidR="00636381" w:rsidRPr="00FB5C8B">
        <w:rPr>
          <w:rFonts w:ascii="Times" w:hAnsi="Times"/>
        </w:rPr>
        <w:t>аявление</w:t>
      </w:r>
      <w:r w:rsidR="00636381" w:rsidRPr="00FB5C8B">
        <w:rPr>
          <w:rFonts w:ascii="Times" w:eastAsia="Calibri" w:hAnsi="Times"/>
        </w:rPr>
        <w:t xml:space="preserve"> </w:t>
      </w:r>
      <w:r w:rsidR="00636381" w:rsidRPr="00FB5C8B">
        <w:rPr>
          <w:rFonts w:ascii="Times" w:hAnsi="Times"/>
        </w:rPr>
        <w:t xml:space="preserve">по форме согласно приложению № 1 к настоящему административному регламенту </w:t>
      </w:r>
      <w:r w:rsidRPr="00FB5C8B">
        <w:rPr>
          <w:rFonts w:ascii="Times" w:hAnsi="Times"/>
        </w:rPr>
        <w:t>с приложением следующих документов</w:t>
      </w:r>
      <w:r w:rsidR="0005138C" w:rsidRPr="00FB5C8B">
        <w:rPr>
          <w:rFonts w:ascii="Times" w:hAnsi="Times"/>
        </w:rPr>
        <w:t>:</w:t>
      </w:r>
    </w:p>
    <w:p w:rsidR="00902DB0" w:rsidRPr="00FB5C8B" w:rsidRDefault="00902DB0" w:rsidP="007D64D3">
      <w:pPr>
        <w:ind w:firstLine="709"/>
        <w:jc w:val="both"/>
        <w:rPr>
          <w:rFonts w:ascii="Times" w:hAnsi="Times"/>
        </w:rPr>
      </w:pPr>
      <w:r w:rsidRPr="00FB5C8B">
        <w:rPr>
          <w:rFonts w:ascii="Times" w:hAnsi="Times"/>
        </w:rPr>
        <w:t>1) пояснительн</w:t>
      </w:r>
      <w:r w:rsidR="00442860" w:rsidRPr="00FB5C8B">
        <w:rPr>
          <w:rFonts w:ascii="Times" w:hAnsi="Times"/>
        </w:rPr>
        <w:t>ая</w:t>
      </w:r>
      <w:r w:rsidRPr="00FB5C8B">
        <w:rPr>
          <w:rFonts w:ascii="Times" w:hAnsi="Times"/>
        </w:rPr>
        <w:t xml:space="preserve"> записк</w:t>
      </w:r>
      <w:r w:rsidR="00442860" w:rsidRPr="00FB5C8B">
        <w:rPr>
          <w:rFonts w:ascii="Times" w:hAnsi="Times"/>
        </w:rPr>
        <w:t>а</w:t>
      </w:r>
      <w:r w:rsidRPr="00FB5C8B">
        <w:rPr>
          <w:rFonts w:ascii="Times" w:hAnsi="Times"/>
        </w:rPr>
        <w:t xml:space="preserve"> с обоснованием изменения </w:t>
      </w:r>
      <w:r w:rsidR="0005138C" w:rsidRPr="00FB5C8B">
        <w:rPr>
          <w:rFonts w:ascii="Times" w:hAnsi="Times"/>
        </w:rPr>
        <w:t>цены (</w:t>
      </w:r>
      <w:r w:rsidRPr="00FB5C8B">
        <w:rPr>
          <w:rFonts w:ascii="Times" w:hAnsi="Times"/>
        </w:rPr>
        <w:t>тарифа</w:t>
      </w:r>
      <w:r w:rsidR="0005138C" w:rsidRPr="00FB5C8B">
        <w:rPr>
          <w:rFonts w:ascii="Times" w:hAnsi="Times"/>
        </w:rPr>
        <w:t>)</w:t>
      </w:r>
      <w:r w:rsidRPr="00FB5C8B">
        <w:rPr>
          <w:rFonts w:ascii="Times" w:hAnsi="Times"/>
        </w:rPr>
        <w:t>;</w:t>
      </w:r>
    </w:p>
    <w:p w:rsidR="00902DB0" w:rsidRPr="00FB5C8B" w:rsidRDefault="00902DB0" w:rsidP="007D64D3">
      <w:pPr>
        <w:autoSpaceDE w:val="0"/>
        <w:autoSpaceDN w:val="0"/>
        <w:adjustRightInd w:val="0"/>
        <w:ind w:firstLine="709"/>
        <w:jc w:val="both"/>
        <w:outlineLvl w:val="2"/>
        <w:rPr>
          <w:rFonts w:ascii="Times" w:hAnsi="Times"/>
        </w:rPr>
      </w:pPr>
      <w:r w:rsidRPr="00FB5C8B">
        <w:rPr>
          <w:rFonts w:ascii="Times" w:hAnsi="Times"/>
        </w:rPr>
        <w:t>2) учредительные документы (Устав);</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3</w:t>
      </w:r>
      <w:r w:rsidR="00902DB0" w:rsidRPr="00FB5C8B">
        <w:rPr>
          <w:rFonts w:ascii="Times" w:hAnsi="Times"/>
        </w:rPr>
        <w:t>) документы о принятой в организации учетной политике;</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4</w:t>
      </w:r>
      <w:r w:rsidR="00902DB0" w:rsidRPr="00FB5C8B">
        <w:rPr>
          <w:rFonts w:ascii="Times" w:hAnsi="Times"/>
        </w:rPr>
        <w:t>) налогов</w:t>
      </w:r>
      <w:r w:rsidR="00442860" w:rsidRPr="00FB5C8B">
        <w:rPr>
          <w:rFonts w:ascii="Times" w:hAnsi="Times"/>
        </w:rPr>
        <w:t>ая</w:t>
      </w:r>
      <w:r w:rsidR="00902DB0" w:rsidRPr="00FB5C8B">
        <w:rPr>
          <w:rFonts w:ascii="Times" w:hAnsi="Times"/>
        </w:rPr>
        <w:t>, бухгалтерск</w:t>
      </w:r>
      <w:r w:rsidR="00442860" w:rsidRPr="00FB5C8B">
        <w:rPr>
          <w:rFonts w:ascii="Times" w:hAnsi="Times"/>
        </w:rPr>
        <w:t>ая</w:t>
      </w:r>
      <w:r w:rsidR="00902DB0" w:rsidRPr="00FB5C8B">
        <w:rPr>
          <w:rFonts w:ascii="Times" w:hAnsi="Times"/>
        </w:rPr>
        <w:t xml:space="preserve"> и статистическ</w:t>
      </w:r>
      <w:r w:rsidR="00442860" w:rsidRPr="00FB5C8B">
        <w:rPr>
          <w:rFonts w:ascii="Times" w:hAnsi="Times"/>
        </w:rPr>
        <w:t>а</w:t>
      </w:r>
      <w:r w:rsidR="005B184D" w:rsidRPr="00FB5C8B">
        <w:rPr>
          <w:rFonts w:ascii="Times" w:hAnsi="Times"/>
        </w:rPr>
        <w:t>я</w:t>
      </w:r>
      <w:r w:rsidR="00902DB0" w:rsidRPr="00FB5C8B">
        <w:rPr>
          <w:rFonts w:ascii="Times" w:hAnsi="Times"/>
        </w:rPr>
        <w:t xml:space="preserve"> отчетность за предшествующий период регулирования;</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5</w:t>
      </w:r>
      <w:r w:rsidR="00902DB0" w:rsidRPr="00FB5C8B">
        <w:rPr>
          <w:rFonts w:ascii="Times" w:hAnsi="Times"/>
        </w:rPr>
        <w:t xml:space="preserve">) отчетные калькуляции за период действия предыдущих </w:t>
      </w:r>
      <w:r w:rsidR="0005138C" w:rsidRPr="00FB5C8B">
        <w:rPr>
          <w:rFonts w:ascii="Times" w:hAnsi="Times"/>
        </w:rPr>
        <w:t>цен (</w:t>
      </w:r>
      <w:r w:rsidR="00902DB0" w:rsidRPr="00FB5C8B">
        <w:rPr>
          <w:rFonts w:ascii="Times" w:hAnsi="Times"/>
        </w:rPr>
        <w:t>тарифов</w:t>
      </w:r>
      <w:r w:rsidR="0005138C" w:rsidRPr="00FB5C8B">
        <w:rPr>
          <w:rFonts w:ascii="Times" w:hAnsi="Times"/>
        </w:rPr>
        <w:t>)</w:t>
      </w:r>
      <w:r w:rsidR="00902DB0" w:rsidRPr="00FB5C8B">
        <w:rPr>
          <w:rFonts w:ascii="Times" w:hAnsi="Times"/>
        </w:rPr>
        <w:t xml:space="preserve"> (при наличии);</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6</w:t>
      </w:r>
      <w:r w:rsidR="00902DB0" w:rsidRPr="00FB5C8B">
        <w:rPr>
          <w:rFonts w:ascii="Times" w:hAnsi="Times"/>
        </w:rPr>
        <w:t>) копии документов, подтверждающие расходы по статьям затрат ;</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7</w:t>
      </w:r>
      <w:r w:rsidR="00902DB0" w:rsidRPr="00FB5C8B">
        <w:rPr>
          <w:rFonts w:ascii="Times" w:hAnsi="Times"/>
        </w:rPr>
        <w:t>) справк</w:t>
      </w:r>
      <w:r w:rsidR="00955AD2" w:rsidRPr="00FB5C8B">
        <w:rPr>
          <w:rFonts w:ascii="Times" w:hAnsi="Times"/>
        </w:rPr>
        <w:t>а</w:t>
      </w:r>
      <w:r w:rsidR="00902DB0" w:rsidRPr="00FB5C8B">
        <w:rPr>
          <w:rFonts w:ascii="Times" w:hAnsi="Times"/>
        </w:rPr>
        <w:t xml:space="preserve"> о среднемесячной заработной плате в целом по предприятию или учреждению и по категориям рабочих и служащих;</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8</w:t>
      </w:r>
      <w:r w:rsidR="00902DB0" w:rsidRPr="00FB5C8B">
        <w:rPr>
          <w:rFonts w:ascii="Times" w:hAnsi="Times"/>
        </w:rPr>
        <w:t>) справк</w:t>
      </w:r>
      <w:r w:rsidR="00955AD2" w:rsidRPr="00FB5C8B">
        <w:rPr>
          <w:rFonts w:ascii="Times" w:hAnsi="Times"/>
        </w:rPr>
        <w:t>а</w:t>
      </w:r>
      <w:r w:rsidR="00902DB0" w:rsidRPr="00FB5C8B">
        <w:rPr>
          <w:rFonts w:ascii="Times" w:hAnsi="Times"/>
        </w:rPr>
        <w:t xml:space="preserve"> об основных технико-экономических показателях деятельности за прошедший отчетный период (при наличии);</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9</w:t>
      </w:r>
      <w:r w:rsidR="00902DB0" w:rsidRPr="00FB5C8B">
        <w:rPr>
          <w:rFonts w:ascii="Times" w:hAnsi="Times"/>
        </w:rPr>
        <w:t xml:space="preserve">) экономически обоснованные расчеты плановых </w:t>
      </w:r>
      <w:r w:rsidR="0005138C" w:rsidRPr="00FB5C8B">
        <w:rPr>
          <w:rFonts w:ascii="Times" w:hAnsi="Times"/>
        </w:rPr>
        <w:t>цен (</w:t>
      </w:r>
      <w:r w:rsidR="00902DB0" w:rsidRPr="00FB5C8B">
        <w:rPr>
          <w:rFonts w:ascii="Times" w:hAnsi="Times"/>
        </w:rPr>
        <w:t>тарифов</w:t>
      </w:r>
      <w:r w:rsidR="0005138C" w:rsidRPr="00FB5C8B">
        <w:rPr>
          <w:rFonts w:ascii="Times" w:hAnsi="Times"/>
        </w:rPr>
        <w:t>)</w:t>
      </w:r>
      <w:r w:rsidR="00902DB0" w:rsidRPr="00FB5C8B">
        <w:rPr>
          <w:rFonts w:ascii="Times" w:hAnsi="Times"/>
        </w:rPr>
        <w:t xml:space="preserve"> по видам услуг с расшифровкой статей затрат;</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10</w:t>
      </w:r>
      <w:r w:rsidR="00902DB0" w:rsidRPr="00FB5C8B">
        <w:rPr>
          <w:rFonts w:ascii="Times" w:hAnsi="Times"/>
        </w:rPr>
        <w:t>) действующие на предприятии (в учреждении) нормативно-правовые акты (положение об оплате труда, положение о премировани</w:t>
      </w:r>
      <w:r w:rsidR="0005138C" w:rsidRPr="00FB5C8B">
        <w:rPr>
          <w:rFonts w:ascii="Times" w:hAnsi="Times"/>
        </w:rPr>
        <w:t>и</w:t>
      </w:r>
      <w:r w:rsidR="00902DB0" w:rsidRPr="00FB5C8B">
        <w:rPr>
          <w:rFonts w:ascii="Times" w:hAnsi="Times"/>
        </w:rPr>
        <w:t>, коллективный договор, штатное расписание, приказы и распоряжение руководителя по вопросам ценообразования и т.д.);</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11</w:t>
      </w:r>
      <w:r w:rsidR="00902DB0" w:rsidRPr="00FB5C8B">
        <w:rPr>
          <w:rFonts w:ascii="Times" w:hAnsi="Times"/>
        </w:rPr>
        <w:t>) нормативы материальных, трудовых и финансовых затрат (при наличии);</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12</w:t>
      </w:r>
      <w:r w:rsidR="00902DB0" w:rsidRPr="00FB5C8B">
        <w:rPr>
          <w:rFonts w:ascii="Times" w:hAnsi="Times"/>
        </w:rPr>
        <w:t>) копи</w:t>
      </w:r>
      <w:r w:rsidR="00955AD2" w:rsidRPr="00FB5C8B">
        <w:rPr>
          <w:rFonts w:ascii="Times" w:hAnsi="Times"/>
        </w:rPr>
        <w:t>я</w:t>
      </w:r>
      <w:r w:rsidR="00902DB0" w:rsidRPr="00FB5C8B">
        <w:rPr>
          <w:rFonts w:ascii="Times" w:hAnsi="Times"/>
        </w:rPr>
        <w:t xml:space="preserve"> отраслевого нормативно-правового акта, регулирующего ценообразование на данную услугу (при наличии);</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13</w:t>
      </w:r>
      <w:r w:rsidR="00902DB0" w:rsidRPr="00FB5C8B">
        <w:rPr>
          <w:rFonts w:ascii="Times" w:hAnsi="Times"/>
        </w:rPr>
        <w:t>) расчет прибыли;</w:t>
      </w:r>
    </w:p>
    <w:p w:rsidR="00902DB0" w:rsidRPr="00FB5C8B" w:rsidRDefault="00BC45C0" w:rsidP="007D64D3">
      <w:pPr>
        <w:autoSpaceDE w:val="0"/>
        <w:autoSpaceDN w:val="0"/>
        <w:adjustRightInd w:val="0"/>
        <w:ind w:firstLine="709"/>
        <w:jc w:val="both"/>
        <w:outlineLvl w:val="2"/>
        <w:rPr>
          <w:rFonts w:ascii="Times" w:hAnsi="Times"/>
        </w:rPr>
      </w:pPr>
      <w:r w:rsidRPr="00FB5C8B">
        <w:rPr>
          <w:rFonts w:ascii="Times" w:hAnsi="Times"/>
        </w:rPr>
        <w:t>14</w:t>
      </w:r>
      <w:r w:rsidR="007D5BEA" w:rsidRPr="00FB5C8B">
        <w:rPr>
          <w:rFonts w:ascii="Times" w:hAnsi="Times"/>
        </w:rPr>
        <w:t xml:space="preserve">) </w:t>
      </w:r>
      <w:r w:rsidR="00902DB0" w:rsidRPr="00FB5C8B">
        <w:rPr>
          <w:rFonts w:ascii="Times" w:hAnsi="Times"/>
        </w:rPr>
        <w:t xml:space="preserve">материалы, подтверждающие отдельные статьи затрат, включенные в </w:t>
      </w:r>
      <w:r w:rsidR="0005138C" w:rsidRPr="00FB5C8B">
        <w:rPr>
          <w:rFonts w:ascii="Times" w:hAnsi="Times"/>
        </w:rPr>
        <w:t>цену (</w:t>
      </w:r>
      <w:r w:rsidR="00902DB0" w:rsidRPr="00FB5C8B">
        <w:rPr>
          <w:rFonts w:ascii="Times" w:hAnsi="Times"/>
        </w:rPr>
        <w:t>тариф</w:t>
      </w:r>
      <w:r w:rsidR="0005138C" w:rsidRPr="00FB5C8B">
        <w:rPr>
          <w:rFonts w:ascii="Times" w:hAnsi="Times"/>
        </w:rPr>
        <w:t>)</w:t>
      </w:r>
      <w:r w:rsidR="00902DB0" w:rsidRPr="00FB5C8B">
        <w:rPr>
          <w:rFonts w:ascii="Times" w:hAnsi="Times"/>
        </w:rPr>
        <w:t>.</w:t>
      </w:r>
    </w:p>
    <w:p w:rsidR="00902DB0" w:rsidRPr="00FB5C8B" w:rsidRDefault="00902DB0" w:rsidP="007D64D3">
      <w:pPr>
        <w:autoSpaceDE w:val="0"/>
        <w:autoSpaceDN w:val="0"/>
        <w:adjustRightInd w:val="0"/>
        <w:ind w:firstLine="709"/>
        <w:jc w:val="both"/>
        <w:outlineLvl w:val="2"/>
        <w:rPr>
          <w:rFonts w:ascii="Times" w:hAnsi="Times"/>
        </w:rPr>
      </w:pPr>
      <w:r w:rsidRPr="00FB5C8B">
        <w:rPr>
          <w:rFonts w:ascii="Times" w:hAnsi="Times"/>
        </w:rPr>
        <w:t xml:space="preserve">По своему желанию </w:t>
      </w:r>
      <w:r w:rsidR="0005138C" w:rsidRPr="00FB5C8B">
        <w:rPr>
          <w:rFonts w:ascii="Times" w:hAnsi="Times"/>
        </w:rPr>
        <w:t>з</w:t>
      </w:r>
      <w:r w:rsidRPr="00FB5C8B">
        <w:rPr>
          <w:rFonts w:ascii="Times" w:hAnsi="Times"/>
        </w:rPr>
        <w:t xml:space="preserve">аявитель дополнительно может представить иные документы, которые, по его мнению, имеют значение для установления </w:t>
      </w:r>
      <w:r w:rsidR="0005138C" w:rsidRPr="00FB5C8B">
        <w:rPr>
          <w:rFonts w:ascii="Times" w:hAnsi="Times"/>
        </w:rPr>
        <w:t>цен (</w:t>
      </w:r>
      <w:r w:rsidRPr="00FB5C8B">
        <w:rPr>
          <w:rFonts w:ascii="Times" w:hAnsi="Times"/>
        </w:rPr>
        <w:t>тарифов</w:t>
      </w:r>
      <w:r w:rsidR="0005138C" w:rsidRPr="00FB5C8B">
        <w:rPr>
          <w:rFonts w:ascii="Times" w:hAnsi="Times"/>
        </w:rPr>
        <w:t>)</w:t>
      </w:r>
      <w:r w:rsidRPr="00FB5C8B">
        <w:rPr>
          <w:rFonts w:ascii="Times" w:hAnsi="Times"/>
        </w:rPr>
        <w:t>.</w:t>
      </w:r>
    </w:p>
    <w:p w:rsidR="00955AD2" w:rsidRPr="00FB5C8B" w:rsidRDefault="00955AD2" w:rsidP="00955AD2">
      <w:pPr>
        <w:widowControl w:val="0"/>
        <w:ind w:firstLine="709"/>
        <w:jc w:val="both"/>
        <w:rPr>
          <w:rFonts w:ascii="Times" w:eastAsiaTheme="minorHAnsi" w:hAnsi="Times"/>
        </w:rPr>
      </w:pPr>
      <w:r w:rsidRPr="00FB5C8B">
        <w:rPr>
          <w:rFonts w:ascii="Times" w:eastAsiaTheme="minorHAnsi" w:hAnsi="Times"/>
        </w:rPr>
        <w:t xml:space="preserve">В случае представления заявления в электронной форме посредством Единого портала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заполняет формы указанных заявлений с использованием интерактивной формы в электронном виде, указанные заявления заполняются путем внесения соответствующих сведений в интерактивную форму на Едином портале; </w:t>
      </w:r>
    </w:p>
    <w:p w:rsidR="00955AD2" w:rsidRPr="00FB5C8B" w:rsidRDefault="00955AD2" w:rsidP="00955AD2">
      <w:pPr>
        <w:widowControl w:val="0"/>
        <w:autoSpaceDE w:val="0"/>
        <w:autoSpaceDN w:val="0"/>
        <w:adjustRightInd w:val="0"/>
        <w:ind w:firstLine="709"/>
        <w:contextualSpacing/>
        <w:jc w:val="both"/>
        <w:rPr>
          <w:rFonts w:ascii="Times" w:eastAsiaTheme="minorHAnsi" w:hAnsi="Times"/>
        </w:rPr>
      </w:pPr>
      <w:r w:rsidRPr="00FB5C8B">
        <w:rPr>
          <w:rFonts w:ascii="Times" w:eastAsiaTheme="minorHAnsi" w:hAnsi="Times"/>
        </w:rPr>
        <w:t>12.2</w:t>
      </w:r>
      <w:r w:rsidR="00FD254F" w:rsidRPr="00FB5C8B">
        <w:rPr>
          <w:rFonts w:ascii="Times" w:eastAsiaTheme="minorHAnsi" w:hAnsi="Times"/>
        </w:rPr>
        <w:t>.</w:t>
      </w:r>
      <w:r w:rsidRPr="00FB5C8B">
        <w:rPr>
          <w:rFonts w:ascii="Times" w:eastAsiaTheme="minorHAnsi" w:hAnsi="Times"/>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w:t>
      </w:r>
      <w:r w:rsidRPr="00FB5C8B">
        <w:rPr>
          <w:rFonts w:ascii="Times" w:eastAsiaTheme="minorHAnsi" w:hAnsi="Times"/>
        </w:rPr>
        <w:lastRenderedPageBreak/>
        <w:t>неквалифицированной электронной подписью правомочного должностного лица такого юридического лица.</w:t>
      </w:r>
    </w:p>
    <w:p w:rsidR="005B184D" w:rsidRPr="00FB5C8B" w:rsidRDefault="005B184D" w:rsidP="005B184D">
      <w:pPr>
        <w:ind w:firstLine="709"/>
        <w:contextualSpacing/>
        <w:jc w:val="both"/>
        <w:rPr>
          <w:rFonts w:ascii="Times" w:hAnsi="Times"/>
          <w:noProof/>
        </w:rPr>
      </w:pPr>
      <w:r w:rsidRPr="00FB5C8B">
        <w:rPr>
          <w:rFonts w:ascii="Times" w:hAnsi="Times"/>
          <w:noProof/>
        </w:rPr>
        <w:t xml:space="preserve">13. </w:t>
      </w:r>
      <w:r w:rsidR="008669BB" w:rsidRPr="00FB5C8B">
        <w:rPr>
          <w:rFonts w:ascii="Times" w:hAnsi="Times"/>
          <w:noProof/>
        </w:rPr>
        <w:t>З</w:t>
      </w:r>
      <w:r w:rsidRPr="00FB5C8B">
        <w:rPr>
          <w:rFonts w:ascii="Times" w:hAnsi="Times"/>
          <w:noProof/>
        </w:rPr>
        <w:t>аявление</w:t>
      </w:r>
      <w:r w:rsidR="008669BB" w:rsidRPr="00FB5C8B">
        <w:rPr>
          <w:rFonts w:ascii="Times" w:hAnsi="Times"/>
          <w:noProof/>
        </w:rPr>
        <w:t xml:space="preserve"> и</w:t>
      </w:r>
      <w:r w:rsidRPr="00FB5C8B">
        <w:rPr>
          <w:rFonts w:ascii="Times" w:hAnsi="Times"/>
          <w:noProof/>
        </w:rPr>
        <w:t xml:space="preserve"> прилагаемые к нему документы, </w:t>
      </w:r>
      <w:r w:rsidR="00552048" w:rsidRPr="00FB5C8B">
        <w:rPr>
          <w:rFonts w:ascii="Times" w:hAnsi="Times"/>
          <w:noProof/>
        </w:rPr>
        <w:t xml:space="preserve">представляются в уполномоченный орган </w:t>
      </w:r>
      <w:r w:rsidRPr="00FB5C8B">
        <w:rPr>
          <w:rFonts w:ascii="Times" w:hAnsi="Times"/>
          <w:noProof/>
        </w:rPr>
        <w:t>одним из следующих способов:</w:t>
      </w:r>
    </w:p>
    <w:p w:rsidR="005B184D" w:rsidRPr="00FB5C8B" w:rsidRDefault="005B184D" w:rsidP="005B184D">
      <w:pPr>
        <w:widowControl w:val="0"/>
        <w:ind w:firstLine="709"/>
        <w:contextualSpacing/>
        <w:jc w:val="both"/>
        <w:rPr>
          <w:rFonts w:ascii="Times" w:hAnsi="Times"/>
        </w:rPr>
      </w:pPr>
      <w:r w:rsidRPr="00FB5C8B">
        <w:rPr>
          <w:rFonts w:ascii="Times" w:hAnsi="Times"/>
        </w:rPr>
        <w:t>- на бумажном носителе посредством личного обращения в уполномоченный орган;</w:t>
      </w:r>
    </w:p>
    <w:p w:rsidR="00552048" w:rsidRPr="00FB5C8B" w:rsidRDefault="00552048" w:rsidP="005B184D">
      <w:pPr>
        <w:widowControl w:val="0"/>
        <w:ind w:firstLine="709"/>
        <w:contextualSpacing/>
        <w:jc w:val="both"/>
        <w:rPr>
          <w:rFonts w:ascii="Times" w:hAnsi="Times"/>
        </w:rPr>
      </w:pPr>
      <w:r w:rsidRPr="00FB5C8B">
        <w:rPr>
          <w:rFonts w:ascii="Times" w:hAnsi="Times"/>
        </w:rPr>
        <w:t>- в электронной форме посредством Единого портала;</w:t>
      </w:r>
    </w:p>
    <w:p w:rsidR="005B184D" w:rsidRPr="00FB5C8B" w:rsidRDefault="005B184D" w:rsidP="005B184D">
      <w:pPr>
        <w:widowControl w:val="0"/>
        <w:ind w:firstLine="709"/>
        <w:contextualSpacing/>
        <w:jc w:val="both"/>
        <w:rPr>
          <w:rFonts w:ascii="Times" w:hAnsi="Times"/>
        </w:rPr>
      </w:pPr>
      <w:r w:rsidRPr="00FB5C8B">
        <w:rPr>
          <w:rFonts w:ascii="Times" w:hAnsi="Times"/>
        </w:rPr>
        <w:t>- на бумажном носителе посредством почтового отправления с уведомлением о вручении в уполномоченный орган.</w:t>
      </w:r>
    </w:p>
    <w:p w:rsidR="005B184D" w:rsidRPr="00FB5C8B" w:rsidRDefault="005B184D" w:rsidP="005B184D">
      <w:pPr>
        <w:ind w:firstLine="709"/>
        <w:contextualSpacing/>
        <w:jc w:val="both"/>
        <w:rPr>
          <w:rFonts w:ascii="Times" w:hAnsi="Times"/>
          <w:noProof/>
        </w:rPr>
      </w:pPr>
      <w:r w:rsidRPr="00FB5C8B">
        <w:rPr>
          <w:rFonts w:ascii="Times" w:hAnsi="Times"/>
          <w:noProof/>
        </w:rPr>
        <w:t>14.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B184D" w:rsidRPr="00FB5C8B" w:rsidRDefault="005B184D" w:rsidP="005B184D">
      <w:pPr>
        <w:widowControl w:val="0"/>
        <w:ind w:firstLine="709"/>
        <w:jc w:val="both"/>
        <w:rPr>
          <w:rFonts w:ascii="Times" w:hAnsi="Times"/>
        </w:rPr>
      </w:pPr>
      <w:r w:rsidRPr="00FB5C8B">
        <w:rPr>
          <w:rFonts w:ascii="Times" w:hAnsi="Times"/>
        </w:rPr>
        <w:t xml:space="preserve">- </w:t>
      </w:r>
      <w:r w:rsidR="00976EB7" w:rsidRPr="00FB5C8B">
        <w:rPr>
          <w:rFonts w:ascii="Times" w:hAnsi="Times"/>
        </w:rPr>
        <w:t>выписка</w:t>
      </w:r>
      <w:r w:rsidRPr="00FB5C8B">
        <w:rPr>
          <w:rFonts w:ascii="Times" w:hAnsi="Times"/>
        </w:rPr>
        <w:t xml:space="preserve"> из Единого государственного реестра юридических лиц;</w:t>
      </w:r>
    </w:p>
    <w:p w:rsidR="005B184D" w:rsidRPr="00FB5C8B" w:rsidRDefault="005B184D" w:rsidP="005B184D">
      <w:pPr>
        <w:widowControl w:val="0"/>
        <w:ind w:firstLine="709"/>
        <w:jc w:val="both"/>
        <w:rPr>
          <w:rFonts w:ascii="Times" w:hAnsi="Times"/>
        </w:rPr>
      </w:pPr>
      <w:r w:rsidRPr="00FB5C8B">
        <w:rPr>
          <w:rFonts w:ascii="Times" w:hAnsi="Times"/>
        </w:rPr>
        <w:t>- сведения из Единого государственного реестра налогоплательщиков;</w:t>
      </w:r>
    </w:p>
    <w:p w:rsidR="005B184D" w:rsidRPr="00FB5C8B" w:rsidRDefault="005B184D" w:rsidP="005B184D">
      <w:pPr>
        <w:widowControl w:val="0"/>
        <w:ind w:firstLine="709"/>
        <w:jc w:val="both"/>
        <w:rPr>
          <w:rFonts w:ascii="Times" w:hAnsi="Times" w:cs="Arial"/>
          <w:bCs/>
          <w:color w:val="333333"/>
          <w:shd w:val="clear" w:color="auto" w:fill="FFFFFF"/>
        </w:rPr>
      </w:pPr>
      <w:r w:rsidRPr="00FB5C8B">
        <w:rPr>
          <w:rFonts w:ascii="Times" w:hAnsi="Times"/>
          <w:b/>
        </w:rPr>
        <w:t xml:space="preserve">- </w:t>
      </w:r>
      <w:r w:rsidRPr="00FB5C8B">
        <w:rPr>
          <w:rFonts w:ascii="Times" w:hAnsi="Times"/>
        </w:rPr>
        <w:t>учредительные документы юридического лица</w:t>
      </w:r>
      <w:r w:rsidR="00EB6C33">
        <w:rPr>
          <w:rFonts w:ascii="Times" w:hAnsi="Times"/>
        </w:rPr>
        <w:t>.</w:t>
      </w:r>
    </w:p>
    <w:p w:rsidR="005B184D" w:rsidRPr="00FB5C8B" w:rsidRDefault="005B184D" w:rsidP="005B184D">
      <w:pPr>
        <w:tabs>
          <w:tab w:val="num" w:pos="1276"/>
        </w:tabs>
        <w:ind w:firstLine="709"/>
        <w:contextualSpacing/>
        <w:jc w:val="both"/>
        <w:rPr>
          <w:rFonts w:ascii="Times" w:hAnsi="Times"/>
        </w:rPr>
      </w:pPr>
      <w:r w:rsidRPr="00FB5C8B">
        <w:rPr>
          <w:rFonts w:ascii="Times" w:hAnsi="Times"/>
        </w:rPr>
        <w:t>Непредоставление вышеуказанных документов не является причиной для отказа в предоставлении Услуги.</w:t>
      </w:r>
    </w:p>
    <w:p w:rsidR="005B184D" w:rsidRPr="00FB5C8B" w:rsidRDefault="005B184D" w:rsidP="005B184D">
      <w:pPr>
        <w:ind w:firstLine="709"/>
        <w:contextualSpacing/>
        <w:jc w:val="both"/>
        <w:rPr>
          <w:rFonts w:ascii="Times" w:hAnsi="Times"/>
          <w:noProof/>
        </w:rPr>
      </w:pPr>
      <w:r w:rsidRPr="00FB5C8B">
        <w:rPr>
          <w:rFonts w:ascii="Times" w:hAnsi="Times"/>
          <w:noProof/>
        </w:rPr>
        <w:t>1</w:t>
      </w:r>
      <w:r w:rsidR="00976EB7" w:rsidRPr="00FB5C8B">
        <w:rPr>
          <w:rFonts w:ascii="Times" w:hAnsi="Times"/>
          <w:noProof/>
        </w:rPr>
        <w:t>5</w:t>
      </w:r>
      <w:r w:rsidRPr="00FB5C8B">
        <w:rPr>
          <w:rFonts w:ascii="Times" w:hAnsi="Times"/>
          <w:noProof/>
        </w:rPr>
        <w:t>. При предоставлении Услуги запрещается требовать от заявителя:</w:t>
      </w:r>
    </w:p>
    <w:p w:rsidR="005B184D" w:rsidRPr="00FB5C8B" w:rsidRDefault="00552048" w:rsidP="005B184D">
      <w:pPr>
        <w:pStyle w:val="ConsPlusNormal0"/>
        <w:ind w:firstLine="709"/>
        <w:jc w:val="both"/>
        <w:rPr>
          <w:rFonts w:ascii="Times" w:hAnsi="Times" w:cs="Times New Roman"/>
          <w:sz w:val="24"/>
          <w:szCs w:val="24"/>
        </w:rPr>
      </w:pPr>
      <w:r w:rsidRPr="00FB5C8B">
        <w:rPr>
          <w:rFonts w:ascii="Times" w:hAnsi="Times" w:cs="Times New Roman"/>
          <w:sz w:val="24"/>
          <w:szCs w:val="24"/>
        </w:rPr>
        <w:t>-</w:t>
      </w:r>
      <w:r w:rsidR="005B184D" w:rsidRPr="00FB5C8B">
        <w:rPr>
          <w:rFonts w:ascii="Times" w:hAnsi="Times" w:cs="Times New Roman"/>
          <w:sz w:val="24"/>
          <w:szCs w:val="24"/>
        </w:rPr>
        <w:t xml:space="preserve">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B184D" w:rsidRPr="00FB5C8B" w:rsidRDefault="00552048" w:rsidP="005B184D">
      <w:pPr>
        <w:pStyle w:val="ConsPlusNormal0"/>
        <w:suppressAutoHyphens/>
        <w:ind w:firstLine="709"/>
        <w:jc w:val="both"/>
        <w:rPr>
          <w:rFonts w:ascii="Times" w:eastAsia="Calibri" w:hAnsi="Times" w:cs="Times New Roman"/>
          <w:sz w:val="24"/>
          <w:szCs w:val="24"/>
        </w:rPr>
      </w:pPr>
      <w:r w:rsidRPr="00FB5C8B">
        <w:rPr>
          <w:rFonts w:ascii="Times" w:hAnsi="Times" w:cs="Times New Roman"/>
          <w:sz w:val="24"/>
          <w:szCs w:val="24"/>
        </w:rPr>
        <w:t>-</w:t>
      </w:r>
      <w:r w:rsidR="005B184D" w:rsidRPr="00FB5C8B">
        <w:rPr>
          <w:rFonts w:ascii="Times" w:hAnsi="Times" w:cs="Times New Roman"/>
          <w:sz w:val="24"/>
          <w:szCs w:val="24"/>
        </w:rPr>
        <w:t> </w:t>
      </w:r>
      <w:r w:rsidR="005B184D" w:rsidRPr="00FB5C8B">
        <w:rPr>
          <w:rFonts w:ascii="Times" w:eastAsia="Calibri" w:hAnsi="Times" w:cs="Times New Roman"/>
          <w:sz w:val="24"/>
          <w:szCs w:val="24"/>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субъекта Российской Федерации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B184D" w:rsidRPr="00FB5C8B" w:rsidRDefault="005B184D" w:rsidP="005B184D">
      <w:pPr>
        <w:pStyle w:val="ConsPlusNormal0"/>
        <w:suppressAutoHyphens/>
        <w:ind w:firstLine="709"/>
        <w:jc w:val="both"/>
        <w:rPr>
          <w:rFonts w:ascii="Times" w:eastAsia="Calibri" w:hAnsi="Times" w:cs="Times New Roman"/>
          <w:sz w:val="24"/>
          <w:szCs w:val="24"/>
        </w:rPr>
      </w:pPr>
    </w:p>
    <w:p w:rsidR="00976EB7" w:rsidRPr="00FB5C8B" w:rsidRDefault="00976EB7" w:rsidP="00976EB7">
      <w:pPr>
        <w:jc w:val="center"/>
        <w:outlineLvl w:val="1"/>
        <w:rPr>
          <w:rFonts w:ascii="Times" w:hAnsi="Times"/>
          <w:b/>
          <w:bCs/>
        </w:rPr>
      </w:pPr>
      <w:r w:rsidRPr="00FB5C8B">
        <w:rPr>
          <w:rFonts w:ascii="Times" w:hAnsi="Times"/>
          <w:b/>
          <w:bCs/>
        </w:rPr>
        <w:t>Исчерпывающий перечень оснований для отказа</w:t>
      </w:r>
      <w:r w:rsidRPr="00FB5C8B">
        <w:rPr>
          <w:rFonts w:ascii="Times" w:hAnsi="Times"/>
          <w:b/>
          <w:bCs/>
        </w:rPr>
        <w:br/>
        <w:t>в приеме заявления</w:t>
      </w:r>
    </w:p>
    <w:p w:rsidR="00976EB7" w:rsidRPr="00FB5C8B" w:rsidRDefault="00976EB7" w:rsidP="00976EB7">
      <w:pPr>
        <w:jc w:val="center"/>
        <w:outlineLvl w:val="1"/>
        <w:rPr>
          <w:rFonts w:ascii="Times" w:hAnsi="Times"/>
          <w:b/>
          <w:bCs/>
        </w:rPr>
      </w:pPr>
    </w:p>
    <w:p w:rsidR="00976EB7" w:rsidRPr="00FB5C8B" w:rsidRDefault="00976EB7" w:rsidP="00976EB7">
      <w:pPr>
        <w:ind w:firstLine="709"/>
        <w:contextualSpacing/>
        <w:jc w:val="both"/>
        <w:rPr>
          <w:rFonts w:ascii="Times" w:hAnsi="Times"/>
        </w:rPr>
      </w:pPr>
      <w:r w:rsidRPr="00FB5C8B">
        <w:rPr>
          <w:rFonts w:ascii="Times" w:hAnsi="Times"/>
        </w:rPr>
        <w:t xml:space="preserve">16. Исчерпывающий перечень оснований для отказа в приеме документов, в том числе представленных в электронной форме: </w:t>
      </w:r>
    </w:p>
    <w:p w:rsidR="00976EB7" w:rsidRPr="00FB5C8B" w:rsidRDefault="00976EB7" w:rsidP="00976EB7">
      <w:pPr>
        <w:tabs>
          <w:tab w:val="num" w:pos="1276"/>
        </w:tabs>
        <w:ind w:firstLine="709"/>
        <w:contextualSpacing/>
        <w:jc w:val="both"/>
        <w:rPr>
          <w:rFonts w:ascii="Times" w:hAnsi="Times"/>
        </w:rPr>
      </w:pPr>
      <w:r w:rsidRPr="00FB5C8B">
        <w:rPr>
          <w:rFonts w:ascii="Times" w:hAnsi="Times"/>
        </w:rPr>
        <w:t>а) заявление представлено в уполномоченный орган местного самоуправления, в полномочия которого не входит предоставление услуги;</w:t>
      </w:r>
    </w:p>
    <w:p w:rsidR="00976EB7" w:rsidRPr="00FB5C8B" w:rsidRDefault="00976EB7" w:rsidP="00976EB7">
      <w:pPr>
        <w:tabs>
          <w:tab w:val="num" w:pos="1276"/>
        </w:tabs>
        <w:ind w:firstLine="709"/>
        <w:contextualSpacing/>
        <w:jc w:val="both"/>
        <w:rPr>
          <w:rFonts w:ascii="Times" w:hAnsi="Times"/>
        </w:rPr>
      </w:pPr>
      <w:r w:rsidRPr="00FB5C8B">
        <w:rPr>
          <w:rFonts w:ascii="Times" w:hAnsi="Times"/>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76EB7" w:rsidRPr="00FB5C8B" w:rsidRDefault="00976EB7" w:rsidP="00976EB7">
      <w:pPr>
        <w:tabs>
          <w:tab w:val="num" w:pos="1276"/>
        </w:tabs>
        <w:ind w:firstLine="709"/>
        <w:contextualSpacing/>
        <w:jc w:val="both"/>
        <w:rPr>
          <w:rFonts w:ascii="Times" w:hAnsi="Times"/>
        </w:rPr>
      </w:pPr>
      <w:r w:rsidRPr="00FB5C8B">
        <w:rPr>
          <w:rFonts w:ascii="Times" w:hAnsi="Times"/>
        </w:rPr>
        <w:t xml:space="preserve">в) представленные документы содержат подчистки и исправления текста; </w:t>
      </w:r>
    </w:p>
    <w:p w:rsidR="00976EB7" w:rsidRPr="00FB5C8B" w:rsidRDefault="00976EB7" w:rsidP="00976EB7">
      <w:pPr>
        <w:tabs>
          <w:tab w:val="num" w:pos="1276"/>
        </w:tabs>
        <w:ind w:firstLine="709"/>
        <w:contextualSpacing/>
        <w:jc w:val="both"/>
        <w:rPr>
          <w:rFonts w:ascii="Times" w:hAnsi="Times"/>
        </w:rPr>
      </w:pPr>
      <w:r w:rsidRPr="00FB5C8B">
        <w:rPr>
          <w:rFonts w:ascii="Times" w:hAnsi="Times"/>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6EB7" w:rsidRPr="00FB5C8B" w:rsidRDefault="00976EB7" w:rsidP="00976EB7">
      <w:pPr>
        <w:tabs>
          <w:tab w:val="num" w:pos="1276"/>
        </w:tabs>
        <w:ind w:firstLine="709"/>
        <w:contextualSpacing/>
        <w:jc w:val="both"/>
        <w:rPr>
          <w:rFonts w:ascii="Times" w:hAnsi="Times"/>
        </w:rPr>
      </w:pPr>
      <w:r w:rsidRPr="00FB5C8B">
        <w:rPr>
          <w:rFonts w:ascii="Times" w:hAnsi="Times"/>
        </w:rPr>
        <w:lastRenderedPageBreak/>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976EB7" w:rsidRPr="00FB5C8B" w:rsidRDefault="00976EB7" w:rsidP="00976EB7">
      <w:pPr>
        <w:ind w:firstLine="709"/>
        <w:contextualSpacing/>
        <w:jc w:val="both"/>
        <w:rPr>
          <w:rFonts w:ascii="Times" w:hAnsi="Times"/>
        </w:rPr>
      </w:pPr>
      <w:r w:rsidRPr="00FB5C8B">
        <w:rPr>
          <w:rFonts w:ascii="Times" w:hAnsi="Times"/>
        </w:rPr>
        <w:t>17. Заявление, поданное в форме электронного документа с использованием Единого портала, к рассмотрению не принимается в случае:</w:t>
      </w:r>
    </w:p>
    <w:p w:rsidR="00976EB7" w:rsidRPr="00FB5C8B" w:rsidRDefault="00976EB7" w:rsidP="00976EB7">
      <w:pPr>
        <w:ind w:firstLine="709"/>
        <w:jc w:val="both"/>
        <w:rPr>
          <w:rFonts w:ascii="Times" w:hAnsi="Times"/>
        </w:rPr>
      </w:pPr>
      <w:r w:rsidRPr="00FB5C8B">
        <w:rPr>
          <w:rFonts w:ascii="Times" w:hAnsi="Times"/>
        </w:rPr>
        <w:t>- некорректного заполнения обязательных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976EB7" w:rsidRPr="00FB5C8B" w:rsidRDefault="00976EB7" w:rsidP="00976EB7">
      <w:pPr>
        <w:ind w:firstLine="709"/>
        <w:jc w:val="both"/>
        <w:rPr>
          <w:rFonts w:ascii="Times" w:hAnsi="Times"/>
        </w:rPr>
      </w:pPr>
      <w:r w:rsidRPr="00FB5C8B">
        <w:rPr>
          <w:rFonts w:ascii="Times" w:hAnsi="Times"/>
        </w:rPr>
        <w:t>- предоставления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76EB7" w:rsidRPr="00FB5C8B" w:rsidRDefault="00976EB7" w:rsidP="00976EB7">
      <w:pPr>
        <w:ind w:firstLine="709"/>
        <w:jc w:val="both"/>
        <w:rPr>
          <w:rFonts w:ascii="Times" w:hAnsi="Times"/>
        </w:rPr>
      </w:pPr>
      <w:r w:rsidRPr="00FB5C8B">
        <w:rPr>
          <w:rFonts w:ascii="Times" w:hAnsi="Times"/>
        </w:rPr>
        <w:t xml:space="preserve">- не соответствия данных владельца квалифицированного сертификата ключа проверки электронной подписи данным представителя, указанным в заявлении о </w:t>
      </w:r>
      <w:r w:rsidRPr="00FB5C8B">
        <w:rPr>
          <w:rFonts w:ascii="Times" w:hAnsi="Times"/>
          <w:noProof/>
        </w:rPr>
        <w:t>предоставлении места для продажи товаров (выполнения работ, оказания услуг) на ярмарке</w:t>
      </w:r>
      <w:r w:rsidRPr="00FB5C8B">
        <w:rPr>
          <w:rFonts w:ascii="Times" w:hAnsi="Times"/>
        </w:rPr>
        <w:t>.</w:t>
      </w:r>
    </w:p>
    <w:p w:rsidR="00976EB7" w:rsidRPr="00FB5C8B" w:rsidRDefault="00976EB7" w:rsidP="00976EB7">
      <w:pPr>
        <w:ind w:firstLine="709"/>
        <w:contextualSpacing/>
        <w:jc w:val="both"/>
        <w:rPr>
          <w:rFonts w:ascii="Times" w:hAnsi="Times"/>
        </w:rPr>
      </w:pPr>
      <w:r w:rsidRPr="00FB5C8B">
        <w:rPr>
          <w:rFonts w:ascii="Times" w:hAnsi="Times"/>
        </w:rPr>
        <w:t>18. Решение об отказе в приеме документов, указанных в пункте 12 настоящего административного регламента, направляется заявителю способом, определенным заявителем в заявлении не позднее рабочего для, следующего за днем получения такого заявления, либо выдается в день личного обращения за получением указанного решения в уполномоченный орган.</w:t>
      </w:r>
    </w:p>
    <w:p w:rsidR="00976EB7" w:rsidRPr="00FB5C8B" w:rsidRDefault="00976EB7" w:rsidP="00976EB7">
      <w:pPr>
        <w:ind w:firstLine="709"/>
        <w:contextualSpacing/>
        <w:jc w:val="both"/>
        <w:rPr>
          <w:rFonts w:ascii="Times" w:hAnsi="Times"/>
        </w:rPr>
      </w:pPr>
      <w:r w:rsidRPr="00FB5C8B">
        <w:rPr>
          <w:rFonts w:ascii="Times" w:hAnsi="Times"/>
        </w:rPr>
        <w:t xml:space="preserve">19. Отказ в приеме документов не препятствует повторному обращению заявителя в уполномоченный орган за предоставлением </w:t>
      </w:r>
      <w:r w:rsidR="00966B6F" w:rsidRPr="00FB5C8B">
        <w:rPr>
          <w:rFonts w:ascii="Times" w:hAnsi="Times"/>
        </w:rPr>
        <w:t>У</w:t>
      </w:r>
      <w:r w:rsidRPr="00FB5C8B">
        <w:rPr>
          <w:rFonts w:ascii="Times" w:hAnsi="Times"/>
        </w:rPr>
        <w:t>слуги.</w:t>
      </w:r>
    </w:p>
    <w:p w:rsidR="00F01873" w:rsidRPr="00FB5C8B" w:rsidRDefault="00F01873" w:rsidP="00592343">
      <w:pPr>
        <w:widowControl w:val="0"/>
        <w:autoSpaceDE w:val="0"/>
        <w:autoSpaceDN w:val="0"/>
        <w:adjustRightInd w:val="0"/>
        <w:jc w:val="center"/>
        <w:outlineLvl w:val="2"/>
        <w:rPr>
          <w:rFonts w:ascii="Times" w:hAnsi="Times"/>
          <w:b/>
        </w:rPr>
      </w:pPr>
    </w:p>
    <w:p w:rsidR="00976EB7" w:rsidRPr="00FB5C8B" w:rsidRDefault="00976EB7" w:rsidP="00976EB7">
      <w:pPr>
        <w:ind w:firstLine="709"/>
        <w:jc w:val="center"/>
        <w:outlineLvl w:val="1"/>
        <w:rPr>
          <w:rFonts w:ascii="Times" w:hAnsi="Times"/>
          <w:b/>
        </w:rPr>
      </w:pPr>
      <w:r w:rsidRPr="00FB5C8B">
        <w:rPr>
          <w:rFonts w:ascii="Times" w:hAnsi="Times"/>
          <w:b/>
        </w:rPr>
        <w:t>Исчерпывающий перечень оснований для приостановления предоставления Услуги или отказа в предоставлении Услуги</w:t>
      </w:r>
    </w:p>
    <w:p w:rsidR="006F21E4" w:rsidRPr="00FB5C8B" w:rsidRDefault="006F21E4" w:rsidP="00A444DA">
      <w:pPr>
        <w:pStyle w:val="af2"/>
        <w:ind w:left="709"/>
        <w:jc w:val="both"/>
        <w:outlineLvl w:val="1"/>
        <w:rPr>
          <w:rFonts w:ascii="Times" w:hAnsi="Times"/>
          <w:noProof/>
        </w:rPr>
      </w:pPr>
    </w:p>
    <w:p w:rsidR="00A444DA" w:rsidRPr="00FB5C8B" w:rsidRDefault="00A444DA" w:rsidP="00A444DA">
      <w:pPr>
        <w:pStyle w:val="af2"/>
        <w:ind w:left="709"/>
        <w:jc w:val="both"/>
        <w:outlineLvl w:val="1"/>
        <w:rPr>
          <w:rFonts w:ascii="Times" w:hAnsi="Times"/>
        </w:rPr>
      </w:pPr>
      <w:r w:rsidRPr="00FB5C8B">
        <w:rPr>
          <w:rFonts w:ascii="Times" w:hAnsi="Times"/>
          <w:noProof/>
        </w:rPr>
        <w:t xml:space="preserve">20. </w:t>
      </w:r>
      <w:r w:rsidRPr="00FB5C8B">
        <w:rPr>
          <w:rFonts w:ascii="Times" w:hAnsi="Times"/>
        </w:rPr>
        <w:t>Приостановление предоставления Услуги не предусмотрено</w:t>
      </w:r>
      <w:r w:rsidR="00EB6C33">
        <w:rPr>
          <w:rFonts w:ascii="Times" w:hAnsi="Times"/>
        </w:rPr>
        <w:t>.</w:t>
      </w:r>
    </w:p>
    <w:p w:rsidR="00A444DA" w:rsidRPr="00FB5C8B" w:rsidRDefault="00A444DA" w:rsidP="00A444DA">
      <w:pPr>
        <w:ind w:firstLine="709"/>
        <w:contextualSpacing/>
        <w:jc w:val="both"/>
        <w:rPr>
          <w:rFonts w:ascii="Times" w:hAnsi="Times"/>
          <w:noProof/>
        </w:rPr>
      </w:pPr>
      <w:r w:rsidRPr="00FB5C8B">
        <w:rPr>
          <w:rFonts w:ascii="Times" w:hAnsi="Times"/>
          <w:noProof/>
        </w:rPr>
        <w:t>21. Основания для отказа в предоставлении Услуги:</w:t>
      </w:r>
    </w:p>
    <w:p w:rsidR="00A444DA" w:rsidRPr="00FB5C8B" w:rsidRDefault="00A444DA" w:rsidP="00A444DA">
      <w:pPr>
        <w:autoSpaceDE w:val="0"/>
        <w:autoSpaceDN w:val="0"/>
        <w:adjustRightInd w:val="0"/>
        <w:ind w:firstLine="540"/>
        <w:jc w:val="both"/>
        <w:rPr>
          <w:rFonts w:ascii="Times" w:hAnsi="Times"/>
        </w:rPr>
      </w:pPr>
      <w:r w:rsidRPr="00FB5C8B">
        <w:rPr>
          <w:rFonts w:ascii="Times" w:hAnsi="Times"/>
        </w:rPr>
        <w:t>- непредставление документов</w:t>
      </w:r>
      <w:r w:rsidRPr="00FB5C8B">
        <w:rPr>
          <w:rFonts w:ascii="Times" w:eastAsiaTheme="minorHAnsi" w:hAnsi="Times" w:cs="Calibri"/>
        </w:rPr>
        <w:t xml:space="preserve"> или представление не в полном объеме документов</w:t>
      </w:r>
      <w:r w:rsidRPr="00FB5C8B">
        <w:rPr>
          <w:rFonts w:ascii="Times" w:hAnsi="Times"/>
        </w:rPr>
        <w:t xml:space="preserve">, указанных в пункте 12 настоящего регламента;   </w:t>
      </w:r>
    </w:p>
    <w:p w:rsidR="00A444DA" w:rsidRPr="00FB5C8B" w:rsidRDefault="00A444DA" w:rsidP="00A444DA">
      <w:pPr>
        <w:autoSpaceDE w:val="0"/>
        <w:autoSpaceDN w:val="0"/>
        <w:adjustRightInd w:val="0"/>
        <w:ind w:firstLine="540"/>
        <w:jc w:val="both"/>
        <w:rPr>
          <w:rFonts w:ascii="Times" w:hAnsi="Times"/>
        </w:rPr>
      </w:pPr>
      <w:r w:rsidRPr="00FB5C8B">
        <w:rPr>
          <w:rFonts w:ascii="Times" w:hAnsi="Times"/>
        </w:rPr>
        <w:t>- выявление фактов искажения фактических показателей работы муниципального предприятия или учреждения, представленных для обоснования цен (тарифов);</w:t>
      </w:r>
    </w:p>
    <w:p w:rsidR="001F5142" w:rsidRPr="00FB5C8B" w:rsidRDefault="00823F7F" w:rsidP="001F5142">
      <w:pPr>
        <w:autoSpaceDE w:val="0"/>
        <w:autoSpaceDN w:val="0"/>
        <w:adjustRightInd w:val="0"/>
        <w:ind w:firstLine="709"/>
        <w:jc w:val="both"/>
        <w:rPr>
          <w:rFonts w:ascii="Times" w:hAnsi="Times"/>
        </w:rPr>
      </w:pPr>
      <w:r w:rsidRPr="00FB5C8B">
        <w:rPr>
          <w:rFonts w:ascii="Times" w:hAnsi="Times"/>
        </w:rPr>
        <w:t>22</w:t>
      </w:r>
      <w:r w:rsidR="001F5142" w:rsidRPr="00FB5C8B">
        <w:rPr>
          <w:rFonts w:ascii="Times" w:hAnsi="Times"/>
        </w:rPr>
        <w:t>. Отказ в предоставлении муниципальной услуги может быть обжалован в порядке, установленном законодательством Российской Федерации.</w:t>
      </w:r>
    </w:p>
    <w:p w:rsidR="00592343" w:rsidRPr="00FB5C8B" w:rsidRDefault="00592343" w:rsidP="00592343">
      <w:pPr>
        <w:autoSpaceDE w:val="0"/>
        <w:autoSpaceDN w:val="0"/>
        <w:adjustRightInd w:val="0"/>
        <w:jc w:val="both"/>
        <w:rPr>
          <w:rFonts w:ascii="Times" w:hAnsi="Times"/>
        </w:rPr>
      </w:pPr>
    </w:p>
    <w:p w:rsidR="00823F7F" w:rsidRPr="00FB5C8B" w:rsidRDefault="00823F7F" w:rsidP="00823F7F">
      <w:pPr>
        <w:ind w:firstLine="709"/>
        <w:jc w:val="center"/>
        <w:outlineLvl w:val="1"/>
        <w:rPr>
          <w:rFonts w:ascii="Times" w:hAnsi="Times"/>
          <w:b/>
          <w:bCs/>
        </w:rPr>
      </w:pPr>
      <w:r w:rsidRPr="00FB5C8B">
        <w:rPr>
          <w:rFonts w:ascii="Times" w:hAnsi="Times"/>
          <w:b/>
          <w:bCs/>
        </w:rPr>
        <w:t xml:space="preserve">Размер платы, взимаемой с заявителя </w:t>
      </w:r>
      <w:r w:rsidRPr="00FB5C8B">
        <w:rPr>
          <w:rFonts w:ascii="Times" w:hAnsi="Times"/>
          <w:b/>
          <w:bCs/>
        </w:rPr>
        <w:br/>
        <w:t>при предоставлении Услуги, и способы ее взимания</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contextualSpacing/>
        <w:jc w:val="both"/>
        <w:rPr>
          <w:rFonts w:ascii="Times" w:hAnsi="Times"/>
        </w:rPr>
      </w:pPr>
      <w:r w:rsidRPr="00FB5C8B">
        <w:rPr>
          <w:rFonts w:ascii="Times" w:hAnsi="Times"/>
        </w:rPr>
        <w:t>23. Предоставление Услуги осуществляется без взимания платы.</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jc w:val="center"/>
        <w:outlineLvl w:val="1"/>
        <w:rPr>
          <w:rFonts w:ascii="Times" w:hAnsi="Times"/>
          <w:b/>
          <w:bCs/>
        </w:rPr>
      </w:pPr>
      <w:r w:rsidRPr="00FB5C8B">
        <w:rPr>
          <w:rFonts w:ascii="Times" w:hAnsi="Times"/>
          <w:b/>
          <w:bCs/>
        </w:rPr>
        <w:t xml:space="preserve">Максимальный срок ожидания в очереди при подаче заявителем </w:t>
      </w:r>
      <w:r w:rsidRPr="00FB5C8B">
        <w:rPr>
          <w:rFonts w:ascii="Times" w:hAnsi="Times"/>
          <w:b/>
        </w:rPr>
        <w:t>заявления</w:t>
      </w:r>
      <w:r w:rsidRPr="00FB5C8B">
        <w:rPr>
          <w:rFonts w:ascii="Times" w:hAnsi="Times"/>
          <w:b/>
          <w:bCs/>
        </w:rPr>
        <w:t xml:space="preserve"> и при получении результата предоставления Услуги при получении результата в случае обращения заявителя непосредственно в орган, предоставляющий муниципальные услуги</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contextualSpacing/>
        <w:jc w:val="both"/>
        <w:rPr>
          <w:rFonts w:ascii="Times" w:hAnsi="Times"/>
        </w:rPr>
      </w:pPr>
      <w:r w:rsidRPr="00FB5C8B">
        <w:rPr>
          <w:rFonts w:ascii="Times" w:hAnsi="Times"/>
        </w:rPr>
        <w:t>24. Максимальный срок ожидания в очереди при подаче заявления составляет 15 минут.</w:t>
      </w:r>
    </w:p>
    <w:p w:rsidR="00823F7F" w:rsidRPr="00FB5C8B" w:rsidRDefault="00823F7F" w:rsidP="00823F7F">
      <w:pPr>
        <w:ind w:firstLine="709"/>
        <w:contextualSpacing/>
        <w:jc w:val="both"/>
        <w:rPr>
          <w:rFonts w:ascii="Times" w:hAnsi="Times"/>
        </w:rPr>
      </w:pPr>
      <w:r w:rsidRPr="00FB5C8B">
        <w:rPr>
          <w:rFonts w:ascii="Times" w:hAnsi="Times"/>
        </w:rPr>
        <w:t>25. Максимальный срок ожидания в очереди при получении результата Услуги составляет 15 минут.</w:t>
      </w:r>
    </w:p>
    <w:p w:rsidR="00823F7F" w:rsidRPr="00FB5C8B" w:rsidRDefault="00823F7F" w:rsidP="00823F7F">
      <w:pPr>
        <w:ind w:firstLine="709"/>
        <w:jc w:val="center"/>
        <w:outlineLvl w:val="1"/>
        <w:rPr>
          <w:rFonts w:ascii="Times" w:hAnsi="Times"/>
          <w:b/>
          <w:bCs/>
        </w:rPr>
      </w:pPr>
      <w:r w:rsidRPr="00FB5C8B">
        <w:rPr>
          <w:rFonts w:ascii="Times" w:hAnsi="Times"/>
          <w:b/>
          <w:bCs/>
        </w:rPr>
        <w:t>Срок регистрации заявления</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contextualSpacing/>
        <w:jc w:val="both"/>
        <w:rPr>
          <w:rFonts w:ascii="Times" w:hAnsi="Times"/>
        </w:rPr>
      </w:pPr>
      <w:r w:rsidRPr="00FB5C8B">
        <w:rPr>
          <w:rFonts w:ascii="Times" w:hAnsi="Times"/>
        </w:rPr>
        <w:t>26. Р</w:t>
      </w:r>
      <w:r w:rsidRPr="00FB5C8B">
        <w:rPr>
          <w:rFonts w:ascii="Times" w:hAnsi="Times"/>
          <w:color w:val="000000" w:themeColor="text1"/>
        </w:rPr>
        <w:t>егистрация заявления и документов, необходимых для предоставления Услуги, производится в день обращения за ее предоставлением.</w:t>
      </w:r>
    </w:p>
    <w:p w:rsidR="00823F7F" w:rsidRPr="00FB5C8B" w:rsidRDefault="00823F7F" w:rsidP="00823F7F">
      <w:pPr>
        <w:widowControl w:val="0"/>
        <w:ind w:firstLine="709"/>
        <w:jc w:val="both"/>
        <w:rPr>
          <w:rFonts w:ascii="Times" w:hAnsi="Times"/>
          <w:color w:val="000000" w:themeColor="text1"/>
        </w:rPr>
      </w:pPr>
      <w:r w:rsidRPr="00FB5C8B">
        <w:rPr>
          <w:rFonts w:ascii="Times" w:hAnsi="Times"/>
          <w:color w:val="000000" w:themeColor="text1"/>
        </w:rPr>
        <w:lastRenderedPageBreak/>
        <w:t>Заявление считается полученным уполномоченным органом со дня его регистрации.</w:t>
      </w:r>
    </w:p>
    <w:p w:rsidR="00823F7F" w:rsidRPr="00FB5C8B" w:rsidRDefault="00823F7F" w:rsidP="00823F7F">
      <w:pPr>
        <w:widowControl w:val="0"/>
        <w:ind w:firstLine="709"/>
        <w:jc w:val="both"/>
        <w:rPr>
          <w:rFonts w:ascii="Times" w:hAnsi="Times"/>
          <w:color w:val="000000" w:themeColor="text1"/>
        </w:rPr>
      </w:pPr>
      <w:r w:rsidRPr="00FB5C8B">
        <w:rPr>
          <w:rFonts w:ascii="Times" w:hAnsi="Times"/>
          <w:color w:val="000000" w:themeColor="text1"/>
        </w:rPr>
        <w:t>Регистрация заявления и документов необходимых для предоставления услуги, направленного почтовым сообщением, производится в день получения почтового сообщения.</w:t>
      </w:r>
    </w:p>
    <w:p w:rsidR="00823F7F" w:rsidRPr="00FB5C8B" w:rsidRDefault="00823F7F" w:rsidP="00823F7F">
      <w:pPr>
        <w:ind w:firstLine="709"/>
        <w:contextualSpacing/>
        <w:jc w:val="both"/>
        <w:rPr>
          <w:rFonts w:ascii="Times" w:hAnsi="Times"/>
          <w:color w:val="000000" w:themeColor="text1"/>
        </w:rPr>
      </w:pPr>
      <w:r w:rsidRPr="00FB5C8B">
        <w:rPr>
          <w:rFonts w:ascii="Times" w:hAnsi="Times"/>
          <w:color w:val="000000" w:themeColor="text1"/>
        </w:rPr>
        <w:t>27. Регистрация заявления, полученного в электронной форме посредством Единого портала</w:t>
      </w:r>
      <w:r w:rsidR="00EB6C33">
        <w:rPr>
          <w:rFonts w:ascii="Times" w:hAnsi="Times"/>
          <w:color w:val="000000" w:themeColor="text1"/>
        </w:rPr>
        <w:t>,</w:t>
      </w:r>
      <w:r w:rsidRPr="00FB5C8B">
        <w:rPr>
          <w:rFonts w:ascii="Times" w:hAnsi="Times"/>
          <w:color w:val="000000" w:themeColor="text1"/>
        </w:rPr>
        <w:t xml:space="preserve"> производится в день отправления данного заявления. </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jc w:val="center"/>
        <w:outlineLvl w:val="1"/>
        <w:rPr>
          <w:rFonts w:ascii="Times" w:hAnsi="Times"/>
          <w:b/>
          <w:bCs/>
        </w:rPr>
      </w:pPr>
      <w:r w:rsidRPr="00FB5C8B">
        <w:rPr>
          <w:rFonts w:ascii="Times" w:hAnsi="Times"/>
          <w:b/>
          <w:bCs/>
        </w:rPr>
        <w:t>Требования к помещениям, в которых предоставляется Услуга</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contextualSpacing/>
        <w:jc w:val="both"/>
        <w:rPr>
          <w:rFonts w:ascii="Times" w:hAnsi="Times"/>
        </w:rPr>
      </w:pPr>
      <w:r w:rsidRPr="00FB5C8B">
        <w:rPr>
          <w:rFonts w:ascii="Times" w:hAnsi="Times"/>
        </w:rPr>
        <w:t xml:space="preserve">28. Требования к помещениям, в которых предоставляется Услуга, размещены на официальном сайте администрации </w:t>
      </w:r>
      <w:r w:rsidR="00EB6C33">
        <w:rPr>
          <w:rFonts w:ascii="Times" w:hAnsi="Times"/>
        </w:rPr>
        <w:t>ЗГО</w:t>
      </w:r>
      <w:r w:rsidRPr="00FB5C8B">
        <w:rPr>
          <w:rFonts w:ascii="Times" w:hAnsi="Times"/>
        </w:rPr>
        <w:t xml:space="preserve"> в информационно-телекоммуникационной сети "Интернет", а также на Едином портале.</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jc w:val="center"/>
        <w:outlineLvl w:val="1"/>
        <w:rPr>
          <w:rFonts w:ascii="Times" w:hAnsi="Times"/>
          <w:b/>
          <w:bCs/>
        </w:rPr>
      </w:pPr>
      <w:r w:rsidRPr="00FB5C8B">
        <w:rPr>
          <w:rFonts w:ascii="Times" w:hAnsi="Times"/>
          <w:b/>
          <w:bCs/>
        </w:rPr>
        <w:t>Показатели доступности и качества Услуги</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contextualSpacing/>
        <w:jc w:val="both"/>
        <w:rPr>
          <w:rFonts w:ascii="Times" w:hAnsi="Times"/>
        </w:rPr>
      </w:pPr>
      <w:r w:rsidRPr="00FB5C8B">
        <w:rPr>
          <w:rFonts w:ascii="Times" w:hAnsi="Times"/>
        </w:rPr>
        <w:t xml:space="preserve">29. Показатели доступности и качества Услуги размещены на официальном сайте администрации </w:t>
      </w:r>
      <w:r w:rsidR="00EB6C33">
        <w:rPr>
          <w:rFonts w:ascii="Times" w:hAnsi="Times"/>
        </w:rPr>
        <w:t>ЗГО</w:t>
      </w:r>
      <w:r w:rsidRPr="00FB5C8B">
        <w:rPr>
          <w:rFonts w:ascii="Times" w:hAnsi="Times"/>
        </w:rPr>
        <w:t xml:space="preserve"> в информационно-коммуникационной сети "Интернет", а также на Едином портале.</w:t>
      </w:r>
    </w:p>
    <w:p w:rsidR="00823F7F" w:rsidRPr="00FB5C8B" w:rsidRDefault="00823F7F" w:rsidP="00823F7F">
      <w:pPr>
        <w:tabs>
          <w:tab w:val="num" w:pos="1276"/>
        </w:tabs>
        <w:ind w:left="709"/>
        <w:contextualSpacing/>
        <w:jc w:val="both"/>
        <w:rPr>
          <w:rFonts w:ascii="Times" w:hAnsi="Times"/>
        </w:rPr>
      </w:pPr>
    </w:p>
    <w:p w:rsidR="00823F7F" w:rsidRPr="00FB5C8B" w:rsidRDefault="00823F7F" w:rsidP="00823F7F">
      <w:pPr>
        <w:ind w:firstLine="709"/>
        <w:jc w:val="center"/>
        <w:outlineLvl w:val="1"/>
        <w:rPr>
          <w:rFonts w:ascii="Times" w:hAnsi="Times"/>
          <w:b/>
          <w:bCs/>
        </w:rPr>
      </w:pPr>
      <w:r w:rsidRPr="00FB5C8B">
        <w:rPr>
          <w:rFonts w:ascii="Times" w:hAnsi="Times"/>
          <w:b/>
          <w:bCs/>
        </w:rPr>
        <w:t>Иные требования к предоставлению Услуги</w:t>
      </w:r>
    </w:p>
    <w:p w:rsidR="00823F7F" w:rsidRPr="00FB5C8B" w:rsidRDefault="00823F7F" w:rsidP="00823F7F">
      <w:pPr>
        <w:ind w:firstLine="709"/>
        <w:jc w:val="center"/>
        <w:outlineLvl w:val="1"/>
        <w:rPr>
          <w:rFonts w:ascii="Times" w:hAnsi="Times"/>
          <w:b/>
          <w:bCs/>
        </w:rPr>
      </w:pPr>
    </w:p>
    <w:p w:rsidR="00823F7F" w:rsidRPr="00FB5C8B" w:rsidRDefault="00823F7F" w:rsidP="00823F7F">
      <w:pPr>
        <w:ind w:firstLine="709"/>
        <w:contextualSpacing/>
        <w:jc w:val="both"/>
        <w:rPr>
          <w:rFonts w:ascii="Times" w:eastAsia="Calibri" w:hAnsi="Times"/>
        </w:rPr>
      </w:pPr>
      <w:r w:rsidRPr="00FB5C8B">
        <w:rPr>
          <w:rFonts w:ascii="Times" w:hAnsi="Times"/>
        </w:rPr>
        <w:t>30. Услуги, которые являются необходимыми и обязательными для предоставления Услуги, законодательством Российской Федерации не предусмотрены.</w:t>
      </w:r>
    </w:p>
    <w:p w:rsidR="00823F7F" w:rsidRPr="00FB5C8B" w:rsidRDefault="00823F7F" w:rsidP="00823F7F">
      <w:pPr>
        <w:ind w:firstLine="709"/>
        <w:contextualSpacing/>
        <w:jc w:val="both"/>
        <w:rPr>
          <w:rFonts w:ascii="Times" w:hAnsi="Times"/>
        </w:rPr>
      </w:pPr>
      <w:r w:rsidRPr="00FB5C8B">
        <w:rPr>
          <w:rFonts w:ascii="Times" w:hAnsi="Times"/>
        </w:rPr>
        <w:t>31. Информационные системы, используемые для предоставления Услуги:</w:t>
      </w:r>
    </w:p>
    <w:p w:rsidR="00823F7F" w:rsidRPr="00FB5C8B" w:rsidRDefault="00823F7F" w:rsidP="00823F7F">
      <w:pPr>
        <w:tabs>
          <w:tab w:val="left" w:pos="1021"/>
        </w:tabs>
        <w:ind w:firstLine="709"/>
        <w:contextualSpacing/>
        <w:jc w:val="both"/>
        <w:rPr>
          <w:rFonts w:ascii="Times" w:hAnsi="Times"/>
        </w:rPr>
      </w:pPr>
      <w:r w:rsidRPr="00FB5C8B">
        <w:rPr>
          <w:rFonts w:ascii="Times" w:hAnsi="Times"/>
          <w:noProof/>
        </w:rPr>
        <w:t>а) Единый портал</w:t>
      </w:r>
      <w:r w:rsidRPr="00FB5C8B">
        <w:rPr>
          <w:rFonts w:ascii="Times" w:hAnsi="Times"/>
        </w:rPr>
        <w:t>;</w:t>
      </w:r>
    </w:p>
    <w:p w:rsidR="00823F7F" w:rsidRPr="00FB5C8B" w:rsidRDefault="00823F7F" w:rsidP="00823F7F">
      <w:pPr>
        <w:tabs>
          <w:tab w:val="left" w:pos="1021"/>
        </w:tabs>
        <w:ind w:firstLine="709"/>
        <w:contextualSpacing/>
        <w:jc w:val="both"/>
        <w:rPr>
          <w:rFonts w:ascii="Times" w:hAnsi="Times"/>
        </w:rPr>
      </w:pPr>
      <w:r w:rsidRPr="00FB5C8B">
        <w:rPr>
          <w:rFonts w:ascii="Times" w:hAnsi="Times"/>
          <w:noProof/>
        </w:rPr>
        <w:t>б) единая система межведомственного электронного взаимодействия</w:t>
      </w:r>
      <w:r w:rsidRPr="00FB5C8B">
        <w:rPr>
          <w:rFonts w:ascii="Times" w:hAnsi="Times"/>
        </w:rPr>
        <w:t>;</w:t>
      </w:r>
    </w:p>
    <w:p w:rsidR="00823F7F" w:rsidRPr="00FB5C8B" w:rsidRDefault="00823F7F" w:rsidP="00823F7F">
      <w:pPr>
        <w:tabs>
          <w:tab w:val="left" w:pos="1021"/>
        </w:tabs>
        <w:ind w:firstLine="709"/>
        <w:contextualSpacing/>
        <w:jc w:val="both"/>
        <w:rPr>
          <w:rFonts w:ascii="Times" w:hAnsi="Times"/>
        </w:rPr>
      </w:pPr>
      <w:r w:rsidRPr="00FB5C8B">
        <w:rPr>
          <w:rFonts w:ascii="Times" w:hAnsi="Times"/>
          <w:noProof/>
        </w:rPr>
        <w:t>в) федеральная государственная информационная система "Единая система предоставления государственных и муниципальных услуг (сервисов) (ФГИС ПГС)".</w:t>
      </w:r>
    </w:p>
    <w:p w:rsidR="00823F7F" w:rsidRPr="00FB5C8B" w:rsidRDefault="00823F7F" w:rsidP="00823F7F">
      <w:pPr>
        <w:tabs>
          <w:tab w:val="left" w:pos="1021"/>
        </w:tabs>
        <w:ind w:firstLine="709"/>
        <w:contextualSpacing/>
        <w:jc w:val="both"/>
        <w:rPr>
          <w:rFonts w:ascii="Times" w:hAnsi="Times"/>
        </w:rPr>
      </w:pPr>
    </w:p>
    <w:p w:rsidR="00823F7F" w:rsidRPr="00FB5C8B" w:rsidRDefault="00823F7F" w:rsidP="00823F7F">
      <w:pPr>
        <w:ind w:firstLine="709"/>
        <w:jc w:val="center"/>
        <w:outlineLvl w:val="0"/>
        <w:rPr>
          <w:rFonts w:ascii="Times" w:hAnsi="Times"/>
          <w:b/>
          <w:bCs/>
        </w:rPr>
      </w:pPr>
      <w:r w:rsidRPr="00FB5C8B">
        <w:rPr>
          <w:rFonts w:ascii="Times" w:hAnsi="Times"/>
          <w:b/>
          <w:bCs/>
          <w:lang w:val="en-US"/>
        </w:rPr>
        <w:t>III</w:t>
      </w:r>
      <w:r w:rsidRPr="00FB5C8B">
        <w:rPr>
          <w:rFonts w:ascii="Times" w:hAnsi="Times"/>
          <w:b/>
          <w:bCs/>
        </w:rPr>
        <w:t>. Состав, последовательность и сроки выполнения административных процедур</w:t>
      </w:r>
    </w:p>
    <w:p w:rsidR="00BC1C94" w:rsidRPr="00FB5C8B" w:rsidRDefault="00BC1C94" w:rsidP="002643D5">
      <w:pPr>
        <w:widowControl w:val="0"/>
        <w:autoSpaceDE w:val="0"/>
        <w:autoSpaceDN w:val="0"/>
        <w:adjustRightInd w:val="0"/>
        <w:jc w:val="center"/>
        <w:rPr>
          <w:rFonts w:ascii="Times" w:hAnsi="Times"/>
          <w:b/>
        </w:rPr>
      </w:pPr>
    </w:p>
    <w:p w:rsidR="009E6698" w:rsidRPr="00FB5C8B" w:rsidRDefault="00823F7F" w:rsidP="0060635D">
      <w:pPr>
        <w:pStyle w:val="Default1"/>
        <w:ind w:firstLine="709"/>
        <w:rPr>
          <w:rFonts w:ascii="Times" w:hAnsi="Times"/>
          <w:szCs w:val="24"/>
          <w:lang w:eastAsia="en-US"/>
        </w:rPr>
      </w:pPr>
      <w:bookmarkStart w:id="2" w:name="Par343"/>
      <w:bookmarkEnd w:id="2"/>
      <w:r w:rsidRPr="00FB5C8B">
        <w:rPr>
          <w:rFonts w:ascii="Times" w:hAnsi="Times"/>
          <w:szCs w:val="24"/>
          <w:lang w:eastAsia="en-US"/>
        </w:rPr>
        <w:t>32</w:t>
      </w:r>
      <w:r w:rsidR="00930B4C" w:rsidRPr="00FB5C8B">
        <w:rPr>
          <w:rFonts w:ascii="Times" w:hAnsi="Times"/>
          <w:szCs w:val="24"/>
          <w:lang w:eastAsia="en-US"/>
        </w:rPr>
        <w:t>.</w:t>
      </w:r>
      <w:r w:rsidR="009E6698" w:rsidRPr="00FB5C8B">
        <w:rPr>
          <w:rFonts w:ascii="Times" w:hAnsi="Times"/>
          <w:szCs w:val="24"/>
          <w:lang w:eastAsia="en-US"/>
        </w:rPr>
        <w:t xml:space="preserve"> Предоставление </w:t>
      </w:r>
      <w:r w:rsidR="00C631B1" w:rsidRPr="00FB5C8B">
        <w:rPr>
          <w:rFonts w:ascii="Times" w:hAnsi="Times"/>
          <w:szCs w:val="24"/>
          <w:lang w:eastAsia="en-US"/>
        </w:rPr>
        <w:t>У</w:t>
      </w:r>
      <w:r w:rsidR="009E6698" w:rsidRPr="00FB5C8B">
        <w:rPr>
          <w:rFonts w:ascii="Times" w:hAnsi="Times"/>
          <w:szCs w:val="24"/>
          <w:lang w:eastAsia="en-US"/>
        </w:rPr>
        <w:t>слуги включает в себя следующие административные процедуры:</w:t>
      </w:r>
    </w:p>
    <w:p w:rsidR="009E6698" w:rsidRPr="00FB5C8B" w:rsidRDefault="009E6698" w:rsidP="0060635D">
      <w:pPr>
        <w:autoSpaceDE w:val="0"/>
        <w:autoSpaceDN w:val="0"/>
        <w:adjustRightInd w:val="0"/>
        <w:ind w:firstLine="709"/>
        <w:jc w:val="both"/>
        <w:outlineLvl w:val="2"/>
        <w:rPr>
          <w:rFonts w:ascii="Times" w:hAnsi="Times"/>
        </w:rPr>
      </w:pPr>
      <w:r w:rsidRPr="00FB5C8B">
        <w:rPr>
          <w:rFonts w:ascii="Times" w:hAnsi="Times"/>
        </w:rPr>
        <w:t>1) прием и регистрация заявления</w:t>
      </w:r>
      <w:r w:rsidR="0060635D" w:rsidRPr="00FB5C8B">
        <w:rPr>
          <w:rFonts w:ascii="Times" w:hAnsi="Times"/>
        </w:rPr>
        <w:t xml:space="preserve"> и документов</w:t>
      </w:r>
      <w:r w:rsidRPr="00FB5C8B">
        <w:rPr>
          <w:rFonts w:ascii="Times" w:hAnsi="Times"/>
        </w:rPr>
        <w:t>;</w:t>
      </w:r>
    </w:p>
    <w:p w:rsidR="00A94FCC" w:rsidRPr="00FB5C8B" w:rsidRDefault="00A94FCC" w:rsidP="0060635D">
      <w:pPr>
        <w:autoSpaceDE w:val="0"/>
        <w:autoSpaceDN w:val="0"/>
        <w:adjustRightInd w:val="0"/>
        <w:ind w:firstLine="709"/>
        <w:jc w:val="both"/>
        <w:outlineLvl w:val="2"/>
        <w:rPr>
          <w:rFonts w:ascii="Times" w:hAnsi="Times"/>
        </w:rPr>
      </w:pPr>
      <w:r w:rsidRPr="00FB5C8B">
        <w:rPr>
          <w:rFonts w:ascii="Times" w:hAnsi="Times"/>
        </w:rPr>
        <w:t>2) формирование и направление межведомственных запросов в органы (организации), участвующие в предоставлении муниципальной услуги;</w:t>
      </w:r>
    </w:p>
    <w:p w:rsidR="009E6698" w:rsidRPr="00FB5C8B" w:rsidRDefault="00A94FCC" w:rsidP="0060635D">
      <w:pPr>
        <w:autoSpaceDE w:val="0"/>
        <w:autoSpaceDN w:val="0"/>
        <w:adjustRightInd w:val="0"/>
        <w:ind w:firstLine="709"/>
        <w:jc w:val="both"/>
        <w:outlineLvl w:val="2"/>
        <w:rPr>
          <w:rFonts w:ascii="Times" w:hAnsi="Times"/>
        </w:rPr>
      </w:pPr>
      <w:r w:rsidRPr="00FB5C8B">
        <w:rPr>
          <w:rFonts w:ascii="Times" w:hAnsi="Times"/>
        </w:rPr>
        <w:t>3</w:t>
      </w:r>
      <w:r w:rsidR="009E6698" w:rsidRPr="00FB5C8B">
        <w:rPr>
          <w:rFonts w:ascii="Times" w:hAnsi="Times"/>
        </w:rPr>
        <w:t>) анализ заявления и проверка документов на соответствие требованиям действующего законодательства</w:t>
      </w:r>
      <w:r w:rsidRPr="00FB5C8B">
        <w:rPr>
          <w:rFonts w:ascii="Times" w:hAnsi="Times"/>
        </w:rPr>
        <w:t xml:space="preserve"> Российской Федерации</w:t>
      </w:r>
      <w:r w:rsidR="009E6698" w:rsidRPr="00FB5C8B">
        <w:rPr>
          <w:rFonts w:ascii="Times" w:hAnsi="Times"/>
        </w:rPr>
        <w:t>;</w:t>
      </w:r>
    </w:p>
    <w:p w:rsidR="009E6698" w:rsidRPr="00FB5C8B" w:rsidRDefault="00A94FCC" w:rsidP="0060635D">
      <w:pPr>
        <w:autoSpaceDE w:val="0"/>
        <w:autoSpaceDN w:val="0"/>
        <w:adjustRightInd w:val="0"/>
        <w:ind w:firstLine="709"/>
        <w:jc w:val="both"/>
        <w:outlineLvl w:val="2"/>
        <w:rPr>
          <w:rFonts w:ascii="Times" w:hAnsi="Times"/>
        </w:rPr>
      </w:pPr>
      <w:r w:rsidRPr="00FB5C8B">
        <w:rPr>
          <w:rFonts w:ascii="Times" w:hAnsi="Times"/>
        </w:rPr>
        <w:t>4</w:t>
      </w:r>
      <w:r w:rsidR="009E6698" w:rsidRPr="00FB5C8B">
        <w:rPr>
          <w:rFonts w:ascii="Times" w:hAnsi="Times"/>
        </w:rPr>
        <w:t xml:space="preserve">) открытие дела об установлении </w:t>
      </w:r>
      <w:r w:rsidR="0060635D" w:rsidRPr="00FB5C8B">
        <w:rPr>
          <w:rFonts w:ascii="Times" w:hAnsi="Times"/>
        </w:rPr>
        <w:t>цен (</w:t>
      </w:r>
      <w:r w:rsidR="009E6698" w:rsidRPr="00FB5C8B">
        <w:rPr>
          <w:rFonts w:ascii="Times" w:hAnsi="Times"/>
        </w:rPr>
        <w:t>тарифов</w:t>
      </w:r>
      <w:r w:rsidR="0060635D" w:rsidRPr="00FB5C8B">
        <w:rPr>
          <w:rFonts w:ascii="Times" w:hAnsi="Times"/>
        </w:rPr>
        <w:t>)</w:t>
      </w:r>
      <w:r w:rsidR="009E6698" w:rsidRPr="00FB5C8B">
        <w:rPr>
          <w:rFonts w:ascii="Times" w:hAnsi="Times"/>
        </w:rPr>
        <w:t xml:space="preserve">, осуществление экспертизы предложений об установлении </w:t>
      </w:r>
      <w:r w:rsidR="0060635D" w:rsidRPr="00FB5C8B">
        <w:rPr>
          <w:rFonts w:ascii="Times" w:hAnsi="Times"/>
        </w:rPr>
        <w:t>цен (</w:t>
      </w:r>
      <w:r w:rsidR="009E6698" w:rsidRPr="00FB5C8B">
        <w:rPr>
          <w:rFonts w:ascii="Times" w:hAnsi="Times"/>
        </w:rPr>
        <w:t>тарифов</w:t>
      </w:r>
      <w:r w:rsidR="0060635D" w:rsidRPr="00FB5C8B">
        <w:rPr>
          <w:rFonts w:ascii="Times" w:hAnsi="Times"/>
        </w:rPr>
        <w:t>)</w:t>
      </w:r>
      <w:r w:rsidR="009E6698" w:rsidRPr="00FB5C8B">
        <w:rPr>
          <w:rFonts w:ascii="Times" w:hAnsi="Times"/>
        </w:rPr>
        <w:t xml:space="preserve"> и составление экспертного заключения;</w:t>
      </w:r>
    </w:p>
    <w:p w:rsidR="0060635D" w:rsidRPr="00FB5C8B" w:rsidRDefault="00A94FCC" w:rsidP="0060635D">
      <w:pPr>
        <w:widowControl w:val="0"/>
        <w:autoSpaceDE w:val="0"/>
        <w:autoSpaceDN w:val="0"/>
        <w:adjustRightInd w:val="0"/>
        <w:ind w:firstLine="709"/>
        <w:jc w:val="both"/>
        <w:rPr>
          <w:rFonts w:ascii="Times" w:hAnsi="Times"/>
        </w:rPr>
      </w:pPr>
      <w:r w:rsidRPr="00FB5C8B">
        <w:rPr>
          <w:rFonts w:ascii="Times" w:hAnsi="Times"/>
        </w:rPr>
        <w:t>5</w:t>
      </w:r>
      <w:r w:rsidR="009E6698" w:rsidRPr="00FB5C8B">
        <w:rPr>
          <w:rFonts w:ascii="Times" w:hAnsi="Times"/>
        </w:rPr>
        <w:t xml:space="preserve">) </w:t>
      </w:r>
      <w:r w:rsidR="0060635D" w:rsidRPr="00FB5C8B">
        <w:rPr>
          <w:rFonts w:ascii="Times" w:hAnsi="Times"/>
        </w:rPr>
        <w:t>принятие решения о предоставлении (об отказе в предоставлении) муниципальной услуги;</w:t>
      </w:r>
    </w:p>
    <w:p w:rsidR="0060635D" w:rsidRPr="00FB5C8B" w:rsidRDefault="0060635D" w:rsidP="0060635D">
      <w:pPr>
        <w:widowControl w:val="0"/>
        <w:autoSpaceDE w:val="0"/>
        <w:autoSpaceDN w:val="0"/>
        <w:adjustRightInd w:val="0"/>
        <w:ind w:firstLine="709"/>
        <w:rPr>
          <w:rFonts w:ascii="Times" w:hAnsi="Times"/>
        </w:rPr>
      </w:pPr>
      <w:r w:rsidRPr="00FB5C8B">
        <w:rPr>
          <w:rFonts w:ascii="Times" w:hAnsi="Times"/>
        </w:rPr>
        <w:t>6) выдача заявителю результата предоставления муниципальной услуги.</w:t>
      </w:r>
    </w:p>
    <w:p w:rsidR="009E6698" w:rsidRPr="00FB5C8B" w:rsidRDefault="009E6698" w:rsidP="0060635D">
      <w:pPr>
        <w:autoSpaceDE w:val="0"/>
        <w:autoSpaceDN w:val="0"/>
        <w:adjustRightInd w:val="0"/>
        <w:ind w:firstLine="709"/>
        <w:jc w:val="both"/>
        <w:outlineLvl w:val="2"/>
        <w:rPr>
          <w:rFonts w:ascii="Times" w:hAnsi="Times"/>
        </w:rPr>
      </w:pPr>
    </w:p>
    <w:p w:rsidR="009E6698" w:rsidRPr="00FB5C8B" w:rsidRDefault="00823F7F" w:rsidP="0060635D">
      <w:pPr>
        <w:pStyle w:val="ConsPlusNormal0"/>
        <w:ind w:firstLine="709"/>
        <w:jc w:val="center"/>
        <w:outlineLvl w:val="1"/>
        <w:rPr>
          <w:rFonts w:ascii="Times" w:hAnsi="Times" w:cs="Times New Roman"/>
          <w:b/>
          <w:sz w:val="24"/>
          <w:szCs w:val="24"/>
        </w:rPr>
      </w:pPr>
      <w:r w:rsidRPr="00FB5C8B">
        <w:rPr>
          <w:rFonts w:ascii="Times" w:hAnsi="Times" w:cs="Times New Roman"/>
          <w:b/>
          <w:sz w:val="24"/>
          <w:szCs w:val="24"/>
        </w:rPr>
        <w:t>Прием и регистрация заявления и документов</w:t>
      </w:r>
    </w:p>
    <w:p w:rsidR="00FE7CDF" w:rsidRPr="00FB5C8B" w:rsidRDefault="00FE7CDF" w:rsidP="0060635D">
      <w:pPr>
        <w:pStyle w:val="ConsPlusNormal0"/>
        <w:ind w:firstLine="709"/>
        <w:jc w:val="center"/>
        <w:outlineLvl w:val="1"/>
        <w:rPr>
          <w:rFonts w:ascii="Times" w:hAnsi="Times" w:cs="Times New Roman"/>
          <w:b/>
          <w:i/>
          <w:sz w:val="24"/>
          <w:szCs w:val="24"/>
        </w:rPr>
      </w:pPr>
    </w:p>
    <w:p w:rsidR="0060635D" w:rsidRPr="00FB5C8B" w:rsidRDefault="00FD254F" w:rsidP="0060635D">
      <w:pPr>
        <w:ind w:firstLine="709"/>
        <w:jc w:val="both"/>
        <w:rPr>
          <w:rFonts w:ascii="Times" w:hAnsi="Times"/>
        </w:rPr>
      </w:pPr>
      <w:r w:rsidRPr="00FB5C8B">
        <w:rPr>
          <w:rFonts w:ascii="Times" w:hAnsi="Times"/>
        </w:rPr>
        <w:t>33</w:t>
      </w:r>
      <w:r w:rsidR="0060635D" w:rsidRPr="00FB5C8B">
        <w:rPr>
          <w:rFonts w:ascii="Times" w:hAnsi="Times"/>
        </w:rPr>
        <w:t xml:space="preserve">. Основанием для начала административной процедуры является поступление в уполномоченный орган заявления о предоставлении </w:t>
      </w:r>
      <w:r w:rsidRPr="00FB5C8B">
        <w:rPr>
          <w:rFonts w:ascii="Times" w:hAnsi="Times"/>
        </w:rPr>
        <w:t>У</w:t>
      </w:r>
      <w:r w:rsidR="0060635D" w:rsidRPr="00FB5C8B">
        <w:rPr>
          <w:rFonts w:ascii="Times" w:hAnsi="Times"/>
        </w:rPr>
        <w:t xml:space="preserve">слуги с приложением документов, необходимых для предоставления </w:t>
      </w:r>
      <w:r w:rsidRPr="00FB5C8B">
        <w:rPr>
          <w:rFonts w:ascii="Times" w:hAnsi="Times"/>
        </w:rPr>
        <w:t>У</w:t>
      </w:r>
      <w:r w:rsidR="0060635D" w:rsidRPr="00FB5C8B">
        <w:rPr>
          <w:rFonts w:ascii="Times" w:hAnsi="Times"/>
        </w:rPr>
        <w:t>слуги, одним из следующих способов:</w:t>
      </w:r>
    </w:p>
    <w:p w:rsidR="0060635D" w:rsidRPr="00FB5C8B" w:rsidRDefault="0060635D" w:rsidP="0060635D">
      <w:pPr>
        <w:ind w:firstLine="709"/>
        <w:jc w:val="both"/>
        <w:rPr>
          <w:rFonts w:ascii="Times" w:hAnsi="Times"/>
        </w:rPr>
      </w:pPr>
      <w:r w:rsidRPr="00FB5C8B">
        <w:rPr>
          <w:rFonts w:ascii="Times" w:hAnsi="Times"/>
        </w:rPr>
        <w:t>1) путем личного обращения заявителя в уполномоченный орган;</w:t>
      </w:r>
    </w:p>
    <w:p w:rsidR="0060635D" w:rsidRPr="00FB5C8B" w:rsidRDefault="0060635D" w:rsidP="0060635D">
      <w:pPr>
        <w:widowControl w:val="0"/>
        <w:ind w:firstLine="709"/>
        <w:jc w:val="both"/>
        <w:rPr>
          <w:rFonts w:ascii="Times" w:hAnsi="Times"/>
        </w:rPr>
      </w:pPr>
      <w:r w:rsidRPr="00FB5C8B">
        <w:rPr>
          <w:rFonts w:ascii="Times" w:hAnsi="Times"/>
        </w:rPr>
        <w:t>2) в форме электронных документов с использованием информационно-</w:t>
      </w:r>
      <w:r w:rsidRPr="00FB5C8B">
        <w:rPr>
          <w:rFonts w:ascii="Times" w:hAnsi="Times"/>
        </w:rPr>
        <w:lastRenderedPageBreak/>
        <w:t xml:space="preserve">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9" w:history="1">
        <w:r w:rsidRPr="00FB5C8B">
          <w:rPr>
            <w:rStyle w:val="a6"/>
            <w:rFonts w:ascii="Times" w:hAnsi="Times"/>
            <w:lang w:val="en-US"/>
          </w:rPr>
          <w:t>http</w:t>
        </w:r>
        <w:r w:rsidRPr="00FB5C8B">
          <w:rPr>
            <w:rStyle w:val="a6"/>
            <w:rFonts w:ascii="Times" w:hAnsi="Times"/>
          </w:rPr>
          <w:t>://38.</w:t>
        </w:r>
        <w:r w:rsidRPr="00FB5C8B">
          <w:rPr>
            <w:rStyle w:val="a6"/>
            <w:rFonts w:ascii="Times" w:hAnsi="Times"/>
            <w:lang w:val="en-US"/>
          </w:rPr>
          <w:t>gosuslugi</w:t>
        </w:r>
        <w:r w:rsidRPr="00FB5C8B">
          <w:rPr>
            <w:rStyle w:val="a6"/>
            <w:rFonts w:ascii="Times" w:hAnsi="Times"/>
          </w:rPr>
          <w:t>.</w:t>
        </w:r>
        <w:r w:rsidRPr="00FB5C8B">
          <w:rPr>
            <w:rStyle w:val="a6"/>
            <w:rFonts w:ascii="Times" w:hAnsi="Times"/>
            <w:lang w:val="en-US"/>
          </w:rPr>
          <w:t>ru</w:t>
        </w:r>
      </w:hyperlink>
      <w:r w:rsidRPr="00FB5C8B">
        <w:rPr>
          <w:rFonts w:ascii="Times" w:hAnsi="Times"/>
        </w:rPr>
        <w:t>.</w:t>
      </w:r>
    </w:p>
    <w:p w:rsidR="00FD254F" w:rsidRPr="00FB5C8B" w:rsidRDefault="00FD254F" w:rsidP="0060635D">
      <w:pPr>
        <w:widowControl w:val="0"/>
        <w:ind w:firstLine="709"/>
        <w:jc w:val="both"/>
        <w:rPr>
          <w:rFonts w:ascii="Times" w:hAnsi="Times"/>
        </w:rPr>
      </w:pPr>
      <w:r w:rsidRPr="00FB5C8B">
        <w:rPr>
          <w:rFonts w:ascii="Times" w:hAnsi="Times"/>
        </w:rPr>
        <w:t>3) посредством почтового отправления с уведомлением о вручении в уполномоченный орган.</w:t>
      </w:r>
    </w:p>
    <w:p w:rsidR="0060635D" w:rsidRPr="00FB5C8B" w:rsidRDefault="00FD254F" w:rsidP="0060635D">
      <w:pPr>
        <w:ind w:firstLine="709"/>
        <w:jc w:val="both"/>
        <w:rPr>
          <w:rFonts w:ascii="Times" w:hAnsi="Times"/>
        </w:rPr>
      </w:pPr>
      <w:r w:rsidRPr="00FB5C8B">
        <w:rPr>
          <w:rFonts w:ascii="Times" w:hAnsi="Times"/>
        </w:rPr>
        <w:t>34</w:t>
      </w:r>
      <w:r w:rsidR="0060635D" w:rsidRPr="00FB5C8B">
        <w:rPr>
          <w:rFonts w:ascii="Times" w:hAnsi="Times"/>
        </w:rPr>
        <w:t>. Заявление о предоставлении муниципальной услуги и документы, необходимые для предоставления муниципальной услуги, в день поступления регистрируются должностным лицом уполномоченного органа до 16-00 часов (местного времени). При поступлении обращения после 16-00 часов (местного времени) его регистрация происходит следующим рабочим днем.</w:t>
      </w:r>
    </w:p>
    <w:p w:rsidR="0060635D" w:rsidRPr="00FB5C8B" w:rsidRDefault="00FD254F" w:rsidP="0060635D">
      <w:pPr>
        <w:ind w:firstLine="709"/>
        <w:jc w:val="both"/>
        <w:rPr>
          <w:rFonts w:ascii="Times" w:hAnsi="Times"/>
        </w:rPr>
      </w:pPr>
      <w:r w:rsidRPr="00FB5C8B">
        <w:rPr>
          <w:rFonts w:ascii="Times" w:hAnsi="Times"/>
        </w:rPr>
        <w:t>35</w:t>
      </w:r>
      <w:r w:rsidR="0060635D" w:rsidRPr="00FB5C8B">
        <w:rPr>
          <w:rFonts w:ascii="Times" w:hAnsi="Times"/>
        </w:rPr>
        <w:t>. Днем обращения заявителя считается дата регистрации в уполномоченном органе заявления</w:t>
      </w:r>
      <w:r w:rsidR="00C631B1" w:rsidRPr="00FB5C8B">
        <w:rPr>
          <w:rFonts w:ascii="Times" w:hAnsi="Times"/>
        </w:rPr>
        <w:t xml:space="preserve"> и документов, необходимых для предоставления</w:t>
      </w:r>
      <w:r w:rsidR="0060635D" w:rsidRPr="00FB5C8B">
        <w:rPr>
          <w:rFonts w:ascii="Times" w:hAnsi="Times"/>
        </w:rPr>
        <w:t xml:space="preserve"> </w:t>
      </w:r>
      <w:r w:rsidR="00C631B1" w:rsidRPr="00FB5C8B">
        <w:rPr>
          <w:rFonts w:ascii="Times" w:hAnsi="Times"/>
        </w:rPr>
        <w:t>У</w:t>
      </w:r>
      <w:r w:rsidR="0060635D" w:rsidRPr="00FB5C8B">
        <w:rPr>
          <w:rFonts w:ascii="Times" w:hAnsi="Times"/>
        </w:rPr>
        <w:t>слуги</w:t>
      </w:r>
      <w:r w:rsidR="00C631B1" w:rsidRPr="00FB5C8B">
        <w:rPr>
          <w:rFonts w:ascii="Times" w:hAnsi="Times"/>
        </w:rPr>
        <w:t xml:space="preserve">. </w:t>
      </w:r>
    </w:p>
    <w:p w:rsidR="0060635D" w:rsidRPr="00FB5C8B" w:rsidRDefault="00FD254F" w:rsidP="0060635D">
      <w:pPr>
        <w:ind w:firstLine="709"/>
        <w:jc w:val="both"/>
        <w:rPr>
          <w:rFonts w:ascii="Times" w:hAnsi="Times"/>
        </w:rPr>
      </w:pPr>
      <w:r w:rsidRPr="00FB5C8B">
        <w:rPr>
          <w:rFonts w:ascii="Times" w:hAnsi="Times"/>
        </w:rPr>
        <w:t>36</w:t>
      </w:r>
      <w:r w:rsidR="0060635D" w:rsidRPr="00FB5C8B">
        <w:rPr>
          <w:rFonts w:ascii="Times" w:hAnsi="Times"/>
        </w:rPr>
        <w:t>. Уполномоченный орган устанавливает:</w:t>
      </w:r>
    </w:p>
    <w:p w:rsidR="0060635D" w:rsidRPr="00FB5C8B" w:rsidRDefault="0060635D" w:rsidP="0060635D">
      <w:pPr>
        <w:ind w:firstLine="709"/>
        <w:jc w:val="both"/>
        <w:rPr>
          <w:rFonts w:ascii="Times" w:hAnsi="Times"/>
        </w:rPr>
      </w:pPr>
      <w:r w:rsidRPr="00FB5C8B">
        <w:rPr>
          <w:rFonts w:ascii="Times" w:hAnsi="Times"/>
        </w:rPr>
        <w:t>1) предмет обращения;</w:t>
      </w:r>
    </w:p>
    <w:p w:rsidR="0060635D" w:rsidRPr="00FB5C8B" w:rsidRDefault="0060635D" w:rsidP="0060635D">
      <w:pPr>
        <w:ind w:firstLine="709"/>
        <w:jc w:val="both"/>
        <w:rPr>
          <w:rFonts w:ascii="Times" w:hAnsi="Times"/>
        </w:rPr>
      </w:pPr>
      <w:r w:rsidRPr="00FB5C8B">
        <w:rPr>
          <w:rFonts w:ascii="Times" w:hAnsi="Times"/>
        </w:rPr>
        <w:t>2) личность заявителя, проверяет документ, удостоверяющий личность;</w:t>
      </w:r>
    </w:p>
    <w:p w:rsidR="0060635D" w:rsidRPr="00FB5C8B" w:rsidRDefault="0060635D" w:rsidP="0060635D">
      <w:pPr>
        <w:ind w:firstLine="709"/>
        <w:jc w:val="both"/>
        <w:rPr>
          <w:rFonts w:ascii="Times" w:hAnsi="Times"/>
        </w:rPr>
      </w:pPr>
      <w:r w:rsidRPr="00FB5C8B">
        <w:rPr>
          <w:rFonts w:ascii="Times" w:hAnsi="Times"/>
        </w:rPr>
        <w:t>3) комплектность представленных документов, предусмотренных настоящим административным регламентом;</w:t>
      </w:r>
    </w:p>
    <w:p w:rsidR="0060635D" w:rsidRPr="00FB5C8B" w:rsidRDefault="0060635D" w:rsidP="0060635D">
      <w:pPr>
        <w:ind w:firstLine="709"/>
        <w:jc w:val="both"/>
        <w:rPr>
          <w:rFonts w:ascii="Times" w:hAnsi="Times"/>
        </w:rPr>
      </w:pPr>
      <w:r w:rsidRPr="00FB5C8B">
        <w:rPr>
          <w:rFonts w:ascii="Times" w:hAnsi="Times"/>
        </w:rPr>
        <w:t>Максимальный срок выполнения данного действия составляет 10 минут.</w:t>
      </w:r>
    </w:p>
    <w:p w:rsidR="0060635D" w:rsidRPr="00FB5C8B" w:rsidRDefault="00FD254F" w:rsidP="0060635D">
      <w:pPr>
        <w:ind w:firstLine="709"/>
        <w:jc w:val="both"/>
        <w:rPr>
          <w:rFonts w:ascii="Times" w:hAnsi="Times"/>
        </w:rPr>
      </w:pPr>
      <w:r w:rsidRPr="00FB5C8B">
        <w:rPr>
          <w:rFonts w:ascii="Times" w:hAnsi="Times"/>
        </w:rPr>
        <w:t>37</w:t>
      </w:r>
      <w:r w:rsidR="0060635D" w:rsidRPr="00FB5C8B">
        <w:rPr>
          <w:rFonts w:ascii="Times" w:hAnsi="Times"/>
        </w:rPr>
        <w:t>. В случае, если заявитель представляет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60635D" w:rsidRPr="00FB5C8B" w:rsidRDefault="0060635D" w:rsidP="0060635D">
      <w:pPr>
        <w:ind w:firstLine="709"/>
        <w:jc w:val="both"/>
        <w:rPr>
          <w:rFonts w:ascii="Times" w:hAnsi="Times"/>
        </w:rPr>
      </w:pPr>
      <w:r w:rsidRPr="00FB5C8B">
        <w:rPr>
          <w:rFonts w:ascii="Times" w:hAnsi="Times"/>
        </w:rPr>
        <w:t>Максимальный срок выполнения данного действия составляет 2 минуты на каждый представленный документ.</w:t>
      </w:r>
    </w:p>
    <w:p w:rsidR="0060635D" w:rsidRPr="00FB5C8B" w:rsidRDefault="00FD254F" w:rsidP="0060635D">
      <w:pPr>
        <w:ind w:firstLine="709"/>
        <w:jc w:val="both"/>
        <w:rPr>
          <w:rFonts w:ascii="Times" w:hAnsi="Times"/>
        </w:rPr>
      </w:pPr>
      <w:r w:rsidRPr="00FB5C8B">
        <w:rPr>
          <w:rFonts w:ascii="Times" w:hAnsi="Times"/>
        </w:rPr>
        <w:t>38</w:t>
      </w:r>
      <w:r w:rsidR="0060635D" w:rsidRPr="00FB5C8B">
        <w:rPr>
          <w:rFonts w:ascii="Times" w:hAnsi="Times"/>
        </w:rPr>
        <w:t xml:space="preserve">. Общий срок приема, регистрации документов составляет не более </w:t>
      </w:r>
      <w:r w:rsidR="00BD25D1" w:rsidRPr="00FB5C8B">
        <w:rPr>
          <w:rFonts w:ascii="Times" w:hAnsi="Times"/>
        </w:rPr>
        <w:t>3</w:t>
      </w:r>
      <w:r w:rsidR="0060635D" w:rsidRPr="00FB5C8B">
        <w:rPr>
          <w:rFonts w:ascii="Times" w:hAnsi="Times"/>
        </w:rPr>
        <w:t>0 минут.</w:t>
      </w:r>
    </w:p>
    <w:p w:rsidR="0060635D" w:rsidRPr="00FB5C8B" w:rsidRDefault="00FD254F" w:rsidP="0060635D">
      <w:pPr>
        <w:ind w:firstLine="709"/>
        <w:jc w:val="both"/>
        <w:rPr>
          <w:rFonts w:ascii="Times" w:hAnsi="Times"/>
        </w:rPr>
      </w:pPr>
      <w:r w:rsidRPr="00FB5C8B">
        <w:rPr>
          <w:rFonts w:ascii="Times" w:hAnsi="Times"/>
        </w:rPr>
        <w:t>39</w:t>
      </w:r>
      <w:r w:rsidR="0060635D" w:rsidRPr="00FB5C8B">
        <w:rPr>
          <w:rFonts w:ascii="Times" w:hAnsi="Times"/>
        </w:rPr>
        <w:t xml:space="preserve">. Результатом исполнения административной процедуры по приему и регистрации заявления и документов, необходимых для предоставления </w:t>
      </w:r>
      <w:r w:rsidR="00BD25D1" w:rsidRPr="00FB5C8B">
        <w:rPr>
          <w:rFonts w:ascii="Times" w:hAnsi="Times"/>
        </w:rPr>
        <w:t>У</w:t>
      </w:r>
      <w:r w:rsidR="0060635D" w:rsidRPr="00FB5C8B">
        <w:rPr>
          <w:rFonts w:ascii="Times" w:hAnsi="Times"/>
        </w:rPr>
        <w:t>слуги, является внесение соответствующей информации в журнал регистрации.</w:t>
      </w:r>
    </w:p>
    <w:p w:rsidR="0060635D" w:rsidRPr="00FB5C8B" w:rsidRDefault="00FD254F" w:rsidP="0060635D">
      <w:pPr>
        <w:ind w:firstLine="709"/>
        <w:jc w:val="both"/>
        <w:rPr>
          <w:rFonts w:ascii="Times" w:hAnsi="Times"/>
        </w:rPr>
      </w:pPr>
      <w:r w:rsidRPr="00FB5C8B">
        <w:rPr>
          <w:rFonts w:ascii="Times" w:hAnsi="Times"/>
        </w:rPr>
        <w:t>40</w:t>
      </w:r>
      <w:r w:rsidR="0060635D" w:rsidRPr="00FB5C8B">
        <w:rPr>
          <w:rFonts w:ascii="Times" w:hAnsi="Times"/>
        </w:rPr>
        <w:t>. Критерием принятия решения по административной процедуре является соответствие заявления и прилагаемых документов требованиям пункт</w:t>
      </w:r>
      <w:r w:rsidR="00BD25D1" w:rsidRPr="00FB5C8B">
        <w:rPr>
          <w:rFonts w:ascii="Times" w:hAnsi="Times"/>
        </w:rPr>
        <w:t>а</w:t>
      </w:r>
      <w:r w:rsidR="0060635D" w:rsidRPr="00FB5C8B">
        <w:rPr>
          <w:rFonts w:ascii="Times" w:hAnsi="Times"/>
        </w:rPr>
        <w:t xml:space="preserve"> </w:t>
      </w:r>
      <w:r w:rsidRPr="00FB5C8B">
        <w:rPr>
          <w:rFonts w:ascii="Times" w:hAnsi="Times"/>
        </w:rPr>
        <w:t>12</w:t>
      </w:r>
      <w:r w:rsidR="0060635D" w:rsidRPr="00FB5C8B">
        <w:rPr>
          <w:rFonts w:ascii="Times" w:hAnsi="Times"/>
        </w:rPr>
        <w:t xml:space="preserve"> настоящего административного регламента.</w:t>
      </w:r>
    </w:p>
    <w:p w:rsidR="0060635D" w:rsidRPr="00FB5C8B" w:rsidRDefault="00FD254F" w:rsidP="0060635D">
      <w:pPr>
        <w:autoSpaceDE w:val="0"/>
        <w:autoSpaceDN w:val="0"/>
        <w:adjustRightInd w:val="0"/>
        <w:ind w:firstLine="709"/>
        <w:jc w:val="both"/>
        <w:rPr>
          <w:rFonts w:ascii="Times" w:hAnsi="Times"/>
          <w:lang w:eastAsia="en-US"/>
        </w:rPr>
      </w:pPr>
      <w:r w:rsidRPr="00FB5C8B">
        <w:rPr>
          <w:rFonts w:ascii="Times" w:hAnsi="Times"/>
          <w:lang w:eastAsia="en-US"/>
        </w:rPr>
        <w:t>41</w:t>
      </w:r>
      <w:r w:rsidR="0060635D" w:rsidRPr="00FB5C8B">
        <w:rPr>
          <w:rFonts w:ascii="Times" w:hAnsi="Times"/>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6F21E4" w:rsidRPr="00FB5C8B">
        <w:rPr>
          <w:rFonts w:ascii="Times" w:hAnsi="Times"/>
          <w:lang w:eastAsia="en-US"/>
        </w:rPr>
        <w:t>:</w:t>
      </w:r>
    </w:p>
    <w:p w:rsidR="0060635D" w:rsidRPr="00FB5C8B" w:rsidRDefault="0060635D" w:rsidP="0060635D">
      <w:pPr>
        <w:autoSpaceDE w:val="0"/>
        <w:autoSpaceDN w:val="0"/>
        <w:adjustRightInd w:val="0"/>
        <w:ind w:firstLine="709"/>
        <w:jc w:val="both"/>
        <w:rPr>
          <w:rFonts w:ascii="Times" w:hAnsi="Times"/>
          <w:lang w:eastAsia="en-US"/>
        </w:rPr>
      </w:pPr>
      <w:r w:rsidRPr="00FB5C8B">
        <w:rPr>
          <w:rFonts w:ascii="Times" w:hAnsi="Times"/>
          <w:lang w:eastAsia="en-US"/>
        </w:rPr>
        <w:t>1) просматривает электронные образы заявления и прилагаемых к нему документов;</w:t>
      </w:r>
    </w:p>
    <w:p w:rsidR="0060635D" w:rsidRPr="00FB5C8B" w:rsidRDefault="0060635D" w:rsidP="0060635D">
      <w:pPr>
        <w:autoSpaceDE w:val="0"/>
        <w:autoSpaceDN w:val="0"/>
        <w:adjustRightInd w:val="0"/>
        <w:ind w:firstLine="709"/>
        <w:jc w:val="both"/>
        <w:rPr>
          <w:rFonts w:ascii="Times" w:hAnsi="Times"/>
          <w:lang w:eastAsia="en-US"/>
        </w:rPr>
      </w:pPr>
      <w:r w:rsidRPr="00FB5C8B">
        <w:rPr>
          <w:rFonts w:ascii="Times" w:hAnsi="Times"/>
          <w:lang w:eastAsia="en-US"/>
        </w:rPr>
        <w:t>2) осуществляет контроль полученных электронных образов заявления и прилагаемых к нему документов на предмет целостности;</w:t>
      </w:r>
    </w:p>
    <w:p w:rsidR="0060635D" w:rsidRPr="00FB5C8B" w:rsidRDefault="0060635D" w:rsidP="0060635D">
      <w:pPr>
        <w:autoSpaceDE w:val="0"/>
        <w:autoSpaceDN w:val="0"/>
        <w:adjustRightInd w:val="0"/>
        <w:ind w:firstLine="709"/>
        <w:jc w:val="both"/>
        <w:rPr>
          <w:rFonts w:ascii="Times" w:hAnsi="Times"/>
          <w:lang w:eastAsia="en-US"/>
        </w:rPr>
      </w:pPr>
      <w:r w:rsidRPr="00FB5C8B">
        <w:rPr>
          <w:rFonts w:ascii="Times" w:hAnsi="Times"/>
          <w:lang w:eastAsia="en-US"/>
        </w:rPr>
        <w:t>3) фиксирует дату получения заявления и прилагаемых к нему документов;</w:t>
      </w:r>
    </w:p>
    <w:p w:rsidR="0060635D" w:rsidRPr="00FB5C8B" w:rsidRDefault="00FD254F" w:rsidP="0060635D">
      <w:pPr>
        <w:autoSpaceDE w:val="0"/>
        <w:autoSpaceDN w:val="0"/>
        <w:adjustRightInd w:val="0"/>
        <w:ind w:firstLine="709"/>
        <w:jc w:val="both"/>
        <w:rPr>
          <w:rFonts w:ascii="Times" w:hAnsi="Times"/>
          <w:lang w:eastAsia="en-US"/>
        </w:rPr>
      </w:pPr>
      <w:r w:rsidRPr="00FB5C8B">
        <w:rPr>
          <w:rFonts w:ascii="Times" w:hAnsi="Times"/>
          <w:lang w:eastAsia="en-US"/>
        </w:rPr>
        <w:t>42</w:t>
      </w:r>
      <w:r w:rsidR="0060635D" w:rsidRPr="00FB5C8B">
        <w:rPr>
          <w:rFonts w:ascii="Times" w:hAnsi="Times"/>
          <w:lang w:eastAsia="en-US"/>
        </w:rPr>
        <w:t>. Результатом административной процедуры по приему и регистрации</w:t>
      </w:r>
      <w:r w:rsidR="00FB5C8B" w:rsidRPr="00FB5C8B">
        <w:rPr>
          <w:rFonts w:ascii="Times" w:hAnsi="Times"/>
          <w:lang w:eastAsia="en-US"/>
        </w:rPr>
        <w:t xml:space="preserve"> заявления и</w:t>
      </w:r>
      <w:r w:rsidR="0060635D" w:rsidRPr="00FB5C8B">
        <w:rPr>
          <w:rFonts w:ascii="Times" w:hAnsi="Times"/>
          <w:lang w:eastAsia="en-US"/>
        </w:rPr>
        <w:t xml:space="preserve"> документов является выдача (направление) заявителю уведомления о приеме</w:t>
      </w:r>
      <w:r w:rsidRPr="00FB5C8B">
        <w:rPr>
          <w:rFonts w:ascii="Times" w:hAnsi="Times"/>
          <w:lang w:eastAsia="en-US"/>
        </w:rPr>
        <w:t xml:space="preserve"> (отказе в приеме)</w:t>
      </w:r>
      <w:r w:rsidR="0060635D" w:rsidRPr="00FB5C8B">
        <w:rPr>
          <w:rFonts w:ascii="Times" w:hAnsi="Times"/>
          <w:lang w:eastAsia="en-US"/>
        </w:rPr>
        <w:t xml:space="preserve"> документов. </w:t>
      </w:r>
    </w:p>
    <w:p w:rsidR="003F2594" w:rsidRPr="00FB5C8B" w:rsidRDefault="0060635D" w:rsidP="0060635D">
      <w:pPr>
        <w:pStyle w:val="ConsPlusNormal0"/>
        <w:ind w:firstLine="709"/>
        <w:jc w:val="both"/>
        <w:rPr>
          <w:rFonts w:ascii="Times" w:hAnsi="Times" w:cs="Times New Roman"/>
          <w:sz w:val="24"/>
          <w:szCs w:val="24"/>
        </w:rPr>
      </w:pPr>
      <w:r w:rsidRPr="00FB5C8B">
        <w:rPr>
          <w:rFonts w:ascii="Times" w:hAnsi="Times" w:cs="Times New Roman"/>
          <w:sz w:val="24"/>
          <w:szCs w:val="24"/>
          <w:lang w:eastAsia="en-US"/>
        </w:rPr>
        <w:t xml:space="preserve"> </w:t>
      </w:r>
    </w:p>
    <w:p w:rsidR="00FD254F" w:rsidRPr="00FB5C8B" w:rsidRDefault="00FD254F" w:rsidP="00820E65">
      <w:pPr>
        <w:pStyle w:val="ConsPlusNormal0"/>
        <w:ind w:firstLine="0"/>
        <w:jc w:val="center"/>
        <w:outlineLvl w:val="1"/>
        <w:rPr>
          <w:rFonts w:ascii="Times" w:hAnsi="Times" w:cs="Times New Roman"/>
          <w:b/>
          <w:sz w:val="24"/>
          <w:szCs w:val="24"/>
        </w:rPr>
      </w:pPr>
      <w:r w:rsidRPr="00FB5C8B">
        <w:rPr>
          <w:rFonts w:ascii="Times" w:hAnsi="Times" w:cs="Times New Roman"/>
          <w:b/>
          <w:sz w:val="24"/>
          <w:szCs w:val="24"/>
        </w:rPr>
        <w:t xml:space="preserve">Формирование и направление межведомственных запросов </w:t>
      </w:r>
    </w:p>
    <w:p w:rsidR="009E6698" w:rsidRPr="00FB5C8B" w:rsidRDefault="00FD254F" w:rsidP="00820E65">
      <w:pPr>
        <w:pStyle w:val="ConsPlusNormal0"/>
        <w:ind w:firstLine="0"/>
        <w:jc w:val="center"/>
        <w:outlineLvl w:val="1"/>
        <w:rPr>
          <w:rFonts w:ascii="Times" w:hAnsi="Times" w:cs="Times New Roman"/>
          <w:b/>
          <w:sz w:val="24"/>
          <w:szCs w:val="24"/>
        </w:rPr>
      </w:pPr>
      <w:r w:rsidRPr="00FB5C8B">
        <w:rPr>
          <w:rFonts w:ascii="Times" w:hAnsi="Times" w:cs="Times New Roman"/>
          <w:b/>
          <w:sz w:val="24"/>
          <w:szCs w:val="24"/>
        </w:rPr>
        <w:t>в органы (организации), участвующие в предоставлении Услуги</w:t>
      </w:r>
    </w:p>
    <w:p w:rsidR="00820E65" w:rsidRPr="00FB5C8B" w:rsidRDefault="00820E65" w:rsidP="00820E65">
      <w:pPr>
        <w:pStyle w:val="ConsPlusNormal0"/>
        <w:ind w:firstLine="0"/>
        <w:jc w:val="center"/>
        <w:outlineLvl w:val="1"/>
        <w:rPr>
          <w:rFonts w:ascii="Times" w:hAnsi="Times" w:cs="Times New Roman"/>
          <w:b/>
          <w:sz w:val="24"/>
          <w:szCs w:val="24"/>
        </w:rPr>
      </w:pPr>
    </w:p>
    <w:p w:rsidR="00914880" w:rsidRPr="00FB5C8B" w:rsidRDefault="00FD254F" w:rsidP="00914880">
      <w:pPr>
        <w:autoSpaceDE w:val="0"/>
        <w:autoSpaceDN w:val="0"/>
        <w:adjustRightInd w:val="0"/>
        <w:ind w:firstLine="709"/>
        <w:jc w:val="both"/>
        <w:rPr>
          <w:rFonts w:ascii="Times" w:hAnsi="Times"/>
          <w:lang w:eastAsia="en-US"/>
        </w:rPr>
      </w:pPr>
      <w:r w:rsidRPr="00FB5C8B">
        <w:rPr>
          <w:rFonts w:ascii="Times" w:hAnsi="Times"/>
          <w:lang w:eastAsia="en-US"/>
        </w:rPr>
        <w:t>43</w:t>
      </w:r>
      <w:r w:rsidR="00914880" w:rsidRPr="00FB5C8B">
        <w:rPr>
          <w:rFonts w:ascii="Times" w:hAnsi="Times"/>
          <w:lang w:eastAsia="en-US"/>
        </w:rPr>
        <w:t xml:space="preserve">. Основанием для начала административной процедуры является получение </w:t>
      </w:r>
      <w:r w:rsidR="00FB5C8B" w:rsidRPr="00FB5C8B">
        <w:rPr>
          <w:rFonts w:ascii="Times" w:hAnsi="Times"/>
          <w:lang w:eastAsia="en-US"/>
        </w:rPr>
        <w:t xml:space="preserve">заявления и прилагаемых к нему </w:t>
      </w:r>
      <w:r w:rsidR="00914880" w:rsidRPr="00FB5C8B">
        <w:rPr>
          <w:rFonts w:ascii="Times" w:hAnsi="Times"/>
          <w:lang w:eastAsia="en-US"/>
        </w:rPr>
        <w:t xml:space="preserve">документов должностным лицом уполномоченного органа, ответственным за предоставление </w:t>
      </w:r>
      <w:r w:rsidRPr="00FB5C8B">
        <w:rPr>
          <w:rFonts w:ascii="Times" w:hAnsi="Times"/>
          <w:lang w:eastAsia="en-US"/>
        </w:rPr>
        <w:t>У</w:t>
      </w:r>
      <w:r w:rsidR="00914880" w:rsidRPr="00FB5C8B">
        <w:rPr>
          <w:rFonts w:ascii="Times" w:hAnsi="Times"/>
          <w:lang w:eastAsia="en-US"/>
        </w:rPr>
        <w:t>слуги.</w:t>
      </w:r>
    </w:p>
    <w:p w:rsidR="00914880" w:rsidRPr="00FB5C8B" w:rsidRDefault="00914880" w:rsidP="00914880">
      <w:pPr>
        <w:autoSpaceDE w:val="0"/>
        <w:autoSpaceDN w:val="0"/>
        <w:adjustRightInd w:val="0"/>
        <w:ind w:firstLine="709"/>
        <w:jc w:val="both"/>
        <w:rPr>
          <w:rFonts w:ascii="Times" w:hAnsi="Times"/>
          <w:lang w:eastAsia="en-US"/>
        </w:rPr>
      </w:pPr>
      <w:r w:rsidRPr="00FB5C8B">
        <w:rPr>
          <w:rFonts w:ascii="Times" w:hAnsi="Times"/>
          <w:lang w:eastAsia="en-US"/>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w:t>
      </w:r>
      <w:r w:rsidR="00FB5C8B" w:rsidRPr="00FB5C8B">
        <w:rPr>
          <w:rFonts w:ascii="Times" w:hAnsi="Times"/>
          <w:lang w:eastAsia="en-US"/>
        </w:rPr>
        <w:t>У</w:t>
      </w:r>
      <w:r w:rsidRPr="00FB5C8B">
        <w:rPr>
          <w:rFonts w:ascii="Times" w:hAnsi="Times"/>
          <w:lang w:eastAsia="en-US"/>
        </w:rPr>
        <w:t xml:space="preserve">слуги, осуществляет направление межведомственных запросов в государственные органы, в распоряжении которых находятся документы, перечисленные в пункте </w:t>
      </w:r>
      <w:r w:rsidR="00FD254F" w:rsidRPr="00FB5C8B">
        <w:rPr>
          <w:rFonts w:ascii="Times" w:hAnsi="Times"/>
          <w:lang w:eastAsia="en-US"/>
        </w:rPr>
        <w:t>14</w:t>
      </w:r>
      <w:r w:rsidRPr="00FB5C8B">
        <w:rPr>
          <w:rFonts w:ascii="Times" w:hAnsi="Times"/>
          <w:lang w:eastAsia="en-US"/>
        </w:rPr>
        <w:t xml:space="preserve"> настоящего административного регламента, в случае, если указанные документы не были представлены </w:t>
      </w:r>
      <w:r w:rsidRPr="00FB5C8B">
        <w:rPr>
          <w:rFonts w:ascii="Times" w:hAnsi="Times"/>
          <w:lang w:eastAsia="en-US"/>
        </w:rPr>
        <w:lastRenderedPageBreak/>
        <w:t>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14880" w:rsidRPr="00FB5C8B" w:rsidRDefault="00FD254F" w:rsidP="00914880">
      <w:pPr>
        <w:autoSpaceDE w:val="0"/>
        <w:autoSpaceDN w:val="0"/>
        <w:adjustRightInd w:val="0"/>
        <w:ind w:firstLine="709"/>
        <w:jc w:val="both"/>
        <w:rPr>
          <w:rFonts w:ascii="Times" w:hAnsi="Times"/>
          <w:lang w:eastAsia="en-US"/>
        </w:rPr>
      </w:pPr>
      <w:r w:rsidRPr="00FB5C8B">
        <w:rPr>
          <w:rFonts w:ascii="Times" w:hAnsi="Times"/>
          <w:lang w:eastAsia="en-US"/>
        </w:rPr>
        <w:t>44</w:t>
      </w:r>
      <w:r w:rsidR="00914880" w:rsidRPr="00FB5C8B">
        <w:rPr>
          <w:rFonts w:ascii="Times" w:hAnsi="Times"/>
          <w:lang w:eastAsia="en-US"/>
        </w:rPr>
        <w:t xml:space="preserve">. Направление межведомственного запроса и представление документов и информации, перечисленных в пункте </w:t>
      </w:r>
      <w:r w:rsidRPr="00FB5C8B">
        <w:rPr>
          <w:rFonts w:ascii="Times" w:hAnsi="Times"/>
          <w:lang w:eastAsia="en-US"/>
        </w:rPr>
        <w:t>14</w:t>
      </w:r>
      <w:r w:rsidR="00914880" w:rsidRPr="00FB5C8B">
        <w:rPr>
          <w:rFonts w:ascii="Times" w:hAnsi="Times"/>
          <w:lang w:eastAsia="en-US"/>
        </w:rPr>
        <w:t xml:space="preserve"> настоящего административного регламента, допускаются только в целях, связанных с предоставлением </w:t>
      </w:r>
      <w:r w:rsidR="00FB5C8B" w:rsidRPr="00FB5C8B">
        <w:rPr>
          <w:rFonts w:ascii="Times" w:hAnsi="Times"/>
          <w:lang w:eastAsia="en-US"/>
        </w:rPr>
        <w:t>У</w:t>
      </w:r>
      <w:r w:rsidR="00914880" w:rsidRPr="00FB5C8B">
        <w:rPr>
          <w:rFonts w:ascii="Times" w:hAnsi="Times"/>
          <w:lang w:eastAsia="en-US"/>
        </w:rPr>
        <w:t>слуги.</w:t>
      </w:r>
    </w:p>
    <w:p w:rsidR="00C1705D" w:rsidRPr="00FB5C8B" w:rsidRDefault="00C1705D" w:rsidP="00C1705D">
      <w:pPr>
        <w:tabs>
          <w:tab w:val="num" w:pos="1134"/>
        </w:tabs>
        <w:autoSpaceDE w:val="0"/>
        <w:autoSpaceDN w:val="0"/>
        <w:adjustRightInd w:val="0"/>
        <w:ind w:firstLine="709"/>
        <w:jc w:val="both"/>
        <w:rPr>
          <w:rFonts w:ascii="Times" w:hAnsi="Times"/>
        </w:rPr>
      </w:pPr>
      <w:r w:rsidRPr="00FB5C8B">
        <w:rPr>
          <w:rFonts w:ascii="Times" w:hAnsi="Times"/>
          <w:lang w:eastAsia="en-US"/>
        </w:rPr>
        <w:t>45</w:t>
      </w:r>
      <w:r w:rsidR="00914880" w:rsidRPr="00FB5C8B">
        <w:rPr>
          <w:rFonts w:ascii="Times" w:hAnsi="Times"/>
          <w:lang w:eastAsia="en-US"/>
        </w:rPr>
        <w:t xml:space="preserve">.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w:t>
      </w:r>
      <w:r w:rsidR="00EB5B98" w:rsidRPr="00FB5C8B">
        <w:rPr>
          <w:rFonts w:ascii="Times" w:hAnsi="Times"/>
          <w:lang w:eastAsia="en-US"/>
        </w:rPr>
        <w:t>У</w:t>
      </w:r>
      <w:r w:rsidR="00914880" w:rsidRPr="00FB5C8B">
        <w:rPr>
          <w:rFonts w:ascii="Times" w:hAnsi="Times"/>
          <w:lang w:eastAsia="en-US"/>
        </w:rPr>
        <w:t>слуги заявителю</w:t>
      </w:r>
      <w:r w:rsidRPr="00FB5C8B">
        <w:rPr>
          <w:rFonts w:ascii="Times" w:hAnsi="Times"/>
          <w:lang w:eastAsia="en-US"/>
        </w:rPr>
        <w:t>,</w:t>
      </w:r>
      <w:r w:rsidRPr="00FB5C8B">
        <w:rPr>
          <w:rFonts w:ascii="Times" w:hAnsi="Times"/>
        </w:rPr>
        <w:t xml:space="preserve"> если указанные документы не были представлены заявителем самостоятельно.</w:t>
      </w:r>
    </w:p>
    <w:p w:rsidR="00914880" w:rsidRPr="00FB5C8B" w:rsidRDefault="00EB5B98" w:rsidP="00914880">
      <w:pPr>
        <w:autoSpaceDE w:val="0"/>
        <w:autoSpaceDN w:val="0"/>
        <w:adjustRightInd w:val="0"/>
        <w:jc w:val="both"/>
        <w:rPr>
          <w:rFonts w:ascii="Times" w:hAnsi="Times"/>
          <w:lang w:eastAsia="en-US"/>
        </w:rPr>
      </w:pPr>
      <w:r w:rsidRPr="00FB5C8B">
        <w:rPr>
          <w:rFonts w:ascii="Times" w:hAnsi="Times"/>
          <w:lang w:eastAsia="en-US"/>
        </w:rPr>
        <w:t xml:space="preserve"> </w:t>
      </w:r>
    </w:p>
    <w:p w:rsidR="00711BE6" w:rsidRPr="00FB5C8B" w:rsidRDefault="00C1705D" w:rsidP="00FE7CDF">
      <w:pPr>
        <w:pStyle w:val="a3"/>
        <w:spacing w:before="0" w:beforeAutospacing="0" w:after="0" w:afterAutospacing="0"/>
        <w:ind w:firstLine="540"/>
        <w:jc w:val="center"/>
        <w:rPr>
          <w:rFonts w:ascii="Times" w:hAnsi="Times"/>
          <w:b/>
        </w:rPr>
      </w:pPr>
      <w:r w:rsidRPr="00FB5C8B">
        <w:rPr>
          <w:rFonts w:ascii="Times" w:hAnsi="Times"/>
          <w:b/>
        </w:rPr>
        <w:t>Анализ заявления и проверка документов на соответствие требованиям действующего законодательства</w:t>
      </w:r>
    </w:p>
    <w:p w:rsidR="00C1705D" w:rsidRPr="00FB5C8B" w:rsidRDefault="00C1705D" w:rsidP="00C1705D">
      <w:pPr>
        <w:pStyle w:val="a3"/>
        <w:spacing w:before="0" w:beforeAutospacing="0" w:after="0" w:afterAutospacing="0"/>
        <w:ind w:firstLine="540"/>
        <w:jc w:val="both"/>
        <w:rPr>
          <w:rFonts w:ascii="Times" w:hAnsi="Times"/>
          <w:b/>
        </w:rPr>
      </w:pPr>
      <w:r w:rsidRPr="00FB5C8B">
        <w:rPr>
          <w:rFonts w:ascii="Times" w:hAnsi="Times"/>
          <w:b/>
        </w:rPr>
        <w:t xml:space="preserve"> </w:t>
      </w:r>
    </w:p>
    <w:p w:rsidR="009E6698" w:rsidRPr="00FB5C8B" w:rsidRDefault="00627D93" w:rsidP="00C1705D">
      <w:pPr>
        <w:pStyle w:val="a3"/>
        <w:spacing w:before="0" w:beforeAutospacing="0" w:after="0" w:afterAutospacing="0"/>
        <w:ind w:firstLine="540"/>
        <w:jc w:val="both"/>
        <w:rPr>
          <w:rFonts w:ascii="Times" w:hAnsi="Times"/>
          <w:bCs/>
        </w:rPr>
      </w:pPr>
      <w:r w:rsidRPr="00FB5C8B">
        <w:rPr>
          <w:rStyle w:val="a5"/>
          <w:rFonts w:ascii="Times" w:hAnsi="Times"/>
          <w:b w:val="0"/>
        </w:rPr>
        <w:t>46</w:t>
      </w:r>
      <w:r w:rsidR="00D62536" w:rsidRPr="00FB5C8B">
        <w:rPr>
          <w:rStyle w:val="a5"/>
          <w:rFonts w:ascii="Times" w:hAnsi="Times"/>
          <w:b w:val="0"/>
        </w:rPr>
        <w:t>.</w:t>
      </w:r>
      <w:r w:rsidR="009E6698" w:rsidRPr="00FB5C8B">
        <w:rPr>
          <w:rFonts w:ascii="Times" w:hAnsi="Times"/>
        </w:rPr>
        <w:t xml:space="preserve"> Основанием для начала административной процедуры является</w:t>
      </w:r>
      <w:r w:rsidR="008C3F08" w:rsidRPr="00FB5C8B">
        <w:rPr>
          <w:rFonts w:ascii="Times" w:hAnsi="Times"/>
        </w:rPr>
        <w:t xml:space="preserve"> получение в рамках  межведомственного взаимодействия информации (документов), необходимой для предоставления муниципальной услуги</w:t>
      </w:r>
      <w:r w:rsidR="00A07FF5" w:rsidRPr="00FB5C8B">
        <w:rPr>
          <w:rFonts w:ascii="Times" w:hAnsi="Times"/>
        </w:rPr>
        <w:t>.</w:t>
      </w:r>
    </w:p>
    <w:p w:rsidR="00D62536" w:rsidRPr="00FB5C8B" w:rsidRDefault="00627D93" w:rsidP="00C1705D">
      <w:pPr>
        <w:autoSpaceDE w:val="0"/>
        <w:autoSpaceDN w:val="0"/>
        <w:adjustRightInd w:val="0"/>
        <w:ind w:firstLine="540"/>
        <w:jc w:val="both"/>
        <w:outlineLvl w:val="2"/>
        <w:rPr>
          <w:rFonts w:asciiTheme="minorHAnsi" w:hAnsiTheme="minorHAnsi"/>
        </w:rPr>
      </w:pPr>
      <w:r w:rsidRPr="00FB5C8B">
        <w:rPr>
          <w:rStyle w:val="a5"/>
          <w:rFonts w:ascii="Times" w:hAnsi="Times"/>
          <w:b w:val="0"/>
        </w:rPr>
        <w:t>47</w:t>
      </w:r>
      <w:r w:rsidR="00D62536" w:rsidRPr="00FB5C8B">
        <w:rPr>
          <w:rStyle w:val="a5"/>
          <w:rFonts w:ascii="Times" w:hAnsi="Times"/>
          <w:b w:val="0"/>
        </w:rPr>
        <w:t>.</w:t>
      </w:r>
      <w:r w:rsidR="009E6698" w:rsidRPr="00FB5C8B">
        <w:rPr>
          <w:rStyle w:val="a5"/>
          <w:rFonts w:ascii="Times" w:hAnsi="Times"/>
          <w:i/>
        </w:rPr>
        <w:t xml:space="preserve"> </w:t>
      </w:r>
      <w:r w:rsidR="00914880" w:rsidRPr="00FB5C8B">
        <w:rPr>
          <w:rFonts w:ascii="Times" w:hAnsi="Times"/>
        </w:rPr>
        <w:t>Уполномоченный орган</w:t>
      </w:r>
      <w:r w:rsidR="009E6698" w:rsidRPr="00FB5C8B">
        <w:rPr>
          <w:rFonts w:ascii="Times" w:hAnsi="Times"/>
        </w:rPr>
        <w:t xml:space="preserve"> в течение </w:t>
      </w:r>
      <w:r w:rsidR="001A152C" w:rsidRPr="00FB5C8B">
        <w:rPr>
          <w:rFonts w:ascii="Times" w:hAnsi="Times"/>
        </w:rPr>
        <w:t>5 рабочих</w:t>
      </w:r>
      <w:r w:rsidR="009E6698" w:rsidRPr="00FB5C8B">
        <w:rPr>
          <w:rFonts w:ascii="Times" w:hAnsi="Times"/>
        </w:rPr>
        <w:t xml:space="preserve"> дней с</w:t>
      </w:r>
      <w:r w:rsidR="001A152C" w:rsidRPr="00FB5C8B">
        <w:rPr>
          <w:rFonts w:ascii="Times" w:hAnsi="Times"/>
        </w:rPr>
        <w:t xml:space="preserve"> </w:t>
      </w:r>
      <w:r w:rsidR="009E6698" w:rsidRPr="00FB5C8B">
        <w:rPr>
          <w:rFonts w:ascii="Times" w:hAnsi="Times"/>
        </w:rPr>
        <w:t>момента поступления документов провод</w:t>
      </w:r>
      <w:r w:rsidR="00914880" w:rsidRPr="00FB5C8B">
        <w:rPr>
          <w:rFonts w:ascii="Times" w:hAnsi="Times"/>
        </w:rPr>
        <w:t>и</w:t>
      </w:r>
      <w:r w:rsidR="009E6698" w:rsidRPr="00FB5C8B">
        <w:rPr>
          <w:rFonts w:ascii="Times" w:hAnsi="Times"/>
        </w:rPr>
        <w:t>т анализ заявления, проверку наличия всех необходимых документов</w:t>
      </w:r>
      <w:r w:rsidR="00A1167E" w:rsidRPr="00FB5C8B">
        <w:rPr>
          <w:rFonts w:ascii="Times" w:hAnsi="Times"/>
        </w:rPr>
        <w:t xml:space="preserve">, предусмотренных пунктом </w:t>
      </w:r>
      <w:r w:rsidR="00C1705D" w:rsidRPr="00FB5C8B">
        <w:rPr>
          <w:rFonts w:ascii="Times" w:hAnsi="Times"/>
        </w:rPr>
        <w:t>12</w:t>
      </w:r>
      <w:r w:rsidR="00914880" w:rsidRPr="00FB5C8B">
        <w:rPr>
          <w:rFonts w:ascii="Times" w:hAnsi="Times"/>
        </w:rPr>
        <w:t xml:space="preserve"> административного</w:t>
      </w:r>
      <w:r w:rsidR="00A1167E" w:rsidRPr="00FB5C8B">
        <w:rPr>
          <w:rFonts w:ascii="Times" w:hAnsi="Times"/>
        </w:rPr>
        <w:t xml:space="preserve"> регламента</w:t>
      </w:r>
      <w:r w:rsidR="00FB5C8B">
        <w:rPr>
          <w:rFonts w:asciiTheme="minorHAnsi" w:hAnsiTheme="minorHAnsi"/>
        </w:rPr>
        <w:t>.</w:t>
      </w:r>
      <w:r w:rsidR="00A1167E" w:rsidRPr="00FB5C8B">
        <w:rPr>
          <w:rFonts w:ascii="Times" w:hAnsi="Times"/>
        </w:rPr>
        <w:t xml:space="preserve"> </w:t>
      </w:r>
      <w:r w:rsidR="00FB5C8B">
        <w:rPr>
          <w:rFonts w:asciiTheme="minorHAnsi" w:hAnsiTheme="minorHAnsi"/>
        </w:rPr>
        <w:t xml:space="preserve"> </w:t>
      </w:r>
    </w:p>
    <w:p w:rsidR="009E6698" w:rsidRPr="00FB5C8B" w:rsidRDefault="00627D93" w:rsidP="009E6698">
      <w:pPr>
        <w:autoSpaceDE w:val="0"/>
        <w:autoSpaceDN w:val="0"/>
        <w:adjustRightInd w:val="0"/>
        <w:ind w:firstLine="540"/>
        <w:jc w:val="both"/>
        <w:outlineLvl w:val="2"/>
        <w:rPr>
          <w:rFonts w:ascii="Times" w:hAnsi="Times"/>
        </w:rPr>
      </w:pPr>
      <w:r w:rsidRPr="00FB5C8B">
        <w:rPr>
          <w:rStyle w:val="a5"/>
          <w:rFonts w:ascii="Times" w:hAnsi="Times"/>
          <w:b w:val="0"/>
        </w:rPr>
        <w:t>48</w:t>
      </w:r>
      <w:r w:rsidR="00D62536" w:rsidRPr="00FB5C8B">
        <w:rPr>
          <w:rStyle w:val="a5"/>
          <w:rFonts w:ascii="Times" w:hAnsi="Times"/>
          <w:b w:val="0"/>
        </w:rPr>
        <w:t>.</w:t>
      </w:r>
      <w:r w:rsidR="009E6698" w:rsidRPr="00FB5C8B">
        <w:rPr>
          <w:rFonts w:ascii="Times" w:hAnsi="Times"/>
        </w:rPr>
        <w:t xml:space="preserve"> При установлении факта отсутствия необходимых документов либо их части, несоответствия представленных докум</w:t>
      </w:r>
      <w:r w:rsidR="00515D95" w:rsidRPr="00FB5C8B">
        <w:rPr>
          <w:rFonts w:ascii="Times" w:hAnsi="Times"/>
        </w:rPr>
        <w:t>ентов требованиям р</w:t>
      </w:r>
      <w:r w:rsidR="009E6698" w:rsidRPr="00FB5C8B">
        <w:rPr>
          <w:rFonts w:ascii="Times" w:hAnsi="Times"/>
        </w:rPr>
        <w:t xml:space="preserve">егламента </w:t>
      </w:r>
      <w:r w:rsidR="00FB5C8B" w:rsidRPr="00FB5C8B">
        <w:rPr>
          <w:rFonts w:ascii="Times" w:hAnsi="Times"/>
        </w:rPr>
        <w:t>ответственное должностное лицо уполномоченного органа</w:t>
      </w:r>
      <w:r w:rsidR="009E6698" w:rsidRPr="00FB5C8B">
        <w:rPr>
          <w:rFonts w:ascii="Times" w:hAnsi="Times"/>
        </w:rPr>
        <w:t xml:space="preserve"> подготавлива</w:t>
      </w:r>
      <w:r w:rsidR="00FB5C8B" w:rsidRPr="00FB5C8B">
        <w:rPr>
          <w:rFonts w:ascii="Times" w:hAnsi="Times"/>
        </w:rPr>
        <w:t>е</w:t>
      </w:r>
      <w:r w:rsidR="001962F2" w:rsidRPr="00FB5C8B">
        <w:rPr>
          <w:rFonts w:ascii="Times" w:hAnsi="Times"/>
        </w:rPr>
        <w:t>т мотивированный запрос</w:t>
      </w:r>
      <w:r w:rsidR="009E6698" w:rsidRPr="00FB5C8B">
        <w:rPr>
          <w:rFonts w:ascii="Times" w:hAnsi="Times"/>
        </w:rPr>
        <w:t xml:space="preserve"> о представлении</w:t>
      </w:r>
      <w:r w:rsidR="001962F2" w:rsidRPr="00FB5C8B">
        <w:rPr>
          <w:rFonts w:ascii="Times" w:hAnsi="Times"/>
        </w:rPr>
        <w:t xml:space="preserve"> дополнительных документов с обоснованием расчетов, содержащихся в представленных материалах</w:t>
      </w:r>
      <w:r w:rsidR="00FB5C8B" w:rsidRPr="00FB5C8B">
        <w:rPr>
          <w:rFonts w:ascii="Times" w:hAnsi="Times"/>
        </w:rPr>
        <w:t>,</w:t>
      </w:r>
      <w:r w:rsidR="001962F2" w:rsidRPr="00FB5C8B">
        <w:rPr>
          <w:rFonts w:ascii="Times" w:hAnsi="Times"/>
        </w:rPr>
        <w:t xml:space="preserve"> с указанием формы представления документов.</w:t>
      </w:r>
    </w:p>
    <w:p w:rsidR="009E6698" w:rsidRPr="00FB5C8B" w:rsidRDefault="00515D95" w:rsidP="009E6698">
      <w:pPr>
        <w:autoSpaceDE w:val="0"/>
        <w:autoSpaceDN w:val="0"/>
        <w:adjustRightInd w:val="0"/>
        <w:ind w:firstLine="540"/>
        <w:jc w:val="both"/>
        <w:outlineLvl w:val="2"/>
        <w:rPr>
          <w:rFonts w:ascii="Times" w:hAnsi="Times"/>
        </w:rPr>
      </w:pPr>
      <w:r w:rsidRPr="00FB5C8B">
        <w:rPr>
          <w:rFonts w:ascii="Times" w:hAnsi="Times"/>
        </w:rPr>
        <w:t xml:space="preserve">При этом </w:t>
      </w:r>
      <w:r w:rsidR="009E6698" w:rsidRPr="00FB5C8B">
        <w:rPr>
          <w:rFonts w:ascii="Times" w:hAnsi="Times"/>
        </w:rPr>
        <w:t>уведомля</w:t>
      </w:r>
      <w:r w:rsidR="00EB6C33">
        <w:rPr>
          <w:rFonts w:ascii="Times" w:hAnsi="Times"/>
        </w:rPr>
        <w:t>е</w:t>
      </w:r>
      <w:r w:rsidR="009E6698" w:rsidRPr="00FB5C8B">
        <w:rPr>
          <w:rFonts w:ascii="Times" w:hAnsi="Times"/>
        </w:rPr>
        <w:t xml:space="preserve">т </w:t>
      </w:r>
      <w:r w:rsidR="00907F3C" w:rsidRPr="00FB5C8B">
        <w:rPr>
          <w:rFonts w:ascii="Times" w:hAnsi="Times"/>
        </w:rPr>
        <w:t>з</w:t>
      </w:r>
      <w:r w:rsidR="009E6698" w:rsidRPr="00FB5C8B">
        <w:rPr>
          <w:rFonts w:ascii="Times" w:hAnsi="Times"/>
        </w:rPr>
        <w:t xml:space="preserve">аявителя о наличии препятствий для установления </w:t>
      </w:r>
      <w:r w:rsidR="00907F3C" w:rsidRPr="00FB5C8B">
        <w:rPr>
          <w:rFonts w:ascii="Times" w:hAnsi="Times"/>
        </w:rPr>
        <w:t>цен (</w:t>
      </w:r>
      <w:r w:rsidR="009E6698" w:rsidRPr="00FB5C8B">
        <w:rPr>
          <w:rFonts w:ascii="Times" w:hAnsi="Times"/>
        </w:rPr>
        <w:t>тарифов</w:t>
      </w:r>
      <w:r w:rsidR="00907F3C" w:rsidRPr="00FB5C8B">
        <w:rPr>
          <w:rFonts w:ascii="Times" w:hAnsi="Times"/>
        </w:rPr>
        <w:t>)</w:t>
      </w:r>
      <w:r w:rsidR="009E6698" w:rsidRPr="00FB5C8B">
        <w:rPr>
          <w:rFonts w:ascii="Times" w:hAnsi="Times"/>
        </w:rPr>
        <w:t>, объясня</w:t>
      </w:r>
      <w:r w:rsidR="00EB6C33">
        <w:rPr>
          <w:rFonts w:ascii="Times" w:hAnsi="Times"/>
        </w:rPr>
        <w:t>е</w:t>
      </w:r>
      <w:r w:rsidR="009E6698" w:rsidRPr="00FB5C8B">
        <w:rPr>
          <w:rFonts w:ascii="Times" w:hAnsi="Times"/>
        </w:rPr>
        <w:t xml:space="preserve">т </w:t>
      </w:r>
      <w:r w:rsidR="00907F3C" w:rsidRPr="00FB5C8B">
        <w:rPr>
          <w:rFonts w:ascii="Times" w:hAnsi="Times"/>
        </w:rPr>
        <w:t>з</w:t>
      </w:r>
      <w:r w:rsidR="009E6698" w:rsidRPr="00FB5C8B">
        <w:rPr>
          <w:rFonts w:ascii="Times" w:hAnsi="Times"/>
        </w:rPr>
        <w:t>аявителю содержание выявленных недостатков в представленных документах и устанавлива</w:t>
      </w:r>
      <w:r w:rsidR="00EB6C33">
        <w:rPr>
          <w:rFonts w:ascii="Times" w:hAnsi="Times"/>
        </w:rPr>
        <w:t>е</w:t>
      </w:r>
      <w:r w:rsidR="009E6698" w:rsidRPr="00FB5C8B">
        <w:rPr>
          <w:rFonts w:ascii="Times" w:hAnsi="Times"/>
        </w:rPr>
        <w:t>т срок для принятия мер по их устранению (не более 7 рабочих дней с даты поступления запроса).</w:t>
      </w:r>
    </w:p>
    <w:p w:rsidR="009E6698" w:rsidRPr="00490BE7" w:rsidRDefault="00627D93" w:rsidP="009E6698">
      <w:pPr>
        <w:autoSpaceDE w:val="0"/>
        <w:autoSpaceDN w:val="0"/>
        <w:adjustRightInd w:val="0"/>
        <w:ind w:firstLine="540"/>
        <w:jc w:val="both"/>
        <w:outlineLvl w:val="2"/>
        <w:rPr>
          <w:rFonts w:ascii="Times" w:hAnsi="Times"/>
        </w:rPr>
      </w:pPr>
      <w:r w:rsidRPr="00FB5C8B">
        <w:rPr>
          <w:rStyle w:val="a5"/>
          <w:rFonts w:ascii="Times" w:hAnsi="Times"/>
          <w:b w:val="0"/>
        </w:rPr>
        <w:t>49</w:t>
      </w:r>
      <w:r w:rsidR="00D62536" w:rsidRPr="00FB5C8B">
        <w:rPr>
          <w:rStyle w:val="a5"/>
          <w:rFonts w:ascii="Times" w:hAnsi="Times"/>
          <w:b w:val="0"/>
        </w:rPr>
        <w:t>.</w:t>
      </w:r>
      <w:r w:rsidR="009E6698" w:rsidRPr="00FB5C8B">
        <w:rPr>
          <w:rFonts w:ascii="Times" w:hAnsi="Times"/>
        </w:rPr>
        <w:t xml:space="preserve"> При непредставлении </w:t>
      </w:r>
      <w:r w:rsidR="00907F3C" w:rsidRPr="00FB5C8B">
        <w:rPr>
          <w:rFonts w:ascii="Times" w:hAnsi="Times"/>
        </w:rPr>
        <w:t>з</w:t>
      </w:r>
      <w:r w:rsidR="009E6698" w:rsidRPr="00FB5C8B">
        <w:rPr>
          <w:rFonts w:ascii="Times" w:hAnsi="Times"/>
        </w:rPr>
        <w:t xml:space="preserve">аявителем полного комплекта документов и (или) не устранении выявленных недостатков в представленных документах в установленный срок </w:t>
      </w:r>
      <w:r w:rsidR="00907F3C" w:rsidRPr="00FB5C8B">
        <w:rPr>
          <w:rFonts w:ascii="Times" w:hAnsi="Times"/>
        </w:rPr>
        <w:t>уполномоченный орган</w:t>
      </w:r>
      <w:r w:rsidR="009E6698" w:rsidRPr="00FB5C8B">
        <w:rPr>
          <w:rFonts w:ascii="Times" w:hAnsi="Times"/>
        </w:rPr>
        <w:t xml:space="preserve"> подготавлива</w:t>
      </w:r>
      <w:r w:rsidR="00907F3C" w:rsidRPr="00FB5C8B">
        <w:rPr>
          <w:rFonts w:ascii="Times" w:hAnsi="Times"/>
        </w:rPr>
        <w:t>е</w:t>
      </w:r>
      <w:r w:rsidR="009E6698" w:rsidRPr="00FB5C8B">
        <w:rPr>
          <w:rFonts w:ascii="Times" w:hAnsi="Times"/>
        </w:rPr>
        <w:t xml:space="preserve">т </w:t>
      </w:r>
      <w:r w:rsidR="009E6698" w:rsidRPr="00490BE7">
        <w:rPr>
          <w:rFonts w:ascii="Times" w:hAnsi="Times"/>
        </w:rPr>
        <w:t xml:space="preserve">уведомление об отказе в предоставлении </w:t>
      </w:r>
      <w:r w:rsidR="00967D57" w:rsidRPr="00490BE7">
        <w:rPr>
          <w:rFonts w:ascii="Times" w:hAnsi="Times"/>
        </w:rPr>
        <w:t>У</w:t>
      </w:r>
      <w:r w:rsidR="009E6698" w:rsidRPr="00490BE7">
        <w:rPr>
          <w:rFonts w:ascii="Times" w:hAnsi="Times"/>
        </w:rPr>
        <w:t>слуги, котор</w:t>
      </w:r>
      <w:r w:rsidR="00FB5C8B" w:rsidRPr="00490BE7">
        <w:rPr>
          <w:rFonts w:ascii="Times" w:hAnsi="Times"/>
        </w:rPr>
        <w:t>ое</w:t>
      </w:r>
      <w:r w:rsidR="009E6698" w:rsidRPr="00490BE7">
        <w:rPr>
          <w:rFonts w:ascii="Times" w:hAnsi="Times"/>
        </w:rPr>
        <w:t xml:space="preserve"> оформляется на бланке администрации ЗГО</w:t>
      </w:r>
      <w:r w:rsidR="00FB5C8B" w:rsidRPr="00490BE7">
        <w:rPr>
          <w:rFonts w:ascii="Times" w:hAnsi="Times"/>
        </w:rPr>
        <w:t xml:space="preserve"> и в течение 1 рабочего дня направляется заявителю</w:t>
      </w:r>
      <w:r w:rsidR="009E6698" w:rsidRPr="00490BE7">
        <w:rPr>
          <w:rFonts w:ascii="Times" w:hAnsi="Times"/>
        </w:rPr>
        <w:t xml:space="preserve">. </w:t>
      </w:r>
    </w:p>
    <w:p w:rsidR="009E6698" w:rsidRPr="00FB5C8B" w:rsidRDefault="00967D57" w:rsidP="009A2841">
      <w:pPr>
        <w:pStyle w:val="a3"/>
        <w:spacing w:before="0" w:beforeAutospacing="0" w:after="0" w:afterAutospacing="0"/>
        <w:ind w:firstLine="540"/>
        <w:jc w:val="both"/>
        <w:rPr>
          <w:rFonts w:ascii="Times" w:hAnsi="Times"/>
        </w:rPr>
      </w:pPr>
      <w:r w:rsidRPr="00FB5C8B">
        <w:rPr>
          <w:rStyle w:val="a5"/>
          <w:rFonts w:ascii="Times" w:hAnsi="Times"/>
          <w:b w:val="0"/>
        </w:rPr>
        <w:t>50</w:t>
      </w:r>
      <w:r w:rsidR="00D62536" w:rsidRPr="00FB5C8B">
        <w:rPr>
          <w:rStyle w:val="a5"/>
          <w:rFonts w:ascii="Times" w:hAnsi="Times"/>
          <w:b w:val="0"/>
        </w:rPr>
        <w:t>.</w:t>
      </w:r>
      <w:r w:rsidR="009E6698" w:rsidRPr="00FB5C8B">
        <w:rPr>
          <w:rFonts w:ascii="Times" w:hAnsi="Times"/>
        </w:rPr>
        <w:t xml:space="preserve"> Результатом административной процедуры является </w:t>
      </w:r>
      <w:r w:rsidR="004521BC" w:rsidRPr="00FB5C8B">
        <w:rPr>
          <w:rFonts w:ascii="Times" w:hAnsi="Times"/>
        </w:rPr>
        <w:t xml:space="preserve">отсутствие </w:t>
      </w:r>
      <w:r w:rsidR="004521BC" w:rsidRPr="00FB5C8B">
        <w:rPr>
          <w:rFonts w:ascii="Times" w:hAnsi="Times"/>
          <w:noProof/>
        </w:rPr>
        <w:t>оснований для отказа в предоставлении Услуги, преждусмотренных пунктом</w:t>
      </w:r>
      <w:r w:rsidR="00820E65" w:rsidRPr="00FB5C8B">
        <w:rPr>
          <w:rFonts w:ascii="Times" w:hAnsi="Times"/>
        </w:rPr>
        <w:t xml:space="preserve"> </w:t>
      </w:r>
      <w:r w:rsidR="004521BC" w:rsidRPr="00FB5C8B">
        <w:rPr>
          <w:rFonts w:ascii="Times" w:hAnsi="Times"/>
        </w:rPr>
        <w:t>21</w:t>
      </w:r>
      <w:r w:rsidR="00820E65" w:rsidRPr="00FB5C8B">
        <w:rPr>
          <w:rFonts w:ascii="Times" w:hAnsi="Times"/>
        </w:rPr>
        <w:t xml:space="preserve"> настоящего регламента.</w:t>
      </w:r>
    </w:p>
    <w:p w:rsidR="00820E65" w:rsidRPr="00FB5C8B" w:rsidRDefault="00820E65" w:rsidP="00820E65">
      <w:pPr>
        <w:pStyle w:val="ConsPlusNormal0"/>
        <w:ind w:firstLine="540"/>
        <w:jc w:val="both"/>
        <w:rPr>
          <w:rFonts w:ascii="Times" w:hAnsi="Times" w:cs="Times New Roman"/>
          <w:sz w:val="24"/>
          <w:szCs w:val="24"/>
        </w:rPr>
      </w:pPr>
    </w:p>
    <w:p w:rsidR="00967D57" w:rsidRPr="00FB5C8B" w:rsidRDefault="00967D57" w:rsidP="00C71DA5">
      <w:pPr>
        <w:tabs>
          <w:tab w:val="left" w:pos="709"/>
        </w:tabs>
        <w:jc w:val="center"/>
        <w:rPr>
          <w:rFonts w:ascii="Times" w:hAnsi="Times"/>
          <w:b/>
        </w:rPr>
      </w:pPr>
      <w:r w:rsidRPr="00FB5C8B">
        <w:rPr>
          <w:rFonts w:ascii="Times" w:hAnsi="Times"/>
          <w:b/>
        </w:rPr>
        <w:t>Открытие дела об установлении цен (тарифов), осуществление экспертизы предложений об установлении цен (тарифов) и подготовка экспертного заключения</w:t>
      </w:r>
    </w:p>
    <w:p w:rsidR="00055740" w:rsidRPr="00FB5C8B" w:rsidRDefault="00967D57" w:rsidP="00055740">
      <w:pPr>
        <w:tabs>
          <w:tab w:val="left" w:pos="709"/>
        </w:tabs>
        <w:ind w:firstLine="540"/>
        <w:jc w:val="center"/>
        <w:rPr>
          <w:rFonts w:ascii="Times" w:hAnsi="Times"/>
          <w:b/>
        </w:rPr>
      </w:pPr>
      <w:r w:rsidRPr="00FB5C8B">
        <w:rPr>
          <w:rFonts w:ascii="Times" w:hAnsi="Times"/>
          <w:b/>
        </w:rPr>
        <w:t xml:space="preserve"> </w:t>
      </w:r>
    </w:p>
    <w:p w:rsidR="009E6698" w:rsidRPr="00FB5C8B" w:rsidRDefault="00250E7F" w:rsidP="00A635FE">
      <w:pPr>
        <w:tabs>
          <w:tab w:val="left" w:pos="709"/>
        </w:tabs>
        <w:ind w:firstLine="709"/>
        <w:jc w:val="both"/>
        <w:rPr>
          <w:rFonts w:ascii="Times" w:hAnsi="Times"/>
        </w:rPr>
      </w:pPr>
      <w:r w:rsidRPr="00FB5C8B">
        <w:rPr>
          <w:rStyle w:val="a5"/>
          <w:rFonts w:ascii="Times" w:hAnsi="Times"/>
          <w:b w:val="0"/>
        </w:rPr>
        <w:t>51</w:t>
      </w:r>
      <w:r w:rsidR="00D62536" w:rsidRPr="00FB5C8B">
        <w:rPr>
          <w:rStyle w:val="a5"/>
          <w:rFonts w:ascii="Times" w:hAnsi="Times"/>
          <w:b w:val="0"/>
        </w:rPr>
        <w:t>.</w:t>
      </w:r>
      <w:r w:rsidR="009E6698" w:rsidRPr="00FB5C8B">
        <w:rPr>
          <w:rFonts w:ascii="Times" w:hAnsi="Times"/>
        </w:rPr>
        <w:t xml:space="preserve"> Основанием для начала административной процедуры является</w:t>
      </w:r>
      <w:r w:rsidR="00C71DA5" w:rsidRPr="00FB5C8B">
        <w:rPr>
          <w:rFonts w:ascii="Times" w:hAnsi="Times"/>
        </w:rPr>
        <w:t xml:space="preserve"> </w:t>
      </w:r>
      <w:r w:rsidR="00FF212F" w:rsidRPr="00FB5C8B">
        <w:rPr>
          <w:rFonts w:ascii="Times" w:hAnsi="Times"/>
        </w:rPr>
        <w:t>положительный результат анализа и проверки документов на соответствие требованиям действующего законодательства</w:t>
      </w:r>
      <w:r w:rsidR="004521BC" w:rsidRPr="00FB5C8B">
        <w:rPr>
          <w:rFonts w:ascii="Times" w:hAnsi="Times"/>
        </w:rPr>
        <w:t xml:space="preserve"> </w:t>
      </w:r>
    </w:p>
    <w:p w:rsidR="009E6698" w:rsidRPr="00FB5C8B" w:rsidRDefault="00250E7F" w:rsidP="00A635FE">
      <w:pPr>
        <w:autoSpaceDE w:val="0"/>
        <w:autoSpaceDN w:val="0"/>
        <w:adjustRightInd w:val="0"/>
        <w:ind w:firstLine="709"/>
        <w:jc w:val="both"/>
        <w:outlineLvl w:val="2"/>
        <w:rPr>
          <w:rFonts w:ascii="Times" w:hAnsi="Times"/>
        </w:rPr>
      </w:pPr>
      <w:r w:rsidRPr="00FB5C8B">
        <w:rPr>
          <w:rFonts w:ascii="Times" w:hAnsi="Times"/>
        </w:rPr>
        <w:t>5</w:t>
      </w:r>
      <w:r w:rsidR="00A635FE" w:rsidRPr="00FB5C8B">
        <w:rPr>
          <w:rFonts w:ascii="Times" w:hAnsi="Times"/>
        </w:rPr>
        <w:t xml:space="preserve">2. </w:t>
      </w:r>
      <w:r w:rsidR="009E6698" w:rsidRPr="00FB5C8B">
        <w:rPr>
          <w:rFonts w:ascii="Times" w:hAnsi="Times"/>
        </w:rPr>
        <w:t>Минимальный срок выполнения действия составляе</w:t>
      </w:r>
      <w:r w:rsidR="00392C88" w:rsidRPr="00FB5C8B">
        <w:rPr>
          <w:rFonts w:ascii="Times" w:hAnsi="Times"/>
        </w:rPr>
        <w:t>т 1 день</w:t>
      </w:r>
      <w:r w:rsidR="00DA2B2A" w:rsidRPr="00FB5C8B">
        <w:rPr>
          <w:rFonts w:ascii="Times" w:hAnsi="Times"/>
        </w:rPr>
        <w:t xml:space="preserve"> </w:t>
      </w:r>
    </w:p>
    <w:p w:rsidR="009E6698" w:rsidRPr="00FB5C8B" w:rsidRDefault="00250E7F" w:rsidP="00A635FE">
      <w:pPr>
        <w:autoSpaceDE w:val="0"/>
        <w:autoSpaceDN w:val="0"/>
        <w:adjustRightInd w:val="0"/>
        <w:ind w:firstLine="709"/>
        <w:jc w:val="both"/>
        <w:outlineLvl w:val="2"/>
        <w:rPr>
          <w:rFonts w:ascii="Times" w:hAnsi="Times"/>
        </w:rPr>
      </w:pPr>
      <w:r w:rsidRPr="00FB5C8B">
        <w:rPr>
          <w:rStyle w:val="a5"/>
          <w:rFonts w:ascii="Times" w:hAnsi="Times"/>
          <w:b w:val="0"/>
        </w:rPr>
        <w:t>5</w:t>
      </w:r>
      <w:r w:rsidR="00A635FE" w:rsidRPr="00FB5C8B">
        <w:rPr>
          <w:rStyle w:val="a5"/>
          <w:rFonts w:ascii="Times" w:hAnsi="Times"/>
          <w:b w:val="0"/>
        </w:rPr>
        <w:t>3</w:t>
      </w:r>
      <w:r w:rsidR="00FE00B6" w:rsidRPr="00FB5C8B">
        <w:rPr>
          <w:rStyle w:val="a5"/>
          <w:rFonts w:ascii="Times" w:hAnsi="Times"/>
          <w:b w:val="0"/>
        </w:rPr>
        <w:t>.</w:t>
      </w:r>
      <w:r w:rsidR="009E6698" w:rsidRPr="00FB5C8B">
        <w:rPr>
          <w:rFonts w:ascii="Times" w:hAnsi="Times"/>
        </w:rPr>
        <w:t xml:space="preserve"> После открытия тарифного дела </w:t>
      </w:r>
      <w:r w:rsidR="00A635FE" w:rsidRPr="00FB5C8B">
        <w:rPr>
          <w:rFonts w:ascii="Times" w:hAnsi="Times"/>
        </w:rPr>
        <w:t>уполномоченный орган</w:t>
      </w:r>
      <w:r w:rsidR="009E6698" w:rsidRPr="00FB5C8B">
        <w:rPr>
          <w:rFonts w:ascii="Times" w:hAnsi="Times"/>
        </w:rPr>
        <w:t xml:space="preserve"> провод</w:t>
      </w:r>
      <w:r w:rsidR="00A635FE" w:rsidRPr="00FB5C8B">
        <w:rPr>
          <w:rFonts w:ascii="Times" w:hAnsi="Times"/>
        </w:rPr>
        <w:t>и</w:t>
      </w:r>
      <w:r w:rsidR="009E6698" w:rsidRPr="00FB5C8B">
        <w:rPr>
          <w:rFonts w:ascii="Times" w:hAnsi="Times"/>
        </w:rPr>
        <w:t xml:space="preserve">т экспертизу материалов об установлении </w:t>
      </w:r>
      <w:r w:rsidR="00A635FE" w:rsidRPr="00FB5C8B">
        <w:rPr>
          <w:rFonts w:ascii="Times" w:hAnsi="Times"/>
        </w:rPr>
        <w:t>цен (</w:t>
      </w:r>
      <w:r w:rsidR="009E6698" w:rsidRPr="00FB5C8B">
        <w:rPr>
          <w:rFonts w:ascii="Times" w:hAnsi="Times"/>
        </w:rPr>
        <w:t>тарифов</w:t>
      </w:r>
      <w:r w:rsidR="00A635FE" w:rsidRPr="00FB5C8B">
        <w:rPr>
          <w:rFonts w:ascii="Times" w:hAnsi="Times"/>
        </w:rPr>
        <w:t>)</w:t>
      </w:r>
      <w:r w:rsidR="009E6698" w:rsidRPr="00FB5C8B">
        <w:rPr>
          <w:rFonts w:ascii="Times" w:hAnsi="Times"/>
        </w:rPr>
        <w:t>, которая включает в себя:</w:t>
      </w:r>
    </w:p>
    <w:p w:rsidR="009E6698" w:rsidRPr="00FB5C8B" w:rsidRDefault="009E6698" w:rsidP="00A635FE">
      <w:pPr>
        <w:pStyle w:val="ConsNormal0"/>
        <w:ind w:firstLine="709"/>
        <w:jc w:val="both"/>
        <w:rPr>
          <w:rFonts w:ascii="Times" w:hAnsi="Times" w:cs="Times New Roman"/>
          <w:color w:val="000000"/>
          <w:sz w:val="24"/>
          <w:szCs w:val="24"/>
        </w:rPr>
      </w:pPr>
      <w:r w:rsidRPr="00FB5C8B">
        <w:rPr>
          <w:rFonts w:ascii="Times" w:hAnsi="Times" w:cs="Times New Roman"/>
          <w:sz w:val="24"/>
          <w:szCs w:val="24"/>
        </w:rPr>
        <w:t>- а</w:t>
      </w:r>
      <w:r w:rsidRPr="00FB5C8B">
        <w:rPr>
          <w:rFonts w:ascii="Times" w:hAnsi="Times" w:cs="Times New Roman"/>
          <w:color w:val="000000"/>
          <w:sz w:val="24"/>
          <w:szCs w:val="24"/>
        </w:rPr>
        <w:t>нализ фактических затрат и их изменения в планируемом периоде;</w:t>
      </w:r>
    </w:p>
    <w:p w:rsidR="009E6698" w:rsidRPr="00FB5C8B" w:rsidRDefault="009E6698" w:rsidP="00A635FE">
      <w:pPr>
        <w:tabs>
          <w:tab w:val="num" w:pos="0"/>
        </w:tabs>
        <w:autoSpaceDE w:val="0"/>
        <w:autoSpaceDN w:val="0"/>
        <w:adjustRightInd w:val="0"/>
        <w:ind w:firstLine="709"/>
        <w:jc w:val="both"/>
        <w:rPr>
          <w:rFonts w:ascii="Times" w:hAnsi="Times"/>
        </w:rPr>
      </w:pPr>
      <w:r w:rsidRPr="00FB5C8B">
        <w:rPr>
          <w:rFonts w:ascii="Times" w:hAnsi="Times"/>
        </w:rPr>
        <w:t>- анализ основных технико-экономических показателей деятельности за прошедший отчетный период;</w:t>
      </w:r>
    </w:p>
    <w:p w:rsidR="009E6698" w:rsidRPr="00FB5C8B" w:rsidRDefault="009E6698" w:rsidP="00A635FE">
      <w:pPr>
        <w:tabs>
          <w:tab w:val="num" w:pos="0"/>
        </w:tabs>
        <w:autoSpaceDE w:val="0"/>
        <w:autoSpaceDN w:val="0"/>
        <w:adjustRightInd w:val="0"/>
        <w:ind w:firstLine="709"/>
        <w:jc w:val="both"/>
        <w:rPr>
          <w:rFonts w:ascii="Times" w:hAnsi="Times"/>
        </w:rPr>
      </w:pPr>
      <w:r w:rsidRPr="00FB5C8B">
        <w:rPr>
          <w:rFonts w:ascii="Times" w:hAnsi="Times"/>
        </w:rPr>
        <w:t>- оценку финансового состояния и уровень технического оснащения организации;</w:t>
      </w:r>
    </w:p>
    <w:p w:rsidR="009E6698" w:rsidRPr="00FB5C8B" w:rsidRDefault="009E6698" w:rsidP="00A635FE">
      <w:pPr>
        <w:tabs>
          <w:tab w:val="num" w:pos="0"/>
        </w:tabs>
        <w:autoSpaceDE w:val="0"/>
        <w:autoSpaceDN w:val="0"/>
        <w:adjustRightInd w:val="0"/>
        <w:ind w:firstLine="709"/>
        <w:jc w:val="both"/>
        <w:rPr>
          <w:rFonts w:ascii="Times" w:hAnsi="Times"/>
        </w:rPr>
      </w:pPr>
      <w:r w:rsidRPr="00FB5C8B">
        <w:rPr>
          <w:rFonts w:ascii="Times" w:hAnsi="Times"/>
        </w:rPr>
        <w:lastRenderedPageBreak/>
        <w:t>- проверку правильности применения при расчете установленных нормативов материальных, трудовых и финансовых затрат, действующих на предприятии или в учреждении нормативно-правовых и отраслевых актов (положение об оплате труда, положение о премировании, коллективный договор, штатное расписание, приказы и решения руководителя по вопросам ценообразования и т.д.);</w:t>
      </w:r>
    </w:p>
    <w:p w:rsidR="009E6698" w:rsidRPr="00FB5C8B" w:rsidRDefault="009E6698" w:rsidP="00A635FE">
      <w:pPr>
        <w:autoSpaceDE w:val="0"/>
        <w:autoSpaceDN w:val="0"/>
        <w:adjustRightInd w:val="0"/>
        <w:ind w:firstLine="709"/>
        <w:jc w:val="both"/>
        <w:rPr>
          <w:rFonts w:ascii="Times" w:hAnsi="Times"/>
        </w:rPr>
      </w:pPr>
      <w:r w:rsidRPr="00FB5C8B">
        <w:rPr>
          <w:rFonts w:ascii="Times" w:hAnsi="Times"/>
        </w:rPr>
        <w:t>- анализ отчетных калькуляций за период действия предыдущих тарифов;</w:t>
      </w:r>
    </w:p>
    <w:p w:rsidR="009E6698" w:rsidRPr="00FB5C8B" w:rsidRDefault="009E6698" w:rsidP="00A635FE">
      <w:pPr>
        <w:tabs>
          <w:tab w:val="num" w:pos="0"/>
        </w:tabs>
        <w:autoSpaceDE w:val="0"/>
        <w:autoSpaceDN w:val="0"/>
        <w:adjustRightInd w:val="0"/>
        <w:ind w:firstLine="709"/>
        <w:jc w:val="both"/>
        <w:rPr>
          <w:rFonts w:ascii="Times" w:hAnsi="Times"/>
        </w:rPr>
      </w:pPr>
      <w:r w:rsidRPr="00FB5C8B">
        <w:rPr>
          <w:rFonts w:ascii="Times" w:hAnsi="Times"/>
        </w:rPr>
        <w:t>- анализ документов, подтверждающих расходы по статьям затрат;</w:t>
      </w:r>
    </w:p>
    <w:p w:rsidR="009E6698" w:rsidRPr="00FB5C8B" w:rsidRDefault="009E6698" w:rsidP="00A635FE">
      <w:pPr>
        <w:tabs>
          <w:tab w:val="num" w:pos="0"/>
        </w:tabs>
        <w:autoSpaceDE w:val="0"/>
        <w:autoSpaceDN w:val="0"/>
        <w:adjustRightInd w:val="0"/>
        <w:ind w:firstLine="709"/>
        <w:jc w:val="both"/>
        <w:rPr>
          <w:rFonts w:ascii="Times" w:hAnsi="Times"/>
        </w:rPr>
      </w:pPr>
      <w:r w:rsidRPr="00FB5C8B">
        <w:rPr>
          <w:rFonts w:ascii="Times" w:hAnsi="Times"/>
        </w:rPr>
        <w:t>- определение правильности использования при расчете данных бухгалтерской и статистической отчетности за последний отчетный период;</w:t>
      </w:r>
    </w:p>
    <w:p w:rsidR="009E6698" w:rsidRPr="00FB5C8B" w:rsidRDefault="009E6698" w:rsidP="00A635FE">
      <w:pPr>
        <w:tabs>
          <w:tab w:val="num" w:pos="0"/>
        </w:tabs>
        <w:autoSpaceDE w:val="0"/>
        <w:autoSpaceDN w:val="0"/>
        <w:adjustRightInd w:val="0"/>
        <w:ind w:firstLine="709"/>
        <w:jc w:val="both"/>
        <w:rPr>
          <w:rFonts w:ascii="Times" w:hAnsi="Times"/>
        </w:rPr>
      </w:pPr>
      <w:r w:rsidRPr="00FB5C8B">
        <w:rPr>
          <w:rFonts w:ascii="Times" w:hAnsi="Times"/>
        </w:rPr>
        <w:t>- проверку правильности расчета величины прибыли, необходимой для функционирования и развития организации;</w:t>
      </w:r>
    </w:p>
    <w:p w:rsidR="009E6698" w:rsidRPr="00FB5C8B" w:rsidRDefault="009E6698" w:rsidP="00A635FE">
      <w:pPr>
        <w:autoSpaceDE w:val="0"/>
        <w:autoSpaceDN w:val="0"/>
        <w:adjustRightInd w:val="0"/>
        <w:ind w:firstLine="709"/>
        <w:jc w:val="both"/>
        <w:rPr>
          <w:rFonts w:ascii="Times" w:hAnsi="Times"/>
        </w:rPr>
      </w:pPr>
      <w:r w:rsidRPr="00FB5C8B">
        <w:rPr>
          <w:rFonts w:ascii="Times" w:hAnsi="Times"/>
        </w:rPr>
        <w:t>- оценку экономической обоснованности расходов, приведенных в предложениях по установлению цен и тарифов;</w:t>
      </w:r>
    </w:p>
    <w:p w:rsidR="009E6698" w:rsidRPr="00FB5C8B" w:rsidRDefault="009E6698" w:rsidP="00A635FE">
      <w:pPr>
        <w:autoSpaceDE w:val="0"/>
        <w:autoSpaceDN w:val="0"/>
        <w:adjustRightInd w:val="0"/>
        <w:ind w:firstLine="709"/>
        <w:jc w:val="both"/>
        <w:rPr>
          <w:rFonts w:ascii="Times" w:hAnsi="Times"/>
        </w:rPr>
      </w:pPr>
      <w:r w:rsidRPr="00FB5C8B">
        <w:rPr>
          <w:rFonts w:ascii="Times" w:hAnsi="Times"/>
        </w:rPr>
        <w:t>- сравнительный анализ динамики расходов и величины прибыли по отношению к предыдущему расчетному периоду регулирования;</w:t>
      </w:r>
    </w:p>
    <w:p w:rsidR="009E6698" w:rsidRPr="00FB5C8B" w:rsidRDefault="009E6698" w:rsidP="00A635FE">
      <w:pPr>
        <w:ind w:firstLine="709"/>
        <w:jc w:val="both"/>
        <w:rPr>
          <w:rFonts w:ascii="Times" w:hAnsi="Times"/>
        </w:rPr>
      </w:pPr>
      <w:r w:rsidRPr="00FB5C8B">
        <w:rPr>
          <w:rFonts w:ascii="Times" w:hAnsi="Times"/>
        </w:rPr>
        <w:t>- проверку документов на предмет</w:t>
      </w:r>
      <w:r w:rsidR="00F804F4" w:rsidRPr="00FB5C8B">
        <w:rPr>
          <w:rFonts w:ascii="Times" w:hAnsi="Times"/>
        </w:rPr>
        <w:t>:</w:t>
      </w:r>
      <w:r w:rsidRPr="00FB5C8B">
        <w:rPr>
          <w:rFonts w:ascii="Times" w:hAnsi="Times"/>
        </w:rPr>
        <w:t xml:space="preserve"> не включены ли при расчете расходы организаций, связанные с привлечением этими организациями избыточных ресурсов, недоиспользованием производственных мощностей, а также иные необоснованные расходы;</w:t>
      </w:r>
    </w:p>
    <w:p w:rsidR="009E6698" w:rsidRPr="00FB5C8B" w:rsidRDefault="009E6698" w:rsidP="00A635FE">
      <w:pPr>
        <w:tabs>
          <w:tab w:val="num" w:pos="0"/>
        </w:tabs>
        <w:autoSpaceDE w:val="0"/>
        <w:autoSpaceDN w:val="0"/>
        <w:adjustRightInd w:val="0"/>
        <w:ind w:firstLine="709"/>
        <w:jc w:val="both"/>
        <w:rPr>
          <w:rFonts w:ascii="Times" w:hAnsi="Times"/>
        </w:rPr>
      </w:pPr>
      <w:r w:rsidRPr="00FB5C8B">
        <w:rPr>
          <w:rFonts w:ascii="Times" w:hAnsi="Times"/>
        </w:rPr>
        <w:t>- определение метода расчета тарифа;</w:t>
      </w:r>
    </w:p>
    <w:p w:rsidR="009E6698" w:rsidRPr="00FB5C8B" w:rsidRDefault="009E6698" w:rsidP="00A635FE">
      <w:pPr>
        <w:tabs>
          <w:tab w:val="num" w:pos="0"/>
        </w:tabs>
        <w:autoSpaceDE w:val="0"/>
        <w:autoSpaceDN w:val="0"/>
        <w:adjustRightInd w:val="0"/>
        <w:ind w:firstLine="709"/>
        <w:jc w:val="both"/>
        <w:rPr>
          <w:rFonts w:ascii="Times" w:hAnsi="Times"/>
        </w:rPr>
      </w:pPr>
      <w:r w:rsidRPr="00FB5C8B">
        <w:rPr>
          <w:rFonts w:ascii="Times" w:hAnsi="Times"/>
        </w:rPr>
        <w:t>- проведение иных необходимых действий по анализу представленных материалов.</w:t>
      </w:r>
    </w:p>
    <w:p w:rsidR="009E6698" w:rsidRPr="00FB5C8B" w:rsidRDefault="00250E7F" w:rsidP="00DA2B2A">
      <w:pPr>
        <w:tabs>
          <w:tab w:val="num" w:pos="0"/>
        </w:tabs>
        <w:autoSpaceDE w:val="0"/>
        <w:autoSpaceDN w:val="0"/>
        <w:adjustRightInd w:val="0"/>
        <w:ind w:firstLine="709"/>
        <w:jc w:val="both"/>
        <w:rPr>
          <w:rFonts w:ascii="Times" w:hAnsi="Times"/>
        </w:rPr>
      </w:pPr>
      <w:r w:rsidRPr="00FB5C8B">
        <w:rPr>
          <w:rStyle w:val="a5"/>
          <w:rFonts w:ascii="Times" w:hAnsi="Times"/>
          <w:b w:val="0"/>
        </w:rPr>
        <w:t>5</w:t>
      </w:r>
      <w:r w:rsidR="00FF212F" w:rsidRPr="00FB5C8B">
        <w:rPr>
          <w:rStyle w:val="a5"/>
          <w:rFonts w:ascii="Times" w:hAnsi="Times"/>
          <w:b w:val="0"/>
        </w:rPr>
        <w:t>4</w:t>
      </w:r>
      <w:r w:rsidR="00FE00B6" w:rsidRPr="00FB5C8B">
        <w:rPr>
          <w:rStyle w:val="a5"/>
          <w:rFonts w:ascii="Times" w:hAnsi="Times"/>
          <w:b w:val="0"/>
        </w:rPr>
        <w:t>.</w:t>
      </w:r>
      <w:r w:rsidR="009E6698" w:rsidRPr="00FB5C8B">
        <w:rPr>
          <w:rFonts w:ascii="Times" w:hAnsi="Times"/>
        </w:rPr>
        <w:t xml:space="preserve"> После проведения вышеуказанных действий, </w:t>
      </w:r>
      <w:r w:rsidR="00A635FE" w:rsidRPr="00FB5C8B">
        <w:rPr>
          <w:rFonts w:ascii="Times" w:hAnsi="Times"/>
        </w:rPr>
        <w:t>уполномоченный орган</w:t>
      </w:r>
      <w:r w:rsidR="009E6698" w:rsidRPr="00FB5C8B">
        <w:rPr>
          <w:rFonts w:ascii="Times" w:hAnsi="Times"/>
        </w:rPr>
        <w:t xml:space="preserve"> подготавлива</w:t>
      </w:r>
      <w:r w:rsidR="00A635FE" w:rsidRPr="00FB5C8B">
        <w:rPr>
          <w:rFonts w:ascii="Times" w:hAnsi="Times"/>
        </w:rPr>
        <w:t>е</w:t>
      </w:r>
      <w:r w:rsidR="009E6698" w:rsidRPr="00FB5C8B">
        <w:rPr>
          <w:rFonts w:ascii="Times" w:hAnsi="Times"/>
        </w:rPr>
        <w:t xml:space="preserve">т экспертное заключение, которое приобщается к </w:t>
      </w:r>
      <w:r w:rsidR="00A635FE" w:rsidRPr="00FB5C8B">
        <w:rPr>
          <w:rFonts w:ascii="Times" w:hAnsi="Times"/>
        </w:rPr>
        <w:t xml:space="preserve">тарифному </w:t>
      </w:r>
      <w:r w:rsidR="009E6698" w:rsidRPr="00FB5C8B">
        <w:rPr>
          <w:rFonts w:ascii="Times" w:hAnsi="Times"/>
        </w:rPr>
        <w:t>делу</w:t>
      </w:r>
      <w:r w:rsidR="00A635FE" w:rsidRPr="00FB5C8B">
        <w:rPr>
          <w:rFonts w:ascii="Times" w:hAnsi="Times"/>
        </w:rPr>
        <w:t xml:space="preserve">. </w:t>
      </w:r>
      <w:r w:rsidR="009E6698" w:rsidRPr="00FB5C8B">
        <w:rPr>
          <w:rFonts w:ascii="Times" w:hAnsi="Times"/>
        </w:rPr>
        <w:t xml:space="preserve"> </w:t>
      </w:r>
      <w:r w:rsidR="00A635FE" w:rsidRPr="00FB5C8B">
        <w:rPr>
          <w:rFonts w:ascii="Times" w:hAnsi="Times"/>
        </w:rPr>
        <w:t xml:space="preserve"> </w:t>
      </w:r>
    </w:p>
    <w:p w:rsidR="009E6698" w:rsidRPr="00FB5C8B" w:rsidRDefault="00250E7F" w:rsidP="00A635FE">
      <w:pPr>
        <w:pStyle w:val="a3"/>
        <w:spacing w:before="0" w:beforeAutospacing="0" w:after="0" w:afterAutospacing="0"/>
        <w:ind w:firstLine="709"/>
        <w:jc w:val="both"/>
        <w:rPr>
          <w:rFonts w:ascii="Times" w:hAnsi="Times"/>
        </w:rPr>
      </w:pPr>
      <w:r w:rsidRPr="00FB5C8B">
        <w:rPr>
          <w:rStyle w:val="a5"/>
          <w:rFonts w:ascii="Times" w:hAnsi="Times"/>
          <w:b w:val="0"/>
        </w:rPr>
        <w:t>55</w:t>
      </w:r>
      <w:r w:rsidR="00FE00B6" w:rsidRPr="00FB5C8B">
        <w:rPr>
          <w:rStyle w:val="a5"/>
          <w:rFonts w:ascii="Times" w:hAnsi="Times"/>
          <w:b w:val="0"/>
        </w:rPr>
        <w:t>.</w:t>
      </w:r>
      <w:r w:rsidR="009E6698" w:rsidRPr="00FB5C8B">
        <w:rPr>
          <w:rFonts w:ascii="Times" w:hAnsi="Times"/>
        </w:rPr>
        <w:t xml:space="preserve"> Результатом административной процедуры является подготовка экспертного заключения</w:t>
      </w:r>
      <w:r w:rsidR="009E6698" w:rsidRPr="00FB5C8B">
        <w:rPr>
          <w:rFonts w:ascii="Times" w:hAnsi="Times"/>
          <w:b/>
          <w:i/>
        </w:rPr>
        <w:t xml:space="preserve"> </w:t>
      </w:r>
      <w:r w:rsidR="009E6698" w:rsidRPr="00FB5C8B">
        <w:rPr>
          <w:rFonts w:ascii="Times" w:hAnsi="Times"/>
        </w:rPr>
        <w:t xml:space="preserve">об установлении </w:t>
      </w:r>
      <w:r w:rsidR="00A635FE" w:rsidRPr="00FB5C8B">
        <w:rPr>
          <w:rFonts w:ascii="Times" w:hAnsi="Times"/>
        </w:rPr>
        <w:t>цен (</w:t>
      </w:r>
      <w:r w:rsidR="009E6698" w:rsidRPr="00FB5C8B">
        <w:rPr>
          <w:rFonts w:ascii="Times" w:hAnsi="Times"/>
        </w:rPr>
        <w:t>тарифов</w:t>
      </w:r>
      <w:r w:rsidR="00A635FE" w:rsidRPr="00FB5C8B">
        <w:rPr>
          <w:rFonts w:ascii="Times" w:hAnsi="Times"/>
        </w:rPr>
        <w:t>)</w:t>
      </w:r>
      <w:r w:rsidR="009E6698" w:rsidRPr="00FB5C8B">
        <w:rPr>
          <w:rFonts w:ascii="Times" w:hAnsi="Times"/>
        </w:rPr>
        <w:t>.</w:t>
      </w:r>
    </w:p>
    <w:p w:rsidR="00BD5CAA" w:rsidRPr="00FB5C8B" w:rsidRDefault="00DA2B2A" w:rsidP="00A635FE">
      <w:pPr>
        <w:pStyle w:val="ConsPlusNormal0"/>
        <w:ind w:firstLine="709"/>
        <w:jc w:val="both"/>
        <w:rPr>
          <w:rFonts w:ascii="Times" w:hAnsi="Times" w:cs="Times New Roman"/>
          <w:sz w:val="24"/>
          <w:szCs w:val="24"/>
        </w:rPr>
      </w:pPr>
      <w:r w:rsidRPr="00FB5C8B">
        <w:rPr>
          <w:rFonts w:ascii="Times" w:hAnsi="Times" w:cs="Times New Roman"/>
          <w:sz w:val="24"/>
          <w:szCs w:val="24"/>
        </w:rPr>
        <w:t xml:space="preserve"> </w:t>
      </w:r>
    </w:p>
    <w:p w:rsidR="00DA2B2A" w:rsidRPr="00FB5C8B" w:rsidRDefault="00DA2B2A" w:rsidP="00BD5CAA">
      <w:pPr>
        <w:autoSpaceDE w:val="0"/>
        <w:autoSpaceDN w:val="0"/>
        <w:adjustRightInd w:val="0"/>
        <w:jc w:val="center"/>
        <w:rPr>
          <w:rFonts w:ascii="Times" w:hAnsi="Times"/>
          <w:b/>
          <w:lang w:eastAsia="en-US"/>
        </w:rPr>
      </w:pPr>
      <w:r w:rsidRPr="00FB5C8B">
        <w:rPr>
          <w:rFonts w:ascii="Times" w:hAnsi="Times"/>
          <w:b/>
          <w:lang w:eastAsia="en-US"/>
        </w:rPr>
        <w:t>Принятие решения о предоставлении (отказе в предоставлении) Услуги</w:t>
      </w:r>
    </w:p>
    <w:p w:rsidR="00BD5CAA" w:rsidRPr="00FB5C8B" w:rsidRDefault="00DA2B2A" w:rsidP="00BD5CAA">
      <w:pPr>
        <w:autoSpaceDE w:val="0"/>
        <w:autoSpaceDN w:val="0"/>
        <w:adjustRightInd w:val="0"/>
        <w:ind w:firstLine="709"/>
        <w:jc w:val="both"/>
        <w:rPr>
          <w:rFonts w:ascii="Times" w:hAnsi="Times"/>
          <w:lang w:eastAsia="en-US"/>
        </w:rPr>
      </w:pPr>
      <w:r w:rsidRPr="00FB5C8B">
        <w:rPr>
          <w:rFonts w:ascii="Times" w:hAnsi="Times"/>
          <w:b/>
          <w:lang w:eastAsia="en-US"/>
        </w:rPr>
        <w:t xml:space="preserve"> </w:t>
      </w:r>
    </w:p>
    <w:p w:rsidR="00BD5CAA" w:rsidRPr="00FB5C8B" w:rsidRDefault="00250E7F" w:rsidP="00BD5CAA">
      <w:pPr>
        <w:autoSpaceDE w:val="0"/>
        <w:autoSpaceDN w:val="0"/>
        <w:adjustRightInd w:val="0"/>
        <w:ind w:firstLine="709"/>
        <w:jc w:val="both"/>
        <w:rPr>
          <w:rFonts w:ascii="Times" w:hAnsi="Times"/>
          <w:lang w:eastAsia="en-US"/>
        </w:rPr>
      </w:pPr>
      <w:r w:rsidRPr="00FB5C8B">
        <w:rPr>
          <w:rFonts w:ascii="Times" w:hAnsi="Times"/>
          <w:lang w:eastAsia="en-US"/>
        </w:rPr>
        <w:t>56</w:t>
      </w:r>
      <w:r w:rsidR="00BD5CAA" w:rsidRPr="00FB5C8B">
        <w:rPr>
          <w:rFonts w:ascii="Times" w:hAnsi="Times"/>
          <w:lang w:eastAsia="en-US"/>
        </w:rPr>
        <w:t xml:space="preserve">. Основанием для начала административной процедуры принятия решения является наличие заявления и полного пакета документов в соответствии с пунктами </w:t>
      </w:r>
      <w:r w:rsidR="004521BC" w:rsidRPr="00FB5C8B">
        <w:rPr>
          <w:rFonts w:ascii="Times" w:hAnsi="Times"/>
          <w:lang w:eastAsia="en-US"/>
        </w:rPr>
        <w:t>12,14</w:t>
      </w:r>
      <w:r w:rsidR="00BD5CAA" w:rsidRPr="00FB5C8B">
        <w:rPr>
          <w:rFonts w:ascii="Times" w:hAnsi="Times"/>
          <w:lang w:eastAsia="en-US"/>
        </w:rPr>
        <w:t xml:space="preserve"> настоящего административного регламента.</w:t>
      </w:r>
    </w:p>
    <w:p w:rsidR="006266DC" w:rsidRPr="00FB5C8B" w:rsidRDefault="006266DC" w:rsidP="006266DC">
      <w:pPr>
        <w:autoSpaceDE w:val="0"/>
        <w:autoSpaceDN w:val="0"/>
        <w:adjustRightInd w:val="0"/>
        <w:ind w:firstLine="709"/>
        <w:jc w:val="both"/>
        <w:rPr>
          <w:rFonts w:ascii="Times" w:hAnsi="Times"/>
          <w:lang w:eastAsia="en-US"/>
        </w:rPr>
      </w:pPr>
      <w:r w:rsidRPr="00FB5C8B">
        <w:rPr>
          <w:rFonts w:ascii="Times" w:hAnsi="Times"/>
          <w:lang w:eastAsia="en-US"/>
        </w:rPr>
        <w:t>5</w:t>
      </w:r>
      <w:r w:rsidR="006D2E69" w:rsidRPr="00FB5C8B">
        <w:rPr>
          <w:rFonts w:ascii="Times" w:hAnsi="Times"/>
          <w:lang w:eastAsia="en-US"/>
        </w:rPr>
        <w:t>7</w:t>
      </w:r>
      <w:r w:rsidRPr="00FB5C8B">
        <w:rPr>
          <w:rFonts w:ascii="Times" w:hAnsi="Times"/>
          <w:lang w:eastAsia="en-US"/>
        </w:rPr>
        <w:t>. Рассмотрение заявления осуществляется в срок, не превышающий 30 календарных дней со дня поступления заявления.</w:t>
      </w:r>
    </w:p>
    <w:p w:rsidR="006266DC" w:rsidRPr="00FB5C8B" w:rsidRDefault="006266DC" w:rsidP="006266DC">
      <w:pPr>
        <w:pStyle w:val="a3"/>
        <w:spacing w:before="0" w:beforeAutospacing="0" w:after="0" w:afterAutospacing="0"/>
        <w:ind w:firstLine="709"/>
        <w:jc w:val="both"/>
        <w:rPr>
          <w:rFonts w:ascii="Times" w:hAnsi="Times"/>
        </w:rPr>
      </w:pPr>
      <w:r w:rsidRPr="00FB5C8B">
        <w:rPr>
          <w:rFonts w:ascii="Times" w:hAnsi="Times"/>
        </w:rPr>
        <w:t>5</w:t>
      </w:r>
      <w:r w:rsidR="006D2E69" w:rsidRPr="00FB5C8B">
        <w:rPr>
          <w:rFonts w:ascii="Times" w:hAnsi="Times"/>
        </w:rPr>
        <w:t>8</w:t>
      </w:r>
      <w:r w:rsidRPr="00FB5C8B">
        <w:rPr>
          <w:rFonts w:ascii="Times" w:hAnsi="Times"/>
        </w:rPr>
        <w:t>. Решения об установлении цен (тарифов) на услуги, работы, предоставляемые муниципальными унитарными предприятиями и муниципальными учреждениями принимаются на заседании тарифной комиссии, действующей на основании Положения, утвержденного постановлением администрации ЗГМО от 20.05.2011 № 805.</w:t>
      </w:r>
    </w:p>
    <w:p w:rsidR="006266DC" w:rsidRPr="00FB5C8B" w:rsidRDefault="006266DC" w:rsidP="006266DC">
      <w:pPr>
        <w:pStyle w:val="a3"/>
        <w:spacing w:before="0" w:beforeAutospacing="0" w:after="0" w:afterAutospacing="0"/>
        <w:ind w:firstLine="709"/>
        <w:jc w:val="both"/>
        <w:rPr>
          <w:rFonts w:ascii="Times" w:hAnsi="Times"/>
        </w:rPr>
      </w:pPr>
      <w:r w:rsidRPr="00FB5C8B">
        <w:rPr>
          <w:rFonts w:ascii="Times" w:hAnsi="Times"/>
        </w:rPr>
        <w:t>59. Уполномоченный орган не менее чем за 5 дней до рассмотрения дела об установлении цен (тарифов) и уведомляет заявителя о дате, времени и месте проведения заседания тарифной комиссии по рассмотрению дела об установлении цен (тарифов).</w:t>
      </w:r>
    </w:p>
    <w:p w:rsidR="00D65E0A" w:rsidRPr="00FB5C8B" w:rsidRDefault="00250E7F" w:rsidP="00D65E0A">
      <w:pPr>
        <w:pStyle w:val="a3"/>
        <w:spacing w:before="0" w:beforeAutospacing="0" w:after="0" w:afterAutospacing="0"/>
        <w:ind w:firstLine="709"/>
        <w:jc w:val="both"/>
        <w:rPr>
          <w:rFonts w:ascii="Times" w:hAnsi="Times"/>
        </w:rPr>
      </w:pPr>
      <w:r w:rsidRPr="00FB5C8B">
        <w:rPr>
          <w:rFonts w:ascii="Times" w:hAnsi="Times"/>
        </w:rPr>
        <w:t>60</w:t>
      </w:r>
      <w:r w:rsidR="00D65E0A" w:rsidRPr="00FB5C8B">
        <w:rPr>
          <w:rFonts w:ascii="Times" w:hAnsi="Times"/>
        </w:rPr>
        <w:t>. Решение тарифной комиссии является основанием для подготовки постановления администрации ЗГО об установлении цен (тарифов).</w:t>
      </w:r>
    </w:p>
    <w:p w:rsidR="00BD5CAA" w:rsidRPr="00FB5C8B" w:rsidRDefault="00250E7F" w:rsidP="00BD5CAA">
      <w:pPr>
        <w:autoSpaceDE w:val="0"/>
        <w:autoSpaceDN w:val="0"/>
        <w:adjustRightInd w:val="0"/>
        <w:ind w:firstLine="709"/>
        <w:jc w:val="both"/>
        <w:rPr>
          <w:rFonts w:ascii="Times" w:hAnsi="Times"/>
          <w:lang w:eastAsia="en-US"/>
        </w:rPr>
      </w:pPr>
      <w:r w:rsidRPr="00FB5C8B">
        <w:rPr>
          <w:rFonts w:ascii="Times" w:hAnsi="Times"/>
          <w:lang w:eastAsia="en-US"/>
        </w:rPr>
        <w:t>61</w:t>
      </w:r>
      <w:r w:rsidR="00BD5CAA" w:rsidRPr="00FB5C8B">
        <w:rPr>
          <w:rFonts w:ascii="Times" w:hAnsi="Times"/>
          <w:lang w:eastAsia="en-US"/>
        </w:rPr>
        <w:t xml:space="preserve">. Должностное лицо уполномоченного органа подготавливает проект </w:t>
      </w:r>
      <w:r w:rsidR="00BD5CAA" w:rsidRPr="00FB5C8B">
        <w:rPr>
          <w:rFonts w:ascii="Times" w:hAnsi="Times"/>
        </w:rPr>
        <w:t>постановления об установлении цен (тарифов)</w:t>
      </w:r>
      <w:r w:rsidR="00BD5CAA" w:rsidRPr="00FB5C8B">
        <w:rPr>
          <w:rFonts w:ascii="Times" w:hAnsi="Times"/>
          <w:lang w:eastAsia="en-US"/>
        </w:rPr>
        <w:t xml:space="preserve">, обеспечивает его согласование и подписание. </w:t>
      </w:r>
    </w:p>
    <w:p w:rsidR="00BD5CAA" w:rsidRPr="00FB5C8B" w:rsidRDefault="00250E7F" w:rsidP="00BD5CAA">
      <w:pPr>
        <w:autoSpaceDE w:val="0"/>
        <w:autoSpaceDN w:val="0"/>
        <w:adjustRightInd w:val="0"/>
        <w:ind w:firstLine="709"/>
        <w:jc w:val="both"/>
        <w:rPr>
          <w:rFonts w:ascii="Times" w:hAnsi="Times"/>
          <w:lang w:eastAsia="en-US"/>
        </w:rPr>
      </w:pPr>
      <w:r w:rsidRPr="00FB5C8B">
        <w:rPr>
          <w:rFonts w:ascii="Times" w:hAnsi="Times"/>
          <w:lang w:eastAsia="en-US"/>
        </w:rPr>
        <w:t>62</w:t>
      </w:r>
      <w:r w:rsidR="00BD5CAA" w:rsidRPr="00FB5C8B">
        <w:rPr>
          <w:rFonts w:ascii="Times" w:hAnsi="Times"/>
          <w:lang w:eastAsia="en-US"/>
        </w:rPr>
        <w:t xml:space="preserve">. При наличии оснований для отказа в предоставлении муниципальной услуги, установленных пунктом </w:t>
      </w:r>
      <w:r w:rsidR="006266DC" w:rsidRPr="00FB5C8B">
        <w:rPr>
          <w:rFonts w:ascii="Times" w:hAnsi="Times"/>
          <w:lang w:eastAsia="en-US"/>
        </w:rPr>
        <w:t>21</w:t>
      </w:r>
      <w:r w:rsidR="00BD5CAA" w:rsidRPr="00FB5C8B">
        <w:rPr>
          <w:rFonts w:ascii="Times" w:hAnsi="Times"/>
          <w:lang w:eastAsia="en-US"/>
        </w:rPr>
        <w:t xml:space="preserve"> настоящего административного регламента, должностное лицо уполномоченного органа готовит и обеспечивает подписание </w:t>
      </w:r>
      <w:r w:rsidR="00BD5CAA" w:rsidRPr="00FB5C8B">
        <w:rPr>
          <w:rFonts w:ascii="Times" w:hAnsi="Times"/>
        </w:rPr>
        <w:t xml:space="preserve">уведомления об отказе в предоставлении </w:t>
      </w:r>
      <w:r w:rsidR="00D65E0A" w:rsidRPr="00FB5C8B">
        <w:rPr>
          <w:rFonts w:ascii="Times" w:hAnsi="Times"/>
        </w:rPr>
        <w:t>У</w:t>
      </w:r>
      <w:r w:rsidR="00BD5CAA" w:rsidRPr="00FB5C8B">
        <w:rPr>
          <w:rFonts w:ascii="Times" w:hAnsi="Times"/>
        </w:rPr>
        <w:t>слуги.</w:t>
      </w:r>
    </w:p>
    <w:p w:rsidR="00BD5CAA" w:rsidRPr="00FB5C8B" w:rsidRDefault="00250E7F" w:rsidP="00BD5CAA">
      <w:pPr>
        <w:autoSpaceDE w:val="0"/>
        <w:autoSpaceDN w:val="0"/>
        <w:adjustRightInd w:val="0"/>
        <w:ind w:firstLine="709"/>
        <w:jc w:val="both"/>
        <w:rPr>
          <w:rFonts w:ascii="Times" w:hAnsi="Times"/>
          <w:lang w:eastAsia="en-US"/>
        </w:rPr>
      </w:pPr>
      <w:r w:rsidRPr="00FB5C8B">
        <w:rPr>
          <w:rFonts w:ascii="Times" w:hAnsi="Times"/>
          <w:lang w:eastAsia="en-US"/>
        </w:rPr>
        <w:t>63</w:t>
      </w:r>
      <w:r w:rsidR="00BD5CAA" w:rsidRPr="00FB5C8B">
        <w:rPr>
          <w:rFonts w:ascii="Times" w:hAnsi="Times"/>
          <w:lang w:eastAsia="en-US"/>
        </w:rPr>
        <w:t xml:space="preserve">. Критерий принятия решения – отсутствие оснований для отказа в предоставлении </w:t>
      </w:r>
      <w:r w:rsidR="00D65E0A" w:rsidRPr="00FB5C8B">
        <w:rPr>
          <w:rFonts w:ascii="Times" w:hAnsi="Times"/>
          <w:lang w:eastAsia="en-US"/>
        </w:rPr>
        <w:t>У</w:t>
      </w:r>
      <w:r w:rsidR="00BD5CAA" w:rsidRPr="00FB5C8B">
        <w:rPr>
          <w:rFonts w:ascii="Times" w:hAnsi="Times"/>
          <w:lang w:eastAsia="en-US"/>
        </w:rPr>
        <w:t xml:space="preserve">слуги, установленных пунктом </w:t>
      </w:r>
      <w:r w:rsidR="006266DC" w:rsidRPr="00FB5C8B">
        <w:rPr>
          <w:rFonts w:ascii="Times" w:hAnsi="Times"/>
          <w:lang w:eastAsia="en-US"/>
        </w:rPr>
        <w:t>21</w:t>
      </w:r>
      <w:r w:rsidR="00BD5CAA" w:rsidRPr="00FB5C8B">
        <w:rPr>
          <w:rFonts w:ascii="Times" w:hAnsi="Times"/>
          <w:lang w:eastAsia="en-US"/>
        </w:rPr>
        <w:t xml:space="preserve"> настоящего административного регламента</w:t>
      </w:r>
      <w:r w:rsidR="001F5980" w:rsidRPr="00FB5C8B">
        <w:rPr>
          <w:rFonts w:ascii="Times" w:hAnsi="Times"/>
          <w:lang w:eastAsia="en-US"/>
        </w:rPr>
        <w:t>.</w:t>
      </w:r>
    </w:p>
    <w:p w:rsidR="00BD5CAA" w:rsidRPr="00FB5C8B" w:rsidRDefault="00250E7F" w:rsidP="001F5980">
      <w:pPr>
        <w:autoSpaceDE w:val="0"/>
        <w:autoSpaceDN w:val="0"/>
        <w:adjustRightInd w:val="0"/>
        <w:ind w:firstLine="709"/>
        <w:jc w:val="both"/>
        <w:rPr>
          <w:rFonts w:ascii="Times" w:hAnsi="Times"/>
        </w:rPr>
      </w:pPr>
      <w:r w:rsidRPr="00FB5C8B">
        <w:rPr>
          <w:rFonts w:ascii="Times" w:hAnsi="Times"/>
          <w:lang w:eastAsia="en-US"/>
        </w:rPr>
        <w:t>64</w:t>
      </w:r>
      <w:r w:rsidR="00BD5CAA" w:rsidRPr="00FB5C8B">
        <w:rPr>
          <w:rFonts w:ascii="Times" w:hAnsi="Times"/>
          <w:lang w:eastAsia="en-US"/>
        </w:rPr>
        <w:t>. Результатом административной процедуры является подготовка и подписание</w:t>
      </w:r>
      <w:r w:rsidR="00BD5CAA" w:rsidRPr="00FB5C8B">
        <w:rPr>
          <w:rFonts w:ascii="Times" w:hAnsi="Times"/>
        </w:rPr>
        <w:t xml:space="preserve"> постановления администрации </w:t>
      </w:r>
      <w:r w:rsidR="00745614">
        <w:rPr>
          <w:rFonts w:ascii="Times" w:hAnsi="Times"/>
        </w:rPr>
        <w:t>ЗГО</w:t>
      </w:r>
      <w:r w:rsidR="00F23EDF" w:rsidRPr="00FB5C8B">
        <w:rPr>
          <w:rFonts w:ascii="Times" w:hAnsi="Times"/>
        </w:rPr>
        <w:t xml:space="preserve"> </w:t>
      </w:r>
      <w:r w:rsidR="001F5980" w:rsidRPr="00FB5C8B">
        <w:rPr>
          <w:rFonts w:ascii="Times" w:hAnsi="Times"/>
        </w:rPr>
        <w:t>об установлении тарифов</w:t>
      </w:r>
      <w:r w:rsidR="001F5980" w:rsidRPr="00FB5C8B">
        <w:rPr>
          <w:rFonts w:ascii="Times" w:hAnsi="Times"/>
          <w:lang w:eastAsia="en-US"/>
        </w:rPr>
        <w:t xml:space="preserve"> </w:t>
      </w:r>
      <w:r w:rsidR="00BD5CAA" w:rsidRPr="00FB5C8B">
        <w:rPr>
          <w:rFonts w:ascii="Times" w:hAnsi="Times"/>
          <w:lang w:eastAsia="en-US"/>
        </w:rPr>
        <w:t xml:space="preserve">или </w:t>
      </w:r>
      <w:r w:rsidR="00BD5CAA" w:rsidRPr="00FB5C8B">
        <w:rPr>
          <w:rFonts w:ascii="Times" w:hAnsi="Times"/>
        </w:rPr>
        <w:t xml:space="preserve">уведомления об отказе в </w:t>
      </w:r>
      <w:bookmarkStart w:id="3" w:name="Par376"/>
      <w:bookmarkEnd w:id="3"/>
      <w:r w:rsidR="00BD5CAA" w:rsidRPr="00FB5C8B">
        <w:rPr>
          <w:rFonts w:ascii="Times" w:hAnsi="Times"/>
        </w:rPr>
        <w:t>предоставлении муниципальной услуги.</w:t>
      </w:r>
    </w:p>
    <w:p w:rsidR="00CB5ACD" w:rsidRPr="00FB5C8B" w:rsidRDefault="00CB5ACD" w:rsidP="00CB5ACD">
      <w:pPr>
        <w:widowControl w:val="0"/>
        <w:autoSpaceDE w:val="0"/>
        <w:autoSpaceDN w:val="0"/>
        <w:adjustRightInd w:val="0"/>
        <w:spacing w:line="216" w:lineRule="auto"/>
        <w:jc w:val="center"/>
        <w:outlineLvl w:val="2"/>
        <w:rPr>
          <w:rFonts w:ascii="Times" w:hAnsi="Times"/>
          <w:b/>
        </w:rPr>
      </w:pPr>
    </w:p>
    <w:p w:rsidR="006266DC" w:rsidRPr="00FB5C8B" w:rsidRDefault="006266DC" w:rsidP="006266DC">
      <w:pPr>
        <w:ind w:firstLine="709"/>
        <w:jc w:val="center"/>
        <w:outlineLvl w:val="0"/>
        <w:rPr>
          <w:rFonts w:ascii="Times" w:hAnsi="Times"/>
          <w:b/>
        </w:rPr>
      </w:pPr>
      <w:r w:rsidRPr="00FB5C8B">
        <w:rPr>
          <w:rFonts w:ascii="Times" w:hAnsi="Times"/>
          <w:b/>
        </w:rPr>
        <w:t>Выдача заявителю результата предоставления Услуги</w:t>
      </w:r>
    </w:p>
    <w:p w:rsidR="006266DC" w:rsidRPr="00FB5C8B" w:rsidRDefault="006266DC" w:rsidP="006266DC">
      <w:pPr>
        <w:ind w:firstLine="709"/>
        <w:jc w:val="center"/>
        <w:outlineLvl w:val="0"/>
        <w:rPr>
          <w:rFonts w:ascii="Times" w:hAnsi="Times"/>
          <w:b/>
          <w:bCs/>
        </w:rPr>
      </w:pPr>
    </w:p>
    <w:p w:rsidR="006266DC" w:rsidRPr="00FB5C8B" w:rsidRDefault="006D2E69" w:rsidP="006266DC">
      <w:pPr>
        <w:ind w:firstLine="709"/>
        <w:contextualSpacing/>
        <w:jc w:val="both"/>
        <w:rPr>
          <w:rFonts w:ascii="Times" w:hAnsi="Times"/>
        </w:rPr>
      </w:pPr>
      <w:r w:rsidRPr="00FB5C8B">
        <w:rPr>
          <w:rFonts w:ascii="Times" w:hAnsi="Times"/>
        </w:rPr>
        <w:t>65</w:t>
      </w:r>
      <w:r w:rsidR="006266DC" w:rsidRPr="00FB5C8B">
        <w:rPr>
          <w:rFonts w:ascii="Times" w:hAnsi="Times"/>
        </w:rPr>
        <w:t>. Результаты предоставления Услуги направляются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выдается заявителю на бумажном носителе при личном обращении в уполномоченный орган,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w:t>
      </w:r>
    </w:p>
    <w:p w:rsidR="00A83DAE" w:rsidRPr="00FB5C8B" w:rsidRDefault="00A83DAE" w:rsidP="00CB5ACD">
      <w:pPr>
        <w:widowControl w:val="0"/>
        <w:autoSpaceDE w:val="0"/>
        <w:autoSpaceDN w:val="0"/>
        <w:adjustRightInd w:val="0"/>
        <w:ind w:firstLine="709"/>
        <w:jc w:val="center"/>
        <w:rPr>
          <w:rFonts w:ascii="Times" w:hAnsi="Times"/>
          <w:b/>
        </w:rPr>
      </w:pPr>
    </w:p>
    <w:p w:rsidR="00BE680F" w:rsidRPr="00FB5C8B" w:rsidRDefault="00BE680F" w:rsidP="00CB5ACD">
      <w:pPr>
        <w:widowControl w:val="0"/>
        <w:autoSpaceDE w:val="0"/>
        <w:autoSpaceDN w:val="0"/>
        <w:adjustRightInd w:val="0"/>
        <w:ind w:firstLine="709"/>
        <w:jc w:val="center"/>
        <w:rPr>
          <w:rFonts w:ascii="Times" w:hAnsi="Times"/>
          <w:b/>
        </w:rPr>
      </w:pPr>
    </w:p>
    <w:p w:rsidR="00CB5ACD" w:rsidRPr="00FB5C8B" w:rsidRDefault="00CB5ACD" w:rsidP="00CB5ACD">
      <w:pPr>
        <w:widowControl w:val="0"/>
        <w:autoSpaceDE w:val="0"/>
        <w:autoSpaceDN w:val="0"/>
        <w:adjustRightInd w:val="0"/>
        <w:jc w:val="both"/>
        <w:rPr>
          <w:rFonts w:ascii="Times" w:hAnsi="Times"/>
        </w:rPr>
      </w:pPr>
      <w:r w:rsidRPr="00FB5C8B">
        <w:rPr>
          <w:rFonts w:ascii="Times" w:hAnsi="Times"/>
        </w:rPr>
        <w:t xml:space="preserve">Начальник управления экономической </w:t>
      </w:r>
    </w:p>
    <w:p w:rsidR="00CB5ACD" w:rsidRPr="00FB5C8B" w:rsidRDefault="00CB5ACD" w:rsidP="00CB5ACD">
      <w:pPr>
        <w:widowControl w:val="0"/>
        <w:autoSpaceDE w:val="0"/>
        <w:autoSpaceDN w:val="0"/>
        <w:adjustRightInd w:val="0"/>
        <w:jc w:val="both"/>
        <w:rPr>
          <w:rFonts w:ascii="Times" w:hAnsi="Times"/>
        </w:rPr>
      </w:pPr>
      <w:r w:rsidRPr="00FB5C8B">
        <w:rPr>
          <w:rFonts w:ascii="Times" w:hAnsi="Times"/>
        </w:rPr>
        <w:t>и инвестиционной политики                                                                                     Л.В. Степанова</w:t>
      </w:r>
    </w:p>
    <w:p w:rsidR="00CB5ACD" w:rsidRPr="00FB5C8B" w:rsidRDefault="00CB5ACD" w:rsidP="00CB5ACD">
      <w:pPr>
        <w:widowControl w:val="0"/>
        <w:autoSpaceDE w:val="0"/>
        <w:autoSpaceDN w:val="0"/>
        <w:adjustRightInd w:val="0"/>
        <w:jc w:val="both"/>
        <w:rPr>
          <w:rFonts w:ascii="Times" w:hAnsi="Times"/>
        </w:rPr>
      </w:pPr>
    </w:p>
    <w:p w:rsidR="00515D95" w:rsidRPr="00BE680F" w:rsidRDefault="00515D95" w:rsidP="00726BCC">
      <w:pPr>
        <w:autoSpaceDE w:val="0"/>
        <w:autoSpaceDN w:val="0"/>
        <w:adjustRightInd w:val="0"/>
        <w:ind w:firstLine="540"/>
        <w:jc w:val="both"/>
        <w:outlineLvl w:val="2"/>
        <w:rPr>
          <w:rFonts w:ascii="Times" w:hAnsi="Times"/>
          <w:highlight w:val="yellow"/>
        </w:rPr>
      </w:pPr>
    </w:p>
    <w:p w:rsidR="003979CF" w:rsidRDefault="003979CF"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Default="00FB5C8B" w:rsidP="00A53FDE">
      <w:pPr>
        <w:widowControl w:val="0"/>
        <w:autoSpaceDE w:val="0"/>
        <w:autoSpaceDN w:val="0"/>
        <w:adjustRightInd w:val="0"/>
        <w:rPr>
          <w:rFonts w:asciiTheme="minorHAnsi" w:hAnsiTheme="minorHAnsi"/>
        </w:rPr>
      </w:pPr>
    </w:p>
    <w:p w:rsidR="00FB5C8B" w:rsidRPr="00FB5C8B" w:rsidRDefault="00FB5C8B" w:rsidP="00A53FDE">
      <w:pPr>
        <w:widowControl w:val="0"/>
        <w:autoSpaceDE w:val="0"/>
        <w:autoSpaceDN w:val="0"/>
        <w:adjustRightInd w:val="0"/>
        <w:rPr>
          <w:rFonts w:asciiTheme="minorHAnsi" w:hAnsiTheme="minorHAnsi"/>
        </w:rPr>
      </w:pPr>
    </w:p>
    <w:p w:rsidR="003979CF" w:rsidRPr="00BE680F" w:rsidRDefault="003979CF" w:rsidP="00A53FDE">
      <w:pPr>
        <w:widowControl w:val="0"/>
        <w:autoSpaceDE w:val="0"/>
        <w:autoSpaceDN w:val="0"/>
        <w:adjustRightInd w:val="0"/>
        <w:rPr>
          <w:rFonts w:ascii="Times" w:hAnsi="Times"/>
        </w:rPr>
      </w:pPr>
    </w:p>
    <w:p w:rsidR="003D09E8" w:rsidRPr="00BE680F" w:rsidRDefault="003D09E8" w:rsidP="003D09E8">
      <w:pPr>
        <w:widowControl w:val="0"/>
        <w:autoSpaceDE w:val="0"/>
        <w:autoSpaceDN w:val="0"/>
        <w:adjustRightInd w:val="0"/>
        <w:rPr>
          <w:rFonts w:ascii="Times" w:hAnsi="Times"/>
          <w:sz w:val="20"/>
          <w:szCs w:val="20"/>
        </w:rPr>
      </w:pPr>
      <w:r w:rsidRPr="00BE680F">
        <w:rPr>
          <w:rFonts w:ascii="Times" w:hAnsi="Times"/>
          <w:sz w:val="20"/>
          <w:szCs w:val="20"/>
        </w:rPr>
        <w:t xml:space="preserve">Исп. </w:t>
      </w:r>
      <w:r w:rsidR="00A83DAE" w:rsidRPr="00BE680F">
        <w:rPr>
          <w:rFonts w:ascii="Times" w:hAnsi="Times"/>
          <w:sz w:val="20"/>
          <w:szCs w:val="20"/>
        </w:rPr>
        <w:t>Потапова Светлана Николаевна</w:t>
      </w:r>
    </w:p>
    <w:p w:rsidR="00A83DAE" w:rsidRPr="003D09E8" w:rsidRDefault="00A83DAE" w:rsidP="003D09E8">
      <w:pPr>
        <w:widowControl w:val="0"/>
        <w:autoSpaceDE w:val="0"/>
        <w:autoSpaceDN w:val="0"/>
        <w:adjustRightInd w:val="0"/>
        <w:rPr>
          <w:sz w:val="20"/>
          <w:szCs w:val="20"/>
        </w:rPr>
      </w:pPr>
      <w:r w:rsidRPr="00BE680F">
        <w:rPr>
          <w:rFonts w:ascii="Times" w:hAnsi="Times"/>
          <w:sz w:val="20"/>
          <w:szCs w:val="20"/>
        </w:rPr>
        <w:t>(39554) 3-12-08</w:t>
      </w:r>
    </w:p>
    <w:p w:rsidR="00324B97" w:rsidRDefault="00324B97" w:rsidP="00A53FDE">
      <w:pPr>
        <w:widowControl w:val="0"/>
        <w:autoSpaceDE w:val="0"/>
        <w:autoSpaceDN w:val="0"/>
        <w:adjustRightInd w:val="0"/>
        <w:rPr>
          <w:szCs w:val="28"/>
        </w:rPr>
        <w:sectPr w:rsidR="00324B97" w:rsidSect="002A3535">
          <w:headerReference w:type="even" r:id="rId10"/>
          <w:headerReference w:type="default" r:id="rId11"/>
          <w:footerReference w:type="even" r:id="rId12"/>
          <w:footerReference w:type="default" r:id="rId13"/>
          <w:headerReference w:type="first" r:id="rId14"/>
          <w:footerReference w:type="first" r:id="rId15"/>
          <w:pgSz w:w="11906" w:h="16838" w:code="9"/>
          <w:pgMar w:top="1134" w:right="566" w:bottom="1134" w:left="1701" w:header="720" w:footer="720" w:gutter="0"/>
          <w:cols w:space="708"/>
          <w:docGrid w:linePitch="326"/>
        </w:sectPr>
      </w:pPr>
    </w:p>
    <w:p w:rsidR="00A10E66" w:rsidRPr="004C4918" w:rsidRDefault="00A10E66" w:rsidP="004C4918">
      <w:pPr>
        <w:pStyle w:val="ConsPlusNormal0"/>
        <w:ind w:left="5529" w:firstLine="0"/>
        <w:jc w:val="right"/>
        <w:outlineLvl w:val="1"/>
        <w:rPr>
          <w:rFonts w:ascii="Times" w:hAnsi="Times" w:cs="Times New Roman"/>
          <w:sz w:val="24"/>
          <w:szCs w:val="24"/>
        </w:rPr>
      </w:pPr>
      <w:r w:rsidRPr="004C4918">
        <w:rPr>
          <w:rFonts w:ascii="Times" w:hAnsi="Times" w:cs="Times New Roman"/>
          <w:sz w:val="24"/>
          <w:szCs w:val="24"/>
        </w:rPr>
        <w:lastRenderedPageBreak/>
        <w:t>Приложение №</w:t>
      </w:r>
      <w:r w:rsidR="004C4918" w:rsidRPr="004C4918">
        <w:rPr>
          <w:rFonts w:ascii="Times" w:hAnsi="Times" w:cs="Times New Roman"/>
          <w:sz w:val="24"/>
          <w:szCs w:val="24"/>
        </w:rPr>
        <w:t xml:space="preserve"> </w:t>
      </w:r>
      <w:r w:rsidRPr="004C4918">
        <w:rPr>
          <w:rFonts w:ascii="Times" w:hAnsi="Times" w:cs="Times New Roman"/>
          <w:sz w:val="24"/>
          <w:szCs w:val="24"/>
        </w:rPr>
        <w:t xml:space="preserve">1 </w:t>
      </w:r>
    </w:p>
    <w:p w:rsidR="00A10E66" w:rsidRPr="004C4918" w:rsidRDefault="00A10E66" w:rsidP="004C4918">
      <w:pPr>
        <w:pStyle w:val="ConsPlusNormal0"/>
        <w:ind w:left="5529" w:firstLine="0"/>
        <w:jc w:val="both"/>
        <w:outlineLvl w:val="1"/>
        <w:rPr>
          <w:rFonts w:ascii="Times" w:hAnsi="Times" w:cs="Times New Roman"/>
          <w:sz w:val="24"/>
          <w:szCs w:val="24"/>
        </w:rPr>
      </w:pPr>
      <w:r w:rsidRPr="004C4918">
        <w:rPr>
          <w:rFonts w:ascii="Times" w:hAnsi="Times" w:cs="Times New Roman"/>
          <w:sz w:val="24"/>
          <w:szCs w:val="24"/>
        </w:rPr>
        <w:t xml:space="preserve">к административному регламенту </w:t>
      </w:r>
      <w:r w:rsidR="004C4918" w:rsidRPr="004C4918">
        <w:rPr>
          <w:rFonts w:ascii="Times" w:hAnsi="Times" w:cs="Times New Roman"/>
          <w:sz w:val="24"/>
          <w:szCs w:val="24"/>
        </w:rPr>
        <w:t>"</w:t>
      </w:r>
      <w:r w:rsidR="00BE680F" w:rsidRPr="00BE680F">
        <w:rPr>
          <w:rFonts w:ascii="Times" w:hAnsi="Times"/>
          <w:sz w:val="24"/>
          <w:szCs w:val="24"/>
          <w:lang w:eastAsia="en-US"/>
        </w:rPr>
        <w:t>Принятие решения об установлении цен (тарифов) на услуги, работы, предоставляемые муниципальными унитарными предприятиями, муниципальными учреждениями</w:t>
      </w:r>
      <w:r w:rsidR="004C4918" w:rsidRPr="004C4918">
        <w:rPr>
          <w:rFonts w:ascii="Times" w:hAnsi="Times" w:cs="Times New Roman"/>
          <w:sz w:val="24"/>
          <w:szCs w:val="24"/>
        </w:rPr>
        <w:t>"</w:t>
      </w:r>
    </w:p>
    <w:p w:rsidR="004C4918" w:rsidRDefault="004C4918" w:rsidP="004C4918">
      <w:pPr>
        <w:ind w:left="5529"/>
        <w:jc w:val="both"/>
      </w:pPr>
    </w:p>
    <w:p w:rsidR="006C5B7B" w:rsidRDefault="006C5B7B" w:rsidP="004C4918">
      <w:pPr>
        <w:ind w:left="5529"/>
        <w:jc w:val="both"/>
      </w:pPr>
    </w:p>
    <w:p w:rsidR="004C4918" w:rsidRPr="00307D9C" w:rsidRDefault="004C4918" w:rsidP="004C4918">
      <w:pPr>
        <w:ind w:left="5529"/>
        <w:jc w:val="both"/>
      </w:pPr>
      <w:r w:rsidRPr="00307D9C">
        <w:t xml:space="preserve">Мэру </w:t>
      </w:r>
      <w:r>
        <w:t>Зиминского городского округа Иркутской области</w:t>
      </w:r>
    </w:p>
    <w:p w:rsidR="004C4918" w:rsidRPr="005420C9" w:rsidRDefault="004C4918" w:rsidP="004C4918">
      <w:pPr>
        <w:ind w:left="5529"/>
        <w:jc w:val="both"/>
        <w:rPr>
          <w:i/>
        </w:rPr>
      </w:pPr>
      <w:r w:rsidRPr="005420C9">
        <w:rPr>
          <w:i/>
        </w:rPr>
        <w:t>__________</w:t>
      </w:r>
      <w:r>
        <w:rPr>
          <w:i/>
        </w:rPr>
        <w:t>_____________________</w:t>
      </w:r>
    </w:p>
    <w:p w:rsidR="004C4918" w:rsidRDefault="004C4918" w:rsidP="004C4918">
      <w:pPr>
        <w:ind w:left="5529"/>
        <w:jc w:val="both"/>
      </w:pPr>
    </w:p>
    <w:p w:rsidR="004C4918" w:rsidRPr="00AD4352" w:rsidRDefault="004C4918" w:rsidP="004C4918">
      <w:pPr>
        <w:jc w:val="center"/>
        <w:rPr>
          <w:rFonts w:ascii="Calibri" w:hAnsi="Calibri"/>
          <w:sz w:val="16"/>
          <w:szCs w:val="16"/>
        </w:rPr>
      </w:pPr>
    </w:p>
    <w:p w:rsidR="004C4918" w:rsidRPr="0050536D" w:rsidRDefault="004C4918" w:rsidP="004C4918">
      <w:pPr>
        <w:jc w:val="center"/>
        <w:rPr>
          <w:b/>
        </w:rPr>
      </w:pPr>
      <w:r w:rsidRPr="0050536D">
        <w:rPr>
          <w:b/>
        </w:rPr>
        <w:t>ЗАЯВЛЕНИЕ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42"/>
        <w:gridCol w:w="7371"/>
      </w:tblGrid>
      <w:tr w:rsidR="004C4918" w:rsidRPr="00730945" w:rsidTr="00E4073D">
        <w:tc>
          <w:tcPr>
            <w:tcW w:w="9923" w:type="dxa"/>
            <w:gridSpan w:val="3"/>
            <w:tcBorders>
              <w:top w:val="nil"/>
              <w:left w:val="nil"/>
              <w:bottom w:val="single" w:sz="4" w:space="0" w:color="auto"/>
              <w:right w:val="nil"/>
            </w:tcBorders>
          </w:tcPr>
          <w:p w:rsidR="004C4918" w:rsidRPr="00730945" w:rsidRDefault="004C4918" w:rsidP="00E4073D">
            <w:pPr>
              <w:autoSpaceDE w:val="0"/>
              <w:autoSpaceDN w:val="0"/>
              <w:spacing w:line="276" w:lineRule="auto"/>
            </w:pPr>
          </w:p>
        </w:tc>
      </w:tr>
      <w:tr w:rsidR="004C4918" w:rsidRPr="00730945" w:rsidTr="00E4073D">
        <w:tc>
          <w:tcPr>
            <w:tcW w:w="9923" w:type="dxa"/>
            <w:gridSpan w:val="3"/>
            <w:tcBorders>
              <w:top w:val="single" w:sz="4" w:space="0" w:color="auto"/>
              <w:left w:val="nil"/>
              <w:bottom w:val="single" w:sz="4" w:space="0" w:color="auto"/>
              <w:right w:val="nil"/>
            </w:tcBorders>
          </w:tcPr>
          <w:p w:rsidR="004C4918" w:rsidRPr="00730945" w:rsidRDefault="004C4918" w:rsidP="00E4073D">
            <w:pPr>
              <w:autoSpaceDE w:val="0"/>
              <w:autoSpaceDN w:val="0"/>
              <w:spacing w:line="276" w:lineRule="auto"/>
            </w:pPr>
          </w:p>
        </w:tc>
      </w:tr>
      <w:tr w:rsidR="004C4918" w:rsidRPr="00730945" w:rsidTr="00E4073D">
        <w:tc>
          <w:tcPr>
            <w:tcW w:w="9923" w:type="dxa"/>
            <w:gridSpan w:val="3"/>
            <w:tcBorders>
              <w:top w:val="single" w:sz="4" w:space="0" w:color="auto"/>
              <w:left w:val="nil"/>
              <w:bottom w:val="nil"/>
              <w:right w:val="nil"/>
            </w:tcBorders>
            <w:hideMark/>
          </w:tcPr>
          <w:p w:rsidR="004C4918" w:rsidRPr="004C4918" w:rsidRDefault="004C4918" w:rsidP="004C4918">
            <w:pPr>
              <w:autoSpaceDE w:val="0"/>
              <w:autoSpaceDN w:val="0"/>
              <w:jc w:val="center"/>
              <w:rPr>
                <w:sz w:val="20"/>
                <w:szCs w:val="20"/>
              </w:rPr>
            </w:pPr>
            <w:r w:rsidRPr="004C4918">
              <w:rPr>
                <w:sz w:val="20"/>
                <w:szCs w:val="20"/>
              </w:rPr>
              <w:t>(организационно-правовая форма, полное и сокращенное (в случае, если имеется) наименование муниципального унитарного предприятия, муниципального учреждения)</w:t>
            </w:r>
          </w:p>
        </w:tc>
      </w:tr>
      <w:tr w:rsidR="004C4918" w:rsidRPr="00730945" w:rsidTr="00E4073D">
        <w:tc>
          <w:tcPr>
            <w:tcW w:w="2410" w:type="dxa"/>
            <w:tcBorders>
              <w:top w:val="nil"/>
              <w:left w:val="nil"/>
              <w:bottom w:val="nil"/>
              <w:right w:val="nil"/>
            </w:tcBorders>
            <w:hideMark/>
          </w:tcPr>
          <w:p w:rsidR="004C4918" w:rsidRDefault="004C4918" w:rsidP="00E4073D">
            <w:pPr>
              <w:autoSpaceDE w:val="0"/>
              <w:autoSpaceDN w:val="0"/>
              <w:spacing w:line="276" w:lineRule="auto"/>
            </w:pPr>
          </w:p>
          <w:p w:rsidR="004C4918" w:rsidRPr="00730945" w:rsidRDefault="004C4918" w:rsidP="00E4073D">
            <w:pPr>
              <w:autoSpaceDE w:val="0"/>
              <w:autoSpaceDN w:val="0"/>
              <w:spacing w:line="276" w:lineRule="auto"/>
            </w:pPr>
            <w:r w:rsidRPr="00730945">
              <w:t xml:space="preserve">Местонахождение: </w:t>
            </w:r>
          </w:p>
        </w:tc>
        <w:tc>
          <w:tcPr>
            <w:tcW w:w="7513" w:type="dxa"/>
            <w:gridSpan w:val="2"/>
            <w:tcBorders>
              <w:top w:val="nil"/>
              <w:left w:val="nil"/>
              <w:bottom w:val="single" w:sz="4" w:space="0" w:color="auto"/>
              <w:right w:val="nil"/>
            </w:tcBorders>
          </w:tcPr>
          <w:p w:rsidR="004C4918" w:rsidRPr="00730945" w:rsidRDefault="004C4918" w:rsidP="00E4073D">
            <w:pPr>
              <w:autoSpaceDE w:val="0"/>
              <w:autoSpaceDN w:val="0"/>
              <w:spacing w:line="276" w:lineRule="auto"/>
            </w:pPr>
          </w:p>
        </w:tc>
      </w:tr>
      <w:tr w:rsidR="004C4918" w:rsidRPr="00730945" w:rsidTr="00E4073D">
        <w:tc>
          <w:tcPr>
            <w:tcW w:w="2410" w:type="dxa"/>
            <w:tcBorders>
              <w:top w:val="nil"/>
              <w:left w:val="nil"/>
              <w:bottom w:val="nil"/>
              <w:right w:val="nil"/>
            </w:tcBorders>
          </w:tcPr>
          <w:p w:rsidR="004C4918" w:rsidRPr="00730945" w:rsidRDefault="004C4918" w:rsidP="00E4073D">
            <w:pPr>
              <w:autoSpaceDE w:val="0"/>
              <w:autoSpaceDN w:val="0"/>
              <w:spacing w:line="276" w:lineRule="auto"/>
            </w:pPr>
          </w:p>
        </w:tc>
        <w:tc>
          <w:tcPr>
            <w:tcW w:w="7513" w:type="dxa"/>
            <w:gridSpan w:val="2"/>
            <w:tcBorders>
              <w:top w:val="nil"/>
              <w:left w:val="nil"/>
              <w:bottom w:val="nil"/>
              <w:right w:val="nil"/>
            </w:tcBorders>
            <w:hideMark/>
          </w:tcPr>
          <w:p w:rsidR="004C4918" w:rsidRPr="004C4918" w:rsidRDefault="004C4918" w:rsidP="004C4918">
            <w:pPr>
              <w:autoSpaceDE w:val="0"/>
              <w:autoSpaceDN w:val="0"/>
              <w:rPr>
                <w:sz w:val="20"/>
                <w:szCs w:val="20"/>
              </w:rPr>
            </w:pPr>
            <w:r w:rsidRPr="004C4918">
              <w:rPr>
                <w:sz w:val="20"/>
                <w:szCs w:val="20"/>
              </w:rPr>
              <w:t>(юридический адрес в соответствии с учредительными документами)</w:t>
            </w:r>
          </w:p>
        </w:tc>
      </w:tr>
      <w:tr w:rsidR="004C4918" w:rsidRPr="00730945" w:rsidTr="00E4073D">
        <w:tc>
          <w:tcPr>
            <w:tcW w:w="2552" w:type="dxa"/>
            <w:gridSpan w:val="2"/>
            <w:tcBorders>
              <w:top w:val="nil"/>
              <w:left w:val="nil"/>
              <w:bottom w:val="nil"/>
              <w:right w:val="nil"/>
            </w:tcBorders>
            <w:hideMark/>
          </w:tcPr>
          <w:p w:rsidR="004C4918" w:rsidRPr="00730945" w:rsidRDefault="004C4918" w:rsidP="00E4073D">
            <w:pPr>
              <w:autoSpaceDE w:val="0"/>
              <w:autoSpaceDN w:val="0"/>
              <w:spacing w:line="276" w:lineRule="auto"/>
            </w:pPr>
            <w:r w:rsidRPr="00730945">
              <w:t>Контактный телефон:</w:t>
            </w:r>
          </w:p>
        </w:tc>
        <w:tc>
          <w:tcPr>
            <w:tcW w:w="7371" w:type="dxa"/>
            <w:tcBorders>
              <w:top w:val="nil"/>
              <w:left w:val="nil"/>
              <w:bottom w:val="nil"/>
              <w:right w:val="nil"/>
            </w:tcBorders>
          </w:tcPr>
          <w:p w:rsidR="004C4918" w:rsidRPr="00730945" w:rsidRDefault="004C4918" w:rsidP="00E4073D">
            <w:pPr>
              <w:autoSpaceDE w:val="0"/>
              <w:autoSpaceDN w:val="0"/>
              <w:spacing w:line="276" w:lineRule="auto"/>
            </w:pPr>
            <w:r>
              <w:t>___________________________________________________________</w:t>
            </w:r>
          </w:p>
        </w:tc>
      </w:tr>
      <w:tr w:rsidR="004C4918" w:rsidRPr="00730945" w:rsidTr="00E4073D">
        <w:tc>
          <w:tcPr>
            <w:tcW w:w="2552" w:type="dxa"/>
            <w:gridSpan w:val="2"/>
            <w:tcBorders>
              <w:top w:val="nil"/>
              <w:left w:val="nil"/>
              <w:bottom w:val="nil"/>
              <w:right w:val="nil"/>
            </w:tcBorders>
            <w:hideMark/>
          </w:tcPr>
          <w:p w:rsidR="004C4918" w:rsidRPr="00730945" w:rsidRDefault="004C4918" w:rsidP="00E4073D">
            <w:pPr>
              <w:autoSpaceDE w:val="0"/>
              <w:autoSpaceDN w:val="0"/>
              <w:spacing w:line="276" w:lineRule="auto"/>
            </w:pPr>
            <w:r>
              <w:t>Адрес электронной почты</w:t>
            </w:r>
            <w:r w:rsidR="00BE680F">
              <w:t>:</w:t>
            </w:r>
          </w:p>
        </w:tc>
        <w:tc>
          <w:tcPr>
            <w:tcW w:w="7371" w:type="dxa"/>
            <w:tcBorders>
              <w:top w:val="nil"/>
              <w:left w:val="nil"/>
              <w:bottom w:val="single" w:sz="4" w:space="0" w:color="auto"/>
              <w:right w:val="nil"/>
            </w:tcBorders>
          </w:tcPr>
          <w:p w:rsidR="004C4918" w:rsidRPr="00730945" w:rsidRDefault="004C4918" w:rsidP="00E4073D">
            <w:pPr>
              <w:autoSpaceDE w:val="0"/>
              <w:autoSpaceDN w:val="0"/>
              <w:spacing w:line="276" w:lineRule="auto"/>
            </w:pPr>
          </w:p>
        </w:tc>
      </w:tr>
      <w:tr w:rsidR="004C4918" w:rsidRPr="00730945" w:rsidTr="00E40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3"/>
            <w:tcBorders>
              <w:top w:val="nil"/>
              <w:left w:val="nil"/>
              <w:bottom w:val="single" w:sz="4" w:space="0" w:color="auto"/>
            </w:tcBorders>
          </w:tcPr>
          <w:p w:rsidR="004C4918" w:rsidRPr="00730945" w:rsidRDefault="004C4918" w:rsidP="00E4073D">
            <w:pPr>
              <w:autoSpaceDE w:val="0"/>
              <w:autoSpaceDN w:val="0"/>
              <w:spacing w:line="276" w:lineRule="auto"/>
            </w:pPr>
            <w:r>
              <w:t>Основной г</w:t>
            </w:r>
            <w:r w:rsidRPr="00730945">
              <w:t>осударственный регистрационный номер зап</w:t>
            </w:r>
            <w:r>
              <w:t>иси о создании юридического лица (ОГРН):</w:t>
            </w:r>
            <w:r w:rsidRPr="00730945">
              <w:t xml:space="preserve"> </w:t>
            </w:r>
          </w:p>
        </w:tc>
      </w:tr>
    </w:tbl>
    <w:p w:rsidR="004C4918" w:rsidRPr="00730945" w:rsidRDefault="004C4918" w:rsidP="004C4918">
      <w:pPr>
        <w:autoSpaceDE w:val="0"/>
        <w:autoSpaceDN w:val="0"/>
        <w:spacing w:line="276" w:lineRule="auto"/>
        <w:jc w:val="both"/>
      </w:pPr>
      <w:r>
        <w:t>Индивидуальный идентификационный номер налогоплательщика</w:t>
      </w:r>
    </w:p>
    <w:tbl>
      <w:tblPr>
        <w:tblW w:w="9923" w:type="dxa"/>
        <w:tblInd w:w="108" w:type="dxa"/>
        <w:tblLayout w:type="fixed"/>
        <w:tblLook w:val="04A0"/>
      </w:tblPr>
      <w:tblGrid>
        <w:gridCol w:w="1418"/>
        <w:gridCol w:w="283"/>
        <w:gridCol w:w="8222"/>
      </w:tblGrid>
      <w:tr w:rsidR="004C4918" w:rsidRPr="00730945" w:rsidTr="00E4073D">
        <w:tc>
          <w:tcPr>
            <w:tcW w:w="1418" w:type="dxa"/>
            <w:hideMark/>
          </w:tcPr>
          <w:p w:rsidR="004C4918" w:rsidRPr="00730945" w:rsidRDefault="004C4918" w:rsidP="00E4073D">
            <w:pPr>
              <w:autoSpaceDE w:val="0"/>
              <w:autoSpaceDN w:val="0"/>
              <w:spacing w:line="276" w:lineRule="auto"/>
            </w:pPr>
            <w:r>
              <w:t>(</w:t>
            </w:r>
            <w:r w:rsidRPr="00730945">
              <w:t>ИНН</w:t>
            </w:r>
            <w:r>
              <w:t>)</w:t>
            </w:r>
            <w:r w:rsidRPr="00730945">
              <w:t>:</w:t>
            </w:r>
          </w:p>
        </w:tc>
        <w:tc>
          <w:tcPr>
            <w:tcW w:w="8505" w:type="dxa"/>
            <w:gridSpan w:val="2"/>
            <w:tcBorders>
              <w:top w:val="nil"/>
              <w:left w:val="nil"/>
              <w:bottom w:val="single" w:sz="4" w:space="0" w:color="auto"/>
            </w:tcBorders>
          </w:tcPr>
          <w:p w:rsidR="004C4918" w:rsidRPr="00730945" w:rsidRDefault="004C4918" w:rsidP="00E4073D">
            <w:pPr>
              <w:autoSpaceDE w:val="0"/>
              <w:autoSpaceDN w:val="0"/>
              <w:spacing w:line="276" w:lineRule="auto"/>
            </w:pPr>
          </w:p>
        </w:tc>
      </w:tr>
      <w:tr w:rsidR="004C4918" w:rsidRPr="00730945" w:rsidTr="00E4073D">
        <w:tc>
          <w:tcPr>
            <w:tcW w:w="1701" w:type="dxa"/>
            <w:gridSpan w:val="2"/>
            <w:hideMark/>
          </w:tcPr>
          <w:p w:rsidR="004C4918" w:rsidRPr="00730945" w:rsidRDefault="004C4918" w:rsidP="00E4073D">
            <w:pPr>
              <w:autoSpaceDE w:val="0"/>
              <w:autoSpaceDN w:val="0"/>
              <w:spacing w:line="276" w:lineRule="auto"/>
            </w:pPr>
            <w:r w:rsidRPr="00730945">
              <w:t xml:space="preserve">В лице </w:t>
            </w:r>
          </w:p>
        </w:tc>
        <w:tc>
          <w:tcPr>
            <w:tcW w:w="8222" w:type="dxa"/>
            <w:tcBorders>
              <w:top w:val="nil"/>
              <w:left w:val="nil"/>
              <w:bottom w:val="single" w:sz="4" w:space="0" w:color="auto"/>
            </w:tcBorders>
          </w:tcPr>
          <w:p w:rsidR="004C4918" w:rsidRPr="00730945" w:rsidRDefault="004C4918" w:rsidP="00E4073D">
            <w:pPr>
              <w:autoSpaceDE w:val="0"/>
              <w:autoSpaceDN w:val="0"/>
              <w:spacing w:line="276" w:lineRule="auto"/>
            </w:pPr>
          </w:p>
        </w:tc>
      </w:tr>
      <w:tr w:rsidR="004C4918" w:rsidRPr="006C5B7B" w:rsidTr="00E4073D">
        <w:tc>
          <w:tcPr>
            <w:tcW w:w="9923" w:type="dxa"/>
            <w:gridSpan w:val="3"/>
            <w:hideMark/>
          </w:tcPr>
          <w:p w:rsidR="004C4918" w:rsidRPr="006C5B7B" w:rsidRDefault="004C4918" w:rsidP="006C5B7B">
            <w:pPr>
              <w:autoSpaceDE w:val="0"/>
              <w:autoSpaceDN w:val="0"/>
              <w:spacing w:line="276" w:lineRule="auto"/>
              <w:jc w:val="center"/>
              <w:rPr>
                <w:sz w:val="22"/>
                <w:szCs w:val="22"/>
              </w:rPr>
            </w:pPr>
            <w:r w:rsidRPr="006C5B7B">
              <w:rPr>
                <w:sz w:val="22"/>
                <w:szCs w:val="22"/>
              </w:rPr>
              <w:t>(Ф.И.О. лица, представляющего интересы юридического лица)</w:t>
            </w:r>
          </w:p>
        </w:tc>
      </w:tr>
    </w:tbl>
    <w:p w:rsidR="004C4918" w:rsidRPr="006C5B7B" w:rsidRDefault="004C4918" w:rsidP="004C4918">
      <w:pPr>
        <w:autoSpaceDE w:val="0"/>
        <w:autoSpaceDN w:val="0"/>
        <w:spacing w:line="276" w:lineRule="auto"/>
        <w:rPr>
          <w:sz w:val="22"/>
          <w:szCs w:val="22"/>
        </w:rPr>
      </w:pPr>
    </w:p>
    <w:tbl>
      <w:tblPr>
        <w:tblW w:w="9923" w:type="dxa"/>
        <w:tblInd w:w="108" w:type="dxa"/>
        <w:tblLayout w:type="fixed"/>
        <w:tblLook w:val="04A0"/>
      </w:tblPr>
      <w:tblGrid>
        <w:gridCol w:w="4475"/>
        <w:gridCol w:w="5448"/>
      </w:tblGrid>
      <w:tr w:rsidR="004C4918" w:rsidRPr="00730945" w:rsidTr="00E4073D">
        <w:tc>
          <w:tcPr>
            <w:tcW w:w="9923" w:type="dxa"/>
            <w:gridSpan w:val="2"/>
            <w:hideMark/>
          </w:tcPr>
          <w:p w:rsidR="004C4918" w:rsidRPr="006C5B7B" w:rsidRDefault="004C4918" w:rsidP="00BE680F">
            <w:pPr>
              <w:autoSpaceDE w:val="0"/>
              <w:autoSpaceDN w:val="0"/>
              <w:spacing w:line="276" w:lineRule="auto"/>
              <w:jc w:val="both"/>
              <w:rPr>
                <w:b/>
              </w:rPr>
            </w:pPr>
            <w:r w:rsidRPr="006C5B7B">
              <w:rPr>
                <w:b/>
              </w:rPr>
              <w:t xml:space="preserve">Просит </w:t>
            </w:r>
            <w:r w:rsidR="006C5B7B" w:rsidRPr="006C5B7B">
              <w:rPr>
                <w:b/>
              </w:rPr>
              <w:t xml:space="preserve">установить цены (тарифы) на следующие </w:t>
            </w:r>
            <w:r w:rsidR="00BE680F">
              <w:rPr>
                <w:b/>
              </w:rPr>
              <w:t xml:space="preserve">услуги, работы </w:t>
            </w:r>
            <w:r w:rsidR="00BE680F" w:rsidRPr="00BE680F">
              <w:rPr>
                <w:i/>
                <w:sz w:val="20"/>
                <w:szCs w:val="20"/>
              </w:rPr>
              <w:t>(нужное подчеркнуть)</w:t>
            </w:r>
          </w:p>
        </w:tc>
      </w:tr>
      <w:tr w:rsidR="004C4918" w:rsidRPr="00730945" w:rsidTr="00E4073D">
        <w:tc>
          <w:tcPr>
            <w:tcW w:w="9923" w:type="dxa"/>
            <w:gridSpan w:val="2"/>
            <w:tcBorders>
              <w:top w:val="nil"/>
              <w:left w:val="nil"/>
              <w:bottom w:val="single" w:sz="4" w:space="0" w:color="auto"/>
              <w:right w:val="nil"/>
            </w:tcBorders>
          </w:tcPr>
          <w:p w:rsidR="004C4918" w:rsidRPr="00730945" w:rsidRDefault="004C4918" w:rsidP="00E4073D">
            <w:pPr>
              <w:autoSpaceDE w:val="0"/>
              <w:autoSpaceDN w:val="0"/>
              <w:spacing w:line="276" w:lineRule="auto"/>
            </w:pPr>
          </w:p>
        </w:tc>
      </w:tr>
      <w:tr w:rsidR="004C4918" w:rsidRPr="00730945" w:rsidTr="00E4073D">
        <w:tc>
          <w:tcPr>
            <w:tcW w:w="9923" w:type="dxa"/>
            <w:gridSpan w:val="2"/>
            <w:hideMark/>
          </w:tcPr>
          <w:p w:rsidR="004C4918" w:rsidRPr="00BE680F" w:rsidRDefault="004C4918" w:rsidP="00BE680F">
            <w:pPr>
              <w:autoSpaceDE w:val="0"/>
              <w:autoSpaceDN w:val="0"/>
              <w:spacing w:line="276" w:lineRule="auto"/>
              <w:jc w:val="center"/>
              <w:rPr>
                <w:sz w:val="20"/>
                <w:szCs w:val="20"/>
              </w:rPr>
            </w:pPr>
            <w:r w:rsidRPr="00BE680F">
              <w:rPr>
                <w:sz w:val="20"/>
                <w:szCs w:val="20"/>
              </w:rPr>
              <w:t>(указ</w:t>
            </w:r>
            <w:r w:rsidR="006C5B7B" w:rsidRPr="00BE680F">
              <w:rPr>
                <w:sz w:val="20"/>
                <w:szCs w:val="20"/>
              </w:rPr>
              <w:t>ывается</w:t>
            </w:r>
            <w:r w:rsidRPr="00BE680F">
              <w:rPr>
                <w:sz w:val="20"/>
                <w:szCs w:val="20"/>
              </w:rPr>
              <w:t xml:space="preserve"> </w:t>
            </w:r>
            <w:r w:rsidR="006C5B7B" w:rsidRPr="00BE680F">
              <w:rPr>
                <w:sz w:val="20"/>
                <w:szCs w:val="20"/>
              </w:rPr>
              <w:t xml:space="preserve">наименование </w:t>
            </w:r>
            <w:r w:rsidR="00BE680F" w:rsidRPr="00BE680F">
              <w:rPr>
                <w:sz w:val="20"/>
                <w:szCs w:val="20"/>
              </w:rPr>
              <w:t>услуги, работы</w:t>
            </w:r>
            <w:r w:rsidR="006C5B7B" w:rsidRPr="00BE680F">
              <w:rPr>
                <w:sz w:val="20"/>
                <w:szCs w:val="20"/>
              </w:rPr>
              <w:t xml:space="preserve">, </w:t>
            </w:r>
            <w:r w:rsidRPr="00BE680F">
              <w:rPr>
                <w:sz w:val="20"/>
                <w:szCs w:val="20"/>
              </w:rPr>
              <w:t xml:space="preserve"> мотиваци</w:t>
            </w:r>
            <w:r w:rsidR="006C5B7B" w:rsidRPr="00BE680F">
              <w:rPr>
                <w:sz w:val="20"/>
                <w:szCs w:val="20"/>
              </w:rPr>
              <w:t>я</w:t>
            </w:r>
            <w:r w:rsidRPr="00BE680F">
              <w:rPr>
                <w:sz w:val="20"/>
                <w:szCs w:val="20"/>
              </w:rPr>
              <w:t xml:space="preserve"> </w:t>
            </w:r>
            <w:r w:rsidR="006C5B7B" w:rsidRPr="00BE680F">
              <w:rPr>
                <w:sz w:val="20"/>
                <w:szCs w:val="20"/>
              </w:rPr>
              <w:t>их</w:t>
            </w:r>
            <w:r w:rsidRPr="00BE680F">
              <w:rPr>
                <w:sz w:val="20"/>
                <w:szCs w:val="20"/>
              </w:rPr>
              <w:t xml:space="preserve"> внесения)</w:t>
            </w:r>
          </w:p>
        </w:tc>
      </w:tr>
      <w:tr w:rsidR="004C4918" w:rsidRPr="00AD4352" w:rsidTr="00E4073D">
        <w:tc>
          <w:tcPr>
            <w:tcW w:w="4475" w:type="dxa"/>
            <w:hideMark/>
          </w:tcPr>
          <w:p w:rsidR="004C4918" w:rsidRPr="00AD4352" w:rsidRDefault="004C4918" w:rsidP="00E4073D">
            <w:pPr>
              <w:autoSpaceDE w:val="0"/>
              <w:autoSpaceDN w:val="0"/>
              <w:spacing w:line="276" w:lineRule="auto"/>
            </w:pPr>
            <w:r w:rsidRPr="00AD4352">
              <w:t>Перечень прилагаемых документов:</w:t>
            </w:r>
          </w:p>
        </w:tc>
        <w:tc>
          <w:tcPr>
            <w:tcW w:w="5448" w:type="dxa"/>
            <w:tcBorders>
              <w:top w:val="nil"/>
              <w:left w:val="nil"/>
              <w:bottom w:val="single" w:sz="4" w:space="0" w:color="auto"/>
              <w:right w:val="nil"/>
            </w:tcBorders>
          </w:tcPr>
          <w:p w:rsidR="004C4918" w:rsidRPr="00AD4352" w:rsidRDefault="004C4918" w:rsidP="00E4073D">
            <w:pPr>
              <w:autoSpaceDE w:val="0"/>
              <w:autoSpaceDN w:val="0"/>
              <w:spacing w:line="276" w:lineRule="auto"/>
            </w:pPr>
          </w:p>
        </w:tc>
      </w:tr>
      <w:tr w:rsidR="004C4918" w:rsidRPr="00AD4352" w:rsidTr="00E4073D">
        <w:tc>
          <w:tcPr>
            <w:tcW w:w="9923" w:type="dxa"/>
            <w:gridSpan w:val="2"/>
            <w:tcBorders>
              <w:top w:val="nil"/>
              <w:left w:val="nil"/>
              <w:bottom w:val="single" w:sz="4" w:space="0" w:color="auto"/>
              <w:right w:val="nil"/>
            </w:tcBorders>
          </w:tcPr>
          <w:p w:rsidR="004C4918" w:rsidRPr="00AD4352" w:rsidRDefault="004C4918" w:rsidP="00E4073D">
            <w:pPr>
              <w:autoSpaceDE w:val="0"/>
              <w:autoSpaceDN w:val="0"/>
              <w:spacing w:line="276" w:lineRule="auto"/>
            </w:pPr>
          </w:p>
        </w:tc>
      </w:tr>
      <w:tr w:rsidR="004C4918" w:rsidRPr="00AD4352" w:rsidTr="00E4073D">
        <w:tc>
          <w:tcPr>
            <w:tcW w:w="9923" w:type="dxa"/>
            <w:gridSpan w:val="2"/>
            <w:tcBorders>
              <w:top w:val="nil"/>
              <w:left w:val="nil"/>
              <w:bottom w:val="single" w:sz="4" w:space="0" w:color="auto"/>
              <w:right w:val="nil"/>
            </w:tcBorders>
          </w:tcPr>
          <w:p w:rsidR="004C4918" w:rsidRPr="00AD4352" w:rsidRDefault="004C4918" w:rsidP="00E4073D">
            <w:pPr>
              <w:autoSpaceDE w:val="0"/>
              <w:autoSpaceDN w:val="0"/>
              <w:spacing w:line="276" w:lineRule="auto"/>
            </w:pPr>
          </w:p>
        </w:tc>
      </w:tr>
    </w:tbl>
    <w:p w:rsidR="004C4918" w:rsidRPr="00AD4352" w:rsidRDefault="004C4918" w:rsidP="004C4918">
      <w:pPr>
        <w:autoSpaceDE w:val="0"/>
        <w:autoSpaceDN w:val="0"/>
        <w:spacing w:line="276" w:lineRule="auto"/>
      </w:pPr>
    </w:p>
    <w:tbl>
      <w:tblPr>
        <w:tblW w:w="0" w:type="auto"/>
        <w:tblInd w:w="108" w:type="dxa"/>
        <w:tblLayout w:type="fixed"/>
        <w:tblLook w:val="04A0"/>
      </w:tblPr>
      <w:tblGrid>
        <w:gridCol w:w="3085"/>
        <w:gridCol w:w="292"/>
        <w:gridCol w:w="2084"/>
        <w:gridCol w:w="317"/>
        <w:gridCol w:w="3294"/>
      </w:tblGrid>
      <w:tr w:rsidR="004C4918" w:rsidRPr="00AD4352" w:rsidTr="00E4073D">
        <w:tc>
          <w:tcPr>
            <w:tcW w:w="3085" w:type="dxa"/>
            <w:tcBorders>
              <w:top w:val="nil"/>
              <w:left w:val="nil"/>
              <w:bottom w:val="single" w:sz="4" w:space="0" w:color="auto"/>
              <w:right w:val="nil"/>
            </w:tcBorders>
          </w:tcPr>
          <w:p w:rsidR="004C4918" w:rsidRPr="00AD4352" w:rsidRDefault="004C4918" w:rsidP="00E4073D">
            <w:pPr>
              <w:autoSpaceDE w:val="0"/>
              <w:autoSpaceDN w:val="0"/>
              <w:spacing w:line="276" w:lineRule="auto"/>
            </w:pPr>
          </w:p>
        </w:tc>
        <w:tc>
          <w:tcPr>
            <w:tcW w:w="292" w:type="dxa"/>
          </w:tcPr>
          <w:p w:rsidR="004C4918" w:rsidRPr="00AD4352" w:rsidRDefault="004C4918" w:rsidP="00E4073D">
            <w:pPr>
              <w:autoSpaceDE w:val="0"/>
              <w:autoSpaceDN w:val="0"/>
              <w:spacing w:line="276" w:lineRule="auto"/>
            </w:pPr>
          </w:p>
        </w:tc>
        <w:tc>
          <w:tcPr>
            <w:tcW w:w="2084" w:type="dxa"/>
            <w:tcBorders>
              <w:top w:val="nil"/>
              <w:left w:val="nil"/>
              <w:bottom w:val="single" w:sz="4" w:space="0" w:color="auto"/>
              <w:right w:val="nil"/>
            </w:tcBorders>
          </w:tcPr>
          <w:p w:rsidR="004C4918" w:rsidRPr="00AD4352" w:rsidRDefault="004C4918" w:rsidP="00E4073D">
            <w:pPr>
              <w:autoSpaceDE w:val="0"/>
              <w:autoSpaceDN w:val="0"/>
              <w:spacing w:line="276" w:lineRule="auto"/>
            </w:pPr>
          </w:p>
        </w:tc>
        <w:tc>
          <w:tcPr>
            <w:tcW w:w="317" w:type="dxa"/>
          </w:tcPr>
          <w:p w:rsidR="004C4918" w:rsidRPr="00AD4352" w:rsidRDefault="004C4918" w:rsidP="00E4073D">
            <w:pPr>
              <w:autoSpaceDE w:val="0"/>
              <w:autoSpaceDN w:val="0"/>
              <w:spacing w:line="276" w:lineRule="auto"/>
            </w:pPr>
          </w:p>
        </w:tc>
        <w:tc>
          <w:tcPr>
            <w:tcW w:w="3294" w:type="dxa"/>
            <w:tcBorders>
              <w:top w:val="nil"/>
              <w:left w:val="nil"/>
              <w:bottom w:val="single" w:sz="4" w:space="0" w:color="auto"/>
              <w:right w:val="nil"/>
            </w:tcBorders>
          </w:tcPr>
          <w:p w:rsidR="004C4918" w:rsidRPr="00AD4352" w:rsidRDefault="004C4918" w:rsidP="00E4073D">
            <w:pPr>
              <w:autoSpaceDE w:val="0"/>
              <w:autoSpaceDN w:val="0"/>
              <w:spacing w:line="276" w:lineRule="auto"/>
            </w:pPr>
          </w:p>
        </w:tc>
      </w:tr>
      <w:tr w:rsidR="004C4918" w:rsidRPr="00AD4352" w:rsidTr="00E4073D">
        <w:tc>
          <w:tcPr>
            <w:tcW w:w="3085" w:type="dxa"/>
            <w:tcBorders>
              <w:top w:val="single" w:sz="4" w:space="0" w:color="auto"/>
              <w:left w:val="nil"/>
              <w:bottom w:val="nil"/>
              <w:right w:val="nil"/>
            </w:tcBorders>
            <w:hideMark/>
          </w:tcPr>
          <w:p w:rsidR="004C4918" w:rsidRPr="006C5B7B" w:rsidRDefault="004C4918" w:rsidP="006C5B7B">
            <w:pPr>
              <w:autoSpaceDE w:val="0"/>
              <w:autoSpaceDN w:val="0"/>
              <w:jc w:val="center"/>
              <w:rPr>
                <w:sz w:val="20"/>
                <w:szCs w:val="20"/>
              </w:rPr>
            </w:pPr>
            <w:r w:rsidRPr="006C5B7B">
              <w:rPr>
                <w:sz w:val="20"/>
                <w:szCs w:val="20"/>
              </w:rPr>
              <w:t>Должность лица, представляющего интересы юридического лица</w:t>
            </w:r>
          </w:p>
        </w:tc>
        <w:tc>
          <w:tcPr>
            <w:tcW w:w="292" w:type="dxa"/>
          </w:tcPr>
          <w:p w:rsidR="004C4918" w:rsidRPr="006C5B7B" w:rsidRDefault="004C4918" w:rsidP="00E4073D">
            <w:pPr>
              <w:autoSpaceDE w:val="0"/>
              <w:autoSpaceDN w:val="0"/>
              <w:spacing w:line="276" w:lineRule="auto"/>
              <w:jc w:val="center"/>
              <w:rPr>
                <w:sz w:val="20"/>
                <w:szCs w:val="20"/>
              </w:rPr>
            </w:pPr>
          </w:p>
        </w:tc>
        <w:tc>
          <w:tcPr>
            <w:tcW w:w="2084" w:type="dxa"/>
            <w:tcBorders>
              <w:top w:val="single" w:sz="4" w:space="0" w:color="auto"/>
              <w:left w:val="nil"/>
              <w:bottom w:val="nil"/>
              <w:right w:val="nil"/>
            </w:tcBorders>
            <w:hideMark/>
          </w:tcPr>
          <w:p w:rsidR="004C4918" w:rsidRPr="006C5B7B" w:rsidRDefault="004C4918" w:rsidP="00E4073D">
            <w:pPr>
              <w:autoSpaceDE w:val="0"/>
              <w:autoSpaceDN w:val="0"/>
              <w:spacing w:line="276" w:lineRule="auto"/>
              <w:jc w:val="center"/>
              <w:rPr>
                <w:sz w:val="20"/>
                <w:szCs w:val="20"/>
              </w:rPr>
            </w:pPr>
            <w:r w:rsidRPr="006C5B7B">
              <w:rPr>
                <w:sz w:val="20"/>
                <w:szCs w:val="20"/>
              </w:rPr>
              <w:t>подпись</w:t>
            </w:r>
          </w:p>
        </w:tc>
        <w:tc>
          <w:tcPr>
            <w:tcW w:w="317" w:type="dxa"/>
          </w:tcPr>
          <w:p w:rsidR="004C4918" w:rsidRPr="006C5B7B" w:rsidRDefault="004C4918" w:rsidP="00E4073D">
            <w:pPr>
              <w:autoSpaceDE w:val="0"/>
              <w:autoSpaceDN w:val="0"/>
              <w:spacing w:line="276" w:lineRule="auto"/>
              <w:jc w:val="center"/>
              <w:rPr>
                <w:sz w:val="20"/>
                <w:szCs w:val="20"/>
              </w:rPr>
            </w:pPr>
          </w:p>
        </w:tc>
        <w:tc>
          <w:tcPr>
            <w:tcW w:w="3294" w:type="dxa"/>
            <w:tcBorders>
              <w:top w:val="single" w:sz="4" w:space="0" w:color="auto"/>
              <w:left w:val="nil"/>
              <w:bottom w:val="nil"/>
              <w:right w:val="nil"/>
            </w:tcBorders>
            <w:hideMark/>
          </w:tcPr>
          <w:p w:rsidR="004C4918" w:rsidRPr="006C5B7B" w:rsidRDefault="004C4918" w:rsidP="006C5B7B">
            <w:pPr>
              <w:autoSpaceDE w:val="0"/>
              <w:autoSpaceDN w:val="0"/>
              <w:jc w:val="center"/>
              <w:rPr>
                <w:sz w:val="20"/>
                <w:szCs w:val="20"/>
              </w:rPr>
            </w:pPr>
            <w:r w:rsidRPr="006C5B7B">
              <w:rPr>
                <w:sz w:val="20"/>
                <w:szCs w:val="20"/>
              </w:rPr>
              <w:t>Ф.И.О. лица, представляющего интересы юридического лица</w:t>
            </w:r>
            <w:r w:rsidR="006C5B7B">
              <w:rPr>
                <w:sz w:val="20"/>
                <w:szCs w:val="20"/>
              </w:rPr>
              <w:t xml:space="preserve">  </w:t>
            </w:r>
          </w:p>
        </w:tc>
      </w:tr>
    </w:tbl>
    <w:p w:rsidR="004C4918" w:rsidRPr="00AD4352" w:rsidRDefault="004C4918" w:rsidP="004C4918">
      <w:pPr>
        <w:autoSpaceDE w:val="0"/>
        <w:autoSpaceDN w:val="0"/>
        <w:spacing w:line="276" w:lineRule="auto"/>
      </w:pPr>
    </w:p>
    <w:tbl>
      <w:tblPr>
        <w:tblW w:w="9852" w:type="dxa"/>
        <w:tblInd w:w="108" w:type="dxa"/>
        <w:tblLayout w:type="fixed"/>
        <w:tblLook w:val="04A0"/>
      </w:tblPr>
      <w:tblGrid>
        <w:gridCol w:w="2268"/>
        <w:gridCol w:w="993"/>
        <w:gridCol w:w="2126"/>
        <w:gridCol w:w="291"/>
        <w:gridCol w:w="2402"/>
        <w:gridCol w:w="1772"/>
      </w:tblGrid>
      <w:tr w:rsidR="004C4918" w:rsidRPr="00AD4352" w:rsidTr="00250E7F">
        <w:tc>
          <w:tcPr>
            <w:tcW w:w="3261" w:type="dxa"/>
            <w:gridSpan w:val="2"/>
            <w:hideMark/>
          </w:tcPr>
          <w:p w:rsidR="004C4918" w:rsidRPr="00AD4352" w:rsidRDefault="004C4918" w:rsidP="00E4073D">
            <w:pPr>
              <w:autoSpaceDE w:val="0"/>
              <w:autoSpaceDN w:val="0"/>
              <w:spacing w:line="276" w:lineRule="auto"/>
            </w:pPr>
            <w:r w:rsidRPr="00AD4352">
              <w:t xml:space="preserve">Дата поступления заявления </w:t>
            </w:r>
          </w:p>
        </w:tc>
        <w:tc>
          <w:tcPr>
            <w:tcW w:w="2126" w:type="dxa"/>
            <w:tcBorders>
              <w:top w:val="nil"/>
              <w:left w:val="nil"/>
              <w:bottom w:val="single" w:sz="4" w:space="0" w:color="auto"/>
              <w:right w:val="nil"/>
            </w:tcBorders>
          </w:tcPr>
          <w:p w:rsidR="004C4918" w:rsidRPr="00AD4352" w:rsidRDefault="004C4918" w:rsidP="00E4073D">
            <w:pPr>
              <w:autoSpaceDE w:val="0"/>
              <w:autoSpaceDN w:val="0"/>
              <w:spacing w:line="276" w:lineRule="auto"/>
            </w:pPr>
          </w:p>
        </w:tc>
        <w:tc>
          <w:tcPr>
            <w:tcW w:w="291" w:type="dxa"/>
          </w:tcPr>
          <w:p w:rsidR="004C4918" w:rsidRPr="00AD4352" w:rsidRDefault="004C4918" w:rsidP="00E4073D">
            <w:pPr>
              <w:autoSpaceDE w:val="0"/>
              <w:autoSpaceDN w:val="0"/>
              <w:spacing w:line="276" w:lineRule="auto"/>
            </w:pPr>
          </w:p>
        </w:tc>
        <w:tc>
          <w:tcPr>
            <w:tcW w:w="2402" w:type="dxa"/>
            <w:hideMark/>
          </w:tcPr>
          <w:p w:rsidR="004C4918" w:rsidRPr="00AD4352" w:rsidRDefault="004C4918" w:rsidP="00E4073D">
            <w:pPr>
              <w:autoSpaceDE w:val="0"/>
              <w:autoSpaceDN w:val="0"/>
              <w:spacing w:line="276" w:lineRule="auto"/>
            </w:pPr>
            <w:r w:rsidRPr="00AD4352">
              <w:t xml:space="preserve">Регистрационный № </w:t>
            </w:r>
          </w:p>
        </w:tc>
        <w:tc>
          <w:tcPr>
            <w:tcW w:w="1772" w:type="dxa"/>
            <w:tcBorders>
              <w:top w:val="nil"/>
              <w:left w:val="nil"/>
              <w:bottom w:val="single" w:sz="4" w:space="0" w:color="auto"/>
              <w:right w:val="nil"/>
            </w:tcBorders>
          </w:tcPr>
          <w:p w:rsidR="004C4918" w:rsidRPr="00AD4352" w:rsidRDefault="004C4918" w:rsidP="00E4073D">
            <w:pPr>
              <w:autoSpaceDE w:val="0"/>
              <w:autoSpaceDN w:val="0"/>
              <w:spacing w:line="276" w:lineRule="auto"/>
            </w:pPr>
          </w:p>
        </w:tc>
      </w:tr>
      <w:tr w:rsidR="004C4918" w:rsidRPr="00AD4352" w:rsidTr="00250E7F">
        <w:tc>
          <w:tcPr>
            <w:tcW w:w="2268" w:type="dxa"/>
            <w:hideMark/>
          </w:tcPr>
          <w:p w:rsidR="004C4918" w:rsidRPr="00AD4352" w:rsidRDefault="004C4918" w:rsidP="00E4073D">
            <w:pPr>
              <w:autoSpaceDE w:val="0"/>
              <w:autoSpaceDN w:val="0"/>
              <w:spacing w:line="276" w:lineRule="auto"/>
            </w:pPr>
          </w:p>
          <w:p w:rsidR="004C4918" w:rsidRPr="00AD4352" w:rsidRDefault="004C4918" w:rsidP="00E4073D">
            <w:pPr>
              <w:autoSpaceDE w:val="0"/>
              <w:autoSpaceDN w:val="0"/>
              <w:spacing w:line="276" w:lineRule="auto"/>
            </w:pPr>
            <w:r w:rsidRPr="00AD4352">
              <w:t>Материалы принял</w:t>
            </w:r>
          </w:p>
        </w:tc>
        <w:tc>
          <w:tcPr>
            <w:tcW w:w="3119" w:type="dxa"/>
            <w:gridSpan w:val="2"/>
            <w:tcBorders>
              <w:top w:val="nil"/>
              <w:left w:val="nil"/>
              <w:bottom w:val="single" w:sz="4" w:space="0" w:color="auto"/>
              <w:right w:val="nil"/>
            </w:tcBorders>
          </w:tcPr>
          <w:p w:rsidR="004C4918" w:rsidRPr="00AD4352" w:rsidRDefault="004C4918" w:rsidP="00E4073D">
            <w:pPr>
              <w:autoSpaceDE w:val="0"/>
              <w:autoSpaceDN w:val="0"/>
              <w:spacing w:line="276" w:lineRule="auto"/>
            </w:pPr>
          </w:p>
        </w:tc>
        <w:tc>
          <w:tcPr>
            <w:tcW w:w="291" w:type="dxa"/>
          </w:tcPr>
          <w:p w:rsidR="004C4918" w:rsidRPr="00AD4352" w:rsidRDefault="004C4918" w:rsidP="00E4073D">
            <w:pPr>
              <w:autoSpaceDE w:val="0"/>
              <w:autoSpaceDN w:val="0"/>
              <w:spacing w:line="276" w:lineRule="auto"/>
            </w:pPr>
          </w:p>
        </w:tc>
        <w:tc>
          <w:tcPr>
            <w:tcW w:w="2402" w:type="dxa"/>
            <w:hideMark/>
          </w:tcPr>
          <w:p w:rsidR="004C4918" w:rsidRDefault="004C4918" w:rsidP="00E4073D">
            <w:pPr>
              <w:autoSpaceDE w:val="0"/>
              <w:autoSpaceDN w:val="0"/>
              <w:spacing w:line="276" w:lineRule="auto"/>
            </w:pPr>
          </w:p>
          <w:p w:rsidR="004C4918" w:rsidRPr="00AD4352" w:rsidRDefault="004C4918" w:rsidP="00E4073D">
            <w:pPr>
              <w:autoSpaceDE w:val="0"/>
              <w:autoSpaceDN w:val="0"/>
              <w:spacing w:line="276" w:lineRule="auto"/>
            </w:pPr>
            <w:r w:rsidRPr="00AD4352">
              <w:t>Дата регистрации</w:t>
            </w:r>
          </w:p>
        </w:tc>
        <w:tc>
          <w:tcPr>
            <w:tcW w:w="1772" w:type="dxa"/>
            <w:tcBorders>
              <w:top w:val="single" w:sz="4" w:space="0" w:color="auto"/>
              <w:left w:val="nil"/>
              <w:bottom w:val="single" w:sz="4" w:space="0" w:color="auto"/>
              <w:right w:val="nil"/>
            </w:tcBorders>
          </w:tcPr>
          <w:p w:rsidR="004C4918" w:rsidRPr="00AD4352" w:rsidRDefault="004C4918" w:rsidP="00E4073D">
            <w:pPr>
              <w:autoSpaceDE w:val="0"/>
              <w:autoSpaceDN w:val="0"/>
              <w:spacing w:line="276" w:lineRule="auto"/>
            </w:pPr>
          </w:p>
        </w:tc>
      </w:tr>
      <w:tr w:rsidR="004C4918" w:rsidRPr="00AD4352" w:rsidTr="00250E7F">
        <w:tc>
          <w:tcPr>
            <w:tcW w:w="5387" w:type="dxa"/>
            <w:gridSpan w:val="3"/>
            <w:tcBorders>
              <w:top w:val="nil"/>
              <w:left w:val="nil"/>
              <w:bottom w:val="single" w:sz="4" w:space="0" w:color="auto"/>
              <w:right w:val="nil"/>
            </w:tcBorders>
          </w:tcPr>
          <w:p w:rsidR="004C4918" w:rsidRPr="00AD4352" w:rsidRDefault="004C4918" w:rsidP="00E4073D">
            <w:pPr>
              <w:autoSpaceDE w:val="0"/>
              <w:autoSpaceDN w:val="0"/>
              <w:spacing w:line="276" w:lineRule="auto"/>
            </w:pPr>
          </w:p>
        </w:tc>
        <w:tc>
          <w:tcPr>
            <w:tcW w:w="291" w:type="dxa"/>
          </w:tcPr>
          <w:p w:rsidR="004C4918" w:rsidRPr="00AD4352" w:rsidRDefault="004C4918" w:rsidP="00E4073D">
            <w:pPr>
              <w:autoSpaceDE w:val="0"/>
              <w:autoSpaceDN w:val="0"/>
              <w:spacing w:line="276" w:lineRule="auto"/>
            </w:pPr>
          </w:p>
        </w:tc>
        <w:tc>
          <w:tcPr>
            <w:tcW w:w="2402" w:type="dxa"/>
          </w:tcPr>
          <w:p w:rsidR="004C4918" w:rsidRPr="00AD4352" w:rsidRDefault="004C4918" w:rsidP="00E4073D">
            <w:pPr>
              <w:autoSpaceDE w:val="0"/>
              <w:autoSpaceDN w:val="0"/>
              <w:spacing w:line="276" w:lineRule="auto"/>
            </w:pPr>
          </w:p>
        </w:tc>
        <w:tc>
          <w:tcPr>
            <w:tcW w:w="1772" w:type="dxa"/>
            <w:tcBorders>
              <w:top w:val="single" w:sz="4" w:space="0" w:color="auto"/>
              <w:left w:val="nil"/>
              <w:bottom w:val="nil"/>
              <w:right w:val="nil"/>
            </w:tcBorders>
          </w:tcPr>
          <w:p w:rsidR="004C4918" w:rsidRPr="00AD4352" w:rsidRDefault="004C4918" w:rsidP="00E4073D">
            <w:pPr>
              <w:autoSpaceDE w:val="0"/>
              <w:autoSpaceDN w:val="0"/>
              <w:spacing w:line="276" w:lineRule="auto"/>
            </w:pPr>
          </w:p>
        </w:tc>
      </w:tr>
      <w:tr w:rsidR="00250E7F" w:rsidRPr="00AD4352" w:rsidTr="00250E7F">
        <w:tc>
          <w:tcPr>
            <w:tcW w:w="5387" w:type="dxa"/>
            <w:gridSpan w:val="3"/>
            <w:tcBorders>
              <w:top w:val="single" w:sz="4" w:space="0" w:color="auto"/>
              <w:left w:val="nil"/>
              <w:bottom w:val="nil"/>
            </w:tcBorders>
            <w:hideMark/>
          </w:tcPr>
          <w:p w:rsidR="00250E7F" w:rsidRPr="00AD4352" w:rsidRDefault="00250E7F" w:rsidP="00E4073D">
            <w:pPr>
              <w:autoSpaceDE w:val="0"/>
              <w:autoSpaceDN w:val="0"/>
              <w:spacing w:line="276" w:lineRule="auto"/>
            </w:pPr>
            <w:r w:rsidRPr="006C5B7B">
              <w:rPr>
                <w:sz w:val="20"/>
                <w:szCs w:val="20"/>
              </w:rPr>
              <w:t>(Ф.И.О., должность, подпись)</w:t>
            </w:r>
          </w:p>
        </w:tc>
        <w:tc>
          <w:tcPr>
            <w:tcW w:w="291" w:type="dxa"/>
          </w:tcPr>
          <w:p w:rsidR="00250E7F" w:rsidRPr="00AD4352" w:rsidRDefault="00250E7F" w:rsidP="00E4073D">
            <w:pPr>
              <w:autoSpaceDE w:val="0"/>
              <w:autoSpaceDN w:val="0"/>
              <w:spacing w:line="276" w:lineRule="auto"/>
            </w:pPr>
          </w:p>
        </w:tc>
        <w:tc>
          <w:tcPr>
            <w:tcW w:w="2402" w:type="dxa"/>
          </w:tcPr>
          <w:p w:rsidR="00250E7F" w:rsidRPr="00AD4352" w:rsidRDefault="00250E7F" w:rsidP="00E4073D">
            <w:pPr>
              <w:autoSpaceDE w:val="0"/>
              <w:autoSpaceDN w:val="0"/>
              <w:spacing w:line="276" w:lineRule="auto"/>
            </w:pPr>
          </w:p>
        </w:tc>
        <w:tc>
          <w:tcPr>
            <w:tcW w:w="1772" w:type="dxa"/>
          </w:tcPr>
          <w:p w:rsidR="00250E7F" w:rsidRPr="00AD4352" w:rsidRDefault="00250E7F" w:rsidP="00E4073D">
            <w:pPr>
              <w:autoSpaceDE w:val="0"/>
              <w:autoSpaceDN w:val="0"/>
              <w:spacing w:line="276" w:lineRule="auto"/>
            </w:pPr>
          </w:p>
        </w:tc>
      </w:tr>
    </w:tbl>
    <w:p w:rsidR="004C4918" w:rsidRPr="00AD4352" w:rsidRDefault="004C4918" w:rsidP="004C4918">
      <w:pPr>
        <w:autoSpaceDE w:val="0"/>
        <w:autoSpaceDN w:val="0"/>
        <w:spacing w:line="276" w:lineRule="auto"/>
      </w:pPr>
    </w:p>
    <w:p w:rsidR="004C4918" w:rsidRPr="0019618F" w:rsidRDefault="004C4918" w:rsidP="004C4918">
      <w:pPr>
        <w:jc w:val="center"/>
        <w:rPr>
          <w:b/>
        </w:rPr>
      </w:pPr>
      <w:r w:rsidRPr="0019618F">
        <w:rPr>
          <w:b/>
        </w:rPr>
        <w:t>Согласие на обработку персональных данных</w:t>
      </w:r>
    </w:p>
    <w:p w:rsidR="004C4918" w:rsidRPr="00317B28" w:rsidRDefault="004C4918" w:rsidP="004C4918">
      <w:pPr>
        <w:jc w:val="center"/>
        <w:rPr>
          <w:b/>
        </w:rPr>
      </w:pPr>
    </w:p>
    <w:p w:rsidR="004C4918" w:rsidRPr="0019618F" w:rsidRDefault="004C4918" w:rsidP="004C4918">
      <w:pPr>
        <w:pStyle w:val="af1"/>
        <w:jc w:val="both"/>
        <w:rPr>
          <w:rFonts w:ascii="Times New Roman" w:hAnsi="Times New Roman"/>
          <w:sz w:val="24"/>
          <w:szCs w:val="24"/>
        </w:rPr>
      </w:pPr>
      <w:r w:rsidRPr="0019618F">
        <w:rPr>
          <w:rFonts w:ascii="Times New Roman" w:hAnsi="Times New Roman"/>
          <w:sz w:val="24"/>
          <w:szCs w:val="24"/>
        </w:rPr>
        <w:t>Я,___________________________________________________________________________,</w:t>
      </w:r>
    </w:p>
    <w:p w:rsidR="004C4918" w:rsidRPr="0019618F" w:rsidRDefault="004C4918" w:rsidP="004C4918">
      <w:pPr>
        <w:pStyle w:val="af1"/>
        <w:jc w:val="both"/>
        <w:rPr>
          <w:rFonts w:ascii="Times New Roman" w:hAnsi="Times New Roman"/>
          <w:sz w:val="24"/>
          <w:szCs w:val="24"/>
        </w:rPr>
      </w:pPr>
    </w:p>
    <w:p w:rsidR="004C4918" w:rsidRPr="0019618F" w:rsidRDefault="004C4918" w:rsidP="004C4918">
      <w:pPr>
        <w:pStyle w:val="af1"/>
        <w:jc w:val="both"/>
        <w:rPr>
          <w:rFonts w:ascii="Times New Roman" w:hAnsi="Times New Roman"/>
        </w:rPr>
      </w:pPr>
      <w:r w:rsidRPr="0019618F">
        <w:rPr>
          <w:rFonts w:ascii="Times New Roman" w:hAnsi="Times New Roman"/>
          <w:sz w:val="24"/>
          <w:szCs w:val="24"/>
        </w:rPr>
        <w:t>паспор</w:t>
      </w:r>
      <w:r>
        <w:rPr>
          <w:rFonts w:ascii="Times New Roman" w:hAnsi="Times New Roman"/>
          <w:sz w:val="24"/>
          <w:szCs w:val="24"/>
        </w:rPr>
        <w:t>т:_________ №_________________</w:t>
      </w:r>
      <w:r w:rsidRPr="0019618F">
        <w:rPr>
          <w:rFonts w:ascii="Times New Roman" w:hAnsi="Times New Roman"/>
          <w:sz w:val="24"/>
          <w:szCs w:val="24"/>
        </w:rPr>
        <w:t xml:space="preserve">__ выдан </w:t>
      </w:r>
      <w:r>
        <w:rPr>
          <w:rFonts w:ascii="Times New Roman" w:hAnsi="Times New Roman"/>
          <w:sz w:val="24"/>
          <w:szCs w:val="24"/>
        </w:rPr>
        <w:t>"</w:t>
      </w:r>
      <w:r w:rsidRPr="0019618F">
        <w:rPr>
          <w:rFonts w:ascii="Times New Roman" w:hAnsi="Times New Roman"/>
          <w:sz w:val="24"/>
          <w:szCs w:val="24"/>
        </w:rPr>
        <w:t>____</w:t>
      </w:r>
      <w:r>
        <w:rPr>
          <w:rFonts w:ascii="Times New Roman" w:hAnsi="Times New Roman"/>
          <w:sz w:val="24"/>
          <w:szCs w:val="24"/>
        </w:rPr>
        <w:t>"</w:t>
      </w:r>
      <w:r w:rsidRPr="0019618F">
        <w:rPr>
          <w:rFonts w:ascii="Times New Roman" w:hAnsi="Times New Roman"/>
          <w:sz w:val="24"/>
          <w:szCs w:val="24"/>
        </w:rPr>
        <w:t>_______________________года</w:t>
      </w:r>
      <w:r w:rsidRPr="0019618F">
        <w:rPr>
          <w:rFonts w:ascii="Times New Roman" w:hAnsi="Times New Roman"/>
        </w:rPr>
        <w:t>,</w:t>
      </w:r>
    </w:p>
    <w:p w:rsidR="004C4918" w:rsidRPr="0019618F" w:rsidRDefault="004C4918" w:rsidP="004C4918">
      <w:pPr>
        <w:pStyle w:val="af1"/>
        <w:jc w:val="both"/>
        <w:rPr>
          <w:rFonts w:ascii="Times New Roman" w:hAnsi="Times New Roman"/>
          <w:sz w:val="18"/>
          <w:szCs w:val="18"/>
        </w:rPr>
      </w:pPr>
      <w:r w:rsidRPr="0019618F">
        <w:rPr>
          <w:rFonts w:ascii="Times New Roman" w:hAnsi="Times New Roman"/>
          <w:sz w:val="20"/>
          <w:szCs w:val="20"/>
        </w:rPr>
        <w:t xml:space="preserve">                                                                                                                                      </w:t>
      </w:r>
      <w:r w:rsidRPr="0019618F">
        <w:rPr>
          <w:rFonts w:ascii="Times New Roman" w:hAnsi="Times New Roman"/>
          <w:sz w:val="18"/>
          <w:szCs w:val="18"/>
        </w:rPr>
        <w:t>(дата выдачи)</w:t>
      </w:r>
    </w:p>
    <w:p w:rsidR="004C4918" w:rsidRPr="0019618F" w:rsidRDefault="004C4918" w:rsidP="004C4918">
      <w:pPr>
        <w:pStyle w:val="af1"/>
        <w:jc w:val="both"/>
        <w:rPr>
          <w:rFonts w:ascii="Times New Roman" w:hAnsi="Times New Roman"/>
        </w:rPr>
      </w:pPr>
    </w:p>
    <w:p w:rsidR="004C4918" w:rsidRPr="0019618F" w:rsidRDefault="004C4918" w:rsidP="004C4918">
      <w:pPr>
        <w:pStyle w:val="af1"/>
        <w:jc w:val="both"/>
        <w:rPr>
          <w:rFonts w:ascii="Times New Roman" w:hAnsi="Times New Roman"/>
        </w:rPr>
      </w:pPr>
      <w:r w:rsidRPr="0019618F">
        <w:rPr>
          <w:rFonts w:ascii="Times New Roman" w:hAnsi="Times New Roman"/>
        </w:rPr>
        <w:t>_______________________________________________________________________________,</w:t>
      </w:r>
    </w:p>
    <w:p w:rsidR="004C4918" w:rsidRPr="0019618F" w:rsidRDefault="004C4918" w:rsidP="004C4918">
      <w:pPr>
        <w:pStyle w:val="af1"/>
        <w:jc w:val="center"/>
        <w:rPr>
          <w:rFonts w:ascii="Times New Roman" w:hAnsi="Times New Roman"/>
          <w:sz w:val="18"/>
          <w:szCs w:val="18"/>
        </w:rPr>
      </w:pPr>
      <w:r w:rsidRPr="0019618F">
        <w:rPr>
          <w:rFonts w:ascii="Times New Roman" w:hAnsi="Times New Roman"/>
          <w:sz w:val="18"/>
          <w:szCs w:val="18"/>
        </w:rPr>
        <w:t>(орган, выдавший паспорт)</w:t>
      </w:r>
    </w:p>
    <w:p w:rsidR="004C4918" w:rsidRPr="0019618F" w:rsidRDefault="004C4918" w:rsidP="004C4918">
      <w:pPr>
        <w:pStyle w:val="af1"/>
        <w:jc w:val="both"/>
        <w:rPr>
          <w:rFonts w:ascii="Times New Roman" w:hAnsi="Times New Roman"/>
        </w:rPr>
      </w:pPr>
      <w:r w:rsidRPr="0019618F">
        <w:rPr>
          <w:rFonts w:ascii="Times New Roman" w:hAnsi="Times New Roman"/>
          <w:sz w:val="24"/>
          <w:szCs w:val="24"/>
        </w:rPr>
        <w:t>проживающий (-ая) по адресу</w:t>
      </w:r>
      <w:r w:rsidRPr="0019618F">
        <w:rPr>
          <w:rFonts w:ascii="Times New Roman" w:hAnsi="Times New Roman"/>
        </w:rPr>
        <w:t>: _____________________________________________________</w:t>
      </w:r>
    </w:p>
    <w:p w:rsidR="004C4918" w:rsidRPr="0019618F" w:rsidRDefault="004C4918" w:rsidP="004C4918">
      <w:pPr>
        <w:pStyle w:val="af1"/>
        <w:jc w:val="both"/>
        <w:rPr>
          <w:rFonts w:ascii="Times New Roman" w:hAnsi="Times New Roman"/>
        </w:rPr>
      </w:pPr>
    </w:p>
    <w:p w:rsidR="004C4918" w:rsidRPr="0084033A" w:rsidRDefault="004C4918" w:rsidP="004C4918">
      <w:pPr>
        <w:jc w:val="both"/>
      </w:pPr>
      <w:r w:rsidRPr="0019618F">
        <w:t>даю согласие на обработку, систематизацию и хранение моих персональных данных</w:t>
      </w:r>
      <w:r w:rsidRPr="0084033A">
        <w:t xml:space="preserve"> с использованием средств автоматизации и без таковых в объеме, предоставленном мною в заявлении и в прилагаемых к нему документах.</w:t>
      </w:r>
    </w:p>
    <w:p w:rsidR="004C4918" w:rsidRPr="0084033A" w:rsidRDefault="004C4918" w:rsidP="004C4918">
      <w:pPr>
        <w:ind w:firstLine="709"/>
        <w:jc w:val="both"/>
      </w:pPr>
      <w:r w:rsidRPr="0084033A">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4C4918" w:rsidRPr="0084033A" w:rsidRDefault="004C4918" w:rsidP="004C4918">
      <w:pPr>
        <w:ind w:firstLine="709"/>
        <w:jc w:val="both"/>
      </w:pPr>
      <w:r w:rsidRPr="0084033A">
        <w:t>Согласие действует в течение всего срока рассмотрения моего обращения и может быть мною отозвано по заявлению.</w:t>
      </w:r>
    </w:p>
    <w:p w:rsidR="004C4918" w:rsidRPr="0084033A" w:rsidRDefault="004C4918" w:rsidP="004C4918">
      <w:pPr>
        <w:jc w:val="both"/>
      </w:pPr>
    </w:p>
    <w:p w:rsidR="004C4918" w:rsidRPr="0084033A" w:rsidRDefault="004C4918" w:rsidP="004C4918">
      <w:pPr>
        <w:jc w:val="both"/>
      </w:pPr>
      <w:r>
        <w:t>"</w:t>
      </w:r>
      <w:r w:rsidRPr="0084033A">
        <w:t>____</w:t>
      </w:r>
      <w:r>
        <w:t>"</w:t>
      </w:r>
      <w:r w:rsidRPr="0084033A">
        <w:t>___________</w:t>
      </w:r>
      <w:r>
        <w:t>__ 20____ г.</w:t>
      </w:r>
      <w:r>
        <w:tab/>
        <w:t>_________________</w:t>
      </w:r>
      <w:r w:rsidRPr="0084033A">
        <w:t xml:space="preserve">__   </w:t>
      </w:r>
      <w:r>
        <w:t xml:space="preserve">        __________________</w:t>
      </w:r>
      <w:r w:rsidRPr="0084033A">
        <w:t>_</w:t>
      </w:r>
    </w:p>
    <w:p w:rsidR="004C4918" w:rsidRPr="0031018B" w:rsidRDefault="004C4918" w:rsidP="004C4918">
      <w:pPr>
        <w:jc w:val="both"/>
        <w:rPr>
          <w:sz w:val="18"/>
          <w:szCs w:val="18"/>
        </w:rPr>
      </w:pPr>
      <w:r>
        <w:rPr>
          <w:sz w:val="18"/>
          <w:szCs w:val="18"/>
        </w:rPr>
        <w:t xml:space="preserve">     </w:t>
      </w:r>
      <w:r w:rsidRPr="0031018B">
        <w:rPr>
          <w:sz w:val="18"/>
          <w:szCs w:val="18"/>
        </w:rPr>
        <w:t xml:space="preserve">         (дата подачи заявления)   </w:t>
      </w:r>
      <w:r>
        <w:rPr>
          <w:rFonts w:ascii="Calibri" w:hAnsi="Calibri"/>
          <w:sz w:val="18"/>
          <w:szCs w:val="18"/>
        </w:rPr>
        <w:t xml:space="preserve"> </w:t>
      </w:r>
      <w:r w:rsidRPr="0031018B">
        <w:rPr>
          <w:sz w:val="18"/>
          <w:szCs w:val="18"/>
        </w:rPr>
        <w:t xml:space="preserve">          </w:t>
      </w:r>
      <w:r>
        <w:rPr>
          <w:sz w:val="18"/>
          <w:szCs w:val="18"/>
        </w:rPr>
        <w:t xml:space="preserve">        </w:t>
      </w:r>
      <w:r w:rsidRPr="0031018B">
        <w:rPr>
          <w:sz w:val="18"/>
          <w:szCs w:val="18"/>
        </w:rPr>
        <w:t xml:space="preserve">                 (подпись)      </w:t>
      </w:r>
      <w:r>
        <w:rPr>
          <w:sz w:val="18"/>
          <w:szCs w:val="18"/>
        </w:rPr>
        <w:t xml:space="preserve">                  </w:t>
      </w:r>
      <w:r w:rsidRPr="0031018B">
        <w:rPr>
          <w:sz w:val="18"/>
          <w:szCs w:val="18"/>
        </w:rPr>
        <w:t xml:space="preserve">              (инициалы, фамилия)</w:t>
      </w:r>
    </w:p>
    <w:p w:rsidR="004C4918" w:rsidRPr="00AD4352" w:rsidRDefault="004C4918" w:rsidP="004C4918">
      <w:pPr>
        <w:widowControl w:val="0"/>
        <w:autoSpaceDE w:val="0"/>
        <w:autoSpaceDN w:val="0"/>
        <w:adjustRightInd w:val="0"/>
        <w:rPr>
          <w:szCs w:val="28"/>
        </w:rPr>
      </w:pPr>
    </w:p>
    <w:p w:rsidR="004C4918" w:rsidRDefault="004C4918" w:rsidP="004C4918">
      <w:pPr>
        <w:pStyle w:val="af1"/>
        <w:rPr>
          <w:sz w:val="24"/>
        </w:rPr>
      </w:pPr>
    </w:p>
    <w:p w:rsidR="00AE74A0" w:rsidRPr="00A83DAE" w:rsidRDefault="00AE74A0" w:rsidP="00DC61EE">
      <w:pPr>
        <w:rPr>
          <w:rFonts w:ascii="Times" w:hAnsi="Times"/>
          <w:szCs w:val="28"/>
        </w:rPr>
      </w:pPr>
    </w:p>
    <w:sectPr w:rsidR="00AE74A0" w:rsidRPr="00A83DAE" w:rsidSect="00BE680F">
      <w:footerReference w:type="even" r:id="rId16"/>
      <w:footerReference w:type="default" r:id="rId17"/>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6A2" w:rsidRDefault="009406A2" w:rsidP="00802AE7">
      <w:r>
        <w:separator/>
      </w:r>
    </w:p>
  </w:endnote>
  <w:endnote w:type="continuationSeparator" w:id="1">
    <w:p w:rsidR="009406A2" w:rsidRDefault="009406A2" w:rsidP="00802A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Yu Gothic Light">
    <w:altName w:val="MS Gothic"/>
    <w:charset w:val="80"/>
    <w:family w:val="swiss"/>
    <w:pitch w:val="variable"/>
    <w:sig w:usb0="00000000"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614" w:rsidRDefault="0074561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614" w:rsidRDefault="00745614">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614" w:rsidRDefault="00745614">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4D3" w:rsidRDefault="00661A1F" w:rsidP="00FC0E2B">
    <w:pPr>
      <w:pStyle w:val="ab"/>
      <w:framePr w:wrap="around" w:vAnchor="text" w:hAnchor="margin" w:xAlign="right" w:y="1"/>
      <w:rPr>
        <w:rStyle w:val="af9"/>
      </w:rPr>
    </w:pPr>
    <w:r>
      <w:rPr>
        <w:rStyle w:val="af9"/>
      </w:rPr>
      <w:fldChar w:fldCharType="begin"/>
    </w:r>
    <w:r w:rsidR="007D64D3">
      <w:rPr>
        <w:rStyle w:val="af9"/>
      </w:rPr>
      <w:instrText xml:space="preserve">PAGE  </w:instrText>
    </w:r>
    <w:r>
      <w:rPr>
        <w:rStyle w:val="af9"/>
      </w:rPr>
      <w:fldChar w:fldCharType="end"/>
    </w:r>
  </w:p>
  <w:p w:rsidR="007D64D3" w:rsidRDefault="007D64D3" w:rsidP="00FC0E2B">
    <w:pPr>
      <w:pStyle w:val="ab"/>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4D3" w:rsidRDefault="007D64D3" w:rsidP="00FC0E2B">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6A2" w:rsidRDefault="009406A2" w:rsidP="00802AE7">
      <w:r>
        <w:separator/>
      </w:r>
    </w:p>
  </w:footnote>
  <w:footnote w:type="continuationSeparator" w:id="1">
    <w:p w:rsidR="009406A2" w:rsidRDefault="009406A2" w:rsidP="00802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614" w:rsidRDefault="0074561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4D3" w:rsidRDefault="00661A1F">
    <w:pPr>
      <w:pStyle w:val="a9"/>
      <w:jc w:val="center"/>
    </w:pPr>
    <w:fldSimple w:instr=" PAGE   \* MERGEFORMAT ">
      <w:r w:rsidR="00D11862">
        <w:rPr>
          <w:noProof/>
        </w:rPr>
        <w:t>9</w:t>
      </w:r>
    </w:fldSimple>
  </w:p>
  <w:p w:rsidR="007D64D3" w:rsidRDefault="007D64D3" w:rsidP="00802AE7">
    <w:pPr>
      <w:pStyle w:val="a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614" w:rsidRDefault="0074561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DCAE7"/>
    <w:multiLevelType w:val="hybridMultilevel"/>
    <w:tmpl w:val="DC97E0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1"/>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Wingdings" w:hAnsi="Wingdings"/>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0000003"/>
    <w:multiLevelType w:val="singleLevel"/>
    <w:tmpl w:val="00000003"/>
    <w:name w:val="WW8Num2"/>
    <w:lvl w:ilvl="0">
      <w:start w:val="1"/>
      <w:numFmt w:val="bullet"/>
      <w:lvlText w:val=""/>
      <w:lvlJc w:val="left"/>
      <w:pPr>
        <w:tabs>
          <w:tab w:val="num" w:pos="1260"/>
        </w:tabs>
        <w:ind w:left="1260" w:hanging="360"/>
      </w:pPr>
      <w:rPr>
        <w:rFonts w:ascii="Wingdings" w:hAnsi="Wingdings"/>
      </w:rPr>
    </w:lvl>
  </w:abstractNum>
  <w:abstractNum w:abstractNumId="3">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4"/>
    <w:lvl w:ilvl="0">
      <w:start w:val="1"/>
      <w:numFmt w:val="decimal"/>
      <w:lvlText w:val="%1."/>
      <w:lvlJc w:val="left"/>
      <w:pPr>
        <w:tabs>
          <w:tab w:val="num" w:pos="900"/>
        </w:tabs>
        <w:ind w:left="900" w:hanging="360"/>
      </w:pPr>
    </w:lvl>
  </w:abstractNum>
  <w:abstractNum w:abstractNumId="5">
    <w:nsid w:val="00000006"/>
    <w:multiLevelType w:val="singleLevel"/>
    <w:tmpl w:val="00000006"/>
    <w:name w:val="WW8Num6"/>
    <w:lvl w:ilvl="0">
      <w:start w:val="1"/>
      <w:numFmt w:val="bullet"/>
      <w:lvlText w:val=""/>
      <w:lvlJc w:val="left"/>
      <w:pPr>
        <w:tabs>
          <w:tab w:val="num" w:pos="1260"/>
        </w:tabs>
        <w:ind w:left="1260" w:hanging="360"/>
      </w:pPr>
      <w:rPr>
        <w:rFonts w:ascii="Wingdings" w:hAnsi="Wingdings"/>
      </w:rPr>
    </w:lvl>
  </w:abstractNum>
  <w:abstractNum w:abstractNumId="6">
    <w:nsid w:val="13D87BC9"/>
    <w:multiLevelType w:val="hybridMultilevel"/>
    <w:tmpl w:val="9056D772"/>
    <w:lvl w:ilvl="0" w:tplc="3F62FBBA">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4175934"/>
    <w:multiLevelType w:val="hybridMultilevel"/>
    <w:tmpl w:val="31643342"/>
    <w:lvl w:ilvl="0" w:tplc="8D324B1E">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0844EB"/>
    <w:multiLevelType w:val="hybridMultilevel"/>
    <w:tmpl w:val="71647C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A700B1"/>
    <w:multiLevelType w:val="hybridMultilevel"/>
    <w:tmpl w:val="C10ECDEC"/>
    <w:lvl w:ilvl="0" w:tplc="DD9C5B8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5EE2EEF"/>
    <w:multiLevelType w:val="hybridMultilevel"/>
    <w:tmpl w:val="F1329EF6"/>
    <w:lvl w:ilvl="0" w:tplc="45C0436C">
      <w:start w:val="1"/>
      <w:numFmt w:val="decimal"/>
      <w:suff w:val="space"/>
      <w:lvlText w:val="%1)"/>
      <w:lvlJc w:val="left"/>
      <w:pPr>
        <w:ind w:left="-141" w:firstLine="709"/>
      </w:pPr>
      <w:rPr>
        <w:rFonts w:hint="default"/>
      </w:rPr>
    </w:lvl>
    <w:lvl w:ilvl="1" w:tplc="04190019" w:tentative="1">
      <w:start w:val="1"/>
      <w:numFmt w:val="lowerLetter"/>
      <w:lvlText w:val="%2."/>
      <w:lvlJc w:val="left"/>
      <w:pPr>
        <w:ind w:left="1299" w:hanging="360"/>
      </w:pPr>
    </w:lvl>
    <w:lvl w:ilvl="2" w:tplc="0419001B">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1">
    <w:nsid w:val="7EFA0302"/>
    <w:multiLevelType w:val="hybridMultilevel"/>
    <w:tmpl w:val="82AA3460"/>
    <w:lvl w:ilvl="0" w:tplc="BD74A0A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1"/>
  </w:num>
  <w:num w:numId="3">
    <w:abstractNumId w:val="8"/>
  </w:num>
  <w:num w:numId="4">
    <w:abstractNumId w:val="9"/>
  </w:num>
  <w:num w:numId="5">
    <w:abstractNumId w:val="7"/>
  </w:num>
  <w:num w:numId="6">
    <w:abstractNumId w:val="1"/>
  </w:num>
  <w:num w:numId="7">
    <w:abstractNumId w:val="2"/>
  </w:num>
  <w:num w:numId="8">
    <w:abstractNumId w:val="3"/>
  </w:num>
  <w:num w:numId="9">
    <w:abstractNumId w:val="4"/>
  </w:num>
  <w:num w:numId="10">
    <w:abstractNumId w:val="5"/>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rawingGridVerticalSpacing w:val="163"/>
  <w:displayHorizontalDrawingGridEvery w:val="0"/>
  <w:displayVerticalDrawingGridEvery w:val="2"/>
  <w:characterSpacingControl w:val="doNotCompress"/>
  <w:hdrShapeDefaults>
    <o:shapedefaults v:ext="edit" spidmax="131074"/>
  </w:hdrShapeDefaults>
  <w:footnotePr>
    <w:footnote w:id="0"/>
    <w:footnote w:id="1"/>
  </w:footnotePr>
  <w:endnotePr>
    <w:endnote w:id="0"/>
    <w:endnote w:id="1"/>
  </w:endnotePr>
  <w:compat/>
  <w:rsids>
    <w:rsidRoot w:val="00A2116C"/>
    <w:rsid w:val="00001A7B"/>
    <w:rsid w:val="00002B3F"/>
    <w:rsid w:val="000075A5"/>
    <w:rsid w:val="00007C28"/>
    <w:rsid w:val="00011FC7"/>
    <w:rsid w:val="000123E1"/>
    <w:rsid w:val="00012934"/>
    <w:rsid w:val="00015326"/>
    <w:rsid w:val="000154C4"/>
    <w:rsid w:val="00026042"/>
    <w:rsid w:val="0002636C"/>
    <w:rsid w:val="000327A9"/>
    <w:rsid w:val="0003328D"/>
    <w:rsid w:val="0003674A"/>
    <w:rsid w:val="000432A0"/>
    <w:rsid w:val="00043EEA"/>
    <w:rsid w:val="00044E54"/>
    <w:rsid w:val="00045AC4"/>
    <w:rsid w:val="00046056"/>
    <w:rsid w:val="0004698C"/>
    <w:rsid w:val="00046E23"/>
    <w:rsid w:val="000501B7"/>
    <w:rsid w:val="0005138C"/>
    <w:rsid w:val="00052AF7"/>
    <w:rsid w:val="00055740"/>
    <w:rsid w:val="00056DA7"/>
    <w:rsid w:val="00057FB7"/>
    <w:rsid w:val="0006490F"/>
    <w:rsid w:val="00066E8A"/>
    <w:rsid w:val="000673DB"/>
    <w:rsid w:val="00067DD6"/>
    <w:rsid w:val="000702BF"/>
    <w:rsid w:val="00072456"/>
    <w:rsid w:val="000855DA"/>
    <w:rsid w:val="0008600F"/>
    <w:rsid w:val="000908E5"/>
    <w:rsid w:val="00091056"/>
    <w:rsid w:val="00095B22"/>
    <w:rsid w:val="00096E6F"/>
    <w:rsid w:val="000A170C"/>
    <w:rsid w:val="000A77D6"/>
    <w:rsid w:val="000B1FC5"/>
    <w:rsid w:val="000B6EC3"/>
    <w:rsid w:val="000C0CBC"/>
    <w:rsid w:val="000C332A"/>
    <w:rsid w:val="000C4A68"/>
    <w:rsid w:val="000C6336"/>
    <w:rsid w:val="000C685C"/>
    <w:rsid w:val="000D0C74"/>
    <w:rsid w:val="000D2533"/>
    <w:rsid w:val="000D31E8"/>
    <w:rsid w:val="000D42BF"/>
    <w:rsid w:val="000D4A82"/>
    <w:rsid w:val="000D611F"/>
    <w:rsid w:val="000D7C76"/>
    <w:rsid w:val="000E4893"/>
    <w:rsid w:val="000E644F"/>
    <w:rsid w:val="000E7BFB"/>
    <w:rsid w:val="00100530"/>
    <w:rsid w:val="00102DF0"/>
    <w:rsid w:val="001030FF"/>
    <w:rsid w:val="00106A56"/>
    <w:rsid w:val="00106E40"/>
    <w:rsid w:val="001112E2"/>
    <w:rsid w:val="00113EA8"/>
    <w:rsid w:val="00117005"/>
    <w:rsid w:val="00117B62"/>
    <w:rsid w:val="00121039"/>
    <w:rsid w:val="001217EC"/>
    <w:rsid w:val="0013544F"/>
    <w:rsid w:val="00137B3B"/>
    <w:rsid w:val="00143D2B"/>
    <w:rsid w:val="00152A62"/>
    <w:rsid w:val="00162BDB"/>
    <w:rsid w:val="00163A20"/>
    <w:rsid w:val="00166B9D"/>
    <w:rsid w:val="001707BC"/>
    <w:rsid w:val="001734A5"/>
    <w:rsid w:val="0017540F"/>
    <w:rsid w:val="001814B5"/>
    <w:rsid w:val="001847DE"/>
    <w:rsid w:val="0019144C"/>
    <w:rsid w:val="00191572"/>
    <w:rsid w:val="001962F2"/>
    <w:rsid w:val="001A1468"/>
    <w:rsid w:val="001A152C"/>
    <w:rsid w:val="001A537B"/>
    <w:rsid w:val="001A6877"/>
    <w:rsid w:val="001B0392"/>
    <w:rsid w:val="001B16D3"/>
    <w:rsid w:val="001B3A4C"/>
    <w:rsid w:val="001C0437"/>
    <w:rsid w:val="001C4C22"/>
    <w:rsid w:val="001D1438"/>
    <w:rsid w:val="001D4540"/>
    <w:rsid w:val="001D7E7E"/>
    <w:rsid w:val="001E0BB9"/>
    <w:rsid w:val="001E16EB"/>
    <w:rsid w:val="001E3351"/>
    <w:rsid w:val="001E47FA"/>
    <w:rsid w:val="001E6723"/>
    <w:rsid w:val="001E745E"/>
    <w:rsid w:val="001F0598"/>
    <w:rsid w:val="001F5142"/>
    <w:rsid w:val="001F5980"/>
    <w:rsid w:val="002039A7"/>
    <w:rsid w:val="002050F1"/>
    <w:rsid w:val="00205F5E"/>
    <w:rsid w:val="00211C2D"/>
    <w:rsid w:val="00211FF5"/>
    <w:rsid w:val="00212CDA"/>
    <w:rsid w:val="0021615B"/>
    <w:rsid w:val="002202C8"/>
    <w:rsid w:val="00221F1B"/>
    <w:rsid w:val="00224B8B"/>
    <w:rsid w:val="002337EE"/>
    <w:rsid w:val="00234238"/>
    <w:rsid w:val="00234805"/>
    <w:rsid w:val="00236123"/>
    <w:rsid w:val="0024022A"/>
    <w:rsid w:val="00240919"/>
    <w:rsid w:val="00241237"/>
    <w:rsid w:val="002432C5"/>
    <w:rsid w:val="00244537"/>
    <w:rsid w:val="002469FD"/>
    <w:rsid w:val="00250E7F"/>
    <w:rsid w:val="00257098"/>
    <w:rsid w:val="0025771F"/>
    <w:rsid w:val="002643D5"/>
    <w:rsid w:val="00264ECA"/>
    <w:rsid w:val="00270CED"/>
    <w:rsid w:val="0027196A"/>
    <w:rsid w:val="002731F6"/>
    <w:rsid w:val="00274158"/>
    <w:rsid w:val="002834F7"/>
    <w:rsid w:val="002909FE"/>
    <w:rsid w:val="002A2117"/>
    <w:rsid w:val="002A2BA1"/>
    <w:rsid w:val="002A3535"/>
    <w:rsid w:val="002A52E8"/>
    <w:rsid w:val="002A7FAE"/>
    <w:rsid w:val="002B1FED"/>
    <w:rsid w:val="002B44D8"/>
    <w:rsid w:val="002C0FBB"/>
    <w:rsid w:val="002C1C56"/>
    <w:rsid w:val="002C1DD0"/>
    <w:rsid w:val="002C44B1"/>
    <w:rsid w:val="002C4B90"/>
    <w:rsid w:val="002C7E16"/>
    <w:rsid w:val="002D4877"/>
    <w:rsid w:val="002D7CBA"/>
    <w:rsid w:val="002E2F4D"/>
    <w:rsid w:val="002E5959"/>
    <w:rsid w:val="002E66D1"/>
    <w:rsid w:val="002F215F"/>
    <w:rsid w:val="002F326A"/>
    <w:rsid w:val="002F3A20"/>
    <w:rsid w:val="002F7A03"/>
    <w:rsid w:val="00300194"/>
    <w:rsid w:val="00302F3A"/>
    <w:rsid w:val="003075BE"/>
    <w:rsid w:val="00314673"/>
    <w:rsid w:val="00315289"/>
    <w:rsid w:val="003163F6"/>
    <w:rsid w:val="00321E40"/>
    <w:rsid w:val="003233C8"/>
    <w:rsid w:val="00324B97"/>
    <w:rsid w:val="00324C22"/>
    <w:rsid w:val="00325F89"/>
    <w:rsid w:val="0032713D"/>
    <w:rsid w:val="00343FB0"/>
    <w:rsid w:val="00345DF1"/>
    <w:rsid w:val="00347FC2"/>
    <w:rsid w:val="0035057C"/>
    <w:rsid w:val="00350AFB"/>
    <w:rsid w:val="003520C6"/>
    <w:rsid w:val="00353621"/>
    <w:rsid w:val="00355DA2"/>
    <w:rsid w:val="00360290"/>
    <w:rsid w:val="00360689"/>
    <w:rsid w:val="00360F14"/>
    <w:rsid w:val="003635AB"/>
    <w:rsid w:val="00364768"/>
    <w:rsid w:val="0036493F"/>
    <w:rsid w:val="003669DE"/>
    <w:rsid w:val="00371A93"/>
    <w:rsid w:val="00373B35"/>
    <w:rsid w:val="00376184"/>
    <w:rsid w:val="00383D0B"/>
    <w:rsid w:val="0038431E"/>
    <w:rsid w:val="003911CF"/>
    <w:rsid w:val="00392C88"/>
    <w:rsid w:val="003979CF"/>
    <w:rsid w:val="003A003F"/>
    <w:rsid w:val="003A3C06"/>
    <w:rsid w:val="003B0321"/>
    <w:rsid w:val="003B0E45"/>
    <w:rsid w:val="003B5064"/>
    <w:rsid w:val="003B5980"/>
    <w:rsid w:val="003B792A"/>
    <w:rsid w:val="003B7FDB"/>
    <w:rsid w:val="003C2C54"/>
    <w:rsid w:val="003C381F"/>
    <w:rsid w:val="003D09E8"/>
    <w:rsid w:val="003D2976"/>
    <w:rsid w:val="003D32A8"/>
    <w:rsid w:val="003D6983"/>
    <w:rsid w:val="003E1004"/>
    <w:rsid w:val="003E5D32"/>
    <w:rsid w:val="003E6DBA"/>
    <w:rsid w:val="003F2594"/>
    <w:rsid w:val="003F57F9"/>
    <w:rsid w:val="003F7B78"/>
    <w:rsid w:val="004072D5"/>
    <w:rsid w:val="0041386A"/>
    <w:rsid w:val="00416655"/>
    <w:rsid w:val="0042695B"/>
    <w:rsid w:val="004274E6"/>
    <w:rsid w:val="00427C69"/>
    <w:rsid w:val="004315D5"/>
    <w:rsid w:val="0043525D"/>
    <w:rsid w:val="0044060E"/>
    <w:rsid w:val="00442077"/>
    <w:rsid w:val="00442860"/>
    <w:rsid w:val="004440E4"/>
    <w:rsid w:val="00444828"/>
    <w:rsid w:val="0044682F"/>
    <w:rsid w:val="004510B7"/>
    <w:rsid w:val="004521BC"/>
    <w:rsid w:val="0046247F"/>
    <w:rsid w:val="004647F0"/>
    <w:rsid w:val="004722DC"/>
    <w:rsid w:val="00476834"/>
    <w:rsid w:val="004768D6"/>
    <w:rsid w:val="00482C79"/>
    <w:rsid w:val="004860F1"/>
    <w:rsid w:val="0049098D"/>
    <w:rsid w:val="00490BE7"/>
    <w:rsid w:val="00490BED"/>
    <w:rsid w:val="0049573E"/>
    <w:rsid w:val="00496CAD"/>
    <w:rsid w:val="004A27FA"/>
    <w:rsid w:val="004A2F48"/>
    <w:rsid w:val="004A3112"/>
    <w:rsid w:val="004A4491"/>
    <w:rsid w:val="004A6BDA"/>
    <w:rsid w:val="004B11E6"/>
    <w:rsid w:val="004B73D5"/>
    <w:rsid w:val="004C4918"/>
    <w:rsid w:val="004C70E9"/>
    <w:rsid w:val="004D3066"/>
    <w:rsid w:val="004D39B0"/>
    <w:rsid w:val="004E46FF"/>
    <w:rsid w:val="004E69F6"/>
    <w:rsid w:val="004F49D0"/>
    <w:rsid w:val="004F5612"/>
    <w:rsid w:val="004F59DF"/>
    <w:rsid w:val="00501C9B"/>
    <w:rsid w:val="0050207C"/>
    <w:rsid w:val="005023BD"/>
    <w:rsid w:val="00502D6E"/>
    <w:rsid w:val="00505CA0"/>
    <w:rsid w:val="00505F9B"/>
    <w:rsid w:val="00513968"/>
    <w:rsid w:val="00515948"/>
    <w:rsid w:val="00515D95"/>
    <w:rsid w:val="0053713C"/>
    <w:rsid w:val="00541FD1"/>
    <w:rsid w:val="00545A9A"/>
    <w:rsid w:val="00545E64"/>
    <w:rsid w:val="00546403"/>
    <w:rsid w:val="00552048"/>
    <w:rsid w:val="00556E8C"/>
    <w:rsid w:val="0056074C"/>
    <w:rsid w:val="00564520"/>
    <w:rsid w:val="00565DA6"/>
    <w:rsid w:val="00572344"/>
    <w:rsid w:val="005768B4"/>
    <w:rsid w:val="005826EC"/>
    <w:rsid w:val="00585DEE"/>
    <w:rsid w:val="0058665B"/>
    <w:rsid w:val="00592343"/>
    <w:rsid w:val="00596459"/>
    <w:rsid w:val="00597473"/>
    <w:rsid w:val="005A0931"/>
    <w:rsid w:val="005A1654"/>
    <w:rsid w:val="005A20D4"/>
    <w:rsid w:val="005A7930"/>
    <w:rsid w:val="005B044F"/>
    <w:rsid w:val="005B184D"/>
    <w:rsid w:val="005B55F9"/>
    <w:rsid w:val="005B6804"/>
    <w:rsid w:val="005B7961"/>
    <w:rsid w:val="005C17EE"/>
    <w:rsid w:val="005D2739"/>
    <w:rsid w:val="005E23ED"/>
    <w:rsid w:val="005E43E7"/>
    <w:rsid w:val="005F04C6"/>
    <w:rsid w:val="005F4C8C"/>
    <w:rsid w:val="00601B31"/>
    <w:rsid w:val="0060635D"/>
    <w:rsid w:val="00606566"/>
    <w:rsid w:val="006065F7"/>
    <w:rsid w:val="00610B09"/>
    <w:rsid w:val="006177B6"/>
    <w:rsid w:val="0062175D"/>
    <w:rsid w:val="0062273E"/>
    <w:rsid w:val="006228D7"/>
    <w:rsid w:val="0062314B"/>
    <w:rsid w:val="00625C8C"/>
    <w:rsid w:val="006266DC"/>
    <w:rsid w:val="00627D93"/>
    <w:rsid w:val="006303F3"/>
    <w:rsid w:val="0063058C"/>
    <w:rsid w:val="00632AD5"/>
    <w:rsid w:val="00633002"/>
    <w:rsid w:val="00636381"/>
    <w:rsid w:val="00636C68"/>
    <w:rsid w:val="00645815"/>
    <w:rsid w:val="00650DC2"/>
    <w:rsid w:val="00651A8C"/>
    <w:rsid w:val="00652ABF"/>
    <w:rsid w:val="0065336E"/>
    <w:rsid w:val="00655A65"/>
    <w:rsid w:val="00655F4C"/>
    <w:rsid w:val="0065644F"/>
    <w:rsid w:val="006576D0"/>
    <w:rsid w:val="00661A1F"/>
    <w:rsid w:val="00662D49"/>
    <w:rsid w:val="006704FF"/>
    <w:rsid w:val="0067237E"/>
    <w:rsid w:val="00672ED1"/>
    <w:rsid w:val="0069073A"/>
    <w:rsid w:val="006948AF"/>
    <w:rsid w:val="00695179"/>
    <w:rsid w:val="006A43F9"/>
    <w:rsid w:val="006B1B31"/>
    <w:rsid w:val="006B5282"/>
    <w:rsid w:val="006C145E"/>
    <w:rsid w:val="006C397A"/>
    <w:rsid w:val="006C5B7B"/>
    <w:rsid w:val="006C6288"/>
    <w:rsid w:val="006D2E69"/>
    <w:rsid w:val="006D33CB"/>
    <w:rsid w:val="006D69E1"/>
    <w:rsid w:val="006E3F2A"/>
    <w:rsid w:val="006E5CEB"/>
    <w:rsid w:val="006E63F1"/>
    <w:rsid w:val="006F01A6"/>
    <w:rsid w:val="006F026C"/>
    <w:rsid w:val="006F0EA0"/>
    <w:rsid w:val="006F21E4"/>
    <w:rsid w:val="0070016E"/>
    <w:rsid w:val="00700EC2"/>
    <w:rsid w:val="00704090"/>
    <w:rsid w:val="00711BE6"/>
    <w:rsid w:val="00712E28"/>
    <w:rsid w:val="00714E0C"/>
    <w:rsid w:val="00717342"/>
    <w:rsid w:val="00722A4D"/>
    <w:rsid w:val="00724DAB"/>
    <w:rsid w:val="00726BCC"/>
    <w:rsid w:val="00727F70"/>
    <w:rsid w:val="00730E26"/>
    <w:rsid w:val="00731213"/>
    <w:rsid w:val="00732E90"/>
    <w:rsid w:val="007339AB"/>
    <w:rsid w:val="00734099"/>
    <w:rsid w:val="00734457"/>
    <w:rsid w:val="00735421"/>
    <w:rsid w:val="00741FD4"/>
    <w:rsid w:val="00745614"/>
    <w:rsid w:val="0074676A"/>
    <w:rsid w:val="00746912"/>
    <w:rsid w:val="007501E9"/>
    <w:rsid w:val="007504B4"/>
    <w:rsid w:val="00753BD0"/>
    <w:rsid w:val="007549E3"/>
    <w:rsid w:val="00755B95"/>
    <w:rsid w:val="00757176"/>
    <w:rsid w:val="00757B31"/>
    <w:rsid w:val="007615BA"/>
    <w:rsid w:val="00767A0D"/>
    <w:rsid w:val="00770AD3"/>
    <w:rsid w:val="00770ADD"/>
    <w:rsid w:val="00770D13"/>
    <w:rsid w:val="00774895"/>
    <w:rsid w:val="00775068"/>
    <w:rsid w:val="007751C0"/>
    <w:rsid w:val="00776122"/>
    <w:rsid w:val="0077664E"/>
    <w:rsid w:val="00776D37"/>
    <w:rsid w:val="00776DCD"/>
    <w:rsid w:val="007771B1"/>
    <w:rsid w:val="00781713"/>
    <w:rsid w:val="00783EB3"/>
    <w:rsid w:val="0078483F"/>
    <w:rsid w:val="0078555D"/>
    <w:rsid w:val="0079089E"/>
    <w:rsid w:val="007909D7"/>
    <w:rsid w:val="00790FFD"/>
    <w:rsid w:val="00791264"/>
    <w:rsid w:val="00793224"/>
    <w:rsid w:val="00797BA9"/>
    <w:rsid w:val="007A46A9"/>
    <w:rsid w:val="007A478A"/>
    <w:rsid w:val="007A48FE"/>
    <w:rsid w:val="007A75EA"/>
    <w:rsid w:val="007B2519"/>
    <w:rsid w:val="007B2920"/>
    <w:rsid w:val="007B3588"/>
    <w:rsid w:val="007B53A6"/>
    <w:rsid w:val="007B6536"/>
    <w:rsid w:val="007C47E7"/>
    <w:rsid w:val="007C6622"/>
    <w:rsid w:val="007D5BEA"/>
    <w:rsid w:val="007D64D3"/>
    <w:rsid w:val="007E33E0"/>
    <w:rsid w:val="007E5EC6"/>
    <w:rsid w:val="007E75CC"/>
    <w:rsid w:val="007F3869"/>
    <w:rsid w:val="00800769"/>
    <w:rsid w:val="00802667"/>
    <w:rsid w:val="00802AE7"/>
    <w:rsid w:val="00804512"/>
    <w:rsid w:val="008067A5"/>
    <w:rsid w:val="008069FE"/>
    <w:rsid w:val="008079F2"/>
    <w:rsid w:val="00820E65"/>
    <w:rsid w:val="008227B2"/>
    <w:rsid w:val="00823F7F"/>
    <w:rsid w:val="00827978"/>
    <w:rsid w:val="008279E7"/>
    <w:rsid w:val="00830694"/>
    <w:rsid w:val="00831740"/>
    <w:rsid w:val="00832A0E"/>
    <w:rsid w:val="00834BA0"/>
    <w:rsid w:val="00835E2F"/>
    <w:rsid w:val="00835F1D"/>
    <w:rsid w:val="00836F28"/>
    <w:rsid w:val="00840176"/>
    <w:rsid w:val="0084104A"/>
    <w:rsid w:val="008417A8"/>
    <w:rsid w:val="00842F47"/>
    <w:rsid w:val="00845EBF"/>
    <w:rsid w:val="00850A86"/>
    <w:rsid w:val="00850F79"/>
    <w:rsid w:val="008524DE"/>
    <w:rsid w:val="008544A7"/>
    <w:rsid w:val="00854569"/>
    <w:rsid w:val="008555B2"/>
    <w:rsid w:val="008566C5"/>
    <w:rsid w:val="008575D2"/>
    <w:rsid w:val="00865B19"/>
    <w:rsid w:val="008669BB"/>
    <w:rsid w:val="0086724B"/>
    <w:rsid w:val="00871BEB"/>
    <w:rsid w:val="008761FC"/>
    <w:rsid w:val="0087715C"/>
    <w:rsid w:val="0087790F"/>
    <w:rsid w:val="0088462B"/>
    <w:rsid w:val="00890BEE"/>
    <w:rsid w:val="00891FB9"/>
    <w:rsid w:val="008934B0"/>
    <w:rsid w:val="008A18AA"/>
    <w:rsid w:val="008A3259"/>
    <w:rsid w:val="008A75CC"/>
    <w:rsid w:val="008B26D2"/>
    <w:rsid w:val="008B3AF4"/>
    <w:rsid w:val="008B3EAF"/>
    <w:rsid w:val="008B4B98"/>
    <w:rsid w:val="008B66CD"/>
    <w:rsid w:val="008C1D2B"/>
    <w:rsid w:val="008C3F08"/>
    <w:rsid w:val="008D49A1"/>
    <w:rsid w:val="008D69C8"/>
    <w:rsid w:val="008E632E"/>
    <w:rsid w:val="008E7548"/>
    <w:rsid w:val="008E7B0E"/>
    <w:rsid w:val="008F428B"/>
    <w:rsid w:val="008F5CCC"/>
    <w:rsid w:val="008F66C9"/>
    <w:rsid w:val="00902DB0"/>
    <w:rsid w:val="009077B7"/>
    <w:rsid w:val="00907F3C"/>
    <w:rsid w:val="00913E78"/>
    <w:rsid w:val="00914880"/>
    <w:rsid w:val="00915360"/>
    <w:rsid w:val="00923852"/>
    <w:rsid w:val="00923E49"/>
    <w:rsid w:val="00923F49"/>
    <w:rsid w:val="00930B4C"/>
    <w:rsid w:val="00930E52"/>
    <w:rsid w:val="00932978"/>
    <w:rsid w:val="009376E9"/>
    <w:rsid w:val="009406A2"/>
    <w:rsid w:val="00947B25"/>
    <w:rsid w:val="0095137D"/>
    <w:rsid w:val="009526A0"/>
    <w:rsid w:val="00955AD2"/>
    <w:rsid w:val="00961C1B"/>
    <w:rsid w:val="0096333C"/>
    <w:rsid w:val="00966B6F"/>
    <w:rsid w:val="0096700D"/>
    <w:rsid w:val="00967D57"/>
    <w:rsid w:val="0097184F"/>
    <w:rsid w:val="0097446B"/>
    <w:rsid w:val="00976B2A"/>
    <w:rsid w:val="00976EB7"/>
    <w:rsid w:val="0097747D"/>
    <w:rsid w:val="00977558"/>
    <w:rsid w:val="009777FC"/>
    <w:rsid w:val="00984DA0"/>
    <w:rsid w:val="00993B7A"/>
    <w:rsid w:val="00994C3F"/>
    <w:rsid w:val="00996639"/>
    <w:rsid w:val="009A108A"/>
    <w:rsid w:val="009A2841"/>
    <w:rsid w:val="009A74D7"/>
    <w:rsid w:val="009B3851"/>
    <w:rsid w:val="009B4828"/>
    <w:rsid w:val="009D72DE"/>
    <w:rsid w:val="009D7C8C"/>
    <w:rsid w:val="009E128F"/>
    <w:rsid w:val="009E1BCF"/>
    <w:rsid w:val="009E6698"/>
    <w:rsid w:val="009E7B0E"/>
    <w:rsid w:val="009F5305"/>
    <w:rsid w:val="009F641E"/>
    <w:rsid w:val="00A07FF5"/>
    <w:rsid w:val="00A10C7E"/>
    <w:rsid w:val="00A10E66"/>
    <w:rsid w:val="00A1167E"/>
    <w:rsid w:val="00A17A78"/>
    <w:rsid w:val="00A2116C"/>
    <w:rsid w:val="00A2359B"/>
    <w:rsid w:val="00A24727"/>
    <w:rsid w:val="00A26369"/>
    <w:rsid w:val="00A31AC2"/>
    <w:rsid w:val="00A3220B"/>
    <w:rsid w:val="00A34617"/>
    <w:rsid w:val="00A35F3E"/>
    <w:rsid w:val="00A378BB"/>
    <w:rsid w:val="00A43213"/>
    <w:rsid w:val="00A443A3"/>
    <w:rsid w:val="00A444DA"/>
    <w:rsid w:val="00A4460F"/>
    <w:rsid w:val="00A5026C"/>
    <w:rsid w:val="00A50EF7"/>
    <w:rsid w:val="00A53FDE"/>
    <w:rsid w:val="00A560BB"/>
    <w:rsid w:val="00A60350"/>
    <w:rsid w:val="00A61B4C"/>
    <w:rsid w:val="00A635FE"/>
    <w:rsid w:val="00A64080"/>
    <w:rsid w:val="00A71B95"/>
    <w:rsid w:val="00A73D82"/>
    <w:rsid w:val="00A76034"/>
    <w:rsid w:val="00A81B44"/>
    <w:rsid w:val="00A81CBF"/>
    <w:rsid w:val="00A821D7"/>
    <w:rsid w:val="00A83189"/>
    <w:rsid w:val="00A83571"/>
    <w:rsid w:val="00A83DAE"/>
    <w:rsid w:val="00A90440"/>
    <w:rsid w:val="00A92EF3"/>
    <w:rsid w:val="00A94FCC"/>
    <w:rsid w:val="00A9679F"/>
    <w:rsid w:val="00AA101F"/>
    <w:rsid w:val="00AA487A"/>
    <w:rsid w:val="00AA53FB"/>
    <w:rsid w:val="00AB38F3"/>
    <w:rsid w:val="00AB57F5"/>
    <w:rsid w:val="00AC2BAD"/>
    <w:rsid w:val="00AC2BCA"/>
    <w:rsid w:val="00AC61AA"/>
    <w:rsid w:val="00AC7317"/>
    <w:rsid w:val="00AD00A4"/>
    <w:rsid w:val="00AD21BF"/>
    <w:rsid w:val="00AD29D9"/>
    <w:rsid w:val="00AD31CA"/>
    <w:rsid w:val="00AD5300"/>
    <w:rsid w:val="00AD5C4B"/>
    <w:rsid w:val="00AD7BCB"/>
    <w:rsid w:val="00AE1431"/>
    <w:rsid w:val="00AE74A0"/>
    <w:rsid w:val="00AF1F4D"/>
    <w:rsid w:val="00AF4503"/>
    <w:rsid w:val="00AF6283"/>
    <w:rsid w:val="00B00681"/>
    <w:rsid w:val="00B01600"/>
    <w:rsid w:val="00B047C9"/>
    <w:rsid w:val="00B10B91"/>
    <w:rsid w:val="00B11245"/>
    <w:rsid w:val="00B131AE"/>
    <w:rsid w:val="00B14297"/>
    <w:rsid w:val="00B165D9"/>
    <w:rsid w:val="00B166C1"/>
    <w:rsid w:val="00B17DF0"/>
    <w:rsid w:val="00B2051B"/>
    <w:rsid w:val="00B21DAF"/>
    <w:rsid w:val="00B2308B"/>
    <w:rsid w:val="00B245C0"/>
    <w:rsid w:val="00B2483E"/>
    <w:rsid w:val="00B26B8A"/>
    <w:rsid w:val="00B27589"/>
    <w:rsid w:val="00B33242"/>
    <w:rsid w:val="00B442D5"/>
    <w:rsid w:val="00B45680"/>
    <w:rsid w:val="00B45D14"/>
    <w:rsid w:val="00B51BBD"/>
    <w:rsid w:val="00B51D9E"/>
    <w:rsid w:val="00B53046"/>
    <w:rsid w:val="00B53104"/>
    <w:rsid w:val="00B532C1"/>
    <w:rsid w:val="00B546C7"/>
    <w:rsid w:val="00B61CFA"/>
    <w:rsid w:val="00B62A17"/>
    <w:rsid w:val="00B64196"/>
    <w:rsid w:val="00B64962"/>
    <w:rsid w:val="00B71ED6"/>
    <w:rsid w:val="00B73059"/>
    <w:rsid w:val="00B73CA5"/>
    <w:rsid w:val="00B75713"/>
    <w:rsid w:val="00B759ED"/>
    <w:rsid w:val="00B76D2A"/>
    <w:rsid w:val="00B8141B"/>
    <w:rsid w:val="00B82DFB"/>
    <w:rsid w:val="00B83148"/>
    <w:rsid w:val="00B84CB8"/>
    <w:rsid w:val="00B85DDC"/>
    <w:rsid w:val="00B85E68"/>
    <w:rsid w:val="00B862C8"/>
    <w:rsid w:val="00B900A9"/>
    <w:rsid w:val="00B90F1E"/>
    <w:rsid w:val="00B93E20"/>
    <w:rsid w:val="00B94295"/>
    <w:rsid w:val="00B975F6"/>
    <w:rsid w:val="00BA0707"/>
    <w:rsid w:val="00BA121E"/>
    <w:rsid w:val="00BA1A82"/>
    <w:rsid w:val="00BA2267"/>
    <w:rsid w:val="00BA4A40"/>
    <w:rsid w:val="00BA4EA9"/>
    <w:rsid w:val="00BA512E"/>
    <w:rsid w:val="00BB209C"/>
    <w:rsid w:val="00BB718B"/>
    <w:rsid w:val="00BC1C94"/>
    <w:rsid w:val="00BC3C17"/>
    <w:rsid w:val="00BC3CA5"/>
    <w:rsid w:val="00BC45C0"/>
    <w:rsid w:val="00BD25D1"/>
    <w:rsid w:val="00BD4243"/>
    <w:rsid w:val="00BD55CA"/>
    <w:rsid w:val="00BD5CAA"/>
    <w:rsid w:val="00BD6AF5"/>
    <w:rsid w:val="00BE680F"/>
    <w:rsid w:val="00BF1BE8"/>
    <w:rsid w:val="00BF363E"/>
    <w:rsid w:val="00BF3DDC"/>
    <w:rsid w:val="00BF4F8B"/>
    <w:rsid w:val="00C011F5"/>
    <w:rsid w:val="00C065A1"/>
    <w:rsid w:val="00C06BD9"/>
    <w:rsid w:val="00C072CA"/>
    <w:rsid w:val="00C07721"/>
    <w:rsid w:val="00C12308"/>
    <w:rsid w:val="00C155B3"/>
    <w:rsid w:val="00C15D1B"/>
    <w:rsid w:val="00C1705D"/>
    <w:rsid w:val="00C201A4"/>
    <w:rsid w:val="00C218FA"/>
    <w:rsid w:val="00C22B7B"/>
    <w:rsid w:val="00C2498C"/>
    <w:rsid w:val="00C25B5B"/>
    <w:rsid w:val="00C32F4C"/>
    <w:rsid w:val="00C43570"/>
    <w:rsid w:val="00C45982"/>
    <w:rsid w:val="00C51898"/>
    <w:rsid w:val="00C53934"/>
    <w:rsid w:val="00C53E0D"/>
    <w:rsid w:val="00C57711"/>
    <w:rsid w:val="00C60F5B"/>
    <w:rsid w:val="00C61748"/>
    <w:rsid w:val="00C61AF1"/>
    <w:rsid w:val="00C61CE3"/>
    <w:rsid w:val="00C631B1"/>
    <w:rsid w:val="00C71DA5"/>
    <w:rsid w:val="00C73A97"/>
    <w:rsid w:val="00C74640"/>
    <w:rsid w:val="00C75299"/>
    <w:rsid w:val="00C75612"/>
    <w:rsid w:val="00C9016C"/>
    <w:rsid w:val="00C9274A"/>
    <w:rsid w:val="00C932CD"/>
    <w:rsid w:val="00C963A7"/>
    <w:rsid w:val="00C967D5"/>
    <w:rsid w:val="00C969C5"/>
    <w:rsid w:val="00C96AFE"/>
    <w:rsid w:val="00CA1185"/>
    <w:rsid w:val="00CA1CEC"/>
    <w:rsid w:val="00CA1FD0"/>
    <w:rsid w:val="00CA3CE0"/>
    <w:rsid w:val="00CA426D"/>
    <w:rsid w:val="00CA51D3"/>
    <w:rsid w:val="00CA744B"/>
    <w:rsid w:val="00CB0993"/>
    <w:rsid w:val="00CB4A70"/>
    <w:rsid w:val="00CB58EB"/>
    <w:rsid w:val="00CB5ACD"/>
    <w:rsid w:val="00CC4C8D"/>
    <w:rsid w:val="00CC4DDD"/>
    <w:rsid w:val="00CC5BD6"/>
    <w:rsid w:val="00CC6F87"/>
    <w:rsid w:val="00CC7316"/>
    <w:rsid w:val="00CD1895"/>
    <w:rsid w:val="00CD7B69"/>
    <w:rsid w:val="00CE046F"/>
    <w:rsid w:val="00CE0D3D"/>
    <w:rsid w:val="00CE6409"/>
    <w:rsid w:val="00CE658E"/>
    <w:rsid w:val="00CE77FB"/>
    <w:rsid w:val="00CF2E05"/>
    <w:rsid w:val="00CF36CB"/>
    <w:rsid w:val="00CF3ABC"/>
    <w:rsid w:val="00CF3F0B"/>
    <w:rsid w:val="00D029D6"/>
    <w:rsid w:val="00D04F9C"/>
    <w:rsid w:val="00D11862"/>
    <w:rsid w:val="00D151F2"/>
    <w:rsid w:val="00D215F5"/>
    <w:rsid w:val="00D23176"/>
    <w:rsid w:val="00D43946"/>
    <w:rsid w:val="00D43BDB"/>
    <w:rsid w:val="00D45CB9"/>
    <w:rsid w:val="00D51338"/>
    <w:rsid w:val="00D52459"/>
    <w:rsid w:val="00D5558D"/>
    <w:rsid w:val="00D60188"/>
    <w:rsid w:val="00D62536"/>
    <w:rsid w:val="00D62C3C"/>
    <w:rsid w:val="00D65E0A"/>
    <w:rsid w:val="00D662B0"/>
    <w:rsid w:val="00D67404"/>
    <w:rsid w:val="00D77BFE"/>
    <w:rsid w:val="00D80411"/>
    <w:rsid w:val="00D84813"/>
    <w:rsid w:val="00D8540A"/>
    <w:rsid w:val="00D9013D"/>
    <w:rsid w:val="00D91C77"/>
    <w:rsid w:val="00D97910"/>
    <w:rsid w:val="00DA0257"/>
    <w:rsid w:val="00DA089E"/>
    <w:rsid w:val="00DA2B2A"/>
    <w:rsid w:val="00DA408C"/>
    <w:rsid w:val="00DA5678"/>
    <w:rsid w:val="00DA70D5"/>
    <w:rsid w:val="00DA7AD2"/>
    <w:rsid w:val="00DB1E98"/>
    <w:rsid w:val="00DB3664"/>
    <w:rsid w:val="00DB7237"/>
    <w:rsid w:val="00DB7B68"/>
    <w:rsid w:val="00DC0421"/>
    <w:rsid w:val="00DC322E"/>
    <w:rsid w:val="00DC61EE"/>
    <w:rsid w:val="00DC65FD"/>
    <w:rsid w:val="00DC7365"/>
    <w:rsid w:val="00DD6055"/>
    <w:rsid w:val="00DE502F"/>
    <w:rsid w:val="00DE5E6C"/>
    <w:rsid w:val="00DF296E"/>
    <w:rsid w:val="00DF42DB"/>
    <w:rsid w:val="00DF6846"/>
    <w:rsid w:val="00E00F5A"/>
    <w:rsid w:val="00E04609"/>
    <w:rsid w:val="00E14796"/>
    <w:rsid w:val="00E20768"/>
    <w:rsid w:val="00E22549"/>
    <w:rsid w:val="00E22CDB"/>
    <w:rsid w:val="00E23C0B"/>
    <w:rsid w:val="00E24C2D"/>
    <w:rsid w:val="00E33667"/>
    <w:rsid w:val="00E37006"/>
    <w:rsid w:val="00E41109"/>
    <w:rsid w:val="00E42014"/>
    <w:rsid w:val="00E47C17"/>
    <w:rsid w:val="00E503A7"/>
    <w:rsid w:val="00E53CA6"/>
    <w:rsid w:val="00E558CD"/>
    <w:rsid w:val="00E5699A"/>
    <w:rsid w:val="00E5706C"/>
    <w:rsid w:val="00E62242"/>
    <w:rsid w:val="00E62370"/>
    <w:rsid w:val="00E63A6E"/>
    <w:rsid w:val="00E71D1A"/>
    <w:rsid w:val="00E7379B"/>
    <w:rsid w:val="00E75CFE"/>
    <w:rsid w:val="00E82342"/>
    <w:rsid w:val="00E908D1"/>
    <w:rsid w:val="00E93D60"/>
    <w:rsid w:val="00EA228B"/>
    <w:rsid w:val="00EA4927"/>
    <w:rsid w:val="00EB33A5"/>
    <w:rsid w:val="00EB5B98"/>
    <w:rsid w:val="00EB5EE4"/>
    <w:rsid w:val="00EB6C33"/>
    <w:rsid w:val="00EB6F81"/>
    <w:rsid w:val="00EC0FF8"/>
    <w:rsid w:val="00EC334C"/>
    <w:rsid w:val="00EC6494"/>
    <w:rsid w:val="00EC73EC"/>
    <w:rsid w:val="00ED3561"/>
    <w:rsid w:val="00ED3719"/>
    <w:rsid w:val="00ED6FD7"/>
    <w:rsid w:val="00ED780F"/>
    <w:rsid w:val="00ED79DA"/>
    <w:rsid w:val="00EE1AE0"/>
    <w:rsid w:val="00EF6FD0"/>
    <w:rsid w:val="00F01873"/>
    <w:rsid w:val="00F01DD0"/>
    <w:rsid w:val="00F01E38"/>
    <w:rsid w:val="00F108B7"/>
    <w:rsid w:val="00F1548B"/>
    <w:rsid w:val="00F16DC5"/>
    <w:rsid w:val="00F17B33"/>
    <w:rsid w:val="00F2128D"/>
    <w:rsid w:val="00F222A9"/>
    <w:rsid w:val="00F23EDF"/>
    <w:rsid w:val="00F2422B"/>
    <w:rsid w:val="00F25BDB"/>
    <w:rsid w:val="00F26F57"/>
    <w:rsid w:val="00F30C92"/>
    <w:rsid w:val="00F32AF9"/>
    <w:rsid w:val="00F334BD"/>
    <w:rsid w:val="00F33717"/>
    <w:rsid w:val="00F3417E"/>
    <w:rsid w:val="00F360C6"/>
    <w:rsid w:val="00F40C14"/>
    <w:rsid w:val="00F50475"/>
    <w:rsid w:val="00F513F4"/>
    <w:rsid w:val="00F54784"/>
    <w:rsid w:val="00F64B59"/>
    <w:rsid w:val="00F65C21"/>
    <w:rsid w:val="00F7279E"/>
    <w:rsid w:val="00F749E8"/>
    <w:rsid w:val="00F76D2A"/>
    <w:rsid w:val="00F804F4"/>
    <w:rsid w:val="00F81A51"/>
    <w:rsid w:val="00F83B23"/>
    <w:rsid w:val="00F83D97"/>
    <w:rsid w:val="00F87F09"/>
    <w:rsid w:val="00F93728"/>
    <w:rsid w:val="00FA1385"/>
    <w:rsid w:val="00FA14AF"/>
    <w:rsid w:val="00FA5C73"/>
    <w:rsid w:val="00FA64B5"/>
    <w:rsid w:val="00FA66C9"/>
    <w:rsid w:val="00FA6CAB"/>
    <w:rsid w:val="00FA7B4D"/>
    <w:rsid w:val="00FB5C8B"/>
    <w:rsid w:val="00FB6CA2"/>
    <w:rsid w:val="00FB7049"/>
    <w:rsid w:val="00FB7A86"/>
    <w:rsid w:val="00FC0E2B"/>
    <w:rsid w:val="00FC3797"/>
    <w:rsid w:val="00FD254F"/>
    <w:rsid w:val="00FD37D0"/>
    <w:rsid w:val="00FD54B6"/>
    <w:rsid w:val="00FE00B6"/>
    <w:rsid w:val="00FE6B06"/>
    <w:rsid w:val="00FE6E7E"/>
    <w:rsid w:val="00FE7CDF"/>
    <w:rsid w:val="00FF212F"/>
    <w:rsid w:val="00FF33A6"/>
    <w:rsid w:val="00FF5113"/>
    <w:rsid w:val="00FF6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16C"/>
    <w:rPr>
      <w:sz w:val="24"/>
      <w:szCs w:val="24"/>
    </w:rPr>
  </w:style>
  <w:style w:type="paragraph" w:styleId="1">
    <w:name w:val="heading 1"/>
    <w:aliases w:val="Заголовок 2."/>
    <w:basedOn w:val="a"/>
    <w:next w:val="a"/>
    <w:link w:val="10"/>
    <w:qFormat/>
    <w:rsid w:val="00FA66C9"/>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324B97"/>
    <w:pPr>
      <w:keepNext/>
      <w:spacing w:before="240" w:after="60"/>
      <w:ind w:firstLine="720"/>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116C"/>
    <w:pPr>
      <w:spacing w:before="100" w:beforeAutospacing="1" w:after="100" w:afterAutospacing="1"/>
    </w:pPr>
    <w:rPr>
      <w:rFonts w:ascii="Tahoma" w:hAnsi="Tahoma" w:cs="Tahoma"/>
      <w:sz w:val="20"/>
      <w:szCs w:val="20"/>
      <w:lang w:val="en-US" w:eastAsia="en-US"/>
    </w:rPr>
  </w:style>
  <w:style w:type="paragraph" w:styleId="a3">
    <w:name w:val="Normal (Web)"/>
    <w:basedOn w:val="a"/>
    <w:link w:val="a4"/>
    <w:rsid w:val="00A2116C"/>
    <w:pPr>
      <w:spacing w:before="100" w:beforeAutospacing="1" w:after="100" w:afterAutospacing="1"/>
    </w:pPr>
  </w:style>
  <w:style w:type="character" w:customStyle="1" w:styleId="a4">
    <w:name w:val="Обычный (веб) Знак"/>
    <w:basedOn w:val="a0"/>
    <w:link w:val="a3"/>
    <w:rsid w:val="00A2116C"/>
    <w:rPr>
      <w:sz w:val="24"/>
      <w:szCs w:val="24"/>
      <w:lang w:val="ru-RU" w:eastAsia="ru-RU" w:bidi="ar-SA"/>
    </w:rPr>
  </w:style>
  <w:style w:type="paragraph" w:customStyle="1" w:styleId="Default">
    <w:name w:val="Default"/>
    <w:rsid w:val="00A2116C"/>
    <w:pPr>
      <w:autoSpaceDE w:val="0"/>
      <w:autoSpaceDN w:val="0"/>
      <w:adjustRightInd w:val="0"/>
    </w:pPr>
    <w:rPr>
      <w:color w:val="000000"/>
      <w:sz w:val="24"/>
      <w:szCs w:val="24"/>
    </w:rPr>
  </w:style>
  <w:style w:type="character" w:styleId="a5">
    <w:name w:val="Strong"/>
    <w:basedOn w:val="a0"/>
    <w:uiPriority w:val="22"/>
    <w:qFormat/>
    <w:rsid w:val="000A170C"/>
    <w:rPr>
      <w:b/>
      <w:bCs/>
    </w:rPr>
  </w:style>
  <w:style w:type="character" w:styleId="a6">
    <w:name w:val="Hyperlink"/>
    <w:basedOn w:val="a0"/>
    <w:rsid w:val="000A170C"/>
    <w:rPr>
      <w:color w:val="0000FF"/>
      <w:u w:val="single"/>
    </w:rPr>
  </w:style>
  <w:style w:type="paragraph" w:customStyle="1" w:styleId="ConsPlusNonformat">
    <w:name w:val="ConsPlusNonformat"/>
    <w:rsid w:val="00672ED1"/>
    <w:pPr>
      <w:autoSpaceDE w:val="0"/>
      <w:autoSpaceDN w:val="0"/>
      <w:adjustRightInd w:val="0"/>
    </w:pPr>
    <w:rPr>
      <w:rFonts w:ascii="Courier New" w:hAnsi="Courier New" w:cs="Courier New"/>
    </w:rPr>
  </w:style>
  <w:style w:type="paragraph" w:styleId="a7">
    <w:name w:val="Balloon Text"/>
    <w:basedOn w:val="a"/>
    <w:link w:val="a8"/>
    <w:uiPriority w:val="99"/>
    <w:semiHidden/>
    <w:rsid w:val="00E558CD"/>
    <w:rPr>
      <w:rFonts w:ascii="Tahoma" w:hAnsi="Tahoma" w:cs="Tahoma"/>
      <w:sz w:val="16"/>
      <w:szCs w:val="16"/>
    </w:rPr>
  </w:style>
  <w:style w:type="character" w:customStyle="1" w:styleId="ConsPlusNormal">
    <w:name w:val="ConsPlusNormal Знак"/>
    <w:link w:val="ConsPlusNormal0"/>
    <w:uiPriority w:val="99"/>
    <w:locked/>
    <w:rsid w:val="00755B95"/>
    <w:rPr>
      <w:rFonts w:ascii="Arial" w:hAnsi="Arial" w:cs="Arial"/>
      <w:lang w:val="ru-RU" w:eastAsia="ru-RU" w:bidi="ar-SA"/>
    </w:rPr>
  </w:style>
  <w:style w:type="paragraph" w:customStyle="1" w:styleId="ConsPlusNormal0">
    <w:name w:val="ConsPlusNormal"/>
    <w:link w:val="ConsPlusNormal"/>
    <w:rsid w:val="00755B95"/>
    <w:pPr>
      <w:autoSpaceDE w:val="0"/>
      <w:autoSpaceDN w:val="0"/>
      <w:adjustRightInd w:val="0"/>
      <w:ind w:firstLine="720"/>
    </w:pPr>
    <w:rPr>
      <w:rFonts w:ascii="Arial" w:hAnsi="Arial" w:cs="Arial"/>
    </w:rPr>
  </w:style>
  <w:style w:type="paragraph" w:customStyle="1" w:styleId="11">
    <w:name w:val="Знак Знак Знак1 Знак"/>
    <w:basedOn w:val="a"/>
    <w:rsid w:val="00755B95"/>
    <w:pPr>
      <w:spacing w:before="100" w:beforeAutospacing="1" w:after="100" w:afterAutospacing="1"/>
    </w:pPr>
    <w:rPr>
      <w:rFonts w:ascii="Tahoma" w:hAnsi="Tahoma"/>
      <w:sz w:val="20"/>
      <w:szCs w:val="20"/>
      <w:lang w:val="en-US" w:eastAsia="en-US"/>
    </w:rPr>
  </w:style>
  <w:style w:type="paragraph" w:styleId="a9">
    <w:name w:val="header"/>
    <w:basedOn w:val="a"/>
    <w:link w:val="aa"/>
    <w:rsid w:val="00802AE7"/>
    <w:pPr>
      <w:tabs>
        <w:tab w:val="center" w:pos="4677"/>
        <w:tab w:val="right" w:pos="9355"/>
      </w:tabs>
    </w:pPr>
  </w:style>
  <w:style w:type="character" w:customStyle="1" w:styleId="aa">
    <w:name w:val="Верхний колонтитул Знак"/>
    <w:basedOn w:val="a0"/>
    <w:link w:val="a9"/>
    <w:uiPriority w:val="99"/>
    <w:rsid w:val="00802AE7"/>
    <w:rPr>
      <w:sz w:val="24"/>
      <w:szCs w:val="24"/>
    </w:rPr>
  </w:style>
  <w:style w:type="paragraph" w:styleId="ab">
    <w:name w:val="footer"/>
    <w:basedOn w:val="a"/>
    <w:link w:val="ac"/>
    <w:rsid w:val="00802AE7"/>
    <w:pPr>
      <w:tabs>
        <w:tab w:val="center" w:pos="4677"/>
        <w:tab w:val="right" w:pos="9355"/>
      </w:tabs>
    </w:pPr>
  </w:style>
  <w:style w:type="character" w:customStyle="1" w:styleId="ac">
    <w:name w:val="Нижний колонтитул Знак"/>
    <w:basedOn w:val="a0"/>
    <w:link w:val="ab"/>
    <w:uiPriority w:val="99"/>
    <w:rsid w:val="00802AE7"/>
    <w:rPr>
      <w:sz w:val="24"/>
      <w:szCs w:val="24"/>
    </w:rPr>
  </w:style>
  <w:style w:type="table" w:styleId="ad">
    <w:name w:val="Table Grid"/>
    <w:basedOn w:val="a1"/>
    <w:uiPriority w:val="39"/>
    <w:rsid w:val="00A53FD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тиль0"/>
    <w:rsid w:val="009D72DE"/>
    <w:pPr>
      <w:jc w:val="both"/>
    </w:pPr>
    <w:rPr>
      <w:rFonts w:ascii="Arial" w:hAnsi="Arial"/>
      <w:sz w:val="22"/>
    </w:rPr>
  </w:style>
  <w:style w:type="character" w:customStyle="1" w:styleId="10">
    <w:name w:val="Заголовок 1 Знак"/>
    <w:aliases w:val="Заголовок 2. Знак"/>
    <w:basedOn w:val="a0"/>
    <w:link w:val="1"/>
    <w:rsid w:val="00FA66C9"/>
    <w:rPr>
      <w:rFonts w:ascii="Cambria" w:eastAsia="Times New Roman" w:hAnsi="Cambria" w:cs="Times New Roman"/>
      <w:b/>
      <w:bCs/>
      <w:kern w:val="32"/>
      <w:sz w:val="32"/>
      <w:szCs w:val="32"/>
    </w:rPr>
  </w:style>
  <w:style w:type="character" w:styleId="ae">
    <w:name w:val="Emphasis"/>
    <w:basedOn w:val="a0"/>
    <w:qFormat/>
    <w:rsid w:val="00FA66C9"/>
    <w:rPr>
      <w:i/>
      <w:iCs/>
    </w:rPr>
  </w:style>
  <w:style w:type="paragraph" w:styleId="af">
    <w:name w:val="Title"/>
    <w:basedOn w:val="a"/>
    <w:next w:val="a"/>
    <w:link w:val="af0"/>
    <w:qFormat/>
    <w:rsid w:val="00FA66C9"/>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rsid w:val="00FA66C9"/>
    <w:rPr>
      <w:rFonts w:ascii="Cambria" w:eastAsia="Times New Roman" w:hAnsi="Cambria" w:cs="Times New Roman"/>
      <w:b/>
      <w:bCs/>
      <w:kern w:val="28"/>
      <w:sz w:val="32"/>
      <w:szCs w:val="32"/>
    </w:rPr>
  </w:style>
  <w:style w:type="paragraph" w:styleId="af1">
    <w:name w:val="No Spacing"/>
    <w:uiPriority w:val="1"/>
    <w:qFormat/>
    <w:rsid w:val="00F334BD"/>
    <w:rPr>
      <w:rFonts w:ascii="Calibri" w:hAnsi="Calibri"/>
      <w:sz w:val="22"/>
      <w:szCs w:val="22"/>
      <w:lang w:eastAsia="en-US"/>
    </w:rPr>
  </w:style>
  <w:style w:type="paragraph" w:styleId="af2">
    <w:name w:val="List Paragraph"/>
    <w:aliases w:val="ТЗ список,Абзац списка нумерованный"/>
    <w:basedOn w:val="a"/>
    <w:link w:val="af3"/>
    <w:uiPriority w:val="34"/>
    <w:qFormat/>
    <w:rsid w:val="00F334BD"/>
    <w:pPr>
      <w:ind w:left="720"/>
    </w:pPr>
  </w:style>
  <w:style w:type="paragraph" w:styleId="af4">
    <w:name w:val="Document Map"/>
    <w:basedOn w:val="a"/>
    <w:link w:val="af5"/>
    <w:rsid w:val="006177B6"/>
    <w:rPr>
      <w:rFonts w:ascii="Tahoma" w:hAnsi="Tahoma" w:cs="Tahoma"/>
      <w:sz w:val="16"/>
      <w:szCs w:val="16"/>
    </w:rPr>
  </w:style>
  <w:style w:type="character" w:customStyle="1" w:styleId="af5">
    <w:name w:val="Схема документа Знак"/>
    <w:basedOn w:val="a0"/>
    <w:link w:val="af4"/>
    <w:rsid w:val="006177B6"/>
    <w:rPr>
      <w:rFonts w:ascii="Tahoma" w:hAnsi="Tahoma" w:cs="Tahoma"/>
      <w:sz w:val="16"/>
      <w:szCs w:val="16"/>
    </w:rPr>
  </w:style>
  <w:style w:type="paragraph" w:customStyle="1" w:styleId="Default1">
    <w:name w:val="Стиль Default + Авто По ширине Первая строка:  1 см"/>
    <w:basedOn w:val="Default"/>
    <w:qFormat/>
    <w:rsid w:val="00596459"/>
    <w:pPr>
      <w:ind w:firstLine="567"/>
      <w:jc w:val="both"/>
    </w:pPr>
    <w:rPr>
      <w:color w:val="auto"/>
      <w:szCs w:val="20"/>
    </w:rPr>
  </w:style>
  <w:style w:type="character" w:customStyle="1" w:styleId="20">
    <w:name w:val="Заголовок 2 Знак"/>
    <w:basedOn w:val="a0"/>
    <w:link w:val="2"/>
    <w:semiHidden/>
    <w:rsid w:val="00324B97"/>
    <w:rPr>
      <w:rFonts w:ascii="Cambria" w:hAnsi="Cambria"/>
      <w:b/>
      <w:bCs/>
      <w:i/>
      <w:iCs/>
      <w:sz w:val="28"/>
      <w:szCs w:val="28"/>
      <w:lang w:eastAsia="en-US"/>
    </w:rPr>
  </w:style>
  <w:style w:type="numbering" w:customStyle="1" w:styleId="12">
    <w:name w:val="Нет списка1"/>
    <w:next w:val="a2"/>
    <w:semiHidden/>
    <w:rsid w:val="00324B97"/>
  </w:style>
  <w:style w:type="paragraph" w:customStyle="1" w:styleId="ConsPlusTitle">
    <w:name w:val="ConsPlusTitle"/>
    <w:rsid w:val="00324B97"/>
    <w:pPr>
      <w:widowControl w:val="0"/>
      <w:autoSpaceDE w:val="0"/>
      <w:autoSpaceDN w:val="0"/>
      <w:adjustRightInd w:val="0"/>
    </w:pPr>
    <w:rPr>
      <w:b/>
      <w:bCs/>
      <w:sz w:val="24"/>
      <w:szCs w:val="24"/>
    </w:rPr>
  </w:style>
  <w:style w:type="paragraph" w:customStyle="1" w:styleId="ConsPlusCell">
    <w:name w:val="ConsPlusCell"/>
    <w:rsid w:val="00324B97"/>
    <w:pPr>
      <w:widowControl w:val="0"/>
      <w:autoSpaceDE w:val="0"/>
      <w:autoSpaceDN w:val="0"/>
      <w:adjustRightInd w:val="0"/>
    </w:pPr>
    <w:rPr>
      <w:rFonts w:ascii="Arial" w:hAnsi="Arial" w:cs="Arial"/>
    </w:rPr>
  </w:style>
  <w:style w:type="table" w:customStyle="1" w:styleId="13">
    <w:name w:val="Сетка таблицы1"/>
    <w:basedOn w:val="a1"/>
    <w:next w:val="ad"/>
    <w:uiPriority w:val="99"/>
    <w:rsid w:val="00324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rsid w:val="00324B97"/>
    <w:pPr>
      <w:ind w:firstLine="720"/>
      <w:jc w:val="both"/>
    </w:pPr>
    <w:rPr>
      <w:sz w:val="20"/>
      <w:szCs w:val="20"/>
      <w:lang w:eastAsia="en-US"/>
    </w:rPr>
  </w:style>
  <w:style w:type="character" w:customStyle="1" w:styleId="af7">
    <w:name w:val="Текст сноски Знак"/>
    <w:basedOn w:val="a0"/>
    <w:link w:val="af6"/>
    <w:rsid w:val="00324B97"/>
    <w:rPr>
      <w:lang w:eastAsia="en-US"/>
    </w:rPr>
  </w:style>
  <w:style w:type="character" w:styleId="af8">
    <w:name w:val="footnote reference"/>
    <w:uiPriority w:val="99"/>
    <w:rsid w:val="00324B97"/>
    <w:rPr>
      <w:vertAlign w:val="superscript"/>
    </w:rPr>
  </w:style>
  <w:style w:type="character" w:styleId="af9">
    <w:name w:val="page number"/>
    <w:basedOn w:val="a0"/>
    <w:rsid w:val="00324B97"/>
  </w:style>
  <w:style w:type="paragraph" w:customStyle="1" w:styleId="afa">
    <w:name w:val="Знак"/>
    <w:basedOn w:val="a"/>
    <w:rsid w:val="00324B97"/>
    <w:pPr>
      <w:spacing w:after="160" w:line="240" w:lineRule="exact"/>
      <w:ind w:firstLine="720"/>
      <w:jc w:val="both"/>
    </w:pPr>
    <w:rPr>
      <w:rFonts w:ascii="Verdana" w:hAnsi="Verdana"/>
      <w:sz w:val="20"/>
      <w:szCs w:val="20"/>
      <w:lang w:val="en-US" w:eastAsia="en-US"/>
    </w:rPr>
  </w:style>
  <w:style w:type="paragraph" w:customStyle="1" w:styleId="afb">
    <w:name w:val="Знак"/>
    <w:basedOn w:val="a"/>
    <w:rsid w:val="00324B97"/>
    <w:pPr>
      <w:widowControl w:val="0"/>
      <w:adjustRightInd w:val="0"/>
      <w:spacing w:after="160" w:line="240" w:lineRule="exact"/>
      <w:ind w:firstLine="720"/>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
    <w:rsid w:val="00324B97"/>
    <w:pPr>
      <w:ind w:firstLine="720"/>
      <w:jc w:val="both"/>
    </w:pPr>
    <w:rPr>
      <w:rFonts w:ascii="Verdana" w:hAnsi="Verdana" w:cs="Verdana"/>
      <w:sz w:val="20"/>
      <w:szCs w:val="20"/>
      <w:lang w:val="en-US" w:eastAsia="en-US"/>
    </w:rPr>
  </w:style>
  <w:style w:type="paragraph" w:customStyle="1" w:styleId="afc">
    <w:name w:val="Прижатый влево"/>
    <w:basedOn w:val="a"/>
    <w:next w:val="a"/>
    <w:uiPriority w:val="99"/>
    <w:rsid w:val="00324B97"/>
    <w:pPr>
      <w:autoSpaceDE w:val="0"/>
      <w:autoSpaceDN w:val="0"/>
      <w:adjustRightInd w:val="0"/>
      <w:ind w:firstLine="720"/>
      <w:jc w:val="both"/>
    </w:pPr>
    <w:rPr>
      <w:rFonts w:ascii="Arial" w:hAnsi="Arial"/>
      <w:sz w:val="28"/>
    </w:rPr>
  </w:style>
  <w:style w:type="paragraph" w:customStyle="1" w:styleId="consnormal">
    <w:name w:val="consnormal"/>
    <w:basedOn w:val="a"/>
    <w:rsid w:val="00324B97"/>
    <w:pPr>
      <w:suppressAutoHyphens/>
      <w:spacing w:before="280" w:after="280"/>
    </w:pPr>
    <w:rPr>
      <w:lang w:eastAsia="ar-SA"/>
    </w:rPr>
  </w:style>
  <w:style w:type="paragraph" w:styleId="afd">
    <w:name w:val="Subtitle"/>
    <w:aliases w:val="123425346456"/>
    <w:basedOn w:val="a"/>
    <w:next w:val="a"/>
    <w:link w:val="afe"/>
    <w:rsid w:val="00324B97"/>
    <w:pPr>
      <w:spacing w:after="60"/>
      <w:ind w:firstLine="720"/>
      <w:jc w:val="center"/>
      <w:outlineLvl w:val="1"/>
    </w:pPr>
    <w:rPr>
      <w:sz w:val="28"/>
      <w:lang w:eastAsia="en-US"/>
    </w:rPr>
  </w:style>
  <w:style w:type="character" w:customStyle="1" w:styleId="afe">
    <w:name w:val="Подзаголовок Знак"/>
    <w:aliases w:val="123425346456 Знак"/>
    <w:basedOn w:val="a0"/>
    <w:link w:val="afd"/>
    <w:rsid w:val="00324B97"/>
    <w:rPr>
      <w:sz w:val="28"/>
      <w:szCs w:val="24"/>
      <w:lang w:eastAsia="en-US"/>
    </w:rPr>
  </w:style>
  <w:style w:type="character" w:customStyle="1" w:styleId="apple-converted-space">
    <w:name w:val="apple-converted-space"/>
    <w:basedOn w:val="a0"/>
    <w:rsid w:val="00324B97"/>
  </w:style>
  <w:style w:type="paragraph" w:customStyle="1" w:styleId="ConsNonformat">
    <w:name w:val="ConsNonformat"/>
    <w:rsid w:val="00324B97"/>
    <w:pPr>
      <w:widowControl w:val="0"/>
      <w:autoSpaceDE w:val="0"/>
      <w:autoSpaceDN w:val="0"/>
      <w:adjustRightInd w:val="0"/>
    </w:pPr>
    <w:rPr>
      <w:rFonts w:ascii="Courier New" w:hAnsi="Courier New" w:cs="Courier New"/>
      <w:sz w:val="16"/>
      <w:szCs w:val="16"/>
    </w:rPr>
  </w:style>
  <w:style w:type="paragraph" w:customStyle="1" w:styleId="3">
    <w:name w:val="Стиль3"/>
    <w:basedOn w:val="a"/>
    <w:rsid w:val="00324B97"/>
    <w:pPr>
      <w:widowControl w:val="0"/>
      <w:tabs>
        <w:tab w:val="left" w:pos="7427"/>
      </w:tabs>
      <w:suppressAutoHyphens/>
      <w:ind w:left="3600"/>
      <w:jc w:val="both"/>
      <w:textAlignment w:val="baseline"/>
    </w:pPr>
    <w:rPr>
      <w:lang w:eastAsia="ar-SA"/>
    </w:rPr>
  </w:style>
  <w:style w:type="character" w:customStyle="1" w:styleId="aff">
    <w:name w:val="Цветовое выделение"/>
    <w:rsid w:val="00324B97"/>
    <w:rPr>
      <w:b/>
      <w:bCs/>
      <w:color w:val="26282F"/>
      <w:sz w:val="26"/>
      <w:szCs w:val="26"/>
    </w:rPr>
  </w:style>
  <w:style w:type="paragraph" w:customStyle="1" w:styleId="aff0">
    <w:name w:val="Таблицы (моноширинный)"/>
    <w:basedOn w:val="a"/>
    <w:next w:val="a"/>
    <w:rsid w:val="00324B97"/>
    <w:pPr>
      <w:autoSpaceDE w:val="0"/>
      <w:autoSpaceDN w:val="0"/>
      <w:adjustRightInd w:val="0"/>
      <w:jc w:val="both"/>
    </w:pPr>
    <w:rPr>
      <w:rFonts w:ascii="Courier New" w:hAnsi="Courier New" w:cs="Courier New"/>
      <w:sz w:val="22"/>
      <w:szCs w:val="22"/>
    </w:rPr>
  </w:style>
  <w:style w:type="paragraph" w:customStyle="1" w:styleId="ConsNormal0">
    <w:name w:val="ConsNormal"/>
    <w:rsid w:val="00324B97"/>
    <w:pPr>
      <w:widowControl w:val="0"/>
      <w:suppressAutoHyphens/>
      <w:autoSpaceDE w:val="0"/>
      <w:ind w:firstLine="720"/>
    </w:pPr>
    <w:rPr>
      <w:rFonts w:ascii="Arial" w:eastAsia="Arial" w:hAnsi="Arial" w:cs="Arial"/>
      <w:lang w:eastAsia="ar-SA"/>
    </w:rPr>
  </w:style>
  <w:style w:type="paragraph" w:customStyle="1" w:styleId="Normal1">
    <w:name w:val="Normal1"/>
    <w:rsid w:val="00324B97"/>
    <w:pPr>
      <w:widowControl w:val="0"/>
      <w:suppressAutoHyphens/>
      <w:spacing w:before="100" w:after="100"/>
    </w:pPr>
    <w:rPr>
      <w:rFonts w:eastAsia="Arial"/>
      <w:sz w:val="24"/>
      <w:lang w:eastAsia="ar-SA"/>
    </w:rPr>
  </w:style>
  <w:style w:type="paragraph" w:customStyle="1" w:styleId="14">
    <w:name w:val="Заголовок1"/>
    <w:basedOn w:val="1"/>
    <w:next w:val="a"/>
    <w:qFormat/>
    <w:rsid w:val="00324B97"/>
    <w:pPr>
      <w:spacing w:before="120"/>
      <w:ind w:firstLine="720"/>
      <w:jc w:val="center"/>
    </w:pPr>
    <w:rPr>
      <w:rFonts w:ascii="Times New Roman" w:hAnsi="Times New Roman"/>
      <w:b w:val="0"/>
      <w:bCs w:val="0"/>
      <w:iCs/>
      <w:lang w:eastAsia="en-US"/>
    </w:rPr>
  </w:style>
  <w:style w:type="paragraph" w:customStyle="1" w:styleId="21">
    <w:name w:val="заг21"/>
    <w:basedOn w:val="2"/>
    <w:qFormat/>
    <w:rsid w:val="00324B97"/>
    <w:pPr>
      <w:spacing w:after="120"/>
      <w:ind w:firstLine="680"/>
      <w:jc w:val="center"/>
    </w:pPr>
    <w:rPr>
      <w:rFonts w:ascii="Times New Roman" w:hAnsi="Times New Roman"/>
      <w:b w:val="0"/>
      <w:i w:val="0"/>
    </w:rPr>
  </w:style>
  <w:style w:type="numbering" w:customStyle="1" w:styleId="22">
    <w:name w:val="Нет списка2"/>
    <w:next w:val="a2"/>
    <w:semiHidden/>
    <w:rsid w:val="00F17B33"/>
  </w:style>
  <w:style w:type="table" w:customStyle="1" w:styleId="23">
    <w:name w:val="Сетка таблицы2"/>
    <w:basedOn w:val="a1"/>
    <w:next w:val="ad"/>
    <w:rsid w:val="00F17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4A3112"/>
    <w:pPr>
      <w:widowControl w:val="0"/>
      <w:autoSpaceDE w:val="0"/>
      <w:autoSpaceDN w:val="0"/>
      <w:adjustRightInd w:val="0"/>
      <w:ind w:right="19772"/>
    </w:pPr>
    <w:rPr>
      <w:rFonts w:ascii="Arial" w:hAnsi="Arial" w:cs="Arial"/>
      <w:b/>
      <w:bCs/>
    </w:rPr>
  </w:style>
  <w:style w:type="paragraph" w:customStyle="1" w:styleId="pc">
    <w:name w:val="pc"/>
    <w:basedOn w:val="a"/>
    <w:rsid w:val="00CE77FB"/>
    <w:pPr>
      <w:spacing w:before="100" w:beforeAutospacing="1" w:after="100" w:afterAutospacing="1"/>
    </w:pPr>
  </w:style>
  <w:style w:type="paragraph" w:styleId="aff1">
    <w:name w:val="Body Text Indent"/>
    <w:basedOn w:val="a"/>
    <w:link w:val="aff2"/>
    <w:rsid w:val="009E6698"/>
    <w:pPr>
      <w:autoSpaceDE w:val="0"/>
      <w:autoSpaceDN w:val="0"/>
      <w:adjustRightInd w:val="0"/>
      <w:ind w:firstLine="540"/>
      <w:jc w:val="both"/>
    </w:pPr>
  </w:style>
  <w:style w:type="character" w:customStyle="1" w:styleId="aff2">
    <w:name w:val="Основной текст с отступом Знак"/>
    <w:basedOn w:val="a0"/>
    <w:link w:val="aff1"/>
    <w:rsid w:val="009E6698"/>
    <w:rPr>
      <w:sz w:val="24"/>
      <w:szCs w:val="24"/>
    </w:rPr>
  </w:style>
  <w:style w:type="character" w:customStyle="1" w:styleId="a8">
    <w:name w:val="Текст выноски Знак"/>
    <w:basedOn w:val="a0"/>
    <w:link w:val="a7"/>
    <w:uiPriority w:val="99"/>
    <w:semiHidden/>
    <w:rsid w:val="00632AD5"/>
    <w:rPr>
      <w:rFonts w:ascii="Tahoma" w:hAnsi="Tahoma" w:cs="Tahoma"/>
      <w:sz w:val="16"/>
      <w:szCs w:val="16"/>
    </w:rPr>
  </w:style>
  <w:style w:type="character" w:customStyle="1" w:styleId="af3">
    <w:name w:val="Абзац списка Знак"/>
    <w:aliases w:val="ТЗ список Знак,Абзац списка нумерованный Знак"/>
    <w:link w:val="af2"/>
    <w:uiPriority w:val="34"/>
    <w:qFormat/>
    <w:locked/>
    <w:rsid w:val="005B184D"/>
    <w:rPr>
      <w:sz w:val="24"/>
      <w:szCs w:val="24"/>
    </w:rPr>
  </w:style>
</w:styles>
</file>

<file path=word/webSettings.xml><?xml version="1.0" encoding="utf-8"?>
<w:webSettings xmlns:r="http://schemas.openxmlformats.org/officeDocument/2006/relationships" xmlns:w="http://schemas.openxmlformats.org/wordprocessingml/2006/main">
  <w:divs>
    <w:div w:id="676998244">
      <w:bodyDiv w:val="1"/>
      <w:marLeft w:val="0"/>
      <w:marRight w:val="0"/>
      <w:marTop w:val="0"/>
      <w:marBottom w:val="0"/>
      <w:divBdr>
        <w:top w:val="none" w:sz="0" w:space="0" w:color="auto"/>
        <w:left w:val="none" w:sz="0" w:space="0" w:color="auto"/>
        <w:bottom w:val="none" w:sz="0" w:space="0" w:color="auto"/>
        <w:right w:val="none" w:sz="0" w:space="0" w:color="auto"/>
      </w:divBdr>
    </w:div>
    <w:div w:id="9749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1D78-1D8C-4311-BABB-52EF85BA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Pages>
  <Words>4410</Words>
  <Characters>25142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Администрация</Company>
  <LinksUpToDate>false</LinksUpToDate>
  <CharactersWithSpaces>29494</CharactersWithSpaces>
  <SharedDoc>false</SharedDoc>
  <HLinks>
    <vt:vector size="78" baseType="variant">
      <vt:variant>
        <vt:i4>196679</vt:i4>
      </vt:variant>
      <vt:variant>
        <vt:i4>36</vt:i4>
      </vt:variant>
      <vt:variant>
        <vt:i4>0</vt:i4>
      </vt:variant>
      <vt:variant>
        <vt:i4>5</vt:i4>
      </vt:variant>
      <vt:variant>
        <vt:lpwstr>http://www.zimadm.ru/</vt:lpwstr>
      </vt:variant>
      <vt:variant>
        <vt:lpwstr/>
      </vt:variant>
      <vt:variant>
        <vt:i4>5767195</vt:i4>
      </vt:variant>
      <vt:variant>
        <vt:i4>33</vt:i4>
      </vt:variant>
      <vt:variant>
        <vt:i4>0</vt:i4>
      </vt:variant>
      <vt:variant>
        <vt:i4>5</vt:i4>
      </vt:variant>
      <vt:variant>
        <vt:lpwstr>garantf1://5658735.0/</vt:lpwstr>
      </vt:variant>
      <vt:variant>
        <vt:lpwstr/>
      </vt:variant>
      <vt:variant>
        <vt:i4>6750240</vt:i4>
      </vt:variant>
      <vt:variant>
        <vt:i4>30</vt:i4>
      </vt:variant>
      <vt:variant>
        <vt:i4>0</vt:i4>
      </vt:variant>
      <vt:variant>
        <vt:i4>5</vt:i4>
      </vt:variant>
      <vt:variant>
        <vt:lpwstr>garantf1://85134.0/</vt:lpwstr>
      </vt:variant>
      <vt:variant>
        <vt:lpwstr/>
      </vt:variant>
      <vt:variant>
        <vt:i4>196679</vt:i4>
      </vt:variant>
      <vt:variant>
        <vt:i4>27</vt:i4>
      </vt:variant>
      <vt:variant>
        <vt:i4>0</vt:i4>
      </vt:variant>
      <vt:variant>
        <vt:i4>5</vt:i4>
      </vt:variant>
      <vt:variant>
        <vt:lpwstr>http://www.zimadm.ru/</vt:lpwstr>
      </vt:variant>
      <vt:variant>
        <vt:lpwstr/>
      </vt:variant>
      <vt:variant>
        <vt:i4>196679</vt:i4>
      </vt:variant>
      <vt:variant>
        <vt:i4>24</vt:i4>
      </vt:variant>
      <vt:variant>
        <vt:i4>0</vt:i4>
      </vt:variant>
      <vt:variant>
        <vt:i4>5</vt:i4>
      </vt:variant>
      <vt:variant>
        <vt:lpwstr>http://www.zimadm.ru/</vt:lpwstr>
      </vt:variant>
      <vt:variant>
        <vt:lpwstr/>
      </vt:variant>
      <vt:variant>
        <vt:i4>7667773</vt:i4>
      </vt:variant>
      <vt:variant>
        <vt:i4>21</vt:i4>
      </vt:variant>
      <vt:variant>
        <vt:i4>0</vt:i4>
      </vt:variant>
      <vt:variant>
        <vt:i4>5</vt:i4>
      </vt:variant>
      <vt:variant>
        <vt:lpwstr>consultantplus://offline/ref=FE4AF0CF3427A82AAF077E0CE3B12B8927A1973B825A3E0C6197BD5A478298C6A2CA1DF2v2QCD</vt:lpwstr>
      </vt:variant>
      <vt:variant>
        <vt:lpwstr/>
      </vt:variant>
      <vt:variant>
        <vt:i4>65551</vt:i4>
      </vt:variant>
      <vt:variant>
        <vt:i4>18</vt:i4>
      </vt:variant>
      <vt:variant>
        <vt:i4>0</vt:i4>
      </vt:variant>
      <vt:variant>
        <vt:i4>5</vt:i4>
      </vt:variant>
      <vt:variant>
        <vt:lpwstr>consultantplus://offline/ref=FFCF61B1203897002AE1EBBDD6BF3825CCC242D70BB000727A0349900Bw5JBI</vt:lpwstr>
      </vt:variant>
      <vt:variant>
        <vt:lpwstr/>
      </vt:variant>
      <vt:variant>
        <vt:i4>65548</vt:i4>
      </vt:variant>
      <vt:variant>
        <vt:i4>15</vt:i4>
      </vt:variant>
      <vt:variant>
        <vt:i4>0</vt:i4>
      </vt:variant>
      <vt:variant>
        <vt:i4>5</vt:i4>
      </vt:variant>
      <vt:variant>
        <vt:lpwstr>consultantplus://offline/ref=FFCF61B1203897002AE1EBBDD6BF3825CCC242D70BB300727A0349900Bw5JBI</vt:lpwstr>
      </vt:variant>
      <vt:variant>
        <vt:lpwstr/>
      </vt:variant>
      <vt:variant>
        <vt:i4>2555956</vt:i4>
      </vt:variant>
      <vt:variant>
        <vt:i4>12</vt:i4>
      </vt:variant>
      <vt:variant>
        <vt:i4>0</vt:i4>
      </vt:variant>
      <vt:variant>
        <vt:i4>5</vt:i4>
      </vt:variant>
      <vt:variant>
        <vt:lpwstr>mailto:Ekonomika_zima@mail.ru</vt:lpwstr>
      </vt:variant>
      <vt:variant>
        <vt:lpwstr/>
      </vt:variant>
      <vt:variant>
        <vt:i4>5111896</vt:i4>
      </vt:variant>
      <vt:variant>
        <vt:i4>9</vt:i4>
      </vt:variant>
      <vt:variant>
        <vt:i4>0</vt:i4>
      </vt:variant>
      <vt:variant>
        <vt:i4>5</vt:i4>
      </vt:variant>
      <vt:variant>
        <vt:lpwstr>javascript:void(location.href='mailto:'+String.fromCharCode(109,97,105,108,64,122,105,109,97,100,109,46,114,117))</vt:lpwstr>
      </vt:variant>
      <vt:variant>
        <vt:lpwstr/>
      </vt:variant>
      <vt:variant>
        <vt:i4>196679</vt:i4>
      </vt:variant>
      <vt:variant>
        <vt:i4>6</vt:i4>
      </vt:variant>
      <vt:variant>
        <vt:i4>0</vt:i4>
      </vt:variant>
      <vt:variant>
        <vt:i4>5</vt:i4>
      </vt:variant>
      <vt:variant>
        <vt:lpwstr>http://www.zimadm.ru/</vt:lpwstr>
      </vt:variant>
      <vt:variant>
        <vt:lpwstr/>
      </vt:variant>
      <vt:variant>
        <vt:i4>196679</vt:i4>
      </vt:variant>
      <vt:variant>
        <vt:i4>3</vt:i4>
      </vt:variant>
      <vt:variant>
        <vt:i4>0</vt:i4>
      </vt:variant>
      <vt:variant>
        <vt:i4>5</vt:i4>
      </vt:variant>
      <vt:variant>
        <vt:lpwstr>http://www.zimadm.ru/</vt:lpwstr>
      </vt:variant>
      <vt:variant>
        <vt:lpwstr/>
      </vt:variant>
      <vt:variant>
        <vt:i4>655452</vt:i4>
      </vt:variant>
      <vt:variant>
        <vt:i4>0</vt:i4>
      </vt:variant>
      <vt:variant>
        <vt:i4>0</vt:i4>
      </vt:variant>
      <vt:variant>
        <vt:i4>5</vt:i4>
      </vt:variant>
      <vt:variant>
        <vt:lpwstr>consultantplus://offline/main?base=LAW;n=95688;fld=134;dst=100019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Кобелев</dc:creator>
  <cp:lastModifiedBy>Потапова С.Н.</cp:lastModifiedBy>
  <cp:revision>16</cp:revision>
  <cp:lastPrinted>2025-11-28T07:49:00Z</cp:lastPrinted>
  <dcterms:created xsi:type="dcterms:W3CDTF">2025-07-18T03:32:00Z</dcterms:created>
  <dcterms:modified xsi:type="dcterms:W3CDTF">2025-11-28T07:50:00Z</dcterms:modified>
</cp:coreProperties>
</file>