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A06BF7">
        <w:rPr>
          <w:b/>
          <w:bCs/>
          <w:lang w:eastAsia="en-US"/>
        </w:rPr>
        <w:t>1</w:t>
      </w:r>
      <w:r w:rsidR="00BF3653">
        <w:rPr>
          <w:b/>
          <w:bCs/>
          <w:lang w:eastAsia="en-US"/>
        </w:rPr>
        <w:t>/</w:t>
      </w:r>
      <w:r w:rsidR="00F91E16">
        <w:rPr>
          <w:b/>
          <w:bCs/>
          <w:lang w:eastAsia="en-US"/>
        </w:rPr>
        <w:t>202</w:t>
      </w:r>
      <w:r w:rsidR="00436679">
        <w:rPr>
          <w:b/>
          <w:bCs/>
          <w:lang w:eastAsia="en-US"/>
        </w:rPr>
        <w:t>5</w:t>
      </w:r>
    </w:p>
    <w:p w:rsidR="00F91E16" w:rsidRPr="00E4134B" w:rsidRDefault="00F91E16" w:rsidP="007B281D">
      <w:pPr>
        <w:jc w:val="center"/>
        <w:rPr>
          <w:b/>
          <w:bCs/>
          <w:lang w:eastAsia="en-US"/>
        </w:rPr>
      </w:pPr>
      <w:r w:rsidRPr="00E4134B">
        <w:rPr>
          <w:b/>
          <w:bCs/>
          <w:lang w:eastAsia="en-US"/>
        </w:rPr>
        <w:t xml:space="preserve">публичных слушаний по </w:t>
      </w:r>
      <w:r w:rsidR="00206F30" w:rsidRPr="00E4134B">
        <w:rPr>
          <w:b/>
          <w:bCs/>
          <w:lang w:eastAsia="en-US"/>
        </w:rPr>
        <w:t>вопросам</w:t>
      </w:r>
      <w:r w:rsidRPr="00E4134B">
        <w:rPr>
          <w:b/>
          <w:bCs/>
          <w:lang w:eastAsia="en-US"/>
        </w:rPr>
        <w:t xml:space="preserve">: «Предоставление разрешения на </w:t>
      </w:r>
      <w:r w:rsidR="00E4134B" w:rsidRPr="00E4134B">
        <w:rPr>
          <w:b/>
          <w:color w:val="000000"/>
        </w:rPr>
        <w:t>условно разрешенный вид использования земельного участка или объекта капитального строительства</w:t>
      </w:r>
      <w:r w:rsidRPr="00E4134B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1D53CA">
        <w:rPr>
          <w:lang w:eastAsia="en-US"/>
        </w:rPr>
        <w:t xml:space="preserve">         </w:t>
      </w:r>
      <w:r w:rsidR="00E4134B">
        <w:rPr>
          <w:lang w:eastAsia="en-US"/>
        </w:rPr>
        <w:t>04.12</w:t>
      </w:r>
      <w:r w:rsidRPr="00E46E67">
        <w:rPr>
          <w:lang w:eastAsia="en-US"/>
        </w:rPr>
        <w:t>.</w:t>
      </w:r>
      <w:r>
        <w:rPr>
          <w:lang w:eastAsia="en-US"/>
        </w:rPr>
        <w:t>202</w:t>
      </w:r>
      <w:r w:rsidR="00436679">
        <w:rPr>
          <w:lang w:eastAsia="en-US"/>
        </w:rPr>
        <w:t>5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E4134B">
        <w:t>1</w:t>
      </w:r>
      <w:r w:rsidR="002A6CDA">
        <w:t xml:space="preserve"> ч. 0</w:t>
      </w:r>
      <w:r>
        <w:t>0</w:t>
      </w:r>
      <w:r w:rsidRPr="00DF1ED8">
        <w:t xml:space="preserve"> мин.  – </w:t>
      </w:r>
      <w:r w:rsidR="002A6CDA">
        <w:t xml:space="preserve"> 1</w:t>
      </w:r>
      <w:r w:rsidR="00E4134B">
        <w:t>1</w:t>
      </w:r>
      <w:r w:rsidRPr="00DF1ED8">
        <w:t xml:space="preserve"> </w:t>
      </w:r>
      <w:r>
        <w:t xml:space="preserve">ч. </w:t>
      </w:r>
      <w:r w:rsidR="00E4134B">
        <w:t>20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>:</w:t>
      </w:r>
      <w:r w:rsidR="001D53CA">
        <w:rPr>
          <w:b/>
          <w:lang w:eastAsia="en-US"/>
        </w:rPr>
        <w:t> </w:t>
      </w:r>
      <w:r w:rsidR="00A06BF7">
        <w:rPr>
          <w:lang w:eastAsia="en-US"/>
        </w:rPr>
        <w:t>П</w:t>
      </w:r>
      <w:r w:rsidR="00D53A15" w:rsidRPr="00CF578F">
        <w:rPr>
          <w:lang w:eastAsia="en-US"/>
        </w:rPr>
        <w:t>редседател</w:t>
      </w:r>
      <w:r w:rsidR="00A06BF7">
        <w:rPr>
          <w:lang w:eastAsia="en-US"/>
        </w:rPr>
        <w:t>ь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r w:rsidR="00A06BF7">
        <w:rPr>
          <w:lang w:eastAsia="en-US"/>
        </w:rPr>
        <w:t>Бритенко М.И.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BD0FC3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10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 w:rsidR="00E46E67">
        <w:rPr>
          <w:color w:val="0D0D0D" w:themeColor="text1" w:themeTint="F2"/>
          <w:lang w:eastAsia="en-US"/>
        </w:rPr>
        <w:t>а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A06BF7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 xml:space="preserve">Предоставление разрешения на </w:t>
      </w:r>
      <w:r w:rsidR="00A06BF7">
        <w:rPr>
          <w:color w:val="000000"/>
        </w:rPr>
        <w:t>условно разрешенный вид использования земельного участка или объекта капитального строительства</w:t>
      </w:r>
      <w:r w:rsidR="00A06BF7" w:rsidRPr="006839F2">
        <w:rPr>
          <w:color w:val="000000"/>
        </w:rPr>
        <w:t xml:space="preserve"> 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 xml:space="preserve">«Предоставление разрешения </w:t>
      </w:r>
      <w:r w:rsidR="00E4134B">
        <w:rPr>
          <w:lang w:eastAsia="en-US"/>
        </w:rPr>
        <w:t xml:space="preserve">на </w:t>
      </w:r>
      <w:r w:rsidR="00E4134B">
        <w:rPr>
          <w:color w:val="000000"/>
        </w:rPr>
        <w:t>условно разрешенный вид использования земельного участка или объекта капитального строительства</w:t>
      </w:r>
      <w:r w:rsidR="00F91E16" w:rsidRPr="004B04DE">
        <w:rPr>
          <w:bCs/>
          <w:lang w:eastAsia="en-US"/>
        </w:rPr>
        <w:t>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EC2164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Б</w:t>
      </w:r>
      <w:r w:rsidR="00304F21">
        <w:rPr>
          <w:b/>
          <w:bCs/>
          <w:lang w:eastAsia="en-US"/>
        </w:rPr>
        <w:t>ритенко М.И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7F70EA">
        <w:rPr>
          <w:lang w:eastAsia="en-US"/>
        </w:rPr>
        <w:t xml:space="preserve">от </w:t>
      </w:r>
      <w:r w:rsidR="00397862">
        <w:rPr>
          <w:lang w:eastAsia="en-US"/>
        </w:rPr>
        <w:t>14.11</w:t>
      </w:r>
      <w:r w:rsidR="00AD1DE9" w:rsidRPr="00192C4B">
        <w:rPr>
          <w:lang w:eastAsia="en-US"/>
        </w:rPr>
        <w:t>.</w:t>
      </w:r>
      <w:r w:rsidR="0004640A" w:rsidRPr="00192C4B">
        <w:rPr>
          <w:lang w:eastAsia="en-US"/>
        </w:rPr>
        <w:t>2025</w:t>
      </w:r>
      <w:r w:rsidR="00F91E16" w:rsidRPr="00192C4B">
        <w:rPr>
          <w:lang w:eastAsia="en-US"/>
        </w:rPr>
        <w:t xml:space="preserve"> № </w:t>
      </w:r>
      <w:r w:rsidR="00397862">
        <w:rPr>
          <w:lang w:eastAsia="en-US"/>
        </w:rPr>
        <w:t>1254</w:t>
      </w:r>
      <w:r w:rsidR="00A11D18">
        <w:rPr>
          <w:lang w:eastAsia="en-US"/>
        </w:rPr>
        <w:t xml:space="preserve"> </w:t>
      </w:r>
      <w:r w:rsidR="00F91E16" w:rsidRPr="006748BC">
        <w:rPr>
          <w:lang w:eastAsia="en-US"/>
        </w:rPr>
        <w:t>«</w:t>
      </w:r>
      <w:r w:rsidR="00F91E16">
        <w:rPr>
          <w:lang w:eastAsia="en-US"/>
        </w:rPr>
        <w:t>О проведении публичных слушаний по вопрос</w:t>
      </w:r>
      <w:r w:rsidR="00586F2A">
        <w:rPr>
          <w:lang w:eastAsia="en-US"/>
        </w:rPr>
        <w:t>ам</w:t>
      </w:r>
      <w:r w:rsidR="00F91E16">
        <w:rPr>
          <w:lang w:eastAsia="en-US"/>
        </w:rPr>
        <w:t xml:space="preserve"> предоставления разрешения на</w:t>
      </w:r>
      <w:r w:rsidR="00397862">
        <w:rPr>
          <w:lang w:eastAsia="en-US"/>
        </w:rPr>
        <w:t xml:space="preserve"> </w:t>
      </w:r>
      <w:r w:rsidR="00397862">
        <w:rPr>
          <w:color w:val="000000"/>
        </w:rPr>
        <w:t>условно разрешенный вид использования земельного участка или объекта капитального строительства</w:t>
      </w:r>
      <w:r w:rsidR="00F91E16" w:rsidRPr="006748BC">
        <w:rPr>
          <w:lang w:eastAsia="en-US"/>
        </w:rPr>
        <w:t>», и опубликовано в газете «</w:t>
      </w:r>
      <w:r w:rsidR="00167220">
        <w:rPr>
          <w:lang w:eastAsia="en-US"/>
        </w:rPr>
        <w:t>Сибирский город</w:t>
      </w:r>
      <w:r w:rsidR="00F91E16" w:rsidRPr="006748BC">
        <w:rPr>
          <w:lang w:eastAsia="en-US"/>
        </w:rPr>
        <w:t xml:space="preserve">» от </w:t>
      </w:r>
      <w:r w:rsidR="00904229">
        <w:rPr>
          <w:color w:val="000000" w:themeColor="text1"/>
          <w:lang w:eastAsia="en-US"/>
        </w:rPr>
        <w:t>19.11</w:t>
      </w:r>
      <w:r w:rsidR="00192C4B" w:rsidRPr="00192C4B">
        <w:rPr>
          <w:color w:val="000000" w:themeColor="text1"/>
          <w:lang w:eastAsia="en-US"/>
        </w:rPr>
        <w:t>.</w:t>
      </w:r>
      <w:r w:rsidR="0004640A" w:rsidRPr="00192C4B">
        <w:rPr>
          <w:color w:val="000000" w:themeColor="text1"/>
          <w:lang w:eastAsia="en-US"/>
        </w:rPr>
        <w:t>2025</w:t>
      </w:r>
      <w:r w:rsidR="00F91E16" w:rsidRPr="00192C4B">
        <w:rPr>
          <w:color w:val="000000" w:themeColor="text1"/>
          <w:lang w:eastAsia="en-US"/>
        </w:rPr>
        <w:t xml:space="preserve">  № </w:t>
      </w:r>
      <w:r w:rsidR="00904229">
        <w:rPr>
          <w:color w:val="000000" w:themeColor="text1"/>
          <w:lang w:eastAsia="en-US"/>
        </w:rPr>
        <w:t>47</w:t>
      </w:r>
      <w:r w:rsidR="00F91E16" w:rsidRPr="00192C4B">
        <w:rPr>
          <w:color w:val="000000" w:themeColor="text1"/>
          <w:lang w:eastAsia="en-US"/>
        </w:rPr>
        <w:t xml:space="preserve"> (</w:t>
      </w:r>
      <w:r w:rsidR="00904229">
        <w:rPr>
          <w:color w:val="000000" w:themeColor="text1"/>
          <w:lang w:eastAsia="en-US"/>
        </w:rPr>
        <w:t>811</w:t>
      </w:r>
      <w:r w:rsidR="00F91E16" w:rsidRPr="00192C4B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>омитете имущественных отношений, архитектуры и градостроительства</w:t>
      </w:r>
      <w:r w:rsidRPr="00CA5B05">
        <w:rPr>
          <w:lang w:eastAsia="en-US"/>
        </w:rPr>
        <w:t xml:space="preserve"> в </w:t>
      </w:r>
      <w:proofErr w:type="spellStart"/>
      <w:r w:rsidR="001D53CA">
        <w:rPr>
          <w:lang w:eastAsia="en-US"/>
        </w:rPr>
        <w:t>каб</w:t>
      </w:r>
      <w:proofErr w:type="spellEnd"/>
      <w:r w:rsidR="001D53CA">
        <w:rPr>
          <w:lang w:eastAsia="en-US"/>
        </w:rPr>
        <w:t>. </w:t>
      </w:r>
      <w:r>
        <w:rPr>
          <w:lang w:eastAsia="en-US"/>
        </w:rPr>
        <w:t xml:space="preserve">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>округа Иркутской 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A5062C" w:rsidRDefault="00A5062C" w:rsidP="00A5062C">
      <w:pPr>
        <w:ind w:firstLine="708"/>
        <w:jc w:val="both"/>
      </w:pPr>
      <w:r>
        <w:rPr>
          <w:color w:val="000000"/>
          <w:lang w:eastAsia="en-US"/>
        </w:rPr>
        <w:t>В</w:t>
      </w:r>
      <w:r w:rsidRPr="009012B3">
        <w:rPr>
          <w:color w:val="000000"/>
          <w:lang w:eastAsia="en-US"/>
        </w:rPr>
        <w:t xml:space="preserve"> комиссию по проведению публичных слушаний </w:t>
      </w:r>
      <w:r>
        <w:rPr>
          <w:color w:val="000000"/>
          <w:lang w:eastAsia="en-US"/>
        </w:rPr>
        <w:t>п</w:t>
      </w:r>
      <w:r w:rsidRPr="009012B3">
        <w:rPr>
          <w:color w:val="000000"/>
          <w:lang w:eastAsia="en-US"/>
        </w:rPr>
        <w:t>оступило</w:t>
      </w:r>
      <w:r>
        <w:rPr>
          <w:color w:val="000000"/>
          <w:lang w:eastAsia="en-US"/>
        </w:rPr>
        <w:t xml:space="preserve"> два </w:t>
      </w:r>
      <w:r w:rsidR="00FA217D">
        <w:rPr>
          <w:color w:val="000000"/>
          <w:lang w:eastAsia="en-US"/>
        </w:rPr>
        <w:t>предложения от </w:t>
      </w:r>
      <w:r w:rsidRPr="009012B3">
        <w:rPr>
          <w:color w:val="000000"/>
        </w:rPr>
        <w:t xml:space="preserve">жителей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  <w:lang w:eastAsia="en-US"/>
        </w:rPr>
        <w:t xml:space="preserve">, посредством </w:t>
      </w:r>
      <w:r w:rsidRPr="009012B3">
        <w:rPr>
          <w:color w:val="000000"/>
        </w:rPr>
        <w:t xml:space="preserve">виджета </w:t>
      </w:r>
      <w:r w:rsidRPr="009012B3">
        <w:rPr>
          <w:color w:val="000000"/>
        </w:rPr>
        <w:lastRenderedPageBreak/>
        <w:t xml:space="preserve">«Общественное голосование», размещенный на официальном сайте администрации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</w:rPr>
        <w:t xml:space="preserve"> в информационно-телекоммуникационной</w:t>
      </w:r>
      <w:r>
        <w:t xml:space="preserve"> сети «Интернет», замечания к утверждаемому проекту отсутствуют.</w:t>
      </w:r>
    </w:p>
    <w:p w:rsidR="00F91E16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EC2164" w:rsidP="00F91E16">
      <w:pPr>
        <w:ind w:firstLine="708"/>
        <w:jc w:val="both"/>
      </w:pPr>
      <w:r>
        <w:rPr>
          <w:b/>
          <w:bCs/>
          <w:lang w:eastAsia="en-US"/>
        </w:rPr>
        <w:t>Б</w:t>
      </w:r>
      <w:r w:rsidR="00620926">
        <w:rPr>
          <w:b/>
          <w:bCs/>
          <w:lang w:eastAsia="en-US"/>
        </w:rPr>
        <w:t>ритенко М.И.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</w:t>
      </w:r>
      <w:r w:rsidR="00904229">
        <w:rPr>
          <w:lang w:eastAsia="en-US"/>
        </w:rPr>
        <w:t xml:space="preserve">на </w:t>
      </w:r>
      <w:r w:rsidR="00904229">
        <w:rPr>
          <w:color w:val="000000"/>
        </w:rPr>
        <w:t>условно разрешенный вид использования земельного участка или объекта капитального строительства, для отдельного</w:t>
      </w:r>
      <w:r w:rsidR="00904229" w:rsidRPr="006839F2">
        <w:rPr>
          <w:color w:val="000000"/>
        </w:rPr>
        <w:t xml:space="preserve"> </w:t>
      </w:r>
      <w:r w:rsidR="00F91E16">
        <w:t>земельн</w:t>
      </w:r>
      <w:r w:rsidR="00904229">
        <w:t>ого</w:t>
      </w:r>
      <w:r w:rsidR="00A349A3">
        <w:t xml:space="preserve"> </w:t>
      </w:r>
      <w:r w:rsidR="00F91E16">
        <w:t>участ</w:t>
      </w:r>
      <w:r w:rsidR="00E1649D">
        <w:t>к</w:t>
      </w:r>
      <w:r w:rsidR="00904229">
        <w:t>а</w:t>
      </w:r>
      <w:r w:rsidR="00F91E16">
        <w:t>, расположенны</w:t>
      </w:r>
      <w:r w:rsidR="00CC7F1A">
        <w:t>й</w:t>
      </w:r>
      <w:r w:rsidR="002D0117">
        <w:t xml:space="preserve"> </w:t>
      </w:r>
      <w:r w:rsidR="00F91E16">
        <w:t>по адрес</w:t>
      </w:r>
      <w:r w:rsidR="00CC7F1A">
        <w:t>у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BF3653" w:rsidRDefault="004630BB" w:rsidP="00BF3653">
      <w:pPr>
        <w:ind w:firstLine="708"/>
        <w:jc w:val="both"/>
      </w:pPr>
      <w:r w:rsidRPr="004C3DD3">
        <w:t>1. 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 xml:space="preserve">, </w:t>
      </w:r>
      <w:proofErr w:type="gramStart"/>
      <w:r w:rsidR="00904229">
        <w:rPr>
          <w:b/>
        </w:rPr>
        <w:t>г</w:t>
      </w:r>
      <w:proofErr w:type="gramEnd"/>
      <w:r w:rsidR="00904229">
        <w:rPr>
          <w:b/>
        </w:rPr>
        <w:t>.</w:t>
      </w:r>
      <w:r w:rsidR="00BF3653">
        <w:rPr>
          <w:b/>
        </w:rPr>
        <w:t xml:space="preserve"> Зима, ул</w:t>
      </w:r>
      <w:r w:rsidR="003705DA">
        <w:rPr>
          <w:b/>
        </w:rPr>
        <w:t>. Краснопартизанская, 157</w:t>
      </w:r>
      <w:r w:rsidR="00BF3653" w:rsidRPr="004C3DD3">
        <w:rPr>
          <w:b/>
        </w:rPr>
        <w:t>,</w:t>
      </w:r>
      <w:r w:rsidR="00BF3653" w:rsidRPr="004C3DD3">
        <w:t xml:space="preserve"> </w:t>
      </w:r>
      <w:r w:rsidR="00BF3653">
        <w:t xml:space="preserve"> общей площадью </w:t>
      </w:r>
      <w:r w:rsidR="003705DA">
        <w:t>626</w:t>
      </w:r>
      <w:r w:rsidR="00FA217D">
        <w:t> </w:t>
      </w:r>
      <w:r w:rsidR="00BF3653">
        <w:t xml:space="preserve">кв.м., </w:t>
      </w:r>
      <w:r w:rsidR="00E1649D">
        <w:t>с кадастровым номером 38:3</w:t>
      </w:r>
      <w:r w:rsidR="003705DA">
        <w:t>5:010113:787:</w:t>
      </w:r>
    </w:p>
    <w:p w:rsidR="00BF3653" w:rsidRDefault="00BF3653" w:rsidP="00351C3D">
      <w:pPr>
        <w:ind w:firstLine="708"/>
        <w:jc w:val="both"/>
      </w:pPr>
      <w:r w:rsidRPr="004C3DD3">
        <w:t xml:space="preserve">- в части </w:t>
      </w:r>
      <w:r w:rsidR="00351C3D">
        <w:t>установления</w:t>
      </w:r>
      <w:r w:rsidR="00351C3D">
        <w:rPr>
          <w:lang w:eastAsia="en-US"/>
        </w:rPr>
        <w:t xml:space="preserve"> </w:t>
      </w:r>
      <w:r w:rsidR="00351C3D">
        <w:rPr>
          <w:color w:val="000000"/>
        </w:rPr>
        <w:t>условно разрешенн</w:t>
      </w:r>
      <w:r w:rsidR="00E1649D">
        <w:rPr>
          <w:color w:val="000000"/>
        </w:rPr>
        <w:t>ого</w:t>
      </w:r>
      <w:r w:rsidR="00351C3D">
        <w:rPr>
          <w:color w:val="000000"/>
        </w:rPr>
        <w:t xml:space="preserve"> вид</w:t>
      </w:r>
      <w:r w:rsidR="00E1649D">
        <w:rPr>
          <w:color w:val="000000"/>
        </w:rPr>
        <w:t>а</w:t>
      </w:r>
      <w:r w:rsidR="00351C3D">
        <w:rPr>
          <w:color w:val="000000"/>
        </w:rPr>
        <w:t xml:space="preserve"> использования земельного участка – бытовое обслуживание.</w:t>
      </w:r>
    </w:p>
    <w:p w:rsidR="00BF3653" w:rsidRDefault="00BF3653" w:rsidP="00BF3653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Pr="00366599">
        <w:t>Ж</w:t>
      </w:r>
      <w:r>
        <w:t>З</w:t>
      </w:r>
      <w:r w:rsidRPr="00366599">
        <w:t>-</w:t>
      </w:r>
      <w:r w:rsidR="001C19BF">
        <w:t>2</w:t>
      </w:r>
      <w:r w:rsidRPr="00366599">
        <w:t xml:space="preserve"> (</w:t>
      </w:r>
      <w:r>
        <w:t>з</w:t>
      </w:r>
      <w:r w:rsidRPr="006562E8">
        <w:t xml:space="preserve">она застройки </w:t>
      </w:r>
      <w:r w:rsidR="0026039E">
        <w:t>малоэтажными жилыми домами (до 4 этажей, включая мансардный))</w:t>
      </w:r>
      <w:r>
        <w:t>.</w:t>
      </w:r>
    </w:p>
    <w:p w:rsidR="008D5C3A" w:rsidRDefault="008D5C3A" w:rsidP="00BF3653">
      <w:pPr>
        <w:ind w:firstLine="708"/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F0348E" w:rsidRPr="00E1649D" w:rsidRDefault="00F91E16" w:rsidP="00BC2AE5">
      <w:pPr>
        <w:ind w:firstLine="708"/>
        <w:jc w:val="both"/>
      </w:pPr>
      <w:r w:rsidRPr="001D0A15">
        <w:t>1)</w:t>
      </w:r>
      <w:r w:rsidR="00352999" w:rsidRPr="001D0A15">
        <w:t> </w:t>
      </w:r>
      <w:r w:rsidR="00CC6DA0">
        <w:t xml:space="preserve"> </w:t>
      </w:r>
      <w:r w:rsidR="00E1649D" w:rsidRPr="00833D23">
        <w:rPr>
          <w:b/>
        </w:rPr>
        <w:t>Иркутская</w:t>
      </w:r>
      <w:r w:rsidR="00E1649D" w:rsidRPr="00B73CA8">
        <w:rPr>
          <w:b/>
        </w:rPr>
        <w:t xml:space="preserve"> обл</w:t>
      </w:r>
      <w:r w:rsidR="00E1649D">
        <w:rPr>
          <w:b/>
        </w:rPr>
        <w:t>асть</w:t>
      </w:r>
      <w:r w:rsidR="00E1649D" w:rsidRPr="00B73CA8">
        <w:rPr>
          <w:b/>
        </w:rPr>
        <w:t xml:space="preserve">, </w:t>
      </w:r>
      <w:proofErr w:type="gramStart"/>
      <w:r w:rsidR="00E1649D">
        <w:rPr>
          <w:b/>
        </w:rPr>
        <w:t>г</w:t>
      </w:r>
      <w:proofErr w:type="gramEnd"/>
      <w:r w:rsidR="00E1649D">
        <w:rPr>
          <w:b/>
        </w:rPr>
        <w:t>. Зима, ул. Краснопартизанская, 157</w:t>
      </w:r>
      <w:r w:rsidR="00C9372D" w:rsidRPr="004C3DD3">
        <w:rPr>
          <w:b/>
        </w:rPr>
        <w:t>,</w:t>
      </w:r>
      <w:r w:rsidR="00C9372D" w:rsidRPr="004C3DD3">
        <w:t xml:space="preserve"> </w:t>
      </w:r>
      <w:r w:rsidR="00C9372D">
        <w:t xml:space="preserve"> </w:t>
      </w:r>
      <w:r w:rsidR="00E1649D">
        <w:t>общей</w:t>
      </w:r>
      <w:r w:rsidR="001D53CA">
        <w:t xml:space="preserve"> площадью 626 </w:t>
      </w:r>
      <w:r w:rsidR="00E1649D">
        <w:t>кв.м., с кадастровым номером 38:35:010113:787</w:t>
      </w:r>
      <w:r w:rsidR="00C06046">
        <w:t>,</w:t>
      </w:r>
      <w:r w:rsidR="00C06046" w:rsidRPr="004C3DD3">
        <w:t xml:space="preserve"> </w:t>
      </w:r>
      <w:r w:rsidR="00BC2AE5" w:rsidRPr="004C3DD3">
        <w:t xml:space="preserve">в части </w:t>
      </w:r>
      <w:r w:rsidR="00BC2AE5">
        <w:t>установления</w:t>
      </w:r>
      <w:r w:rsidR="00BC2AE5">
        <w:rPr>
          <w:lang w:eastAsia="en-US"/>
        </w:rPr>
        <w:t xml:space="preserve"> </w:t>
      </w:r>
      <w:r w:rsidR="00BC2AE5">
        <w:rPr>
          <w:color w:val="000000"/>
        </w:rPr>
        <w:t>условно разрешенного вида использования земельного участка – бытовое обслуживание.</w:t>
      </w:r>
      <w:r w:rsidR="006D1872">
        <w:t xml:space="preserve"> </w:t>
      </w:r>
      <w:r w:rsidR="00F0348E" w:rsidRPr="001D0A15">
        <w:rPr>
          <w:lang w:eastAsia="en-US"/>
        </w:rPr>
        <w:t xml:space="preserve">Кто </w:t>
      </w:r>
      <w:r w:rsidR="00F0348E"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 xml:space="preserve">«За» </w:t>
      </w:r>
      <w:r w:rsidRPr="00BD0FC3">
        <w:rPr>
          <w:color w:val="000000" w:themeColor="text1"/>
        </w:rPr>
        <w:t xml:space="preserve">- </w:t>
      </w:r>
      <w:r w:rsidR="00BD0FC3" w:rsidRPr="00BD0FC3">
        <w:rPr>
          <w:color w:val="000000" w:themeColor="text1"/>
        </w:rPr>
        <w:t>10</w:t>
      </w:r>
      <w:r w:rsidRPr="00BD0FC3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</w:t>
      </w:r>
      <w:r w:rsidR="00BC2AE5">
        <w:rPr>
          <w:lang w:eastAsia="en-US"/>
        </w:rPr>
        <w:t xml:space="preserve"> </w:t>
      </w:r>
      <w:r w:rsidR="00BC2AE5">
        <w:rPr>
          <w:color w:val="000000"/>
        </w:rPr>
        <w:t>условно разрешенный вид использования земельного участка или объекта капитального строительства</w:t>
      </w:r>
      <w:r w:rsidR="00BC2AE5" w:rsidRPr="006839F2">
        <w:rPr>
          <w:color w:val="000000"/>
        </w:rPr>
        <w:t xml:space="preserve"> </w:t>
      </w:r>
      <w:r w:rsidR="00F91E16" w:rsidRPr="00D83ECA">
        <w:rPr>
          <w:lang w:eastAsia="en-US"/>
        </w:rPr>
        <w:t>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</w:t>
      </w:r>
      <w:r w:rsidR="00BC2AE5">
        <w:rPr>
          <w:lang w:eastAsia="en-US"/>
        </w:rPr>
        <w:t xml:space="preserve">на </w:t>
      </w:r>
      <w:r w:rsidR="00BC2AE5">
        <w:rPr>
          <w:color w:val="000000"/>
        </w:rPr>
        <w:t>условно разрешенный вид использования земельного участка или объекта капитального строительства,</w:t>
      </w:r>
      <w:r w:rsidRPr="00D83ECA">
        <w:rPr>
          <w:lang w:eastAsia="en-US"/>
        </w:rPr>
        <w:t xml:space="preserve">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0333C7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</w:t>
      </w:r>
      <w:r w:rsidR="00BC2AE5">
        <w:rPr>
          <w:color w:val="000000"/>
        </w:rPr>
        <w:t>условно разрешенный вид использования земельного участка или объекта капитального строительства</w:t>
      </w:r>
      <w:r w:rsidR="00AF5B21">
        <w:rPr>
          <w:color w:val="000000"/>
        </w:rPr>
        <w:t>, для отдельного земельного участка</w:t>
      </w:r>
      <w:r w:rsidR="00BC2AE5" w:rsidRPr="006839F2">
        <w:rPr>
          <w:color w:val="000000"/>
        </w:rPr>
        <w:t xml:space="preserve"> </w:t>
      </w:r>
      <w:r w:rsidR="008A2452">
        <w:t>по адрес</w:t>
      </w:r>
      <w:r w:rsidR="00CC3042">
        <w:t>у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>-</w:t>
      </w:r>
      <w:r w:rsidR="00AF5B21">
        <w:rPr>
          <w:b/>
        </w:rPr>
        <w:t xml:space="preserve"> </w:t>
      </w:r>
      <w:r w:rsidR="006D1872" w:rsidRPr="00833D23">
        <w:rPr>
          <w:b/>
        </w:rPr>
        <w:t>Иркутская</w:t>
      </w:r>
      <w:r w:rsidR="006D1872" w:rsidRPr="00B73CA8">
        <w:rPr>
          <w:b/>
        </w:rPr>
        <w:t xml:space="preserve"> обл</w:t>
      </w:r>
      <w:r w:rsidR="006D1872">
        <w:rPr>
          <w:b/>
        </w:rPr>
        <w:t>асть</w:t>
      </w:r>
      <w:r w:rsidR="006D1872" w:rsidRPr="00B73CA8">
        <w:rPr>
          <w:b/>
        </w:rPr>
        <w:t xml:space="preserve">, </w:t>
      </w:r>
      <w:proofErr w:type="gramStart"/>
      <w:r w:rsidR="00AF5B21">
        <w:rPr>
          <w:b/>
        </w:rPr>
        <w:t>г</w:t>
      </w:r>
      <w:proofErr w:type="gramEnd"/>
      <w:r w:rsidR="00AF5B21">
        <w:rPr>
          <w:b/>
        </w:rPr>
        <w:t>.</w:t>
      </w:r>
      <w:r w:rsidR="006D1872">
        <w:rPr>
          <w:b/>
        </w:rPr>
        <w:t xml:space="preserve"> Зима, ул</w:t>
      </w:r>
      <w:r w:rsidR="00AF5B21">
        <w:rPr>
          <w:b/>
        </w:rPr>
        <w:t>. Краснопартизанская, 157</w:t>
      </w:r>
      <w:r w:rsidR="00BC727F">
        <w:rPr>
          <w:b/>
        </w:rPr>
        <w:t>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AF5B21">
        <w:rPr>
          <w:lang w:eastAsia="en-US"/>
        </w:rPr>
        <w:t>1</w:t>
      </w:r>
      <w:r>
        <w:rPr>
          <w:lang w:eastAsia="en-US"/>
        </w:rPr>
        <w:t xml:space="preserve"> часов </w:t>
      </w:r>
      <w:r w:rsidR="00833D23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EA276C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217ED"/>
    <w:rsid w:val="00023256"/>
    <w:rsid w:val="00025A88"/>
    <w:rsid w:val="00026CF0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3A6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266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53CA"/>
    <w:rsid w:val="001D7BCE"/>
    <w:rsid w:val="001E124C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4D5"/>
    <w:rsid w:val="00344D98"/>
    <w:rsid w:val="00345276"/>
    <w:rsid w:val="00350341"/>
    <w:rsid w:val="003505CA"/>
    <w:rsid w:val="00351090"/>
    <w:rsid w:val="00351C3D"/>
    <w:rsid w:val="00352990"/>
    <w:rsid w:val="00352999"/>
    <w:rsid w:val="00354358"/>
    <w:rsid w:val="00363940"/>
    <w:rsid w:val="00365860"/>
    <w:rsid w:val="00365AE1"/>
    <w:rsid w:val="00367264"/>
    <w:rsid w:val="003705DA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97862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76CA"/>
    <w:rsid w:val="004A787F"/>
    <w:rsid w:val="004B04DE"/>
    <w:rsid w:val="004B10A5"/>
    <w:rsid w:val="004B374D"/>
    <w:rsid w:val="004B5B75"/>
    <w:rsid w:val="004C17C3"/>
    <w:rsid w:val="004C3DD3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5889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4AAE"/>
    <w:rsid w:val="007A4C4E"/>
    <w:rsid w:val="007A7E97"/>
    <w:rsid w:val="007B0D8B"/>
    <w:rsid w:val="007B1C85"/>
    <w:rsid w:val="007B2701"/>
    <w:rsid w:val="007B281D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4114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4229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351C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6BF7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22B2"/>
    <w:rsid w:val="00A429E3"/>
    <w:rsid w:val="00A460F2"/>
    <w:rsid w:val="00A47031"/>
    <w:rsid w:val="00A4723D"/>
    <w:rsid w:val="00A5062C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5B21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2AE5"/>
    <w:rsid w:val="00BC3772"/>
    <w:rsid w:val="00BC43AA"/>
    <w:rsid w:val="00BC48EC"/>
    <w:rsid w:val="00BC4B5E"/>
    <w:rsid w:val="00BC727F"/>
    <w:rsid w:val="00BD0FC3"/>
    <w:rsid w:val="00BD1968"/>
    <w:rsid w:val="00BD1BAA"/>
    <w:rsid w:val="00BD3313"/>
    <w:rsid w:val="00BD4C3B"/>
    <w:rsid w:val="00BD6B03"/>
    <w:rsid w:val="00BD6BF6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4690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9D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134B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276C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97B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17D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97D-02CE-4C4E-B8FE-D96B271D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5102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166</cp:revision>
  <cp:lastPrinted>2025-12-05T02:42:00Z</cp:lastPrinted>
  <dcterms:created xsi:type="dcterms:W3CDTF">2017-08-29T06:10:00Z</dcterms:created>
  <dcterms:modified xsi:type="dcterms:W3CDTF">2025-12-05T05:29:00Z</dcterms:modified>
</cp:coreProperties>
</file>