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93" w:rsidRDefault="00FC7093" w:rsidP="00284F48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24"/>
          <w:szCs w:val="24"/>
          <w:lang w:eastAsia="ru-RU"/>
        </w:rPr>
      </w:pPr>
      <w:r w:rsidRPr="00FC7093">
        <w:rPr>
          <w:rFonts w:ascii="Times New Roman" w:eastAsia="Times New Roman" w:hAnsi="Times New Roman" w:cs="Times New Roman"/>
          <w:b/>
          <w:bCs/>
          <w:color w:val="3D3D3D"/>
          <w:kern w:val="36"/>
          <w:sz w:val="24"/>
          <w:szCs w:val="24"/>
          <w:lang w:eastAsia="ru-RU"/>
        </w:rPr>
        <w:t xml:space="preserve">Представителей бизнеса </w:t>
      </w:r>
      <w:proofErr w:type="spellStart"/>
      <w:r w:rsidRPr="00FC7093">
        <w:rPr>
          <w:rFonts w:ascii="Times New Roman" w:eastAsia="Times New Roman" w:hAnsi="Times New Roman" w:cs="Times New Roman"/>
          <w:b/>
          <w:bCs/>
          <w:color w:val="3D3D3D"/>
          <w:kern w:val="36"/>
          <w:sz w:val="24"/>
          <w:szCs w:val="24"/>
          <w:lang w:eastAsia="ru-RU"/>
        </w:rPr>
        <w:t>Приангарья</w:t>
      </w:r>
      <w:proofErr w:type="spellEnd"/>
      <w:r w:rsidRPr="00FC7093">
        <w:rPr>
          <w:rFonts w:ascii="Times New Roman" w:eastAsia="Times New Roman" w:hAnsi="Times New Roman" w:cs="Times New Roman"/>
          <w:b/>
          <w:bCs/>
          <w:color w:val="3D3D3D"/>
          <w:kern w:val="36"/>
          <w:sz w:val="24"/>
          <w:szCs w:val="24"/>
          <w:lang w:eastAsia="ru-RU"/>
        </w:rPr>
        <w:t xml:space="preserve"> приглашают принять участие в Международном форуме электронной коммерции и ритейла «ECOM RETAIL </w:t>
      </w:r>
      <w:proofErr w:type="spellStart"/>
      <w:r w:rsidRPr="00FC7093">
        <w:rPr>
          <w:rFonts w:ascii="Times New Roman" w:eastAsia="Times New Roman" w:hAnsi="Times New Roman" w:cs="Times New Roman"/>
          <w:b/>
          <w:bCs/>
          <w:color w:val="3D3D3D"/>
          <w:kern w:val="36"/>
          <w:sz w:val="24"/>
          <w:szCs w:val="24"/>
          <w:lang w:eastAsia="ru-RU"/>
        </w:rPr>
        <w:t>Week</w:t>
      </w:r>
      <w:proofErr w:type="spellEnd"/>
      <w:r w:rsidRPr="00FC7093">
        <w:rPr>
          <w:rFonts w:ascii="Times New Roman" w:eastAsia="Times New Roman" w:hAnsi="Times New Roman" w:cs="Times New Roman"/>
          <w:b/>
          <w:bCs/>
          <w:color w:val="3D3D3D"/>
          <w:kern w:val="36"/>
          <w:sz w:val="24"/>
          <w:szCs w:val="24"/>
          <w:lang w:eastAsia="ru-RU"/>
        </w:rPr>
        <w:t>»</w:t>
      </w:r>
    </w:p>
    <w:p w:rsidR="00065E92" w:rsidRPr="00FC7093" w:rsidRDefault="00065E92" w:rsidP="00284F48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24"/>
          <w:szCs w:val="24"/>
          <w:lang w:eastAsia="ru-RU"/>
        </w:rPr>
      </w:pPr>
    </w:p>
    <w:p w:rsidR="00FC7093" w:rsidRPr="00FC7093" w:rsidRDefault="00FC7093" w:rsidP="00284F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F48">
        <w:rPr>
          <w:rFonts w:ascii="Times New Roman" w:eastAsia="Times New Roman" w:hAnsi="Times New Roman" w:cs="Times New Roman"/>
          <w:noProof/>
          <w:color w:val="002971"/>
          <w:sz w:val="24"/>
          <w:szCs w:val="24"/>
          <w:lang w:eastAsia="ru-RU"/>
        </w:rPr>
        <w:drawing>
          <wp:inline distT="0" distB="0" distL="0" distR="0">
            <wp:extent cx="2934335" cy="1955800"/>
            <wp:effectExtent l="0" t="0" r="0" b="6350"/>
            <wp:docPr id="1" name="Рисунок 1" descr="Представителей бизнеса Приангарья приглашают принять участие в Международном форуме электронной коммерции и ритейла «ECOM RETAIL Week»">
              <a:hlinkClick xmlns:a="http://schemas.openxmlformats.org/drawingml/2006/main" r:id="rId4" tooltip="&quot;Представителей бизнеса Приангарья приглашают принять участие в Международном форуме электронной коммерции и ритейла «ECOM RETAIL Week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ставителей бизнеса Приангарья приглашают принять участие в Международном форуме электронной коммерции и ритейла «ECOM RETAIL Week»">
                      <a:hlinkClick r:id="rId4" tooltip="&quot;Представителей бизнеса Приангарья приглашают принять участие в Международном форуме электронной коммерции и ритейла «ECOM RETAIL Week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E92" w:rsidRDefault="00065E92" w:rsidP="00284F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093" w:rsidRDefault="00FC7093" w:rsidP="00284F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19.09.2024</w:t>
      </w:r>
    </w:p>
    <w:p w:rsidR="00065E92" w:rsidRPr="00FC7093" w:rsidRDefault="00065E92" w:rsidP="00284F4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F48" w:rsidRDefault="00FC7093" w:rsidP="00065E9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Москве с 8 по 9 октября пройдет Международный форум электронной коммерции и ритейла «ECOM RETAIL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Week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». Более 200 спикеров и свыше 5 000 экспертов российского и зарубежного рынков e-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сommerce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станут участниками стратегических сессий и дискуссионных площадок, посвящённых важнейшим направлениям развития современного ритейла.</w:t>
      </w:r>
    </w:p>
    <w:p w:rsidR="00284F48" w:rsidRDefault="00FC7093" w:rsidP="00065E9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 мероприятием деловой программы первого дня станет пленарное заседание «Российский рынок e-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сommerce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перспективы, барьеры, развитие», которое будет посвящено реальным вызовам и перспективным трендам e-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commerce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быстро меняющихся условиях.</w:t>
      </w:r>
    </w:p>
    <w:p w:rsidR="00284F48" w:rsidRDefault="00FC7093" w:rsidP="00065E9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второй день пройдет стратегическая сессия «Регулирование: казнить нельзя помиловать», в которой примут участие представители Государственной Думы, Минпромторга России и главы ведущих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маркетплейсов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розничных компаний и отраслевых ассоциаций.</w:t>
      </w:r>
    </w:p>
    <w:p w:rsidR="00284F48" w:rsidRDefault="00FC7093" w:rsidP="00065E9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сессиях приглашены: основатель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Wildberries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Бакальчук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генеральный директор «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Lamoda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Максим Гришаков, президент Ассоциации компаний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интернет-торговли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Артём Соколов, директор сервисов электронной коммерции Яндекс Дмитрий Русаков, директор Т-Банк e-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сommerce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Илья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Кретов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генеральный директор «Почта России» Михаил Волков, гендиректор СТД «Петрович» Евгений Мовчан, заместитель генерального директора «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Лемана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ПРО» Мария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Фытова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партнер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Insight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Федор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Вирин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</w:t>
      </w:r>
    </w:p>
    <w:p w:rsidR="00065E92" w:rsidRDefault="00FC7093" w:rsidP="00065E9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Тематические треки зададут направление обсуждений по ключевым аспектам современного рынка электронной торговли и ритейла. Прежде всего это касается новых форм маркетинга в продвижении товаров на электронных площадках России. Безусловный интерес вызовет обсуждение вопросов развития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маркетплейсов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реальности, совершенствования логистики, подбора и управления кадровым ресурсом. Ключевой темой станет изучение проблемы поиска и внедрения в электронную торговлю новых технических решений.</w:t>
      </w:r>
    </w:p>
    <w:p w:rsidR="00065E92" w:rsidRDefault="00FC7093" w:rsidP="00065E9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рамках деловой программы впервые состоятся экспертные сессии: «Логистика для e-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commerce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Российскии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глобальныи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рынок», «Тот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самыйтовар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выделить ваш бренд на рынке», «Правовое регулирование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цифровои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экономики: ты убегаешь, я догоняю», «Сфера b2b. Развитие 2 отраслевых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маркетплейсов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«IT в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ecom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Востребованные технологии», «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Селлеры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маркетплейсах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Ожидания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реальность».</w:t>
      </w:r>
    </w:p>
    <w:p w:rsidR="00065E92" w:rsidRDefault="00FC7093" w:rsidP="00065E9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традиции на Форуме наградят победителей международной отраслевой премии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Ecom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Awards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2024. Целью премии является выбор самых достойных представителей рынка электронной коммерции, привлечение внимания профессионального сообщества к наиболее значимым достижениям в области развития ритейла.</w:t>
      </w:r>
    </w:p>
    <w:p w:rsidR="00065E92" w:rsidRDefault="00FC7093" w:rsidP="00065E9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Форуме «ECOM RETAIL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Week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» бесплатное по предварительной регистрации на сайте форума ecomretailweek.ru. Организаторами Форума выступают: Министерство промышленности и торговли Российской Федерации и Российская ассоциация экспертов рынка ритейла.</w:t>
      </w:r>
      <w:bookmarkStart w:id="0" w:name="_GoBack"/>
      <w:bookmarkEnd w:id="0"/>
    </w:p>
    <w:p w:rsidR="00FC7093" w:rsidRPr="00FC7093" w:rsidRDefault="00FC7093" w:rsidP="00065E9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Москва, Краснопресненская набережная, д. 12, Центр международной торговли, Конгресс-центр, подъезд 4. Более подробная информация и актуальные новости на официальном портале ECOM RETAIL </w:t>
      </w:r>
      <w:proofErr w:type="spellStart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Week</w:t>
      </w:r>
      <w:proofErr w:type="spellEnd"/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284F48">
          <w:rPr>
            <w:rFonts w:ascii="Times New Roman" w:eastAsia="Times New Roman" w:hAnsi="Times New Roman" w:cs="Times New Roman"/>
            <w:color w:val="002971"/>
            <w:sz w:val="24"/>
            <w:szCs w:val="24"/>
            <w:u w:val="single"/>
            <w:lang w:eastAsia="ru-RU"/>
          </w:rPr>
          <w:t>https://ecomretailweek.ru/</w:t>
        </w:r>
      </w:hyperlink>
      <w:r w:rsidRPr="00FC70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B1A" w:rsidRPr="00284F48" w:rsidRDefault="007C2B1A" w:rsidP="00065E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C2B1A" w:rsidRPr="00284F48" w:rsidSect="00284F48">
      <w:pgSz w:w="11906" w:h="16838"/>
      <w:pgMar w:top="568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93"/>
    <w:rsid w:val="00065E92"/>
    <w:rsid w:val="00284F48"/>
    <w:rsid w:val="007C2B1A"/>
    <w:rsid w:val="00FC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C6AD"/>
  <w15:chartTrackingRefBased/>
  <w15:docId w15:val="{AE87F189-4E57-48BD-9931-83B85EBD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093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093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C7093"/>
    <w:rPr>
      <w:color w:val="002971"/>
      <w:u w:val="single"/>
    </w:rPr>
  </w:style>
  <w:style w:type="paragraph" w:customStyle="1" w:styleId="newsdetaildate">
    <w:name w:val="news_detail_date"/>
    <w:basedOn w:val="a"/>
    <w:rsid w:val="00FC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33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mretailweek.ru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irkobl.ru/upload/iblock/cb8/qjcuatdx9mdr3g0njg33jz41jkfvh955/2024_09_20-10.42.0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Анатольевна Маликова</dc:creator>
  <cp:keywords/>
  <dc:description/>
  <cp:lastModifiedBy>Юлия Анатольевна Маликова</cp:lastModifiedBy>
  <cp:revision>2</cp:revision>
  <dcterms:created xsi:type="dcterms:W3CDTF">2024-09-20T09:26:00Z</dcterms:created>
  <dcterms:modified xsi:type="dcterms:W3CDTF">2024-09-20T09:28:00Z</dcterms:modified>
</cp:coreProperties>
</file>