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</w:t>
      </w:r>
    </w:p>
    <w:p w:rsidR="006E3A18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</w:t>
      </w:r>
    </w:p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="006E3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Иркутской области </w:t>
      </w:r>
    </w:p>
    <w:p w:rsidR="006E3A18" w:rsidRDefault="005E0F6D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20.01.2026 г. № 42</w:t>
      </w:r>
    </w:p>
    <w:p w:rsidR="005E0F6D" w:rsidRDefault="005E0F6D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927" w:rsidRDefault="00177927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15D52" w:rsidRPr="003D5841" w:rsidRDefault="006E3A18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</w:t>
      </w:r>
      <w:r w:rsidR="00315D52" w:rsidRPr="003D5841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  <w:proofErr w:type="spellStart"/>
      <w:r w:rsidRPr="003D5841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город</w:t>
      </w:r>
      <w:r w:rsidR="003D5841" w:rsidRPr="003D5841">
        <w:rPr>
          <w:rFonts w:ascii="Times New Roman" w:hAnsi="Times New Roman" w:cs="Times New Roman"/>
          <w:bCs/>
          <w:sz w:val="24"/>
          <w:szCs w:val="24"/>
        </w:rPr>
        <w:t>ского округа Иркутской области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F2D06">
        <w:rPr>
          <w:rFonts w:ascii="Times New Roman" w:hAnsi="Times New Roman" w:cs="Times New Roman"/>
          <w:bCs/>
          <w:sz w:val="24"/>
          <w:szCs w:val="24"/>
        </w:rPr>
        <w:t>13.10.2025</w:t>
      </w:r>
      <w:r w:rsidRPr="003D584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BF2D06">
        <w:rPr>
          <w:rFonts w:ascii="Times New Roman" w:hAnsi="Times New Roman" w:cs="Times New Roman"/>
          <w:bCs/>
          <w:sz w:val="24"/>
          <w:szCs w:val="24"/>
        </w:rPr>
        <w:t xml:space="preserve"> 1126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proofErr w:type="spellStart"/>
      <w:r w:rsidRPr="003D5841">
        <w:rPr>
          <w:rFonts w:ascii="Times New Roman" w:hAnsi="Times New Roman" w:cs="Times New Roman"/>
          <w:b/>
          <w:bCs/>
          <w:sz w:val="24"/>
          <w:szCs w:val="24"/>
        </w:rPr>
        <w:t>Зиминского</w:t>
      </w:r>
      <w:proofErr w:type="spellEnd"/>
      <w:r w:rsidRPr="003D5841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Иркутской области </w:t>
      </w:r>
    </w:p>
    <w:p w:rsidR="008C18B3" w:rsidRP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>"О</w:t>
      </w:r>
      <w:r w:rsidR="00301132">
        <w:rPr>
          <w:rFonts w:ascii="Times New Roman" w:hAnsi="Times New Roman" w:cs="Times New Roman"/>
          <w:b/>
          <w:bCs/>
          <w:sz w:val="24"/>
          <w:szCs w:val="24"/>
        </w:rPr>
        <w:t xml:space="preserve">храна труда" </w:t>
      </w:r>
    </w:p>
    <w:p w:rsidR="008C18B3" w:rsidRDefault="008C18B3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1. Стратегические приоритеты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1. Приоритеты и цели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Основанием для разработки муниципальной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Иркутской области "Охрана труда" (далее - муниципальная программа) являются следующие законодательные акты и муниципальные правовые акты: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Бюджетный кодекс Российской Федерации от 31 июля 1998 года № 145-ФЗ;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Трудовой кодекс Российской Федерации от 30 декабря 2001 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Cs/>
          <w:sz w:val="24"/>
          <w:szCs w:val="24"/>
        </w:rPr>
        <w:t>№ 197-ФЗ;</w:t>
      </w:r>
    </w:p>
    <w:p w:rsidR="003B1F4E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3B1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Федеральный закон от 06 марта 2003 года № 131-ФЗ "Об общих принципах организации местного самоуправления в единой системе публичной власти Российской Федерации";</w:t>
      </w:r>
    </w:p>
    <w:p w:rsidR="003D5841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D5841">
        <w:rPr>
          <w:rFonts w:ascii="Times New Roman" w:hAnsi="Times New Roman" w:cs="Times New Roman"/>
          <w:bCs/>
          <w:sz w:val="24"/>
          <w:szCs w:val="24"/>
        </w:rPr>
        <w:t>) Федеральный за</w:t>
      </w:r>
      <w:r w:rsidR="00301132">
        <w:rPr>
          <w:rFonts w:ascii="Times New Roman" w:hAnsi="Times New Roman" w:cs="Times New Roman"/>
          <w:bCs/>
          <w:sz w:val="24"/>
          <w:szCs w:val="24"/>
        </w:rPr>
        <w:t>кон от 20 марта 2025 года № 33</w:t>
      </w:r>
      <w:r w:rsidR="003D5841">
        <w:rPr>
          <w:rFonts w:ascii="Times New Roman" w:hAnsi="Times New Roman" w:cs="Times New Roman"/>
          <w:bCs/>
          <w:sz w:val="24"/>
          <w:szCs w:val="24"/>
        </w:rPr>
        <w:t>-ФЗ "Об общих принципах организации местного самоуправления в Российской Федерации";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01132">
        <w:rPr>
          <w:rFonts w:ascii="Times New Roman" w:hAnsi="Times New Roman" w:cs="Times New Roman"/>
          <w:bCs/>
          <w:sz w:val="24"/>
          <w:szCs w:val="24"/>
        </w:rPr>
        <w:t xml:space="preserve">) Постановление Правительства Иркутской области от </w:t>
      </w:r>
      <w:r w:rsidR="00CE7BBE">
        <w:rPr>
          <w:rFonts w:ascii="Times New Roman" w:hAnsi="Times New Roman" w:cs="Times New Roman"/>
          <w:bCs/>
          <w:sz w:val="24"/>
          <w:szCs w:val="24"/>
        </w:rPr>
        <w:t>13 ноября 2023 года № 1006-пп "Об утверждении государственной программы Иркутской области "Труд и занятость" и признании утратившими силу отдельных постановлений Правительства Иркутской области";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D5841">
        <w:rPr>
          <w:rFonts w:ascii="Times New Roman" w:hAnsi="Times New Roman" w:cs="Times New Roman"/>
          <w:bCs/>
          <w:sz w:val="24"/>
          <w:szCs w:val="24"/>
        </w:rPr>
        <w:t>) Закон Иркутской области от 23 июля 2008 года № 58-ОЗ "Об охране труда в Иркутской области"</w:t>
      </w:r>
      <w:r w:rsidR="00642FDB">
        <w:rPr>
          <w:rFonts w:ascii="Times New Roman" w:hAnsi="Times New Roman" w:cs="Times New Roman"/>
          <w:bCs/>
          <w:sz w:val="24"/>
          <w:szCs w:val="24"/>
        </w:rPr>
        <w:t>;</w:t>
      </w:r>
    </w:p>
    <w:p w:rsidR="00642FDB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FDB">
        <w:rPr>
          <w:rFonts w:ascii="Times New Roman" w:hAnsi="Times New Roman" w:cs="Times New Roman"/>
          <w:bCs/>
          <w:sz w:val="24"/>
          <w:szCs w:val="24"/>
        </w:rPr>
        <w:t xml:space="preserve">) Закон Иркутской области от 24 июля 2008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642FDB">
        <w:rPr>
          <w:rFonts w:ascii="Times New Roman" w:hAnsi="Times New Roman" w:cs="Times New Roman"/>
          <w:bCs/>
          <w:sz w:val="24"/>
          <w:szCs w:val="24"/>
        </w:rPr>
        <w:t>№ 63-ОЗ "О наделении органов местного самоуправления отдельными областными государственными полномочиями в сфере труда</w:t>
      </w:r>
      <w:r w:rsidR="002741BA">
        <w:rPr>
          <w:rFonts w:ascii="Times New Roman" w:hAnsi="Times New Roman" w:cs="Times New Roman"/>
          <w:bCs/>
          <w:sz w:val="24"/>
          <w:szCs w:val="24"/>
        </w:rPr>
        <w:t>"</w:t>
      </w:r>
      <w:r w:rsidR="00E56994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) Устав </w:t>
      </w:r>
      <w:proofErr w:type="spellStart"/>
      <w:r w:rsidR="00E56994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E5699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Иркутской области, утвержденный решением </w:t>
      </w:r>
      <w:r w:rsidR="00E56994" w:rsidRPr="002741BA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proofErr w:type="spellStart"/>
      <w:r w:rsidR="00E56994" w:rsidRPr="002741BA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E56994" w:rsidRPr="002741BA">
        <w:rPr>
          <w:rFonts w:ascii="Times New Roman" w:hAnsi="Times New Roman" w:cs="Times New Roman"/>
          <w:bCs/>
          <w:sz w:val="24"/>
          <w:szCs w:val="24"/>
        </w:rPr>
        <w:t xml:space="preserve"> городского </w:t>
      </w:r>
      <w:r w:rsidR="002741BA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26 мая </w:t>
      </w:r>
      <w:r w:rsidR="002741BA">
        <w:rPr>
          <w:rFonts w:ascii="Times New Roman" w:hAnsi="Times New Roman" w:cs="Times New Roman"/>
          <w:bCs/>
          <w:sz w:val="24"/>
          <w:szCs w:val="24"/>
        </w:rPr>
        <w:t>2005 № 108</w:t>
      </w:r>
      <w:r w:rsidR="0093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) Постановление администрации </w:t>
      </w:r>
      <w:proofErr w:type="spellStart"/>
      <w:r w:rsidR="00E56994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E56994">
        <w:rPr>
          <w:rFonts w:ascii="Times New Roman" w:hAnsi="Times New Roman" w:cs="Times New Roman"/>
          <w:bCs/>
          <w:sz w:val="24"/>
          <w:szCs w:val="24"/>
        </w:rPr>
        <w:t xml:space="preserve"> гор</w:t>
      </w:r>
      <w:r w:rsidR="00CE7BBE">
        <w:rPr>
          <w:rFonts w:ascii="Times New Roman" w:hAnsi="Times New Roman" w:cs="Times New Roman"/>
          <w:bCs/>
          <w:sz w:val="24"/>
          <w:szCs w:val="24"/>
        </w:rPr>
        <w:t>одского муниципального образо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E7BBE">
        <w:rPr>
          <w:rFonts w:ascii="Times New Roman" w:hAnsi="Times New Roman" w:cs="Times New Roman"/>
          <w:bCs/>
          <w:sz w:val="24"/>
          <w:szCs w:val="24"/>
        </w:rPr>
        <w:t>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14 февраля 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№ 142 "Об утверждении Порядка разработки, реализации и оценки эффективности муниципальных программ </w:t>
      </w:r>
      <w:proofErr w:type="spellStart"/>
      <w:r w:rsidR="00E56994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E5699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Иркутской области".</w:t>
      </w:r>
    </w:p>
    <w:p w:rsidR="00E56994" w:rsidRDefault="00E56994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сохранения жизни, здоровья и трудоспособности работников в процессе трудовой деятельности возможно только при условии реали</w:t>
      </w:r>
      <w:r w:rsidR="000855FF">
        <w:rPr>
          <w:rFonts w:ascii="Times New Roman" w:hAnsi="Times New Roman" w:cs="Times New Roman"/>
          <w:bCs/>
          <w:sz w:val="24"/>
          <w:szCs w:val="24"/>
        </w:rPr>
        <w:t>зации мер, направленных на исключение влияния на работников вредных и опасных производственных факторов, информационное обеспечение охраны труда и мотивацию сторон трудовых отношений к улучшению условий и охраны труда на рабочих местах, что требует соответствующих финансовых затрат.</w:t>
      </w:r>
    </w:p>
    <w:p w:rsidR="000855FF" w:rsidRDefault="000855FF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Целью муниципальной программы является снижение производственного травматизма, улучшение условий и охраны труда работников организаций, расположенных на территории го</w:t>
      </w:r>
      <w:r w:rsidR="003B1F4E">
        <w:rPr>
          <w:rFonts w:ascii="Times New Roman" w:hAnsi="Times New Roman" w:cs="Times New Roman"/>
          <w:bCs/>
          <w:sz w:val="24"/>
          <w:szCs w:val="24"/>
        </w:rPr>
        <w:t>ро</w:t>
      </w:r>
      <w:r>
        <w:rPr>
          <w:rFonts w:ascii="Times New Roman" w:hAnsi="Times New Roman" w:cs="Times New Roman"/>
          <w:bCs/>
          <w:sz w:val="24"/>
          <w:szCs w:val="24"/>
        </w:rPr>
        <w:t>да Зимы.</w:t>
      </w:r>
    </w:p>
    <w:p w:rsidR="00CE7BBE" w:rsidRDefault="00AB4239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муниципальной программы направлена на достижение</w:t>
      </w:r>
      <w:r w:rsidR="00CE7BBE">
        <w:rPr>
          <w:rFonts w:ascii="Times New Roman" w:hAnsi="Times New Roman" w:cs="Times New Roman"/>
          <w:bCs/>
          <w:sz w:val="24"/>
          <w:szCs w:val="24"/>
        </w:rPr>
        <w:t>:</w:t>
      </w:r>
    </w:p>
    <w:p w:rsidR="00CE7BBE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целей государственной программы Иркутской области "Труд и занятость":</w:t>
      </w:r>
    </w:p>
    <w:p w:rsidR="00CE7BBE" w:rsidRPr="00CE7BBE" w:rsidRDefault="00CE7BBE" w:rsidP="00CE7BBE">
      <w:pPr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содействие снижению общего производственного травматизма и травматизма со смертельным исходом за счет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заболеваемости;</w:t>
      </w:r>
    </w:p>
    <w:p w:rsidR="00CE7BBE" w:rsidRDefault="00CE7BBE" w:rsidP="00CE7BB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обеспечение проведения специальной оценки условий труда работников и получение работниками объективной информации о состоянии условий труда на рабочих местах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:rsidR="00AB4239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2) </w:t>
      </w:r>
      <w:r w:rsidR="00734E2D">
        <w:rPr>
          <w:rFonts w:ascii="Times New Roman" w:hAnsi="Times New Roman" w:cs="Times New Roman"/>
          <w:bCs/>
          <w:sz w:val="24"/>
          <w:szCs w:val="24"/>
        </w:rPr>
        <w:t>тактической цели "Развитие социально-трудовой сферы и обеспечение государственных гарантий в сфере труда и занятости" приоритета 4 "Экономический рост и эффективное управление</w:t>
      </w:r>
      <w:r w:rsidR="00734E2D" w:rsidRPr="00734E2D">
        <w:rPr>
          <w:rFonts w:ascii="Times New Roman" w:hAnsi="Times New Roman" w:cs="Times New Roman"/>
          <w:bCs/>
          <w:sz w:val="24"/>
          <w:szCs w:val="24"/>
        </w:rPr>
        <w:t>"</w:t>
      </w:r>
      <w:r w:rsidR="00AB4239" w:rsidRPr="00734E2D">
        <w:rPr>
          <w:rFonts w:ascii="Times New Roman" w:hAnsi="Times New Roman" w:cs="Times New Roman"/>
          <w:bCs/>
          <w:sz w:val="24"/>
          <w:szCs w:val="24"/>
        </w:rPr>
        <w:t xml:space="preserve"> стратегии социально-экономического развития</w:t>
      </w:r>
      <w:r w:rsidR="00AB42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239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AB4239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на период до 2036 года, утвержденной решение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proofErr w:type="spellStart"/>
      <w:r w:rsidR="000C1E41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="000C1E41">
        <w:rPr>
          <w:rFonts w:ascii="Times New Roman" w:hAnsi="Times New Roman" w:cs="Times New Roman"/>
          <w:bCs/>
          <w:sz w:val="24"/>
          <w:szCs w:val="24"/>
        </w:rPr>
        <w:t xml:space="preserve"> городского муни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23 ноября </w:t>
      </w:r>
      <w:r w:rsidR="000C1E41">
        <w:rPr>
          <w:rFonts w:ascii="Times New Roman" w:hAnsi="Times New Roman" w:cs="Times New Roman"/>
          <w:bCs/>
          <w:sz w:val="24"/>
          <w:szCs w:val="24"/>
        </w:rPr>
        <w:t>2023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№ 308.</w:t>
      </w:r>
    </w:p>
    <w:p w:rsidR="000C1E41" w:rsidRDefault="000C1E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2. Анализ текущего состояния сферы реализации 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</w:t>
      </w:r>
      <w:r>
        <w:rPr>
          <w:rFonts w:ascii="Times New Roman" w:hAnsi="Times New Roman" w:cs="Times New Roman"/>
          <w:sz w:val="24"/>
          <w:szCs w:val="24"/>
        </w:rPr>
        <w:t xml:space="preserve"> единица г. Зима (Зиминское городской округ Иркутской области)</w:t>
      </w:r>
      <w:r w:rsidRPr="008C18B3">
        <w:rPr>
          <w:rFonts w:ascii="Times New Roman" w:hAnsi="Times New Roman" w:cs="Times New Roman"/>
          <w:sz w:val="24"/>
          <w:szCs w:val="24"/>
        </w:rPr>
        <w:t xml:space="preserve"> – город областного подчинения, крупная опорная железнодорожная станция </w:t>
      </w:r>
      <w:proofErr w:type="spellStart"/>
      <w:r w:rsidRPr="008C18B3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8C18B3">
        <w:rPr>
          <w:rFonts w:ascii="Times New Roman" w:hAnsi="Times New Roman" w:cs="Times New Roman"/>
          <w:sz w:val="24"/>
          <w:szCs w:val="24"/>
        </w:rPr>
        <w:t>- Сибирской железной дороги.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  <w:r w:rsidRPr="008A4896">
        <w:rPr>
          <w:rFonts w:ascii="Times New Roman" w:hAnsi="Times New Roman" w:cs="Times New Roman"/>
          <w:sz w:val="24"/>
          <w:szCs w:val="24"/>
        </w:rPr>
        <w:t>Численность занятых в экономике г. Зимы на 01.01.2</w:t>
      </w:r>
      <w:r w:rsidR="008A4896" w:rsidRPr="008A4896">
        <w:rPr>
          <w:rFonts w:ascii="Times New Roman" w:hAnsi="Times New Roman" w:cs="Times New Roman"/>
          <w:sz w:val="24"/>
          <w:szCs w:val="24"/>
        </w:rPr>
        <w:t>024</w:t>
      </w:r>
      <w:r w:rsidRPr="008A4896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6545D4">
        <w:rPr>
          <w:rFonts w:ascii="Times New Roman" w:hAnsi="Times New Roman" w:cs="Times New Roman"/>
          <w:sz w:val="24"/>
          <w:szCs w:val="24"/>
        </w:rPr>
        <w:t>11,2 тыс. человек,</w:t>
      </w:r>
      <w:r w:rsidR="008A4896" w:rsidRPr="008A4896">
        <w:rPr>
          <w:rFonts w:ascii="Times New Roman" w:hAnsi="Times New Roman" w:cs="Times New Roman"/>
          <w:sz w:val="24"/>
          <w:szCs w:val="24"/>
        </w:rPr>
        <w:t xml:space="preserve"> 38</w:t>
      </w:r>
      <w:r w:rsidRPr="008A4896">
        <w:rPr>
          <w:rFonts w:ascii="Times New Roman" w:hAnsi="Times New Roman" w:cs="Times New Roman"/>
          <w:sz w:val="24"/>
          <w:szCs w:val="24"/>
        </w:rPr>
        <w:t>% от общей чис</w:t>
      </w:r>
      <w:r w:rsidR="008A4896" w:rsidRPr="008A4896">
        <w:rPr>
          <w:rFonts w:ascii="Times New Roman" w:hAnsi="Times New Roman" w:cs="Times New Roman"/>
          <w:sz w:val="24"/>
          <w:szCs w:val="24"/>
        </w:rPr>
        <w:t>ленности населения города или 68,1</w:t>
      </w:r>
      <w:r w:rsidRPr="008A4896">
        <w:rPr>
          <w:rFonts w:ascii="Times New Roman" w:hAnsi="Times New Roman" w:cs="Times New Roman"/>
          <w:sz w:val="24"/>
          <w:szCs w:val="24"/>
        </w:rPr>
        <w:t>% от численности трудовых ресурсов.</w:t>
      </w: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работающих во вредных условиях труда составляет</w:t>
      </w:r>
      <w:r w:rsidR="006E025D">
        <w:rPr>
          <w:rFonts w:ascii="Times New Roman" w:hAnsi="Times New Roman" w:cs="Times New Roman"/>
          <w:sz w:val="24"/>
          <w:szCs w:val="24"/>
        </w:rPr>
        <w:t xml:space="preserve"> 27,8% от общего числа работающих в организациях города.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</w:t>
      </w:r>
      <w:r w:rsidR="006545D4">
        <w:rPr>
          <w:rFonts w:ascii="Times New Roman" w:hAnsi="Times New Roman" w:cs="Times New Roman"/>
          <w:sz w:val="24"/>
          <w:szCs w:val="24"/>
        </w:rPr>
        <w:t>гие предприятия, оказывающие</w:t>
      </w:r>
      <w:r>
        <w:rPr>
          <w:rFonts w:ascii="Times New Roman" w:hAnsi="Times New Roman" w:cs="Times New Roman"/>
          <w:sz w:val="24"/>
          <w:szCs w:val="24"/>
        </w:rPr>
        <w:t xml:space="preserve">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</w:t>
      </w:r>
      <w:r>
        <w:rPr>
          <w:rFonts w:ascii="Times New Roman" w:hAnsi="Times New Roman" w:cs="Times New Roman"/>
          <w:sz w:val="24"/>
          <w:szCs w:val="24"/>
        </w:rPr>
        <w:t>азом, необходимость разработки муниципальной программы</w:t>
      </w:r>
      <w:r w:rsidRPr="008C18B3">
        <w:rPr>
          <w:rFonts w:ascii="Times New Roman" w:hAnsi="Times New Roman" w:cs="Times New Roman"/>
          <w:sz w:val="24"/>
          <w:szCs w:val="24"/>
        </w:rPr>
        <w:t xml:space="preserve"> очевидна и предопределяется: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</w:t>
      </w:r>
      <w:r>
        <w:rPr>
          <w:rFonts w:ascii="Times New Roman" w:hAnsi="Times New Roman" w:cs="Times New Roman"/>
          <w:sz w:val="24"/>
          <w:szCs w:val="24"/>
        </w:rPr>
        <w:t xml:space="preserve">болеваемости в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E925B6" w:rsidRPr="0057625C" w:rsidRDefault="00E925B6" w:rsidP="005762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</w:t>
      </w:r>
      <w:r>
        <w:rPr>
          <w:rFonts w:ascii="Times New Roman" w:hAnsi="Times New Roman" w:cs="Times New Roman"/>
          <w:sz w:val="24"/>
          <w:szCs w:val="24"/>
        </w:rPr>
        <w:t xml:space="preserve">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поэтому основная деятельность Программы направлена на совершенствование работы в области охраны труда.</w:t>
      </w:r>
    </w:p>
    <w:p w:rsidR="0057625C" w:rsidRPr="006545D4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</w:t>
      </w:r>
      <w:r w:rsidR="0057625C"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настоящее время в организациях всех форм собственности, у индивидуальных </w:t>
      </w:r>
      <w:r w:rsidRPr="00DD5B12">
        <w:rPr>
          <w:rFonts w:ascii="Times New Roman" w:hAnsi="Times New Roman" w:cs="Times New Roman"/>
          <w:sz w:val="24"/>
          <w:szCs w:val="24"/>
        </w:rPr>
        <w:lastRenderedPageBreak/>
        <w:t>предпринимателей, осуществляющих</w:t>
      </w:r>
      <w:r w:rsidR="0057625C">
        <w:rPr>
          <w:rFonts w:ascii="Times New Roman" w:hAnsi="Times New Roman" w:cs="Times New Roman"/>
          <w:sz w:val="24"/>
          <w:szCs w:val="24"/>
        </w:rPr>
        <w:t xml:space="preserve"> деятельность на территории </w:t>
      </w:r>
      <w:proofErr w:type="spellStart"/>
      <w:r w:rsidR="0057625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7625C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недостаточное внимание работодателей уделяется следующим вопросам: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</w:t>
      </w:r>
      <w:r w:rsidR="0057625C">
        <w:rPr>
          <w:rFonts w:ascii="Times New Roman" w:hAnsi="Times New Roman" w:cs="Times New Roman"/>
          <w:sz w:val="24"/>
          <w:szCs w:val="24"/>
        </w:rPr>
        <w:t xml:space="preserve">ля со стороны администрации </w:t>
      </w:r>
      <w:proofErr w:type="spellStart"/>
      <w:r w:rsidR="0057625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7625C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E925B6" w:rsidRPr="00DD5B12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E925B6" w:rsidRPr="006545D4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труда.</w:t>
      </w:r>
    </w:p>
    <w:p w:rsidR="00CD4158" w:rsidRDefault="00CD4158" w:rsidP="000C1E41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3. Задачи муниципального управления, способы 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их эффективного решения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достижения цели муниципальной программы необходимо решение следующих задач: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реализация профилактических мер, направленных на снижение уровней производственного травматизма</w:t>
      </w:r>
      <w:r w:rsidR="006E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(тяжести его последствий) и профессиональной заболеваемости;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информационное обеспечение охраны труда и мотивация сторон трудовых отношений к повышению уровня культуры охраны труда на рабочих местах.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CD4158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2. Паспорт муниципальной программы</w:t>
      </w:r>
      <w:r w:rsidR="00337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5EE" w:rsidRDefault="003375EE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3375EE">
        <w:rPr>
          <w:rFonts w:ascii="Times New Roman" w:hAnsi="Times New Roman" w:cs="Times New Roman"/>
          <w:sz w:val="24"/>
          <w:szCs w:val="24"/>
        </w:rPr>
        <w:t>Таблица</w:t>
      </w:r>
      <w:r w:rsidRPr="003375EE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tbl>
      <w:tblPr>
        <w:tblStyle w:val="a4"/>
        <w:tblW w:w="0" w:type="auto"/>
        <w:tblLook w:val="04A0"/>
      </w:tblPr>
      <w:tblGrid>
        <w:gridCol w:w="4219"/>
        <w:gridCol w:w="5919"/>
      </w:tblGrid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Иркутской области в лице сектора по труду и охране труда управления экономической и инвестиционной политики</w:t>
            </w:r>
            <w:r w:rsidR="003B1F4E">
              <w:rPr>
                <w:sz w:val="24"/>
                <w:szCs w:val="24"/>
              </w:rPr>
              <w:t>.</w:t>
            </w:r>
          </w:p>
        </w:tc>
      </w:tr>
      <w:tr w:rsidR="00CE7BBE" w:rsidTr="003375EE">
        <w:tc>
          <w:tcPr>
            <w:tcW w:w="42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19" w:type="dxa"/>
          </w:tcPr>
          <w:p w:rsidR="003375EE" w:rsidRP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Комитет п</w:t>
            </w:r>
            <w:r>
              <w:rPr>
                <w:sz w:val="24"/>
                <w:szCs w:val="24"/>
              </w:rPr>
              <w:t xml:space="preserve">о образованию администрации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2741BA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Комитет ЖКХ, транспорта и связи администрации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округа;</w:t>
            </w:r>
          </w:p>
          <w:p w:rsidR="002741BA" w:rsidRPr="003375EE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Комитет имущественных отношений и градостроительства администрации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городского округа;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Муниципальные  учреждения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Иркутской области</w:t>
            </w:r>
            <w:r w:rsidRPr="003375EE">
              <w:rPr>
                <w:sz w:val="24"/>
                <w:szCs w:val="24"/>
              </w:rPr>
              <w:t>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2026 - 2030 годы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19" w:type="dxa"/>
          </w:tcPr>
          <w:p w:rsidR="003375EE" w:rsidRPr="00CE0739" w:rsidRDefault="00CE0739" w:rsidP="00CE0739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4"/>
                <w:szCs w:val="24"/>
              </w:rPr>
              <w:t>ро</w:t>
            </w:r>
            <w:r>
              <w:rPr>
                <w:bCs/>
                <w:sz w:val="24"/>
                <w:szCs w:val="24"/>
              </w:rPr>
              <w:t>да Зимы.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реализации муниципальной программы</w:t>
            </w:r>
          </w:p>
        </w:tc>
        <w:tc>
          <w:tcPr>
            <w:tcW w:w="5919" w:type="dxa"/>
          </w:tcPr>
          <w:p w:rsidR="003375EE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2026-2030 годы</w:t>
            </w:r>
            <w:r w:rsidR="00855534">
              <w:rPr>
                <w:sz w:val="24"/>
                <w:szCs w:val="24"/>
              </w:rPr>
              <w:t xml:space="preserve"> всего -  7756,7</w:t>
            </w:r>
            <w:r w:rsidR="00A55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</w:t>
            </w:r>
            <w:r w:rsidR="005178AC">
              <w:rPr>
                <w:sz w:val="24"/>
                <w:szCs w:val="24"/>
              </w:rPr>
              <w:t xml:space="preserve">чет средств местного бюджета - </w:t>
            </w:r>
            <w:r>
              <w:rPr>
                <w:sz w:val="24"/>
                <w:szCs w:val="24"/>
              </w:rPr>
              <w:t xml:space="preserve"> </w:t>
            </w:r>
            <w:r w:rsidR="00855534">
              <w:rPr>
                <w:sz w:val="24"/>
                <w:szCs w:val="24"/>
              </w:rPr>
              <w:t>2344,7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</w:t>
            </w:r>
            <w:r w:rsidR="00855534">
              <w:rPr>
                <w:sz w:val="24"/>
                <w:szCs w:val="24"/>
              </w:rPr>
              <w:t>дств областного бюджета - 5412,0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6E3A18">
              <w:rPr>
                <w:sz w:val="24"/>
                <w:szCs w:val="24"/>
              </w:rPr>
              <w:t xml:space="preserve"> 1865,0</w:t>
            </w:r>
            <w:r w:rsidR="005178AC">
              <w:rPr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 xml:space="preserve"> 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6E3A18">
              <w:rPr>
                <w:sz w:val="24"/>
                <w:szCs w:val="24"/>
              </w:rPr>
              <w:t>760</w:t>
            </w:r>
            <w:r w:rsidR="005178A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</w:t>
            </w:r>
            <w:r w:rsidR="006E3A18">
              <w:rPr>
                <w:sz w:val="24"/>
                <w:szCs w:val="24"/>
              </w:rPr>
              <w:t>дств областного бюджета - 1105,0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 </w:t>
            </w:r>
            <w:r w:rsidR="00855534">
              <w:rPr>
                <w:sz w:val="24"/>
                <w:szCs w:val="24"/>
              </w:rPr>
              <w:t>1434,5</w:t>
            </w:r>
            <w:r w:rsidR="005178AC">
              <w:rPr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855534">
              <w:rPr>
                <w:sz w:val="24"/>
                <w:szCs w:val="24"/>
              </w:rPr>
              <w:t>395,8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855534">
              <w:rPr>
                <w:sz w:val="24"/>
                <w:szCs w:val="24"/>
              </w:rPr>
              <w:t xml:space="preserve">1038,7 </w:t>
            </w:r>
            <w:r>
              <w:rPr>
                <w:sz w:val="24"/>
                <w:szCs w:val="24"/>
              </w:rPr>
              <w:t>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- </w:t>
            </w:r>
            <w:r w:rsidR="00855534">
              <w:rPr>
                <w:sz w:val="24"/>
                <w:szCs w:val="24"/>
              </w:rPr>
              <w:t>1362,9</w:t>
            </w:r>
            <w:r w:rsidR="005178AC">
              <w:rPr>
                <w:sz w:val="24"/>
                <w:szCs w:val="24"/>
              </w:rPr>
              <w:t xml:space="preserve">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</w:t>
            </w:r>
            <w:r w:rsidR="00855534">
              <w:rPr>
                <w:sz w:val="24"/>
                <w:szCs w:val="24"/>
              </w:rPr>
              <w:t>324,2</w:t>
            </w:r>
            <w:r>
              <w:rPr>
                <w:sz w:val="24"/>
                <w:szCs w:val="24"/>
              </w:rPr>
              <w:t xml:space="preserve"> 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</w:t>
            </w:r>
            <w:r w:rsidR="00855534">
              <w:rPr>
                <w:sz w:val="24"/>
                <w:szCs w:val="24"/>
              </w:rPr>
              <w:t>дств областного бюджета - 1038,7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- </w:t>
            </w:r>
            <w:r w:rsidR="00A556C4">
              <w:rPr>
                <w:sz w:val="24"/>
                <w:szCs w:val="24"/>
              </w:rPr>
              <w:t>1599</w:t>
            </w:r>
            <w:r w:rsidR="00A84B86">
              <w:rPr>
                <w:sz w:val="24"/>
                <w:szCs w:val="24"/>
              </w:rPr>
              <w:t>,8</w:t>
            </w:r>
            <w:r w:rsidR="005178A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</w:t>
            </w:r>
            <w:r w:rsidR="005178AC">
              <w:rPr>
                <w:sz w:val="24"/>
                <w:szCs w:val="24"/>
              </w:rPr>
              <w:t xml:space="preserve">ет средств местного бюджета - </w:t>
            </w:r>
            <w:r w:rsidR="00A556C4">
              <w:rPr>
                <w:sz w:val="24"/>
                <w:szCs w:val="24"/>
              </w:rPr>
              <w:t>485</w:t>
            </w:r>
            <w:r w:rsidR="00A84B86">
              <w:rPr>
                <w:sz w:val="24"/>
                <w:szCs w:val="24"/>
              </w:rPr>
              <w:t>,0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5178AC">
              <w:rPr>
                <w:sz w:val="24"/>
                <w:szCs w:val="24"/>
              </w:rPr>
              <w:t xml:space="preserve"> 1494,5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379,7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- 1114,8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F42C06" w:rsidTr="003375EE">
        <w:tc>
          <w:tcPr>
            <w:tcW w:w="42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Российской Федерации, государственной программой Российской Федерации, государственной программой Иркутской области </w:t>
            </w:r>
          </w:p>
        </w:tc>
        <w:tc>
          <w:tcPr>
            <w:tcW w:w="59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программа Иркутской области "Труд и занятость", утвержденная постановлением Правительства Иркутской области от 13.11.2023 № 1006-пп</w:t>
            </w:r>
          </w:p>
        </w:tc>
      </w:tr>
    </w:tbl>
    <w:p w:rsidR="003375EE" w:rsidRP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375EE" w:rsidRPr="003375EE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Pr="003D5841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18B3" w:rsidRPr="008C18B3" w:rsidRDefault="008C18B3" w:rsidP="003D58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39C8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239C8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9C8">
        <w:rPr>
          <w:rFonts w:ascii="Times New Roman" w:hAnsi="Times New Roman" w:cs="Times New Roman"/>
          <w:bCs/>
          <w:sz w:val="24"/>
          <w:szCs w:val="24"/>
        </w:rPr>
        <w:lastRenderedPageBreak/>
        <w:t>Глава 2. Показатели муниципальной программы</w:t>
      </w:r>
    </w:p>
    <w:p w:rsidR="00B239C8" w:rsidRPr="005774B2" w:rsidRDefault="00B239C8" w:rsidP="00B239C8">
      <w:pPr>
        <w:pStyle w:val="a7"/>
        <w:spacing w:line="276" w:lineRule="auto"/>
        <w:ind w:left="13041" w:right="-1"/>
        <w:jc w:val="left"/>
        <w:rPr>
          <w:sz w:val="24"/>
          <w:szCs w:val="24"/>
        </w:rPr>
      </w:pPr>
      <w:r w:rsidRPr="005774B2">
        <w:rPr>
          <w:sz w:val="24"/>
          <w:szCs w:val="24"/>
        </w:rPr>
        <w:t xml:space="preserve">   Таблица</w:t>
      </w:r>
      <w:r w:rsidR="00025CBC">
        <w:rPr>
          <w:sz w:val="24"/>
          <w:szCs w:val="24"/>
        </w:rPr>
        <w:t xml:space="preserve"> </w:t>
      </w:r>
      <w:r w:rsidRPr="005774B2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2416"/>
        <w:gridCol w:w="141"/>
        <w:gridCol w:w="993"/>
        <w:gridCol w:w="992"/>
        <w:gridCol w:w="992"/>
        <w:gridCol w:w="992"/>
        <w:gridCol w:w="709"/>
        <w:gridCol w:w="709"/>
        <w:gridCol w:w="709"/>
        <w:gridCol w:w="708"/>
        <w:gridCol w:w="707"/>
        <w:gridCol w:w="708"/>
        <w:gridCol w:w="1136"/>
        <w:gridCol w:w="1133"/>
        <w:gridCol w:w="994"/>
      </w:tblGrid>
      <w:tr w:rsidR="00B239C8" w:rsidRPr="005774B2" w:rsidTr="00930779">
        <w:trPr>
          <w:trHeight w:val="290"/>
        </w:trPr>
        <w:tc>
          <w:tcPr>
            <w:tcW w:w="420" w:type="dxa"/>
            <w:vMerge w:val="restart"/>
            <w:vAlign w:val="center"/>
          </w:tcPr>
          <w:p w:rsidR="00B239C8" w:rsidRPr="008A4896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8A4896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71" w:right="-1" w:firstLine="38"/>
              <w:jc w:val="center"/>
              <w:rPr>
                <w:sz w:val="20"/>
                <w:szCs w:val="20"/>
              </w:rPr>
            </w:pPr>
            <w:r w:rsidRPr="005774B2">
              <w:rPr>
                <w:spacing w:val="-10"/>
                <w:sz w:val="20"/>
                <w:szCs w:val="20"/>
              </w:rPr>
              <w:t>№</w:t>
            </w:r>
            <w:r w:rsidRPr="005774B2"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</w:rPr>
              <w:t>Наимено</w:t>
            </w:r>
            <w:r w:rsidRPr="005774B2">
              <w:rPr>
                <w:spacing w:val="-4"/>
                <w:sz w:val="20"/>
                <w:szCs w:val="20"/>
              </w:rPr>
              <w:t>вание</w:t>
            </w:r>
            <w:proofErr w:type="spellEnd"/>
            <w:r w:rsidRPr="005774B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</w:rPr>
              <w:t>Уровень</w:t>
            </w:r>
            <w:proofErr w:type="spellEnd"/>
            <w:r w:rsidRPr="005774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показа</w:t>
            </w:r>
            <w:proofErr w:type="spellEnd"/>
            <w:r w:rsidRPr="005774B2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239C8" w:rsidRPr="00B239C8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Признак возраста- 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ния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>/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убы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5774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5774B2">
              <w:rPr>
                <w:spacing w:val="-2"/>
                <w:sz w:val="20"/>
                <w:szCs w:val="20"/>
              </w:rPr>
              <w:t xml:space="preserve"> </w:t>
            </w:r>
            <w:r w:rsidRPr="005774B2">
              <w:rPr>
                <w:sz w:val="20"/>
                <w:szCs w:val="20"/>
              </w:rPr>
              <w:t>(по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Align w:val="center"/>
          </w:tcPr>
          <w:p w:rsidR="00B239C8" w:rsidRPr="00744097" w:rsidRDefault="00B239C8" w:rsidP="00B239C8">
            <w:pPr>
              <w:pStyle w:val="TableParagraph"/>
              <w:spacing w:before="31" w:line="276" w:lineRule="auto"/>
              <w:ind w:left="158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z w:val="20"/>
                <w:szCs w:val="20"/>
              </w:rPr>
              <w:t>Базовое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3542" w:type="dxa"/>
            <w:gridSpan w:val="5"/>
            <w:vAlign w:val="center"/>
          </w:tcPr>
          <w:p w:rsidR="00B239C8" w:rsidRPr="005774B2" w:rsidRDefault="00B239C8" w:rsidP="00744097">
            <w:pPr>
              <w:pStyle w:val="TableParagraph"/>
              <w:ind w:left="765" w:right="-1" w:hanging="765"/>
              <w:jc w:val="center"/>
              <w:rPr>
                <w:sz w:val="20"/>
                <w:szCs w:val="20"/>
              </w:rPr>
            </w:pPr>
            <w:proofErr w:type="spellStart"/>
            <w:r w:rsidRPr="005774B2">
              <w:rPr>
                <w:sz w:val="20"/>
                <w:szCs w:val="20"/>
              </w:rPr>
              <w:t>Значения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4B2">
              <w:rPr>
                <w:sz w:val="20"/>
                <w:szCs w:val="20"/>
              </w:rPr>
              <w:t>показателя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4B2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</w:rPr>
              <w:t>Доку</w:t>
            </w:r>
            <w:proofErr w:type="spellEnd"/>
            <w:r w:rsidRPr="005774B2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5774B2">
              <w:rPr>
                <w:spacing w:val="-2"/>
                <w:sz w:val="20"/>
                <w:szCs w:val="20"/>
              </w:rPr>
              <w:t>мент</w:t>
            </w:r>
            <w:proofErr w:type="spellEnd"/>
          </w:p>
        </w:tc>
        <w:tc>
          <w:tcPr>
            <w:tcW w:w="1136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Ответст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r w:rsidRPr="005774B2">
              <w:rPr>
                <w:sz w:val="20"/>
                <w:szCs w:val="20"/>
                <w:lang w:val="ru-RU"/>
              </w:rPr>
              <w:t xml:space="preserve">венный за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  <w:lang w:val="ru-RU"/>
              </w:rPr>
              <w:t>Связь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>с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 xml:space="preserve">по- 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казателями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74409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национальн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4B2">
              <w:rPr>
                <w:sz w:val="20"/>
                <w:szCs w:val="20"/>
                <w:lang w:val="ru-RU"/>
              </w:rPr>
              <w:t>ых</w:t>
            </w:r>
            <w:proofErr w:type="spellEnd"/>
            <w:r w:rsidRPr="005774B2">
              <w:rPr>
                <w:sz w:val="20"/>
                <w:szCs w:val="20"/>
                <w:lang w:val="ru-RU"/>
              </w:rPr>
              <w:t xml:space="preserve"> целей</w:t>
            </w:r>
          </w:p>
        </w:tc>
        <w:tc>
          <w:tcPr>
            <w:tcW w:w="994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Информа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5774B2">
              <w:rPr>
                <w:spacing w:val="-2"/>
                <w:sz w:val="20"/>
                <w:szCs w:val="20"/>
                <w:lang w:val="ru-RU"/>
              </w:rPr>
              <w:t>ционная</w:t>
            </w:r>
            <w:proofErr w:type="spellEnd"/>
            <w:r w:rsidRPr="005774B2">
              <w:rPr>
                <w:spacing w:val="-2"/>
                <w:sz w:val="20"/>
                <w:szCs w:val="20"/>
                <w:lang w:val="ru-RU"/>
              </w:rPr>
              <w:t xml:space="preserve"> система </w:t>
            </w:r>
            <w:r w:rsidRPr="005774B2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744097" w:rsidRPr="005774B2" w:rsidTr="00930779">
        <w:trPr>
          <w:trHeight w:val="1245"/>
        </w:trPr>
        <w:tc>
          <w:tcPr>
            <w:tcW w:w="420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239C8" w:rsidRPr="005774B2" w:rsidRDefault="00B239C8" w:rsidP="00744097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77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15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2028</w:t>
            </w:r>
          </w:p>
        </w:tc>
        <w:tc>
          <w:tcPr>
            <w:tcW w:w="708" w:type="dxa"/>
            <w:vAlign w:val="center"/>
          </w:tcPr>
          <w:p w:rsidR="00B239C8" w:rsidRPr="00B239C8" w:rsidRDefault="00B239C8" w:rsidP="00744097">
            <w:pPr>
              <w:pStyle w:val="TableParagraph"/>
              <w:ind w:left="6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2029</w:t>
            </w:r>
          </w:p>
        </w:tc>
        <w:tc>
          <w:tcPr>
            <w:tcW w:w="707" w:type="dxa"/>
            <w:vAlign w:val="center"/>
          </w:tcPr>
          <w:p w:rsidR="00B239C8" w:rsidRPr="005774B2" w:rsidRDefault="00B239C8" w:rsidP="00744097">
            <w:pPr>
              <w:pStyle w:val="TableParagraph"/>
              <w:ind w:left="7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2030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744097" w:rsidRPr="005774B2" w:rsidTr="00930779">
        <w:trPr>
          <w:trHeight w:val="273"/>
        </w:trPr>
        <w:tc>
          <w:tcPr>
            <w:tcW w:w="420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40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7" w:type="dxa"/>
          </w:tcPr>
          <w:p w:rsidR="00B239C8" w:rsidRPr="00744097" w:rsidRDefault="00744097" w:rsidP="00744097">
            <w:pPr>
              <w:pStyle w:val="TableParagraph"/>
              <w:ind w:left="78" w:firstLine="1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13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994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B239C8" w:rsidRPr="005774B2" w:rsidTr="00734E2D">
        <w:trPr>
          <w:trHeight w:val="275"/>
        </w:trPr>
        <w:tc>
          <w:tcPr>
            <w:tcW w:w="14459" w:type="dxa"/>
            <w:gridSpan w:val="16"/>
          </w:tcPr>
          <w:p w:rsidR="00B239C8" w:rsidRPr="00B119EB" w:rsidRDefault="00B119EB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B119EB">
              <w:rPr>
                <w:bCs/>
                <w:sz w:val="20"/>
                <w:szCs w:val="20"/>
                <w:lang w:val="ru-RU"/>
              </w:rPr>
              <w:t>Цель муниципальной программы "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0"/>
                <w:szCs w:val="20"/>
                <w:lang w:val="ru-RU"/>
              </w:rPr>
              <w:t>ро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да Зимы</w:t>
            </w:r>
            <w:r w:rsidRPr="00B119EB">
              <w:rPr>
                <w:bCs/>
                <w:sz w:val="20"/>
                <w:szCs w:val="20"/>
                <w:lang w:val="ru-RU"/>
              </w:rPr>
              <w:t>"</w:t>
            </w:r>
          </w:p>
        </w:tc>
      </w:tr>
      <w:tr w:rsidR="00F278D9" w:rsidRPr="005774B2" w:rsidTr="00734E2D">
        <w:trPr>
          <w:trHeight w:val="275"/>
        </w:trPr>
        <w:tc>
          <w:tcPr>
            <w:tcW w:w="14459" w:type="dxa"/>
            <w:gridSpan w:val="16"/>
          </w:tcPr>
          <w:p w:rsidR="00F278D9" w:rsidRPr="00F278D9" w:rsidRDefault="00F278D9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1. Ре</w:t>
            </w:r>
            <w:r w:rsidR="002D4719">
              <w:rPr>
                <w:sz w:val="20"/>
                <w:szCs w:val="20"/>
                <w:lang w:val="ru-RU"/>
              </w:rPr>
              <w:t>ализация профилактических</w:t>
            </w:r>
            <w:r>
              <w:rPr>
                <w:sz w:val="20"/>
                <w:szCs w:val="20"/>
                <w:lang w:val="ru-RU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744097" w:rsidRPr="005774B2" w:rsidTr="00930779">
        <w:trPr>
          <w:trHeight w:val="321"/>
        </w:trPr>
        <w:tc>
          <w:tcPr>
            <w:tcW w:w="420" w:type="dxa"/>
          </w:tcPr>
          <w:p w:rsidR="00B239C8" w:rsidRPr="00744097" w:rsidRDefault="00744097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</w:tcPr>
          <w:p w:rsidR="00B239C8" w:rsidRPr="00744097" w:rsidRDefault="00744097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Уровень производственного травматизма </w:t>
            </w:r>
            <w:r w:rsidR="0061240A">
              <w:rPr>
                <w:sz w:val="20"/>
                <w:szCs w:val="20"/>
                <w:lang w:val="ru-RU"/>
              </w:rPr>
              <w:t>(в расчете на 1000 работающих)</w:t>
            </w:r>
          </w:p>
        </w:tc>
        <w:tc>
          <w:tcPr>
            <w:tcW w:w="993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0,25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7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  <w:vAlign w:val="center"/>
          </w:tcPr>
          <w:p w:rsidR="00B239C8" w:rsidRPr="0061240A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B239C8" w:rsidRPr="0061240A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8A4896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7" w:type="dxa"/>
            <w:gridSpan w:val="2"/>
          </w:tcPr>
          <w:p w:rsidR="008A4896" w:rsidRPr="008A4896" w:rsidRDefault="008A4896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производственного травматизма со смертельным исходом ( в расчете на 1000 работающих)</w:t>
            </w:r>
          </w:p>
        </w:tc>
        <w:tc>
          <w:tcPr>
            <w:tcW w:w="993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7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9F792D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7" w:type="dxa"/>
            <w:gridSpan w:val="2"/>
          </w:tcPr>
          <w:p w:rsidR="008A4896" w:rsidRPr="009F792D" w:rsidRDefault="009F792D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792D">
              <w:rPr>
                <w:sz w:val="20"/>
                <w:szCs w:val="20"/>
                <w:lang w:val="ru-RU"/>
              </w:rPr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  <w:tc>
          <w:tcPr>
            <w:tcW w:w="993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27,8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7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Стратегия</w:t>
            </w:r>
          </w:p>
        </w:tc>
        <w:tc>
          <w:tcPr>
            <w:tcW w:w="1136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3531DA" w:rsidRPr="005774B2" w:rsidTr="003531DA">
        <w:trPr>
          <w:trHeight w:val="321"/>
        </w:trPr>
        <w:tc>
          <w:tcPr>
            <w:tcW w:w="14459" w:type="dxa"/>
            <w:gridSpan w:val="16"/>
          </w:tcPr>
          <w:p w:rsidR="003531DA" w:rsidRPr="008A4896" w:rsidRDefault="002D471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 w:rsidR="00320158">
              <w:rPr>
                <w:sz w:val="20"/>
                <w:szCs w:val="20"/>
                <w:lang w:val="ru-RU"/>
              </w:rPr>
              <w:t xml:space="preserve"> 2 </w:t>
            </w:r>
            <w:r w:rsidR="003531DA">
              <w:rPr>
                <w:sz w:val="20"/>
                <w:szCs w:val="20"/>
                <w:lang w:val="ru-RU"/>
              </w:rPr>
              <w:t>Информационное обеспечение охраны труда и мотивация сторон трудовых отношений к повышению уровня культуры охраны труда на рабочих места</w:t>
            </w:r>
            <w:r>
              <w:rPr>
                <w:sz w:val="20"/>
                <w:szCs w:val="20"/>
                <w:lang w:val="ru-RU"/>
              </w:rPr>
              <w:t>х</w:t>
            </w:r>
          </w:p>
        </w:tc>
      </w:tr>
      <w:tr w:rsidR="003531DA" w:rsidRPr="00B119EB" w:rsidTr="0061240A">
        <w:trPr>
          <w:trHeight w:val="321"/>
        </w:trPr>
        <w:tc>
          <w:tcPr>
            <w:tcW w:w="420" w:type="dxa"/>
          </w:tcPr>
          <w:p w:rsidR="003531DA" w:rsidRPr="00B119EB" w:rsidRDefault="003531DA" w:rsidP="00744097">
            <w:pPr>
              <w:pStyle w:val="TableParagraph"/>
              <w:ind w:left="107"/>
              <w:rPr>
                <w:sz w:val="20"/>
                <w:szCs w:val="20"/>
                <w:highlight w:val="cyan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6" w:type="dxa"/>
          </w:tcPr>
          <w:p w:rsidR="003531DA" w:rsidRPr="00B119EB" w:rsidRDefault="00BF2510" w:rsidP="00BF2510">
            <w:pPr>
              <w:pStyle w:val="TableParagraph"/>
              <w:rPr>
                <w:sz w:val="20"/>
                <w:szCs w:val="20"/>
                <w:highlight w:val="cy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Охват руководителей </w:t>
            </w:r>
            <w:r w:rsidR="00837717"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z w:val="20"/>
                <w:szCs w:val="20"/>
                <w:lang w:val="ru-RU"/>
              </w:rPr>
              <w:t xml:space="preserve"> и специалисто</w:t>
            </w:r>
            <w:r w:rsidR="00837717">
              <w:rPr>
                <w:sz w:val="20"/>
                <w:szCs w:val="20"/>
                <w:lang w:val="ru-RU"/>
              </w:rPr>
              <w:t>в, ответственных за охрану труда,</w:t>
            </w:r>
            <w:r w:rsidRPr="00BF2510">
              <w:rPr>
                <w:sz w:val="20"/>
                <w:szCs w:val="20"/>
                <w:lang w:val="ru-RU"/>
              </w:rPr>
              <w:t xml:space="preserve"> информационно-методическими мероприятиями по охране труда</w:t>
            </w:r>
          </w:p>
        </w:tc>
        <w:tc>
          <w:tcPr>
            <w:tcW w:w="1134" w:type="dxa"/>
            <w:gridSpan w:val="2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 xml:space="preserve">В </w:t>
            </w:r>
          </w:p>
        </w:tc>
        <w:tc>
          <w:tcPr>
            <w:tcW w:w="992" w:type="dxa"/>
            <w:vAlign w:val="center"/>
          </w:tcPr>
          <w:p w:rsidR="003531DA" w:rsidRPr="00BF2510" w:rsidRDefault="00B119EB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708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707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vAlign w:val="center"/>
          </w:tcPr>
          <w:p w:rsidR="003531DA" w:rsidRPr="00BF2510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</w:tbl>
    <w:p w:rsidR="006E025D" w:rsidRPr="00B119EB" w:rsidRDefault="006E025D" w:rsidP="00B239C8">
      <w:pPr>
        <w:pStyle w:val="a7"/>
        <w:spacing w:line="276" w:lineRule="auto"/>
        <w:ind w:right="-1" w:firstLine="709"/>
        <w:jc w:val="left"/>
        <w:rPr>
          <w:sz w:val="24"/>
          <w:szCs w:val="24"/>
          <w:highlight w:val="cyan"/>
        </w:rPr>
        <w:sectPr w:rsidR="006E025D" w:rsidRPr="00B119EB" w:rsidSect="00B239C8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77427" w:rsidRPr="00B77427" w:rsidRDefault="00B77427" w:rsidP="00B239C8">
      <w:pPr>
        <w:pStyle w:val="a7"/>
        <w:spacing w:line="276" w:lineRule="auto"/>
        <w:ind w:right="-1" w:firstLine="709"/>
        <w:jc w:val="left"/>
      </w:pPr>
      <w:r w:rsidRPr="00B119EB">
        <w:lastRenderedPageBreak/>
        <w:t>Примечания:</w:t>
      </w:r>
    </w:p>
    <w:p w:rsidR="00B77427" w:rsidRDefault="00B77427" w:rsidP="00B77427">
      <w:pPr>
        <w:pStyle w:val="a7"/>
        <w:spacing w:line="276" w:lineRule="auto"/>
        <w:ind w:right="-1" w:firstLine="709"/>
      </w:pPr>
      <w:r w:rsidRPr="00B77427">
        <w:t xml:space="preserve">МП - муниципальная программа </w:t>
      </w:r>
      <w:proofErr w:type="spellStart"/>
      <w:r w:rsidRPr="00B77427">
        <w:t>Зиминского</w:t>
      </w:r>
      <w:proofErr w:type="spellEnd"/>
      <w:r w:rsidRPr="00B77427">
        <w:t xml:space="preserve"> городского округа Иркутской области "Охрана труда"</w:t>
      </w:r>
      <w:r>
        <w:t>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У - убывание;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КЧ - коэффициент частоты;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Чел. - человек;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 xml:space="preserve">Сектор по труду и охране труда - сектор по труду и охране труда управления экономической и инвестиционной политики администрации </w:t>
      </w:r>
      <w:proofErr w:type="spellStart"/>
      <w:r>
        <w:t>Зиминского</w:t>
      </w:r>
      <w:proofErr w:type="spellEnd"/>
      <w:r>
        <w:t xml:space="preserve"> городского округа Иркутской области;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  <w:r>
        <w:t xml:space="preserve">Стратегия - </w:t>
      </w:r>
      <w:r>
        <w:rPr>
          <w:bCs/>
        </w:rPr>
        <w:t>стратегия</w:t>
      </w:r>
      <w:r w:rsidRPr="0034202A">
        <w:rPr>
          <w:bCs/>
        </w:rPr>
        <w:t xml:space="preserve"> социально-экономического развития </w:t>
      </w:r>
      <w:proofErr w:type="spellStart"/>
      <w:r w:rsidRPr="0034202A">
        <w:rPr>
          <w:bCs/>
        </w:rPr>
        <w:t>Зиминского</w:t>
      </w:r>
      <w:proofErr w:type="spellEnd"/>
      <w:r w:rsidRPr="0034202A">
        <w:rPr>
          <w:bCs/>
        </w:rPr>
        <w:t xml:space="preserve"> городского муниципального образования на период до 2036 года</w:t>
      </w:r>
      <w:r>
        <w:rPr>
          <w:bCs/>
        </w:rPr>
        <w:t>.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</w:p>
    <w:p w:rsidR="00B239C8" w:rsidRPr="0034202A" w:rsidRDefault="006E025D" w:rsidP="0034202A">
      <w:pPr>
        <w:pStyle w:val="a7"/>
        <w:spacing w:line="276" w:lineRule="auto"/>
        <w:ind w:right="-1" w:firstLine="709"/>
        <w:rPr>
          <w:b/>
          <w:sz w:val="24"/>
          <w:szCs w:val="24"/>
        </w:rPr>
      </w:pPr>
      <w:r w:rsidRPr="0034202A">
        <w:rPr>
          <w:b/>
          <w:sz w:val="24"/>
          <w:szCs w:val="24"/>
        </w:rPr>
        <w:t xml:space="preserve">Показатели муниципальной программы определяются следующим образом: </w:t>
      </w:r>
    </w:p>
    <w:p w:rsidR="006E025D" w:rsidRDefault="006E025D" w:rsidP="00320158">
      <w:pPr>
        <w:pStyle w:val="a7"/>
        <w:spacing w:line="276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1. Уровень производственного травматизма (в расчете на 1000 работающих)</w:t>
      </w:r>
      <w:r w:rsidR="00035560">
        <w:rPr>
          <w:sz w:val="24"/>
          <w:szCs w:val="24"/>
        </w:rPr>
        <w:t xml:space="preserve"> (</w:t>
      </w:r>
      <w:proofErr w:type="spellStart"/>
      <w:r w:rsidR="00035560">
        <w:rPr>
          <w:sz w:val="24"/>
          <w:szCs w:val="24"/>
        </w:rPr>
        <w:t>Кч</w:t>
      </w:r>
      <w:proofErr w:type="spellEnd"/>
      <w:r w:rsidR="00035560">
        <w:rPr>
          <w:sz w:val="24"/>
          <w:szCs w:val="24"/>
        </w:rPr>
        <w:t xml:space="preserve"> - коэффициент частоты) определяется по формуле:</w:t>
      </w:r>
    </w:p>
    <w:p w:rsidR="00035560" w:rsidRPr="00035560" w:rsidRDefault="00035560" w:rsidP="00B239C8">
      <w:pPr>
        <w:pStyle w:val="a7"/>
        <w:spacing w:line="276" w:lineRule="auto"/>
        <w:ind w:right="-1" w:firstLine="709"/>
        <w:jc w:val="left"/>
        <w:rPr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Кч=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Nнс*1000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B239C8" w:rsidRP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6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 - численность пострадавших от несчастных случаев на производстве (человек);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035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общая численность работников, занятых в организациях и у индивидуальных предпринимателей, осуществляющих деятельность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Иркутской области.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Источники данных: Государственная инспекция труда в Иркутской области (далее - ГИТ в Иркутской области),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Иркутскстат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E46D4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Уровень производственного травматизма со смертельным исходом</w:t>
      </w:r>
      <w:r w:rsidR="008E46D4">
        <w:rPr>
          <w:rFonts w:ascii="Times New Roman" w:hAnsi="Times New Roman" w:cs="Times New Roman"/>
          <w:bCs/>
          <w:sz w:val="24"/>
          <w:szCs w:val="24"/>
        </w:rPr>
        <w:t xml:space="preserve"> (в расчете на 1000 работающих) (Кс - коэффициент смертности) определяется по формуле: </w:t>
      </w:r>
    </w:p>
    <w:p w:rsidR="00035560" w:rsidRPr="008E46D4" w:rsidRDefault="008E46D4" w:rsidP="008E46D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Кс=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нсс*1000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035560" w:rsidRPr="00035560" w:rsidRDefault="00035560" w:rsidP="008C18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39C8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нсс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количество пострадавших от несчастных случаев на производстве со смертельным исходом (человек);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6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общая численность работников, занятых в организациях и у индивидуальных предпринимателей, осуществляющих деятельность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Иркутской области (человек).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 данных - ГИТ в Иркутской области.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46D4">
        <w:rPr>
          <w:rFonts w:ascii="Times New Roman" w:hAnsi="Times New Roman" w:cs="Times New Roman"/>
          <w:sz w:val="24"/>
          <w:szCs w:val="24"/>
        </w:rPr>
        <w:t>Удельный вес рабочих мест, на которых  по результатам   специальной оценки  условий труда установлены  вредные и опасные  условия труда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="001E3598">
        <w:rPr>
          <w:rFonts w:ascii="Times New Roman" w:hAnsi="Times New Roman" w:cs="Times New Roman"/>
          <w:sz w:val="24"/>
          <w:szCs w:val="24"/>
        </w:rPr>
        <w:t>вут</w:t>
      </w:r>
      <w:proofErr w:type="spellEnd"/>
      <w:r w:rsidR="00B119EB">
        <w:rPr>
          <w:rFonts w:ascii="Times New Roman" w:hAnsi="Times New Roman" w:cs="Times New Roman"/>
          <w:sz w:val="24"/>
          <w:szCs w:val="24"/>
        </w:rPr>
        <w:t>, %</w:t>
      </w:r>
      <w:r w:rsidR="001E3598">
        <w:rPr>
          <w:rFonts w:ascii="Times New Roman" w:hAnsi="Times New Roman" w:cs="Times New Roman"/>
          <w:sz w:val="24"/>
          <w:szCs w:val="24"/>
        </w:rPr>
        <w:t>)</w:t>
      </w:r>
      <w:r w:rsidR="00320158">
        <w:rPr>
          <w:rFonts w:ascii="Times New Roman" w:hAnsi="Times New Roman" w:cs="Times New Roman"/>
          <w:sz w:val="24"/>
          <w:szCs w:val="24"/>
        </w:rPr>
        <w:t>,</w:t>
      </w:r>
      <w:r w:rsidR="001E3598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1E3598" w:rsidRPr="001E3598" w:rsidRDefault="001E3598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вут=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вут*100%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рм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</m:oMath>
      </m:oMathPara>
    </w:p>
    <w:p w:rsidR="00B239C8" w:rsidRPr="008E46D4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9C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вут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количество рабочих мест,  </w:t>
      </w:r>
      <w:r w:rsidRPr="008E46D4">
        <w:rPr>
          <w:rFonts w:ascii="Times New Roman" w:hAnsi="Times New Roman" w:cs="Times New Roman"/>
          <w:sz w:val="24"/>
          <w:szCs w:val="24"/>
        </w:rPr>
        <w:t>на которых  по результатам   специальной оценки  условий труда установлены  вредные и опасные  условия труда</w:t>
      </w:r>
      <w:r w:rsidR="00B119EB">
        <w:rPr>
          <w:rFonts w:ascii="Times New Roman" w:hAnsi="Times New Roman" w:cs="Times New Roman"/>
          <w:sz w:val="24"/>
          <w:szCs w:val="24"/>
        </w:rPr>
        <w:t>;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>
        <w:rPr>
          <w:rFonts w:ascii="Times New Roman" w:hAnsi="Times New Roman" w:cs="Times New Roman"/>
          <w:sz w:val="24"/>
          <w:szCs w:val="24"/>
        </w:rPr>
        <w:t>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общее количество рабочих мест в организациях, осуществляющих деятельность на территории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данных - сектор по труду и охране труда управления экономической и инвестиционной политики.</w:t>
      </w:r>
    </w:p>
    <w:p w:rsidR="00837717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717">
        <w:rPr>
          <w:rFonts w:ascii="Times New Roman" w:hAnsi="Times New Roman" w:cs="Times New Roman"/>
          <w:sz w:val="24"/>
          <w:szCs w:val="24"/>
        </w:rPr>
        <w:t xml:space="preserve">4. </w:t>
      </w:r>
      <w:r w:rsidR="00837717" w:rsidRPr="00837717">
        <w:rPr>
          <w:rFonts w:ascii="Times New Roman" w:hAnsi="Times New Roman" w:cs="Times New Roman"/>
          <w:sz w:val="24"/>
          <w:szCs w:val="24"/>
        </w:rPr>
        <w:t>Охват руководителей организаций и специалистов, ответственных за охрану труда, информационно-методическими мероприятиями по охране труда</w:t>
      </w:r>
      <w:r w:rsidR="00837717">
        <w:rPr>
          <w:rFonts w:ascii="Times New Roman" w:hAnsi="Times New Roman" w:cs="Times New Roman"/>
          <w:sz w:val="24"/>
          <w:szCs w:val="24"/>
        </w:rPr>
        <w:t xml:space="preserve"> (чел.) </w:t>
      </w:r>
      <w:r w:rsidR="00320158">
        <w:rPr>
          <w:rFonts w:ascii="Times New Roman" w:hAnsi="Times New Roman" w:cs="Times New Roman"/>
          <w:sz w:val="24"/>
          <w:szCs w:val="24"/>
        </w:rPr>
        <w:t>определяется как общая численность,</w:t>
      </w:r>
      <w:r w:rsidR="00837717">
        <w:rPr>
          <w:rFonts w:ascii="Times New Roman" w:hAnsi="Times New Roman" w:cs="Times New Roman"/>
          <w:sz w:val="24"/>
          <w:szCs w:val="24"/>
        </w:rPr>
        <w:t xml:space="preserve"> участвующих в мероприятиях (семинарах, круглых столах, городских конкурсах по охране труда и др.), обратившихся за методической помощью по вопросам охраны труда руководителей организаций и специалистов организаций, осуществляющих деятельность на территории </w:t>
      </w:r>
      <w:proofErr w:type="spellStart"/>
      <w:r w:rsidR="0083771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37717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области.</w:t>
      </w:r>
    </w:p>
    <w:p w:rsidR="00837717" w:rsidRPr="00837717" w:rsidRDefault="00837717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3. Структура муниципальной программы</w:t>
      </w: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4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FC44BF" w:rsidTr="00FC44BF">
        <w:tc>
          <w:tcPr>
            <w:tcW w:w="81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1E3B25">
              <w:rPr>
                <w:bCs/>
                <w:sz w:val="24"/>
                <w:szCs w:val="24"/>
              </w:rPr>
              <w:t>п</w:t>
            </w:r>
            <w:proofErr w:type="spellEnd"/>
            <w:r w:rsidRPr="001E3B25">
              <w:rPr>
                <w:bCs/>
                <w:sz w:val="24"/>
                <w:szCs w:val="24"/>
              </w:rPr>
              <w:t>/</w:t>
            </w:r>
            <w:proofErr w:type="spellStart"/>
            <w:r w:rsidRPr="001E3B25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28" w:type="dxa"/>
          </w:tcPr>
          <w:p w:rsidR="00FC44BF" w:rsidRPr="001E3B25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Связь с показателями</w:t>
            </w:r>
          </w:p>
        </w:tc>
      </w:tr>
      <w:tr w:rsidR="00FC44BF" w:rsidTr="00FC44BF">
        <w:tc>
          <w:tcPr>
            <w:tcW w:w="81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0F3" w:rsidTr="00823E23">
        <w:tc>
          <w:tcPr>
            <w:tcW w:w="10138" w:type="dxa"/>
            <w:gridSpan w:val="5"/>
          </w:tcPr>
          <w:p w:rsidR="002E00F3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Процессная часть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Задача</w:t>
            </w:r>
            <w:r w:rsidR="00B119EB" w:rsidRPr="00B119EB">
              <w:rPr>
                <w:bCs/>
              </w:rPr>
              <w:t xml:space="preserve"> 1. Реализация профилактических</w:t>
            </w:r>
            <w:r w:rsidRPr="00B119EB">
              <w:rPr>
                <w:bCs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2E00F3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1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Совершенствование организации обучения в области охраны труда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 w:rsidRPr="008C18B3"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028" w:type="dxa"/>
          </w:tcPr>
          <w:p w:rsidR="00FC44BF" w:rsidRDefault="00183626" w:rsidP="007A7E96">
            <w:r>
              <w:t>-</w:t>
            </w:r>
            <w:r w:rsidR="007A7E96">
              <w:t xml:space="preserve"> Уровень производственного травматизма (в расчете на 1000 работающих);</w:t>
            </w:r>
          </w:p>
          <w:p w:rsidR="00183626" w:rsidRPr="00183626" w:rsidRDefault="00183626" w:rsidP="007A7E96"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2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 xml:space="preserve">Проведение специальной оценки условий труда в муниципальных учреждениях </w:t>
            </w:r>
            <w:proofErr w:type="spellStart"/>
            <w:r w:rsidRPr="00975A81">
              <w:t>Зиминского</w:t>
            </w:r>
            <w:proofErr w:type="spellEnd"/>
            <w:r w:rsidRPr="00975A81">
              <w:t xml:space="preserve"> городского округа Иркутской области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муниципальные учреждения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Идентификация</w:t>
            </w:r>
            <w:r w:rsidRPr="008C18B3">
              <w:rPr>
                <w:color w:val="000000"/>
                <w:shd w:val="clear" w:color="auto" w:fill="FFFFFF"/>
              </w:rPr>
              <w:t xml:space="preserve">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028" w:type="dxa"/>
          </w:tcPr>
          <w:p w:rsidR="00FC44BF" w:rsidRPr="00975A81" w:rsidRDefault="00183626" w:rsidP="00183626">
            <w:pPr>
              <w:rPr>
                <w:bCs/>
              </w:rPr>
            </w:pPr>
            <w:r>
              <w:t xml:space="preserve">- </w:t>
            </w:r>
            <w:r w:rsidRPr="009F792D"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3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975A81">
              <w:rPr>
                <w:bCs/>
              </w:rPr>
              <w:t xml:space="preserve">Организация работы межведомственной комиссии по охране труда </w:t>
            </w:r>
            <w:proofErr w:type="spellStart"/>
            <w:r w:rsidRPr="00975A81">
              <w:rPr>
                <w:bCs/>
              </w:rPr>
              <w:t>Зиминского</w:t>
            </w:r>
            <w:proofErr w:type="spellEnd"/>
            <w:r w:rsidRPr="00975A81">
              <w:rPr>
                <w:bCs/>
              </w:rPr>
              <w:t xml:space="preserve"> городского округа Иркутской области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члены МВК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Согласование действий уполномоченных органов по вопросам охраны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4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Создание необходимых правовых условий для реализации областных государственных</w:t>
            </w:r>
            <w:r w:rsidR="001E3B25">
              <w:rPr>
                <w:bCs/>
              </w:rPr>
              <w:t xml:space="preserve"> полномочий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8C18B3">
              <w:t xml:space="preserve">Обеспечение функций управления </w:t>
            </w:r>
            <w:r w:rsidRPr="008C18B3">
              <w:lastRenderedPageBreak/>
              <w:t xml:space="preserve">по исполнению отдельных областных полномочий в сфере труда  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Сектор по труду и </w:t>
            </w:r>
            <w:r>
              <w:rPr>
                <w:bCs/>
              </w:rPr>
              <w:lastRenderedPageBreak/>
              <w:t>охране труда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 w:rsidRPr="008C18B3">
              <w:lastRenderedPageBreak/>
              <w:t xml:space="preserve">Реализация </w:t>
            </w:r>
            <w:r w:rsidRPr="008C18B3">
              <w:lastRenderedPageBreak/>
              <w:t>отдельных областных государственных полномочий 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lastRenderedPageBreak/>
              <w:t xml:space="preserve">- Уровень </w:t>
            </w:r>
            <w:r>
              <w:lastRenderedPageBreak/>
              <w:t>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1E3B25" w:rsidRDefault="00975A81" w:rsidP="00975A81">
            <w:pPr>
              <w:jc w:val="center"/>
              <w:rPr>
                <w:bCs/>
              </w:rPr>
            </w:pPr>
            <w:r w:rsidRPr="001E3B25">
              <w:rPr>
                <w:bCs/>
              </w:rPr>
              <w:lastRenderedPageBreak/>
              <w:t>Задача 2. 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1</w:t>
            </w:r>
          </w:p>
        </w:tc>
        <w:tc>
          <w:tcPr>
            <w:tcW w:w="3237" w:type="dxa"/>
          </w:tcPr>
          <w:p w:rsidR="00975A81" w:rsidRPr="001E3B25" w:rsidRDefault="00975A81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информационных мероприятий по вопросам охраны труда (семинары, конференции, круглые столы и др</w:t>
            </w:r>
            <w:r w:rsidR="00667960" w:rsidRPr="001E3B25">
              <w:rPr>
                <w:bCs/>
              </w:rPr>
              <w:t>.)</w:t>
            </w:r>
            <w:r w:rsidRPr="001E3B25">
              <w:rPr>
                <w:bCs/>
              </w:rPr>
              <w:t>, в том числе</w:t>
            </w:r>
            <w:r w:rsidR="00667960" w:rsidRPr="001E3B25">
              <w:rPr>
                <w:bCs/>
              </w:rPr>
              <w:t xml:space="preserve"> разработка и распространение методических материалов (памятки, брошюры, буклеты и др.)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знаний и навыков</w:t>
            </w:r>
            <w:r w:rsidR="002E68D0" w:rsidRPr="001E3B25">
              <w:rPr>
                <w:bCs/>
              </w:rPr>
              <w:t xml:space="preserve"> сторон трудовых отношений в сфере охраны труда 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rPr>
                <w:bCs/>
              </w:rPr>
              <w:t>-</w:t>
            </w:r>
            <w:r w:rsidRPr="001E3B25">
              <w:t xml:space="preserve"> Охват сторон трудовых отношений информационно-методическими и иными мероприятиями в сфере охраны труда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2</w:t>
            </w:r>
          </w:p>
        </w:tc>
        <w:tc>
          <w:tcPr>
            <w:tcW w:w="3237" w:type="dxa"/>
          </w:tcPr>
          <w:p w:rsidR="00975A81" w:rsidRPr="001E3B25" w:rsidRDefault="00614E6D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 проведение конкурсов :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bCs/>
              </w:rPr>
              <w:t>- "</w:t>
            </w:r>
            <w:r w:rsidRPr="001E3B25">
              <w:rPr>
                <w:color w:val="0D0D0D"/>
                <w:spacing w:val="3"/>
              </w:rPr>
              <w:t xml:space="preserve">Лучшая организация работы по охране труда в </w:t>
            </w:r>
            <w:proofErr w:type="spellStart"/>
            <w:r w:rsidRPr="001E3B25">
              <w:rPr>
                <w:color w:val="0D0D0D"/>
                <w:spacing w:val="3"/>
              </w:rPr>
              <w:t>Зиминском</w:t>
            </w:r>
            <w:proofErr w:type="spellEnd"/>
            <w:r w:rsidRPr="001E3B25">
              <w:rPr>
                <w:color w:val="0D0D0D"/>
                <w:spacing w:val="3"/>
              </w:rPr>
              <w:t xml:space="preserve"> городском округе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 xml:space="preserve">- "Лучший специалист по охране труда </w:t>
            </w:r>
            <w:proofErr w:type="spellStart"/>
            <w:r w:rsidRPr="001E3B25">
              <w:rPr>
                <w:color w:val="0D0D0D"/>
                <w:spacing w:val="3"/>
              </w:rPr>
              <w:t>Зиминского</w:t>
            </w:r>
            <w:proofErr w:type="spellEnd"/>
            <w:r w:rsidRPr="001E3B25">
              <w:rPr>
                <w:color w:val="0D0D0D"/>
                <w:spacing w:val="3"/>
              </w:rPr>
              <w:t xml:space="preserve">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 xml:space="preserve">- "Лучший кабинет (уголок) охраны труда организаций </w:t>
            </w:r>
            <w:proofErr w:type="spellStart"/>
            <w:r w:rsidRPr="001E3B25">
              <w:rPr>
                <w:color w:val="0D0D0D"/>
                <w:spacing w:val="3"/>
              </w:rPr>
              <w:t>Зиминского</w:t>
            </w:r>
            <w:proofErr w:type="spellEnd"/>
            <w:r w:rsidRPr="001E3B25">
              <w:rPr>
                <w:color w:val="0D0D0D"/>
                <w:spacing w:val="3"/>
              </w:rPr>
              <w:t xml:space="preserve">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"Охрана труда глазами детей"</w:t>
            </w:r>
            <w:r w:rsidR="00A54123" w:rsidRPr="001E3B25">
              <w:rPr>
                <w:color w:val="0D0D0D"/>
                <w:spacing w:val="3"/>
              </w:rPr>
              <w:t>;</w:t>
            </w:r>
          </w:p>
          <w:p w:rsidR="00A54123" w:rsidRPr="001E3B25" w:rsidRDefault="00A54123" w:rsidP="001E3B25">
            <w:pPr>
              <w:jc w:val="both"/>
              <w:rPr>
                <w:bCs/>
              </w:rPr>
            </w:pPr>
            <w:r w:rsidRPr="001E3B25">
              <w:rPr>
                <w:color w:val="0D0D0D"/>
                <w:spacing w:val="3"/>
              </w:rPr>
              <w:t xml:space="preserve">- "За высокую социальную эффективность и развитие социального партнерства в </w:t>
            </w:r>
            <w:proofErr w:type="spellStart"/>
            <w:r w:rsidRPr="001E3B25">
              <w:rPr>
                <w:color w:val="0D0D0D"/>
                <w:spacing w:val="3"/>
              </w:rPr>
              <w:t>Зиминском</w:t>
            </w:r>
            <w:proofErr w:type="spellEnd"/>
            <w:r w:rsidRPr="001E3B25">
              <w:rPr>
                <w:color w:val="0D0D0D"/>
                <w:spacing w:val="3"/>
              </w:rPr>
              <w:t xml:space="preserve"> городском округе Иркутской области"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мотивации сторон трудовых отношений и специалистов по охране труда в части соблюдения требований охраны труда на рабочих местах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t>- Охват сторон трудовых отношений информационно-методическими и иными мероприятиями в сфере охраны труда</w:t>
            </w:r>
          </w:p>
        </w:tc>
      </w:tr>
    </w:tbl>
    <w:p w:rsidR="0034202A" w:rsidRPr="0034202A" w:rsidRDefault="0034202A" w:rsidP="001E3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F14A01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A01">
        <w:rPr>
          <w:rFonts w:ascii="Times New Roman" w:hAnsi="Times New Roman" w:cs="Times New Roman"/>
          <w:bCs/>
          <w:sz w:val="24"/>
          <w:szCs w:val="24"/>
        </w:rPr>
        <w:t>Глава 4. Финансовое обеспечение реализации муниципальной программы</w:t>
      </w:r>
    </w:p>
    <w:p w:rsidR="00F14A01" w:rsidRDefault="00F14A01" w:rsidP="00F14A0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Финансовое обеспечение муниципальной программы приведено в приложении № 1 к муниципальной программе.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реализации муниципальной программы отдельные ее мероприятия могут уточняться, а объемы их финансирования корректироваться </w:t>
      </w:r>
      <w:r w:rsidR="009E4DF4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bCs/>
          <w:sz w:val="24"/>
          <w:szCs w:val="24"/>
        </w:rPr>
        <w:t>утвержденных расходов местного бюджета (с учетом бюджетов всех уровней) на текущий финансовый год и плано</w:t>
      </w:r>
      <w:r w:rsidR="002E68D0">
        <w:rPr>
          <w:rFonts w:ascii="Times New Roman" w:hAnsi="Times New Roman" w:cs="Times New Roman"/>
          <w:bCs/>
          <w:sz w:val="24"/>
          <w:szCs w:val="24"/>
        </w:rPr>
        <w:t>вый период. Внесение изменений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муниципальную программу осуществляется ответственным исполнителем.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AC7" w:rsidRDefault="002B3AC7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B3AC7" w:rsidSect="006E025D">
          <w:pgSz w:w="11907" w:h="16840" w:code="9"/>
          <w:pgMar w:top="851" w:right="567" w:bottom="851" w:left="1418" w:header="720" w:footer="720" w:gutter="0"/>
          <w:cols w:space="720"/>
        </w:sectPr>
      </w:pPr>
    </w:p>
    <w:p w:rsidR="002B3AC7" w:rsidRDefault="001836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2B3AC7" w:rsidRDefault="00D83C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2B3AC7" w:rsidRPr="00F14A01" w:rsidRDefault="00B8553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9C8" w:rsidRPr="00F14A01" w:rsidRDefault="00B239C8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463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реализации муниципальной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9C8" w:rsidRPr="00F14A01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 "Охрана труда"</w:t>
      </w:r>
    </w:p>
    <w:tbl>
      <w:tblPr>
        <w:tblStyle w:val="a4"/>
        <w:tblW w:w="15417" w:type="dxa"/>
        <w:tblLayout w:type="fixed"/>
        <w:tblLook w:val="04A0"/>
      </w:tblPr>
      <w:tblGrid>
        <w:gridCol w:w="664"/>
        <w:gridCol w:w="4958"/>
        <w:gridCol w:w="2750"/>
        <w:gridCol w:w="2084"/>
        <w:gridCol w:w="992"/>
        <w:gridCol w:w="993"/>
        <w:gridCol w:w="992"/>
        <w:gridCol w:w="992"/>
        <w:gridCol w:w="992"/>
      </w:tblGrid>
      <w:tr w:rsidR="00823E23" w:rsidTr="00823E23">
        <w:tc>
          <w:tcPr>
            <w:tcW w:w="66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8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муниципальной программы, структурного элемента (задачи, мероприятия)</w:t>
            </w:r>
          </w:p>
        </w:tc>
        <w:tc>
          <w:tcPr>
            <w:tcW w:w="2750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08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5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(тыс.руб.), годы</w:t>
            </w:r>
          </w:p>
        </w:tc>
      </w:tr>
      <w:tr w:rsidR="00823E23" w:rsidTr="00823E23">
        <w:tc>
          <w:tcPr>
            <w:tcW w:w="66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bCs/>
                <w:sz w:val="24"/>
                <w:szCs w:val="24"/>
              </w:rPr>
              <w:t>Зиминского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городского округа Иркутской области "Охрана труда"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  <w:r w:rsidR="00A7608A">
              <w:rPr>
                <w:bCs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208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823E23" w:rsidRPr="002741BA" w:rsidRDefault="00A51BC0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1865,0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760,0</w:t>
            </w: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C606E5" w:rsidRPr="002741BA" w:rsidRDefault="00A51BC0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395,8</w:t>
            </w: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2741BA" w:rsidRDefault="00A51BC0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1362,9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324,2</w:t>
            </w:r>
          </w:p>
          <w:p w:rsidR="00A7608A" w:rsidRDefault="00A51BC0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485,0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742D6D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1494,5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742D6D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A7608A" w:rsidTr="00993738">
        <w:tc>
          <w:tcPr>
            <w:tcW w:w="15417" w:type="dxa"/>
            <w:gridSpan w:val="9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Процессная часть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  <w:r w:rsidR="00320158">
              <w:rPr>
                <w:bCs/>
                <w:sz w:val="24"/>
                <w:szCs w:val="24"/>
              </w:rPr>
              <w:t xml:space="preserve"> 1. Реализация профилактических</w:t>
            </w:r>
            <w:r>
              <w:rPr>
                <w:bCs/>
                <w:sz w:val="24"/>
                <w:szCs w:val="24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  <w:tc>
          <w:tcPr>
            <w:tcW w:w="2750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муниципальные учреждения</w:t>
            </w:r>
          </w:p>
        </w:tc>
        <w:tc>
          <w:tcPr>
            <w:tcW w:w="2084" w:type="dxa"/>
          </w:tcPr>
          <w:p w:rsidR="002741B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2741BA"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823E23" w:rsidRP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  <w:r w:rsidR="00A7608A" w:rsidRPr="002741BA">
              <w:rPr>
                <w:bCs/>
                <w:sz w:val="24"/>
                <w:szCs w:val="24"/>
              </w:rPr>
              <w:t xml:space="preserve"> 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05F79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1815,0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710,0</w:t>
            </w:r>
          </w:p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823E23" w:rsidRPr="000E31D1" w:rsidRDefault="00D05F79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345,8</w:t>
            </w:r>
          </w:p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823E23" w:rsidRPr="000E31D1" w:rsidRDefault="00144F7F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1312,9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274,2</w:t>
            </w:r>
          </w:p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385,0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1394,5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279,7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Совершенствование организации обучения в области охраны труда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обучения - приложение № 2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Сектор по труду и охране труда, Комитет ЖКХ, транспорта и связи, Комитет по управлению муниципальным имуществом, </w:t>
            </w:r>
            <w:r>
              <w:rPr>
                <w:bCs/>
                <w:sz w:val="24"/>
                <w:szCs w:val="24"/>
              </w:rPr>
              <w:lastRenderedPageBreak/>
              <w:t>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</w:t>
            </w:r>
            <w:r w:rsidR="00A7608A">
              <w:rPr>
                <w:bCs/>
                <w:sz w:val="24"/>
                <w:szCs w:val="24"/>
              </w:rPr>
              <w:t>униципальные учреждения</w:t>
            </w:r>
          </w:p>
        </w:tc>
        <w:tc>
          <w:tcPr>
            <w:tcW w:w="2084" w:type="dxa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МБ</w:t>
            </w:r>
          </w:p>
        </w:tc>
        <w:tc>
          <w:tcPr>
            <w:tcW w:w="992" w:type="dxa"/>
          </w:tcPr>
          <w:p w:rsidR="00823E23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337,0</w:t>
            </w:r>
          </w:p>
        </w:tc>
        <w:tc>
          <w:tcPr>
            <w:tcW w:w="993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82,5</w:t>
            </w:r>
          </w:p>
        </w:tc>
        <w:tc>
          <w:tcPr>
            <w:tcW w:w="992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823E23" w:rsidRDefault="00A84B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</w:t>
            </w:r>
            <w:r w:rsidR="00A7608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84,5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 xml:space="preserve">Проведение специальной оценки условий труда в муниципальных учреждениях </w:t>
            </w:r>
            <w:proofErr w:type="spellStart"/>
            <w:r w:rsidRPr="00A7608A">
              <w:rPr>
                <w:sz w:val="24"/>
                <w:szCs w:val="24"/>
              </w:rPr>
              <w:t>Зиминского</w:t>
            </w:r>
            <w:proofErr w:type="spellEnd"/>
            <w:r w:rsidRPr="00A7608A">
              <w:rPr>
                <w:sz w:val="24"/>
                <w:szCs w:val="24"/>
              </w:rPr>
              <w:t xml:space="preserve"> городского округа Иркутской области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специальной оценки условий труда - приложение № 3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Комитет ЖКХ, транспорта и связи, Комитет по управлению муниципальным имуществом, 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муниципальные учреждения</w:t>
            </w:r>
          </w:p>
        </w:tc>
        <w:tc>
          <w:tcPr>
            <w:tcW w:w="2084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823E23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373,0</w:t>
            </w:r>
          </w:p>
        </w:tc>
        <w:tc>
          <w:tcPr>
            <w:tcW w:w="993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992" w:type="dxa"/>
          </w:tcPr>
          <w:p w:rsidR="00823E23" w:rsidRDefault="00144F7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173,2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257,7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195,2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 xml:space="preserve">Организация работы межведомственной комиссии по охране труда </w:t>
            </w:r>
            <w:proofErr w:type="spellStart"/>
            <w:r w:rsidRPr="00BB3E86">
              <w:rPr>
                <w:bCs/>
                <w:sz w:val="24"/>
                <w:szCs w:val="24"/>
              </w:rPr>
              <w:t>Зиминского</w:t>
            </w:r>
            <w:proofErr w:type="spellEnd"/>
            <w:r w:rsidRPr="00BB3E86">
              <w:rPr>
                <w:bCs/>
                <w:sz w:val="24"/>
                <w:szCs w:val="24"/>
              </w:rPr>
              <w:t xml:space="preserve"> городского округа Иркутской области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1.5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 w:rsidRPr="00BB3E86">
              <w:rPr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BB3E86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1105,0</w:t>
            </w:r>
          </w:p>
        </w:tc>
        <w:tc>
          <w:tcPr>
            <w:tcW w:w="993" w:type="dxa"/>
          </w:tcPr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BB3E86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1038,7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BB3E86" w:rsidTr="00823E23">
        <w:tc>
          <w:tcPr>
            <w:tcW w:w="66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</w:t>
            </w:r>
            <w:r w:rsidR="00A62E2C">
              <w:rPr>
                <w:sz w:val="24"/>
                <w:szCs w:val="24"/>
              </w:rPr>
              <w:t xml:space="preserve"> </w:t>
            </w:r>
            <w:r w:rsidR="00A62E2C">
              <w:rPr>
                <w:bCs/>
                <w:sz w:val="24"/>
                <w:szCs w:val="24"/>
              </w:rPr>
              <w:t>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  <w:tc>
          <w:tcPr>
            <w:tcW w:w="2750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BB3E86" w:rsidRPr="00C606E5" w:rsidRDefault="00DC606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</w:t>
            </w:r>
          </w:p>
          <w:p w:rsidR="00C606E5" w:rsidRDefault="00DC606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958" w:type="dxa"/>
          </w:tcPr>
          <w:p w:rsidR="00A62E2C" w:rsidRPr="00A62E2C" w:rsidRDefault="00A62E2C" w:rsidP="00823E23">
            <w:pPr>
              <w:jc w:val="center"/>
              <w:rPr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информационных мероприятий по вопросам охраны труда (семинары, конференции, круглые столы и др.), в том числе разработка и распространение методических материалов (памятки, брошюры, буклеты и др.)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958" w:type="dxa"/>
          </w:tcPr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 проведение конкурсов :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- "</w:t>
            </w:r>
            <w:r w:rsidRPr="00A62E2C">
              <w:rPr>
                <w:color w:val="0D0D0D"/>
                <w:spacing w:val="3"/>
                <w:sz w:val="24"/>
                <w:szCs w:val="24"/>
              </w:rPr>
              <w:t xml:space="preserve">Лучшая организация работы по охране труда в </w:t>
            </w:r>
            <w:proofErr w:type="spellStart"/>
            <w:r w:rsidRPr="00A62E2C">
              <w:rPr>
                <w:color w:val="0D0D0D"/>
                <w:spacing w:val="3"/>
                <w:sz w:val="24"/>
                <w:szCs w:val="24"/>
              </w:rPr>
              <w:t>Зиминском</w:t>
            </w:r>
            <w:proofErr w:type="spellEnd"/>
            <w:r w:rsidRPr="00A62E2C">
              <w:rPr>
                <w:color w:val="0D0D0D"/>
                <w:spacing w:val="3"/>
                <w:sz w:val="24"/>
                <w:szCs w:val="24"/>
              </w:rPr>
              <w:t xml:space="preserve"> городском округе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 xml:space="preserve">- "Лучший специалист по охране труда </w:t>
            </w:r>
            <w:proofErr w:type="spellStart"/>
            <w:r w:rsidRPr="00A62E2C">
              <w:rPr>
                <w:color w:val="0D0D0D"/>
                <w:spacing w:val="3"/>
                <w:sz w:val="24"/>
                <w:szCs w:val="24"/>
              </w:rPr>
              <w:t>Зиминского</w:t>
            </w:r>
            <w:proofErr w:type="spellEnd"/>
            <w:r w:rsidRPr="00A62E2C">
              <w:rPr>
                <w:color w:val="0D0D0D"/>
                <w:spacing w:val="3"/>
                <w:sz w:val="24"/>
                <w:szCs w:val="24"/>
              </w:rPr>
              <w:t xml:space="preserve">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 xml:space="preserve">- "Лучший кабинет (уголок) охраны труда организаций </w:t>
            </w:r>
            <w:proofErr w:type="spellStart"/>
            <w:r w:rsidRPr="00A62E2C">
              <w:rPr>
                <w:color w:val="0D0D0D"/>
                <w:spacing w:val="3"/>
                <w:sz w:val="24"/>
                <w:szCs w:val="24"/>
              </w:rPr>
              <w:t>Зиминского</w:t>
            </w:r>
            <w:proofErr w:type="spellEnd"/>
            <w:r w:rsidRPr="00A62E2C">
              <w:rPr>
                <w:color w:val="0D0D0D"/>
                <w:spacing w:val="3"/>
                <w:sz w:val="24"/>
                <w:szCs w:val="24"/>
              </w:rPr>
              <w:t xml:space="preserve">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"Охрана труда глазами детей";</w:t>
            </w:r>
          </w:p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 xml:space="preserve">- "За высокую социальную эффективность и развитие социального партнерства в </w:t>
            </w:r>
            <w:proofErr w:type="spellStart"/>
            <w:r w:rsidRPr="00A62E2C">
              <w:rPr>
                <w:color w:val="0D0D0D"/>
                <w:spacing w:val="3"/>
                <w:sz w:val="24"/>
                <w:szCs w:val="24"/>
              </w:rPr>
              <w:t>Зиминском</w:t>
            </w:r>
            <w:proofErr w:type="spellEnd"/>
            <w:r w:rsidRPr="00A62E2C">
              <w:rPr>
                <w:color w:val="0D0D0D"/>
                <w:spacing w:val="3"/>
                <w:sz w:val="24"/>
                <w:szCs w:val="24"/>
              </w:rPr>
              <w:t xml:space="preserve"> городском округе Иркутской области"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62E2C" w:rsidRDefault="00D05F79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</w:tbl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2608B" w:rsidRDefault="00D83C2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2608B" w:rsidRPr="00F14A01" w:rsidRDefault="00B8553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05F8" w:rsidRDefault="00B405F8" w:rsidP="005260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проведения обучения по охране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B07D95" w:rsidTr="00B07D95">
        <w:tc>
          <w:tcPr>
            <w:tcW w:w="568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54CEF">
              <w:rPr>
                <w:rFonts w:ascii="Times New Roman" w:hAnsi="Times New Roman" w:cs="Times New Roman"/>
              </w:rPr>
              <w:t>п</w:t>
            </w:r>
            <w:proofErr w:type="spellEnd"/>
            <w:r w:rsidRPr="00C54CEF">
              <w:rPr>
                <w:rFonts w:ascii="Times New Roman" w:hAnsi="Times New Roman" w:cs="Times New Roman"/>
              </w:rPr>
              <w:t>/</w:t>
            </w:r>
            <w:proofErr w:type="spellStart"/>
            <w:r w:rsidRPr="00C54CE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B07D95" w:rsidTr="00B07D95">
        <w:trPr>
          <w:cantSplit/>
          <w:trHeight w:val="1648"/>
        </w:trPr>
        <w:tc>
          <w:tcPr>
            <w:tcW w:w="568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071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B07D95" w:rsidTr="00B07D95">
        <w:tc>
          <w:tcPr>
            <w:tcW w:w="568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C54CEF" w:rsidRPr="00B07D95" w:rsidRDefault="00B07D95" w:rsidP="00B07D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C54CEF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 w:val="restart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5", всего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134" w:type="dxa"/>
          </w:tcPr>
          <w:p w:rsidR="00E939A4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E939A4" w:rsidRPr="00144F7F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144F7F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2608B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 дошкольное образование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</w:tr>
      <w:tr w:rsidR="00E939A4" w:rsidTr="00B07D95">
        <w:tc>
          <w:tcPr>
            <w:tcW w:w="568" w:type="dxa"/>
            <w:vMerge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E939A4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D87A5E" w:rsidRDefault="00E939A4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i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i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E939A4" w:rsidRPr="005E0BF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i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5E0BF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A84B86"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B07D95" w:rsidRPr="00D87A5E" w:rsidRDefault="00903AF1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D87A5E" w:rsidRDefault="00903AF1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D83C26"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83C26" w:rsidRPr="00D87A5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2C43A3" w:rsidP="002C4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CD7057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D87A5E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B07D95" w:rsidRPr="005E0BF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E0BF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"Спортивная школа"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B07D95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EC4E5C" w:rsidRDefault="00EC4E5C" w:rsidP="00EC4E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4E5C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EC4E5C">
              <w:rPr>
                <w:rFonts w:ascii="Times New Roman" w:hAnsi="Times New Roman" w:cs="Times New Roman"/>
                <w:sz w:val="22"/>
                <w:szCs w:val="22"/>
              </w:rPr>
              <w:t>У ДО "Зиминская детская музыкальная школа"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 "Россия"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CF70FA" w:rsidRDefault="00CF70FA" w:rsidP="00CF7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D87A5E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144F7F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D87A5E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144F7F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B07D95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</w:tr>
      <w:tr w:rsidR="00B07D95" w:rsidTr="00B07D95">
        <w:tc>
          <w:tcPr>
            <w:tcW w:w="568" w:type="dxa"/>
          </w:tcPr>
          <w:p w:rsidR="00B07D95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B07D95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07D95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обеспечения населения по делам ГО и ЧС"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9E44BB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D87A5E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CD7057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D87A5E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</w:t>
            </w:r>
            <w:r w:rsidR="000C2DC2">
              <w:rPr>
                <w:rFonts w:ascii="Times New Roman" w:hAnsi="Times New Roman" w:cs="Times New Roman"/>
                <w:sz w:val="22"/>
                <w:szCs w:val="22"/>
              </w:rPr>
              <w:t xml:space="preserve"> ЗГО</w:t>
            </w:r>
          </w:p>
        </w:tc>
        <w:tc>
          <w:tcPr>
            <w:tcW w:w="1134" w:type="dxa"/>
          </w:tcPr>
          <w:p w:rsidR="009E44BB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0C2DC2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2DC2" w:rsidRPr="00D87A5E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5E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Pr="00144F7F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F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0C2DC2" w:rsidRPr="000C2DC2" w:rsidRDefault="000C2DC2" w:rsidP="000C2D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0C2DC2" w:rsidRPr="000C2DC2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134" w:type="dxa"/>
          </w:tcPr>
          <w:p w:rsidR="000C2DC2" w:rsidRPr="000C2DC2" w:rsidRDefault="00D87A5E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0C2DC2" w:rsidRPr="000C2DC2" w:rsidRDefault="003B5138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134" w:type="dxa"/>
          </w:tcPr>
          <w:p w:rsidR="000C2DC2" w:rsidRPr="000C2DC2" w:rsidRDefault="00144F7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101,0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9254C3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071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84,5</w:t>
            </w:r>
          </w:p>
        </w:tc>
      </w:tr>
    </w:tbl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A5E" w:rsidRDefault="00D87A5E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"Охрана </w:t>
      </w:r>
      <w:r w:rsidR="00D83C26">
        <w:rPr>
          <w:rFonts w:ascii="Times New Roman" w:hAnsi="Times New Roman" w:cs="Times New Roman"/>
          <w:bCs/>
          <w:sz w:val="24"/>
          <w:szCs w:val="24"/>
        </w:rPr>
        <w:t>труда"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6076F" w:rsidRPr="00F14A01" w:rsidRDefault="00B85536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607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076F" w:rsidRDefault="0056076F" w:rsidP="005607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076F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</w:t>
      </w:r>
      <w:r>
        <w:rPr>
          <w:rFonts w:ascii="Times New Roman" w:hAnsi="Times New Roman" w:cs="Times New Roman"/>
          <w:b/>
          <w:sz w:val="24"/>
          <w:szCs w:val="24"/>
        </w:rPr>
        <w:t>ведения специальной оценки условий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56076F" w:rsidTr="009B6C0F">
        <w:tc>
          <w:tcPr>
            <w:tcW w:w="568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54CEF">
              <w:rPr>
                <w:rFonts w:ascii="Times New Roman" w:hAnsi="Times New Roman" w:cs="Times New Roman"/>
              </w:rPr>
              <w:t>п</w:t>
            </w:r>
            <w:proofErr w:type="spellEnd"/>
            <w:r w:rsidRPr="00C54CEF">
              <w:rPr>
                <w:rFonts w:ascii="Times New Roman" w:hAnsi="Times New Roman" w:cs="Times New Roman"/>
              </w:rPr>
              <w:t>/</w:t>
            </w:r>
            <w:proofErr w:type="spellStart"/>
            <w:r w:rsidRPr="00C54CE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56076F" w:rsidTr="009B6C0F">
        <w:trPr>
          <w:cantSplit/>
          <w:trHeight w:val="1648"/>
        </w:trPr>
        <w:tc>
          <w:tcPr>
            <w:tcW w:w="568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071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B07D95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4C2ECF" w:rsidTr="009B6C0F">
        <w:tc>
          <w:tcPr>
            <w:tcW w:w="568" w:type="dxa"/>
            <w:vMerge w:val="restart"/>
          </w:tcPr>
          <w:p w:rsidR="004C2ECF" w:rsidRPr="0052608B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4C2ECF" w:rsidRPr="0052608B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5", всего</w:t>
            </w:r>
          </w:p>
        </w:tc>
        <w:tc>
          <w:tcPr>
            <w:tcW w:w="1134" w:type="dxa"/>
          </w:tcPr>
          <w:p w:rsidR="004C2EC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4C2EC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2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4C2EC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4C2ECF" w:rsidTr="009B6C0F">
        <w:tc>
          <w:tcPr>
            <w:tcW w:w="568" w:type="dxa"/>
            <w:vMerge/>
          </w:tcPr>
          <w:p w:rsidR="004C2ECF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</w:t>
            </w:r>
          </w:p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дошкольное образование</w:t>
            </w:r>
          </w:p>
        </w:tc>
        <w:tc>
          <w:tcPr>
            <w:tcW w:w="1134" w:type="dxa"/>
          </w:tcPr>
          <w:p w:rsidR="004C2ECF" w:rsidRPr="00F07A70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F07A70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4C2ECF" w:rsidRPr="00F07A70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F07A70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i/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14,0</w:t>
            </w:r>
          </w:p>
        </w:tc>
        <w:tc>
          <w:tcPr>
            <w:tcW w:w="992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4C2ECF" w:rsidRPr="00CA6121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A6121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16,0</w:t>
            </w:r>
          </w:p>
        </w:tc>
      </w:tr>
      <w:tr w:rsidR="004C2ECF" w:rsidTr="009B6C0F">
        <w:tc>
          <w:tcPr>
            <w:tcW w:w="568" w:type="dxa"/>
            <w:vMerge/>
          </w:tcPr>
          <w:p w:rsidR="004C2ECF" w:rsidRDefault="004C2EC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4C2ECF" w:rsidRDefault="004C2ECF" w:rsidP="004C2E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общее образование</w:t>
            </w:r>
          </w:p>
        </w:tc>
        <w:tc>
          <w:tcPr>
            <w:tcW w:w="1134" w:type="dxa"/>
          </w:tcPr>
          <w:p w:rsidR="004C2EC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4C2EC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i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4C2ECF" w:rsidRPr="00CA6121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A6121">
              <w:rPr>
                <w:rFonts w:ascii="Times New Roman" w:hAnsi="Times New Roman" w:cs="Times New Roman"/>
                <w:i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4C2ECF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 w:rsidRPr="00F07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F07A70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56076F" w:rsidRPr="00F07A70" w:rsidRDefault="00EE6E73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EE6E73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CA61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CA612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23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F07A70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 w:rsidRPr="00F07A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56076F" w:rsidRPr="00F07A70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556C4" w:rsidRPr="00A556C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56076F" w:rsidRPr="00F07A70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 w:rsidRPr="00F07A70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F07A70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56076F" w:rsidRPr="00F07A70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 w:rsidRPr="00F07A70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56076F" w:rsidRPr="005E0BFF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56076F" w:rsidRPr="005E0BFF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BFF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"Спортивная школа"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A556C4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EC4E5C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C0F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музыкальная школа"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6C0F" w:rsidRPr="00F07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Кинодосуговый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 "Россия"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CF70FA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03115" w:rsidRPr="00F07A70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"Единая дежурно-диспетчерская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служба ЗГО"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134" w:type="dxa"/>
          </w:tcPr>
          <w:p w:rsidR="0056076F" w:rsidRPr="00F07A70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обеспечения населения по делам ГО и ЧС"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56076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56076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56076F" w:rsidRPr="00F07A70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ЗГО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F07A70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A70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56076F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56076F" w:rsidRPr="000C2DC2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275</w:t>
            </w:r>
          </w:p>
        </w:tc>
        <w:tc>
          <w:tcPr>
            <w:tcW w:w="1134" w:type="dxa"/>
          </w:tcPr>
          <w:p w:rsidR="0056076F" w:rsidRPr="000C2DC2" w:rsidRDefault="00F07A70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389,0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191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263,3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</w:t>
            </w:r>
          </w:p>
        </w:tc>
        <w:tc>
          <w:tcPr>
            <w:tcW w:w="1134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A0D76">
              <w:rPr>
                <w:rFonts w:ascii="Times New Roman" w:hAnsi="Times New Roman" w:cs="Times New Roman"/>
                <w:b/>
                <w:sz w:val="22"/>
                <w:szCs w:val="22"/>
              </w:rPr>
              <w:t>73,2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257,7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164</w:t>
            </w:r>
          </w:p>
        </w:tc>
        <w:tc>
          <w:tcPr>
            <w:tcW w:w="1071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195,2</w:t>
            </w:r>
          </w:p>
        </w:tc>
      </w:tr>
    </w:tbl>
    <w:p w:rsidR="0056076F" w:rsidRPr="00B85536" w:rsidRDefault="00B85536" w:rsidP="00B8553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B85536">
        <w:rPr>
          <w:rFonts w:ascii="Times New Roman" w:hAnsi="Times New Roman" w:cs="Times New Roman"/>
          <w:sz w:val="24"/>
          <w:szCs w:val="24"/>
        </w:rPr>
        <w:t>".</w:t>
      </w:r>
    </w:p>
    <w:sectPr w:rsidR="0056076F" w:rsidRPr="00B85536" w:rsidSect="002B3AC7"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F9" w:rsidRDefault="00692BF9" w:rsidP="00DB1612">
      <w:pPr>
        <w:spacing w:after="0" w:line="240" w:lineRule="auto"/>
      </w:pPr>
      <w:r>
        <w:separator/>
      </w:r>
    </w:p>
  </w:endnote>
  <w:endnote w:type="continuationSeparator" w:id="1">
    <w:p w:rsidR="00692BF9" w:rsidRDefault="00692BF9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EB" w:rsidRDefault="00A14F6A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214E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E0F6D">
      <w:rPr>
        <w:rStyle w:val="ad"/>
        <w:noProof/>
      </w:rPr>
      <w:t>4</w:t>
    </w:r>
    <w:r>
      <w:rPr>
        <w:rStyle w:val="ad"/>
      </w:rPr>
      <w:fldChar w:fldCharType="end"/>
    </w:r>
  </w:p>
  <w:p w:rsidR="008214EB" w:rsidRDefault="008214EB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F9" w:rsidRDefault="00692BF9" w:rsidP="00DB1612">
      <w:pPr>
        <w:spacing w:after="0" w:line="240" w:lineRule="auto"/>
      </w:pPr>
      <w:r>
        <w:separator/>
      </w:r>
    </w:p>
  </w:footnote>
  <w:footnote w:type="continuationSeparator" w:id="1">
    <w:p w:rsidR="00692BF9" w:rsidRDefault="00692BF9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115"/>
    <w:rsid w:val="00003FFB"/>
    <w:rsid w:val="00006FD7"/>
    <w:rsid w:val="00013189"/>
    <w:rsid w:val="00014A1B"/>
    <w:rsid w:val="0002216F"/>
    <w:rsid w:val="00025CBC"/>
    <w:rsid w:val="00034149"/>
    <w:rsid w:val="00035560"/>
    <w:rsid w:val="00035AC3"/>
    <w:rsid w:val="000403CE"/>
    <w:rsid w:val="00041D4E"/>
    <w:rsid w:val="0007741D"/>
    <w:rsid w:val="00080B2C"/>
    <w:rsid w:val="00083C41"/>
    <w:rsid w:val="000855FF"/>
    <w:rsid w:val="00094EF0"/>
    <w:rsid w:val="00095AAE"/>
    <w:rsid w:val="000A4F8F"/>
    <w:rsid w:val="000A6012"/>
    <w:rsid w:val="000A736B"/>
    <w:rsid w:val="000C1E41"/>
    <w:rsid w:val="000C2DC2"/>
    <w:rsid w:val="000D0F42"/>
    <w:rsid w:val="000D57ED"/>
    <w:rsid w:val="000D732E"/>
    <w:rsid w:val="000E1724"/>
    <w:rsid w:val="000E31D1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36C17"/>
    <w:rsid w:val="00144F7F"/>
    <w:rsid w:val="0016125B"/>
    <w:rsid w:val="00164D79"/>
    <w:rsid w:val="00170D4C"/>
    <w:rsid w:val="00177927"/>
    <w:rsid w:val="00183626"/>
    <w:rsid w:val="00193757"/>
    <w:rsid w:val="00193B89"/>
    <w:rsid w:val="00196006"/>
    <w:rsid w:val="001A3A3B"/>
    <w:rsid w:val="001A6226"/>
    <w:rsid w:val="001A6C35"/>
    <w:rsid w:val="001B21B0"/>
    <w:rsid w:val="001B3E08"/>
    <w:rsid w:val="001B53D8"/>
    <w:rsid w:val="001C0C77"/>
    <w:rsid w:val="001C4304"/>
    <w:rsid w:val="001D01D1"/>
    <w:rsid w:val="001D4D85"/>
    <w:rsid w:val="001D4FD3"/>
    <w:rsid w:val="001D5CD3"/>
    <w:rsid w:val="001E3598"/>
    <w:rsid w:val="001E3B25"/>
    <w:rsid w:val="001F694B"/>
    <w:rsid w:val="001F7B4A"/>
    <w:rsid w:val="00203F05"/>
    <w:rsid w:val="00213670"/>
    <w:rsid w:val="00214AB3"/>
    <w:rsid w:val="002204A0"/>
    <w:rsid w:val="00221D69"/>
    <w:rsid w:val="002264B9"/>
    <w:rsid w:val="00236CC5"/>
    <w:rsid w:val="002427C7"/>
    <w:rsid w:val="00254A8D"/>
    <w:rsid w:val="00257227"/>
    <w:rsid w:val="002741BA"/>
    <w:rsid w:val="00274848"/>
    <w:rsid w:val="00285808"/>
    <w:rsid w:val="00294CAF"/>
    <w:rsid w:val="00297B04"/>
    <w:rsid w:val="002A3641"/>
    <w:rsid w:val="002B3AC7"/>
    <w:rsid w:val="002C40AC"/>
    <w:rsid w:val="002C43A3"/>
    <w:rsid w:val="002D2D8F"/>
    <w:rsid w:val="002D323B"/>
    <w:rsid w:val="002D4719"/>
    <w:rsid w:val="002E00F3"/>
    <w:rsid w:val="002E515E"/>
    <w:rsid w:val="002E68D0"/>
    <w:rsid w:val="002E6F30"/>
    <w:rsid w:val="002F2D8A"/>
    <w:rsid w:val="00301132"/>
    <w:rsid w:val="003025E4"/>
    <w:rsid w:val="00302A04"/>
    <w:rsid w:val="0030552A"/>
    <w:rsid w:val="00315D52"/>
    <w:rsid w:val="00320158"/>
    <w:rsid w:val="00332BBA"/>
    <w:rsid w:val="00334332"/>
    <w:rsid w:val="00335D42"/>
    <w:rsid w:val="003375EE"/>
    <w:rsid w:val="0034202A"/>
    <w:rsid w:val="003531DA"/>
    <w:rsid w:val="00361BDC"/>
    <w:rsid w:val="00363E4E"/>
    <w:rsid w:val="00367689"/>
    <w:rsid w:val="00381645"/>
    <w:rsid w:val="003A0D76"/>
    <w:rsid w:val="003B0373"/>
    <w:rsid w:val="003B0D84"/>
    <w:rsid w:val="003B1F4E"/>
    <w:rsid w:val="003B5138"/>
    <w:rsid w:val="003B6894"/>
    <w:rsid w:val="003C026F"/>
    <w:rsid w:val="003D09DC"/>
    <w:rsid w:val="003D1BE0"/>
    <w:rsid w:val="003D5841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3191E"/>
    <w:rsid w:val="00456594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2ECF"/>
    <w:rsid w:val="004C6E9C"/>
    <w:rsid w:val="004C789F"/>
    <w:rsid w:val="004D40FF"/>
    <w:rsid w:val="004D69DD"/>
    <w:rsid w:val="004E1288"/>
    <w:rsid w:val="004E1BC8"/>
    <w:rsid w:val="004F2E72"/>
    <w:rsid w:val="005121B6"/>
    <w:rsid w:val="00514D8F"/>
    <w:rsid w:val="00515A53"/>
    <w:rsid w:val="005178AC"/>
    <w:rsid w:val="00521586"/>
    <w:rsid w:val="0052608B"/>
    <w:rsid w:val="0056076F"/>
    <w:rsid w:val="0056455C"/>
    <w:rsid w:val="00564C1E"/>
    <w:rsid w:val="00567352"/>
    <w:rsid w:val="005717BF"/>
    <w:rsid w:val="005739EB"/>
    <w:rsid w:val="00573CB9"/>
    <w:rsid w:val="00574D87"/>
    <w:rsid w:val="0057625C"/>
    <w:rsid w:val="00580520"/>
    <w:rsid w:val="00583056"/>
    <w:rsid w:val="00584297"/>
    <w:rsid w:val="00585543"/>
    <w:rsid w:val="00592E3E"/>
    <w:rsid w:val="005935A6"/>
    <w:rsid w:val="00593E6D"/>
    <w:rsid w:val="005A09C3"/>
    <w:rsid w:val="005A4056"/>
    <w:rsid w:val="005A452E"/>
    <w:rsid w:val="005B5850"/>
    <w:rsid w:val="005B58CB"/>
    <w:rsid w:val="005B62E5"/>
    <w:rsid w:val="005C3259"/>
    <w:rsid w:val="005C3CEA"/>
    <w:rsid w:val="005D373B"/>
    <w:rsid w:val="005D5955"/>
    <w:rsid w:val="005E0BFF"/>
    <w:rsid w:val="005E0F6D"/>
    <w:rsid w:val="005E14F6"/>
    <w:rsid w:val="005F37E8"/>
    <w:rsid w:val="0060222A"/>
    <w:rsid w:val="0061240A"/>
    <w:rsid w:val="00614E6D"/>
    <w:rsid w:val="006241F8"/>
    <w:rsid w:val="0063002B"/>
    <w:rsid w:val="0063172D"/>
    <w:rsid w:val="00637DDB"/>
    <w:rsid w:val="00642FDB"/>
    <w:rsid w:val="006446D7"/>
    <w:rsid w:val="006545D4"/>
    <w:rsid w:val="006573BE"/>
    <w:rsid w:val="00667960"/>
    <w:rsid w:val="00673EEB"/>
    <w:rsid w:val="0069205F"/>
    <w:rsid w:val="00692BF9"/>
    <w:rsid w:val="006941CA"/>
    <w:rsid w:val="006A7BF4"/>
    <w:rsid w:val="006D39AB"/>
    <w:rsid w:val="006D697D"/>
    <w:rsid w:val="006E025D"/>
    <w:rsid w:val="006E10CD"/>
    <w:rsid w:val="006E34B3"/>
    <w:rsid w:val="006E3A18"/>
    <w:rsid w:val="006E5A64"/>
    <w:rsid w:val="006F168A"/>
    <w:rsid w:val="006F5933"/>
    <w:rsid w:val="006F7BA2"/>
    <w:rsid w:val="00715332"/>
    <w:rsid w:val="00734E2D"/>
    <w:rsid w:val="00737E51"/>
    <w:rsid w:val="00740263"/>
    <w:rsid w:val="00741463"/>
    <w:rsid w:val="00742D6D"/>
    <w:rsid w:val="00744097"/>
    <w:rsid w:val="00746F4B"/>
    <w:rsid w:val="00751670"/>
    <w:rsid w:val="00757C0A"/>
    <w:rsid w:val="00762491"/>
    <w:rsid w:val="007712E3"/>
    <w:rsid w:val="00775BDD"/>
    <w:rsid w:val="0079301E"/>
    <w:rsid w:val="007938B6"/>
    <w:rsid w:val="0079692C"/>
    <w:rsid w:val="007A0603"/>
    <w:rsid w:val="007A1A51"/>
    <w:rsid w:val="007A4AF2"/>
    <w:rsid w:val="007A7E96"/>
    <w:rsid w:val="007B6D9E"/>
    <w:rsid w:val="007B73CF"/>
    <w:rsid w:val="007C0285"/>
    <w:rsid w:val="007C1ED5"/>
    <w:rsid w:val="007C3203"/>
    <w:rsid w:val="007C3D13"/>
    <w:rsid w:val="007D2379"/>
    <w:rsid w:val="007D5F05"/>
    <w:rsid w:val="007D664A"/>
    <w:rsid w:val="007E200D"/>
    <w:rsid w:val="0080108C"/>
    <w:rsid w:val="0080587E"/>
    <w:rsid w:val="00813AE5"/>
    <w:rsid w:val="0081611D"/>
    <w:rsid w:val="00817A44"/>
    <w:rsid w:val="008214EB"/>
    <w:rsid w:val="00823E23"/>
    <w:rsid w:val="00827C62"/>
    <w:rsid w:val="00827FE6"/>
    <w:rsid w:val="00832145"/>
    <w:rsid w:val="008337EC"/>
    <w:rsid w:val="00833C0E"/>
    <w:rsid w:val="00837717"/>
    <w:rsid w:val="00841FAE"/>
    <w:rsid w:val="00855534"/>
    <w:rsid w:val="00862B8E"/>
    <w:rsid w:val="00863DB4"/>
    <w:rsid w:val="00864C89"/>
    <w:rsid w:val="00867522"/>
    <w:rsid w:val="0087007D"/>
    <w:rsid w:val="008748C4"/>
    <w:rsid w:val="008857AB"/>
    <w:rsid w:val="008874E5"/>
    <w:rsid w:val="008A4896"/>
    <w:rsid w:val="008A618B"/>
    <w:rsid w:val="008B30D1"/>
    <w:rsid w:val="008B7FAD"/>
    <w:rsid w:val="008C18B3"/>
    <w:rsid w:val="008C3B0C"/>
    <w:rsid w:val="008D6C1A"/>
    <w:rsid w:val="008E1114"/>
    <w:rsid w:val="008E46D4"/>
    <w:rsid w:val="008E5E6F"/>
    <w:rsid w:val="008E7713"/>
    <w:rsid w:val="008F2D3E"/>
    <w:rsid w:val="008F3F14"/>
    <w:rsid w:val="009037C4"/>
    <w:rsid w:val="00903AF1"/>
    <w:rsid w:val="0090741C"/>
    <w:rsid w:val="009254C3"/>
    <w:rsid w:val="00930779"/>
    <w:rsid w:val="009328AC"/>
    <w:rsid w:val="009365AD"/>
    <w:rsid w:val="00936CB1"/>
    <w:rsid w:val="00944310"/>
    <w:rsid w:val="009476FD"/>
    <w:rsid w:val="009654F1"/>
    <w:rsid w:val="00972BFC"/>
    <w:rsid w:val="00972DF2"/>
    <w:rsid w:val="00975A81"/>
    <w:rsid w:val="009831C1"/>
    <w:rsid w:val="00985064"/>
    <w:rsid w:val="00985EDD"/>
    <w:rsid w:val="00993370"/>
    <w:rsid w:val="00993738"/>
    <w:rsid w:val="00997C0E"/>
    <w:rsid w:val="009A108A"/>
    <w:rsid w:val="009B2705"/>
    <w:rsid w:val="009B403D"/>
    <w:rsid w:val="009B5D86"/>
    <w:rsid w:val="009B6C0F"/>
    <w:rsid w:val="009C77D3"/>
    <w:rsid w:val="009D7F1D"/>
    <w:rsid w:val="009E22E8"/>
    <w:rsid w:val="009E44BB"/>
    <w:rsid w:val="009E4DF4"/>
    <w:rsid w:val="009E733A"/>
    <w:rsid w:val="009E7E61"/>
    <w:rsid w:val="009F1544"/>
    <w:rsid w:val="009F792D"/>
    <w:rsid w:val="00A14F6A"/>
    <w:rsid w:val="00A1670B"/>
    <w:rsid w:val="00A16B30"/>
    <w:rsid w:val="00A34E24"/>
    <w:rsid w:val="00A35CCF"/>
    <w:rsid w:val="00A427F7"/>
    <w:rsid w:val="00A4626D"/>
    <w:rsid w:val="00A51BC0"/>
    <w:rsid w:val="00A54123"/>
    <w:rsid w:val="00A556C4"/>
    <w:rsid w:val="00A624FE"/>
    <w:rsid w:val="00A62E2C"/>
    <w:rsid w:val="00A7007B"/>
    <w:rsid w:val="00A71959"/>
    <w:rsid w:val="00A7608A"/>
    <w:rsid w:val="00A84B86"/>
    <w:rsid w:val="00A92535"/>
    <w:rsid w:val="00A92E14"/>
    <w:rsid w:val="00A96F9B"/>
    <w:rsid w:val="00A9770F"/>
    <w:rsid w:val="00AA3AB9"/>
    <w:rsid w:val="00AA58C4"/>
    <w:rsid w:val="00AA797A"/>
    <w:rsid w:val="00AB4239"/>
    <w:rsid w:val="00AB6EB7"/>
    <w:rsid w:val="00AC5DDF"/>
    <w:rsid w:val="00AC61C8"/>
    <w:rsid w:val="00AD378E"/>
    <w:rsid w:val="00AE5C21"/>
    <w:rsid w:val="00AE7787"/>
    <w:rsid w:val="00B07CA2"/>
    <w:rsid w:val="00B07D95"/>
    <w:rsid w:val="00B119EB"/>
    <w:rsid w:val="00B13CB3"/>
    <w:rsid w:val="00B2135B"/>
    <w:rsid w:val="00B239C8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77427"/>
    <w:rsid w:val="00B85536"/>
    <w:rsid w:val="00B90C27"/>
    <w:rsid w:val="00B92D5C"/>
    <w:rsid w:val="00B935EC"/>
    <w:rsid w:val="00B95501"/>
    <w:rsid w:val="00BB0021"/>
    <w:rsid w:val="00BB3E86"/>
    <w:rsid w:val="00BB6FDA"/>
    <w:rsid w:val="00BC3707"/>
    <w:rsid w:val="00BC7B1F"/>
    <w:rsid w:val="00BD0C26"/>
    <w:rsid w:val="00BD0F42"/>
    <w:rsid w:val="00BD1D15"/>
    <w:rsid w:val="00BD6969"/>
    <w:rsid w:val="00BD71AF"/>
    <w:rsid w:val="00BE576B"/>
    <w:rsid w:val="00BF2510"/>
    <w:rsid w:val="00BF2D06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54CEF"/>
    <w:rsid w:val="00C606E5"/>
    <w:rsid w:val="00C62710"/>
    <w:rsid w:val="00C64DB1"/>
    <w:rsid w:val="00C744C0"/>
    <w:rsid w:val="00C8077A"/>
    <w:rsid w:val="00C96805"/>
    <w:rsid w:val="00CA2D50"/>
    <w:rsid w:val="00CA6121"/>
    <w:rsid w:val="00CA743A"/>
    <w:rsid w:val="00CB2D74"/>
    <w:rsid w:val="00CC2CF9"/>
    <w:rsid w:val="00CC7BD5"/>
    <w:rsid w:val="00CD4158"/>
    <w:rsid w:val="00CD4CB0"/>
    <w:rsid w:val="00CD53D7"/>
    <w:rsid w:val="00CD7057"/>
    <w:rsid w:val="00CD7DD1"/>
    <w:rsid w:val="00CE0739"/>
    <w:rsid w:val="00CE1414"/>
    <w:rsid w:val="00CE45E3"/>
    <w:rsid w:val="00CE5CF0"/>
    <w:rsid w:val="00CE7BBE"/>
    <w:rsid w:val="00CF2F0F"/>
    <w:rsid w:val="00CF42B4"/>
    <w:rsid w:val="00CF70FA"/>
    <w:rsid w:val="00D05F79"/>
    <w:rsid w:val="00D12C20"/>
    <w:rsid w:val="00D147F4"/>
    <w:rsid w:val="00D210BC"/>
    <w:rsid w:val="00D26A8C"/>
    <w:rsid w:val="00D3535D"/>
    <w:rsid w:val="00D3577C"/>
    <w:rsid w:val="00D42805"/>
    <w:rsid w:val="00D54EA8"/>
    <w:rsid w:val="00D5599A"/>
    <w:rsid w:val="00D57114"/>
    <w:rsid w:val="00D57A9C"/>
    <w:rsid w:val="00D62180"/>
    <w:rsid w:val="00D6336A"/>
    <w:rsid w:val="00D82BD0"/>
    <w:rsid w:val="00D83C26"/>
    <w:rsid w:val="00D84FE2"/>
    <w:rsid w:val="00D85A34"/>
    <w:rsid w:val="00D87A5E"/>
    <w:rsid w:val="00D91D02"/>
    <w:rsid w:val="00D921A0"/>
    <w:rsid w:val="00D93E32"/>
    <w:rsid w:val="00D94AEE"/>
    <w:rsid w:val="00D968CA"/>
    <w:rsid w:val="00DB1612"/>
    <w:rsid w:val="00DC6062"/>
    <w:rsid w:val="00DD047F"/>
    <w:rsid w:val="00DD0E23"/>
    <w:rsid w:val="00DD36FA"/>
    <w:rsid w:val="00DD5B12"/>
    <w:rsid w:val="00DD73F7"/>
    <w:rsid w:val="00DE1BA9"/>
    <w:rsid w:val="00DE3A05"/>
    <w:rsid w:val="00DE6276"/>
    <w:rsid w:val="00DF19DF"/>
    <w:rsid w:val="00DF223A"/>
    <w:rsid w:val="00E0489A"/>
    <w:rsid w:val="00E11D95"/>
    <w:rsid w:val="00E12FFD"/>
    <w:rsid w:val="00E226EC"/>
    <w:rsid w:val="00E25AA1"/>
    <w:rsid w:val="00E26BB5"/>
    <w:rsid w:val="00E33C19"/>
    <w:rsid w:val="00E35DA9"/>
    <w:rsid w:val="00E36DD8"/>
    <w:rsid w:val="00E45914"/>
    <w:rsid w:val="00E466AC"/>
    <w:rsid w:val="00E51421"/>
    <w:rsid w:val="00E56994"/>
    <w:rsid w:val="00E61800"/>
    <w:rsid w:val="00E64D0E"/>
    <w:rsid w:val="00E70931"/>
    <w:rsid w:val="00E83483"/>
    <w:rsid w:val="00E86629"/>
    <w:rsid w:val="00E925B6"/>
    <w:rsid w:val="00E939A4"/>
    <w:rsid w:val="00E94417"/>
    <w:rsid w:val="00E95BB5"/>
    <w:rsid w:val="00E95D14"/>
    <w:rsid w:val="00EA09DC"/>
    <w:rsid w:val="00EB577C"/>
    <w:rsid w:val="00EC0619"/>
    <w:rsid w:val="00EC0AEE"/>
    <w:rsid w:val="00EC1F63"/>
    <w:rsid w:val="00EC4E5C"/>
    <w:rsid w:val="00EE4FC1"/>
    <w:rsid w:val="00EE547C"/>
    <w:rsid w:val="00EE6E73"/>
    <w:rsid w:val="00EF25B6"/>
    <w:rsid w:val="00EF2D4D"/>
    <w:rsid w:val="00EF7FDC"/>
    <w:rsid w:val="00F03177"/>
    <w:rsid w:val="00F07924"/>
    <w:rsid w:val="00F07A70"/>
    <w:rsid w:val="00F12F99"/>
    <w:rsid w:val="00F13AC6"/>
    <w:rsid w:val="00F14A01"/>
    <w:rsid w:val="00F14B2D"/>
    <w:rsid w:val="00F278D9"/>
    <w:rsid w:val="00F35E65"/>
    <w:rsid w:val="00F36588"/>
    <w:rsid w:val="00F42409"/>
    <w:rsid w:val="00F42C06"/>
    <w:rsid w:val="00F45C61"/>
    <w:rsid w:val="00F51DA4"/>
    <w:rsid w:val="00F6021B"/>
    <w:rsid w:val="00F62858"/>
    <w:rsid w:val="00F75FA5"/>
    <w:rsid w:val="00F8329D"/>
    <w:rsid w:val="00F92B04"/>
    <w:rsid w:val="00F958BF"/>
    <w:rsid w:val="00F97689"/>
    <w:rsid w:val="00FA2209"/>
    <w:rsid w:val="00FA553F"/>
    <w:rsid w:val="00FC44BF"/>
    <w:rsid w:val="00FC4A93"/>
    <w:rsid w:val="00FC5CAC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75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1">
    <w:name w:val="Placeholder Text"/>
    <w:basedOn w:val="a0"/>
    <w:uiPriority w:val="99"/>
    <w:semiHidden/>
    <w:rsid w:val="008E46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195-ECA9-45EC-83CF-59FA961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17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204</cp:revision>
  <cp:lastPrinted>2026-01-22T06:51:00Z</cp:lastPrinted>
  <dcterms:created xsi:type="dcterms:W3CDTF">2019-01-10T23:55:00Z</dcterms:created>
  <dcterms:modified xsi:type="dcterms:W3CDTF">2026-02-03T08:07:00Z</dcterms:modified>
</cp:coreProperties>
</file>