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09" w:rsidRPr="00823109" w:rsidRDefault="00823109" w:rsidP="00823109">
      <w:pPr>
        <w:pStyle w:val="ConsNonformat"/>
        <w:widowControl/>
        <w:ind w:firstLine="709"/>
        <w:contextualSpacing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823109">
        <w:rPr>
          <w:rFonts w:ascii="Arial" w:hAnsi="Arial" w:cs="Arial"/>
          <w:b/>
          <w:sz w:val="32"/>
          <w:szCs w:val="32"/>
        </w:rPr>
        <w:t>25.11.2020 № 966</w:t>
      </w:r>
    </w:p>
    <w:p w:rsidR="00B966EB" w:rsidRPr="00823109" w:rsidRDefault="00823109" w:rsidP="00B966EB">
      <w:pPr>
        <w:contextualSpacing/>
        <w:jc w:val="center"/>
        <w:rPr>
          <w:b/>
          <w:sz w:val="32"/>
          <w:szCs w:val="32"/>
        </w:rPr>
      </w:pPr>
      <w:r w:rsidRPr="00823109">
        <w:rPr>
          <w:b/>
          <w:sz w:val="32"/>
          <w:szCs w:val="32"/>
        </w:rPr>
        <w:t>РОССИЙСКАЯ ФЕДЕРАЦИЯ</w:t>
      </w:r>
    </w:p>
    <w:p w:rsidR="00B966EB" w:rsidRPr="00823109" w:rsidRDefault="00823109" w:rsidP="00B966EB">
      <w:pPr>
        <w:contextualSpacing/>
        <w:jc w:val="center"/>
        <w:rPr>
          <w:b/>
          <w:sz w:val="32"/>
          <w:szCs w:val="32"/>
        </w:rPr>
      </w:pPr>
      <w:r w:rsidRPr="00823109">
        <w:rPr>
          <w:b/>
          <w:sz w:val="32"/>
          <w:szCs w:val="32"/>
        </w:rPr>
        <w:t>ИРКУТСКАЯ ОБЛАСТЬ</w:t>
      </w:r>
    </w:p>
    <w:p w:rsidR="00823109" w:rsidRPr="00823109" w:rsidRDefault="00823109" w:rsidP="00B966EB">
      <w:pPr>
        <w:overflowPunct w:val="0"/>
        <w:contextualSpacing/>
        <w:jc w:val="center"/>
        <w:rPr>
          <w:b/>
          <w:sz w:val="32"/>
          <w:szCs w:val="32"/>
        </w:rPr>
      </w:pPr>
      <w:r w:rsidRPr="00823109">
        <w:rPr>
          <w:b/>
          <w:sz w:val="32"/>
          <w:szCs w:val="32"/>
        </w:rPr>
        <w:t>ЗИМИНСКОГО ГОРОДСКОГО</w:t>
      </w:r>
    </w:p>
    <w:p w:rsidR="00B966EB" w:rsidRPr="00823109" w:rsidRDefault="00823109" w:rsidP="00B966EB">
      <w:pPr>
        <w:overflowPunct w:val="0"/>
        <w:contextualSpacing/>
        <w:jc w:val="center"/>
        <w:rPr>
          <w:b/>
          <w:sz w:val="32"/>
          <w:szCs w:val="32"/>
        </w:rPr>
      </w:pPr>
      <w:r w:rsidRPr="00823109">
        <w:rPr>
          <w:b/>
          <w:sz w:val="32"/>
          <w:szCs w:val="32"/>
        </w:rPr>
        <w:t xml:space="preserve"> МУНИЦИПАЛЬНОГО ОБРАЗОВАНИЯ</w:t>
      </w:r>
    </w:p>
    <w:p w:rsidR="00B966EB" w:rsidRPr="00823109" w:rsidRDefault="00823109" w:rsidP="00823109">
      <w:pPr>
        <w:contextualSpacing/>
        <w:jc w:val="center"/>
        <w:rPr>
          <w:b/>
          <w:sz w:val="32"/>
          <w:szCs w:val="32"/>
        </w:rPr>
      </w:pPr>
      <w:r w:rsidRPr="00823109">
        <w:rPr>
          <w:b/>
          <w:sz w:val="32"/>
          <w:szCs w:val="32"/>
        </w:rPr>
        <w:t>АДМИНИСТРАЦИЯ</w:t>
      </w:r>
    </w:p>
    <w:p w:rsidR="00B966EB" w:rsidRPr="00823109" w:rsidRDefault="00823109" w:rsidP="00823109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Pr="00823109">
        <w:rPr>
          <w:rFonts w:ascii="Arial" w:hAnsi="Arial" w:cs="Arial"/>
          <w:b/>
          <w:sz w:val="32"/>
          <w:szCs w:val="32"/>
        </w:rPr>
        <w:t>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Pr="00823109" w:rsidRDefault="005333F9" w:rsidP="00E65F1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823109">
        <w:rPr>
          <w:rFonts w:ascii="Arial" w:hAnsi="Arial" w:cs="Arial"/>
          <w:b/>
          <w:sz w:val="32"/>
          <w:szCs w:val="32"/>
        </w:rPr>
        <w:t xml:space="preserve">О </w:t>
      </w:r>
      <w:r w:rsidR="00E65F10" w:rsidRPr="00823109">
        <w:rPr>
          <w:rFonts w:ascii="Arial" w:hAnsi="Arial" w:cs="Arial"/>
          <w:b/>
          <w:sz w:val="32"/>
          <w:szCs w:val="32"/>
        </w:rPr>
        <w:t>внесении изменений в муниципальн</w:t>
      </w:r>
      <w:r w:rsidR="00F64A1E" w:rsidRPr="00823109">
        <w:rPr>
          <w:rFonts w:ascii="Arial" w:hAnsi="Arial" w:cs="Arial"/>
          <w:b/>
          <w:sz w:val="32"/>
          <w:szCs w:val="32"/>
        </w:rPr>
        <w:t>ую</w:t>
      </w:r>
      <w:r w:rsidR="00E65F10" w:rsidRPr="00823109">
        <w:rPr>
          <w:rFonts w:ascii="Arial" w:hAnsi="Arial" w:cs="Arial"/>
          <w:b/>
          <w:sz w:val="32"/>
          <w:szCs w:val="32"/>
        </w:rPr>
        <w:t xml:space="preserve"> программ</w:t>
      </w:r>
      <w:r w:rsidR="00F64A1E" w:rsidRPr="00823109">
        <w:rPr>
          <w:rFonts w:ascii="Arial" w:hAnsi="Arial" w:cs="Arial"/>
          <w:b/>
          <w:sz w:val="32"/>
          <w:szCs w:val="32"/>
        </w:rPr>
        <w:t>у</w:t>
      </w:r>
      <w:r w:rsidR="00E65F10" w:rsidRPr="00823109">
        <w:rPr>
          <w:rFonts w:ascii="Arial" w:hAnsi="Arial" w:cs="Arial"/>
          <w:b/>
          <w:sz w:val="32"/>
          <w:szCs w:val="32"/>
        </w:rPr>
        <w:t xml:space="preserve"> Зиминского городского муниципального образования «Социальная поддержка населения» на 20</w:t>
      </w:r>
      <w:r w:rsidR="0064764C" w:rsidRPr="00823109">
        <w:rPr>
          <w:rFonts w:ascii="Arial" w:hAnsi="Arial" w:cs="Arial"/>
          <w:b/>
          <w:sz w:val="32"/>
          <w:szCs w:val="32"/>
        </w:rPr>
        <w:t>20</w:t>
      </w:r>
      <w:r w:rsidR="00E65F10" w:rsidRPr="00823109">
        <w:rPr>
          <w:rFonts w:ascii="Arial" w:hAnsi="Arial" w:cs="Arial"/>
          <w:b/>
          <w:sz w:val="32"/>
          <w:szCs w:val="32"/>
        </w:rPr>
        <w:t>-202</w:t>
      </w:r>
      <w:r w:rsidR="0064764C" w:rsidRPr="00823109">
        <w:rPr>
          <w:rFonts w:ascii="Arial" w:hAnsi="Arial" w:cs="Arial"/>
          <w:b/>
          <w:sz w:val="32"/>
          <w:szCs w:val="32"/>
        </w:rPr>
        <w:t>4</w:t>
      </w:r>
      <w:r w:rsidR="00E65F10" w:rsidRPr="00823109">
        <w:rPr>
          <w:rFonts w:ascii="Arial" w:hAnsi="Arial" w:cs="Arial"/>
          <w:b/>
          <w:sz w:val="32"/>
          <w:szCs w:val="32"/>
        </w:rPr>
        <w:t xml:space="preserve"> г</w:t>
      </w:r>
      <w:r w:rsidR="00AF4E67" w:rsidRPr="00823109">
        <w:rPr>
          <w:rFonts w:ascii="Arial" w:hAnsi="Arial" w:cs="Arial"/>
          <w:b/>
          <w:sz w:val="32"/>
          <w:szCs w:val="32"/>
        </w:rPr>
        <w:t>оды</w:t>
      </w:r>
    </w:p>
    <w:p w:rsidR="00E65F10" w:rsidRPr="00823109" w:rsidRDefault="00E65F10" w:rsidP="00E65F1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Pr="00823109" w:rsidRDefault="00E65F10" w:rsidP="00E65F10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</w:t>
      </w:r>
      <w:r w:rsidR="00F64A1E" w:rsidRPr="00823109">
        <w:rPr>
          <w:rFonts w:ascii="Arial" w:hAnsi="Arial" w:cs="Arial"/>
          <w:sz w:val="24"/>
          <w:szCs w:val="24"/>
        </w:rPr>
        <w:t>кого муниципального образования</w:t>
      </w:r>
      <w:r w:rsidRPr="00823109">
        <w:rPr>
          <w:rFonts w:ascii="Arial" w:hAnsi="Arial" w:cs="Arial"/>
          <w:sz w:val="24"/>
          <w:szCs w:val="24"/>
        </w:rPr>
        <w:t>,</w:t>
      </w:r>
      <w:r w:rsidR="00F64A1E" w:rsidRPr="00823109">
        <w:rPr>
          <w:rFonts w:ascii="Arial" w:hAnsi="Arial" w:cs="Arial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E65F10" w:rsidRPr="00823109" w:rsidRDefault="00823109" w:rsidP="00823109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E65F10" w:rsidRPr="00823109">
        <w:rPr>
          <w:rFonts w:ascii="Arial" w:hAnsi="Arial" w:cs="Arial"/>
          <w:b/>
          <w:sz w:val="24"/>
          <w:szCs w:val="28"/>
        </w:rPr>
        <w:t>Т:</w:t>
      </w:r>
    </w:p>
    <w:p w:rsidR="00E65F10" w:rsidRPr="00823109" w:rsidRDefault="00E65F10" w:rsidP="00E65F10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t>1. Внести в</w:t>
      </w:r>
      <w:r w:rsidR="00AF4E67" w:rsidRPr="00823109">
        <w:rPr>
          <w:rFonts w:ascii="Arial" w:hAnsi="Arial" w:cs="Arial"/>
          <w:sz w:val="24"/>
          <w:szCs w:val="24"/>
        </w:rPr>
        <w:t xml:space="preserve"> муниципальную</w:t>
      </w:r>
      <w:r w:rsidRPr="00823109">
        <w:rPr>
          <w:rFonts w:ascii="Arial" w:hAnsi="Arial" w:cs="Arial"/>
          <w:sz w:val="24"/>
          <w:szCs w:val="24"/>
        </w:rPr>
        <w:t xml:space="preserve"> </w:t>
      </w:r>
      <w:r w:rsidR="00F64A1E" w:rsidRPr="00823109">
        <w:rPr>
          <w:rFonts w:ascii="Arial" w:hAnsi="Arial" w:cs="Arial"/>
          <w:sz w:val="24"/>
          <w:szCs w:val="24"/>
        </w:rPr>
        <w:t>программу</w:t>
      </w:r>
      <w:r w:rsidR="005D24A3" w:rsidRPr="00823109">
        <w:rPr>
          <w:rFonts w:ascii="Arial" w:hAnsi="Arial" w:cs="Arial"/>
          <w:sz w:val="24"/>
          <w:szCs w:val="24"/>
        </w:rPr>
        <w:t xml:space="preserve"> «Социальная поддержка населения» на 20</w:t>
      </w:r>
      <w:r w:rsidR="0064764C" w:rsidRPr="00823109">
        <w:rPr>
          <w:rFonts w:ascii="Arial" w:hAnsi="Arial" w:cs="Arial"/>
          <w:sz w:val="24"/>
          <w:szCs w:val="24"/>
        </w:rPr>
        <w:t>20</w:t>
      </w:r>
      <w:r w:rsidR="005D24A3" w:rsidRPr="00823109">
        <w:rPr>
          <w:rFonts w:ascii="Arial" w:hAnsi="Arial" w:cs="Arial"/>
          <w:sz w:val="24"/>
          <w:szCs w:val="24"/>
        </w:rPr>
        <w:t>-202</w:t>
      </w:r>
      <w:r w:rsidR="0064764C" w:rsidRPr="00823109">
        <w:rPr>
          <w:rFonts w:ascii="Arial" w:hAnsi="Arial" w:cs="Arial"/>
          <w:sz w:val="24"/>
          <w:szCs w:val="24"/>
        </w:rPr>
        <w:t>4</w:t>
      </w:r>
      <w:r w:rsidR="005D24A3" w:rsidRPr="00823109">
        <w:rPr>
          <w:rFonts w:ascii="Arial" w:hAnsi="Arial" w:cs="Arial"/>
          <w:sz w:val="24"/>
          <w:szCs w:val="24"/>
        </w:rPr>
        <w:t xml:space="preserve"> годы</w:t>
      </w:r>
      <w:r w:rsidR="00F64A1E" w:rsidRPr="00823109">
        <w:rPr>
          <w:rFonts w:ascii="Arial" w:hAnsi="Arial" w:cs="Arial"/>
          <w:sz w:val="24"/>
          <w:szCs w:val="24"/>
        </w:rPr>
        <w:t xml:space="preserve">, утвержденную </w:t>
      </w:r>
      <w:r w:rsidR="005D24A3" w:rsidRPr="00823109">
        <w:rPr>
          <w:rFonts w:ascii="Arial" w:hAnsi="Arial" w:cs="Arial"/>
          <w:sz w:val="24"/>
          <w:szCs w:val="24"/>
        </w:rPr>
        <w:t xml:space="preserve">постановлением </w:t>
      </w:r>
      <w:r w:rsidRPr="00823109">
        <w:rPr>
          <w:rFonts w:ascii="Arial" w:hAnsi="Arial" w:cs="Arial"/>
          <w:sz w:val="24"/>
          <w:szCs w:val="24"/>
        </w:rPr>
        <w:t>администрации З</w:t>
      </w:r>
      <w:r w:rsidR="00F64A1E" w:rsidRPr="00823109">
        <w:rPr>
          <w:rFonts w:ascii="Arial" w:hAnsi="Arial" w:cs="Arial"/>
          <w:sz w:val="24"/>
          <w:szCs w:val="24"/>
        </w:rPr>
        <w:t>иминского городского муниципального образования</w:t>
      </w:r>
      <w:r w:rsidRPr="00823109">
        <w:rPr>
          <w:rFonts w:ascii="Arial" w:hAnsi="Arial" w:cs="Arial"/>
          <w:sz w:val="24"/>
          <w:szCs w:val="24"/>
        </w:rPr>
        <w:t xml:space="preserve"> от 31.</w:t>
      </w:r>
      <w:r w:rsidR="0064764C" w:rsidRPr="00823109">
        <w:rPr>
          <w:rFonts w:ascii="Arial" w:hAnsi="Arial" w:cs="Arial"/>
          <w:sz w:val="24"/>
          <w:szCs w:val="24"/>
        </w:rPr>
        <w:t>10</w:t>
      </w:r>
      <w:r w:rsidRPr="00823109">
        <w:rPr>
          <w:rFonts w:ascii="Arial" w:hAnsi="Arial" w:cs="Arial"/>
          <w:sz w:val="24"/>
          <w:szCs w:val="24"/>
        </w:rPr>
        <w:t>.201</w:t>
      </w:r>
      <w:r w:rsidR="0064764C" w:rsidRPr="00823109">
        <w:rPr>
          <w:rFonts w:ascii="Arial" w:hAnsi="Arial" w:cs="Arial"/>
          <w:sz w:val="24"/>
          <w:szCs w:val="24"/>
        </w:rPr>
        <w:t>9</w:t>
      </w:r>
      <w:r w:rsidRPr="00823109">
        <w:rPr>
          <w:rFonts w:ascii="Arial" w:hAnsi="Arial" w:cs="Arial"/>
          <w:sz w:val="24"/>
          <w:szCs w:val="24"/>
        </w:rPr>
        <w:t xml:space="preserve"> № 11</w:t>
      </w:r>
      <w:r w:rsidR="0064764C" w:rsidRPr="00823109">
        <w:rPr>
          <w:rFonts w:ascii="Arial" w:hAnsi="Arial" w:cs="Arial"/>
          <w:sz w:val="24"/>
          <w:szCs w:val="24"/>
        </w:rPr>
        <w:t>19</w:t>
      </w:r>
      <w:r w:rsidRPr="00823109">
        <w:rPr>
          <w:rFonts w:ascii="Arial" w:hAnsi="Arial" w:cs="Arial"/>
          <w:sz w:val="24"/>
          <w:szCs w:val="24"/>
        </w:rPr>
        <w:t xml:space="preserve"> «Об утверждении муниципальной программы З</w:t>
      </w:r>
      <w:r w:rsidR="005D24A3" w:rsidRPr="00823109">
        <w:rPr>
          <w:rFonts w:ascii="Arial" w:hAnsi="Arial" w:cs="Arial"/>
          <w:sz w:val="24"/>
          <w:szCs w:val="24"/>
        </w:rPr>
        <w:t xml:space="preserve">иминского городского муниципального образования </w:t>
      </w:r>
      <w:r w:rsidRPr="00823109">
        <w:rPr>
          <w:rFonts w:ascii="Arial" w:hAnsi="Arial" w:cs="Arial"/>
          <w:sz w:val="24"/>
          <w:szCs w:val="24"/>
        </w:rPr>
        <w:t xml:space="preserve"> «Социальная поддержка населения» на 20</w:t>
      </w:r>
      <w:r w:rsidR="008F42F6" w:rsidRPr="00823109">
        <w:rPr>
          <w:rFonts w:ascii="Arial" w:hAnsi="Arial" w:cs="Arial"/>
          <w:sz w:val="24"/>
          <w:szCs w:val="24"/>
        </w:rPr>
        <w:t>20</w:t>
      </w:r>
      <w:r w:rsidRPr="00823109">
        <w:rPr>
          <w:rFonts w:ascii="Arial" w:hAnsi="Arial" w:cs="Arial"/>
          <w:sz w:val="24"/>
          <w:szCs w:val="24"/>
        </w:rPr>
        <w:t>-202</w:t>
      </w:r>
      <w:r w:rsidR="008F42F6" w:rsidRPr="00823109">
        <w:rPr>
          <w:rFonts w:ascii="Arial" w:hAnsi="Arial" w:cs="Arial"/>
          <w:sz w:val="24"/>
          <w:szCs w:val="24"/>
        </w:rPr>
        <w:t>4</w:t>
      </w:r>
      <w:r w:rsidRPr="00823109">
        <w:rPr>
          <w:rFonts w:ascii="Arial" w:hAnsi="Arial" w:cs="Arial"/>
          <w:sz w:val="24"/>
          <w:szCs w:val="24"/>
        </w:rPr>
        <w:t xml:space="preserve"> годы» </w:t>
      </w:r>
      <w:r w:rsidR="008705FC" w:rsidRPr="00823109">
        <w:rPr>
          <w:rFonts w:ascii="Arial" w:hAnsi="Arial" w:cs="Arial"/>
          <w:sz w:val="24"/>
          <w:szCs w:val="24"/>
        </w:rPr>
        <w:t>(далее -  Программа),</w:t>
      </w:r>
      <w:r w:rsidRPr="00823109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F40790" w:rsidRPr="00823109" w:rsidRDefault="00CA4818" w:rsidP="00F40790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t>1</w:t>
      </w:r>
      <w:r w:rsidR="00F40790" w:rsidRPr="00823109">
        <w:rPr>
          <w:rFonts w:ascii="Arial" w:hAnsi="Arial" w:cs="Arial"/>
          <w:sz w:val="24"/>
          <w:szCs w:val="24"/>
        </w:rPr>
        <w:t xml:space="preserve">.1. </w:t>
      </w:r>
      <w:r w:rsidR="00184C4B" w:rsidRPr="00823109">
        <w:rPr>
          <w:rFonts w:ascii="Arial" w:hAnsi="Arial" w:cs="Arial"/>
          <w:sz w:val="24"/>
          <w:szCs w:val="24"/>
        </w:rPr>
        <w:t xml:space="preserve">В главе </w:t>
      </w:r>
      <w:r w:rsidR="00185269" w:rsidRPr="00823109">
        <w:rPr>
          <w:rFonts w:ascii="Arial" w:hAnsi="Arial" w:cs="Arial"/>
          <w:sz w:val="24"/>
          <w:szCs w:val="24"/>
        </w:rPr>
        <w:t>1</w:t>
      </w:r>
      <w:r w:rsidR="00184C4B" w:rsidRPr="00823109">
        <w:rPr>
          <w:rFonts w:ascii="Arial" w:hAnsi="Arial" w:cs="Arial"/>
          <w:sz w:val="24"/>
          <w:szCs w:val="24"/>
        </w:rPr>
        <w:t xml:space="preserve"> </w:t>
      </w:r>
      <w:r w:rsidR="008705FC" w:rsidRPr="00823109">
        <w:rPr>
          <w:rFonts w:ascii="Arial" w:hAnsi="Arial" w:cs="Arial"/>
          <w:sz w:val="24"/>
          <w:szCs w:val="24"/>
        </w:rPr>
        <w:t xml:space="preserve">Программы </w:t>
      </w:r>
      <w:r w:rsidR="00F40790" w:rsidRPr="00823109">
        <w:rPr>
          <w:rFonts w:ascii="Arial" w:hAnsi="Arial" w:cs="Arial"/>
          <w:sz w:val="24"/>
          <w:szCs w:val="24"/>
        </w:rPr>
        <w:t>строку «Объемы и источники финансирования муниципальной программы» изложить в новой редакции:</w:t>
      </w:r>
    </w:p>
    <w:p w:rsidR="00C5163D" w:rsidRPr="00F40790" w:rsidRDefault="00C5163D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1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1134"/>
        <w:gridCol w:w="8444"/>
        <w:gridCol w:w="345"/>
      </w:tblGrid>
      <w:tr w:rsidR="003C04F2" w:rsidRPr="00F40790" w:rsidTr="005E77F7">
        <w:trPr>
          <w:trHeight w:val="1981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3C04F2" w:rsidRDefault="003C04F2" w:rsidP="003C04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</w:p>
        </w:tc>
        <w:tc>
          <w:tcPr>
            <w:tcW w:w="1134" w:type="dxa"/>
          </w:tcPr>
          <w:p w:rsidR="003C04F2" w:rsidRPr="00823109" w:rsidRDefault="003C04F2" w:rsidP="003C04F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>Объемы и источ</w:t>
            </w:r>
          </w:p>
          <w:p w:rsidR="003C04F2" w:rsidRPr="00823109" w:rsidRDefault="003C04F2" w:rsidP="003C04F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>ники финансирования муници пальной программы</w:t>
            </w:r>
          </w:p>
        </w:tc>
        <w:tc>
          <w:tcPr>
            <w:tcW w:w="8444" w:type="dxa"/>
          </w:tcPr>
          <w:tbl>
            <w:tblPr>
              <w:tblStyle w:val="affd"/>
              <w:tblW w:w="8425" w:type="dxa"/>
              <w:tblLayout w:type="fixed"/>
              <w:tblLook w:val="04A0"/>
            </w:tblPr>
            <w:tblGrid>
              <w:gridCol w:w="912"/>
              <w:gridCol w:w="709"/>
              <w:gridCol w:w="1134"/>
              <w:gridCol w:w="1134"/>
              <w:gridCol w:w="1351"/>
              <w:gridCol w:w="917"/>
              <w:gridCol w:w="1134"/>
              <w:gridCol w:w="1134"/>
            </w:tblGrid>
            <w:tr w:rsidR="003C04F2" w:rsidRPr="00823109" w:rsidTr="005C4A2B">
              <w:trPr>
                <w:trHeight w:val="874"/>
              </w:trPr>
              <w:tc>
                <w:tcPr>
                  <w:tcW w:w="912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Сроки реализации</w:t>
                  </w:r>
                </w:p>
              </w:tc>
              <w:tc>
                <w:tcPr>
                  <w:tcW w:w="709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Ед.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изм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2020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351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2021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917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2022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2023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2024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год</w:t>
                  </w:r>
                </w:p>
              </w:tc>
            </w:tr>
            <w:tr w:rsidR="003C04F2" w:rsidRPr="00823109" w:rsidTr="005C4A2B">
              <w:trPr>
                <w:trHeight w:val="1656"/>
              </w:trPr>
              <w:tc>
                <w:tcPr>
                  <w:tcW w:w="912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общий объем финансирования, в том числе</w:t>
                  </w:r>
                </w:p>
              </w:tc>
              <w:tc>
                <w:tcPr>
                  <w:tcW w:w="709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тыс.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E45C3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</w:t>
                  </w:r>
                  <w:r w:rsidR="00E45C3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84045</w:t>
                  </w:r>
                  <w:r w:rsidR="0093274C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1134" w:type="dxa"/>
                </w:tcPr>
                <w:p w:rsidR="003C04F2" w:rsidRPr="00823109" w:rsidRDefault="00B13690" w:rsidP="00E45C3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60</w:t>
                  </w:r>
                  <w:r w:rsidR="00E45C3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891</w:t>
                  </w:r>
                  <w:r w:rsidR="0093274C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,4</w:t>
                  </w:r>
                </w:p>
              </w:tc>
              <w:tc>
                <w:tcPr>
                  <w:tcW w:w="1351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="00B13690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530,4</w:t>
                  </w:r>
                </w:p>
              </w:tc>
              <w:tc>
                <w:tcPr>
                  <w:tcW w:w="917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="003F7A7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728,8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F7A7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="003F7A7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873,7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F7A7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="003F7A7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6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021,2</w:t>
                  </w:r>
                </w:p>
              </w:tc>
            </w:tr>
            <w:tr w:rsidR="003C04F2" w:rsidRPr="00823109" w:rsidTr="005C4A2B">
              <w:trPr>
                <w:trHeight w:val="950"/>
              </w:trPr>
              <w:tc>
                <w:tcPr>
                  <w:tcW w:w="912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обл. бюд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жет</w:t>
                  </w:r>
                </w:p>
              </w:tc>
              <w:tc>
                <w:tcPr>
                  <w:tcW w:w="709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тыс.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20</w:t>
                  </w:r>
                  <w:r w:rsidR="0093274C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3 250,5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93274C">
                  <w:pPr>
                    <w:framePr w:hSpace="180" w:wrap="around" w:vAnchor="text" w:hAnchor="text" w:xAlign="right" w:y="1"/>
                    <w:ind w:left="-44" w:firstLine="44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42</w:t>
                  </w:r>
                  <w:r w:rsidR="0093274C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340,</w:t>
                  </w:r>
                  <w:r w:rsidR="005C4A2B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1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40227,5</w:t>
                  </w:r>
                </w:p>
              </w:tc>
              <w:tc>
                <w:tcPr>
                  <w:tcW w:w="917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40227,5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40227,5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40227,5</w:t>
                  </w:r>
                </w:p>
              </w:tc>
            </w:tr>
            <w:tr w:rsidR="003C04F2" w:rsidRPr="00823109" w:rsidTr="005C4A2B">
              <w:trPr>
                <w:trHeight w:val="1058"/>
              </w:trPr>
              <w:tc>
                <w:tcPr>
                  <w:tcW w:w="912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мест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ный бюд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жет</w:t>
                  </w:r>
                </w:p>
              </w:tc>
              <w:tc>
                <w:tcPr>
                  <w:tcW w:w="709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тыс.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823109" w:rsidRDefault="00B13690" w:rsidP="00E45C3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80</w:t>
                  </w:r>
                  <w:r w:rsidR="00E45C3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795</w:t>
                  </w:r>
                  <w:r w:rsidR="003C04F2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E45C3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  <w:r w:rsidR="00B13690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8</w:t>
                  </w:r>
                  <w:r w:rsidR="00E45C3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550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,9</w:t>
                  </w:r>
                </w:p>
              </w:tc>
              <w:tc>
                <w:tcPr>
                  <w:tcW w:w="1351" w:type="dxa"/>
                </w:tcPr>
                <w:p w:rsidR="003C04F2" w:rsidRPr="00823109" w:rsidRDefault="003C04F2" w:rsidP="00B13690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  <w:r w:rsidR="00B13690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302,9</w:t>
                  </w:r>
                </w:p>
              </w:tc>
              <w:tc>
                <w:tcPr>
                  <w:tcW w:w="917" w:type="dxa"/>
                </w:tcPr>
                <w:p w:rsidR="003C04F2" w:rsidRPr="00823109" w:rsidRDefault="003C04F2" w:rsidP="003F7A7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  <w:r w:rsidR="003F7A7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501,3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F7A7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  <w:r w:rsidR="003F7A7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646,2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  <w:r w:rsidR="003F7A79"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5</w:t>
                  </w: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793,7</w:t>
                  </w:r>
                </w:p>
              </w:tc>
            </w:tr>
            <w:tr w:rsidR="003C04F2" w:rsidRPr="00823109" w:rsidTr="005C4A2B">
              <w:trPr>
                <w:trHeight w:val="1124"/>
              </w:trPr>
              <w:tc>
                <w:tcPr>
                  <w:tcW w:w="912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вне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бюджетные источ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ники</w:t>
                  </w:r>
                </w:p>
              </w:tc>
              <w:tc>
                <w:tcPr>
                  <w:tcW w:w="709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тыс.</w:t>
                  </w:r>
                </w:p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51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17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823109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82310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Подпрограмма 1.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lastRenderedPageBreak/>
              <w:t xml:space="preserve">«Социальная поддержка и доступная среда для инвалидов» 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 xml:space="preserve">на 2020-2024гг.  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Объем финансового обеспечения реализации подпрограммы на 2020-2024 годы -  2400 тыс.руб.</w:t>
            </w:r>
            <w:r w:rsidRPr="00823109">
              <w:rPr>
                <w:rFonts w:ascii="Courier New" w:hAnsi="Courier New" w:cs="Courier New"/>
                <w:b/>
              </w:rPr>
              <w:t xml:space="preserve"> </w:t>
            </w:r>
            <w:r w:rsidRPr="00823109">
              <w:rPr>
                <w:rFonts w:ascii="Courier New" w:hAnsi="Courier New" w:cs="Courier New"/>
              </w:rPr>
              <w:t xml:space="preserve">за счет средств местного бюджета, в том числе по годам: 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2020 году – 450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2021 году – 450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2022 году – 500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2023 году – 500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2024 году – 500 тыс.руб.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Подпрограмма 2.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 xml:space="preserve">«Поддержка социально-ориентированных некоммерческих организаций в ЗГМО» на 2020-2024гг. 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</w:rPr>
              <w:t xml:space="preserve">Объем финансового обеспечения реализации подпрограммы на 2020-2024 годы </w:t>
            </w:r>
            <w:r w:rsidRPr="00823109">
              <w:rPr>
                <w:rFonts w:ascii="Courier New" w:hAnsi="Courier New" w:cs="Courier New"/>
                <w:b/>
              </w:rPr>
              <w:t xml:space="preserve">– </w:t>
            </w:r>
            <w:r w:rsidR="004D0971" w:rsidRPr="00823109">
              <w:rPr>
                <w:rFonts w:ascii="Courier New" w:hAnsi="Courier New" w:cs="Courier New"/>
              </w:rPr>
              <w:t>5046</w:t>
            </w:r>
            <w:r w:rsidR="004D0971" w:rsidRPr="00823109">
              <w:rPr>
                <w:rFonts w:ascii="Courier New" w:hAnsi="Courier New" w:cs="Courier New"/>
                <w:b/>
              </w:rPr>
              <w:t xml:space="preserve"> </w:t>
            </w:r>
            <w:r w:rsidRPr="00823109">
              <w:rPr>
                <w:rFonts w:ascii="Courier New" w:hAnsi="Courier New" w:cs="Courier New"/>
              </w:rPr>
              <w:t xml:space="preserve"> тыс.руб</w:t>
            </w:r>
            <w:r w:rsidRPr="00823109">
              <w:rPr>
                <w:rFonts w:ascii="Courier New" w:hAnsi="Courier New" w:cs="Courier New"/>
                <w:b/>
              </w:rPr>
              <w:t>.</w:t>
            </w:r>
            <w:r w:rsidRPr="00823109">
              <w:rPr>
                <w:rFonts w:ascii="Courier New" w:hAnsi="Courier New" w:cs="Courier New"/>
              </w:rPr>
              <w:t xml:space="preserve"> за счет средств местного бюджета, в том числе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по годам: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2020 году –1</w:t>
            </w:r>
            <w:r w:rsidR="004D0971" w:rsidRPr="00823109">
              <w:rPr>
                <w:rFonts w:ascii="Courier New" w:hAnsi="Courier New" w:cs="Courier New"/>
              </w:rPr>
              <w:t>100</w:t>
            </w:r>
            <w:r w:rsidRPr="00823109">
              <w:rPr>
                <w:rFonts w:ascii="Courier New" w:hAnsi="Courier New" w:cs="Courier New"/>
              </w:rPr>
              <w:t xml:space="preserve">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2021 году –979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2022 году – 989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2023 году – 989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2024 году – 989 тыс.руб.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Подпрограмма 3.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 xml:space="preserve">«Социальная поддержка отдельных категорий граждан» 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на 2020-2024 г.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Объем финансового обеспечения реализации программы на 2020-2024 годы </w:t>
            </w:r>
            <w:r w:rsidRPr="00823109">
              <w:rPr>
                <w:rFonts w:ascii="Courier New" w:hAnsi="Courier New" w:cs="Courier New"/>
                <w:b/>
              </w:rPr>
              <w:t xml:space="preserve">– </w:t>
            </w:r>
            <w:r w:rsidRPr="00823109">
              <w:rPr>
                <w:rFonts w:ascii="Courier New" w:hAnsi="Courier New" w:cs="Courier New"/>
              </w:rPr>
              <w:t>21</w:t>
            </w:r>
            <w:r w:rsidR="009B0F41" w:rsidRPr="00823109">
              <w:rPr>
                <w:rFonts w:ascii="Courier New" w:hAnsi="Courier New" w:cs="Courier New"/>
              </w:rPr>
              <w:t>8 </w:t>
            </w:r>
            <w:r w:rsidR="00DD2CF9" w:rsidRPr="00823109">
              <w:rPr>
                <w:rFonts w:ascii="Courier New" w:hAnsi="Courier New" w:cs="Courier New"/>
              </w:rPr>
              <w:t>561</w:t>
            </w:r>
            <w:r w:rsidR="009B0F41" w:rsidRPr="00823109">
              <w:rPr>
                <w:rFonts w:ascii="Courier New" w:hAnsi="Courier New" w:cs="Courier New"/>
              </w:rPr>
              <w:t>,4</w:t>
            </w:r>
            <w:r w:rsidRPr="00823109">
              <w:rPr>
                <w:rFonts w:ascii="Courier New" w:hAnsi="Courier New" w:cs="Courier New"/>
              </w:rPr>
              <w:t xml:space="preserve"> тыс.руб., за счет средств местного бюджета 23 </w:t>
            </w:r>
            <w:r w:rsidR="00DD2CF9" w:rsidRPr="00823109">
              <w:rPr>
                <w:rFonts w:ascii="Courier New" w:hAnsi="Courier New" w:cs="Courier New"/>
              </w:rPr>
              <w:t>790</w:t>
            </w:r>
            <w:r w:rsidRPr="00823109">
              <w:rPr>
                <w:rFonts w:ascii="Courier New" w:hAnsi="Courier New" w:cs="Courier New"/>
              </w:rPr>
              <w:t xml:space="preserve"> тыс.руб, за сче</w:t>
            </w:r>
            <w:r w:rsidR="009B0F41" w:rsidRPr="00823109">
              <w:rPr>
                <w:rFonts w:ascii="Courier New" w:hAnsi="Courier New" w:cs="Courier New"/>
              </w:rPr>
              <w:t>т средств областного бюджета 194 771,4</w:t>
            </w:r>
            <w:r w:rsidRPr="00823109">
              <w:rPr>
                <w:rFonts w:ascii="Courier New" w:hAnsi="Courier New" w:cs="Courier New"/>
              </w:rPr>
              <w:t xml:space="preserve"> тыс.руб., в том числе по годам: </w:t>
            </w:r>
          </w:p>
          <w:p w:rsidR="003C04F2" w:rsidRPr="00823109" w:rsidRDefault="00014B3F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2020 году –  44 053</w:t>
            </w:r>
            <w:r w:rsidR="003C04F2" w:rsidRPr="00823109">
              <w:rPr>
                <w:rFonts w:ascii="Courier New" w:hAnsi="Courier New" w:cs="Courier New"/>
              </w:rPr>
              <w:t xml:space="preserve">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2021 году –  43 624,1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2022 году –  43 626,1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2023 году –  43 629,1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2024 году –  43 629,1  тыс. руб.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Подпрограмма 4.</w:t>
            </w:r>
          </w:p>
          <w:p w:rsidR="003C04F2" w:rsidRPr="00823109" w:rsidRDefault="003C04F2" w:rsidP="003C04F2">
            <w:pPr>
              <w:pStyle w:val="TableContents"/>
              <w:rPr>
                <w:rFonts w:ascii="Courier New" w:hAnsi="Courier New" w:cs="Courier New"/>
                <w:b/>
                <w:lang w:val="ru-RU"/>
              </w:rPr>
            </w:pPr>
            <w:r w:rsidRPr="00823109">
              <w:rPr>
                <w:rFonts w:ascii="Courier New" w:hAnsi="Courier New" w:cs="Courier New"/>
                <w:b/>
              </w:rPr>
              <w:t>«Отдых, оздоровление и занятость детей и подростков в период летних каникул»</w:t>
            </w:r>
            <w:r w:rsidRPr="00823109">
              <w:rPr>
                <w:rFonts w:ascii="Courier New" w:hAnsi="Courier New" w:cs="Courier New"/>
                <w:b/>
                <w:lang w:val="ru-RU"/>
              </w:rPr>
              <w:t xml:space="preserve"> на 2020-2024гг. </w:t>
            </w:r>
          </w:p>
          <w:p w:rsidR="003C04F2" w:rsidRPr="00823109" w:rsidRDefault="003C04F2" w:rsidP="003C04F2">
            <w:pPr>
              <w:pStyle w:val="TableContents"/>
              <w:rPr>
                <w:rFonts w:ascii="Courier New" w:hAnsi="Courier New" w:cs="Courier New"/>
                <w:lang w:val="ru-RU"/>
              </w:rPr>
            </w:pPr>
            <w:r w:rsidRPr="00823109">
              <w:rPr>
                <w:rFonts w:ascii="Courier New" w:hAnsi="Courier New" w:cs="Courier New"/>
              </w:rPr>
              <w:t xml:space="preserve">Объем финансового обеспечения реализации программы на 2020-2024 годы </w:t>
            </w:r>
            <w:r w:rsidRPr="00823109">
              <w:rPr>
                <w:rFonts w:ascii="Courier New" w:hAnsi="Courier New" w:cs="Courier New"/>
                <w:b/>
                <w:lang w:val="ru-RU"/>
              </w:rPr>
              <w:t xml:space="preserve">– </w:t>
            </w:r>
            <w:r w:rsidRPr="00823109">
              <w:rPr>
                <w:rFonts w:ascii="Courier New" w:hAnsi="Courier New" w:cs="Courier New"/>
                <w:lang w:val="ru-RU"/>
              </w:rPr>
              <w:t>28 095,6 тыс.руб., за счет средств местного бюджета 21 403,6, за счет средств областного бюджета 6 692,0, в том числе по годам: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2020 году –  5 345,9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2021 году –  5 477,3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2022 году –  5 613,7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2023 году – 5 755,6 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в 2024 году – 5 903,1    тыс. руб. 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Подпрограмма 5.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</w:rPr>
              <w:t xml:space="preserve">«Функционирование детского оздоровительного лагеря палаточного типа «Тихоокеанец»» </w:t>
            </w:r>
            <w:r w:rsidRPr="00823109">
              <w:rPr>
                <w:rFonts w:ascii="Courier New" w:hAnsi="Courier New" w:cs="Courier New"/>
                <w:b/>
                <w:bCs/>
              </w:rPr>
              <w:t>на 2020-2024гг.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</w:rPr>
              <w:t xml:space="preserve">Объем финансового обеспечения реализации подпрограммы на </w:t>
            </w:r>
            <w:r w:rsidRPr="00823109">
              <w:rPr>
                <w:rFonts w:ascii="Courier New" w:hAnsi="Courier New" w:cs="Courier New"/>
              </w:rPr>
              <w:lastRenderedPageBreak/>
              <w:t xml:space="preserve">2020-2024 годы </w:t>
            </w:r>
            <w:r w:rsidRPr="00823109">
              <w:rPr>
                <w:rFonts w:ascii="Courier New" w:hAnsi="Courier New" w:cs="Courier New"/>
                <w:b/>
              </w:rPr>
              <w:t xml:space="preserve">– </w:t>
            </w:r>
            <w:r w:rsidRPr="00823109">
              <w:rPr>
                <w:rFonts w:ascii="Courier New" w:hAnsi="Courier New" w:cs="Courier New"/>
              </w:rPr>
              <w:t>2</w:t>
            </w:r>
            <w:r w:rsidR="00D43EC3" w:rsidRPr="00823109">
              <w:rPr>
                <w:rFonts w:ascii="Courier New" w:hAnsi="Courier New" w:cs="Courier New"/>
              </w:rPr>
              <w:t>9</w:t>
            </w:r>
            <w:r w:rsidRPr="00823109">
              <w:rPr>
                <w:rFonts w:ascii="Courier New" w:hAnsi="Courier New" w:cs="Courier New"/>
              </w:rPr>
              <w:t> 942,5 тыс.руб</w:t>
            </w:r>
            <w:r w:rsidRPr="00823109">
              <w:rPr>
                <w:rFonts w:ascii="Courier New" w:hAnsi="Courier New" w:cs="Courier New"/>
                <w:b/>
              </w:rPr>
              <w:t>.,</w:t>
            </w:r>
            <w:r w:rsidRPr="00823109">
              <w:rPr>
                <w:rFonts w:ascii="Courier New" w:hAnsi="Courier New" w:cs="Courier New"/>
              </w:rPr>
              <w:t xml:space="preserve"> за счет средств местного бюджета 23 155,4, за счет средств областного бюджета 1 787,1 в том числе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по годам: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в 2020 году – </w:t>
            </w:r>
            <w:r w:rsidR="00D43EC3" w:rsidRPr="00823109">
              <w:rPr>
                <w:rFonts w:ascii="Courier New" w:hAnsi="Courier New" w:cs="Courier New"/>
              </w:rPr>
              <w:t>9</w:t>
            </w:r>
            <w:r w:rsidRPr="00823109">
              <w:rPr>
                <w:rFonts w:ascii="Courier New" w:hAnsi="Courier New" w:cs="Courier New"/>
              </w:rPr>
              <w:t> 942,5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в 2021 году – </w:t>
            </w:r>
            <w:r w:rsidR="00D43EC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000 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2022 году –</w:t>
            </w:r>
            <w:r w:rsidR="00D43EC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000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 2023 году –</w:t>
            </w:r>
            <w:r w:rsidR="00D43EC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000 тыс.руб.;</w:t>
            </w:r>
          </w:p>
          <w:p w:rsidR="003C04F2" w:rsidRPr="00823109" w:rsidRDefault="003C04F2" w:rsidP="003C04F2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в 2024 году – </w:t>
            </w:r>
            <w:r w:rsidR="00D43EC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 xml:space="preserve">000 тыс. руб. </w:t>
            </w:r>
          </w:p>
          <w:p w:rsidR="003310A8" w:rsidRPr="00823109" w:rsidRDefault="003310A8" w:rsidP="003310A8">
            <w:pPr>
              <w:jc w:val="both"/>
              <w:rPr>
                <w:rFonts w:ascii="Courier New" w:hAnsi="Courier New" w:cs="Courier New"/>
              </w:rPr>
            </w:pPr>
          </w:p>
          <w:p w:rsidR="003C04F2" w:rsidRPr="00823109" w:rsidRDefault="003C04F2" w:rsidP="003310A8">
            <w:pPr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EE1D40" w:rsidRDefault="00EE1D40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5E77F7" w:rsidRDefault="005E77F7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5E77F7" w:rsidRDefault="005E77F7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5E77F7" w:rsidRDefault="005E77F7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5E77F7" w:rsidRDefault="005E77F7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Pr="00DB61DB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  <w:r w:rsidR="008705FC">
              <w:rPr>
                <w:rFonts w:ascii="Times New Roman" w:hAnsi="Times New Roman" w:cs="Times New Roman"/>
              </w:rPr>
              <w:t>;</w:t>
            </w:r>
          </w:p>
        </w:tc>
      </w:tr>
    </w:tbl>
    <w:p w:rsidR="003310A8" w:rsidRDefault="003310A8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823109" w:rsidRDefault="00CA4818" w:rsidP="00F40790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t>1</w:t>
      </w:r>
      <w:r w:rsidR="00F40790" w:rsidRPr="00823109">
        <w:rPr>
          <w:rFonts w:ascii="Arial" w:hAnsi="Arial" w:cs="Arial"/>
          <w:sz w:val="24"/>
          <w:szCs w:val="24"/>
        </w:rPr>
        <w:t xml:space="preserve">.2. </w:t>
      </w:r>
      <w:r w:rsidR="00207C73" w:rsidRPr="00823109">
        <w:rPr>
          <w:rFonts w:ascii="Arial" w:hAnsi="Arial" w:cs="Arial"/>
          <w:sz w:val="24"/>
          <w:szCs w:val="24"/>
        </w:rPr>
        <w:t>Г</w:t>
      </w:r>
      <w:r w:rsidR="00F40790" w:rsidRPr="00823109">
        <w:rPr>
          <w:rFonts w:ascii="Arial" w:hAnsi="Arial" w:cs="Arial"/>
          <w:sz w:val="24"/>
          <w:szCs w:val="24"/>
        </w:rPr>
        <w:t>лаву 6 Программы изложить в следующей редакции:</w:t>
      </w:r>
    </w:p>
    <w:p w:rsidR="005E77F7" w:rsidRPr="00823109" w:rsidRDefault="005E77F7" w:rsidP="008705FC">
      <w:pPr>
        <w:pStyle w:val="ConsPlusNormal"/>
        <w:spacing w:line="276" w:lineRule="auto"/>
        <w:ind w:firstLine="709"/>
        <w:jc w:val="center"/>
        <w:rPr>
          <w:sz w:val="24"/>
          <w:szCs w:val="24"/>
          <w:lang w:val="ru-RU"/>
        </w:rPr>
      </w:pPr>
    </w:p>
    <w:p w:rsidR="008705FC" w:rsidRPr="00823109" w:rsidRDefault="00F40790" w:rsidP="008705FC">
      <w:pPr>
        <w:pStyle w:val="ConsPlusNormal"/>
        <w:spacing w:line="276" w:lineRule="auto"/>
        <w:ind w:firstLine="709"/>
        <w:jc w:val="center"/>
        <w:rPr>
          <w:bCs/>
          <w:sz w:val="24"/>
          <w:szCs w:val="24"/>
          <w:lang w:val="ru-RU"/>
        </w:rPr>
      </w:pPr>
      <w:r w:rsidRPr="00823109">
        <w:rPr>
          <w:sz w:val="24"/>
          <w:szCs w:val="24"/>
          <w:lang w:val="ru-RU"/>
        </w:rPr>
        <w:t>«</w:t>
      </w:r>
      <w:r w:rsidR="008705FC" w:rsidRPr="00823109">
        <w:rPr>
          <w:sz w:val="24"/>
          <w:szCs w:val="24"/>
          <w:lang w:val="ru-RU"/>
        </w:rPr>
        <w:t xml:space="preserve">Глава 6. </w:t>
      </w:r>
      <w:r w:rsidR="008705FC" w:rsidRPr="00823109">
        <w:rPr>
          <w:bCs/>
          <w:sz w:val="24"/>
          <w:szCs w:val="24"/>
          <w:lang w:val="ru-RU"/>
        </w:rPr>
        <w:t>Сроки реализации и ресурсное обеспечение муниципальной программы.</w:t>
      </w:r>
    </w:p>
    <w:p w:rsidR="00F40790" w:rsidRPr="00823109" w:rsidRDefault="00F40790" w:rsidP="00F40790">
      <w:pPr>
        <w:pStyle w:val="ConsPlusNormal"/>
        <w:ind w:firstLine="708"/>
        <w:jc w:val="both"/>
        <w:rPr>
          <w:sz w:val="24"/>
          <w:szCs w:val="24"/>
          <w:lang w:val="ru-RU"/>
        </w:rPr>
      </w:pPr>
      <w:r w:rsidRPr="00823109">
        <w:rPr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предусмотренных Программой и утвержденных решением Думы ЗГМО. Общий объем средств, необходимый для финансирования Программы в 20</w:t>
      </w:r>
      <w:r w:rsidR="002438F7" w:rsidRPr="00823109">
        <w:rPr>
          <w:sz w:val="24"/>
          <w:szCs w:val="24"/>
          <w:lang w:val="ru-RU"/>
        </w:rPr>
        <w:t>20</w:t>
      </w:r>
      <w:r w:rsidR="00AE5D60" w:rsidRPr="00823109">
        <w:rPr>
          <w:sz w:val="24"/>
          <w:szCs w:val="24"/>
          <w:lang w:val="ru-RU"/>
        </w:rPr>
        <w:t>-202</w:t>
      </w:r>
      <w:r w:rsidR="002438F7" w:rsidRPr="00823109">
        <w:rPr>
          <w:sz w:val="24"/>
          <w:szCs w:val="24"/>
          <w:lang w:val="ru-RU"/>
        </w:rPr>
        <w:t>4</w:t>
      </w:r>
      <w:r w:rsidR="00AE5D60" w:rsidRPr="00823109">
        <w:rPr>
          <w:sz w:val="24"/>
          <w:szCs w:val="24"/>
          <w:lang w:val="ru-RU"/>
        </w:rPr>
        <w:t xml:space="preserve"> гг. составляет всего </w:t>
      </w:r>
      <w:r w:rsidR="005C4A2B" w:rsidRPr="00823109">
        <w:rPr>
          <w:sz w:val="24"/>
          <w:szCs w:val="24"/>
          <w:lang w:val="ru-RU"/>
        </w:rPr>
        <w:t xml:space="preserve"> </w:t>
      </w:r>
      <w:r w:rsidR="00EF50D9" w:rsidRPr="00823109">
        <w:rPr>
          <w:sz w:val="24"/>
          <w:szCs w:val="24"/>
          <w:lang w:val="ru-RU"/>
        </w:rPr>
        <w:t>284 045</w:t>
      </w:r>
      <w:r w:rsidR="005C4A2B" w:rsidRPr="00823109">
        <w:rPr>
          <w:sz w:val="24"/>
          <w:szCs w:val="24"/>
          <w:lang w:val="ru-RU"/>
        </w:rPr>
        <w:t>,5</w:t>
      </w:r>
      <w:r w:rsidRPr="00823109">
        <w:rPr>
          <w:sz w:val="24"/>
          <w:szCs w:val="24"/>
          <w:lang w:val="ru-RU"/>
        </w:rPr>
        <w:t xml:space="preserve"> тыс. рублей.</w:t>
      </w:r>
    </w:p>
    <w:p w:rsidR="00F40790" w:rsidRPr="00823109" w:rsidRDefault="00F40790" w:rsidP="00F40790">
      <w:pPr>
        <w:pStyle w:val="ConsPlusNormal"/>
        <w:ind w:firstLine="709"/>
        <w:jc w:val="both"/>
        <w:rPr>
          <w:sz w:val="24"/>
          <w:szCs w:val="24"/>
          <w:lang w:val="ru-RU"/>
        </w:rPr>
      </w:pPr>
      <w:r w:rsidRPr="00823109">
        <w:rPr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C5163D" w:rsidRPr="00F40790" w:rsidRDefault="00C5163D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911"/>
        <w:gridCol w:w="1216"/>
        <w:gridCol w:w="1216"/>
        <w:gridCol w:w="1216"/>
        <w:gridCol w:w="1216"/>
        <w:gridCol w:w="1216"/>
        <w:gridCol w:w="1217"/>
        <w:gridCol w:w="425"/>
      </w:tblGrid>
      <w:tr w:rsidR="00185269" w:rsidRPr="00823109" w:rsidTr="00EF433D">
        <w:trPr>
          <w:trHeight w:val="1314"/>
        </w:trPr>
        <w:tc>
          <w:tcPr>
            <w:tcW w:w="1416" w:type="dxa"/>
            <w:vAlign w:val="center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Сроки реализации</w:t>
            </w:r>
          </w:p>
        </w:tc>
        <w:tc>
          <w:tcPr>
            <w:tcW w:w="911" w:type="dxa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Ед. изм.</w:t>
            </w:r>
          </w:p>
        </w:tc>
        <w:tc>
          <w:tcPr>
            <w:tcW w:w="1216" w:type="dxa"/>
            <w:vAlign w:val="center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Всего по програм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ме </w:t>
            </w:r>
          </w:p>
        </w:tc>
        <w:tc>
          <w:tcPr>
            <w:tcW w:w="1216" w:type="dxa"/>
            <w:vAlign w:val="center"/>
          </w:tcPr>
          <w:p w:rsidR="00185269" w:rsidRPr="00823109" w:rsidRDefault="00185269" w:rsidP="007D7270">
            <w:pPr>
              <w:ind w:left="-108"/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</w:t>
            </w:r>
          </w:p>
          <w:p w:rsidR="00185269" w:rsidRPr="00823109" w:rsidRDefault="00185269" w:rsidP="007D7270">
            <w:pPr>
              <w:ind w:left="-108"/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год</w:t>
            </w:r>
          </w:p>
          <w:p w:rsidR="00185269" w:rsidRPr="00823109" w:rsidRDefault="00185269" w:rsidP="007D7270">
            <w:pPr>
              <w:ind w:left="-108" w:right="-108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2021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год</w:t>
            </w:r>
          </w:p>
          <w:p w:rsidR="00185269" w:rsidRPr="00823109" w:rsidRDefault="00185269" w:rsidP="007D7270">
            <w:pPr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  <w:vAlign w:val="center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2022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год</w:t>
            </w:r>
          </w:p>
          <w:p w:rsidR="00185269" w:rsidRPr="00823109" w:rsidRDefault="00185269" w:rsidP="007D7270">
            <w:pPr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  <w:vAlign w:val="center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2023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год</w:t>
            </w:r>
          </w:p>
          <w:p w:rsidR="00185269" w:rsidRPr="00823109" w:rsidRDefault="00185269" w:rsidP="007D7270">
            <w:pPr>
              <w:ind w:left="-108" w:right="-108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2024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год</w:t>
            </w:r>
          </w:p>
          <w:p w:rsidR="00185269" w:rsidRPr="00823109" w:rsidRDefault="00185269" w:rsidP="007D7270">
            <w:pPr>
              <w:ind w:left="-108" w:right="-108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85269" w:rsidRPr="00823109" w:rsidTr="00EF433D">
        <w:trPr>
          <w:trHeight w:val="1314"/>
        </w:trPr>
        <w:tc>
          <w:tcPr>
            <w:tcW w:w="1416" w:type="dxa"/>
            <w:vAlign w:val="center"/>
          </w:tcPr>
          <w:p w:rsidR="00185269" w:rsidRPr="00823109" w:rsidRDefault="00185269" w:rsidP="007D7270">
            <w:pPr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Общий объем финансирования,</w:t>
            </w:r>
          </w:p>
          <w:p w:rsidR="00185269" w:rsidRPr="00823109" w:rsidRDefault="00185269" w:rsidP="007D7270">
            <w:pPr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в т.ч.</w:t>
            </w:r>
          </w:p>
        </w:tc>
        <w:tc>
          <w:tcPr>
            <w:tcW w:w="911" w:type="dxa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тыс.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руб.</w:t>
            </w:r>
          </w:p>
        </w:tc>
        <w:tc>
          <w:tcPr>
            <w:tcW w:w="1216" w:type="dxa"/>
          </w:tcPr>
          <w:p w:rsidR="00185269" w:rsidRPr="00823109" w:rsidRDefault="00185269" w:rsidP="00207C73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185269" w:rsidP="00207C73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5C4A2B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 28</w:t>
            </w:r>
            <w:r w:rsidR="00E45C39" w:rsidRPr="00823109">
              <w:rPr>
                <w:rFonts w:ascii="Courier New" w:hAnsi="Courier New" w:cs="Courier New"/>
              </w:rPr>
              <w:t>4045</w:t>
            </w:r>
            <w:r w:rsidRPr="00823109">
              <w:rPr>
                <w:rFonts w:ascii="Courier New" w:hAnsi="Courier New" w:cs="Courier New"/>
              </w:rPr>
              <w:t>,5</w:t>
            </w:r>
          </w:p>
        </w:tc>
        <w:tc>
          <w:tcPr>
            <w:tcW w:w="1216" w:type="dxa"/>
          </w:tcPr>
          <w:p w:rsidR="00854C7A" w:rsidRPr="00823109" w:rsidRDefault="00854C7A" w:rsidP="003C04F2">
            <w:pPr>
              <w:jc w:val="center"/>
              <w:rPr>
                <w:rFonts w:ascii="Courier New" w:hAnsi="Courier New" w:cs="Courier New"/>
              </w:rPr>
            </w:pPr>
          </w:p>
          <w:p w:rsidR="00854C7A" w:rsidRPr="00823109" w:rsidRDefault="00854C7A" w:rsidP="003C04F2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5C4A2B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60</w:t>
            </w:r>
            <w:r w:rsidR="00E45C39" w:rsidRPr="00823109">
              <w:rPr>
                <w:rFonts w:ascii="Courier New" w:hAnsi="Courier New" w:cs="Courier New"/>
              </w:rPr>
              <w:t>891</w:t>
            </w:r>
            <w:r w:rsidRPr="00823109">
              <w:rPr>
                <w:rFonts w:ascii="Courier New" w:hAnsi="Courier New" w:cs="Courier New"/>
              </w:rPr>
              <w:t xml:space="preserve">,4 </w:t>
            </w:r>
          </w:p>
        </w:tc>
        <w:tc>
          <w:tcPr>
            <w:tcW w:w="1216" w:type="dxa"/>
            <w:vAlign w:val="center"/>
          </w:tcPr>
          <w:p w:rsidR="00185269" w:rsidRPr="00823109" w:rsidRDefault="00A96703" w:rsidP="003C04F2">
            <w:pPr>
              <w:ind w:right="-108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55530,4 </w:t>
            </w:r>
          </w:p>
        </w:tc>
        <w:tc>
          <w:tcPr>
            <w:tcW w:w="1216" w:type="dxa"/>
            <w:vAlign w:val="center"/>
          </w:tcPr>
          <w:p w:rsidR="00185269" w:rsidRPr="00823109" w:rsidRDefault="00185269" w:rsidP="00A96703">
            <w:pPr>
              <w:ind w:right="-108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</w:t>
            </w:r>
            <w:r w:rsidR="00A9670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 728,8</w:t>
            </w:r>
          </w:p>
        </w:tc>
        <w:tc>
          <w:tcPr>
            <w:tcW w:w="1216" w:type="dxa"/>
            <w:vAlign w:val="center"/>
          </w:tcPr>
          <w:p w:rsidR="00185269" w:rsidRPr="00823109" w:rsidRDefault="00185269" w:rsidP="00A96703">
            <w:pPr>
              <w:ind w:right="-108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</w:t>
            </w:r>
            <w:r w:rsidR="00A9670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 873,7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85269" w:rsidRPr="00823109" w:rsidRDefault="00185269" w:rsidP="00DD2CF9">
            <w:pPr>
              <w:ind w:right="-108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</w:t>
            </w:r>
            <w:r w:rsidR="00DD2CF9" w:rsidRPr="00823109">
              <w:rPr>
                <w:rFonts w:ascii="Courier New" w:hAnsi="Courier New" w:cs="Courier New"/>
              </w:rPr>
              <w:t>6</w:t>
            </w:r>
            <w:r w:rsidRPr="00823109">
              <w:rPr>
                <w:rFonts w:ascii="Courier New" w:hAnsi="Courier New" w:cs="Courier New"/>
              </w:rPr>
              <w:t> 021,2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823109" w:rsidRDefault="00185269" w:rsidP="007D7270">
            <w:pPr>
              <w:ind w:right="-108"/>
              <w:jc w:val="center"/>
              <w:rPr>
                <w:rFonts w:ascii="Courier New" w:hAnsi="Courier New" w:cs="Courier New"/>
              </w:rPr>
            </w:pPr>
          </w:p>
        </w:tc>
      </w:tr>
      <w:tr w:rsidR="00185269" w:rsidRPr="00823109" w:rsidTr="00EF433D">
        <w:trPr>
          <w:trHeight w:val="1018"/>
        </w:trPr>
        <w:tc>
          <w:tcPr>
            <w:tcW w:w="1416" w:type="dxa"/>
            <w:vAlign w:val="center"/>
          </w:tcPr>
          <w:p w:rsidR="00185269" w:rsidRPr="00823109" w:rsidRDefault="00185269" w:rsidP="007D7270">
            <w:pPr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Областной бюджет </w:t>
            </w:r>
          </w:p>
        </w:tc>
        <w:tc>
          <w:tcPr>
            <w:tcW w:w="911" w:type="dxa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тыс.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руб.</w:t>
            </w:r>
          </w:p>
        </w:tc>
        <w:tc>
          <w:tcPr>
            <w:tcW w:w="1216" w:type="dxa"/>
          </w:tcPr>
          <w:p w:rsidR="00185269" w:rsidRPr="00823109" w:rsidRDefault="00185269" w:rsidP="00207C73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5C4A2B" w:rsidP="00207C73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203 250,5 </w:t>
            </w:r>
          </w:p>
        </w:tc>
        <w:tc>
          <w:tcPr>
            <w:tcW w:w="1216" w:type="dxa"/>
          </w:tcPr>
          <w:p w:rsidR="00185269" w:rsidRPr="00823109" w:rsidRDefault="00185269" w:rsidP="00207C73">
            <w:pPr>
              <w:ind w:left="-44" w:firstLine="44"/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5C4A2B" w:rsidP="00207C73">
            <w:pPr>
              <w:ind w:left="-44" w:firstLine="44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42340,5 </w:t>
            </w:r>
          </w:p>
        </w:tc>
        <w:tc>
          <w:tcPr>
            <w:tcW w:w="1216" w:type="dxa"/>
          </w:tcPr>
          <w:p w:rsidR="00854C7A" w:rsidRPr="00823109" w:rsidRDefault="00854C7A" w:rsidP="007D7270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A96703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40227,5 </w:t>
            </w:r>
          </w:p>
        </w:tc>
        <w:tc>
          <w:tcPr>
            <w:tcW w:w="1216" w:type="dxa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</w:rPr>
              <w:t>40 227,5</w:t>
            </w:r>
          </w:p>
        </w:tc>
        <w:tc>
          <w:tcPr>
            <w:tcW w:w="1216" w:type="dxa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</w:rPr>
              <w:t>40 227,5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</w:rPr>
              <w:t>40 227,5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85269" w:rsidRPr="00823109" w:rsidTr="005E77F7">
        <w:trPr>
          <w:trHeight w:val="766"/>
        </w:trPr>
        <w:tc>
          <w:tcPr>
            <w:tcW w:w="1416" w:type="dxa"/>
          </w:tcPr>
          <w:p w:rsidR="00185269" w:rsidRPr="00823109" w:rsidRDefault="00185269" w:rsidP="007D7270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Местный бюджет </w:t>
            </w:r>
          </w:p>
        </w:tc>
        <w:tc>
          <w:tcPr>
            <w:tcW w:w="911" w:type="dxa"/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тыс.</w:t>
            </w: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руб.</w:t>
            </w:r>
          </w:p>
        </w:tc>
        <w:tc>
          <w:tcPr>
            <w:tcW w:w="1216" w:type="dxa"/>
            <w:vAlign w:val="center"/>
          </w:tcPr>
          <w:p w:rsidR="005C4A2B" w:rsidRPr="00823109" w:rsidRDefault="005C4A2B" w:rsidP="00EF433D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 </w:t>
            </w:r>
          </w:p>
          <w:p w:rsidR="005C4A2B" w:rsidRPr="00823109" w:rsidRDefault="005C4A2B" w:rsidP="005C4A2B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80</w:t>
            </w:r>
            <w:r w:rsidR="00E45C39" w:rsidRPr="00823109">
              <w:rPr>
                <w:rFonts w:ascii="Courier New" w:hAnsi="Courier New" w:cs="Courier New"/>
              </w:rPr>
              <w:t>795</w:t>
            </w:r>
            <w:r w:rsidRPr="00823109">
              <w:rPr>
                <w:rFonts w:ascii="Courier New" w:hAnsi="Courier New" w:cs="Courier New"/>
              </w:rPr>
              <w:t>,0</w:t>
            </w:r>
          </w:p>
          <w:p w:rsidR="00185269" w:rsidRPr="00823109" w:rsidRDefault="00185269" w:rsidP="00EF433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  <w:vAlign w:val="center"/>
          </w:tcPr>
          <w:p w:rsidR="00185269" w:rsidRPr="00823109" w:rsidRDefault="005C4A2B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 18</w:t>
            </w:r>
            <w:r w:rsidR="00E45C39" w:rsidRPr="00823109">
              <w:rPr>
                <w:rFonts w:ascii="Courier New" w:hAnsi="Courier New" w:cs="Courier New"/>
              </w:rPr>
              <w:t>550</w:t>
            </w:r>
            <w:r w:rsidRPr="00823109">
              <w:rPr>
                <w:rFonts w:ascii="Courier New" w:hAnsi="Courier New" w:cs="Courier New"/>
              </w:rPr>
              <w:t>,9</w:t>
            </w:r>
          </w:p>
        </w:tc>
        <w:tc>
          <w:tcPr>
            <w:tcW w:w="1216" w:type="dxa"/>
            <w:vAlign w:val="center"/>
          </w:tcPr>
          <w:p w:rsidR="00185269" w:rsidRPr="00823109" w:rsidRDefault="00A96703" w:rsidP="00EF433D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15302,9 </w:t>
            </w:r>
          </w:p>
        </w:tc>
        <w:tc>
          <w:tcPr>
            <w:tcW w:w="1216" w:type="dxa"/>
            <w:vAlign w:val="center"/>
          </w:tcPr>
          <w:p w:rsidR="00185269" w:rsidRPr="00823109" w:rsidRDefault="003C04F2" w:rsidP="00A96703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</w:t>
            </w:r>
            <w:r w:rsidR="00A96703" w:rsidRPr="00823109">
              <w:rPr>
                <w:rFonts w:ascii="Courier New" w:hAnsi="Courier New" w:cs="Courier New"/>
              </w:rPr>
              <w:t>5</w:t>
            </w:r>
            <w:r w:rsidR="00185269" w:rsidRPr="00823109">
              <w:rPr>
                <w:rFonts w:ascii="Courier New" w:hAnsi="Courier New" w:cs="Courier New"/>
              </w:rPr>
              <w:t> 501,3</w:t>
            </w:r>
          </w:p>
        </w:tc>
        <w:tc>
          <w:tcPr>
            <w:tcW w:w="1216" w:type="dxa"/>
            <w:vAlign w:val="center"/>
          </w:tcPr>
          <w:p w:rsidR="00185269" w:rsidRPr="00823109" w:rsidRDefault="00185269" w:rsidP="00A96703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</w:t>
            </w:r>
            <w:r w:rsidR="00A9670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 646,2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85269" w:rsidRPr="00823109" w:rsidRDefault="00185269" w:rsidP="00A96703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</w:t>
            </w:r>
            <w:r w:rsidR="00A96703" w:rsidRPr="00823109">
              <w:rPr>
                <w:rFonts w:ascii="Courier New" w:hAnsi="Courier New" w:cs="Courier New"/>
              </w:rPr>
              <w:t>5</w:t>
            </w:r>
            <w:r w:rsidRPr="00823109">
              <w:rPr>
                <w:rFonts w:ascii="Courier New" w:hAnsi="Courier New" w:cs="Courier New"/>
              </w:rPr>
              <w:t> 793,7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85269" w:rsidRPr="00823109" w:rsidTr="005E77F7">
        <w:trPr>
          <w:trHeight w:val="921"/>
        </w:trPr>
        <w:tc>
          <w:tcPr>
            <w:tcW w:w="1416" w:type="dxa"/>
          </w:tcPr>
          <w:p w:rsidR="00185269" w:rsidRPr="00823109" w:rsidRDefault="00185269" w:rsidP="007D7270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Внебюд</w:t>
            </w:r>
          </w:p>
          <w:p w:rsidR="00185269" w:rsidRPr="00823109" w:rsidRDefault="00185269" w:rsidP="007D7270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жетные источни</w:t>
            </w:r>
          </w:p>
          <w:p w:rsidR="00185269" w:rsidRPr="00823109" w:rsidRDefault="00185269" w:rsidP="007D7270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ки  </w:t>
            </w:r>
          </w:p>
        </w:tc>
        <w:tc>
          <w:tcPr>
            <w:tcW w:w="911" w:type="dxa"/>
          </w:tcPr>
          <w:p w:rsidR="00185269" w:rsidRPr="00823109" w:rsidRDefault="00185269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823109" w:rsidRDefault="00EF433D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823109" w:rsidRDefault="00EF433D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823109" w:rsidRDefault="00185269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823109" w:rsidRDefault="00185269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823109" w:rsidRDefault="00185269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185269" w:rsidRPr="00823109" w:rsidRDefault="00185269" w:rsidP="00EF433D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85269" w:rsidRPr="00823109" w:rsidRDefault="00185269" w:rsidP="007D727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»</w:t>
            </w:r>
            <w:r w:rsidR="00EE1D40" w:rsidRPr="00823109">
              <w:rPr>
                <w:rFonts w:ascii="Courier New" w:hAnsi="Courier New" w:cs="Courier New"/>
                <w:color w:val="000000"/>
              </w:rPr>
              <w:t>;</w:t>
            </w:r>
          </w:p>
        </w:tc>
      </w:tr>
    </w:tbl>
    <w:p w:rsidR="003310A8" w:rsidRDefault="003310A8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823109" w:rsidRDefault="00CA4818" w:rsidP="00F40790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t>1</w:t>
      </w:r>
      <w:r w:rsidR="00F40790" w:rsidRPr="00823109">
        <w:rPr>
          <w:rFonts w:ascii="Arial" w:hAnsi="Arial" w:cs="Arial"/>
          <w:sz w:val="24"/>
          <w:szCs w:val="24"/>
        </w:rPr>
        <w:t>.</w:t>
      </w:r>
      <w:r w:rsidR="004D2295" w:rsidRPr="00823109">
        <w:rPr>
          <w:rFonts w:ascii="Arial" w:hAnsi="Arial" w:cs="Arial"/>
          <w:sz w:val="24"/>
          <w:szCs w:val="24"/>
        </w:rPr>
        <w:t>3</w:t>
      </w:r>
      <w:r w:rsidR="00F40790" w:rsidRPr="00823109">
        <w:rPr>
          <w:rFonts w:ascii="Arial" w:hAnsi="Arial" w:cs="Arial"/>
          <w:sz w:val="24"/>
          <w:szCs w:val="24"/>
        </w:rPr>
        <w:t xml:space="preserve">. </w:t>
      </w:r>
      <w:r w:rsidR="00CC0191" w:rsidRPr="00823109">
        <w:rPr>
          <w:rFonts w:ascii="Arial" w:hAnsi="Arial" w:cs="Arial"/>
          <w:sz w:val="24"/>
          <w:szCs w:val="24"/>
        </w:rPr>
        <w:t>В</w:t>
      </w:r>
      <w:r w:rsidR="00F40790" w:rsidRPr="00823109">
        <w:rPr>
          <w:rFonts w:ascii="Arial" w:hAnsi="Arial" w:cs="Arial"/>
          <w:sz w:val="24"/>
          <w:szCs w:val="24"/>
        </w:rPr>
        <w:t xml:space="preserve"> главе 1</w:t>
      </w:r>
      <w:r w:rsidR="00854C7A" w:rsidRPr="00823109">
        <w:rPr>
          <w:rFonts w:ascii="Arial" w:hAnsi="Arial" w:cs="Arial"/>
          <w:sz w:val="24"/>
          <w:szCs w:val="24"/>
        </w:rPr>
        <w:t>3</w:t>
      </w:r>
      <w:r w:rsidR="00F40790" w:rsidRPr="00823109">
        <w:rPr>
          <w:rFonts w:ascii="Arial" w:hAnsi="Arial" w:cs="Arial"/>
          <w:sz w:val="24"/>
          <w:szCs w:val="24"/>
        </w:rPr>
        <w:t xml:space="preserve"> раздел 1 </w:t>
      </w:r>
      <w:r w:rsidR="00C5163D" w:rsidRPr="00823109">
        <w:rPr>
          <w:rFonts w:ascii="Arial" w:hAnsi="Arial" w:cs="Arial"/>
          <w:sz w:val="24"/>
          <w:szCs w:val="24"/>
        </w:rPr>
        <w:t xml:space="preserve">Программы </w:t>
      </w:r>
      <w:r w:rsidR="00F40790" w:rsidRPr="00823109">
        <w:rPr>
          <w:rFonts w:ascii="Arial" w:hAnsi="Arial" w:cs="Arial"/>
          <w:sz w:val="24"/>
          <w:szCs w:val="24"/>
        </w:rPr>
        <w:t xml:space="preserve">строку «Объем и источники </w:t>
      </w:r>
      <w:r w:rsidR="008705FC" w:rsidRPr="00823109">
        <w:rPr>
          <w:rFonts w:ascii="Arial" w:hAnsi="Arial" w:cs="Arial"/>
          <w:sz w:val="24"/>
          <w:szCs w:val="24"/>
        </w:rPr>
        <w:t>муниципальной программы</w:t>
      </w:r>
      <w:r w:rsidR="00F40790" w:rsidRPr="00823109">
        <w:rPr>
          <w:rFonts w:ascii="Arial" w:hAnsi="Arial" w:cs="Arial"/>
          <w:sz w:val="24"/>
          <w:szCs w:val="24"/>
        </w:rPr>
        <w:t>» изложить в новой редакции:</w:t>
      </w:r>
    </w:p>
    <w:tbl>
      <w:tblPr>
        <w:tblW w:w="1830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992"/>
        <w:gridCol w:w="8505"/>
        <w:gridCol w:w="8586"/>
      </w:tblGrid>
      <w:tr w:rsidR="003310A8" w:rsidRPr="00F40790" w:rsidTr="00854C7A">
        <w:trPr>
          <w:trHeight w:val="2966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3310A8" w:rsidRDefault="003310A8" w:rsidP="001852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</w:p>
        </w:tc>
        <w:tc>
          <w:tcPr>
            <w:tcW w:w="992" w:type="dxa"/>
          </w:tcPr>
          <w:p w:rsidR="003310A8" w:rsidRPr="00823109" w:rsidRDefault="003310A8" w:rsidP="004D22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</w:t>
            </w:r>
          </w:p>
          <w:p w:rsidR="003310A8" w:rsidRPr="00823109" w:rsidRDefault="003310A8" w:rsidP="004D22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 и финансирова</w:t>
            </w:r>
          </w:p>
          <w:p w:rsidR="003310A8" w:rsidRPr="00823109" w:rsidRDefault="003310A8" w:rsidP="004D22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подпрограммы </w:t>
            </w:r>
            <w:r w:rsidR="00854C7A" w:rsidRPr="0082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:rsidR="00854C7A" w:rsidRPr="00823109" w:rsidRDefault="00854C7A" w:rsidP="00854C7A">
            <w:pPr>
              <w:jc w:val="both"/>
              <w:rPr>
                <w:rFonts w:ascii="Times New Roman" w:hAnsi="Times New Roman" w:cs="Times New Roman"/>
              </w:rPr>
            </w:pPr>
            <w:r w:rsidRPr="00823109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2020-2024 годы </w:t>
            </w:r>
            <w:r w:rsidRPr="00823109">
              <w:rPr>
                <w:rFonts w:ascii="Times New Roman" w:hAnsi="Times New Roman" w:cs="Times New Roman"/>
                <w:b/>
              </w:rPr>
              <w:t xml:space="preserve">-  </w:t>
            </w:r>
            <w:r w:rsidRPr="00823109">
              <w:rPr>
                <w:rFonts w:ascii="Times New Roman" w:hAnsi="Times New Roman" w:cs="Times New Roman"/>
              </w:rPr>
              <w:t>218</w:t>
            </w:r>
            <w:r w:rsidR="007B5C3A" w:rsidRPr="00823109">
              <w:rPr>
                <w:rFonts w:ascii="Times New Roman" w:hAnsi="Times New Roman" w:cs="Times New Roman"/>
              </w:rPr>
              <w:t xml:space="preserve"> 561</w:t>
            </w:r>
            <w:r w:rsidRPr="00823109">
              <w:rPr>
                <w:rFonts w:ascii="Times New Roman" w:hAnsi="Times New Roman" w:cs="Times New Roman"/>
              </w:rPr>
              <w:t>,4тыс. руб., в том числе из средств местного бюджета 23 </w:t>
            </w:r>
            <w:r w:rsidR="007B5C3A" w:rsidRPr="00823109">
              <w:rPr>
                <w:rFonts w:ascii="Times New Roman" w:hAnsi="Times New Roman" w:cs="Times New Roman"/>
              </w:rPr>
              <w:t>790</w:t>
            </w:r>
            <w:r w:rsidRPr="00823109">
              <w:rPr>
                <w:rFonts w:ascii="Times New Roman" w:hAnsi="Times New Roman" w:cs="Times New Roman"/>
              </w:rPr>
              <w:t xml:space="preserve"> тыс.руб., в том числе из средств областного бюджета 194 771,4 тыс.руб., в том числе по годам:</w:t>
            </w:r>
          </w:p>
          <w:p w:rsidR="00854C7A" w:rsidRPr="00823109" w:rsidRDefault="00854C7A" w:rsidP="00854C7A">
            <w:pPr>
              <w:jc w:val="both"/>
              <w:rPr>
                <w:rFonts w:ascii="Times New Roman" w:hAnsi="Times New Roman" w:cs="Times New Roman"/>
              </w:rPr>
            </w:pPr>
            <w:r w:rsidRPr="00823109">
              <w:rPr>
                <w:rFonts w:ascii="Times New Roman" w:hAnsi="Times New Roman" w:cs="Times New Roman"/>
              </w:rPr>
              <w:t>в 2020 году –  4</w:t>
            </w:r>
            <w:r w:rsidR="00EF50D9" w:rsidRPr="00823109">
              <w:rPr>
                <w:rFonts w:ascii="Times New Roman" w:hAnsi="Times New Roman" w:cs="Times New Roman"/>
              </w:rPr>
              <w:t>4 053</w:t>
            </w:r>
            <w:r w:rsidRPr="00823109">
              <w:rPr>
                <w:rFonts w:ascii="Times New Roman" w:hAnsi="Times New Roman" w:cs="Times New Roman"/>
              </w:rPr>
              <w:t>,0  тыс. руб.;</w:t>
            </w:r>
          </w:p>
          <w:p w:rsidR="00854C7A" w:rsidRPr="00823109" w:rsidRDefault="00854C7A" w:rsidP="00854C7A">
            <w:pPr>
              <w:jc w:val="both"/>
              <w:rPr>
                <w:rFonts w:ascii="Times New Roman" w:hAnsi="Times New Roman" w:cs="Times New Roman"/>
              </w:rPr>
            </w:pPr>
            <w:r w:rsidRPr="00823109">
              <w:rPr>
                <w:rFonts w:ascii="Times New Roman" w:hAnsi="Times New Roman" w:cs="Times New Roman"/>
              </w:rPr>
              <w:t>в 2021 году –  43 624,1  тыс. руб.;</w:t>
            </w:r>
          </w:p>
          <w:p w:rsidR="00854C7A" w:rsidRPr="00823109" w:rsidRDefault="00854C7A" w:rsidP="00854C7A">
            <w:pPr>
              <w:jc w:val="both"/>
              <w:rPr>
                <w:rFonts w:ascii="Times New Roman" w:hAnsi="Times New Roman" w:cs="Times New Roman"/>
              </w:rPr>
            </w:pPr>
            <w:r w:rsidRPr="00823109">
              <w:rPr>
                <w:rFonts w:ascii="Times New Roman" w:hAnsi="Times New Roman" w:cs="Times New Roman"/>
              </w:rPr>
              <w:t>в 2022 году – 43 626,1 тыс.руб.;</w:t>
            </w:r>
          </w:p>
          <w:p w:rsidR="00854C7A" w:rsidRPr="00823109" w:rsidRDefault="00854C7A" w:rsidP="00854C7A">
            <w:pPr>
              <w:jc w:val="both"/>
              <w:rPr>
                <w:rFonts w:ascii="Times New Roman" w:hAnsi="Times New Roman" w:cs="Times New Roman"/>
              </w:rPr>
            </w:pPr>
            <w:r w:rsidRPr="00823109">
              <w:rPr>
                <w:rFonts w:ascii="Times New Roman" w:hAnsi="Times New Roman" w:cs="Times New Roman"/>
              </w:rPr>
              <w:t>в 2023 году – 43 629,1 тыс.руб.;</w:t>
            </w:r>
          </w:p>
          <w:p w:rsidR="003310A8" w:rsidRPr="00823109" w:rsidRDefault="00854C7A" w:rsidP="00854C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109">
              <w:rPr>
                <w:rFonts w:ascii="Times New Roman" w:hAnsi="Times New Roman" w:cs="Times New Roman"/>
              </w:rPr>
              <w:t>в 2024 году – 43 629,1 тыс. руб.</w:t>
            </w:r>
          </w:p>
        </w:tc>
        <w:tc>
          <w:tcPr>
            <w:tcW w:w="8586" w:type="dxa"/>
            <w:tcBorders>
              <w:top w:val="nil"/>
              <w:bottom w:val="nil"/>
              <w:right w:val="nil"/>
            </w:tcBorders>
          </w:tcPr>
          <w:p w:rsidR="003310A8" w:rsidRDefault="003310A8" w:rsidP="00990149">
            <w:pPr>
              <w:jc w:val="center"/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854C7A" w:rsidRDefault="00854C7A" w:rsidP="003310A8">
            <w:pPr>
              <w:rPr>
                <w:rFonts w:ascii="Times New Roman" w:hAnsi="Times New Roman" w:cs="Times New Roman"/>
              </w:rPr>
            </w:pPr>
          </w:p>
          <w:p w:rsidR="00854C7A" w:rsidRDefault="00854C7A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  <w:r w:rsidR="008705FC">
              <w:rPr>
                <w:rFonts w:ascii="Times New Roman" w:hAnsi="Times New Roman" w:cs="Times New Roman"/>
              </w:rPr>
              <w:t>;</w:t>
            </w:r>
          </w:p>
        </w:tc>
      </w:tr>
    </w:tbl>
    <w:p w:rsidR="00F40790" w:rsidRPr="00823109" w:rsidRDefault="00CA4818" w:rsidP="00F40790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t>1</w:t>
      </w:r>
      <w:r w:rsidR="00F40790" w:rsidRPr="00823109">
        <w:rPr>
          <w:rFonts w:ascii="Arial" w:hAnsi="Arial" w:cs="Arial"/>
          <w:sz w:val="24"/>
          <w:szCs w:val="24"/>
        </w:rPr>
        <w:t>.</w:t>
      </w:r>
      <w:r w:rsidR="004D2295" w:rsidRPr="00823109">
        <w:rPr>
          <w:rFonts w:ascii="Arial" w:hAnsi="Arial" w:cs="Arial"/>
          <w:sz w:val="24"/>
          <w:szCs w:val="24"/>
        </w:rPr>
        <w:t>4</w:t>
      </w:r>
      <w:r w:rsidR="00F40790" w:rsidRPr="00823109">
        <w:rPr>
          <w:rFonts w:ascii="Arial" w:hAnsi="Arial" w:cs="Arial"/>
          <w:sz w:val="24"/>
          <w:szCs w:val="24"/>
        </w:rPr>
        <w:t xml:space="preserve">. </w:t>
      </w:r>
      <w:r w:rsidR="003D6DE7" w:rsidRPr="00823109">
        <w:rPr>
          <w:rFonts w:ascii="Arial" w:hAnsi="Arial" w:cs="Arial"/>
          <w:sz w:val="24"/>
          <w:szCs w:val="24"/>
        </w:rPr>
        <w:t>В главе 1</w:t>
      </w:r>
      <w:r w:rsidR="00854C7A" w:rsidRPr="00823109">
        <w:rPr>
          <w:rFonts w:ascii="Arial" w:hAnsi="Arial" w:cs="Arial"/>
          <w:sz w:val="24"/>
          <w:szCs w:val="24"/>
        </w:rPr>
        <w:t>3</w:t>
      </w:r>
      <w:r w:rsidR="008705FC" w:rsidRPr="00823109">
        <w:rPr>
          <w:rFonts w:ascii="Arial" w:hAnsi="Arial" w:cs="Arial"/>
          <w:sz w:val="24"/>
          <w:szCs w:val="24"/>
        </w:rPr>
        <w:t xml:space="preserve"> </w:t>
      </w:r>
      <w:r w:rsidR="003D6DE7" w:rsidRPr="00823109">
        <w:rPr>
          <w:rFonts w:ascii="Arial" w:hAnsi="Arial" w:cs="Arial"/>
          <w:sz w:val="24"/>
          <w:szCs w:val="24"/>
        </w:rPr>
        <w:t>р</w:t>
      </w:r>
      <w:r w:rsidR="00F40790" w:rsidRPr="00823109">
        <w:rPr>
          <w:rFonts w:ascii="Arial" w:hAnsi="Arial" w:cs="Arial"/>
          <w:sz w:val="24"/>
          <w:szCs w:val="24"/>
        </w:rPr>
        <w:t xml:space="preserve">аздел </w:t>
      </w:r>
      <w:r w:rsidR="00854C7A" w:rsidRPr="00823109">
        <w:rPr>
          <w:rFonts w:ascii="Arial" w:hAnsi="Arial" w:cs="Arial"/>
          <w:sz w:val="24"/>
          <w:szCs w:val="24"/>
        </w:rPr>
        <w:t>5</w:t>
      </w:r>
      <w:r w:rsidR="00F40790" w:rsidRPr="00823109">
        <w:rPr>
          <w:rFonts w:ascii="Arial" w:hAnsi="Arial" w:cs="Arial"/>
          <w:sz w:val="24"/>
          <w:szCs w:val="24"/>
        </w:rPr>
        <w:t xml:space="preserve"> </w:t>
      </w:r>
      <w:r w:rsidR="00C5163D" w:rsidRPr="00823109">
        <w:rPr>
          <w:rFonts w:ascii="Arial" w:hAnsi="Arial" w:cs="Arial"/>
          <w:sz w:val="24"/>
          <w:szCs w:val="24"/>
        </w:rPr>
        <w:t xml:space="preserve">Программы </w:t>
      </w:r>
      <w:r w:rsidR="00F40790" w:rsidRPr="00823109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8705FC" w:rsidRPr="00823109" w:rsidRDefault="008705FC" w:rsidP="008705FC">
      <w:pPr>
        <w:pStyle w:val="ConsPlusNormal"/>
        <w:spacing w:line="276" w:lineRule="auto"/>
        <w:jc w:val="center"/>
        <w:rPr>
          <w:rFonts w:eastAsia="Arial"/>
          <w:sz w:val="24"/>
          <w:szCs w:val="24"/>
          <w:lang w:val="ru-RU"/>
        </w:rPr>
      </w:pPr>
      <w:r w:rsidRPr="00823109">
        <w:rPr>
          <w:rFonts w:eastAsia="Calibri"/>
          <w:bCs/>
          <w:sz w:val="24"/>
          <w:szCs w:val="24"/>
          <w:lang w:val="ru-RU"/>
        </w:rPr>
        <w:t>«Раздел 5.</w:t>
      </w:r>
      <w:r w:rsidRPr="00823109">
        <w:rPr>
          <w:sz w:val="24"/>
          <w:szCs w:val="24"/>
          <w:lang w:val="ru-RU"/>
        </w:rPr>
        <w:t>Сроки реализации и ресурсное обеспечение подпрограммы</w:t>
      </w:r>
      <w:r w:rsidR="00854C7A" w:rsidRPr="00823109">
        <w:rPr>
          <w:sz w:val="24"/>
          <w:szCs w:val="24"/>
          <w:lang w:val="ru-RU"/>
        </w:rPr>
        <w:t xml:space="preserve"> 3</w:t>
      </w:r>
    </w:p>
    <w:p w:rsidR="007234BD" w:rsidRPr="00823109" w:rsidRDefault="008705FC" w:rsidP="008705FC">
      <w:pPr>
        <w:ind w:firstLine="709"/>
        <w:jc w:val="both"/>
      </w:pPr>
      <w:r w:rsidRPr="00823109">
        <w:t xml:space="preserve"> </w:t>
      </w:r>
      <w:r w:rsidR="007234BD" w:rsidRPr="00823109">
        <w:t xml:space="preserve">Ресурсное обеспечение подпрограммы </w:t>
      </w:r>
      <w:r w:rsidR="00854C7A" w:rsidRPr="00823109">
        <w:t>3</w:t>
      </w:r>
      <w:r w:rsidR="007234BD" w:rsidRPr="00823109">
        <w:t xml:space="preserve"> осуществляется за счет средств местного</w:t>
      </w:r>
      <w:r w:rsidR="007D7270" w:rsidRPr="00823109">
        <w:t xml:space="preserve"> и областного</w:t>
      </w:r>
      <w:r w:rsidR="007234BD" w:rsidRPr="00823109">
        <w:t xml:space="preserve"> бюджет</w:t>
      </w:r>
      <w:r w:rsidR="007D7270" w:rsidRPr="00823109">
        <w:t>ов</w:t>
      </w:r>
      <w:r w:rsidR="007234BD" w:rsidRPr="00823109">
        <w:t xml:space="preserve"> в объемах, предусмотренных подпрограммой </w:t>
      </w:r>
      <w:r w:rsidR="00854C7A" w:rsidRPr="00823109">
        <w:t>3</w:t>
      </w:r>
      <w:r w:rsidR="007234BD" w:rsidRPr="00823109">
        <w:t xml:space="preserve"> и утвержденных в бюдж</w:t>
      </w:r>
      <w:r w:rsidR="007F0ACD" w:rsidRPr="00823109">
        <w:t>ете на очередной финансовый год.</w:t>
      </w:r>
    </w:p>
    <w:tbl>
      <w:tblPr>
        <w:tblW w:w="5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0"/>
        <w:gridCol w:w="757"/>
        <w:gridCol w:w="1286"/>
        <w:gridCol w:w="1275"/>
        <w:gridCol w:w="1134"/>
        <w:gridCol w:w="1136"/>
        <w:gridCol w:w="1136"/>
        <w:gridCol w:w="1134"/>
        <w:gridCol w:w="424"/>
        <w:gridCol w:w="1156"/>
      </w:tblGrid>
      <w:tr w:rsidR="00EF433D" w:rsidRPr="00823109" w:rsidTr="00854C7A">
        <w:tc>
          <w:tcPr>
            <w:tcW w:w="729" w:type="pct"/>
          </w:tcPr>
          <w:p w:rsidR="00EF433D" w:rsidRPr="00823109" w:rsidRDefault="00EF433D" w:rsidP="007D7270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Сроки реализации</w:t>
            </w:r>
          </w:p>
        </w:tc>
        <w:tc>
          <w:tcPr>
            <w:tcW w:w="343" w:type="pct"/>
          </w:tcPr>
          <w:p w:rsidR="00EF433D" w:rsidRPr="00823109" w:rsidRDefault="00EF433D" w:rsidP="007D7270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ед.</w:t>
            </w:r>
          </w:p>
          <w:p w:rsidR="00EF433D" w:rsidRPr="00823109" w:rsidRDefault="00EF433D" w:rsidP="007D7270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изм.</w:t>
            </w:r>
          </w:p>
        </w:tc>
        <w:tc>
          <w:tcPr>
            <w:tcW w:w="582" w:type="pct"/>
          </w:tcPr>
          <w:p w:rsidR="00EF433D" w:rsidRPr="00823109" w:rsidRDefault="00EF433D" w:rsidP="007D7270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Всего по подпрограмме</w:t>
            </w:r>
          </w:p>
        </w:tc>
        <w:tc>
          <w:tcPr>
            <w:tcW w:w="577" w:type="pct"/>
          </w:tcPr>
          <w:p w:rsidR="00EF433D" w:rsidRPr="00823109" w:rsidRDefault="00EF433D" w:rsidP="007D7270">
            <w:pPr>
              <w:spacing w:line="276" w:lineRule="auto"/>
              <w:ind w:left="-108"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513" w:type="pct"/>
          </w:tcPr>
          <w:p w:rsidR="00EF433D" w:rsidRPr="00823109" w:rsidRDefault="00EF433D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514" w:type="pct"/>
          </w:tcPr>
          <w:p w:rsidR="00EF433D" w:rsidRPr="00823109" w:rsidRDefault="00EF433D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514" w:type="pct"/>
          </w:tcPr>
          <w:p w:rsidR="00EF433D" w:rsidRPr="00823109" w:rsidRDefault="00EF433D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513" w:type="pct"/>
          </w:tcPr>
          <w:p w:rsidR="00EF433D" w:rsidRPr="00823109" w:rsidRDefault="00EF433D" w:rsidP="007D7270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715" w:type="pct"/>
            <w:gridSpan w:val="2"/>
            <w:tcBorders>
              <w:top w:val="nil"/>
              <w:bottom w:val="nil"/>
              <w:right w:val="nil"/>
            </w:tcBorders>
          </w:tcPr>
          <w:p w:rsidR="00EF433D" w:rsidRPr="00823109" w:rsidRDefault="00EF433D" w:rsidP="007D727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854C7A" w:rsidRPr="00823109" w:rsidTr="008705FC">
        <w:trPr>
          <w:gridAfter w:val="1"/>
          <w:wAfter w:w="523" w:type="pct"/>
        </w:trPr>
        <w:tc>
          <w:tcPr>
            <w:tcW w:w="729" w:type="pct"/>
          </w:tcPr>
          <w:p w:rsidR="00854C7A" w:rsidRPr="00823109" w:rsidRDefault="00854C7A" w:rsidP="007D7270">
            <w:pPr>
              <w:spacing w:line="276" w:lineRule="auto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Общий объем финансирования, в т.ч.</w:t>
            </w:r>
          </w:p>
        </w:tc>
        <w:tc>
          <w:tcPr>
            <w:tcW w:w="343" w:type="pct"/>
            <w:vAlign w:val="center"/>
          </w:tcPr>
          <w:p w:rsidR="00854C7A" w:rsidRPr="00823109" w:rsidRDefault="00854C7A" w:rsidP="00DA7364">
            <w:pPr>
              <w:jc w:val="right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тыс.</w:t>
            </w:r>
          </w:p>
          <w:p w:rsidR="00854C7A" w:rsidRPr="00823109" w:rsidRDefault="00854C7A" w:rsidP="00DA7364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582" w:type="pct"/>
            <w:vAlign w:val="center"/>
          </w:tcPr>
          <w:p w:rsidR="00854C7A" w:rsidRPr="00823109" w:rsidRDefault="00854C7A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218</w:t>
            </w:r>
            <w:r w:rsidR="00E45C39" w:rsidRPr="00823109">
              <w:rPr>
                <w:rFonts w:ascii="Courier New" w:hAnsi="Courier New" w:cs="Courier New"/>
              </w:rPr>
              <w:t>561</w:t>
            </w:r>
            <w:r w:rsidRPr="00823109">
              <w:rPr>
                <w:rFonts w:ascii="Courier New" w:hAnsi="Courier New" w:cs="Courier New"/>
              </w:rPr>
              <w:t>,4</w:t>
            </w:r>
          </w:p>
        </w:tc>
        <w:tc>
          <w:tcPr>
            <w:tcW w:w="577" w:type="pct"/>
            <w:vAlign w:val="center"/>
          </w:tcPr>
          <w:p w:rsidR="00854C7A" w:rsidRPr="00823109" w:rsidRDefault="00854C7A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</w:t>
            </w:r>
            <w:r w:rsidR="00E45C39" w:rsidRPr="00823109">
              <w:rPr>
                <w:rFonts w:ascii="Courier New" w:hAnsi="Courier New" w:cs="Courier New"/>
              </w:rPr>
              <w:t>4053</w:t>
            </w:r>
            <w:r w:rsidR="007B5C3A" w:rsidRPr="00823109">
              <w:rPr>
                <w:rFonts w:ascii="Courier New" w:hAnsi="Courier New" w:cs="Courier New"/>
              </w:rPr>
              <w:t>,0</w:t>
            </w:r>
            <w:r w:rsidRPr="00823109"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43 624,1  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43 626,1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43 629,1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43 629,1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</w:p>
        </w:tc>
      </w:tr>
      <w:tr w:rsidR="00854C7A" w:rsidRPr="00823109" w:rsidTr="008705FC">
        <w:trPr>
          <w:gridAfter w:val="1"/>
          <w:wAfter w:w="523" w:type="pct"/>
        </w:trPr>
        <w:tc>
          <w:tcPr>
            <w:tcW w:w="729" w:type="pct"/>
          </w:tcPr>
          <w:p w:rsidR="00854C7A" w:rsidRPr="00823109" w:rsidRDefault="00854C7A" w:rsidP="007D7270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федеральный бюджет </w:t>
            </w:r>
          </w:p>
        </w:tc>
        <w:tc>
          <w:tcPr>
            <w:tcW w:w="343" w:type="pct"/>
            <w:vAlign w:val="center"/>
          </w:tcPr>
          <w:p w:rsidR="0018783D" w:rsidRPr="00823109" w:rsidRDefault="0018783D" w:rsidP="0018783D">
            <w:pPr>
              <w:jc w:val="right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тыс.</w:t>
            </w:r>
          </w:p>
          <w:p w:rsidR="00854C7A" w:rsidRPr="00823109" w:rsidRDefault="0018783D" w:rsidP="0018783D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руб</w:t>
            </w:r>
          </w:p>
        </w:tc>
        <w:tc>
          <w:tcPr>
            <w:tcW w:w="582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77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</w:p>
        </w:tc>
      </w:tr>
      <w:tr w:rsidR="00854C7A" w:rsidRPr="00823109" w:rsidTr="008705FC">
        <w:trPr>
          <w:gridAfter w:val="1"/>
          <w:wAfter w:w="523" w:type="pct"/>
        </w:trPr>
        <w:tc>
          <w:tcPr>
            <w:tcW w:w="729" w:type="pct"/>
          </w:tcPr>
          <w:p w:rsidR="00854C7A" w:rsidRPr="00823109" w:rsidRDefault="00854C7A" w:rsidP="007D7270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областной бюджет </w:t>
            </w:r>
          </w:p>
        </w:tc>
        <w:tc>
          <w:tcPr>
            <w:tcW w:w="343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тыс.</w:t>
            </w:r>
          </w:p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582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194 771,4</w:t>
            </w:r>
          </w:p>
        </w:tc>
        <w:tc>
          <w:tcPr>
            <w:tcW w:w="577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39215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38 889,1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38 889,1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38 889,1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38 889,1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</w:p>
        </w:tc>
      </w:tr>
      <w:tr w:rsidR="00854C7A" w:rsidRPr="00823109" w:rsidTr="008705FC">
        <w:trPr>
          <w:gridAfter w:val="1"/>
          <w:wAfter w:w="523" w:type="pct"/>
        </w:trPr>
        <w:tc>
          <w:tcPr>
            <w:tcW w:w="729" w:type="pct"/>
          </w:tcPr>
          <w:p w:rsidR="00854C7A" w:rsidRPr="00823109" w:rsidRDefault="00854C7A" w:rsidP="007D7270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343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тыс.</w:t>
            </w:r>
          </w:p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582" w:type="pct"/>
            <w:vAlign w:val="center"/>
          </w:tcPr>
          <w:p w:rsidR="00854C7A" w:rsidRPr="00823109" w:rsidRDefault="00854C7A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23</w:t>
            </w:r>
            <w:r w:rsidR="00E45C39" w:rsidRPr="00823109">
              <w:rPr>
                <w:rFonts w:ascii="Courier New" w:hAnsi="Courier New" w:cs="Courier New"/>
              </w:rPr>
              <w:t>790</w:t>
            </w:r>
          </w:p>
        </w:tc>
        <w:tc>
          <w:tcPr>
            <w:tcW w:w="577" w:type="pct"/>
            <w:vAlign w:val="center"/>
          </w:tcPr>
          <w:p w:rsidR="00854C7A" w:rsidRPr="00823109" w:rsidRDefault="00854C7A" w:rsidP="00E45C39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</w:t>
            </w:r>
            <w:r w:rsidR="00E45C39" w:rsidRPr="00823109">
              <w:rPr>
                <w:rFonts w:ascii="Courier New" w:hAnsi="Courier New" w:cs="Courier New"/>
              </w:rPr>
              <w:t>838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4735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4737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4740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854C7A">
            <w:pPr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4740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</w:p>
        </w:tc>
      </w:tr>
      <w:tr w:rsidR="00854C7A" w:rsidRPr="00823109" w:rsidTr="008705FC">
        <w:trPr>
          <w:gridAfter w:val="1"/>
          <w:wAfter w:w="523" w:type="pct"/>
          <w:trHeight w:val="918"/>
        </w:trPr>
        <w:tc>
          <w:tcPr>
            <w:tcW w:w="729" w:type="pct"/>
          </w:tcPr>
          <w:p w:rsidR="00854C7A" w:rsidRPr="00823109" w:rsidRDefault="00854C7A" w:rsidP="00EF433D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внебюджет</w:t>
            </w:r>
          </w:p>
          <w:p w:rsidR="00854C7A" w:rsidRPr="00823109" w:rsidRDefault="00854C7A" w:rsidP="00EF433D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 xml:space="preserve">ные источники  </w:t>
            </w:r>
          </w:p>
        </w:tc>
        <w:tc>
          <w:tcPr>
            <w:tcW w:w="343" w:type="pct"/>
            <w:vAlign w:val="center"/>
          </w:tcPr>
          <w:p w:rsidR="0018783D" w:rsidRPr="00823109" w:rsidRDefault="0018783D" w:rsidP="0018783D">
            <w:pPr>
              <w:jc w:val="right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тыс.</w:t>
            </w:r>
          </w:p>
          <w:p w:rsidR="00854C7A" w:rsidRPr="00823109" w:rsidRDefault="0018783D" w:rsidP="0018783D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руб</w:t>
            </w:r>
          </w:p>
        </w:tc>
        <w:tc>
          <w:tcPr>
            <w:tcW w:w="582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77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854C7A" w:rsidRPr="00823109" w:rsidRDefault="00854C7A" w:rsidP="007D7270">
            <w:pPr>
              <w:jc w:val="right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854C7A" w:rsidRPr="00823109" w:rsidRDefault="00854C7A" w:rsidP="00EF433D">
            <w:pPr>
              <w:rPr>
                <w:rFonts w:ascii="Courier New" w:hAnsi="Courier New" w:cs="Courier New"/>
                <w:color w:val="000000"/>
              </w:rPr>
            </w:pPr>
          </w:p>
          <w:p w:rsidR="00854C7A" w:rsidRPr="00823109" w:rsidRDefault="00854C7A" w:rsidP="008705FC">
            <w:pPr>
              <w:rPr>
                <w:rFonts w:ascii="Courier New" w:hAnsi="Courier New" w:cs="Courier New"/>
                <w:color w:val="000000"/>
              </w:rPr>
            </w:pPr>
          </w:p>
          <w:p w:rsidR="00854C7A" w:rsidRPr="00823109" w:rsidRDefault="00854C7A" w:rsidP="008705FC">
            <w:pPr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»;</w:t>
            </w:r>
          </w:p>
        </w:tc>
      </w:tr>
    </w:tbl>
    <w:p w:rsidR="0018783D" w:rsidRDefault="0018783D" w:rsidP="00DE5553">
      <w:pPr>
        <w:ind w:firstLine="708"/>
        <w:jc w:val="both"/>
        <w:rPr>
          <w:rFonts w:ascii="Times New Roman" w:hAnsi="Times New Roman" w:cs="Times New Roman"/>
        </w:rPr>
      </w:pPr>
    </w:p>
    <w:p w:rsidR="00DE5553" w:rsidRPr="00823109" w:rsidRDefault="00CA4818" w:rsidP="00DE5553">
      <w:pPr>
        <w:ind w:firstLine="708"/>
        <w:jc w:val="both"/>
      </w:pPr>
      <w:r w:rsidRPr="00823109">
        <w:t>1</w:t>
      </w:r>
      <w:r w:rsidR="00DE5553" w:rsidRPr="00823109">
        <w:t>.</w:t>
      </w:r>
      <w:r w:rsidR="00E4327A" w:rsidRPr="00823109">
        <w:t>5</w:t>
      </w:r>
      <w:r w:rsidR="00DE5553" w:rsidRPr="00823109">
        <w:t xml:space="preserve">. </w:t>
      </w:r>
      <w:r w:rsidR="00CC0191" w:rsidRPr="00823109">
        <w:t>П</w:t>
      </w:r>
      <w:r w:rsidR="00DE5553" w:rsidRPr="00823109">
        <w:t>риложение №1 к Программе изложить в новой редакции (</w:t>
      </w:r>
      <w:r w:rsidR="007F0ACD" w:rsidRPr="00823109">
        <w:t>п</w:t>
      </w:r>
      <w:r w:rsidR="00DE5553" w:rsidRPr="00823109">
        <w:t>рил</w:t>
      </w:r>
      <w:r w:rsidR="007F0ACD" w:rsidRPr="00823109">
        <w:t>агается</w:t>
      </w:r>
      <w:r w:rsidR="00DE5553" w:rsidRPr="00823109">
        <w:t>)</w:t>
      </w:r>
      <w:r w:rsidR="00207C73" w:rsidRPr="00823109">
        <w:t>.</w:t>
      </w:r>
    </w:p>
    <w:p w:rsidR="005E77F7" w:rsidRPr="00823109" w:rsidRDefault="00CA4818" w:rsidP="00E45C39">
      <w:pPr>
        <w:ind w:firstLine="708"/>
        <w:jc w:val="both"/>
      </w:pPr>
      <w:r w:rsidRPr="00823109">
        <w:t>2.  Признать утратив</w:t>
      </w:r>
      <w:r w:rsidR="00E45C39" w:rsidRPr="00823109">
        <w:t>шими силу</w:t>
      </w:r>
      <w:r w:rsidR="005E77F7" w:rsidRPr="00823109">
        <w:t>:</w:t>
      </w:r>
    </w:p>
    <w:p w:rsidR="005E77F7" w:rsidRPr="00823109" w:rsidRDefault="005E77F7" w:rsidP="005E77F7">
      <w:pPr>
        <w:ind w:firstLine="708"/>
        <w:jc w:val="both"/>
      </w:pPr>
      <w:r w:rsidRPr="00823109">
        <w:t>2.1. пункты 1.1, 1.2, 1.6 постановления администрации Зиминского городского муниципального образования от 21.09.2020 №734 «О внесении изменений в муниципальную программу Зиминского городского муниципального образования «Социальная поддержка населения» на 2020-2024 годы»;</w:t>
      </w:r>
    </w:p>
    <w:p w:rsidR="00CA4818" w:rsidRPr="00823109" w:rsidRDefault="005E77F7" w:rsidP="00E45C39">
      <w:pPr>
        <w:ind w:firstLine="708"/>
        <w:jc w:val="both"/>
      </w:pPr>
      <w:r w:rsidRPr="00823109">
        <w:t xml:space="preserve">2.2. </w:t>
      </w:r>
      <w:r w:rsidR="003F3744" w:rsidRPr="00823109">
        <w:t>п</w:t>
      </w:r>
      <w:r w:rsidR="00CA4818" w:rsidRPr="00823109">
        <w:t>остановлени</w:t>
      </w:r>
      <w:r w:rsidR="003F3744" w:rsidRPr="00823109">
        <w:t>е</w:t>
      </w:r>
      <w:r w:rsidR="00CA4818" w:rsidRPr="00823109">
        <w:t xml:space="preserve"> администрации Зиминского городского муниципального образования от 2</w:t>
      </w:r>
      <w:r w:rsidR="00E45C39" w:rsidRPr="00823109">
        <w:t>2</w:t>
      </w:r>
      <w:r w:rsidR="00CA4818" w:rsidRPr="00823109">
        <w:t>.0</w:t>
      </w:r>
      <w:r w:rsidR="00E4327A" w:rsidRPr="00823109">
        <w:t>9</w:t>
      </w:r>
      <w:r w:rsidR="00CA4818" w:rsidRPr="00823109">
        <w:t>.2020 №</w:t>
      </w:r>
      <w:r w:rsidR="00E4327A" w:rsidRPr="00823109">
        <w:t>74</w:t>
      </w:r>
      <w:r w:rsidR="00E45C39" w:rsidRPr="00823109">
        <w:t>3</w:t>
      </w:r>
      <w:r w:rsidR="00CA4818" w:rsidRPr="00823109">
        <w:t xml:space="preserve"> «О внесении изменений в муниципальную программу Зиминского городского муниципального образования «Социальная поддержка населения» на</w:t>
      </w:r>
      <w:r w:rsidR="007B5C3A" w:rsidRPr="00823109">
        <w:t xml:space="preserve"> 2020-2024 годы».</w:t>
      </w:r>
    </w:p>
    <w:p w:rsidR="00CB5B38" w:rsidRPr="00823109" w:rsidRDefault="007234BD" w:rsidP="00CB5B38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23109">
        <w:rPr>
          <w:rFonts w:ascii="Arial" w:hAnsi="Arial" w:cs="Arial"/>
          <w:sz w:val="24"/>
          <w:szCs w:val="24"/>
        </w:rPr>
        <w:lastRenderedPageBreak/>
        <w:t>3</w:t>
      </w:r>
      <w:r w:rsidR="00F40790" w:rsidRPr="00823109">
        <w:rPr>
          <w:rFonts w:ascii="Arial" w:hAnsi="Arial" w:cs="Arial"/>
          <w:sz w:val="24"/>
          <w:szCs w:val="24"/>
        </w:rPr>
        <w:t>.</w:t>
      </w:r>
      <w:r w:rsidR="004523BF" w:rsidRPr="00823109">
        <w:rPr>
          <w:rFonts w:ascii="Arial" w:hAnsi="Arial" w:cs="Arial"/>
        </w:rPr>
        <w:t xml:space="preserve"> </w:t>
      </w:r>
      <w:r w:rsidR="00CB5B38" w:rsidRPr="00823109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Pr="00823109" w:rsidRDefault="007234BD" w:rsidP="00F40790">
      <w:pPr>
        <w:ind w:firstLine="708"/>
        <w:jc w:val="both"/>
      </w:pPr>
      <w:r w:rsidRPr="00823109">
        <w:t>4</w:t>
      </w:r>
      <w:r w:rsidR="00F40790" w:rsidRPr="00823109">
        <w:t>. Контроль исполнения настоящего постановления возложить на заместителя мэра городского округа по социальным вопросам</w:t>
      </w:r>
      <w:r w:rsidR="003310A8" w:rsidRPr="00823109">
        <w:t>.</w:t>
      </w:r>
    </w:p>
    <w:p w:rsidR="00CC0191" w:rsidRDefault="00CC0191" w:rsidP="00F40790">
      <w:pPr>
        <w:ind w:firstLine="708"/>
        <w:jc w:val="both"/>
        <w:rPr>
          <w:rFonts w:ascii="Times New Roman" w:hAnsi="Times New Roman" w:cs="Times New Roman"/>
        </w:rPr>
      </w:pPr>
    </w:p>
    <w:p w:rsidR="005E77F7" w:rsidRDefault="005E77F7" w:rsidP="00F40790">
      <w:pPr>
        <w:ind w:firstLine="708"/>
        <w:jc w:val="both"/>
        <w:rPr>
          <w:rFonts w:ascii="Times New Roman" w:hAnsi="Times New Roman" w:cs="Times New Roman"/>
        </w:rPr>
      </w:pPr>
    </w:p>
    <w:p w:rsidR="005E77F7" w:rsidRDefault="005E77F7" w:rsidP="00F40790">
      <w:pPr>
        <w:ind w:firstLine="708"/>
        <w:jc w:val="both"/>
        <w:rPr>
          <w:rFonts w:ascii="Times New Roman" w:hAnsi="Times New Roman" w:cs="Times New Roman"/>
        </w:rPr>
      </w:pPr>
    </w:p>
    <w:p w:rsidR="00C5163D" w:rsidRDefault="00C5163D" w:rsidP="00F40790">
      <w:pPr>
        <w:ind w:firstLine="708"/>
        <w:jc w:val="both"/>
        <w:rPr>
          <w:rFonts w:ascii="Times New Roman" w:hAnsi="Times New Roman" w:cs="Times New Roman"/>
        </w:rPr>
      </w:pPr>
    </w:p>
    <w:p w:rsidR="00823109" w:rsidRPr="001D4B41" w:rsidRDefault="00823109" w:rsidP="00823109">
      <w:r w:rsidRPr="001D4B41">
        <w:t>Мэр Зиминского городского</w:t>
      </w:r>
    </w:p>
    <w:p w:rsidR="00823109" w:rsidRDefault="00823109" w:rsidP="00823109">
      <w:r w:rsidRPr="001D4B41">
        <w:t>муниципального образования</w:t>
      </w:r>
    </w:p>
    <w:p w:rsidR="00F40790" w:rsidRPr="00823109" w:rsidRDefault="00823109" w:rsidP="00823109">
      <w:r w:rsidRPr="001D4B41">
        <w:t>А.Н. Коновалов</w:t>
      </w:r>
    </w:p>
    <w:p w:rsidR="003310A8" w:rsidRDefault="003310A8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  <w:sectPr w:rsidR="000531D1" w:rsidSect="005E77F7">
          <w:pgSz w:w="11906" w:h="16838"/>
          <w:pgMar w:top="1134" w:right="567" w:bottom="568" w:left="1701" w:header="709" w:footer="709" w:gutter="0"/>
          <w:cols w:space="708"/>
          <w:docGrid w:linePitch="360"/>
        </w:sectPr>
      </w:pPr>
    </w:p>
    <w:p w:rsidR="00CB5B38" w:rsidRPr="00823109" w:rsidRDefault="00CB5B38" w:rsidP="00CB5B38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lastRenderedPageBreak/>
        <w:t xml:space="preserve">Приложение к </w:t>
      </w:r>
    </w:p>
    <w:p w:rsidR="00CB5B38" w:rsidRPr="00823109" w:rsidRDefault="0039580B" w:rsidP="00CB5B38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t>П</w:t>
      </w:r>
      <w:r w:rsidR="00CB5B38" w:rsidRPr="00823109">
        <w:rPr>
          <w:rFonts w:ascii="Courier New" w:hAnsi="Courier New" w:cs="Courier New"/>
        </w:rPr>
        <w:t>остановлению</w:t>
      </w:r>
      <w:r w:rsidRPr="00823109">
        <w:rPr>
          <w:rFonts w:ascii="Courier New" w:hAnsi="Courier New" w:cs="Courier New"/>
        </w:rPr>
        <w:t xml:space="preserve"> </w:t>
      </w:r>
    </w:p>
    <w:p w:rsidR="00CB5B38" w:rsidRPr="00823109" w:rsidRDefault="00CB5B38" w:rsidP="00CB5B38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t xml:space="preserve">администрации ЗГМО </w:t>
      </w:r>
    </w:p>
    <w:p w:rsidR="00CB5B38" w:rsidRPr="00823109" w:rsidRDefault="00CB5B38" w:rsidP="00CB5B38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t xml:space="preserve"> от </w:t>
      </w:r>
      <w:r w:rsidRPr="00823109">
        <w:rPr>
          <w:rFonts w:ascii="Courier New" w:hAnsi="Courier New" w:cs="Courier New"/>
          <w:u w:val="single"/>
        </w:rPr>
        <w:t>__________</w:t>
      </w:r>
      <w:r w:rsidRPr="00823109">
        <w:rPr>
          <w:rFonts w:ascii="Courier New" w:hAnsi="Courier New" w:cs="Courier New"/>
        </w:rPr>
        <w:t xml:space="preserve"> N </w:t>
      </w:r>
      <w:r w:rsidR="003310A8" w:rsidRPr="00823109">
        <w:rPr>
          <w:rFonts w:ascii="Courier New" w:hAnsi="Courier New" w:cs="Courier New"/>
        </w:rPr>
        <w:t>_____</w:t>
      </w:r>
      <w:r w:rsidRPr="00823109">
        <w:rPr>
          <w:rFonts w:ascii="Courier New" w:hAnsi="Courier New" w:cs="Courier New"/>
        </w:rPr>
        <w:t>____</w:t>
      </w:r>
    </w:p>
    <w:p w:rsidR="00C5163D" w:rsidRPr="00823109" w:rsidRDefault="00C5163D" w:rsidP="00C5163D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t>Приложение N 1</w:t>
      </w:r>
    </w:p>
    <w:p w:rsidR="00C5163D" w:rsidRPr="00823109" w:rsidRDefault="00C5163D" w:rsidP="00C5163D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t xml:space="preserve"> к муниципальной программе</w:t>
      </w:r>
    </w:p>
    <w:p w:rsidR="00C5163D" w:rsidRPr="00823109" w:rsidRDefault="00C5163D" w:rsidP="00C5163D">
      <w:pPr>
        <w:ind w:firstLine="540"/>
        <w:jc w:val="right"/>
        <w:rPr>
          <w:rFonts w:ascii="Courier New" w:hAnsi="Courier New" w:cs="Courier New"/>
        </w:rPr>
      </w:pPr>
      <w:r w:rsidRPr="00823109">
        <w:rPr>
          <w:rFonts w:ascii="Courier New" w:hAnsi="Courier New" w:cs="Courier New"/>
        </w:rPr>
        <w:t xml:space="preserve"> Зиминского городского муниципального образования </w:t>
      </w:r>
    </w:p>
    <w:p w:rsidR="00C5163D" w:rsidRPr="00C5163D" w:rsidRDefault="00C5163D" w:rsidP="00C5163D">
      <w:pPr>
        <w:ind w:firstLine="540"/>
        <w:jc w:val="right"/>
        <w:rPr>
          <w:rFonts w:ascii="Times New Roman" w:hAnsi="Times New Roman" w:cs="Times New Roman"/>
        </w:rPr>
      </w:pPr>
      <w:r w:rsidRPr="00823109">
        <w:rPr>
          <w:rFonts w:ascii="Courier New" w:hAnsi="Courier New" w:cs="Courier New"/>
        </w:rPr>
        <w:t>«Социальная поддержка населения» на 2020-2024гг</w:t>
      </w:r>
      <w:r w:rsidRPr="00C5163D">
        <w:rPr>
          <w:rFonts w:ascii="Times New Roman" w:hAnsi="Times New Roman" w:cs="Times New Roman"/>
        </w:rPr>
        <w:t>.</w:t>
      </w:r>
    </w:p>
    <w:p w:rsidR="008F42F6" w:rsidRPr="008F42F6" w:rsidRDefault="008F42F6" w:rsidP="00CB5B38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8F42F6" w:rsidRPr="00823109" w:rsidRDefault="008F42F6" w:rsidP="008F42F6">
      <w:pPr>
        <w:pStyle w:val="ConsPlusNormal"/>
        <w:spacing w:line="276" w:lineRule="auto"/>
        <w:jc w:val="center"/>
        <w:outlineLvl w:val="0"/>
        <w:rPr>
          <w:b/>
          <w:bCs/>
          <w:sz w:val="24"/>
          <w:szCs w:val="24"/>
          <w:lang w:val="ru-RU"/>
        </w:rPr>
      </w:pPr>
      <w:r w:rsidRPr="00823109">
        <w:rPr>
          <w:b/>
          <w:bCs/>
          <w:sz w:val="24"/>
          <w:szCs w:val="24"/>
          <w:lang w:val="ru-RU"/>
        </w:rPr>
        <w:t>Система программных мероприятий</w:t>
      </w:r>
    </w:p>
    <w:p w:rsidR="008F42F6" w:rsidRPr="00823109" w:rsidRDefault="008F42F6" w:rsidP="008F42F6">
      <w:pPr>
        <w:pStyle w:val="ConsPlusNormal"/>
        <w:spacing w:line="276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tbl>
      <w:tblPr>
        <w:tblW w:w="15209" w:type="dxa"/>
        <w:tblInd w:w="2" w:type="dxa"/>
        <w:tblLayout w:type="fixed"/>
        <w:tblLook w:val="00A0"/>
      </w:tblPr>
      <w:tblGrid>
        <w:gridCol w:w="532"/>
        <w:gridCol w:w="2126"/>
        <w:gridCol w:w="2922"/>
        <w:gridCol w:w="3060"/>
        <w:gridCol w:w="1400"/>
        <w:gridCol w:w="1500"/>
        <w:gridCol w:w="1377"/>
        <w:gridCol w:w="1223"/>
        <w:gridCol w:w="1069"/>
      </w:tblGrid>
      <w:tr w:rsidR="008F42F6" w:rsidRPr="00823109" w:rsidTr="00C46112">
        <w:trPr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Наименование программы, подпрограммы,  мероприятия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Результат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Ответственный 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D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Срок исполне</w:t>
            </w: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D" w:rsidRPr="00823109" w:rsidRDefault="008F42F6" w:rsidP="008F42F6">
            <w:pPr>
              <w:ind w:left="-108" w:right="-108"/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Объем финансиро</w:t>
            </w:r>
          </w:p>
          <w:p w:rsidR="008F42F6" w:rsidRPr="00823109" w:rsidRDefault="008F42F6" w:rsidP="008F42F6">
            <w:pPr>
              <w:ind w:left="-108" w:right="-108"/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вания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в т.ч. планируемое привлечение из:</w:t>
            </w:r>
          </w:p>
        </w:tc>
      </w:tr>
      <w:tr w:rsidR="008F42F6" w:rsidRPr="00823109" w:rsidTr="00C46112">
        <w:trPr>
          <w:trHeight w:val="78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7F0ACD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обл. бюджета, тыс.руб.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мест. бюджета, тыс.руб.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CD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вне</w:t>
            </w: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бюдж.</w:t>
            </w: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источников,</w:t>
            </w: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тыс.руб.</w:t>
            </w:r>
          </w:p>
        </w:tc>
      </w:tr>
      <w:tr w:rsidR="008F42F6" w:rsidRPr="00823109" w:rsidTr="00C46112">
        <w:trPr>
          <w:trHeight w:val="31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7F0ACD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Муниципальная программа «Социальная поддержка населения»</w:t>
            </w:r>
          </w:p>
          <w:p w:rsidR="008F42F6" w:rsidRPr="00823109" w:rsidRDefault="008F42F6" w:rsidP="007F0ACD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на 2020-2024гг.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7F0ACD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 xml:space="preserve"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ЗГМО в решении социально значимых проблем.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0D6D89" w:rsidP="000D6D89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 xml:space="preserve">Сектор по социальной поддержке населения и взаимодействию с общественными организациями </w:t>
            </w:r>
            <w:r w:rsidR="008F42F6" w:rsidRPr="00823109">
              <w:rPr>
                <w:rFonts w:ascii="Courier New" w:hAnsi="Courier New" w:cs="Courier New"/>
                <w:b/>
                <w:bCs/>
                <w:color w:val="000000"/>
              </w:rPr>
              <w:t>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2020-2024гг.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E45C39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28</w:t>
            </w:r>
            <w:r w:rsidR="00E45C39" w:rsidRPr="00823109">
              <w:rPr>
                <w:rFonts w:ascii="Courier New" w:hAnsi="Courier New" w:cs="Courier New"/>
                <w:b/>
                <w:bCs/>
                <w:color w:val="000000"/>
              </w:rPr>
              <w:t>4 045</w:t>
            </w:r>
            <w:r w:rsidR="00E4327A" w:rsidRPr="00823109">
              <w:rPr>
                <w:rFonts w:ascii="Courier New" w:hAnsi="Courier New" w:cs="Courier New"/>
                <w:b/>
                <w:bCs/>
                <w:color w:val="000000"/>
              </w:rPr>
              <w:t>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E4327A" w:rsidP="00E4327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203 250,5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7B5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80</w:t>
            </w:r>
            <w:r w:rsidR="00135103" w:rsidRPr="00823109">
              <w:rPr>
                <w:rFonts w:ascii="Courier New" w:hAnsi="Courier New" w:cs="Courier New"/>
                <w:b/>
                <w:bCs/>
                <w:color w:val="000000"/>
              </w:rPr>
              <w:t xml:space="preserve"> </w:t>
            </w:r>
            <w:r w:rsidR="007B5C3A" w:rsidRPr="00823109">
              <w:rPr>
                <w:rFonts w:ascii="Courier New" w:hAnsi="Courier New" w:cs="Courier New"/>
                <w:b/>
                <w:bCs/>
                <w:color w:val="000000"/>
              </w:rPr>
              <w:t>795</w:t>
            </w:r>
            <w:r w:rsidR="00CB0E59" w:rsidRPr="00823109">
              <w:rPr>
                <w:rFonts w:ascii="Courier New" w:hAnsi="Courier New" w:cs="Courier New"/>
                <w:b/>
                <w:bCs/>
                <w:color w:val="00000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E4327A" w:rsidP="00E45C39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60 </w:t>
            </w:r>
            <w:r w:rsidR="00E45C39" w:rsidRPr="00823109">
              <w:rPr>
                <w:rFonts w:ascii="Courier New" w:hAnsi="Courier New" w:cs="Courier New"/>
                <w:b/>
                <w:bCs/>
                <w:color w:val="000000"/>
              </w:rPr>
              <w:t>891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5450F" w:rsidP="0085450F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42</w:t>
            </w:r>
            <w:r w:rsidR="00E4327A" w:rsidRPr="00823109">
              <w:rPr>
                <w:rFonts w:ascii="Courier New" w:hAnsi="Courier New" w:cs="Courier New"/>
                <w:b/>
                <w:color w:val="000000"/>
              </w:rPr>
              <w:t> 340,5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135103" w:rsidP="00E45C39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color w:val="000000"/>
              </w:rPr>
              <w:t xml:space="preserve">8 </w:t>
            </w:r>
            <w:r w:rsidR="00E45C39" w:rsidRPr="00823109">
              <w:rPr>
                <w:rFonts w:ascii="Courier New" w:hAnsi="Courier New" w:cs="Courier New"/>
                <w:b/>
                <w:bCs/>
                <w:color w:val="000000"/>
              </w:rPr>
              <w:t>550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D5692E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5</w:t>
            </w:r>
            <w:r w:rsidR="00C54FD2" w:rsidRPr="00823109">
              <w:rPr>
                <w:rFonts w:ascii="Courier New" w:hAnsi="Courier New" w:cs="Courier New"/>
                <w:b/>
                <w:bCs/>
                <w:color w:val="000000"/>
              </w:rPr>
              <w:t>5 530,4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40 227,5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color w:val="000000"/>
              </w:rPr>
              <w:t>5</w:t>
            </w:r>
            <w:r w:rsidR="00135103" w:rsidRPr="00823109">
              <w:rPr>
                <w:rFonts w:ascii="Courier New" w:hAnsi="Courier New" w:cs="Courier New"/>
                <w:b/>
                <w:bCs/>
                <w:color w:val="000000"/>
              </w:rPr>
              <w:t> 302,9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5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C54FD2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55</w:t>
            </w:r>
            <w:r w:rsidR="00D5692E" w:rsidRPr="00823109">
              <w:rPr>
                <w:rFonts w:ascii="Courier New" w:hAnsi="Courier New" w:cs="Courier New"/>
                <w:b/>
                <w:bCs/>
                <w:color w:val="000000"/>
              </w:rPr>
              <w:t> 728,8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40 227,5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783131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color w:val="000000"/>
              </w:rPr>
              <w:t>5</w:t>
            </w:r>
            <w:r w:rsidR="00135103" w:rsidRPr="00823109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  <w:r w:rsidR="00783131" w:rsidRPr="00823109">
              <w:rPr>
                <w:rFonts w:ascii="Courier New" w:hAnsi="Courier New" w:cs="Courier New"/>
                <w:b/>
                <w:bCs/>
                <w:color w:val="000000"/>
              </w:rPr>
              <w:t>501</w:t>
            </w:r>
            <w:r w:rsidR="00135103" w:rsidRPr="00823109">
              <w:rPr>
                <w:rFonts w:ascii="Courier New" w:hAnsi="Courier New" w:cs="Courier New"/>
                <w:b/>
                <w:bCs/>
                <w:color w:val="000000"/>
              </w:rPr>
              <w:t>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C54FD2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55</w:t>
            </w:r>
            <w:r w:rsidR="00D5692E" w:rsidRPr="00823109">
              <w:rPr>
                <w:rFonts w:ascii="Courier New" w:hAnsi="Courier New" w:cs="Courier New"/>
                <w:b/>
                <w:bCs/>
                <w:color w:val="000000"/>
              </w:rPr>
              <w:t> 873,7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40 227,5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135103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color w:val="000000"/>
              </w:rPr>
              <w:t>5</w:t>
            </w:r>
            <w:r w:rsidR="00135103" w:rsidRPr="00823109">
              <w:rPr>
                <w:rFonts w:ascii="Courier New" w:hAnsi="Courier New" w:cs="Courier New"/>
                <w:b/>
                <w:b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 646,2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D5692E" w:rsidP="00C54FD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5</w:t>
            </w:r>
            <w:r w:rsidR="00C54FD2" w:rsidRPr="00823109">
              <w:rPr>
                <w:rFonts w:ascii="Courier New" w:hAnsi="Courier New" w:cs="Courier New"/>
                <w:b/>
                <w:bCs/>
                <w:color w:val="000000"/>
              </w:rPr>
              <w:t>6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 021,2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40 227,5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135103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color w:val="000000"/>
              </w:rPr>
              <w:t>5</w:t>
            </w:r>
            <w:r w:rsidR="00135103" w:rsidRPr="00823109">
              <w:rPr>
                <w:rFonts w:ascii="Courier New" w:hAnsi="Courier New" w:cs="Courier New"/>
                <w:b/>
                <w:b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793,7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7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7F0ACD">
            <w:pPr>
              <w:ind w:left="-101" w:right="-108"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Подпрограмма 1.  «Социальная поддержка и доступная среда для инвалидов на 2020-2024гг.»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7F0ACD">
            <w:pPr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0D6D89">
            <w:pPr>
              <w:pStyle w:val="ConsPlusCell"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ru-RU"/>
              </w:rPr>
              <w:t xml:space="preserve">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2020-2024гг.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5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 xml:space="preserve">     450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3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67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69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1.</w:t>
            </w: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8F42F6" w:rsidP="007F0ACD">
            <w:pPr>
              <w:ind w:left="-101" w:right="-108"/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lastRenderedPageBreak/>
              <w:t>Основное мероприятие</w:t>
            </w:r>
            <w:r w:rsidRPr="00823109">
              <w:rPr>
                <w:rFonts w:ascii="Courier New" w:hAnsi="Courier New" w:cs="Courier New"/>
                <w:color w:val="000000"/>
              </w:rPr>
              <w:t xml:space="preserve">: «Обеспечение беспрепятственного доступа инвалидов </w:t>
            </w:r>
          </w:p>
          <w:p w:rsidR="008F42F6" w:rsidRPr="00823109" w:rsidRDefault="008F42F6" w:rsidP="007F0ACD">
            <w:pPr>
              <w:ind w:left="-101" w:right="-108"/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 объектам  социальной инфраструктуры»</w:t>
            </w:r>
          </w:p>
          <w:p w:rsidR="008F42F6" w:rsidRPr="00823109" w:rsidRDefault="008F42F6" w:rsidP="007F0ACD">
            <w:pPr>
              <w:ind w:left="-101" w:right="-108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  <w:p w:rsidR="008F42F6" w:rsidRPr="00823109" w:rsidRDefault="008F42F6" w:rsidP="007F0ACD">
            <w:pPr>
              <w:ind w:left="-101" w:right="-108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Повышение уровня доступности  объектов и услуг в сфере образования; культуры;</w:t>
            </w:r>
            <w:r w:rsidR="00C229ED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физической культуры и спорта; в сфере дорожно-транспортной инфраструктуры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2 020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2 020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8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7B5C3A" w:rsidP="007B5C3A">
            <w:pPr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        </w:t>
            </w:r>
            <w:r w:rsidR="008F42F6" w:rsidRPr="00823109">
              <w:rPr>
                <w:rFonts w:ascii="Courier New" w:hAnsi="Courier New" w:cs="Courier New"/>
                <w:color w:val="000000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1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5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55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7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Основное мероприятие</w:t>
            </w:r>
            <w:r w:rsidRPr="00823109">
              <w:rPr>
                <w:rFonts w:ascii="Courier New" w:hAnsi="Courier New" w:cs="Courier New"/>
              </w:rPr>
              <w:t xml:space="preserve"> Составление паспортов доступности на всех объектах социальной инфраструктуры</w:t>
            </w:r>
          </w:p>
        </w:tc>
        <w:tc>
          <w:tcPr>
            <w:tcW w:w="292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Паспортизацию объектов: образования, культуры, физической культуры и спорта, дорожно-транспортной инфраструктуры и внесение данной информации в систему «БАРС.Доступная среда» Иркутской области</w:t>
            </w:r>
          </w:p>
        </w:tc>
        <w:tc>
          <w:tcPr>
            <w:tcW w:w="30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2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C229ED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Основное мероприятие:</w:t>
            </w:r>
            <w:r w:rsidRPr="00823109">
              <w:rPr>
                <w:rFonts w:ascii="Courier New" w:hAnsi="Courier New" w:cs="Courier New"/>
                <w:color w:val="000000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</w:t>
            </w: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других МГН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lastRenderedPageBreak/>
              <w:t>Формировании толерантного отношения к людям с ограниченными возможностями и их проблемам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C229ED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C229ED" w:rsidRPr="00823109" w:rsidRDefault="00C229ED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176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C229ED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59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8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103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14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229ED" w:rsidRPr="00823109" w:rsidTr="00C46112">
        <w:trPr>
          <w:trHeight w:val="8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23109" w:rsidRDefault="00C229ED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Основное мероприятие:</w:t>
            </w: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Cs/>
                <w:color w:val="000000"/>
              </w:rPr>
              <w:t>Организация и проведение фестиваля «Байкальская звезда»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 w:themeColor="text1"/>
                <w:shd w:val="clear" w:color="auto" w:fill="FFFFFF"/>
              </w:rPr>
            </w:pPr>
          </w:p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  <w:color w:val="000000" w:themeColor="text1"/>
                <w:shd w:val="clear" w:color="auto" w:fill="FFFFFF"/>
              </w:rPr>
              <w:t>Увеличение количества охваченных  социально-культурными мероприятиями детей – инвалидов, детей – сирот и детей, оставшихся без попечения родителей.</w:t>
            </w:r>
          </w:p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  <w:p w:rsidR="008F42F6" w:rsidRPr="00823109" w:rsidRDefault="008F42F6" w:rsidP="00C229ED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23109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315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315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45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5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5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40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87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5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ind w:left="-101" w:right="-108"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Подпрограмма 2. «Поддержка социально-ориентированных некоммерческих организаций в ЗГМО на 2020-2024гг.»</w:t>
            </w:r>
          </w:p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0D6D89">
            <w:pPr>
              <w:pStyle w:val="ConsPlusCell"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ru-RU"/>
              </w:rPr>
              <w:t xml:space="preserve">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4A2E0B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5046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4A2E0B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5046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4A2E0B" w:rsidP="00B94E60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4A2E0B" w:rsidP="00B94E60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1</w:t>
            </w:r>
            <w:r w:rsidR="00B94E60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Основное мероприятие: «Оказание финансовой </w:t>
            </w: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поддержки СО НКО администрацией ЗГМО»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lastRenderedPageBreak/>
              <w:t xml:space="preserve">Сохранение количества СО НКО, взаимодействующих с администрацией </w:t>
            </w: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229ED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взаимодействию с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lastRenderedPageBreak/>
              <w:t xml:space="preserve">общественными организациями </w:t>
            </w:r>
            <w:r w:rsidR="000D6D89"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23109" w:rsidRDefault="008F42F6" w:rsidP="00C229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lastRenderedPageBreak/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CA4818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49</w:t>
            </w:r>
            <w:r w:rsidR="00CA4818" w:rsidRPr="00823109">
              <w:rPr>
                <w:rFonts w:ascii="Courier New" w:hAnsi="Courier New" w:cs="Courier New"/>
                <w:bCs/>
                <w:iCs/>
                <w:color w:val="000000"/>
              </w:rPr>
              <w:t>96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A4818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49</w:t>
            </w:r>
            <w:r w:rsidR="00CA4818" w:rsidRPr="00823109">
              <w:rPr>
                <w:rFonts w:ascii="Courier New" w:hAnsi="Courier New" w:cs="Courier New"/>
                <w:bCs/>
                <w:iCs/>
                <w:color w:val="000000"/>
              </w:rPr>
              <w:t>96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9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CA4818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10</w:t>
            </w:r>
            <w:r w:rsidR="00CA4818" w:rsidRPr="00823109">
              <w:rPr>
                <w:rFonts w:ascii="Courier New" w:hAnsi="Courier New" w:cs="Courier New"/>
                <w:bCs/>
                <w:iCs/>
                <w:color w:val="000000"/>
              </w:rPr>
              <w:t>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B94E60" w:rsidP="00CA4818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10</w:t>
            </w:r>
            <w:r w:rsidR="00CA4818" w:rsidRPr="00823109">
              <w:rPr>
                <w:rFonts w:ascii="Courier New" w:hAnsi="Courier New" w:cs="Courier New"/>
                <w:bCs/>
                <w:iCs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40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5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37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 «Имущественная поддержка СО НКО ЗГМО»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519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0D6D89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354574" w:rsidRPr="00823109" w:rsidTr="00C46112">
        <w:trPr>
          <w:trHeight w:val="486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C4611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Основное мероприятие: «Оказание финансовой поддержки СО НКО в развитии адаптивной физической </w:t>
            </w: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культуры и спорта»</w:t>
            </w:r>
          </w:p>
        </w:tc>
        <w:tc>
          <w:tcPr>
            <w:tcW w:w="2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C4611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C46112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823109">
              <w:rPr>
                <w:rFonts w:ascii="Courier New" w:hAnsi="Courier New" w:cs="Courier New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  <w:p w:rsidR="00354574" w:rsidRPr="00823109" w:rsidRDefault="00354574" w:rsidP="00C4611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2020-2024гг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50</w:t>
            </w: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C46112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</w:tr>
      <w:tr w:rsidR="00354574" w:rsidRPr="00823109" w:rsidTr="00C46112">
        <w:trPr>
          <w:trHeight w:val="5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C46112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</w:p>
        </w:tc>
      </w:tr>
      <w:tr w:rsidR="00354574" w:rsidRPr="00823109" w:rsidTr="00C46112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C46112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354574" w:rsidRPr="00823109" w:rsidTr="00C46112">
        <w:trPr>
          <w:trHeight w:val="58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C46112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354574" w:rsidRPr="00823109" w:rsidTr="00C46112">
        <w:trPr>
          <w:trHeight w:val="51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C46112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354574" w:rsidRPr="00823109" w:rsidTr="00C4611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D6033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C46112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23109" w:rsidRDefault="00354574" w:rsidP="008F42F6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F42F6" w:rsidRPr="00823109" w:rsidTr="00C46112">
        <w:trPr>
          <w:trHeight w:val="341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ind w:right="-108"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Подпрограмма 3. «Социальная поддержка  отдельных категорий граждан»</w:t>
            </w:r>
          </w:p>
          <w:p w:rsidR="008F42F6" w:rsidRPr="00823109" w:rsidRDefault="008F42F6" w:rsidP="00C46112">
            <w:pPr>
              <w:ind w:right="-108"/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на 2020-2024 гг.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Поддержка отдельных категорий граждан города Зимы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Комитет жилищно-коммунального хозяйства, транспорта и связи 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E45C39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21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8 </w:t>
            </w:r>
            <w:r w:rsidR="00E45C39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561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1044A" w:rsidP="0081044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194 771,4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B1799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</w:t>
            </w:r>
            <w:r w:rsidR="00B1799C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3 790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E45C39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</w:t>
            </w:r>
            <w:r w:rsidR="00E45C39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4053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1044A" w:rsidP="0081044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39 215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E45C39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 xml:space="preserve"> </w:t>
            </w:r>
            <w:r w:rsidR="00E45C39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838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43 624,1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b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735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43 626,1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b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737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43 629,1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b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740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43 629,1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b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4</w:t>
            </w:r>
            <w:r w:rsidR="0081044A"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740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</w:p>
        </w:tc>
      </w:tr>
      <w:tr w:rsidR="008F42F6" w:rsidRPr="00823109" w:rsidTr="00C46112">
        <w:trPr>
          <w:trHeight w:val="41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 «Обеспечение предоставления субсидий на оплату жилого помещения и коммунальных услуг»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C46112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1044A" w:rsidP="0081044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194 771,4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1044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194</w:t>
            </w:r>
            <w:r w:rsidR="0081044A" w:rsidRPr="00823109">
              <w:rPr>
                <w:rFonts w:ascii="Courier New" w:hAnsi="Courier New" w:cs="Courier New"/>
                <w:bCs/>
                <w:iCs/>
                <w:color w:val="000000"/>
              </w:rPr>
              <w:t> 771,4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1044A" w:rsidP="0081044A">
            <w:pPr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     39 215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1044A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39 215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38</w:t>
            </w:r>
            <w:r w:rsidR="0081044A" w:rsidRPr="00823109">
              <w:rPr>
                <w:rFonts w:ascii="Courier New" w:hAnsi="Courier New" w:cs="Courier New"/>
                <w:color w:val="000000"/>
              </w:rPr>
              <w:t xml:space="preserve"> </w:t>
            </w:r>
            <w:r w:rsidRPr="00823109">
              <w:rPr>
                <w:rFonts w:ascii="Courier New" w:hAnsi="Courier New" w:cs="Courier New"/>
                <w:color w:val="000000"/>
              </w:rPr>
              <w:t>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8F42F6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74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 «Выплата пенсий муниципальным служащим»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Поддержка пенсионеров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Сектор бухгалтерии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254B36">
            <w:pPr>
              <w:jc w:val="center"/>
              <w:rPr>
                <w:rFonts w:ascii="Courier New" w:hAnsi="Courier New" w:cs="Courier New"/>
                <w:color w:val="000000"/>
                <w:highlight w:val="yellow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</w:t>
            </w:r>
            <w:r w:rsidR="00E45C39" w:rsidRPr="00823109">
              <w:rPr>
                <w:rFonts w:ascii="Courier New" w:hAnsi="Courier New" w:cs="Courier New"/>
                <w:color w:val="000000"/>
              </w:rPr>
              <w:t>3</w:t>
            </w:r>
            <w:r w:rsidR="00254B36" w:rsidRPr="00823109">
              <w:rPr>
                <w:rFonts w:ascii="Courier New" w:hAnsi="Courier New" w:cs="Courier New"/>
                <w:color w:val="000000"/>
              </w:rPr>
              <w:t>106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  <w:highlight w:val="yellow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254B36">
            <w:pPr>
              <w:jc w:val="center"/>
              <w:rPr>
                <w:rFonts w:ascii="Courier New" w:hAnsi="Courier New" w:cs="Courier New"/>
                <w:color w:val="000000"/>
                <w:highlight w:val="yellow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</w:t>
            </w:r>
            <w:r w:rsidR="00E45C39" w:rsidRPr="00823109">
              <w:rPr>
                <w:rFonts w:ascii="Courier New" w:hAnsi="Courier New" w:cs="Courier New"/>
                <w:color w:val="000000"/>
              </w:rPr>
              <w:t>3</w:t>
            </w:r>
            <w:r w:rsidR="00254B36" w:rsidRPr="00823109">
              <w:rPr>
                <w:rFonts w:ascii="Courier New" w:hAnsi="Courier New" w:cs="Courier New"/>
                <w:color w:val="000000"/>
              </w:rPr>
              <w:t>106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0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254B3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</w:t>
            </w:r>
            <w:r w:rsidR="00254B36" w:rsidRPr="00823109">
              <w:rPr>
                <w:rFonts w:ascii="Courier New" w:hAnsi="Courier New" w:cs="Courier New"/>
                <w:color w:val="000000"/>
              </w:rPr>
              <w:t>706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254B3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</w:t>
            </w:r>
            <w:r w:rsidR="00254B36" w:rsidRPr="00823109">
              <w:rPr>
                <w:rFonts w:ascii="Courier New" w:hAnsi="Courier New" w:cs="Courier New"/>
                <w:color w:val="000000"/>
              </w:rPr>
              <w:t>706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hRule="exact" w:val="40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 xml:space="preserve">Основное мероприятие: «Предоставление ежемесячной денежной </w:t>
            </w: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выплаты почетным гражданам города Зимы»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lastRenderedPageBreak/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Сектор бухгалтерии</w:t>
            </w:r>
          </w:p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684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684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40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132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4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135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135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137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137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7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41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0DA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 xml:space="preserve">Подпрограмма 4 </w:t>
            </w:r>
          </w:p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« Отдых, оздоровление и  занятость детей и подростков в период летник каникул»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</w:rPr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823109">
              <w:rPr>
                <w:rFonts w:ascii="Courier New" w:eastAsia="Arial" w:hAnsi="Courier New" w:cs="Courier New"/>
                <w:b/>
              </w:rPr>
              <w:t>в период летних каникул.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28 095,60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6 692,00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21 403,60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8F42F6" w:rsidRPr="00823109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5 345,90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4 007,50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8F42F6" w:rsidRPr="00823109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5 477,30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4 138,90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8F42F6" w:rsidRPr="00823109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5 613,70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4 275,30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8F42F6" w:rsidRPr="00823109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5 755,60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4 417,20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8F42F6" w:rsidRPr="00823109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5 903,10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</w:rPr>
              <w:t>4 564,70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8F42F6" w:rsidRPr="00823109" w:rsidTr="00C46112">
        <w:trPr>
          <w:trHeight w:val="3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</w:t>
            </w:r>
          </w:p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Принятые к новому летнему сезону надзорными органами ЛДП.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20 421,10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20 421,1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3 811,00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3 811,0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3 942,40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3 942,4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4 078,80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4 078,8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4 220,70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4 220,7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4 368,20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4 368,2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</w:t>
            </w:r>
          </w:p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Питание детей в ЛДП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7 299,50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6 692,00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607,50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</w:t>
            </w:r>
          </w:p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Транспортные расходы по организации и проведению выездных мероприятий в ЛДП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Комитет по образованию администрации ЗГМО;</w:t>
            </w:r>
          </w:p>
          <w:p w:rsidR="008F42F6" w:rsidRPr="00823109" w:rsidRDefault="008F42F6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ЗГМБУ «Автопарк администрации г.Зимы»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F42F6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23109" w:rsidRDefault="008F42F6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65109" w:rsidRPr="00823109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B94E60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  <w:bCs/>
              </w:rPr>
              <w:t>2</w:t>
            </w:r>
            <w:r w:rsidR="00B94E60" w:rsidRPr="00823109">
              <w:rPr>
                <w:rFonts w:ascii="Courier New" w:hAnsi="Courier New" w:cs="Courier New"/>
                <w:b/>
                <w:bCs/>
              </w:rPr>
              <w:t>9</w:t>
            </w:r>
            <w:r w:rsidRPr="00823109">
              <w:rPr>
                <w:rFonts w:ascii="Courier New" w:hAnsi="Courier New" w:cs="Courier New"/>
                <w:b/>
                <w:bCs/>
              </w:rPr>
              <w:t xml:space="preserve"> 942,50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B94E6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2</w:t>
            </w:r>
            <w:r w:rsidR="00B94E60" w:rsidRPr="00823109">
              <w:rPr>
                <w:rFonts w:ascii="Courier New" w:hAnsi="Courier New" w:cs="Courier New"/>
                <w:b/>
                <w:color w:val="000000"/>
              </w:rPr>
              <w:t>8</w:t>
            </w:r>
            <w:r w:rsidRPr="00823109">
              <w:rPr>
                <w:rFonts w:ascii="Courier New" w:hAnsi="Courier New" w:cs="Courier New"/>
                <w:b/>
                <w:color w:val="000000"/>
              </w:rPr>
              <w:t xml:space="preserve"> 155,40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965109" w:rsidRPr="00823109" w:rsidTr="00C46112">
        <w:trPr>
          <w:trHeight w:val="36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pStyle w:val="TableContents"/>
              <w:shd w:val="clear" w:color="auto" w:fill="FFFFFF"/>
              <w:jc w:val="both"/>
              <w:rPr>
                <w:rFonts w:ascii="Courier New" w:hAnsi="Courier New" w:cs="Courier New"/>
                <w:b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 xml:space="preserve">Подпрограмма 5 </w:t>
            </w:r>
            <w:r w:rsidRPr="00823109">
              <w:rPr>
                <w:rFonts w:ascii="Courier New" w:hAnsi="Courier New" w:cs="Courier New"/>
                <w:b/>
              </w:rPr>
              <w:t xml:space="preserve">  «Функционирование детского оздоровительного лагеря палаточного типа «Тихоокеанец»».</w:t>
            </w:r>
          </w:p>
          <w:p w:rsidR="00965109" w:rsidRPr="00823109" w:rsidRDefault="00965109" w:rsidP="00A270DA">
            <w:pPr>
              <w:jc w:val="both"/>
              <w:rPr>
                <w:rFonts w:ascii="Courier New" w:hAnsi="Courier New" w:cs="Courier New"/>
                <w:b/>
                <w:color w:val="000000"/>
                <w:lang w:val="de-DE"/>
              </w:rPr>
            </w:pPr>
          </w:p>
        </w:tc>
        <w:tc>
          <w:tcPr>
            <w:tcW w:w="2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D02AFF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</w:p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965109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  <w:bCs/>
              </w:rPr>
              <w:t>9</w:t>
            </w:r>
            <w:r w:rsidR="00965109" w:rsidRPr="00823109">
              <w:rPr>
                <w:rFonts w:ascii="Courier New" w:hAnsi="Courier New" w:cs="Courier New"/>
                <w:b/>
                <w:bCs/>
              </w:rPr>
              <w:t xml:space="preserve"> 942,50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8</w:t>
            </w:r>
            <w:r w:rsidR="00965109" w:rsidRPr="00823109">
              <w:rPr>
                <w:rFonts w:ascii="Courier New" w:hAnsi="Courier New" w:cs="Courier New"/>
                <w:b/>
                <w:color w:val="000000"/>
              </w:rPr>
              <w:t xml:space="preserve"> 155,40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965109" w:rsidRPr="00823109" w:rsidTr="00C46112">
        <w:trPr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965109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  <w:bCs/>
              </w:rPr>
              <w:t>5</w:t>
            </w:r>
            <w:r w:rsidR="00965109" w:rsidRPr="00823109">
              <w:rPr>
                <w:rFonts w:ascii="Courier New" w:hAnsi="Courier New" w:cs="Courier New"/>
                <w:b/>
                <w:bCs/>
              </w:rPr>
              <w:t xml:space="preserve">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8</w:t>
            </w:r>
            <w:r w:rsidR="00965109" w:rsidRPr="00823109">
              <w:rPr>
                <w:rFonts w:ascii="Courier New" w:hAnsi="Courier New" w:cs="Courier New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965109" w:rsidRPr="00823109" w:rsidTr="00C46112">
        <w:trPr>
          <w:trHeight w:val="4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965109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  <w:bCs/>
              </w:rPr>
              <w:t>5</w:t>
            </w:r>
            <w:r w:rsidR="00965109" w:rsidRPr="00823109">
              <w:rPr>
                <w:rFonts w:ascii="Courier New" w:hAnsi="Courier New" w:cs="Courier New"/>
                <w:b/>
                <w:bCs/>
              </w:rPr>
              <w:t xml:space="preserve">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965109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8</w:t>
            </w:r>
            <w:r w:rsidR="00965109" w:rsidRPr="00823109">
              <w:rPr>
                <w:rFonts w:ascii="Courier New" w:hAnsi="Courier New" w:cs="Courier New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965109" w:rsidRPr="00823109" w:rsidTr="00C4611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965109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  <w:bCs/>
              </w:rPr>
              <w:t>5</w:t>
            </w:r>
            <w:r w:rsidR="00965109" w:rsidRPr="00823109">
              <w:rPr>
                <w:rFonts w:ascii="Courier New" w:hAnsi="Courier New" w:cs="Courier New"/>
                <w:b/>
                <w:bCs/>
              </w:rPr>
              <w:t xml:space="preserve">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B94E60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8</w:t>
            </w:r>
            <w:r w:rsidR="00965109" w:rsidRPr="00823109">
              <w:rPr>
                <w:rFonts w:ascii="Courier New" w:hAnsi="Courier New" w:cs="Courier New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965109" w:rsidRPr="00823109" w:rsidTr="00C46112">
        <w:trPr>
          <w:trHeight w:val="6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823109" w:rsidRDefault="00B94E60" w:rsidP="00965109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823109">
              <w:rPr>
                <w:rFonts w:ascii="Courier New" w:hAnsi="Courier New" w:cs="Courier New"/>
                <w:b/>
                <w:bCs/>
              </w:rPr>
              <w:t>5</w:t>
            </w:r>
            <w:r w:rsidR="00965109" w:rsidRPr="00823109">
              <w:rPr>
                <w:rFonts w:ascii="Courier New" w:hAnsi="Courier New" w:cs="Courier New"/>
                <w:b/>
                <w:bCs/>
              </w:rPr>
              <w:t xml:space="preserve">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823109" w:rsidRDefault="00B94E60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  <w:b/>
                <w:color w:val="000000"/>
              </w:rPr>
              <w:t>8</w:t>
            </w:r>
            <w:r w:rsidR="00965109" w:rsidRPr="00823109">
              <w:rPr>
                <w:rFonts w:ascii="Courier New" w:hAnsi="Courier New" w:cs="Courier New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823109" w:rsidRDefault="00965109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</w:t>
            </w:r>
          </w:p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Кадровое обеспечение (заработная плата работников)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22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22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D02AF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5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6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70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B94E60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4</w:t>
            </w:r>
            <w:r w:rsidR="003D42E1" w:rsidRPr="00823109">
              <w:rPr>
                <w:rFonts w:ascii="Courier New" w:hAnsi="Courier New" w:cs="Courier New"/>
                <w:bCs/>
              </w:rPr>
              <w:t xml:space="preserve">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</w:t>
            </w:r>
          </w:p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Развитие материально - технической базы ДОЛ «Тихоокеанец»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7 442,50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3D42E1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5 655,40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49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5 442,50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3D42E1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3 655,40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521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D02AF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8705FC">
            <w:pPr>
              <w:jc w:val="right"/>
              <w:rPr>
                <w:rFonts w:ascii="Courier New" w:hAnsi="Courier New" w:cs="Courier New"/>
                <w:bCs/>
              </w:rPr>
            </w:pPr>
            <w:r w:rsidRPr="00823109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Основное мероприятие:</w:t>
            </w:r>
          </w:p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Питание детей в ДОЛ «Тихоокеанец»</w:t>
            </w:r>
          </w:p>
          <w:p w:rsidR="003D42E1" w:rsidRPr="00823109" w:rsidRDefault="003D42E1" w:rsidP="00A270DA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D02AF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45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23109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7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7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D42E1" w:rsidRPr="00823109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bCs/>
                <w:iCs/>
                <w:color w:val="000000"/>
              </w:rPr>
            </w:pPr>
            <w:r w:rsidRPr="00823109">
              <w:rPr>
                <w:rFonts w:ascii="Courier New" w:hAnsi="Courier New" w:cs="Courier New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widowControl/>
              <w:jc w:val="center"/>
              <w:rPr>
                <w:rFonts w:ascii="Courier New" w:hAnsi="Courier New" w:cs="Courier New"/>
              </w:rPr>
            </w:pPr>
            <w:r w:rsidRPr="0082310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23109" w:rsidRDefault="003D42E1" w:rsidP="00A270DA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C229ED" w:rsidRDefault="00C229ED" w:rsidP="00A270DA">
      <w:pPr>
        <w:ind w:firstLine="540"/>
        <w:jc w:val="center"/>
        <w:rPr>
          <w:rFonts w:ascii="Times New Roman" w:hAnsi="Times New Roman" w:cs="Times New Roman"/>
        </w:rPr>
      </w:pPr>
    </w:p>
    <w:p w:rsidR="00C229ED" w:rsidRDefault="00C229ED" w:rsidP="00A270DA">
      <w:pPr>
        <w:ind w:firstLine="540"/>
        <w:jc w:val="center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sectPr w:rsidR="004035EA" w:rsidSect="000531D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C8A" w:rsidRDefault="008A0C8A" w:rsidP="00CB5B38">
      <w:r>
        <w:separator/>
      </w:r>
    </w:p>
  </w:endnote>
  <w:endnote w:type="continuationSeparator" w:id="1">
    <w:p w:rsidR="008A0C8A" w:rsidRDefault="008A0C8A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C8A" w:rsidRDefault="008A0C8A" w:rsidP="00CB5B38">
      <w:r>
        <w:separator/>
      </w:r>
    </w:p>
  </w:footnote>
  <w:footnote w:type="continuationSeparator" w:id="1">
    <w:p w:rsidR="008A0C8A" w:rsidRDefault="008A0C8A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7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8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0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1"/>
  </w:num>
  <w:num w:numId="4">
    <w:abstractNumId w:val="42"/>
  </w:num>
  <w:num w:numId="5">
    <w:abstractNumId w:val="18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6"/>
  </w:num>
  <w:num w:numId="14">
    <w:abstractNumId w:val="36"/>
  </w:num>
  <w:num w:numId="15">
    <w:abstractNumId w:val="6"/>
  </w:num>
  <w:num w:numId="16">
    <w:abstractNumId w:val="13"/>
  </w:num>
  <w:num w:numId="17">
    <w:abstractNumId w:val="32"/>
  </w:num>
  <w:num w:numId="18">
    <w:abstractNumId w:val="12"/>
  </w:num>
  <w:num w:numId="19">
    <w:abstractNumId w:val="34"/>
  </w:num>
  <w:num w:numId="20">
    <w:abstractNumId w:val="37"/>
  </w:num>
  <w:num w:numId="21">
    <w:abstractNumId w:val="19"/>
  </w:num>
  <w:num w:numId="22">
    <w:abstractNumId w:val="1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22"/>
  </w:num>
  <w:num w:numId="28">
    <w:abstractNumId w:val="30"/>
  </w:num>
  <w:num w:numId="29">
    <w:abstractNumId w:val="40"/>
  </w:num>
  <w:num w:numId="30">
    <w:abstractNumId w:val="3"/>
  </w:num>
  <w:num w:numId="31">
    <w:abstractNumId w:val="31"/>
  </w:num>
  <w:num w:numId="32">
    <w:abstractNumId w:val="14"/>
  </w:num>
  <w:num w:numId="33">
    <w:abstractNumId w:val="28"/>
  </w:num>
  <w:num w:numId="34">
    <w:abstractNumId w:val="5"/>
  </w:num>
  <w:num w:numId="35">
    <w:abstractNumId w:val="35"/>
  </w:num>
  <w:num w:numId="36">
    <w:abstractNumId w:val="24"/>
  </w:num>
  <w:num w:numId="37">
    <w:abstractNumId w:val="29"/>
  </w:num>
  <w:num w:numId="38">
    <w:abstractNumId w:val="10"/>
  </w:num>
  <w:num w:numId="39">
    <w:abstractNumId w:val="33"/>
  </w:num>
  <w:num w:numId="40">
    <w:abstractNumId w:val="38"/>
  </w:num>
  <w:num w:numId="41">
    <w:abstractNumId w:val="15"/>
  </w:num>
  <w:num w:numId="42">
    <w:abstractNumId w:val="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1157F"/>
    <w:rsid w:val="00014B3F"/>
    <w:rsid w:val="00025AD3"/>
    <w:rsid w:val="00033D1F"/>
    <w:rsid w:val="00036780"/>
    <w:rsid w:val="000531D1"/>
    <w:rsid w:val="00056BA2"/>
    <w:rsid w:val="00076F0E"/>
    <w:rsid w:val="000A1978"/>
    <w:rsid w:val="000B2C92"/>
    <w:rsid w:val="000B3A19"/>
    <w:rsid w:val="000B6373"/>
    <w:rsid w:val="000C10BD"/>
    <w:rsid w:val="000C13E0"/>
    <w:rsid w:val="000C481E"/>
    <w:rsid w:val="000D2C53"/>
    <w:rsid w:val="000D6D89"/>
    <w:rsid w:val="000E1E27"/>
    <w:rsid w:val="000F122E"/>
    <w:rsid w:val="000F1346"/>
    <w:rsid w:val="0010513D"/>
    <w:rsid w:val="001209D7"/>
    <w:rsid w:val="00121C37"/>
    <w:rsid w:val="001230AF"/>
    <w:rsid w:val="001343D8"/>
    <w:rsid w:val="00135103"/>
    <w:rsid w:val="00135CE4"/>
    <w:rsid w:val="00143472"/>
    <w:rsid w:val="00177976"/>
    <w:rsid w:val="00180E14"/>
    <w:rsid w:val="00184C4B"/>
    <w:rsid w:val="00185269"/>
    <w:rsid w:val="0018783D"/>
    <w:rsid w:val="001A27F9"/>
    <w:rsid w:val="001A40CF"/>
    <w:rsid w:val="001A4E68"/>
    <w:rsid w:val="001A7F38"/>
    <w:rsid w:val="001B187D"/>
    <w:rsid w:val="001C11F7"/>
    <w:rsid w:val="001C51A6"/>
    <w:rsid w:val="001C6322"/>
    <w:rsid w:val="001D2E15"/>
    <w:rsid w:val="001D35DF"/>
    <w:rsid w:val="001D5642"/>
    <w:rsid w:val="001E55B6"/>
    <w:rsid w:val="00200023"/>
    <w:rsid w:val="00203F10"/>
    <w:rsid w:val="00207C73"/>
    <w:rsid w:val="00225E05"/>
    <w:rsid w:val="002438F7"/>
    <w:rsid w:val="00251B43"/>
    <w:rsid w:val="00254B36"/>
    <w:rsid w:val="00262FFF"/>
    <w:rsid w:val="0026411F"/>
    <w:rsid w:val="002672A1"/>
    <w:rsid w:val="00271509"/>
    <w:rsid w:val="00274E31"/>
    <w:rsid w:val="00284A41"/>
    <w:rsid w:val="002959F3"/>
    <w:rsid w:val="002A452D"/>
    <w:rsid w:val="002B683D"/>
    <w:rsid w:val="002B685F"/>
    <w:rsid w:val="002E4B01"/>
    <w:rsid w:val="00300550"/>
    <w:rsid w:val="003179D0"/>
    <w:rsid w:val="003310A8"/>
    <w:rsid w:val="00331ECA"/>
    <w:rsid w:val="00343E5A"/>
    <w:rsid w:val="00353770"/>
    <w:rsid w:val="00354574"/>
    <w:rsid w:val="00377066"/>
    <w:rsid w:val="0039580B"/>
    <w:rsid w:val="003A4E1F"/>
    <w:rsid w:val="003B34A1"/>
    <w:rsid w:val="003B3783"/>
    <w:rsid w:val="003C04F2"/>
    <w:rsid w:val="003C059C"/>
    <w:rsid w:val="003D42E1"/>
    <w:rsid w:val="003D6DE7"/>
    <w:rsid w:val="003F0457"/>
    <w:rsid w:val="003F3744"/>
    <w:rsid w:val="003F7A79"/>
    <w:rsid w:val="003F7B4C"/>
    <w:rsid w:val="004035EA"/>
    <w:rsid w:val="004523BF"/>
    <w:rsid w:val="004657F7"/>
    <w:rsid w:val="004700CC"/>
    <w:rsid w:val="00480546"/>
    <w:rsid w:val="004A2E0B"/>
    <w:rsid w:val="004A4124"/>
    <w:rsid w:val="004B1414"/>
    <w:rsid w:val="004B61E7"/>
    <w:rsid w:val="004C27F5"/>
    <w:rsid w:val="004D0971"/>
    <w:rsid w:val="004D2295"/>
    <w:rsid w:val="004D2B6B"/>
    <w:rsid w:val="004F67A8"/>
    <w:rsid w:val="00502841"/>
    <w:rsid w:val="00517318"/>
    <w:rsid w:val="00517ECF"/>
    <w:rsid w:val="00523D7D"/>
    <w:rsid w:val="005333F9"/>
    <w:rsid w:val="00550187"/>
    <w:rsid w:val="00553F53"/>
    <w:rsid w:val="0057410E"/>
    <w:rsid w:val="00585751"/>
    <w:rsid w:val="005B04AD"/>
    <w:rsid w:val="005B6DDA"/>
    <w:rsid w:val="005C4A2B"/>
    <w:rsid w:val="005D1A29"/>
    <w:rsid w:val="005D24A3"/>
    <w:rsid w:val="005E77F7"/>
    <w:rsid w:val="005F2F38"/>
    <w:rsid w:val="00610E48"/>
    <w:rsid w:val="00630116"/>
    <w:rsid w:val="00631E87"/>
    <w:rsid w:val="00642EAC"/>
    <w:rsid w:val="0064764C"/>
    <w:rsid w:val="006512C0"/>
    <w:rsid w:val="00670198"/>
    <w:rsid w:val="006847D0"/>
    <w:rsid w:val="00686A97"/>
    <w:rsid w:val="00693E3E"/>
    <w:rsid w:val="00695BFC"/>
    <w:rsid w:val="006E492F"/>
    <w:rsid w:val="006F3594"/>
    <w:rsid w:val="007013E3"/>
    <w:rsid w:val="0070233E"/>
    <w:rsid w:val="00710B25"/>
    <w:rsid w:val="007234BD"/>
    <w:rsid w:val="007265A9"/>
    <w:rsid w:val="00756231"/>
    <w:rsid w:val="00763135"/>
    <w:rsid w:val="00783131"/>
    <w:rsid w:val="00793601"/>
    <w:rsid w:val="007977FD"/>
    <w:rsid w:val="007B5C3A"/>
    <w:rsid w:val="007C340A"/>
    <w:rsid w:val="007D2049"/>
    <w:rsid w:val="007D7270"/>
    <w:rsid w:val="007E1F07"/>
    <w:rsid w:val="007F0ACD"/>
    <w:rsid w:val="0081044A"/>
    <w:rsid w:val="0081591B"/>
    <w:rsid w:val="008227EF"/>
    <w:rsid w:val="00823109"/>
    <w:rsid w:val="0083675F"/>
    <w:rsid w:val="008370D7"/>
    <w:rsid w:val="0085450F"/>
    <w:rsid w:val="00854BEB"/>
    <w:rsid w:val="00854C7A"/>
    <w:rsid w:val="008705FC"/>
    <w:rsid w:val="008828CC"/>
    <w:rsid w:val="00884D45"/>
    <w:rsid w:val="008A0C8A"/>
    <w:rsid w:val="008B4709"/>
    <w:rsid w:val="008C7A03"/>
    <w:rsid w:val="008C7C05"/>
    <w:rsid w:val="008F42F6"/>
    <w:rsid w:val="00913878"/>
    <w:rsid w:val="0091529F"/>
    <w:rsid w:val="0093274C"/>
    <w:rsid w:val="00940041"/>
    <w:rsid w:val="00945068"/>
    <w:rsid w:val="009604A9"/>
    <w:rsid w:val="009640FA"/>
    <w:rsid w:val="00965109"/>
    <w:rsid w:val="009721CD"/>
    <w:rsid w:val="009817AC"/>
    <w:rsid w:val="0098795D"/>
    <w:rsid w:val="00990149"/>
    <w:rsid w:val="00992415"/>
    <w:rsid w:val="009B0F41"/>
    <w:rsid w:val="009E0D98"/>
    <w:rsid w:val="009E3113"/>
    <w:rsid w:val="009E6AC1"/>
    <w:rsid w:val="009F02EF"/>
    <w:rsid w:val="00A2503A"/>
    <w:rsid w:val="00A270DA"/>
    <w:rsid w:val="00A4045E"/>
    <w:rsid w:val="00A54EEF"/>
    <w:rsid w:val="00A6497A"/>
    <w:rsid w:val="00A76C72"/>
    <w:rsid w:val="00A94826"/>
    <w:rsid w:val="00A96703"/>
    <w:rsid w:val="00A9673D"/>
    <w:rsid w:val="00AB4397"/>
    <w:rsid w:val="00AC22AE"/>
    <w:rsid w:val="00AD1A20"/>
    <w:rsid w:val="00AE5D60"/>
    <w:rsid w:val="00AF4E67"/>
    <w:rsid w:val="00B03B6A"/>
    <w:rsid w:val="00B13690"/>
    <w:rsid w:val="00B1799C"/>
    <w:rsid w:val="00B27125"/>
    <w:rsid w:val="00B37875"/>
    <w:rsid w:val="00B628D9"/>
    <w:rsid w:val="00B80794"/>
    <w:rsid w:val="00B82C42"/>
    <w:rsid w:val="00B94E60"/>
    <w:rsid w:val="00B966EB"/>
    <w:rsid w:val="00BC145D"/>
    <w:rsid w:val="00BC22B4"/>
    <w:rsid w:val="00C040E5"/>
    <w:rsid w:val="00C1424D"/>
    <w:rsid w:val="00C17261"/>
    <w:rsid w:val="00C229ED"/>
    <w:rsid w:val="00C3048F"/>
    <w:rsid w:val="00C3714A"/>
    <w:rsid w:val="00C414AA"/>
    <w:rsid w:val="00C46112"/>
    <w:rsid w:val="00C5163D"/>
    <w:rsid w:val="00C54FD2"/>
    <w:rsid w:val="00C953DF"/>
    <w:rsid w:val="00CA4818"/>
    <w:rsid w:val="00CB0E59"/>
    <w:rsid w:val="00CB0FEB"/>
    <w:rsid w:val="00CB5B38"/>
    <w:rsid w:val="00CC0191"/>
    <w:rsid w:val="00CD7DE2"/>
    <w:rsid w:val="00CE32AC"/>
    <w:rsid w:val="00D02AFF"/>
    <w:rsid w:val="00D43EC3"/>
    <w:rsid w:val="00D531D2"/>
    <w:rsid w:val="00D53695"/>
    <w:rsid w:val="00D5692E"/>
    <w:rsid w:val="00D60331"/>
    <w:rsid w:val="00D701D3"/>
    <w:rsid w:val="00D877CA"/>
    <w:rsid w:val="00DA7364"/>
    <w:rsid w:val="00DB61DB"/>
    <w:rsid w:val="00DD2CF9"/>
    <w:rsid w:val="00DE4E5C"/>
    <w:rsid w:val="00DE5553"/>
    <w:rsid w:val="00DF2257"/>
    <w:rsid w:val="00E241A1"/>
    <w:rsid w:val="00E4327A"/>
    <w:rsid w:val="00E45C39"/>
    <w:rsid w:val="00E55B3A"/>
    <w:rsid w:val="00E65F10"/>
    <w:rsid w:val="00E73345"/>
    <w:rsid w:val="00E937F3"/>
    <w:rsid w:val="00E962A8"/>
    <w:rsid w:val="00EC630A"/>
    <w:rsid w:val="00ED4E72"/>
    <w:rsid w:val="00EE1D40"/>
    <w:rsid w:val="00EF2283"/>
    <w:rsid w:val="00EF433D"/>
    <w:rsid w:val="00EF50D9"/>
    <w:rsid w:val="00F1371A"/>
    <w:rsid w:val="00F15A41"/>
    <w:rsid w:val="00F20D71"/>
    <w:rsid w:val="00F23E6A"/>
    <w:rsid w:val="00F3218E"/>
    <w:rsid w:val="00F372B5"/>
    <w:rsid w:val="00F40790"/>
    <w:rsid w:val="00F41396"/>
    <w:rsid w:val="00F431C9"/>
    <w:rsid w:val="00F46592"/>
    <w:rsid w:val="00F46E18"/>
    <w:rsid w:val="00F60121"/>
    <w:rsid w:val="00F60A86"/>
    <w:rsid w:val="00F64A1E"/>
    <w:rsid w:val="00F67E51"/>
    <w:rsid w:val="00F723CF"/>
    <w:rsid w:val="00F82086"/>
    <w:rsid w:val="00F82AC6"/>
    <w:rsid w:val="00FA59A9"/>
    <w:rsid w:val="00FA76A0"/>
    <w:rsid w:val="00FD0DEB"/>
    <w:rsid w:val="00FF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99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8F42F6"/>
  </w:style>
  <w:style w:type="paragraph" w:styleId="af6">
    <w:name w:val="Title"/>
    <w:basedOn w:val="a"/>
    <w:next w:val="a"/>
    <w:link w:val="af7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8F42F6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8F42F6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8F42F6"/>
  </w:style>
  <w:style w:type="paragraph" w:styleId="afd">
    <w:name w:val="List Paragraph"/>
    <w:basedOn w:val="a"/>
    <w:uiPriority w:val="99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e">
    <w:name w:val="Гипертекстовая ссылка"/>
    <w:uiPriority w:val="99"/>
    <w:rsid w:val="008F42F6"/>
    <w:rPr>
      <w:color w:val="auto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0">
    <w:name w:val="Document Map"/>
    <w:basedOn w:val="a"/>
    <w:link w:val="aff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1">
    <w:name w:val="Normal (Web)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2">
    <w:name w:val="Subtitle"/>
    <w:basedOn w:val="a"/>
    <w:next w:val="a"/>
    <w:link w:val="aff3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3">
    <w:name w:val="Подзаголовок Знак"/>
    <w:basedOn w:val="a0"/>
    <w:link w:val="aff2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4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5">
    <w:name w:val="Intense Quote"/>
    <w:basedOn w:val="a"/>
    <w:next w:val="a"/>
    <w:link w:val="aff6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6">
    <w:name w:val="Выделенная цитата Знак"/>
    <w:basedOn w:val="a0"/>
    <w:link w:val="aff5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7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8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9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a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b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8F42F6"/>
  </w:style>
  <w:style w:type="paragraph" w:customStyle="1" w:styleId="affc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d">
    <w:name w:val="Table Grid"/>
    <w:basedOn w:val="a1"/>
    <w:uiPriority w:val="99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514E-A70A-4A7F-AAEE-44724887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103</TotalTime>
  <Pages>14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Вера Николаевна Зеткина</cp:lastModifiedBy>
  <cp:revision>7</cp:revision>
  <cp:lastPrinted>2020-11-26T03:48:00Z</cp:lastPrinted>
  <dcterms:created xsi:type="dcterms:W3CDTF">2020-11-25T07:30:00Z</dcterms:created>
  <dcterms:modified xsi:type="dcterms:W3CDTF">2020-12-14T08:10:00Z</dcterms:modified>
</cp:coreProperties>
</file>