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Pr="00D51C12" w:rsidRDefault="009B34FB" w:rsidP="009B34FB">
      <w:pPr>
        <w:jc w:val="center"/>
        <w:rPr>
          <w:b/>
          <w:sz w:val="24"/>
          <w:szCs w:val="24"/>
        </w:rPr>
      </w:pPr>
      <w:r w:rsidRPr="00D51C12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D51C12" w:rsidRDefault="009B34FB" w:rsidP="009B34FB">
      <w:pPr>
        <w:jc w:val="center"/>
        <w:rPr>
          <w:b/>
          <w:sz w:val="24"/>
          <w:szCs w:val="24"/>
        </w:rPr>
      </w:pPr>
    </w:p>
    <w:p w:rsidR="009B34FB" w:rsidRPr="00D51C12" w:rsidRDefault="009B34FB" w:rsidP="001D55FD">
      <w:pPr>
        <w:jc w:val="both"/>
        <w:rPr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>Наименование проекта правового акта:</w:t>
      </w:r>
      <w:r w:rsidRPr="00D51C12">
        <w:rPr>
          <w:sz w:val="24"/>
          <w:szCs w:val="24"/>
        </w:rPr>
        <w:t xml:space="preserve"> </w:t>
      </w:r>
      <w:r w:rsidR="008557E0" w:rsidRPr="001D55FD">
        <w:rPr>
          <w:sz w:val="24"/>
          <w:szCs w:val="24"/>
        </w:rPr>
        <w:t xml:space="preserve">Постановление администрации </w:t>
      </w:r>
      <w:proofErr w:type="spellStart"/>
      <w:r w:rsidR="008557E0" w:rsidRPr="001D55FD">
        <w:rPr>
          <w:sz w:val="24"/>
          <w:szCs w:val="24"/>
        </w:rPr>
        <w:t>Зиминского</w:t>
      </w:r>
      <w:proofErr w:type="spellEnd"/>
      <w:r w:rsidR="008557E0" w:rsidRPr="001D55FD">
        <w:rPr>
          <w:sz w:val="24"/>
          <w:szCs w:val="24"/>
        </w:rPr>
        <w:t xml:space="preserve"> городского муниципального образования «</w:t>
      </w:r>
      <w:r w:rsidR="001D55FD" w:rsidRPr="001D55FD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proofErr w:type="spellStart"/>
      <w:r w:rsidR="001D55FD" w:rsidRPr="001D55FD">
        <w:rPr>
          <w:sz w:val="24"/>
          <w:szCs w:val="24"/>
        </w:rPr>
        <w:t>Зиминского</w:t>
      </w:r>
      <w:proofErr w:type="spellEnd"/>
      <w:r w:rsidR="001D55FD" w:rsidRPr="001D55FD">
        <w:rPr>
          <w:sz w:val="24"/>
          <w:szCs w:val="24"/>
        </w:rPr>
        <w:t xml:space="preserve"> городского муниципального образования, а также посадки (взлета) на расположенные в границах территории </w:t>
      </w:r>
      <w:proofErr w:type="spellStart"/>
      <w:r w:rsidR="001D55FD" w:rsidRPr="001D55FD">
        <w:rPr>
          <w:sz w:val="24"/>
          <w:szCs w:val="24"/>
        </w:rPr>
        <w:t>Зиминского</w:t>
      </w:r>
      <w:proofErr w:type="spellEnd"/>
      <w:r w:rsidR="001D55FD" w:rsidRPr="001D55FD">
        <w:rPr>
          <w:sz w:val="24"/>
          <w:szCs w:val="24"/>
        </w:rPr>
        <w:t xml:space="preserve"> городского муниципального образования площадки, сведения о которых не опубликованы в документах аэронавигационной информации» </w:t>
      </w:r>
      <w:r w:rsidR="008557E0" w:rsidRPr="001D55FD">
        <w:rPr>
          <w:sz w:val="24"/>
          <w:szCs w:val="24"/>
        </w:rPr>
        <w:t xml:space="preserve">  </w:t>
      </w:r>
      <w:r w:rsidRPr="001D55FD">
        <w:rPr>
          <w:sz w:val="24"/>
          <w:szCs w:val="24"/>
        </w:rPr>
        <w:t>(далее</w:t>
      </w:r>
      <w:r w:rsidR="008557E0" w:rsidRPr="001D55FD">
        <w:rPr>
          <w:sz w:val="24"/>
          <w:szCs w:val="24"/>
        </w:rPr>
        <w:t xml:space="preserve"> также</w:t>
      </w:r>
      <w:r w:rsidRPr="001D55FD">
        <w:rPr>
          <w:sz w:val="24"/>
          <w:szCs w:val="24"/>
        </w:rPr>
        <w:t xml:space="preserve"> – проект постановления).</w:t>
      </w:r>
    </w:p>
    <w:p w:rsidR="009B34FB" w:rsidRPr="00D51C12" w:rsidRDefault="009B34FB" w:rsidP="009B34FB">
      <w:pPr>
        <w:widowControl w:val="0"/>
        <w:autoSpaceDE w:val="0"/>
        <w:autoSpaceDN w:val="0"/>
        <w:adjustRightInd w:val="0"/>
        <w:ind w:right="21"/>
        <w:jc w:val="both"/>
        <w:rPr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>Субъект правотворческой инициативы</w:t>
      </w:r>
      <w:r w:rsidRPr="00D51C12">
        <w:rPr>
          <w:b/>
          <w:sz w:val="24"/>
          <w:szCs w:val="24"/>
        </w:rPr>
        <w:t xml:space="preserve">: </w:t>
      </w:r>
      <w:r w:rsidR="001D55FD">
        <w:rPr>
          <w:sz w:val="24"/>
          <w:szCs w:val="24"/>
        </w:rPr>
        <w:t xml:space="preserve">Председатель Комитета ЖКХ, транспорта и связи администрации </w:t>
      </w:r>
      <w:proofErr w:type="spellStart"/>
      <w:r w:rsidR="001D55FD">
        <w:rPr>
          <w:sz w:val="24"/>
          <w:szCs w:val="24"/>
        </w:rPr>
        <w:t>Зиминского</w:t>
      </w:r>
      <w:proofErr w:type="spellEnd"/>
      <w:r w:rsidR="001D55FD">
        <w:rPr>
          <w:sz w:val="24"/>
          <w:szCs w:val="24"/>
        </w:rPr>
        <w:t xml:space="preserve"> городского муниципального образования Н.И. Пыжьянов.</w:t>
      </w:r>
      <w:r w:rsidR="00645BF4" w:rsidRPr="00D51C12">
        <w:rPr>
          <w:sz w:val="24"/>
          <w:szCs w:val="24"/>
        </w:rPr>
        <w:t xml:space="preserve"> </w:t>
      </w:r>
      <w:r w:rsidRPr="00D51C12">
        <w:rPr>
          <w:sz w:val="24"/>
          <w:szCs w:val="24"/>
        </w:rPr>
        <w:t xml:space="preserve">  </w:t>
      </w:r>
    </w:p>
    <w:p w:rsidR="00AD521E" w:rsidRPr="00D51C12" w:rsidRDefault="009B34FB" w:rsidP="00AD521E">
      <w:pPr>
        <w:jc w:val="both"/>
        <w:rPr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D51C12">
        <w:rPr>
          <w:sz w:val="24"/>
          <w:szCs w:val="24"/>
        </w:rPr>
        <w:t xml:space="preserve"> </w:t>
      </w:r>
      <w:r w:rsidR="00AD521E" w:rsidRPr="001D55FD">
        <w:rPr>
          <w:sz w:val="24"/>
          <w:szCs w:val="24"/>
        </w:rPr>
        <w:t xml:space="preserve">в соответствии с </w:t>
      </w:r>
      <w:r w:rsidR="001D55FD" w:rsidRPr="001D55FD">
        <w:rPr>
          <w:sz w:val="24"/>
          <w:szCs w:val="24"/>
        </w:rPr>
        <w:t xml:space="preserve">руководствуясь пунктом 49 Федеральных правил использования воздушного пространства Российской Федерации, утвержденных  Постановлением Правительства РФ от 11.03.2010 № 138 </w:t>
      </w:r>
      <w:r w:rsidR="00AD521E" w:rsidRPr="001D55FD">
        <w:rPr>
          <w:sz w:val="24"/>
          <w:szCs w:val="24"/>
        </w:rPr>
        <w:t>определен</w:t>
      </w:r>
      <w:r w:rsidR="0057395A" w:rsidRPr="001D55FD">
        <w:rPr>
          <w:sz w:val="24"/>
          <w:szCs w:val="24"/>
        </w:rPr>
        <w:t>ы полномочия органов местного самоуправления</w:t>
      </w:r>
      <w:r w:rsidR="001D55FD" w:rsidRPr="001D55FD">
        <w:rPr>
          <w:sz w:val="24"/>
          <w:szCs w:val="24"/>
        </w:rPr>
        <w:t xml:space="preserve"> по выдаче разрешения 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муниципального образования, а также посадки (взлета) на расположенные в границах территории муниципального образования площадки, сведения о которых не опубликованы в документах аэронавигационной информации.</w:t>
      </w:r>
    </w:p>
    <w:p w:rsidR="009B34FB" w:rsidRPr="00D51C12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51C12">
        <w:rPr>
          <w:b/>
          <w:bCs/>
          <w:sz w:val="24"/>
          <w:szCs w:val="24"/>
        </w:rPr>
        <w:t xml:space="preserve">Данный проект </w:t>
      </w:r>
      <w:r w:rsidR="00521E26" w:rsidRPr="00D51C12">
        <w:rPr>
          <w:b/>
          <w:bCs/>
          <w:sz w:val="24"/>
          <w:szCs w:val="24"/>
        </w:rPr>
        <w:t xml:space="preserve">утверждается </w:t>
      </w:r>
      <w:r w:rsidRPr="00D51C12">
        <w:rPr>
          <w:b/>
          <w:sz w:val="24"/>
          <w:szCs w:val="24"/>
        </w:rPr>
        <w:t>муниципальным правовым акт</w:t>
      </w:r>
      <w:r w:rsidR="00521E26" w:rsidRPr="00D51C12">
        <w:rPr>
          <w:b/>
          <w:sz w:val="24"/>
          <w:szCs w:val="24"/>
        </w:rPr>
        <w:t>о</w:t>
      </w:r>
      <w:r w:rsidRPr="00D51C12">
        <w:rPr>
          <w:b/>
          <w:sz w:val="24"/>
          <w:szCs w:val="24"/>
        </w:rPr>
        <w:t>м.</w:t>
      </w:r>
      <w:r w:rsidRPr="00D51C12">
        <w:rPr>
          <w:sz w:val="24"/>
          <w:szCs w:val="24"/>
        </w:rPr>
        <w:t xml:space="preserve">  Проектом </w:t>
      </w:r>
      <w:r w:rsidR="0016194F" w:rsidRPr="00D51C12">
        <w:rPr>
          <w:sz w:val="24"/>
          <w:szCs w:val="24"/>
        </w:rPr>
        <w:t xml:space="preserve">постановления </w:t>
      </w:r>
      <w:r w:rsidRPr="00D51C12">
        <w:rPr>
          <w:sz w:val="24"/>
          <w:szCs w:val="24"/>
        </w:rPr>
        <w:t xml:space="preserve">предлагается утвердить  </w:t>
      </w:r>
      <w:r w:rsidR="0016194F" w:rsidRPr="00D51C12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1D55FD" w:rsidRPr="00D51C12" w:rsidRDefault="009B34FB" w:rsidP="001D55FD">
      <w:pPr>
        <w:jc w:val="both"/>
        <w:rPr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 w:rsidRPr="00D51C12">
        <w:rPr>
          <w:b/>
          <w:sz w:val="24"/>
          <w:szCs w:val="24"/>
          <w:u w:val="single"/>
        </w:rPr>
        <w:t>:</w:t>
      </w:r>
      <w:r w:rsidR="00AC5FE4" w:rsidRPr="00D51C12">
        <w:rPr>
          <w:sz w:val="24"/>
          <w:szCs w:val="24"/>
        </w:rPr>
        <w:t xml:space="preserve">  П</w:t>
      </w:r>
      <w:r w:rsidRPr="00D51C12">
        <w:rPr>
          <w:sz w:val="24"/>
          <w:szCs w:val="24"/>
        </w:rPr>
        <w:t xml:space="preserve">роект </w:t>
      </w:r>
      <w:r w:rsidR="0016194F" w:rsidRPr="00D51C12">
        <w:rPr>
          <w:sz w:val="24"/>
          <w:szCs w:val="24"/>
        </w:rPr>
        <w:t xml:space="preserve">постановления </w:t>
      </w:r>
      <w:r w:rsidRPr="00D51C12">
        <w:rPr>
          <w:sz w:val="24"/>
          <w:szCs w:val="24"/>
        </w:rPr>
        <w:t xml:space="preserve">разработан в соответствии </w:t>
      </w:r>
      <w:r w:rsidR="001D55FD">
        <w:rPr>
          <w:sz w:val="24"/>
          <w:szCs w:val="24"/>
        </w:rPr>
        <w:t xml:space="preserve">с </w:t>
      </w:r>
      <w:r w:rsidR="001D55FD" w:rsidRPr="001D55FD">
        <w:rPr>
          <w:sz w:val="24"/>
          <w:szCs w:val="24"/>
        </w:rPr>
        <w:t>пунктом 49 Федеральных правил использования воздушного пространства Российской Федерации, утвержденных  Постановлением Правительства РФ от 11.03.2010 № 138</w:t>
      </w:r>
    </w:p>
    <w:p w:rsidR="009B34FB" w:rsidRPr="00D51C12" w:rsidRDefault="009B34FB" w:rsidP="009B34F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D51C12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D51C12">
        <w:rPr>
          <w:rFonts w:ascii="Times New Roman" w:hAnsi="Times New Roman" w:cs="Times New Roman"/>
          <w:sz w:val="24"/>
          <w:szCs w:val="24"/>
        </w:rPr>
        <w:t>:</w:t>
      </w:r>
      <w:r w:rsidRPr="00D51C12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809CF" w:rsidRPr="00D51C12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в </w:t>
      </w:r>
      <w:r w:rsidR="006809CF" w:rsidRPr="00E23AEB">
        <w:rPr>
          <w:rFonts w:ascii="Times New Roman" w:hAnsi="Times New Roman" w:cs="Times New Roman"/>
          <w:b w:val="0"/>
          <w:sz w:val="24"/>
          <w:szCs w:val="24"/>
        </w:rPr>
        <w:t>целях оптимизации и упорядочения процедур</w:t>
      </w:r>
      <w:r w:rsidR="00E23AEB" w:rsidRPr="00E23AEB">
        <w:rPr>
          <w:rFonts w:ascii="Times New Roman" w:hAnsi="Times New Roman" w:cs="Times New Roman"/>
          <w:b w:val="0"/>
          <w:sz w:val="24"/>
          <w:szCs w:val="24"/>
        </w:rPr>
        <w:t xml:space="preserve"> при оказании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</w:t>
      </w:r>
      <w:proofErr w:type="spellStart"/>
      <w:r w:rsidR="00E23AEB" w:rsidRPr="00E23AEB">
        <w:rPr>
          <w:rFonts w:ascii="Times New Roman" w:hAnsi="Times New Roman" w:cs="Times New Roman"/>
          <w:b w:val="0"/>
          <w:sz w:val="24"/>
          <w:szCs w:val="24"/>
        </w:rPr>
        <w:t>Зиминского</w:t>
      </w:r>
      <w:proofErr w:type="spellEnd"/>
      <w:r w:rsidR="00E23AEB" w:rsidRPr="00E23AEB">
        <w:rPr>
          <w:rFonts w:ascii="Times New Roman" w:hAnsi="Times New Roman" w:cs="Times New Roman"/>
          <w:b w:val="0"/>
          <w:sz w:val="24"/>
          <w:szCs w:val="24"/>
        </w:rPr>
        <w:t xml:space="preserve"> городского муниципального образования, а также посадки (взлета) на расположенные в границах территории </w:t>
      </w:r>
      <w:proofErr w:type="spellStart"/>
      <w:r w:rsidR="00E23AEB" w:rsidRPr="00E23AEB">
        <w:rPr>
          <w:rFonts w:ascii="Times New Roman" w:hAnsi="Times New Roman" w:cs="Times New Roman"/>
          <w:b w:val="0"/>
          <w:sz w:val="24"/>
          <w:szCs w:val="24"/>
        </w:rPr>
        <w:t>Зиминского</w:t>
      </w:r>
      <w:proofErr w:type="spellEnd"/>
      <w:r w:rsidR="00E23AEB" w:rsidRPr="00E23AEB">
        <w:rPr>
          <w:rFonts w:ascii="Times New Roman" w:hAnsi="Times New Roman" w:cs="Times New Roman"/>
          <w:b w:val="0"/>
          <w:sz w:val="24"/>
          <w:szCs w:val="24"/>
        </w:rPr>
        <w:t xml:space="preserve"> городского муниципального образования площадки, сведения о которых не опубликованы в документах аэронавигационной информации» </w:t>
      </w:r>
      <w:r w:rsidR="00EF4F28" w:rsidRPr="00E23AE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21A62" w:rsidRPr="00D51C12" w:rsidRDefault="009B34FB" w:rsidP="00444518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D51C12">
        <w:rPr>
          <w:b/>
          <w:sz w:val="24"/>
          <w:szCs w:val="24"/>
        </w:rPr>
        <w:t>): Нормативно</w:t>
      </w:r>
      <w:r w:rsidR="00521E26" w:rsidRPr="00D51C12">
        <w:rPr>
          <w:b/>
          <w:sz w:val="24"/>
          <w:szCs w:val="24"/>
        </w:rPr>
        <w:t>-</w:t>
      </w:r>
      <w:r w:rsidRPr="00D51C12">
        <w:rPr>
          <w:b/>
          <w:sz w:val="24"/>
          <w:szCs w:val="24"/>
        </w:rPr>
        <w:t xml:space="preserve">правовой акт </w:t>
      </w:r>
      <w:proofErr w:type="spellStart"/>
      <w:r w:rsidR="00521E26" w:rsidRPr="00D51C12">
        <w:rPr>
          <w:b/>
          <w:sz w:val="24"/>
          <w:szCs w:val="24"/>
        </w:rPr>
        <w:t>Зиминского</w:t>
      </w:r>
      <w:proofErr w:type="spellEnd"/>
      <w:r w:rsidR="00521E26" w:rsidRPr="00D51C12">
        <w:rPr>
          <w:b/>
          <w:sz w:val="24"/>
          <w:szCs w:val="24"/>
        </w:rPr>
        <w:t xml:space="preserve"> </w:t>
      </w:r>
      <w:r w:rsidRPr="00D51C12">
        <w:rPr>
          <w:b/>
          <w:sz w:val="24"/>
          <w:szCs w:val="24"/>
        </w:rPr>
        <w:t xml:space="preserve">городского </w:t>
      </w:r>
      <w:r w:rsidR="00521E26" w:rsidRPr="00D51C12">
        <w:rPr>
          <w:b/>
          <w:sz w:val="24"/>
          <w:szCs w:val="24"/>
        </w:rPr>
        <w:t>муниципального образования.</w:t>
      </w:r>
      <w:r w:rsidR="00444518">
        <w:rPr>
          <w:b/>
          <w:sz w:val="24"/>
          <w:szCs w:val="24"/>
        </w:rPr>
        <w:t xml:space="preserve"> </w:t>
      </w:r>
      <w:r w:rsidRPr="00D51C12">
        <w:rPr>
          <w:sz w:val="24"/>
          <w:szCs w:val="24"/>
        </w:rPr>
        <w:t xml:space="preserve">Данный проект </w:t>
      </w:r>
      <w:r w:rsidR="00521E26" w:rsidRPr="00D51C12">
        <w:rPr>
          <w:sz w:val="24"/>
          <w:szCs w:val="24"/>
        </w:rPr>
        <w:t>постановления</w:t>
      </w:r>
      <w:r w:rsidRPr="00D51C12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proofErr w:type="spellStart"/>
      <w:r w:rsidR="00321A62" w:rsidRPr="00D51C12">
        <w:rPr>
          <w:sz w:val="24"/>
          <w:szCs w:val="24"/>
        </w:rPr>
        <w:t>Зиминского</w:t>
      </w:r>
      <w:proofErr w:type="spellEnd"/>
      <w:r w:rsidR="00321A62" w:rsidRPr="00D51C12">
        <w:rPr>
          <w:sz w:val="24"/>
          <w:szCs w:val="24"/>
        </w:rPr>
        <w:t xml:space="preserve"> городского </w:t>
      </w:r>
      <w:r w:rsidRPr="00D51C12">
        <w:rPr>
          <w:sz w:val="24"/>
          <w:szCs w:val="24"/>
        </w:rPr>
        <w:t>муниципального образования</w:t>
      </w:r>
      <w:r w:rsidR="00321A62" w:rsidRPr="00D51C12">
        <w:rPr>
          <w:sz w:val="24"/>
          <w:szCs w:val="24"/>
        </w:rPr>
        <w:t>.</w:t>
      </w:r>
    </w:p>
    <w:p w:rsidR="009B34FB" w:rsidRPr="00D51C12" w:rsidRDefault="009B34FB" w:rsidP="00444518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  <w:r w:rsidRPr="00D51C12">
        <w:rPr>
          <w:b/>
          <w:bCs/>
          <w:sz w:val="24"/>
          <w:szCs w:val="24"/>
          <w:u w:val="single"/>
        </w:rPr>
        <w:t xml:space="preserve">Перечень муниципальных правовых актов, принятия, отмены, изменения или </w:t>
      </w:r>
      <w:r w:rsidRPr="00D51C12">
        <w:rPr>
          <w:b/>
          <w:bCs/>
          <w:sz w:val="24"/>
          <w:szCs w:val="24"/>
          <w:u w:val="single"/>
        </w:rPr>
        <w:lastRenderedPageBreak/>
        <w:t>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D51C12">
        <w:rPr>
          <w:b/>
          <w:sz w:val="24"/>
          <w:szCs w:val="24"/>
          <w:u w:val="single"/>
        </w:rPr>
        <w:t xml:space="preserve">: </w:t>
      </w:r>
      <w:r w:rsidRPr="00D51C12">
        <w:rPr>
          <w:sz w:val="24"/>
          <w:szCs w:val="24"/>
        </w:rPr>
        <w:t xml:space="preserve">принятие данного </w:t>
      </w:r>
      <w:r w:rsidR="00321A62" w:rsidRPr="00D51C12">
        <w:rPr>
          <w:sz w:val="24"/>
          <w:szCs w:val="24"/>
        </w:rPr>
        <w:t xml:space="preserve">постановления </w:t>
      </w:r>
      <w:r w:rsidRPr="00D51C12">
        <w:rPr>
          <w:sz w:val="24"/>
          <w:szCs w:val="24"/>
        </w:rPr>
        <w:t>требует</w:t>
      </w:r>
      <w:r w:rsidR="001510D5" w:rsidRPr="00D51C12">
        <w:rPr>
          <w:sz w:val="24"/>
          <w:szCs w:val="24"/>
        </w:rPr>
        <w:t xml:space="preserve"> </w:t>
      </w:r>
      <w:r w:rsidR="00755B20" w:rsidRPr="00D51C12">
        <w:rPr>
          <w:sz w:val="24"/>
          <w:szCs w:val="24"/>
        </w:rPr>
        <w:t>внесения измене</w:t>
      </w:r>
      <w:r w:rsidR="00C87153" w:rsidRPr="00D51C12">
        <w:rPr>
          <w:sz w:val="24"/>
          <w:szCs w:val="24"/>
        </w:rPr>
        <w:t>н</w:t>
      </w:r>
      <w:r w:rsidR="00755B20" w:rsidRPr="00D51C12">
        <w:rPr>
          <w:sz w:val="24"/>
          <w:szCs w:val="24"/>
        </w:rPr>
        <w:t xml:space="preserve">ий в Реестр муниципальных услуг </w:t>
      </w:r>
      <w:proofErr w:type="spellStart"/>
      <w:r w:rsidR="00755B20" w:rsidRPr="00D51C12">
        <w:rPr>
          <w:sz w:val="24"/>
          <w:szCs w:val="24"/>
        </w:rPr>
        <w:t>Зиминского</w:t>
      </w:r>
      <w:proofErr w:type="spellEnd"/>
      <w:r w:rsidR="00755B20" w:rsidRPr="00D51C12">
        <w:rPr>
          <w:sz w:val="24"/>
          <w:szCs w:val="24"/>
        </w:rPr>
        <w:t xml:space="preserve"> городского муниципального образования</w:t>
      </w:r>
      <w:r w:rsidR="00D51C12" w:rsidRPr="00D51C12">
        <w:rPr>
          <w:sz w:val="24"/>
          <w:szCs w:val="24"/>
        </w:rPr>
        <w:t>.</w:t>
      </w:r>
    </w:p>
    <w:p w:rsidR="006809CF" w:rsidRPr="00D51C12" w:rsidRDefault="009B34FB" w:rsidP="00444518">
      <w:pPr>
        <w:ind w:firstLine="708"/>
        <w:jc w:val="both"/>
        <w:rPr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 w:rsidRPr="00D51C12">
        <w:rPr>
          <w:b/>
          <w:sz w:val="24"/>
          <w:szCs w:val="24"/>
          <w:u w:val="single"/>
        </w:rPr>
        <w:t xml:space="preserve"> </w:t>
      </w:r>
      <w:r w:rsidRPr="00D51C12">
        <w:rPr>
          <w:b/>
          <w:sz w:val="24"/>
          <w:szCs w:val="24"/>
          <w:u w:val="single"/>
        </w:rPr>
        <w:t>экспертиз</w:t>
      </w:r>
      <w:r w:rsidR="006809CF" w:rsidRPr="00D51C12">
        <w:rPr>
          <w:b/>
          <w:sz w:val="24"/>
          <w:szCs w:val="24"/>
          <w:u w:val="single"/>
        </w:rPr>
        <w:t>ы в отношении указанного</w:t>
      </w:r>
      <w:r w:rsidRPr="00D51C12">
        <w:rPr>
          <w:b/>
          <w:sz w:val="24"/>
          <w:szCs w:val="24"/>
          <w:u w:val="single"/>
        </w:rPr>
        <w:t xml:space="preserve"> проект</w:t>
      </w:r>
      <w:r w:rsidR="006809CF" w:rsidRPr="00D51C12">
        <w:rPr>
          <w:b/>
          <w:sz w:val="24"/>
          <w:szCs w:val="24"/>
          <w:u w:val="single"/>
        </w:rPr>
        <w:t>а</w:t>
      </w:r>
      <w:r w:rsidRPr="00D51C12">
        <w:rPr>
          <w:b/>
          <w:sz w:val="24"/>
          <w:szCs w:val="24"/>
          <w:u w:val="single"/>
        </w:rPr>
        <w:t xml:space="preserve"> муниципальн</w:t>
      </w:r>
      <w:r w:rsidR="006809CF" w:rsidRPr="00D51C12">
        <w:rPr>
          <w:b/>
          <w:sz w:val="24"/>
          <w:szCs w:val="24"/>
          <w:u w:val="single"/>
        </w:rPr>
        <w:t>ого правового акта</w:t>
      </w:r>
      <w:r w:rsidRPr="00D51C12">
        <w:rPr>
          <w:b/>
          <w:sz w:val="24"/>
          <w:szCs w:val="24"/>
          <w:u w:val="single"/>
        </w:rPr>
        <w:t>:</w:t>
      </w:r>
      <w:r w:rsidRPr="00D51C12">
        <w:rPr>
          <w:sz w:val="24"/>
          <w:szCs w:val="24"/>
        </w:rPr>
        <w:t xml:space="preserve"> </w:t>
      </w:r>
      <w:r w:rsidR="006809CF" w:rsidRPr="00D51C12">
        <w:rPr>
          <w:sz w:val="24"/>
          <w:szCs w:val="24"/>
        </w:rPr>
        <w:t>П</w:t>
      </w:r>
      <w:r w:rsidRPr="00D51C12">
        <w:rPr>
          <w:sz w:val="24"/>
          <w:szCs w:val="24"/>
        </w:rPr>
        <w:t xml:space="preserve">роект </w:t>
      </w:r>
      <w:r w:rsidR="006809CF" w:rsidRPr="00D51C12">
        <w:rPr>
          <w:sz w:val="24"/>
          <w:szCs w:val="24"/>
        </w:rPr>
        <w:t xml:space="preserve">постановления </w:t>
      </w:r>
      <w:r w:rsidRPr="00D51C12">
        <w:rPr>
          <w:sz w:val="24"/>
          <w:szCs w:val="24"/>
        </w:rPr>
        <w:t xml:space="preserve"> </w:t>
      </w:r>
      <w:r w:rsidR="006809CF" w:rsidRPr="00D51C12">
        <w:rPr>
          <w:sz w:val="24"/>
          <w:szCs w:val="24"/>
        </w:rPr>
        <w:t>размещен на официальном</w:t>
      </w:r>
      <w:r w:rsidRPr="00D51C12">
        <w:rPr>
          <w:sz w:val="24"/>
          <w:szCs w:val="24"/>
        </w:rPr>
        <w:t xml:space="preserve"> сайт</w:t>
      </w:r>
      <w:r w:rsidR="006809CF" w:rsidRPr="00D51C12">
        <w:rPr>
          <w:sz w:val="24"/>
          <w:szCs w:val="24"/>
        </w:rPr>
        <w:t>е</w:t>
      </w:r>
      <w:r w:rsidRPr="00D51C12">
        <w:rPr>
          <w:sz w:val="24"/>
          <w:szCs w:val="24"/>
        </w:rPr>
        <w:t xml:space="preserve"> </w:t>
      </w:r>
      <w:r w:rsidR="00321A62" w:rsidRPr="00D51C12">
        <w:rPr>
          <w:sz w:val="24"/>
          <w:szCs w:val="24"/>
        </w:rPr>
        <w:t xml:space="preserve">администрации </w:t>
      </w:r>
      <w:proofErr w:type="spellStart"/>
      <w:r w:rsidR="00321A62" w:rsidRPr="00D51C12">
        <w:rPr>
          <w:sz w:val="24"/>
          <w:szCs w:val="24"/>
        </w:rPr>
        <w:t>Зиминского</w:t>
      </w:r>
      <w:proofErr w:type="spellEnd"/>
      <w:r w:rsidR="00321A62" w:rsidRPr="00D51C12">
        <w:rPr>
          <w:sz w:val="24"/>
          <w:szCs w:val="24"/>
        </w:rPr>
        <w:t xml:space="preserve"> городского муниципального образования </w:t>
      </w:r>
      <w:r w:rsidRPr="00D51C12">
        <w:rPr>
          <w:sz w:val="24"/>
          <w:szCs w:val="24"/>
        </w:rPr>
        <w:t>в информационно-телекоммуникационной сети «Интернет»</w:t>
      </w:r>
      <w:r w:rsidR="006809CF" w:rsidRPr="00D51C12">
        <w:rPr>
          <w:sz w:val="24"/>
          <w:szCs w:val="24"/>
        </w:rPr>
        <w:t xml:space="preserve">  в р</w:t>
      </w:r>
      <w:r w:rsidR="00D51C12" w:rsidRPr="00D51C12">
        <w:rPr>
          <w:sz w:val="24"/>
          <w:szCs w:val="24"/>
        </w:rPr>
        <w:t xml:space="preserve">азделе «Муниципальные услуги». </w:t>
      </w:r>
    </w:p>
    <w:p w:rsidR="009B34FB" w:rsidRPr="00D51C12" w:rsidRDefault="009B34FB" w:rsidP="00444518">
      <w:pPr>
        <w:ind w:firstLine="708"/>
        <w:jc w:val="both"/>
        <w:rPr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прокурору города </w:t>
      </w:r>
      <w:r w:rsidR="001510D5" w:rsidRPr="00D51C12">
        <w:rPr>
          <w:b/>
          <w:sz w:val="24"/>
          <w:szCs w:val="24"/>
          <w:u w:val="single"/>
        </w:rPr>
        <w:t>Зима</w:t>
      </w:r>
      <w:r w:rsidRPr="00D51C12">
        <w:rPr>
          <w:b/>
          <w:sz w:val="24"/>
          <w:szCs w:val="24"/>
          <w:u w:val="single"/>
        </w:rPr>
        <w:t xml:space="preserve"> для проведения </w:t>
      </w:r>
      <w:proofErr w:type="spellStart"/>
      <w:r w:rsidRPr="00D51C12">
        <w:rPr>
          <w:b/>
          <w:sz w:val="24"/>
          <w:szCs w:val="24"/>
          <w:u w:val="single"/>
        </w:rPr>
        <w:t>антикоррупционной</w:t>
      </w:r>
      <w:proofErr w:type="spellEnd"/>
      <w:r w:rsidRPr="00D51C12">
        <w:rPr>
          <w:b/>
          <w:sz w:val="24"/>
          <w:szCs w:val="24"/>
          <w:u w:val="single"/>
        </w:rPr>
        <w:t xml:space="preserve"> экспертизы: </w:t>
      </w:r>
      <w:r w:rsidRPr="00D51C12">
        <w:rPr>
          <w:sz w:val="24"/>
          <w:szCs w:val="24"/>
        </w:rPr>
        <w:t>проект постановления  направлен в прокуратуру</w:t>
      </w:r>
      <w:r w:rsidR="00D51C12" w:rsidRPr="00D51C12">
        <w:rPr>
          <w:sz w:val="24"/>
          <w:szCs w:val="24"/>
        </w:rPr>
        <w:t xml:space="preserve"> </w:t>
      </w:r>
      <w:r w:rsidR="005A2757" w:rsidRPr="00D51C12">
        <w:rPr>
          <w:sz w:val="24"/>
          <w:szCs w:val="24"/>
        </w:rPr>
        <w:t xml:space="preserve">заключение </w:t>
      </w:r>
      <w:proofErr w:type="spellStart"/>
      <w:r w:rsidR="005A2757" w:rsidRPr="00D51C12">
        <w:rPr>
          <w:sz w:val="24"/>
          <w:szCs w:val="24"/>
        </w:rPr>
        <w:t>Зиминской</w:t>
      </w:r>
      <w:proofErr w:type="spellEnd"/>
      <w:r w:rsidR="005A2757" w:rsidRPr="00D51C12">
        <w:rPr>
          <w:sz w:val="24"/>
          <w:szCs w:val="24"/>
        </w:rPr>
        <w:t xml:space="preserve"> межрайонной прокуратуры на проект административного регламента не представлено (ввиду его отсутствия).</w:t>
      </w:r>
      <w:r w:rsidR="006809CF" w:rsidRPr="00D51C12">
        <w:rPr>
          <w:sz w:val="24"/>
          <w:szCs w:val="24"/>
        </w:rPr>
        <w:t xml:space="preserve"> </w:t>
      </w:r>
    </w:p>
    <w:p w:rsidR="009B34FB" w:rsidRPr="00D51C12" w:rsidRDefault="009B34FB" w:rsidP="00444518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51C12">
        <w:rPr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  <w:r w:rsidRPr="00D51C12">
        <w:rPr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9B34FB" w:rsidRPr="00D51C1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51C12">
        <w:rPr>
          <w:sz w:val="24"/>
          <w:szCs w:val="24"/>
        </w:rPr>
        <w:t xml:space="preserve"> </w:t>
      </w:r>
    </w:p>
    <w:p w:rsidR="009B34FB" w:rsidRPr="00D51C1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D51C12" w:rsidTr="00321A62">
        <w:trPr>
          <w:trHeight w:val="595"/>
        </w:trPr>
        <w:tc>
          <w:tcPr>
            <w:tcW w:w="3805" w:type="dxa"/>
          </w:tcPr>
          <w:p w:rsidR="006809CF" w:rsidRPr="00D51C12" w:rsidRDefault="00E23AEB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комитета ЖКХ, транспорта и связи </w:t>
            </w: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9B34FB" w:rsidRPr="00D51C12" w:rsidRDefault="00321A62" w:rsidP="00321A62">
            <w:pPr>
              <w:rPr>
                <w:sz w:val="24"/>
                <w:szCs w:val="24"/>
              </w:rPr>
            </w:pPr>
            <w:r w:rsidRPr="00D51C12">
              <w:rPr>
                <w:sz w:val="24"/>
                <w:szCs w:val="24"/>
              </w:rPr>
              <w:t xml:space="preserve">                          </w:t>
            </w:r>
          </w:p>
          <w:p w:rsidR="00321A62" w:rsidRPr="00D51C12" w:rsidRDefault="00321A62" w:rsidP="00321A62">
            <w:pPr>
              <w:rPr>
                <w:sz w:val="24"/>
                <w:szCs w:val="24"/>
              </w:rPr>
            </w:pPr>
            <w:r w:rsidRPr="00D51C1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D51C1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Pr="00D51C12" w:rsidRDefault="00EF4F28" w:rsidP="00321A62">
            <w:pPr>
              <w:rPr>
                <w:sz w:val="24"/>
                <w:szCs w:val="24"/>
              </w:rPr>
            </w:pPr>
            <w:r w:rsidRPr="00D51C12">
              <w:rPr>
                <w:sz w:val="24"/>
                <w:szCs w:val="24"/>
              </w:rPr>
              <w:t xml:space="preserve">      </w:t>
            </w:r>
            <w:r w:rsidR="000641F4" w:rsidRPr="00D51C12">
              <w:rPr>
                <w:sz w:val="24"/>
                <w:szCs w:val="24"/>
              </w:rPr>
              <w:t xml:space="preserve">    </w:t>
            </w:r>
            <w:r w:rsidRPr="00D51C12">
              <w:rPr>
                <w:sz w:val="24"/>
                <w:szCs w:val="24"/>
              </w:rPr>
              <w:t xml:space="preserve"> </w:t>
            </w:r>
            <w:r w:rsidR="00E23AEB">
              <w:rPr>
                <w:sz w:val="24"/>
                <w:szCs w:val="24"/>
              </w:rPr>
              <w:t>Н.И. Пыжьянов</w:t>
            </w: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  <w:p w:rsidR="006809CF" w:rsidRPr="00D51C1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CC3D9D"/>
    <w:rsid w:val="000553E1"/>
    <w:rsid w:val="00061A9E"/>
    <w:rsid w:val="000641F4"/>
    <w:rsid w:val="00071456"/>
    <w:rsid w:val="00083455"/>
    <w:rsid w:val="000A17BB"/>
    <w:rsid w:val="000C52DC"/>
    <w:rsid w:val="000D416B"/>
    <w:rsid w:val="000D7BCC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D55FD"/>
    <w:rsid w:val="001F5855"/>
    <w:rsid w:val="00221B14"/>
    <w:rsid w:val="00226751"/>
    <w:rsid w:val="00235659"/>
    <w:rsid w:val="00237248"/>
    <w:rsid w:val="002B1AD7"/>
    <w:rsid w:val="002B6ABD"/>
    <w:rsid w:val="00321A62"/>
    <w:rsid w:val="00326265"/>
    <w:rsid w:val="0035396C"/>
    <w:rsid w:val="003668DD"/>
    <w:rsid w:val="0037011F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44518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601B97"/>
    <w:rsid w:val="00605186"/>
    <w:rsid w:val="00617D63"/>
    <w:rsid w:val="006361DA"/>
    <w:rsid w:val="00636F35"/>
    <w:rsid w:val="006372FD"/>
    <w:rsid w:val="006435DE"/>
    <w:rsid w:val="00645186"/>
    <w:rsid w:val="00645BF4"/>
    <w:rsid w:val="00673B37"/>
    <w:rsid w:val="006809CF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501"/>
    <w:rsid w:val="007E7BAF"/>
    <w:rsid w:val="007F6092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50700"/>
    <w:rsid w:val="00C550A1"/>
    <w:rsid w:val="00C8372C"/>
    <w:rsid w:val="00C87153"/>
    <w:rsid w:val="00C87206"/>
    <w:rsid w:val="00CB7341"/>
    <w:rsid w:val="00CC3D9D"/>
    <w:rsid w:val="00CD3CC5"/>
    <w:rsid w:val="00CE264D"/>
    <w:rsid w:val="00CE7F81"/>
    <w:rsid w:val="00CF7CF7"/>
    <w:rsid w:val="00D005CB"/>
    <w:rsid w:val="00D342DC"/>
    <w:rsid w:val="00D37421"/>
    <w:rsid w:val="00D50F09"/>
    <w:rsid w:val="00D51C12"/>
    <w:rsid w:val="00E20900"/>
    <w:rsid w:val="00E23AEB"/>
    <w:rsid w:val="00E51D07"/>
    <w:rsid w:val="00EA4C2F"/>
    <w:rsid w:val="00EA518F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PyshyanovNI</cp:lastModifiedBy>
  <cp:revision>14</cp:revision>
  <cp:lastPrinted>2020-06-09T00:35:00Z</cp:lastPrinted>
  <dcterms:created xsi:type="dcterms:W3CDTF">2018-12-07T05:06:00Z</dcterms:created>
  <dcterms:modified xsi:type="dcterms:W3CDTF">2021-02-09T06:52:00Z</dcterms:modified>
</cp:coreProperties>
</file>