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6" w:type="dxa"/>
        <w:jc w:val="right"/>
        <w:tblInd w:w="6685" w:type="dxa"/>
        <w:tblLook w:val="0000"/>
      </w:tblPr>
      <w:tblGrid>
        <w:gridCol w:w="5046"/>
      </w:tblGrid>
      <w:tr w:rsidR="0003497F" w:rsidTr="0003497F">
        <w:trPr>
          <w:trHeight w:val="340"/>
          <w:jc w:val="right"/>
        </w:trPr>
        <w:tc>
          <w:tcPr>
            <w:tcW w:w="5046" w:type="dxa"/>
            <w:vAlign w:val="center"/>
          </w:tcPr>
          <w:p w:rsidR="0003497F" w:rsidRPr="0082654B" w:rsidRDefault="0082654B" w:rsidP="00625D9F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 w:rsidR="003D626F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3497F" w:rsidTr="0003497F">
        <w:trPr>
          <w:trHeight w:val="340"/>
          <w:jc w:val="right"/>
        </w:trPr>
        <w:tc>
          <w:tcPr>
            <w:tcW w:w="5046" w:type="dxa"/>
          </w:tcPr>
          <w:p w:rsidR="0003497F" w:rsidRDefault="0082654B" w:rsidP="0082654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Положению о смотре – конкурсе на лучшую</w:t>
            </w:r>
          </w:p>
          <w:p w:rsidR="0082654B" w:rsidRPr="0082654B" w:rsidRDefault="0082654B" w:rsidP="0082654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организацию работы по осуществлению вои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ского учета и бронирования граждан ЗГМО, пребывающих в запасе ВС РФ, среди орган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заций, расположенных на территории ЗГМО</w:t>
            </w:r>
          </w:p>
        </w:tc>
      </w:tr>
    </w:tbl>
    <w:p w:rsidR="00C33000" w:rsidRDefault="00C33000" w:rsidP="0003497F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530BF" w:rsidRDefault="00B530BF" w:rsidP="00A8482E">
      <w:pPr>
        <w:pStyle w:val="a3"/>
        <w:spacing w:before="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30BF" w:rsidRDefault="00B530BF" w:rsidP="00A8482E">
      <w:pPr>
        <w:pStyle w:val="a3"/>
        <w:spacing w:before="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18AF" w:rsidRPr="00995FA4" w:rsidRDefault="00995FA4" w:rsidP="00A8482E">
      <w:pPr>
        <w:pStyle w:val="a3"/>
        <w:spacing w:before="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FA4">
        <w:rPr>
          <w:rFonts w:ascii="Times New Roman" w:hAnsi="Times New Roman" w:cs="Times New Roman"/>
          <w:b/>
          <w:sz w:val="26"/>
          <w:szCs w:val="26"/>
        </w:rPr>
        <w:t xml:space="preserve">ТАБЛИЦА </w:t>
      </w:r>
      <w:r w:rsidR="00360A09">
        <w:rPr>
          <w:rFonts w:ascii="Times New Roman" w:hAnsi="Times New Roman" w:cs="Times New Roman"/>
          <w:b/>
          <w:sz w:val="26"/>
          <w:szCs w:val="26"/>
        </w:rPr>
        <w:t xml:space="preserve">ОЦЕНОЧНЫХ </w:t>
      </w:r>
      <w:r w:rsidRPr="00995FA4">
        <w:rPr>
          <w:rFonts w:ascii="Times New Roman" w:hAnsi="Times New Roman" w:cs="Times New Roman"/>
          <w:b/>
          <w:sz w:val="26"/>
          <w:szCs w:val="26"/>
        </w:rPr>
        <w:t>ПОКАЗАТЕЛЕЙ</w:t>
      </w:r>
    </w:p>
    <w:p w:rsidR="00995FA4" w:rsidRDefault="00995FA4" w:rsidP="00A8482E">
      <w:pPr>
        <w:pStyle w:val="a3"/>
        <w:spacing w:before="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работы по осуществлению воинского учета и бронирования граждан, пребывающих </w:t>
      </w:r>
    </w:p>
    <w:p w:rsidR="00995FA4" w:rsidRDefault="00995FA4" w:rsidP="00A8482E">
      <w:pPr>
        <w:pStyle w:val="a3"/>
        <w:spacing w:before="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запасе и граждан, подлежащих призыву в ВС РФ, в организации</w:t>
      </w:r>
    </w:p>
    <w:p w:rsidR="00B530BF" w:rsidRPr="00C84EDA" w:rsidRDefault="00B530BF" w:rsidP="0036716F">
      <w:pPr>
        <w:pStyle w:val="a3"/>
        <w:spacing w:before="4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8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9865"/>
        <w:gridCol w:w="1757"/>
        <w:gridCol w:w="1757"/>
        <w:gridCol w:w="1757"/>
      </w:tblGrid>
      <w:tr w:rsidR="003C2D3A" w:rsidTr="001E6B4B">
        <w:trPr>
          <w:trHeight w:val="367"/>
        </w:trPr>
        <w:tc>
          <w:tcPr>
            <w:tcW w:w="696" w:type="dxa"/>
            <w:vMerge w:val="restart"/>
            <w:vAlign w:val="center"/>
          </w:tcPr>
          <w:p w:rsidR="003C2D3A" w:rsidRPr="0036716F" w:rsidRDefault="003C2D3A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9865" w:type="dxa"/>
            <w:vMerge w:val="restart"/>
            <w:vAlign w:val="center"/>
          </w:tcPr>
          <w:p w:rsidR="003C2D3A" w:rsidRPr="0036716F" w:rsidRDefault="003C2D3A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Показатели </w:t>
            </w:r>
          </w:p>
        </w:tc>
        <w:tc>
          <w:tcPr>
            <w:tcW w:w="5271" w:type="dxa"/>
            <w:gridSpan w:val="3"/>
            <w:vAlign w:val="center"/>
          </w:tcPr>
          <w:p w:rsidR="003C2D3A" w:rsidRDefault="003C2D3A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требованиям нормативных док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 xml:space="preserve">ментов (количество баллов) </w:t>
            </w:r>
          </w:p>
        </w:tc>
      </w:tr>
      <w:tr w:rsidR="003C2D3A" w:rsidTr="001E6B4B">
        <w:trPr>
          <w:trHeight w:val="367"/>
        </w:trPr>
        <w:tc>
          <w:tcPr>
            <w:tcW w:w="696" w:type="dxa"/>
            <w:vMerge/>
            <w:vAlign w:val="center"/>
          </w:tcPr>
          <w:p w:rsidR="003C2D3A" w:rsidRDefault="003C2D3A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65" w:type="dxa"/>
            <w:vMerge/>
            <w:vAlign w:val="center"/>
          </w:tcPr>
          <w:p w:rsidR="003C2D3A" w:rsidRDefault="003C2D3A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7" w:type="dxa"/>
            <w:vAlign w:val="center"/>
          </w:tcPr>
          <w:p w:rsidR="003C2D3A" w:rsidRDefault="003C2D3A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Полностью соответствует</w:t>
            </w:r>
          </w:p>
        </w:tc>
        <w:tc>
          <w:tcPr>
            <w:tcW w:w="1757" w:type="dxa"/>
            <w:vAlign w:val="center"/>
          </w:tcPr>
          <w:p w:rsid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полностью соответствует</w:t>
            </w:r>
          </w:p>
        </w:tc>
        <w:tc>
          <w:tcPr>
            <w:tcW w:w="1757" w:type="dxa"/>
            <w:vAlign w:val="center"/>
          </w:tcPr>
          <w:p w:rsid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соответс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вует</w:t>
            </w:r>
          </w:p>
        </w:tc>
      </w:tr>
      <w:tr w:rsidR="003C2D3A" w:rsidTr="001E6B4B">
        <w:trPr>
          <w:trHeight w:val="340"/>
        </w:trPr>
        <w:tc>
          <w:tcPr>
            <w:tcW w:w="696" w:type="dxa"/>
            <w:vAlign w:val="center"/>
          </w:tcPr>
          <w:p w:rsidR="003C2D3A" w:rsidRDefault="00330D2E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C2D3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865" w:type="dxa"/>
            <w:vAlign w:val="center"/>
          </w:tcPr>
          <w:p w:rsidR="003C2D3A" w:rsidRPr="002B28DF" w:rsidRDefault="003C2D3A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об организации воинского учета и бронирования граждан, пребывающих в за</w:t>
            </w:r>
            <w:r w:rsidR="00313B0A">
              <w:rPr>
                <w:rFonts w:ascii="Times New Roman" w:hAnsi="Times New Roman" w:cs="Times New Roman"/>
                <w:sz w:val="24"/>
              </w:rPr>
              <w:t>пасе на текущий календарный год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57" w:type="dxa"/>
            <w:vAlign w:val="center"/>
          </w:tcPr>
          <w:p w:rsidR="003C2D3A" w:rsidRPr="0036716F" w:rsidRDefault="003C2D3A" w:rsidP="00360A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7" w:type="dxa"/>
            <w:vAlign w:val="center"/>
          </w:tcPr>
          <w:p w:rsid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C2D3A" w:rsidTr="001E6B4B">
        <w:trPr>
          <w:trHeight w:val="340"/>
        </w:trPr>
        <w:tc>
          <w:tcPr>
            <w:tcW w:w="696" w:type="dxa"/>
            <w:vAlign w:val="center"/>
          </w:tcPr>
          <w:p w:rsidR="003C2D3A" w:rsidRDefault="00330D2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3C2D3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865" w:type="dxa"/>
            <w:vAlign w:val="center"/>
          </w:tcPr>
          <w:p w:rsidR="003C2D3A" w:rsidRPr="0036716F" w:rsidRDefault="003C2D3A" w:rsidP="003C2D3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работы по осуществлению воинского учета и бронирования граждан, пребывающих в за</w:t>
            </w:r>
            <w:r w:rsidR="00313B0A">
              <w:rPr>
                <w:rFonts w:ascii="Times New Roman" w:hAnsi="Times New Roman" w:cs="Times New Roman"/>
                <w:sz w:val="24"/>
              </w:rPr>
              <w:t>пасе на текущий календарный год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57" w:type="dxa"/>
            <w:vAlign w:val="center"/>
          </w:tcPr>
          <w:p w:rsidR="003C2D3A" w:rsidRPr="0036716F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7" w:type="dxa"/>
            <w:vAlign w:val="center"/>
          </w:tcPr>
          <w:p w:rsid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C2D3A" w:rsidTr="001E6B4B">
        <w:trPr>
          <w:trHeight w:val="340"/>
        </w:trPr>
        <w:tc>
          <w:tcPr>
            <w:tcW w:w="696" w:type="dxa"/>
            <w:vAlign w:val="center"/>
          </w:tcPr>
          <w:p w:rsidR="003C2D3A" w:rsidRDefault="00330D2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3C2D3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865" w:type="dxa"/>
            <w:vAlign w:val="center"/>
          </w:tcPr>
          <w:p w:rsidR="003C2D3A" w:rsidRPr="0036716F" w:rsidRDefault="003C2D3A" w:rsidP="003C2D3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Должностная инструкция работника (уполномоченного должностного лица), осуществля</w:t>
            </w:r>
            <w:r>
              <w:rPr>
                <w:rFonts w:ascii="Times New Roman" w:hAnsi="Times New Roman" w:cs="Times New Roman"/>
                <w:sz w:val="24"/>
              </w:rPr>
              <w:t>ю</w:t>
            </w:r>
            <w:r>
              <w:rPr>
                <w:rFonts w:ascii="Times New Roman" w:hAnsi="Times New Roman" w:cs="Times New Roman"/>
                <w:sz w:val="24"/>
              </w:rPr>
              <w:t>щего воинский учет и бронировани</w:t>
            </w:r>
            <w:r w:rsidR="00313B0A">
              <w:rPr>
                <w:rFonts w:ascii="Times New Roman" w:hAnsi="Times New Roman" w:cs="Times New Roman"/>
                <w:sz w:val="24"/>
              </w:rPr>
              <w:t>е граждан, пребывающих в запасе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57" w:type="dxa"/>
            <w:vAlign w:val="center"/>
          </w:tcPr>
          <w:p w:rsidR="003C2D3A" w:rsidRPr="0036716F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3C2D3A" w:rsidRDefault="00330D2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757" w:type="dxa"/>
            <w:vAlign w:val="center"/>
          </w:tcPr>
          <w:p w:rsid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C2D3A" w:rsidTr="001E6B4B">
        <w:trPr>
          <w:trHeight w:val="340"/>
        </w:trPr>
        <w:tc>
          <w:tcPr>
            <w:tcW w:w="696" w:type="dxa"/>
            <w:vAlign w:val="center"/>
          </w:tcPr>
          <w:p w:rsidR="003C2D3A" w:rsidRDefault="00330D2E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3C2D3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865" w:type="dxa"/>
            <w:vAlign w:val="center"/>
          </w:tcPr>
          <w:p w:rsidR="003C2D3A" w:rsidRPr="00F670B3" w:rsidRDefault="003C2D3A" w:rsidP="00D36D4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Акты приема и передачи документов воинского учета и бронирования граждан, пребыва</w:t>
            </w:r>
            <w:r>
              <w:rPr>
                <w:rFonts w:ascii="Times New Roman" w:hAnsi="Times New Roman" w:cs="Times New Roman"/>
                <w:sz w:val="24"/>
              </w:rPr>
              <w:t>ю</w:t>
            </w:r>
            <w:r>
              <w:rPr>
                <w:rFonts w:ascii="Times New Roman" w:hAnsi="Times New Roman" w:cs="Times New Roman"/>
                <w:sz w:val="24"/>
              </w:rPr>
              <w:t>щих в запасе (на период отпуска, болез</w:t>
            </w:r>
            <w:r w:rsidR="00313B0A">
              <w:rPr>
                <w:rFonts w:ascii="Times New Roman" w:hAnsi="Times New Roman" w:cs="Times New Roman"/>
                <w:sz w:val="24"/>
              </w:rPr>
              <w:t>ни, командировки, учебы и т.д.)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57" w:type="dxa"/>
            <w:vAlign w:val="center"/>
          </w:tcPr>
          <w:p w:rsidR="003C2D3A" w:rsidRPr="0036716F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7" w:type="dxa"/>
            <w:vAlign w:val="center"/>
          </w:tcPr>
          <w:p w:rsid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C2D3A" w:rsidTr="001E6B4B">
        <w:trPr>
          <w:trHeight w:val="340"/>
        </w:trPr>
        <w:tc>
          <w:tcPr>
            <w:tcW w:w="696" w:type="dxa"/>
            <w:vAlign w:val="center"/>
          </w:tcPr>
          <w:p w:rsidR="003C2D3A" w:rsidRPr="00782914" w:rsidRDefault="00330D2E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3C2D3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865" w:type="dxa"/>
            <w:vAlign w:val="center"/>
          </w:tcPr>
          <w:p w:rsidR="003C2D3A" w:rsidRDefault="003C2D3A" w:rsidP="002B28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законодательных и нормативных правовых актов по воинскому учету и брониров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нию граждан, пребывающих в запасе, (полнота, обеспечение хранения в отдельной папке, своевременность в</w:t>
            </w:r>
            <w:r w:rsidR="00313B0A">
              <w:rPr>
                <w:rFonts w:ascii="Times New Roman" w:hAnsi="Times New Roman" w:cs="Times New Roman"/>
                <w:sz w:val="24"/>
              </w:rPr>
              <w:t>несения изменений и дополнений)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757" w:type="dxa"/>
            <w:vAlign w:val="center"/>
          </w:tcPr>
          <w:p w:rsidR="003C2D3A" w:rsidRP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3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3C2D3A" w:rsidRP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3A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57" w:type="dxa"/>
            <w:vAlign w:val="center"/>
          </w:tcPr>
          <w:p w:rsidR="003C2D3A" w:rsidRP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3A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3C2D3A" w:rsidTr="00313B0A">
        <w:trPr>
          <w:trHeight w:val="397"/>
        </w:trPr>
        <w:tc>
          <w:tcPr>
            <w:tcW w:w="696" w:type="dxa"/>
            <w:vAlign w:val="center"/>
          </w:tcPr>
          <w:p w:rsidR="003C2D3A" w:rsidRPr="00E860FF" w:rsidRDefault="00330D2E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3C2D3A">
              <w:rPr>
                <w:rFonts w:ascii="Times New Roman" w:hAnsi="Times New Roman" w:cs="Times New Roman"/>
                <w:sz w:val="24"/>
              </w:rPr>
              <w:t>.1.</w:t>
            </w:r>
          </w:p>
        </w:tc>
        <w:tc>
          <w:tcPr>
            <w:tcW w:w="9865" w:type="dxa"/>
            <w:vAlign w:val="center"/>
          </w:tcPr>
          <w:p w:rsidR="003C2D3A" w:rsidRDefault="003C2D3A" w:rsidP="002B28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Конституция Российской Федерации (статья 59.)</w:t>
            </w:r>
          </w:p>
        </w:tc>
        <w:tc>
          <w:tcPr>
            <w:tcW w:w="1757" w:type="dxa"/>
            <w:vAlign w:val="center"/>
          </w:tcPr>
          <w:p w:rsidR="003C2D3A" w:rsidRPr="0036716F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3C2D3A" w:rsidRPr="0036716F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7" w:type="dxa"/>
            <w:vAlign w:val="center"/>
          </w:tcPr>
          <w:p w:rsidR="003C2D3A" w:rsidRPr="0036716F" w:rsidRDefault="00330D2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C2D3A" w:rsidTr="001E6B4B">
        <w:trPr>
          <w:trHeight w:val="340"/>
        </w:trPr>
        <w:tc>
          <w:tcPr>
            <w:tcW w:w="696" w:type="dxa"/>
            <w:vAlign w:val="center"/>
          </w:tcPr>
          <w:p w:rsidR="003C2D3A" w:rsidRPr="00E860FF" w:rsidRDefault="00330D2E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3C2D3A">
              <w:rPr>
                <w:rFonts w:ascii="Times New Roman" w:hAnsi="Times New Roman" w:cs="Times New Roman"/>
                <w:sz w:val="24"/>
              </w:rPr>
              <w:t>.2.</w:t>
            </w:r>
          </w:p>
        </w:tc>
        <w:tc>
          <w:tcPr>
            <w:tcW w:w="9865" w:type="dxa"/>
            <w:vAlign w:val="center"/>
          </w:tcPr>
          <w:p w:rsidR="003C2D3A" w:rsidRDefault="003C2D3A" w:rsidP="00C93CF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 закон РФ от 26.02.1997  № 31 – ФЗ «О мобилизационной подготовке и мобил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зации в Российской Федерации»;</w:t>
            </w:r>
          </w:p>
        </w:tc>
        <w:tc>
          <w:tcPr>
            <w:tcW w:w="1757" w:type="dxa"/>
            <w:vAlign w:val="center"/>
          </w:tcPr>
          <w:p w:rsidR="003C2D3A" w:rsidRPr="0036716F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3C2D3A" w:rsidRPr="0036716F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7" w:type="dxa"/>
            <w:vAlign w:val="center"/>
          </w:tcPr>
          <w:p w:rsidR="003C2D3A" w:rsidRPr="0036716F" w:rsidRDefault="00330D2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C2D3A" w:rsidTr="001E6B4B">
        <w:trPr>
          <w:trHeight w:val="340"/>
        </w:trPr>
        <w:tc>
          <w:tcPr>
            <w:tcW w:w="696" w:type="dxa"/>
            <w:vAlign w:val="center"/>
          </w:tcPr>
          <w:p w:rsidR="003C2D3A" w:rsidRPr="00E860FF" w:rsidRDefault="00330D2E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3C2D3A">
              <w:rPr>
                <w:rFonts w:ascii="Times New Roman" w:hAnsi="Times New Roman" w:cs="Times New Roman"/>
                <w:sz w:val="24"/>
              </w:rPr>
              <w:t>.3.</w:t>
            </w:r>
          </w:p>
        </w:tc>
        <w:tc>
          <w:tcPr>
            <w:tcW w:w="9865" w:type="dxa"/>
            <w:vAlign w:val="center"/>
          </w:tcPr>
          <w:p w:rsidR="003C2D3A" w:rsidRDefault="003C2D3A" w:rsidP="00C93CF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 закон РФ от 28.03.1998  № 53 – ФЗ «О воинской обязанности и военной слу</w:t>
            </w:r>
            <w:r>
              <w:rPr>
                <w:rFonts w:ascii="Times New Roman" w:hAnsi="Times New Roman" w:cs="Times New Roman"/>
                <w:sz w:val="24"/>
              </w:rPr>
              <w:t>ж</w:t>
            </w:r>
            <w:r>
              <w:rPr>
                <w:rFonts w:ascii="Times New Roman" w:hAnsi="Times New Roman" w:cs="Times New Roman"/>
                <w:sz w:val="24"/>
              </w:rPr>
              <w:t>бе»;</w:t>
            </w:r>
          </w:p>
        </w:tc>
        <w:tc>
          <w:tcPr>
            <w:tcW w:w="1757" w:type="dxa"/>
            <w:vAlign w:val="center"/>
          </w:tcPr>
          <w:p w:rsidR="003C2D3A" w:rsidRPr="0036716F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3C2D3A" w:rsidRPr="0036716F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7" w:type="dxa"/>
            <w:vAlign w:val="center"/>
          </w:tcPr>
          <w:p w:rsidR="003C2D3A" w:rsidRPr="0036716F" w:rsidRDefault="00330D2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313B0A" w:rsidRDefault="00313B0A"/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9865"/>
        <w:gridCol w:w="1750"/>
        <w:gridCol w:w="1750"/>
        <w:gridCol w:w="1751"/>
      </w:tblGrid>
      <w:tr w:rsidR="003C2D3A" w:rsidTr="00313B0A">
        <w:trPr>
          <w:trHeight w:val="340"/>
        </w:trPr>
        <w:tc>
          <w:tcPr>
            <w:tcW w:w="696" w:type="dxa"/>
            <w:vMerge w:val="restart"/>
            <w:vAlign w:val="center"/>
          </w:tcPr>
          <w:p w:rsidR="003C2D3A" w:rsidRPr="0036716F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№ п/п</w:t>
            </w:r>
          </w:p>
        </w:tc>
        <w:tc>
          <w:tcPr>
            <w:tcW w:w="9865" w:type="dxa"/>
            <w:vMerge w:val="restart"/>
            <w:vAlign w:val="center"/>
          </w:tcPr>
          <w:p w:rsidR="003C2D3A" w:rsidRPr="0036716F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Показатели </w:t>
            </w:r>
          </w:p>
        </w:tc>
        <w:tc>
          <w:tcPr>
            <w:tcW w:w="5251" w:type="dxa"/>
            <w:gridSpan w:val="3"/>
            <w:vAlign w:val="center"/>
          </w:tcPr>
          <w:p w:rsid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требованиям нормативных док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 xml:space="preserve">ментов (количество баллов) </w:t>
            </w:r>
          </w:p>
        </w:tc>
      </w:tr>
      <w:tr w:rsidR="003C2D3A" w:rsidTr="00313B0A">
        <w:trPr>
          <w:trHeight w:val="340"/>
        </w:trPr>
        <w:tc>
          <w:tcPr>
            <w:tcW w:w="696" w:type="dxa"/>
            <w:vMerge/>
            <w:vAlign w:val="center"/>
          </w:tcPr>
          <w:p w:rsidR="003C2D3A" w:rsidRDefault="003C2D3A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65" w:type="dxa"/>
            <w:vMerge/>
            <w:vAlign w:val="center"/>
          </w:tcPr>
          <w:p w:rsidR="003C2D3A" w:rsidRDefault="003C2D3A" w:rsidP="002B28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Полностью соответствует</w:t>
            </w:r>
          </w:p>
        </w:tc>
        <w:tc>
          <w:tcPr>
            <w:tcW w:w="1750" w:type="dxa"/>
            <w:vAlign w:val="center"/>
          </w:tcPr>
          <w:p w:rsid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полностью соответствует</w:t>
            </w:r>
          </w:p>
        </w:tc>
        <w:tc>
          <w:tcPr>
            <w:tcW w:w="1751" w:type="dxa"/>
            <w:vAlign w:val="center"/>
          </w:tcPr>
          <w:p w:rsidR="003C2D3A" w:rsidRDefault="003C2D3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соответс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вует</w:t>
            </w:r>
          </w:p>
        </w:tc>
      </w:tr>
      <w:tr w:rsidR="00313B0A" w:rsidTr="00313B0A">
        <w:trPr>
          <w:trHeight w:val="397"/>
        </w:trPr>
        <w:tc>
          <w:tcPr>
            <w:tcW w:w="696" w:type="dxa"/>
            <w:vAlign w:val="center"/>
          </w:tcPr>
          <w:p w:rsidR="00313B0A" w:rsidRPr="00E860FF" w:rsidRDefault="00313B0A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5.4.</w:t>
            </w:r>
          </w:p>
        </w:tc>
        <w:tc>
          <w:tcPr>
            <w:tcW w:w="9865" w:type="dxa"/>
            <w:vAlign w:val="center"/>
          </w:tcPr>
          <w:p w:rsidR="00313B0A" w:rsidRDefault="00313B0A" w:rsidP="00B752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 закон РФ от 31.05.1996  № 53 – ФЗ «Об обороне»;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1" w:type="dxa"/>
            <w:vAlign w:val="center"/>
          </w:tcPr>
          <w:p w:rsidR="00313B0A" w:rsidRPr="0036716F" w:rsidRDefault="00313B0A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13B0A" w:rsidTr="00313B0A">
        <w:trPr>
          <w:trHeight w:val="340"/>
        </w:trPr>
        <w:tc>
          <w:tcPr>
            <w:tcW w:w="696" w:type="dxa"/>
            <w:vAlign w:val="center"/>
          </w:tcPr>
          <w:p w:rsidR="00313B0A" w:rsidRPr="00E860FF" w:rsidRDefault="00313B0A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5.5.</w:t>
            </w:r>
          </w:p>
        </w:tc>
        <w:tc>
          <w:tcPr>
            <w:tcW w:w="9865" w:type="dxa"/>
            <w:vAlign w:val="center"/>
          </w:tcPr>
          <w:p w:rsidR="00313B0A" w:rsidRDefault="00313B0A" w:rsidP="002B28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Указ Президента РФ от 17.08.1992  № 890 «Об организации работ по бронированию военн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обязанных в Российской Федерации».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1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13B0A" w:rsidTr="00313B0A">
        <w:trPr>
          <w:trHeight w:val="340"/>
        </w:trPr>
        <w:tc>
          <w:tcPr>
            <w:tcW w:w="696" w:type="dxa"/>
            <w:vAlign w:val="center"/>
          </w:tcPr>
          <w:p w:rsidR="00313B0A" w:rsidRPr="00E860FF" w:rsidRDefault="00313B0A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5.6.</w:t>
            </w:r>
          </w:p>
        </w:tc>
        <w:tc>
          <w:tcPr>
            <w:tcW w:w="9865" w:type="dxa"/>
            <w:vAlign w:val="center"/>
          </w:tcPr>
          <w:p w:rsidR="00313B0A" w:rsidRDefault="00313B0A" w:rsidP="00C93CF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Указ Президента РФ от 07.10.1997 № 1096 «О приведении некоторых нормативных актов Президента Российской Федерации в соответствие с Федеральным законом «О мобилизац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онной подготовке и мобилизации в Российской Федерации».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1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13B0A" w:rsidTr="00313B0A">
        <w:trPr>
          <w:trHeight w:val="340"/>
        </w:trPr>
        <w:tc>
          <w:tcPr>
            <w:tcW w:w="696" w:type="dxa"/>
            <w:vAlign w:val="center"/>
          </w:tcPr>
          <w:p w:rsidR="00313B0A" w:rsidRPr="00E860FF" w:rsidRDefault="00313B0A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5.7.</w:t>
            </w:r>
          </w:p>
        </w:tc>
        <w:tc>
          <w:tcPr>
            <w:tcW w:w="9865" w:type="dxa"/>
            <w:vAlign w:val="center"/>
          </w:tcPr>
          <w:p w:rsidR="00313B0A" w:rsidRDefault="00313B0A" w:rsidP="001A613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Постановление Правительства РФ от17.03.2010 № 156 «Об утверждении правил брониров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ния граждан РФ пребывающих в запасе ВС РФ, федеральных органов исполнительной вл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сти, имеющих запас, и работающих в органах государственной власти, органах местного 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моуправления и организациях»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1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13B0A" w:rsidTr="00313B0A">
        <w:trPr>
          <w:trHeight w:val="340"/>
        </w:trPr>
        <w:tc>
          <w:tcPr>
            <w:tcW w:w="696" w:type="dxa"/>
            <w:vAlign w:val="center"/>
          </w:tcPr>
          <w:p w:rsidR="00313B0A" w:rsidRPr="00E860FF" w:rsidRDefault="00313B0A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5.8.</w:t>
            </w:r>
          </w:p>
        </w:tc>
        <w:tc>
          <w:tcPr>
            <w:tcW w:w="9865" w:type="dxa"/>
            <w:vAlign w:val="center"/>
          </w:tcPr>
          <w:p w:rsidR="00313B0A" w:rsidRDefault="00313B0A" w:rsidP="001A613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Постановление Правительства РФ от 03.11.2016 № 1128 «О внесении изменений в правила бронирования граждан РФ пребывающих в запасе ВС РФ, федеральных органов исполн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тельной власти, имеющих запас, и работающих в органах государственной власти, органах местного самоуправления и организациях»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1" w:type="dxa"/>
            <w:vAlign w:val="center"/>
          </w:tcPr>
          <w:p w:rsidR="00313B0A" w:rsidRPr="0036716F" w:rsidRDefault="00313B0A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13B0A" w:rsidTr="00313B0A">
        <w:trPr>
          <w:trHeight w:val="340"/>
        </w:trPr>
        <w:tc>
          <w:tcPr>
            <w:tcW w:w="696" w:type="dxa"/>
            <w:vAlign w:val="center"/>
          </w:tcPr>
          <w:p w:rsidR="00313B0A" w:rsidRPr="00E860FF" w:rsidRDefault="00313B0A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5.9.</w:t>
            </w:r>
          </w:p>
        </w:tc>
        <w:tc>
          <w:tcPr>
            <w:tcW w:w="9865" w:type="dxa"/>
            <w:vAlign w:val="center"/>
          </w:tcPr>
          <w:p w:rsidR="00313B0A" w:rsidRDefault="00313B0A" w:rsidP="001A613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Постановление Правительства РФ от 27.11.2006 № 719 «Об утверждении Положения о вои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ском учете»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1" w:type="dxa"/>
            <w:vAlign w:val="center"/>
          </w:tcPr>
          <w:p w:rsidR="00313B0A" w:rsidRPr="0036716F" w:rsidRDefault="00313B0A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13B0A" w:rsidTr="00313B0A">
        <w:trPr>
          <w:trHeight w:val="340"/>
        </w:trPr>
        <w:tc>
          <w:tcPr>
            <w:tcW w:w="696" w:type="dxa"/>
            <w:vAlign w:val="center"/>
          </w:tcPr>
          <w:p w:rsidR="00313B0A" w:rsidRPr="00E860FF" w:rsidRDefault="00313B0A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5.10.</w:t>
            </w:r>
          </w:p>
        </w:tc>
        <w:tc>
          <w:tcPr>
            <w:tcW w:w="9865" w:type="dxa"/>
            <w:vAlign w:val="center"/>
          </w:tcPr>
          <w:p w:rsidR="00313B0A" w:rsidRDefault="00313B0A" w:rsidP="002432B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Постановление Межведомственной комиссии Российской Федерации по бронированию гр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ждан, пребывающих в  от 05.07.2017 № 16 «Методические рекомендации по бронированию граждан, пребывающих в запасе ВС РФ и работающих в организациях, на период мобилиз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ции и на военное время» 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1" w:type="dxa"/>
            <w:vAlign w:val="center"/>
          </w:tcPr>
          <w:p w:rsidR="00313B0A" w:rsidRPr="0036716F" w:rsidRDefault="00313B0A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13B0A" w:rsidTr="00313B0A">
        <w:trPr>
          <w:trHeight w:val="340"/>
        </w:trPr>
        <w:tc>
          <w:tcPr>
            <w:tcW w:w="696" w:type="dxa"/>
            <w:vAlign w:val="center"/>
          </w:tcPr>
          <w:p w:rsidR="00313B0A" w:rsidRPr="00E860FF" w:rsidRDefault="00313B0A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5.11.</w:t>
            </w:r>
          </w:p>
        </w:tc>
        <w:tc>
          <w:tcPr>
            <w:tcW w:w="9865" w:type="dxa"/>
            <w:vAlign w:val="center"/>
          </w:tcPr>
          <w:p w:rsidR="00313B0A" w:rsidRDefault="00313B0A" w:rsidP="002432B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Постановление Территориальной комиссии Иркутской области по бронированию граждан, пребывающих в запасе от 7.04.2017 № 30 «Рекомендации по бронированию граждан, преб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>вающих в запасе ВС РФ, работающих в исполнительных органах государственной власти Иркутской области, органах местного самоуправления муниципальных образований Ирку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ской области и организациях на период мобилизации и на военное время»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1" w:type="dxa"/>
            <w:vAlign w:val="center"/>
          </w:tcPr>
          <w:p w:rsidR="00313B0A" w:rsidRPr="0036716F" w:rsidRDefault="00313B0A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13B0A" w:rsidTr="00313B0A">
        <w:trPr>
          <w:trHeight w:val="340"/>
        </w:trPr>
        <w:tc>
          <w:tcPr>
            <w:tcW w:w="696" w:type="dxa"/>
            <w:vAlign w:val="center"/>
          </w:tcPr>
          <w:p w:rsidR="00313B0A" w:rsidRPr="00E860F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5.12.</w:t>
            </w:r>
          </w:p>
        </w:tc>
        <w:tc>
          <w:tcPr>
            <w:tcW w:w="9865" w:type="dxa"/>
            <w:vAlign w:val="center"/>
          </w:tcPr>
          <w:p w:rsidR="00313B0A" w:rsidRDefault="00313B0A" w:rsidP="003C2D3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рекомендации Генерального Штаба ВС РФ по ведению воинского учета в о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ганизациях, 2017 г.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1" w:type="dxa"/>
            <w:vAlign w:val="center"/>
          </w:tcPr>
          <w:p w:rsidR="00313B0A" w:rsidRPr="0036716F" w:rsidRDefault="00313B0A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13B0A" w:rsidTr="00313B0A">
        <w:trPr>
          <w:trHeight w:val="340"/>
        </w:trPr>
        <w:tc>
          <w:tcPr>
            <w:tcW w:w="696" w:type="dxa"/>
            <w:vAlign w:val="center"/>
          </w:tcPr>
          <w:p w:rsidR="00313B0A" w:rsidRPr="00E860FF" w:rsidRDefault="00313B0A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5.13.</w:t>
            </w:r>
          </w:p>
        </w:tc>
        <w:tc>
          <w:tcPr>
            <w:tcW w:w="9865" w:type="dxa"/>
            <w:vAlign w:val="center"/>
          </w:tcPr>
          <w:p w:rsidR="00313B0A" w:rsidRDefault="00313B0A" w:rsidP="003C2D3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рекомендации городской комиссии ЗГМО по бронированию граждан, преб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 xml:space="preserve">вающих в запасе, работающих в организациях на период мобилизации и на военное время, 2019 г. 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313B0A" w:rsidRPr="0036716F" w:rsidRDefault="00313B0A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1" w:type="dxa"/>
            <w:vAlign w:val="center"/>
          </w:tcPr>
          <w:p w:rsidR="00313B0A" w:rsidRPr="0036716F" w:rsidRDefault="00313B0A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330D2E" w:rsidRDefault="00330D2E"/>
    <w:p w:rsidR="00313B0A" w:rsidRDefault="00313B0A"/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9865"/>
        <w:gridCol w:w="1750"/>
        <w:gridCol w:w="1750"/>
        <w:gridCol w:w="1751"/>
      </w:tblGrid>
      <w:tr w:rsidR="00330D2E" w:rsidTr="00330D2E">
        <w:trPr>
          <w:trHeight w:val="340"/>
        </w:trPr>
        <w:tc>
          <w:tcPr>
            <w:tcW w:w="696" w:type="dxa"/>
            <w:vMerge w:val="restart"/>
            <w:vAlign w:val="center"/>
          </w:tcPr>
          <w:p w:rsidR="00330D2E" w:rsidRPr="0036716F" w:rsidRDefault="00330D2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№ п/п</w:t>
            </w:r>
          </w:p>
        </w:tc>
        <w:tc>
          <w:tcPr>
            <w:tcW w:w="9865" w:type="dxa"/>
            <w:vMerge w:val="restart"/>
            <w:vAlign w:val="center"/>
          </w:tcPr>
          <w:p w:rsidR="00330D2E" w:rsidRPr="0036716F" w:rsidRDefault="00330D2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Показатели </w:t>
            </w:r>
          </w:p>
        </w:tc>
        <w:tc>
          <w:tcPr>
            <w:tcW w:w="5251" w:type="dxa"/>
            <w:gridSpan w:val="3"/>
            <w:vAlign w:val="center"/>
          </w:tcPr>
          <w:p w:rsidR="00330D2E" w:rsidRDefault="00330D2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требованиям нормативных док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 xml:space="preserve">ментов (количество баллов) </w:t>
            </w:r>
          </w:p>
        </w:tc>
      </w:tr>
      <w:tr w:rsidR="00330D2E" w:rsidTr="00330D2E">
        <w:trPr>
          <w:trHeight w:val="340"/>
        </w:trPr>
        <w:tc>
          <w:tcPr>
            <w:tcW w:w="696" w:type="dxa"/>
            <w:vMerge/>
            <w:vAlign w:val="center"/>
          </w:tcPr>
          <w:p w:rsidR="00330D2E" w:rsidRDefault="00330D2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65" w:type="dxa"/>
            <w:vMerge/>
            <w:vAlign w:val="center"/>
          </w:tcPr>
          <w:p w:rsidR="00330D2E" w:rsidRDefault="00330D2E" w:rsidP="003C2D3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330D2E" w:rsidRDefault="00330D2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Полностью соответствует</w:t>
            </w:r>
          </w:p>
        </w:tc>
        <w:tc>
          <w:tcPr>
            <w:tcW w:w="1750" w:type="dxa"/>
            <w:vAlign w:val="center"/>
          </w:tcPr>
          <w:p w:rsidR="00330D2E" w:rsidRDefault="00330D2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полностью соответствует</w:t>
            </w:r>
          </w:p>
        </w:tc>
        <w:tc>
          <w:tcPr>
            <w:tcW w:w="1751" w:type="dxa"/>
            <w:vAlign w:val="center"/>
          </w:tcPr>
          <w:p w:rsidR="00330D2E" w:rsidRDefault="00330D2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соответс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вует</w:t>
            </w:r>
          </w:p>
        </w:tc>
      </w:tr>
      <w:tr w:rsidR="0001703E" w:rsidTr="00330D2E">
        <w:trPr>
          <w:trHeight w:val="340"/>
        </w:trPr>
        <w:tc>
          <w:tcPr>
            <w:tcW w:w="696" w:type="dxa"/>
            <w:vAlign w:val="center"/>
          </w:tcPr>
          <w:p w:rsidR="0001703E" w:rsidRDefault="0001703E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9865" w:type="dxa"/>
            <w:vAlign w:val="center"/>
          </w:tcPr>
          <w:p w:rsidR="0001703E" w:rsidRDefault="0001703E" w:rsidP="00B752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наглядной документации (информационного стенда) с выписками из основных д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кументов по воинскому учету, мобилизационной подготовке и мобилизации.</w:t>
            </w:r>
          </w:p>
        </w:tc>
        <w:tc>
          <w:tcPr>
            <w:tcW w:w="1750" w:type="dxa"/>
            <w:vAlign w:val="center"/>
          </w:tcPr>
          <w:p w:rsidR="0001703E" w:rsidRPr="0036716F" w:rsidRDefault="0001703E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Pr="0036716F" w:rsidRDefault="0001703E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01703E" w:rsidRPr="0036716F" w:rsidRDefault="0001703E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30D2E">
        <w:trPr>
          <w:trHeight w:val="340"/>
        </w:trPr>
        <w:tc>
          <w:tcPr>
            <w:tcW w:w="696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9865" w:type="dxa"/>
            <w:vAlign w:val="center"/>
          </w:tcPr>
          <w:p w:rsidR="0001703E" w:rsidRDefault="0001703E" w:rsidP="00330D2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 проверок осуществления воинского учета и бронирования граждан, пребывающих в запасе).</w:t>
            </w:r>
          </w:p>
        </w:tc>
        <w:tc>
          <w:tcPr>
            <w:tcW w:w="1750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30D2E">
        <w:trPr>
          <w:trHeight w:val="340"/>
        </w:trPr>
        <w:tc>
          <w:tcPr>
            <w:tcW w:w="696" w:type="dxa"/>
            <w:vAlign w:val="center"/>
          </w:tcPr>
          <w:p w:rsidR="0001703E" w:rsidRPr="00874C89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9865" w:type="dxa"/>
            <w:vAlign w:val="center"/>
          </w:tcPr>
          <w:p w:rsidR="0001703E" w:rsidRDefault="0001703E" w:rsidP="00330D2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и ведение картотеки личных карточек форма Т – 2 (Т – 2ГС (МС). Правил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 xml:space="preserve">ность заполнения раздела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5C20F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«Сведения о воинском учете» личных карточек Т – 2 (Т – 2ГС (МС) граждан, подлежащих воинскому учету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30D2E">
        <w:trPr>
          <w:trHeight w:val="340"/>
        </w:trPr>
        <w:tc>
          <w:tcPr>
            <w:tcW w:w="696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9865" w:type="dxa"/>
            <w:vAlign w:val="center"/>
          </w:tcPr>
          <w:p w:rsidR="0001703E" w:rsidRDefault="0001703E" w:rsidP="00330D2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 регистрации личных карточек, пребывающих в запасе и граждан, подлежащих пр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зыву).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13B0A">
        <w:trPr>
          <w:trHeight w:val="397"/>
        </w:trPr>
        <w:tc>
          <w:tcPr>
            <w:tcW w:w="696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9865" w:type="dxa"/>
            <w:vAlign w:val="center"/>
          </w:tcPr>
          <w:p w:rsidR="0001703E" w:rsidRDefault="0001703E" w:rsidP="00330D2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 учета листков сообщений.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13B0A">
        <w:trPr>
          <w:trHeight w:val="397"/>
        </w:trPr>
        <w:tc>
          <w:tcPr>
            <w:tcW w:w="696" w:type="dxa"/>
            <w:vAlign w:val="center"/>
          </w:tcPr>
          <w:p w:rsidR="0001703E" w:rsidRDefault="0001703E" w:rsidP="00330D2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9865" w:type="dxa"/>
            <w:vAlign w:val="center"/>
          </w:tcPr>
          <w:p w:rsidR="0001703E" w:rsidRPr="00B0184E" w:rsidRDefault="0001703E" w:rsidP="00330D2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 учета документов воинского учета.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13B0A">
        <w:trPr>
          <w:trHeight w:val="397"/>
        </w:trPr>
        <w:tc>
          <w:tcPr>
            <w:tcW w:w="696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9865" w:type="dxa"/>
            <w:vAlign w:val="center"/>
          </w:tcPr>
          <w:p w:rsidR="0001703E" w:rsidRPr="005C20F4" w:rsidRDefault="0001703E" w:rsidP="003C2D3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 учета расписок в приеме документов воинского учета.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30D2E">
        <w:trPr>
          <w:trHeight w:val="340"/>
        </w:trPr>
        <w:tc>
          <w:tcPr>
            <w:tcW w:w="696" w:type="dxa"/>
            <w:vAlign w:val="center"/>
          </w:tcPr>
          <w:p w:rsidR="0001703E" w:rsidRDefault="0001703E" w:rsidP="00330D2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9865" w:type="dxa"/>
            <w:vAlign w:val="center"/>
          </w:tcPr>
          <w:p w:rsidR="0001703E" w:rsidRPr="005C20F4" w:rsidRDefault="0001703E" w:rsidP="003C2D3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Служебное делопроизводство (отдельное дело) по вопросам воинского учета и бронирования (ведется /ведется не регулярно/не ведется).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30D2E">
        <w:trPr>
          <w:trHeight w:val="340"/>
        </w:trPr>
        <w:tc>
          <w:tcPr>
            <w:tcW w:w="696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9865" w:type="dxa"/>
            <w:vAlign w:val="center"/>
          </w:tcPr>
          <w:p w:rsidR="0001703E" w:rsidRDefault="0001703E" w:rsidP="00313B0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Укомплектованность работниками, осуществляющими воинский учет, согласно нормам, у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вержденным Правительством Российской Федерации.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30D2E">
        <w:trPr>
          <w:trHeight w:val="340"/>
        </w:trPr>
        <w:tc>
          <w:tcPr>
            <w:tcW w:w="696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9865" w:type="dxa"/>
            <w:vAlign w:val="center"/>
          </w:tcPr>
          <w:p w:rsidR="0001703E" w:rsidRDefault="0001703E" w:rsidP="003C2D3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условий, обеспечивающих сохранность документов по воинскому учету и брон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рованию (наличие сейфа, металлического шкафа).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</w:t>
            </w:r>
          </w:p>
        </w:tc>
        <w:tc>
          <w:tcPr>
            <w:tcW w:w="1751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30D2E">
        <w:trPr>
          <w:trHeight w:val="340"/>
        </w:trPr>
        <w:tc>
          <w:tcPr>
            <w:tcW w:w="696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9865" w:type="dxa"/>
            <w:vAlign w:val="center"/>
          </w:tcPr>
          <w:p w:rsidR="0001703E" w:rsidRPr="006F63B4" w:rsidRDefault="0001703E" w:rsidP="003C2D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Перечня (Выписки из Перечня) должностей и профессий 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которым бронируются граждане, пребы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вающие в запасе ВС Р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Ф,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работающие в органах местного самоуправления   и организациях,  находящихся в сфере  ведения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(имеется / не имеется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750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</w:t>
            </w:r>
          </w:p>
        </w:tc>
        <w:tc>
          <w:tcPr>
            <w:tcW w:w="1751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13B0A">
        <w:trPr>
          <w:trHeight w:val="397"/>
        </w:trPr>
        <w:tc>
          <w:tcPr>
            <w:tcW w:w="696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9865" w:type="dxa"/>
            <w:vAlign w:val="center"/>
          </w:tcPr>
          <w:p w:rsidR="0001703E" w:rsidRDefault="0001703E" w:rsidP="003C2D3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карточки учета организации (форма № 18).</w:t>
            </w:r>
          </w:p>
        </w:tc>
        <w:tc>
          <w:tcPr>
            <w:tcW w:w="1750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30D2E">
        <w:trPr>
          <w:trHeight w:val="340"/>
        </w:trPr>
        <w:tc>
          <w:tcPr>
            <w:tcW w:w="696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9865" w:type="dxa"/>
            <w:vAlign w:val="center"/>
          </w:tcPr>
          <w:p w:rsidR="0001703E" w:rsidRDefault="0001703E" w:rsidP="00313B0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Доклады о состоянии работы по воинскому учету бронированию граждан, пребывающих в запасе в организации за отчетный год.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30D2E">
        <w:trPr>
          <w:trHeight w:val="340"/>
        </w:trPr>
        <w:tc>
          <w:tcPr>
            <w:tcW w:w="696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9865" w:type="dxa"/>
            <w:vAlign w:val="center"/>
          </w:tcPr>
          <w:p w:rsidR="0001703E" w:rsidRDefault="0001703E" w:rsidP="00313B0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Отчеты о численности работающих и забронированных граждан, пребывающих в запасе (форма № 6). 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  <w:tc>
          <w:tcPr>
            <w:tcW w:w="1751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1703E" w:rsidTr="00330D2E">
        <w:trPr>
          <w:trHeight w:val="340"/>
        </w:trPr>
        <w:tc>
          <w:tcPr>
            <w:tcW w:w="696" w:type="dxa"/>
            <w:vAlign w:val="center"/>
          </w:tcPr>
          <w:p w:rsidR="0001703E" w:rsidRDefault="0001703E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9865" w:type="dxa"/>
            <w:vAlign w:val="center"/>
          </w:tcPr>
          <w:p w:rsidR="0001703E" w:rsidRDefault="0001703E" w:rsidP="003C2D3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списков граждан, на которых необходимо оформить отсрочки от призыва в ВС РФ по мобилизации.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  <w:tc>
          <w:tcPr>
            <w:tcW w:w="1751" w:type="dxa"/>
            <w:vAlign w:val="center"/>
          </w:tcPr>
          <w:p w:rsidR="0001703E" w:rsidRDefault="0001703E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3C2D3A" w:rsidRDefault="003C2D3A"/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9865"/>
        <w:gridCol w:w="1750"/>
        <w:gridCol w:w="1750"/>
        <w:gridCol w:w="1751"/>
      </w:tblGrid>
      <w:tr w:rsidR="001E6B4B" w:rsidTr="003C2D3A">
        <w:trPr>
          <w:trHeight w:val="340"/>
        </w:trPr>
        <w:tc>
          <w:tcPr>
            <w:tcW w:w="696" w:type="dxa"/>
            <w:vMerge w:val="restart"/>
            <w:vAlign w:val="center"/>
          </w:tcPr>
          <w:p w:rsidR="001E6B4B" w:rsidRPr="0036716F" w:rsidRDefault="001E6B4B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№ п/п</w:t>
            </w:r>
          </w:p>
        </w:tc>
        <w:tc>
          <w:tcPr>
            <w:tcW w:w="9865" w:type="dxa"/>
            <w:vMerge w:val="restart"/>
            <w:vAlign w:val="center"/>
          </w:tcPr>
          <w:p w:rsidR="001E6B4B" w:rsidRPr="0036716F" w:rsidRDefault="001E6B4B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Показатели </w:t>
            </w:r>
          </w:p>
        </w:tc>
        <w:tc>
          <w:tcPr>
            <w:tcW w:w="5251" w:type="dxa"/>
            <w:gridSpan w:val="3"/>
            <w:vAlign w:val="center"/>
          </w:tcPr>
          <w:p w:rsidR="001E6B4B" w:rsidRDefault="001E6B4B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требованиям нормативных док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 xml:space="preserve">ментов (количество баллов) </w:t>
            </w:r>
          </w:p>
        </w:tc>
      </w:tr>
      <w:tr w:rsidR="001E6B4B" w:rsidTr="003C2D3A">
        <w:trPr>
          <w:trHeight w:val="340"/>
        </w:trPr>
        <w:tc>
          <w:tcPr>
            <w:tcW w:w="696" w:type="dxa"/>
            <w:vMerge/>
            <w:vAlign w:val="center"/>
          </w:tcPr>
          <w:p w:rsidR="001E6B4B" w:rsidRDefault="001E6B4B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65" w:type="dxa"/>
            <w:vMerge/>
            <w:vAlign w:val="center"/>
          </w:tcPr>
          <w:p w:rsidR="001E6B4B" w:rsidRDefault="001E6B4B" w:rsidP="00C9218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1E6B4B" w:rsidRDefault="001E6B4B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Полностью соответствует</w:t>
            </w:r>
          </w:p>
        </w:tc>
        <w:tc>
          <w:tcPr>
            <w:tcW w:w="1750" w:type="dxa"/>
            <w:vAlign w:val="center"/>
          </w:tcPr>
          <w:p w:rsidR="001E6B4B" w:rsidRDefault="001E6B4B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полностью соответствует</w:t>
            </w:r>
          </w:p>
        </w:tc>
        <w:tc>
          <w:tcPr>
            <w:tcW w:w="1751" w:type="dxa"/>
            <w:vAlign w:val="center"/>
          </w:tcPr>
          <w:p w:rsidR="001E6B4B" w:rsidRDefault="001E6B4B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соответс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вует</w:t>
            </w:r>
          </w:p>
        </w:tc>
      </w:tr>
      <w:tr w:rsidR="001E6B4B" w:rsidTr="003C2D3A">
        <w:trPr>
          <w:trHeight w:val="340"/>
        </w:trPr>
        <w:tc>
          <w:tcPr>
            <w:tcW w:w="696" w:type="dxa"/>
            <w:vAlign w:val="center"/>
          </w:tcPr>
          <w:p w:rsidR="001E6B4B" w:rsidRDefault="001E6B4B" w:rsidP="0001703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1703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865" w:type="dxa"/>
            <w:vAlign w:val="center"/>
          </w:tcPr>
          <w:p w:rsidR="001E6B4B" w:rsidRDefault="001E6B4B" w:rsidP="003C2D3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Полнота и правильность бронирования граждан, пребывающих в запасе (соответствует / не полностью соответствует / не соответствует)</w:t>
            </w:r>
            <w:r w:rsidR="0001703E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750" w:type="dxa"/>
            <w:vAlign w:val="center"/>
          </w:tcPr>
          <w:p w:rsidR="001E6B4B" w:rsidRDefault="001E6B4B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1E6B4B" w:rsidRDefault="001E6B4B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1E6B4B" w:rsidRDefault="001E6B4B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E6B4B" w:rsidTr="00313B0A">
        <w:trPr>
          <w:trHeight w:val="397"/>
        </w:trPr>
        <w:tc>
          <w:tcPr>
            <w:tcW w:w="696" w:type="dxa"/>
            <w:vAlign w:val="center"/>
          </w:tcPr>
          <w:p w:rsidR="001E6B4B" w:rsidRDefault="001E6B4B" w:rsidP="0001703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1703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.1.</w:t>
            </w:r>
          </w:p>
        </w:tc>
        <w:tc>
          <w:tcPr>
            <w:tcW w:w="9865" w:type="dxa"/>
            <w:vAlign w:val="center"/>
          </w:tcPr>
          <w:p w:rsidR="001E6B4B" w:rsidRDefault="001E6B4B" w:rsidP="003C2D3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40% и более граждан, пребывающих в запасе, забронировано</w:t>
            </w:r>
          </w:p>
        </w:tc>
        <w:tc>
          <w:tcPr>
            <w:tcW w:w="1750" w:type="dxa"/>
            <w:vAlign w:val="center"/>
          </w:tcPr>
          <w:p w:rsidR="001E6B4B" w:rsidRDefault="001E6B4B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1E6B4B" w:rsidRDefault="001E6B4B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  <w:tc>
          <w:tcPr>
            <w:tcW w:w="1751" w:type="dxa"/>
            <w:vAlign w:val="center"/>
          </w:tcPr>
          <w:p w:rsidR="001E6B4B" w:rsidRDefault="001E6B4B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</w:tr>
      <w:tr w:rsidR="001E6B4B" w:rsidTr="00313B0A">
        <w:trPr>
          <w:trHeight w:val="397"/>
        </w:trPr>
        <w:tc>
          <w:tcPr>
            <w:tcW w:w="696" w:type="dxa"/>
            <w:vAlign w:val="center"/>
          </w:tcPr>
          <w:p w:rsidR="001E6B4B" w:rsidRDefault="001E6B4B" w:rsidP="0001703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1703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.2.</w:t>
            </w:r>
          </w:p>
        </w:tc>
        <w:tc>
          <w:tcPr>
            <w:tcW w:w="9865" w:type="dxa"/>
            <w:vAlign w:val="center"/>
          </w:tcPr>
          <w:p w:rsidR="001E6B4B" w:rsidRDefault="001E6B4B" w:rsidP="00C9218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10 - 40% и более граждан, пребывающих в запасе, забронировано</w:t>
            </w:r>
          </w:p>
        </w:tc>
        <w:tc>
          <w:tcPr>
            <w:tcW w:w="1750" w:type="dxa"/>
            <w:vAlign w:val="center"/>
          </w:tcPr>
          <w:p w:rsidR="001E6B4B" w:rsidRDefault="001E6B4B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1750" w:type="dxa"/>
            <w:vAlign w:val="center"/>
          </w:tcPr>
          <w:p w:rsidR="001E6B4B" w:rsidRDefault="001E6B4B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1" w:type="dxa"/>
            <w:vAlign w:val="center"/>
          </w:tcPr>
          <w:p w:rsidR="001E6B4B" w:rsidRDefault="001E6B4B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1E6B4B" w:rsidTr="00313B0A">
        <w:trPr>
          <w:trHeight w:val="397"/>
        </w:trPr>
        <w:tc>
          <w:tcPr>
            <w:tcW w:w="696" w:type="dxa"/>
            <w:vAlign w:val="center"/>
          </w:tcPr>
          <w:p w:rsidR="001E6B4B" w:rsidRDefault="001E6B4B" w:rsidP="0001703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1703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.3.</w:t>
            </w:r>
          </w:p>
        </w:tc>
        <w:tc>
          <w:tcPr>
            <w:tcW w:w="9865" w:type="dxa"/>
            <w:vAlign w:val="center"/>
          </w:tcPr>
          <w:p w:rsidR="001E6B4B" w:rsidRDefault="001E6B4B" w:rsidP="001E6B4B">
            <w:pPr>
              <w:pStyle w:val="a3"/>
              <w:ind w:left="708" w:hanging="7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по бронированию граждан, пребывающих в запасе, не проводилась</w:t>
            </w:r>
          </w:p>
        </w:tc>
        <w:tc>
          <w:tcPr>
            <w:tcW w:w="1750" w:type="dxa"/>
            <w:vAlign w:val="center"/>
          </w:tcPr>
          <w:p w:rsidR="001E6B4B" w:rsidRDefault="001E6B4B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</w:t>
            </w:r>
          </w:p>
        </w:tc>
        <w:tc>
          <w:tcPr>
            <w:tcW w:w="1750" w:type="dxa"/>
            <w:vAlign w:val="center"/>
          </w:tcPr>
          <w:p w:rsidR="001E6B4B" w:rsidRDefault="001E6B4B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</w:t>
            </w:r>
          </w:p>
        </w:tc>
        <w:tc>
          <w:tcPr>
            <w:tcW w:w="1751" w:type="dxa"/>
            <w:vAlign w:val="center"/>
          </w:tcPr>
          <w:p w:rsidR="001E6B4B" w:rsidRDefault="001E6B4B" w:rsidP="003C2D3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417A5" w:rsidTr="003C2D3A">
        <w:trPr>
          <w:trHeight w:val="340"/>
        </w:trPr>
        <w:tc>
          <w:tcPr>
            <w:tcW w:w="696" w:type="dxa"/>
            <w:vAlign w:val="center"/>
          </w:tcPr>
          <w:p w:rsidR="00F417A5" w:rsidRPr="00782914" w:rsidRDefault="00F417A5" w:rsidP="0001703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1703E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865" w:type="dxa"/>
            <w:vAlign w:val="center"/>
          </w:tcPr>
          <w:p w:rsidR="00F417A5" w:rsidRDefault="00F417A5" w:rsidP="00313B0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плана мероприятий по вручению отсрочек от призыва на военную службу по моб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лизации и в военное время гражданам, забронированным за организацией, при объявлении мобилизации и военное время.  </w:t>
            </w:r>
          </w:p>
        </w:tc>
        <w:tc>
          <w:tcPr>
            <w:tcW w:w="1750" w:type="dxa"/>
            <w:vAlign w:val="center"/>
          </w:tcPr>
          <w:p w:rsidR="00F417A5" w:rsidRDefault="00F417A5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F417A5" w:rsidRDefault="00313B0A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</w:t>
            </w:r>
          </w:p>
        </w:tc>
        <w:tc>
          <w:tcPr>
            <w:tcW w:w="1751" w:type="dxa"/>
            <w:vAlign w:val="center"/>
          </w:tcPr>
          <w:p w:rsidR="00F417A5" w:rsidRDefault="00F417A5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417A5" w:rsidTr="003C2D3A">
        <w:trPr>
          <w:trHeight w:val="340"/>
        </w:trPr>
        <w:tc>
          <w:tcPr>
            <w:tcW w:w="696" w:type="dxa"/>
            <w:vAlign w:val="center"/>
          </w:tcPr>
          <w:p w:rsidR="00F417A5" w:rsidRDefault="00F417A5" w:rsidP="0001703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1703E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865" w:type="dxa"/>
            <w:vAlign w:val="center"/>
          </w:tcPr>
          <w:p w:rsidR="00F417A5" w:rsidRDefault="00F417A5" w:rsidP="00C9218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ведомостей на выдачу отсрочек от призыва на военную службу по мобилизации и в военное время гражданам, забронированным за организацией, при объявлении мобилизации и воен</w:t>
            </w:r>
            <w:r w:rsidR="00313B0A">
              <w:rPr>
                <w:rFonts w:ascii="Times New Roman" w:hAnsi="Times New Roman" w:cs="Times New Roman"/>
                <w:sz w:val="24"/>
              </w:rPr>
              <w:t>ное время</w:t>
            </w:r>
            <w:r>
              <w:rPr>
                <w:rFonts w:ascii="Times New Roman" w:hAnsi="Times New Roman" w:cs="Times New Roman"/>
                <w:sz w:val="24"/>
              </w:rPr>
              <w:t xml:space="preserve">.  </w:t>
            </w:r>
          </w:p>
        </w:tc>
        <w:tc>
          <w:tcPr>
            <w:tcW w:w="1750" w:type="dxa"/>
            <w:vAlign w:val="center"/>
          </w:tcPr>
          <w:p w:rsidR="00F417A5" w:rsidRDefault="00F417A5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F417A5" w:rsidRDefault="00313B0A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</w:t>
            </w:r>
          </w:p>
        </w:tc>
        <w:tc>
          <w:tcPr>
            <w:tcW w:w="1751" w:type="dxa"/>
            <w:vAlign w:val="center"/>
          </w:tcPr>
          <w:p w:rsidR="00F417A5" w:rsidRDefault="00F417A5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417A5" w:rsidTr="003C2D3A">
        <w:trPr>
          <w:trHeight w:val="340"/>
        </w:trPr>
        <w:tc>
          <w:tcPr>
            <w:tcW w:w="696" w:type="dxa"/>
            <w:vAlign w:val="center"/>
          </w:tcPr>
          <w:p w:rsidR="00F417A5" w:rsidRDefault="00F417A5" w:rsidP="0001703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1703E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865" w:type="dxa"/>
            <w:vAlign w:val="center"/>
          </w:tcPr>
          <w:p w:rsidR="00F417A5" w:rsidRDefault="00F417A5" w:rsidP="00313B0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плана замены специалистов, призываемых на военную службу по мобилизации и в военное время, работающих в организации</w:t>
            </w:r>
            <w:r w:rsidR="00313B0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50" w:type="dxa"/>
            <w:vAlign w:val="center"/>
          </w:tcPr>
          <w:p w:rsidR="00F417A5" w:rsidRDefault="00F417A5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:rsidR="00F417A5" w:rsidRDefault="00313B0A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-------</w:t>
            </w:r>
          </w:p>
        </w:tc>
        <w:tc>
          <w:tcPr>
            <w:tcW w:w="1751" w:type="dxa"/>
            <w:vAlign w:val="center"/>
          </w:tcPr>
          <w:p w:rsidR="00F417A5" w:rsidRDefault="00F417A5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417A5" w:rsidTr="00502515">
        <w:trPr>
          <w:trHeight w:val="340"/>
        </w:trPr>
        <w:tc>
          <w:tcPr>
            <w:tcW w:w="10561" w:type="dxa"/>
            <w:gridSpan w:val="2"/>
            <w:vAlign w:val="center"/>
          </w:tcPr>
          <w:p w:rsidR="00F417A5" w:rsidRDefault="00F417A5" w:rsidP="00F417A5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750" w:type="dxa"/>
            <w:vAlign w:val="center"/>
          </w:tcPr>
          <w:p w:rsidR="00F417A5" w:rsidRDefault="00F417A5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F417A5" w:rsidRDefault="00F417A5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F417A5" w:rsidRDefault="00F417A5" w:rsidP="00C921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530BF" w:rsidRDefault="00B530BF"/>
    <w:p w:rsidR="00B530BF" w:rsidRDefault="00B530BF"/>
    <w:p w:rsidR="003C2D3A" w:rsidRDefault="003C2D3A"/>
    <w:p w:rsidR="003C2D3A" w:rsidRDefault="003C2D3A"/>
    <w:p w:rsidR="003C2D3A" w:rsidRDefault="003C2D3A"/>
    <w:p w:rsidR="003C2D3A" w:rsidRDefault="003C2D3A"/>
    <w:p w:rsidR="003C2D3A" w:rsidRDefault="003C2D3A"/>
    <w:p w:rsidR="003C2D3A" w:rsidRDefault="003C2D3A"/>
    <w:p w:rsidR="003C2D3A" w:rsidRDefault="003C2D3A"/>
    <w:p w:rsidR="003C2D3A" w:rsidRDefault="003C2D3A"/>
    <w:p w:rsidR="006F63B4" w:rsidRPr="0036716F" w:rsidRDefault="006F63B4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</w:p>
    <w:sectPr w:rsidR="006F63B4" w:rsidRPr="0036716F" w:rsidSect="00360A09">
      <w:headerReference w:type="default" r:id="rId7"/>
      <w:pgSz w:w="16838" w:h="11906" w:orient="landscape"/>
      <w:pgMar w:top="1134" w:right="851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9E9" w:rsidRDefault="00D749E9" w:rsidP="00F26E57">
      <w:r>
        <w:separator/>
      </w:r>
    </w:p>
  </w:endnote>
  <w:endnote w:type="continuationSeparator" w:id="1">
    <w:p w:rsidR="00D749E9" w:rsidRDefault="00D749E9" w:rsidP="00F26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9E9" w:rsidRDefault="00D749E9" w:rsidP="00F26E57">
      <w:r>
        <w:separator/>
      </w:r>
    </w:p>
  </w:footnote>
  <w:footnote w:type="continuationSeparator" w:id="1">
    <w:p w:rsidR="00D749E9" w:rsidRDefault="00D749E9" w:rsidP="00F26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9999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C2D3A" w:rsidRPr="00F26E57" w:rsidRDefault="0033439B">
        <w:pPr>
          <w:pStyle w:val="a4"/>
          <w:jc w:val="right"/>
          <w:rPr>
            <w:rFonts w:ascii="Times New Roman" w:hAnsi="Times New Roman" w:cs="Times New Roman"/>
          </w:rPr>
        </w:pPr>
        <w:r w:rsidRPr="00F26E57">
          <w:rPr>
            <w:rFonts w:ascii="Times New Roman" w:hAnsi="Times New Roman" w:cs="Times New Roman"/>
          </w:rPr>
          <w:fldChar w:fldCharType="begin"/>
        </w:r>
        <w:r w:rsidR="003C2D3A" w:rsidRPr="00F26E57">
          <w:rPr>
            <w:rFonts w:ascii="Times New Roman" w:hAnsi="Times New Roman" w:cs="Times New Roman"/>
          </w:rPr>
          <w:instrText>PAGE   \* MERGEFORMAT</w:instrText>
        </w:r>
        <w:r w:rsidRPr="00F26E57">
          <w:rPr>
            <w:rFonts w:ascii="Times New Roman" w:hAnsi="Times New Roman" w:cs="Times New Roman"/>
          </w:rPr>
          <w:fldChar w:fldCharType="separate"/>
        </w:r>
        <w:r w:rsidR="003D626F">
          <w:rPr>
            <w:rFonts w:ascii="Times New Roman" w:hAnsi="Times New Roman" w:cs="Times New Roman"/>
            <w:noProof/>
          </w:rPr>
          <w:t>2</w:t>
        </w:r>
        <w:r w:rsidRPr="00F26E57">
          <w:rPr>
            <w:rFonts w:ascii="Times New Roman" w:hAnsi="Times New Roman" w:cs="Times New Roman"/>
          </w:rPr>
          <w:fldChar w:fldCharType="end"/>
        </w:r>
      </w:p>
    </w:sdtContent>
  </w:sdt>
  <w:p w:rsidR="003C2D3A" w:rsidRDefault="003C2D3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18D"/>
    <w:rsid w:val="0001703E"/>
    <w:rsid w:val="0003497F"/>
    <w:rsid w:val="000476E8"/>
    <w:rsid w:val="001218AF"/>
    <w:rsid w:val="001459C6"/>
    <w:rsid w:val="00167B1E"/>
    <w:rsid w:val="0017439B"/>
    <w:rsid w:val="00194BE3"/>
    <w:rsid w:val="001A6139"/>
    <w:rsid w:val="001C6810"/>
    <w:rsid w:val="001E6B4B"/>
    <w:rsid w:val="002432BD"/>
    <w:rsid w:val="00275184"/>
    <w:rsid w:val="002826EE"/>
    <w:rsid w:val="002B28DF"/>
    <w:rsid w:val="002D6C24"/>
    <w:rsid w:val="002E225F"/>
    <w:rsid w:val="00313B0A"/>
    <w:rsid w:val="00330D2E"/>
    <w:rsid w:val="0033118D"/>
    <w:rsid w:val="0033439B"/>
    <w:rsid w:val="00360A09"/>
    <w:rsid w:val="0036716F"/>
    <w:rsid w:val="003C2D3A"/>
    <w:rsid w:val="003C31C1"/>
    <w:rsid w:val="003D626F"/>
    <w:rsid w:val="004146FF"/>
    <w:rsid w:val="0043191A"/>
    <w:rsid w:val="0044574D"/>
    <w:rsid w:val="004556C5"/>
    <w:rsid w:val="004A2865"/>
    <w:rsid w:val="004A69F5"/>
    <w:rsid w:val="004C1327"/>
    <w:rsid w:val="004F0DF5"/>
    <w:rsid w:val="005A5C00"/>
    <w:rsid w:val="005A74EC"/>
    <w:rsid w:val="005C20F4"/>
    <w:rsid w:val="005D3911"/>
    <w:rsid w:val="00625D9F"/>
    <w:rsid w:val="006445EE"/>
    <w:rsid w:val="0065117C"/>
    <w:rsid w:val="006550D2"/>
    <w:rsid w:val="006640EB"/>
    <w:rsid w:val="006A7DA3"/>
    <w:rsid w:val="006F63B4"/>
    <w:rsid w:val="00780185"/>
    <w:rsid w:val="00782914"/>
    <w:rsid w:val="00823B54"/>
    <w:rsid w:val="0082654B"/>
    <w:rsid w:val="00874C89"/>
    <w:rsid w:val="008B6514"/>
    <w:rsid w:val="008C4F09"/>
    <w:rsid w:val="008D2098"/>
    <w:rsid w:val="009111BA"/>
    <w:rsid w:val="00913D05"/>
    <w:rsid w:val="00937FF2"/>
    <w:rsid w:val="00995FA4"/>
    <w:rsid w:val="009B2B87"/>
    <w:rsid w:val="009D369C"/>
    <w:rsid w:val="00A11679"/>
    <w:rsid w:val="00A8482E"/>
    <w:rsid w:val="00AE29B6"/>
    <w:rsid w:val="00B0184E"/>
    <w:rsid w:val="00B261A0"/>
    <w:rsid w:val="00B530BF"/>
    <w:rsid w:val="00BA4548"/>
    <w:rsid w:val="00C33000"/>
    <w:rsid w:val="00C84EDA"/>
    <w:rsid w:val="00C91217"/>
    <w:rsid w:val="00C9185B"/>
    <w:rsid w:val="00C93CF5"/>
    <w:rsid w:val="00CA4FBD"/>
    <w:rsid w:val="00CB2647"/>
    <w:rsid w:val="00CB4209"/>
    <w:rsid w:val="00D05D7D"/>
    <w:rsid w:val="00D36D4B"/>
    <w:rsid w:val="00D749E9"/>
    <w:rsid w:val="00DB5E66"/>
    <w:rsid w:val="00DF6980"/>
    <w:rsid w:val="00E1170F"/>
    <w:rsid w:val="00E33C50"/>
    <w:rsid w:val="00E860FF"/>
    <w:rsid w:val="00E9025D"/>
    <w:rsid w:val="00F26E57"/>
    <w:rsid w:val="00F417A5"/>
    <w:rsid w:val="00F57AC9"/>
    <w:rsid w:val="00F670B3"/>
    <w:rsid w:val="00FB1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97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6E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E57"/>
  </w:style>
  <w:style w:type="paragraph" w:styleId="a6">
    <w:name w:val="footer"/>
    <w:basedOn w:val="a"/>
    <w:link w:val="a7"/>
    <w:uiPriority w:val="99"/>
    <w:unhideWhenUsed/>
    <w:rsid w:val="00F26E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97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6E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E57"/>
  </w:style>
  <w:style w:type="paragraph" w:styleId="a6">
    <w:name w:val="footer"/>
    <w:basedOn w:val="a"/>
    <w:link w:val="a7"/>
    <w:uiPriority w:val="99"/>
    <w:unhideWhenUsed/>
    <w:rsid w:val="00F26E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BCEB-34AE-4D85-AF69-0AC589CD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</dc:creator>
  <cp:keywords/>
  <dc:description/>
  <cp:lastModifiedBy>МОБ</cp:lastModifiedBy>
  <cp:revision>19</cp:revision>
  <cp:lastPrinted>2020-07-05T22:32:00Z</cp:lastPrinted>
  <dcterms:created xsi:type="dcterms:W3CDTF">2017-05-01T04:30:00Z</dcterms:created>
  <dcterms:modified xsi:type="dcterms:W3CDTF">2020-07-05T22:33:00Z</dcterms:modified>
</cp:coreProperties>
</file>