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509"/>
      </w:tblGrid>
      <w:tr w:rsidR="000C26B5" w:rsidTr="000C26B5">
        <w:trPr>
          <w:trHeight w:val="1134"/>
        </w:trPr>
        <w:tc>
          <w:tcPr>
            <w:tcW w:w="6345" w:type="dxa"/>
          </w:tcPr>
          <w:p w:rsidR="000C26B5" w:rsidRDefault="000C26B5" w:rsidP="000C26B5">
            <w:pPr>
              <w:pStyle w:val="ConsNonformat"/>
              <w:widowControl/>
              <w:ind w:right="-1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509" w:type="dxa"/>
          </w:tcPr>
          <w:p w:rsidR="000C26B5" w:rsidRPr="00F9308F" w:rsidRDefault="000C26B5" w:rsidP="00F73237">
            <w:pPr>
              <w:pStyle w:val="ConsNonformat"/>
              <w:widowControl/>
              <w:ind w:right="-1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9308F">
              <w:rPr>
                <w:rFonts w:ascii="Times New Roman" w:hAnsi="Times New Roman" w:cs="Times New Roman"/>
                <w:noProof/>
                <w:sz w:val="20"/>
                <w:szCs w:val="20"/>
              </w:rPr>
              <w:t>Приложение</w:t>
            </w:r>
          </w:p>
          <w:p w:rsidR="000C26B5" w:rsidRDefault="000C26B5" w:rsidP="00F73237">
            <w:pPr>
              <w:pStyle w:val="ConsNonformat"/>
              <w:widowControl/>
              <w:ind w:right="-1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9308F">
              <w:rPr>
                <w:rFonts w:ascii="Times New Roman" w:hAnsi="Times New Roman" w:cs="Times New Roman"/>
                <w:noProof/>
                <w:sz w:val="20"/>
                <w:szCs w:val="20"/>
              </w:rPr>
              <w:t>к постановлению администрации</w:t>
            </w:r>
          </w:p>
          <w:p w:rsidR="000C26B5" w:rsidRDefault="000C26B5" w:rsidP="00F73237">
            <w:pPr>
              <w:pStyle w:val="ConsNonformat"/>
              <w:widowControl/>
              <w:ind w:right="-1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9308F">
              <w:rPr>
                <w:rFonts w:ascii="Times New Roman" w:hAnsi="Times New Roman" w:cs="Times New Roman"/>
                <w:noProof/>
                <w:sz w:val="20"/>
                <w:szCs w:val="20"/>
              </w:rPr>
              <w:t>Зиминского городского муниципального образования</w:t>
            </w:r>
          </w:p>
          <w:p w:rsidR="000C26B5" w:rsidRDefault="000C26B5" w:rsidP="00F73237">
            <w:pPr>
              <w:pStyle w:val="ConsNonformat"/>
              <w:widowControl/>
              <w:ind w:right="-1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от _______________№ ___________</w:t>
            </w:r>
          </w:p>
        </w:tc>
      </w:tr>
    </w:tbl>
    <w:p w:rsidR="00F35D0E" w:rsidRPr="00F9308F" w:rsidRDefault="00F35D0E" w:rsidP="000C26B5">
      <w:pPr>
        <w:pStyle w:val="ConsNonformat"/>
        <w:widowControl/>
        <w:ind w:right="-1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F73237" w:rsidP="00F73237">
      <w:pPr>
        <w:pStyle w:val="ConsNonformat"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69047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90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 w:rsidR="00690475"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 w:rsidR="00690475"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1337A6" w:rsidRPr="00690475" w:rsidRDefault="002D6E25" w:rsidP="001337A6">
      <w:pPr>
        <w:spacing w:line="240" w:lineRule="atLeast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2E6CF4" w:rsidRPr="002E6CF4">
        <w:rPr>
          <w:b/>
        </w:rPr>
        <w:t>«</w:t>
      </w:r>
      <w:r w:rsidR="002E6CF4" w:rsidRPr="002E6CF4">
        <w:rPr>
          <w:b/>
          <w:lang w:bidi="ru-RU"/>
        </w:rPr>
        <w:t>Перевод жилого помещения в нежилое помещение и нежилого помещения в жилое помещение»</w:t>
      </w:r>
    </w:p>
    <w:p w:rsidR="00061C66" w:rsidRPr="00690475" w:rsidRDefault="00061C66" w:rsidP="003A5657">
      <w:pPr>
        <w:spacing w:line="240" w:lineRule="atLeast"/>
        <w:jc w:val="center"/>
        <w:rPr>
          <w:b/>
          <w:noProof/>
          <w:szCs w:val="22"/>
        </w:rPr>
      </w:pPr>
    </w:p>
    <w:p w:rsidR="002D6E25" w:rsidRPr="000C26B5" w:rsidRDefault="002D6E25" w:rsidP="00F9308F">
      <w:pPr>
        <w:ind w:right="-285"/>
        <w:jc w:val="center"/>
        <w:rPr>
          <w:b/>
        </w:rPr>
      </w:pPr>
    </w:p>
    <w:p w:rsidR="003A5657" w:rsidRPr="000C26B5" w:rsidRDefault="003A5657" w:rsidP="000C26B5">
      <w:pPr>
        <w:spacing w:after="40"/>
        <w:ind w:right="-1" w:firstLine="720"/>
        <w:jc w:val="both"/>
      </w:pPr>
      <w:r w:rsidRPr="000C26B5">
        <w:t xml:space="preserve">В целях реализации Федерального закона от 27.07.2010 № 210-ФЗ «Об организации предоставления государственных и муниципальных услуг», эффективного управления </w:t>
      </w:r>
      <w:proofErr w:type="gramStart"/>
      <w:r w:rsidRPr="000C26B5">
        <w:t>собственностью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E36091" w:rsidRPr="00E36091">
        <w:t xml:space="preserve"> распоряжением Правительства Иркутской области от 10.06.2022 № 47-рпз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 w:rsidR="00E36091">
        <w:rPr>
          <w:b/>
        </w:rPr>
        <w:t>,</w:t>
      </w:r>
      <w:r w:rsidRPr="000C26B5">
        <w:t xml:space="preserve">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</w:t>
      </w:r>
      <w:proofErr w:type="gramEnd"/>
      <w:r w:rsidRPr="000C26B5">
        <w:t xml:space="preserve">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Pr="000C26B5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 w:rsidRPr="000C26B5">
        <w:rPr>
          <w:b/>
          <w:bCs/>
        </w:rPr>
        <w:t>П</w:t>
      </w:r>
      <w:proofErr w:type="gramEnd"/>
      <w:r w:rsidRPr="000C26B5">
        <w:rPr>
          <w:b/>
          <w:bCs/>
        </w:rPr>
        <w:t xml:space="preserve"> О С Т А Н О В Л Я Е Т:</w:t>
      </w:r>
    </w:p>
    <w:p w:rsidR="003A5657" w:rsidRPr="000C26B5" w:rsidRDefault="003A5657" w:rsidP="000C26B5">
      <w:pPr>
        <w:ind w:right="-1" w:firstLine="709"/>
        <w:jc w:val="both"/>
      </w:pPr>
      <w:r w:rsidRPr="000C26B5">
        <w:t xml:space="preserve">1. Утвердить административный регламент предоставления муниципальной услуги </w:t>
      </w:r>
      <w:r w:rsidR="002E6CF4" w:rsidRPr="002E6CF4">
        <w:rPr>
          <w:lang w:bidi="ru-RU"/>
        </w:rPr>
        <w:t xml:space="preserve">«Перевод жилого помещения в нежилое помещение и нежилого помещения в жилое помещение» </w:t>
      </w:r>
      <w:r w:rsidRPr="000C26B5">
        <w:t>(прилагается).</w:t>
      </w:r>
    </w:p>
    <w:p w:rsidR="003A5657" w:rsidRPr="000C26B5" w:rsidRDefault="003A5657" w:rsidP="000C26B5">
      <w:pPr>
        <w:tabs>
          <w:tab w:val="left" w:pos="1080"/>
        </w:tabs>
        <w:ind w:right="-1" w:firstLine="709"/>
        <w:jc w:val="both"/>
      </w:pPr>
      <w:r w:rsidRPr="000C26B5">
        <w:t xml:space="preserve">2. Комитету имущественных отношений, архитектуры и градостроительства администрации Зиминского городского муниципального образования (С.В. </w:t>
      </w:r>
      <w:proofErr w:type="spellStart"/>
      <w:r w:rsidRPr="000C26B5">
        <w:t>Беляевский</w:t>
      </w:r>
      <w:proofErr w:type="spellEnd"/>
      <w:r w:rsidRPr="000C26B5">
        <w:t xml:space="preserve">) </w:t>
      </w:r>
      <w:proofErr w:type="gramStart"/>
      <w:r w:rsidRPr="000C26B5">
        <w:t>разместить</w:t>
      </w:r>
      <w:proofErr w:type="gramEnd"/>
      <w:r w:rsidRPr="000C26B5"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2E6CF4" w:rsidRDefault="000C26B5" w:rsidP="002E6CF4">
      <w:pPr>
        <w:tabs>
          <w:tab w:val="left" w:pos="1080"/>
        </w:tabs>
        <w:ind w:right="-1" w:firstLine="709"/>
        <w:jc w:val="both"/>
      </w:pPr>
      <w:r w:rsidRPr="000C26B5">
        <w:t xml:space="preserve">3. Признать утратившим силу </w:t>
      </w:r>
      <w:hyperlink r:id="rId7" w:tgtFrame="_blank" w:history="1">
        <w:r w:rsidRPr="002E6CF4">
          <w:t xml:space="preserve">постановление администрации Зиминского городского муниципального образования от </w:t>
        </w:r>
        <w:r w:rsidR="002E6CF4" w:rsidRPr="002E6CF4">
          <w:t>3</w:t>
        </w:r>
        <w:r w:rsidRPr="002E6CF4">
          <w:t>1.0</w:t>
        </w:r>
        <w:r w:rsidR="002E6CF4" w:rsidRPr="002E6CF4">
          <w:t>1</w:t>
        </w:r>
        <w:r w:rsidRPr="002E6CF4">
          <w:t xml:space="preserve">.2019 № </w:t>
        </w:r>
        <w:r w:rsidR="002E6CF4" w:rsidRPr="002E6CF4">
          <w:t>95</w:t>
        </w:r>
        <w:r w:rsidRPr="002E6CF4">
          <w:t xml:space="preserve"> </w:t>
        </w:r>
        <w:hyperlink r:id="rId8" w:tgtFrame="_blank" w:history="1">
          <w:r w:rsidR="002E6CF4" w:rsidRPr="002E6CF4">
            <w:t>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помещение, расположенного на территории Зиминского городского муниципального образования»</w:t>
          </w:r>
        </w:hyperlink>
      </w:hyperlink>
      <w:r w:rsidRPr="002E6CF4">
        <w:t>.</w:t>
      </w:r>
    </w:p>
    <w:p w:rsidR="002E6CF4" w:rsidRPr="002E6CF4" w:rsidRDefault="002E6CF4" w:rsidP="002E6CF4">
      <w:pPr>
        <w:tabs>
          <w:tab w:val="left" w:pos="1080"/>
        </w:tabs>
        <w:ind w:right="-1" w:firstLine="709"/>
        <w:jc w:val="both"/>
      </w:pPr>
      <w:r w:rsidRPr="002E6CF4">
        <w:lastRenderedPageBreak/>
        <w:t>4. Постановление вступает в законную силу с момента его официального опубликования на официальном сайте администрации Зиминского городского муниципального образования в информационно - телекоммуникационной сети «Интернет».</w:t>
      </w:r>
    </w:p>
    <w:p w:rsidR="003A5657" w:rsidRPr="000C26B5" w:rsidRDefault="002E6CF4" w:rsidP="002E6CF4">
      <w:pPr>
        <w:tabs>
          <w:tab w:val="left" w:pos="1080"/>
        </w:tabs>
        <w:ind w:right="-1" w:firstLine="709"/>
        <w:jc w:val="both"/>
      </w:pPr>
      <w:r>
        <w:t>5</w:t>
      </w:r>
      <w:r w:rsidR="003A5657" w:rsidRPr="000C26B5">
        <w:t>. Контроль исполнения настоящего постановления возложить на первого заместителя мэра городского округа.</w:t>
      </w:r>
    </w:p>
    <w:p w:rsidR="005C0A69" w:rsidRPr="000C26B5" w:rsidRDefault="005C0A69" w:rsidP="003A5657">
      <w:pPr>
        <w:tabs>
          <w:tab w:val="left" w:pos="851"/>
          <w:tab w:val="left" w:pos="1080"/>
        </w:tabs>
        <w:ind w:right="-144" w:firstLine="709"/>
        <w:jc w:val="both"/>
      </w:pPr>
    </w:p>
    <w:p w:rsidR="005C0A69" w:rsidRPr="000C26B5" w:rsidRDefault="005C0A69" w:rsidP="003A5657">
      <w:pPr>
        <w:tabs>
          <w:tab w:val="left" w:pos="851"/>
          <w:tab w:val="left" w:pos="1080"/>
        </w:tabs>
        <w:ind w:right="-144" w:firstLine="709"/>
        <w:jc w:val="both"/>
      </w:pPr>
    </w:p>
    <w:p w:rsidR="00B871E9" w:rsidRPr="000C26B5" w:rsidRDefault="002E6CF4" w:rsidP="00E92E73">
      <w:pPr>
        <w:ind w:right="-285"/>
        <w:jc w:val="both"/>
      </w:pPr>
      <w:r>
        <w:t>М</w:t>
      </w:r>
      <w:r w:rsidR="00B871E9" w:rsidRPr="000C26B5">
        <w:t>эр</w:t>
      </w:r>
      <w:r w:rsidR="00F55271" w:rsidRPr="000C26B5">
        <w:t xml:space="preserve"> </w:t>
      </w:r>
      <w:r w:rsidR="00B871E9" w:rsidRPr="000C26B5">
        <w:t xml:space="preserve">Зиминского </w:t>
      </w:r>
      <w:proofErr w:type="gramStart"/>
      <w:r w:rsidR="00B871E9" w:rsidRPr="000C26B5">
        <w:t>городского</w:t>
      </w:r>
      <w:proofErr w:type="gramEnd"/>
    </w:p>
    <w:p w:rsidR="00497D0B" w:rsidRPr="000C26B5" w:rsidRDefault="00B871E9" w:rsidP="00E92E73">
      <w:pPr>
        <w:ind w:right="-285"/>
        <w:jc w:val="both"/>
      </w:pPr>
      <w:r w:rsidRPr="000C26B5">
        <w:t>муниципального образования</w:t>
      </w:r>
      <w:r w:rsidRPr="000C26B5">
        <w:tab/>
      </w:r>
      <w:r w:rsidRPr="000C26B5">
        <w:tab/>
      </w:r>
      <w:r w:rsidRPr="000C26B5">
        <w:tab/>
      </w:r>
      <w:r w:rsidRPr="000C26B5">
        <w:tab/>
      </w:r>
      <w:r w:rsidRPr="000C26B5">
        <w:tab/>
      </w:r>
      <w:r w:rsidRPr="000C26B5">
        <w:tab/>
        <w:t xml:space="preserve">   </w:t>
      </w:r>
      <w:r w:rsidR="00F55271" w:rsidRPr="000C26B5">
        <w:t xml:space="preserve">   </w:t>
      </w:r>
      <w:r w:rsidR="00D90AEE" w:rsidRPr="000C26B5">
        <w:t xml:space="preserve">  </w:t>
      </w:r>
      <w:r w:rsidR="001C5397" w:rsidRPr="000C26B5">
        <w:t xml:space="preserve">    </w:t>
      </w:r>
      <w:r w:rsidR="002E6CF4">
        <w:t xml:space="preserve">      А.Н. </w:t>
      </w:r>
      <w:proofErr w:type="gramStart"/>
      <w:r w:rsidR="002E6CF4">
        <w:t>Коновалов</w:t>
      </w:r>
      <w:proofErr w:type="gramEnd"/>
    </w:p>
    <w:p w:rsidR="00FD7576" w:rsidRPr="000C26B5" w:rsidRDefault="00FD7576" w:rsidP="00E92E73">
      <w:pPr>
        <w:ind w:right="-285"/>
        <w:jc w:val="both"/>
      </w:pPr>
    </w:p>
    <w:p w:rsidR="00FD7576" w:rsidRPr="000C26B5" w:rsidRDefault="00FD7576" w:rsidP="00F9308F">
      <w:pPr>
        <w:ind w:right="-285"/>
        <w:jc w:val="both"/>
      </w:pPr>
    </w:p>
    <w:p w:rsidR="00FD7576" w:rsidRPr="000C26B5" w:rsidRDefault="00FD7576" w:rsidP="00F9308F">
      <w:pPr>
        <w:ind w:right="-285"/>
        <w:jc w:val="both"/>
      </w:pPr>
    </w:p>
    <w:p w:rsidR="00FD7576" w:rsidRPr="000C26B5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46F82" w:rsidRPr="0057205E" w:rsidRDefault="00E46F82" w:rsidP="00E46F82"/>
    <w:p w:rsidR="00E46F82" w:rsidRDefault="00E46F82" w:rsidP="00E46F82"/>
    <w:p w:rsidR="00E46F82" w:rsidRDefault="00E46F82" w:rsidP="00E46F82"/>
    <w:p w:rsidR="002E6CF4" w:rsidRDefault="002E6CF4" w:rsidP="00E46F82"/>
    <w:p w:rsidR="002E6CF4" w:rsidRDefault="002E6CF4" w:rsidP="00E46F82"/>
    <w:p w:rsidR="002E6CF4" w:rsidRDefault="002E6CF4" w:rsidP="00E46F82"/>
    <w:p w:rsidR="002E6CF4" w:rsidRDefault="002E6CF4" w:rsidP="00E46F82"/>
    <w:p w:rsidR="002E6CF4" w:rsidRDefault="002E6CF4" w:rsidP="00E46F82"/>
    <w:p w:rsidR="002E6CF4" w:rsidRDefault="002E6CF4" w:rsidP="00E46F82"/>
    <w:p w:rsidR="002E6CF4" w:rsidRDefault="002E6CF4" w:rsidP="00E46F82"/>
    <w:p w:rsidR="002E6CF4" w:rsidRDefault="002E6CF4" w:rsidP="00E46F82"/>
    <w:p w:rsidR="002E6CF4" w:rsidRDefault="002E6CF4" w:rsidP="00E46F82"/>
    <w:p w:rsidR="002E6CF4" w:rsidRDefault="002E6CF4" w:rsidP="00E46F82"/>
    <w:p w:rsidR="002E6CF4" w:rsidRDefault="002E6CF4" w:rsidP="00E46F82"/>
    <w:p w:rsidR="002E6CF4" w:rsidRDefault="002E6CF4" w:rsidP="00E46F82"/>
    <w:p w:rsidR="002E6CF4" w:rsidRDefault="002E6CF4" w:rsidP="00E46F82"/>
    <w:p w:rsidR="002E6CF4" w:rsidRDefault="002E6CF4" w:rsidP="00E46F82"/>
    <w:p w:rsidR="002E6CF4" w:rsidRDefault="002E6CF4" w:rsidP="00E46F82"/>
    <w:p w:rsidR="002E6CF4" w:rsidRDefault="002E6CF4" w:rsidP="00E46F82"/>
    <w:p w:rsidR="002E6CF4" w:rsidRDefault="002E6CF4" w:rsidP="00E46F82"/>
    <w:p w:rsidR="002E6CF4" w:rsidRPr="0057205E" w:rsidRDefault="002E6CF4" w:rsidP="00E46F82"/>
    <w:p w:rsidR="00E46F82" w:rsidRPr="0057205E" w:rsidRDefault="00E46F82" w:rsidP="00E46F82"/>
    <w:tbl>
      <w:tblPr>
        <w:tblW w:w="0" w:type="auto"/>
        <w:tblLook w:val="00A0"/>
      </w:tblPr>
      <w:tblGrid>
        <w:gridCol w:w="7371"/>
        <w:gridCol w:w="2199"/>
      </w:tblGrid>
      <w:tr w:rsidR="00E46F82" w:rsidRPr="0019498B" w:rsidTr="00C04970">
        <w:tc>
          <w:tcPr>
            <w:tcW w:w="7371" w:type="dxa"/>
          </w:tcPr>
          <w:p w:rsidR="00E46F82" w:rsidRPr="0019498B" w:rsidRDefault="00E46F82" w:rsidP="00C04970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2E6CF4" w:rsidRPr="002E6CF4" w:rsidRDefault="002E6CF4" w:rsidP="002E6CF4">
      <w:pPr>
        <w:rPr>
          <w:sz w:val="22"/>
          <w:szCs w:val="22"/>
        </w:rPr>
      </w:pPr>
    </w:p>
    <w:tbl>
      <w:tblPr>
        <w:tblW w:w="0" w:type="auto"/>
        <w:tblLook w:val="00A0"/>
      </w:tblPr>
      <w:tblGrid>
        <w:gridCol w:w="7371"/>
        <w:gridCol w:w="2199"/>
      </w:tblGrid>
      <w:tr w:rsidR="002E6CF4" w:rsidRPr="002E6CF4" w:rsidTr="00774D14">
        <w:tc>
          <w:tcPr>
            <w:tcW w:w="7371" w:type="dxa"/>
          </w:tcPr>
          <w:p w:rsidR="002E6CF4" w:rsidRPr="002E6CF4" w:rsidRDefault="002E6CF4" w:rsidP="002E6CF4">
            <w:pPr>
              <w:rPr>
                <w:sz w:val="22"/>
                <w:szCs w:val="22"/>
              </w:rPr>
            </w:pPr>
            <w:r w:rsidRPr="002E6CF4">
              <w:rPr>
                <w:sz w:val="22"/>
                <w:szCs w:val="22"/>
              </w:rPr>
              <w:t>Председатель комитета имущественных отношений,</w:t>
            </w:r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  <w:r w:rsidRPr="002E6CF4">
              <w:rPr>
                <w:sz w:val="22"/>
                <w:szCs w:val="22"/>
              </w:rPr>
              <w:t>архитектуры и градостроительства</w:t>
            </w:r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  <w:r w:rsidRPr="002E6CF4">
              <w:rPr>
                <w:sz w:val="22"/>
                <w:szCs w:val="22"/>
              </w:rPr>
              <w:t>« ___ » _______________2022 г.</w:t>
            </w:r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  <w:r w:rsidRPr="002E6CF4">
              <w:rPr>
                <w:sz w:val="22"/>
                <w:szCs w:val="22"/>
              </w:rPr>
              <w:t>Управляющий делами администрации</w:t>
            </w:r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  <w:r w:rsidRPr="002E6CF4">
              <w:rPr>
                <w:sz w:val="22"/>
                <w:szCs w:val="22"/>
              </w:rPr>
              <w:t>« ___ » _______________2022 г.</w:t>
            </w:r>
          </w:p>
        </w:tc>
        <w:tc>
          <w:tcPr>
            <w:tcW w:w="2199" w:type="dxa"/>
          </w:tcPr>
          <w:p w:rsidR="002E6CF4" w:rsidRPr="002E6CF4" w:rsidRDefault="002E6CF4" w:rsidP="002E6CF4">
            <w:pPr>
              <w:rPr>
                <w:sz w:val="22"/>
                <w:szCs w:val="22"/>
              </w:rPr>
            </w:pPr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  <w:r w:rsidRPr="002E6CF4">
              <w:rPr>
                <w:sz w:val="22"/>
                <w:szCs w:val="22"/>
              </w:rPr>
              <w:t xml:space="preserve">С.В. </w:t>
            </w:r>
            <w:proofErr w:type="spellStart"/>
            <w:r w:rsidRPr="002E6CF4">
              <w:rPr>
                <w:sz w:val="22"/>
                <w:szCs w:val="22"/>
              </w:rPr>
              <w:t>Беляевский</w:t>
            </w:r>
            <w:proofErr w:type="spellEnd"/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</w:p>
          <w:p w:rsidR="002E6CF4" w:rsidRPr="002E6CF4" w:rsidRDefault="002E6CF4" w:rsidP="002E6CF4">
            <w:pPr>
              <w:rPr>
                <w:sz w:val="22"/>
                <w:szCs w:val="22"/>
              </w:rPr>
            </w:pPr>
            <w:r w:rsidRPr="002E6CF4">
              <w:rPr>
                <w:sz w:val="22"/>
                <w:szCs w:val="22"/>
              </w:rPr>
              <w:t>С.В. Потемкина</w:t>
            </w:r>
          </w:p>
        </w:tc>
      </w:tr>
      <w:tr w:rsidR="002E6CF4" w:rsidRPr="002E6CF4" w:rsidTr="00774D14">
        <w:tc>
          <w:tcPr>
            <w:tcW w:w="7371" w:type="dxa"/>
          </w:tcPr>
          <w:p w:rsidR="002E6CF4" w:rsidRPr="002E6CF4" w:rsidRDefault="002E6CF4" w:rsidP="002E6CF4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2E6CF4" w:rsidRPr="002E6CF4" w:rsidRDefault="002E6CF4" w:rsidP="002E6CF4">
            <w:pPr>
              <w:rPr>
                <w:sz w:val="22"/>
                <w:szCs w:val="22"/>
              </w:rPr>
            </w:pPr>
          </w:p>
        </w:tc>
      </w:tr>
      <w:tr w:rsidR="002E6CF4" w:rsidRPr="002E6CF4" w:rsidTr="00774D14">
        <w:tc>
          <w:tcPr>
            <w:tcW w:w="7371" w:type="dxa"/>
          </w:tcPr>
          <w:p w:rsidR="002E6CF4" w:rsidRPr="002E6CF4" w:rsidRDefault="002E6CF4" w:rsidP="002E6CF4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2E6CF4" w:rsidRPr="002E6CF4" w:rsidRDefault="002E6CF4" w:rsidP="002E6CF4">
            <w:pPr>
              <w:rPr>
                <w:sz w:val="22"/>
                <w:szCs w:val="22"/>
              </w:rPr>
            </w:pPr>
          </w:p>
        </w:tc>
      </w:tr>
    </w:tbl>
    <w:p w:rsidR="002E6CF4" w:rsidRPr="002E6CF4" w:rsidRDefault="002E6CF4" w:rsidP="002E6CF4">
      <w:pPr>
        <w:rPr>
          <w:sz w:val="22"/>
          <w:szCs w:val="22"/>
        </w:rPr>
      </w:pPr>
      <w:r w:rsidRPr="002E6CF4">
        <w:rPr>
          <w:sz w:val="22"/>
          <w:szCs w:val="22"/>
        </w:rPr>
        <w:t xml:space="preserve">Начальник отдела  правового обеспечения Комитета </w:t>
      </w:r>
      <w:r w:rsidRPr="002E6CF4">
        <w:rPr>
          <w:sz w:val="22"/>
          <w:szCs w:val="22"/>
        </w:rPr>
        <w:br/>
        <w:t xml:space="preserve">имущественных отношений, архитектуры </w:t>
      </w:r>
      <w:r w:rsidRPr="002E6CF4">
        <w:rPr>
          <w:sz w:val="22"/>
          <w:szCs w:val="22"/>
        </w:rPr>
        <w:br/>
        <w:t>и градостроительства</w:t>
      </w:r>
    </w:p>
    <w:p w:rsidR="002E6CF4" w:rsidRPr="002E6CF4" w:rsidRDefault="002E6CF4" w:rsidP="002E6CF4">
      <w:pPr>
        <w:rPr>
          <w:sz w:val="22"/>
          <w:szCs w:val="22"/>
        </w:rPr>
      </w:pPr>
    </w:p>
    <w:p w:rsidR="002E6CF4" w:rsidRPr="002E6CF4" w:rsidRDefault="002E6CF4" w:rsidP="002E6CF4">
      <w:pPr>
        <w:rPr>
          <w:sz w:val="22"/>
          <w:szCs w:val="22"/>
        </w:rPr>
      </w:pPr>
      <w:r w:rsidRPr="002E6CF4">
        <w:rPr>
          <w:sz w:val="22"/>
          <w:szCs w:val="22"/>
        </w:rPr>
        <w:t>« ___ » _______________2022 г.</w:t>
      </w:r>
      <w:r w:rsidRPr="002E6CF4">
        <w:rPr>
          <w:sz w:val="22"/>
          <w:szCs w:val="22"/>
        </w:rPr>
        <w:tab/>
      </w:r>
      <w:r w:rsidRPr="002E6CF4">
        <w:rPr>
          <w:sz w:val="22"/>
          <w:szCs w:val="22"/>
        </w:rPr>
        <w:tab/>
      </w:r>
      <w:r w:rsidRPr="002E6CF4">
        <w:rPr>
          <w:sz w:val="22"/>
          <w:szCs w:val="22"/>
        </w:rPr>
        <w:tab/>
      </w:r>
      <w:r w:rsidRPr="002E6CF4">
        <w:rPr>
          <w:sz w:val="22"/>
          <w:szCs w:val="22"/>
        </w:rPr>
        <w:tab/>
      </w:r>
      <w:r w:rsidRPr="002E6CF4">
        <w:rPr>
          <w:sz w:val="22"/>
          <w:szCs w:val="22"/>
        </w:rPr>
        <w:tab/>
        <w:t xml:space="preserve">                О.В. Богданова</w:t>
      </w:r>
    </w:p>
    <w:p w:rsidR="002E6CF4" w:rsidRPr="002E6CF4" w:rsidRDefault="002E6CF4" w:rsidP="002E6CF4">
      <w:pPr>
        <w:rPr>
          <w:sz w:val="22"/>
          <w:szCs w:val="22"/>
        </w:rPr>
      </w:pPr>
    </w:p>
    <w:p w:rsidR="002E6CF4" w:rsidRPr="002E6CF4" w:rsidRDefault="002E6CF4" w:rsidP="002E6CF4">
      <w:pPr>
        <w:rPr>
          <w:sz w:val="22"/>
          <w:szCs w:val="22"/>
        </w:rPr>
      </w:pPr>
    </w:p>
    <w:p w:rsidR="002E6CF4" w:rsidRPr="002E6CF4" w:rsidRDefault="002E6CF4" w:rsidP="002E6CF4">
      <w:pPr>
        <w:rPr>
          <w:sz w:val="22"/>
          <w:szCs w:val="22"/>
        </w:rPr>
      </w:pPr>
    </w:p>
    <w:p w:rsidR="002E6CF4" w:rsidRPr="002E6CF4" w:rsidRDefault="002E6CF4" w:rsidP="002E6CF4">
      <w:pPr>
        <w:rPr>
          <w:sz w:val="22"/>
          <w:szCs w:val="22"/>
        </w:rPr>
      </w:pPr>
    </w:p>
    <w:p w:rsidR="002E6CF4" w:rsidRPr="002E6CF4" w:rsidRDefault="002E6CF4" w:rsidP="002E6CF4">
      <w:pPr>
        <w:rPr>
          <w:sz w:val="22"/>
          <w:szCs w:val="22"/>
        </w:rPr>
      </w:pPr>
    </w:p>
    <w:p w:rsidR="002E6CF4" w:rsidRPr="002E6CF4" w:rsidRDefault="002E6CF4" w:rsidP="002E6CF4">
      <w:pPr>
        <w:rPr>
          <w:sz w:val="22"/>
          <w:szCs w:val="22"/>
        </w:rPr>
      </w:pPr>
    </w:p>
    <w:p w:rsidR="002E6CF4" w:rsidRPr="002E6CF4" w:rsidRDefault="002E6CF4" w:rsidP="002E6CF4">
      <w:pPr>
        <w:rPr>
          <w:sz w:val="22"/>
          <w:szCs w:val="22"/>
        </w:rPr>
      </w:pPr>
      <w:r w:rsidRPr="002E6CF4">
        <w:rPr>
          <w:sz w:val="22"/>
          <w:szCs w:val="22"/>
        </w:rPr>
        <w:t>Исполнитель:</w:t>
      </w:r>
    </w:p>
    <w:p w:rsidR="002E6CF4" w:rsidRPr="002E6CF4" w:rsidRDefault="002E6CF4" w:rsidP="002E6CF4">
      <w:pPr>
        <w:rPr>
          <w:sz w:val="22"/>
          <w:szCs w:val="22"/>
        </w:rPr>
      </w:pPr>
      <w:r w:rsidRPr="002E6CF4">
        <w:rPr>
          <w:sz w:val="22"/>
          <w:szCs w:val="22"/>
        </w:rPr>
        <w:t>Минеев Дмитрий Андреевич</w:t>
      </w:r>
    </w:p>
    <w:p w:rsidR="002E6CF4" w:rsidRPr="002E6CF4" w:rsidRDefault="002E6CF4" w:rsidP="002E6CF4">
      <w:pPr>
        <w:rPr>
          <w:sz w:val="22"/>
          <w:szCs w:val="22"/>
        </w:rPr>
      </w:pPr>
      <w:r w:rsidRPr="002E6CF4">
        <w:rPr>
          <w:sz w:val="22"/>
          <w:szCs w:val="22"/>
        </w:rPr>
        <w:t xml:space="preserve"> </w:t>
      </w:r>
    </w:p>
    <w:sectPr w:rsidR="002E6CF4" w:rsidRPr="002E6CF4" w:rsidSect="000C26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22BC"/>
    <w:rsid w:val="000C26B5"/>
    <w:rsid w:val="00102DD9"/>
    <w:rsid w:val="0010776E"/>
    <w:rsid w:val="00122F48"/>
    <w:rsid w:val="001337A6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637CF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E6CF4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A5657"/>
    <w:rsid w:val="003A6C57"/>
    <w:rsid w:val="003B01B3"/>
    <w:rsid w:val="003B764D"/>
    <w:rsid w:val="003C2E2D"/>
    <w:rsid w:val="003D2E2C"/>
    <w:rsid w:val="003D5CC3"/>
    <w:rsid w:val="003E10D2"/>
    <w:rsid w:val="003F0207"/>
    <w:rsid w:val="003F1D1E"/>
    <w:rsid w:val="003F6A5B"/>
    <w:rsid w:val="00402983"/>
    <w:rsid w:val="00407C1C"/>
    <w:rsid w:val="004111E7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4F3165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2067"/>
    <w:rsid w:val="005930E5"/>
    <w:rsid w:val="00596505"/>
    <w:rsid w:val="005A0A29"/>
    <w:rsid w:val="005A7D87"/>
    <w:rsid w:val="005B389B"/>
    <w:rsid w:val="005B75D3"/>
    <w:rsid w:val="005C0A69"/>
    <w:rsid w:val="005C118C"/>
    <w:rsid w:val="005C50D9"/>
    <w:rsid w:val="005D2B5D"/>
    <w:rsid w:val="005D54D8"/>
    <w:rsid w:val="005E6B6E"/>
    <w:rsid w:val="005F17ED"/>
    <w:rsid w:val="005F4BB9"/>
    <w:rsid w:val="005F61A3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867EA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1F8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97EF1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29BB"/>
    <w:rsid w:val="00CD4138"/>
    <w:rsid w:val="00CD6D4E"/>
    <w:rsid w:val="00CE303D"/>
    <w:rsid w:val="00CF52BB"/>
    <w:rsid w:val="00D10487"/>
    <w:rsid w:val="00D15023"/>
    <w:rsid w:val="00D327B5"/>
    <w:rsid w:val="00D42631"/>
    <w:rsid w:val="00D45798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36091"/>
    <w:rsid w:val="00E42270"/>
    <w:rsid w:val="00E43F95"/>
    <w:rsid w:val="00E46F82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3237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character" w:styleId="a9">
    <w:name w:val="Hyperlink"/>
    <w:basedOn w:val="a0"/>
    <w:uiPriority w:val="99"/>
    <w:unhideWhenUsed/>
    <w:rsid w:val="000C26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madm.ru/pub/files/QA/8626/Post_e_ob_utverzhdenii_reglamenta_PEREVOD_S_ZHILOGO_V_NE_ZHILOE.do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imadm.ru/pub/files/QA/8974/Postanovleniya_ob_utverzhdenii_administrativnogo_reglamenta_Uvedomleniy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Архитектура</cp:lastModifiedBy>
  <cp:revision>26</cp:revision>
  <cp:lastPrinted>2022-08-30T01:48:00Z</cp:lastPrinted>
  <dcterms:created xsi:type="dcterms:W3CDTF">2019-06-18T05:17:00Z</dcterms:created>
  <dcterms:modified xsi:type="dcterms:W3CDTF">2022-09-21T02:21:00Z</dcterms:modified>
</cp:coreProperties>
</file>