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9C42FD" w:rsidP="00F530EE">
      <w:pPr>
        <w:spacing w:line="16" w:lineRule="atLeast"/>
        <w:jc w:val="center"/>
        <w:rPr>
          <w:noProof/>
        </w:rPr>
      </w:pPr>
      <w:r w:rsidRPr="009C42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0D6555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06D" w:rsidRPr="009C42FD" w:rsidRDefault="00E2606D" w:rsidP="00F530EE">
      <w:pPr>
        <w:spacing w:line="16" w:lineRule="atLeast"/>
        <w:jc w:val="center"/>
        <w:rPr>
          <w:noProof/>
          <w:sz w:val="16"/>
          <w:szCs w:val="16"/>
        </w:rPr>
      </w:pP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8084C" w:rsidRPr="00E2606D" w:rsidRDefault="0068084C" w:rsidP="00F530EE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9F71C4" w:rsidRPr="00157581" w:rsidRDefault="009F71C4" w:rsidP="00F530EE">
      <w:pPr>
        <w:spacing w:line="16" w:lineRule="atLeast"/>
        <w:jc w:val="center"/>
        <w:rPr>
          <w:szCs w:val="22"/>
        </w:rPr>
      </w:pPr>
    </w:p>
    <w:p w:rsidR="0068084C" w:rsidRPr="00157581" w:rsidRDefault="0068084C" w:rsidP="00F530EE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8084C" w:rsidRPr="00157581" w:rsidRDefault="0068084C" w:rsidP="00F530EE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8084C" w:rsidRPr="00157581" w:rsidRDefault="0068084C" w:rsidP="00F530EE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8084C" w:rsidRPr="00E2606D" w:rsidRDefault="0068084C" w:rsidP="00F530EE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B5962" w:rsidRPr="00157581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9C42FD" w:rsidRDefault="009C42FD" w:rsidP="009C42FD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56A64">
        <w:rPr>
          <w:rFonts w:ascii="Times New Roman" w:hAnsi="Times New Roman" w:cs="Times New Roman"/>
          <w:sz w:val="24"/>
          <w:szCs w:val="24"/>
          <w:u w:val="single"/>
        </w:rPr>
        <w:t>25.08.2022</w:t>
      </w:r>
      <w:r w:rsidRPr="00E67A33">
        <w:rPr>
          <w:rFonts w:ascii="Times New Roman" w:hAnsi="Times New Roman" w:cs="Times New Roman"/>
          <w:sz w:val="24"/>
          <w:szCs w:val="24"/>
        </w:rPr>
        <w:t xml:space="preserve">    </w:t>
      </w:r>
      <w:r w:rsidR="00F56A6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7A33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67A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Зима                                                № </w:t>
      </w:r>
      <w:r w:rsidR="00F56A64" w:rsidRPr="00F56A64">
        <w:rPr>
          <w:rFonts w:ascii="Times New Roman" w:hAnsi="Times New Roman" w:cs="Times New Roman"/>
          <w:sz w:val="24"/>
          <w:szCs w:val="24"/>
          <w:u w:val="single"/>
        </w:rPr>
        <w:t>796</w:t>
      </w:r>
    </w:p>
    <w:p w:rsidR="009C42FD" w:rsidRDefault="009C42FD" w:rsidP="009C42FD">
      <w:pPr>
        <w:ind w:right="-285"/>
        <w:jc w:val="center"/>
        <w:rPr>
          <w:b/>
          <w:szCs w:val="22"/>
        </w:rPr>
      </w:pPr>
    </w:p>
    <w:p w:rsidR="00CB5962" w:rsidRPr="00E816DA" w:rsidRDefault="00CB5962" w:rsidP="00F530EE">
      <w:pPr>
        <w:pStyle w:val="ConsNonformat"/>
        <w:widowControl/>
        <w:spacing w:line="192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E816DA" w:rsidTr="003D644C">
        <w:tc>
          <w:tcPr>
            <w:tcW w:w="9464" w:type="dxa"/>
          </w:tcPr>
          <w:p w:rsidR="003D644C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 проведении независимой экспертизы проекта постановления</w:t>
            </w:r>
          </w:p>
          <w:p w:rsidR="003D644C" w:rsidRPr="00157581" w:rsidRDefault="00C32680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администрации</w:t>
            </w:r>
            <w:r w:rsidR="00152DEC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  <w:r w:rsidR="00914E1A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Зиминского городского муниципального образования </w:t>
            </w:r>
          </w:p>
          <w:p w:rsidR="003D644C" w:rsidRPr="00157581" w:rsidRDefault="00914E1A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«</w:t>
            </w:r>
            <w:r w:rsidR="0057205E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Об утверждении административ</w:t>
            </w:r>
            <w:r w:rsidR="005716B5" w:rsidRPr="00157581">
              <w:rPr>
                <w:rFonts w:ascii="Times New Roman" w:hAnsi="Times New Roman" w:cs="Times New Roman"/>
                <w:b/>
                <w:sz w:val="24"/>
                <w:szCs w:val="22"/>
              </w:rPr>
              <w:t>ного регламента предоставления</w:t>
            </w:r>
          </w:p>
          <w:p w:rsidR="009F71C4" w:rsidRPr="00157581" w:rsidRDefault="005716B5" w:rsidP="00157581">
            <w:pPr>
              <w:jc w:val="center"/>
              <w:rPr>
                <w:b/>
                <w:szCs w:val="22"/>
              </w:rPr>
            </w:pPr>
            <w:r w:rsidRPr="00157581">
              <w:rPr>
                <w:b/>
                <w:szCs w:val="22"/>
              </w:rPr>
              <w:t xml:space="preserve"> </w:t>
            </w:r>
            <w:r w:rsidR="0057205E" w:rsidRPr="00157581">
              <w:rPr>
                <w:b/>
                <w:szCs w:val="22"/>
              </w:rPr>
              <w:t xml:space="preserve">муниципальной услуги </w:t>
            </w:r>
            <w:r w:rsidR="00C62C7E" w:rsidRPr="00157581">
              <w:rPr>
                <w:b/>
                <w:szCs w:val="22"/>
              </w:rPr>
              <w:t>«</w:t>
            </w:r>
            <w:r w:rsidR="009A38A4" w:rsidRPr="00157581">
              <w:rPr>
                <w:b/>
              </w:rPr>
              <w:t>Пр</w:t>
            </w:r>
            <w:r w:rsidR="00170DC9">
              <w:rPr>
                <w:b/>
              </w:rPr>
              <w:t>едоставление земельных участков</w:t>
            </w:r>
            <w:r w:rsidR="009A38A4" w:rsidRPr="00157581">
              <w:rPr>
                <w:b/>
              </w:rPr>
              <w:t xml:space="preserve"> </w:t>
            </w:r>
            <w:r w:rsidR="00170DC9">
              <w:rPr>
                <w:b/>
              </w:rPr>
              <w:t>государственной или муниципальной собственности</w:t>
            </w:r>
            <w:r w:rsidR="009A38A4" w:rsidRPr="00157581">
              <w:rPr>
                <w:b/>
              </w:rPr>
              <w:t>, на торгах</w:t>
            </w:r>
            <w:r w:rsidR="00C62C7E" w:rsidRPr="00157581">
              <w:rPr>
                <w:b/>
                <w:szCs w:val="22"/>
              </w:rPr>
              <w:t>»</w:t>
            </w:r>
            <w:r w:rsidR="007D6F99">
              <w:rPr>
                <w:b/>
                <w:szCs w:val="22"/>
              </w:rPr>
              <w:t xml:space="preserve"> на территории Зиминского городского муниципального образования»</w:t>
            </w:r>
          </w:p>
          <w:p w:rsidR="003D644C" w:rsidRPr="00157581" w:rsidRDefault="003D644C" w:rsidP="00157581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Cs w:val="22"/>
              </w:rPr>
            </w:pPr>
          </w:p>
        </w:tc>
        <w:tc>
          <w:tcPr>
            <w:tcW w:w="5635" w:type="dxa"/>
          </w:tcPr>
          <w:p w:rsidR="0057205E" w:rsidRPr="00157581" w:rsidRDefault="0057205E" w:rsidP="00157581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:rsidR="00CB5962" w:rsidRPr="00F530EE" w:rsidRDefault="00CC51BB" w:rsidP="009C42FD">
      <w:pPr>
        <w:ind w:right="-143" w:firstLine="720"/>
        <w:jc w:val="both"/>
      </w:pPr>
      <w:proofErr w:type="gramStart"/>
      <w:r w:rsidRPr="00F530EE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F530EE">
        <w:t>постановлением Правительства Российской Федерации от 16.05.2011 №</w:t>
      </w:r>
      <w:r w:rsidR="00E36BB5" w:rsidRPr="00F530EE">
        <w:t xml:space="preserve"> </w:t>
      </w:r>
      <w:r w:rsidR="00704389" w:rsidRPr="00F530EE">
        <w:t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муниципального образования</w:t>
      </w:r>
      <w:r w:rsidR="00F35227" w:rsidRPr="00F530EE">
        <w:t xml:space="preserve"> от 01.08.2018 № 1042 </w:t>
      </w:r>
      <w:r w:rsidR="00987EF0" w:rsidRPr="00F530EE">
        <w:t>«О разработке и утверждении административных регламентов осуществления муниципального</w:t>
      </w:r>
      <w:proofErr w:type="gramEnd"/>
      <w:r w:rsidR="00987EF0" w:rsidRPr="00F530EE">
        <w:t xml:space="preserve">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F530EE">
        <w:t xml:space="preserve">, </w:t>
      </w:r>
      <w:r w:rsidR="009C42FD">
        <w:t xml:space="preserve">распоряжением первого заместителя  председателя Правительства Иркутской области от 10.06.2022 № 47-рзп, </w:t>
      </w:r>
      <w:r w:rsidR="00704389" w:rsidRPr="00F530EE">
        <w:t>статьей 28 Устава Зиминского городского муниципального образования,</w:t>
      </w:r>
      <w:r w:rsidR="00C21642" w:rsidRPr="00F530EE">
        <w:t xml:space="preserve"> администрация Зиминского городского муниципального образования</w:t>
      </w:r>
    </w:p>
    <w:p w:rsidR="00CB5962" w:rsidRPr="00F530EE" w:rsidRDefault="00C21642" w:rsidP="009C42FD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530E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F530EE">
        <w:rPr>
          <w:rFonts w:ascii="Times New Roman" w:hAnsi="Times New Roman" w:cs="Times New Roman"/>
          <w:b/>
          <w:sz w:val="24"/>
          <w:szCs w:val="24"/>
        </w:rPr>
        <w:t xml:space="preserve"> О С Т А Н О В Л Я Е Т</w:t>
      </w:r>
      <w:r w:rsidR="000F59E2" w:rsidRPr="00F530EE">
        <w:rPr>
          <w:rFonts w:ascii="Times New Roman" w:hAnsi="Times New Roman" w:cs="Times New Roman"/>
          <w:b/>
          <w:sz w:val="24"/>
          <w:szCs w:val="24"/>
        </w:rPr>
        <w:t>:</w:t>
      </w:r>
    </w:p>
    <w:p w:rsidR="000F59E2" w:rsidRPr="00F530EE" w:rsidRDefault="00914E1A" w:rsidP="009C42FD">
      <w:pPr>
        <w:ind w:right="-143"/>
        <w:jc w:val="both"/>
      </w:pPr>
      <w:r w:rsidRPr="00F530EE">
        <w:tab/>
      </w:r>
      <w:r w:rsidR="00170DC9">
        <w:t>1. </w:t>
      </w:r>
      <w:r w:rsidR="000F59E2" w:rsidRPr="00F530EE">
        <w:t xml:space="preserve">Разместить на официальном сайте администрации Зиминского </w:t>
      </w:r>
      <w:proofErr w:type="gramStart"/>
      <w:r w:rsidR="000F59E2" w:rsidRPr="00F530EE">
        <w:t>городского</w:t>
      </w:r>
      <w:proofErr w:type="gramEnd"/>
      <w:r w:rsidR="000F59E2" w:rsidRPr="00F530EE">
        <w:t xml:space="preserve"> муниципального образования в </w:t>
      </w:r>
      <w:r w:rsidR="00C21642" w:rsidRPr="00F530EE">
        <w:t xml:space="preserve">информационно-телекоммуникационной </w:t>
      </w:r>
      <w:r w:rsidR="000F59E2" w:rsidRPr="00F530EE">
        <w:t xml:space="preserve">сети «Интернет» для проведения независимой экспертизы проект постановления </w:t>
      </w:r>
      <w:r w:rsidRPr="00F530EE">
        <w:t xml:space="preserve">администрации Зиминского городского муниципального образования </w:t>
      </w:r>
      <w:r w:rsidR="009F71C4" w:rsidRPr="00F530EE">
        <w:t xml:space="preserve">«Об утверждении административного регламента предоставления муниципальной услуги </w:t>
      </w:r>
      <w:r w:rsidR="00C62C7E" w:rsidRPr="00F530EE">
        <w:t>«</w:t>
      </w:r>
      <w:r w:rsidR="009A38A4" w:rsidRPr="009A38A4">
        <w:t>Пр</w:t>
      </w:r>
      <w:r w:rsidR="00170DC9">
        <w:t>едоставление земельных участков</w:t>
      </w:r>
      <w:r w:rsidR="009A38A4" w:rsidRPr="009A38A4">
        <w:t xml:space="preserve"> </w:t>
      </w:r>
      <w:r w:rsidR="00170DC9">
        <w:t>государственной или муниципальной собственности</w:t>
      </w:r>
      <w:r w:rsidR="009A38A4" w:rsidRPr="009A38A4">
        <w:t>, на торгах</w:t>
      </w:r>
      <w:r w:rsidR="00C62C7E" w:rsidRPr="009A38A4">
        <w:t>»</w:t>
      </w:r>
      <w:r w:rsidR="00CF3BB9" w:rsidRPr="009A38A4">
        <w:t xml:space="preserve"> </w:t>
      </w:r>
      <w:r w:rsidR="007D6F99">
        <w:t xml:space="preserve">на территории Зиминского городского муниципального образования» </w:t>
      </w:r>
      <w:r w:rsidR="00CF3BB9" w:rsidRPr="00F530EE">
        <w:t>(прилагается)</w:t>
      </w:r>
      <w:r w:rsidR="003E670D" w:rsidRPr="00F530EE">
        <w:rPr>
          <w:rStyle w:val="a9"/>
          <w:i w:val="0"/>
        </w:rPr>
        <w:t>.</w:t>
      </w:r>
    </w:p>
    <w:p w:rsidR="007967F7" w:rsidRPr="00F530EE" w:rsidRDefault="0057205E" w:rsidP="009C42FD">
      <w:pPr>
        <w:ind w:right="-143"/>
        <w:jc w:val="both"/>
      </w:pPr>
      <w:r w:rsidRPr="00F530EE">
        <w:tab/>
      </w:r>
      <w:r w:rsidR="00170DC9">
        <w:t>2. </w:t>
      </w:r>
      <w:r w:rsidR="007967F7" w:rsidRPr="00F530EE">
        <w:t>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F530EE">
        <w:t xml:space="preserve"> </w:t>
      </w:r>
      <w:r w:rsidR="00C62C7E" w:rsidRPr="00F530EE">
        <w:t>«</w:t>
      </w:r>
      <w:r w:rsidR="009A38A4" w:rsidRPr="009A38A4">
        <w:t>Пр</w:t>
      </w:r>
      <w:r w:rsidR="00170DC9">
        <w:t>едоставление земельных участков</w:t>
      </w:r>
      <w:r w:rsidR="009A38A4" w:rsidRPr="009A38A4">
        <w:t xml:space="preserve"> </w:t>
      </w:r>
      <w:r w:rsidR="00170DC9">
        <w:t>государственной или муниципальной собственности</w:t>
      </w:r>
      <w:r w:rsidR="009A38A4" w:rsidRPr="009A38A4">
        <w:t>, на торгах</w:t>
      </w:r>
      <w:r w:rsidR="00C62C7E" w:rsidRPr="00F530EE">
        <w:t>»</w:t>
      </w:r>
      <w:r w:rsidR="009F71C4" w:rsidRPr="00F530EE">
        <w:t xml:space="preserve"> </w:t>
      </w:r>
      <w:r w:rsidR="007D6F99">
        <w:t xml:space="preserve">на территории Зиминского городского муниципального образования» </w:t>
      </w:r>
      <w:r w:rsidR="007967F7" w:rsidRPr="00F530EE">
        <w:t xml:space="preserve">на официальном сайте администрации Зиминского городского муниципального образования в </w:t>
      </w:r>
      <w:r w:rsidR="00C21642" w:rsidRPr="00F530EE">
        <w:t xml:space="preserve">информационно-телекоммуникационной </w:t>
      </w:r>
      <w:r w:rsidR="007967F7" w:rsidRPr="00F530EE">
        <w:t>сети «Интернет».</w:t>
      </w:r>
    </w:p>
    <w:p w:rsidR="007967F7" w:rsidRPr="00F530EE" w:rsidRDefault="0057205E" w:rsidP="009C42FD">
      <w:pPr>
        <w:ind w:right="-143"/>
        <w:jc w:val="both"/>
      </w:pPr>
      <w:r w:rsidRPr="00F530EE">
        <w:lastRenderedPageBreak/>
        <w:tab/>
      </w:r>
      <w:r w:rsidR="00170DC9">
        <w:t>3</w:t>
      </w:r>
      <w:r w:rsidR="00170DC9" w:rsidRPr="009C42FD">
        <w:t>. </w:t>
      </w:r>
      <w:r w:rsidR="007967F7" w:rsidRPr="009C42FD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C42FD">
        <w:rPr>
          <w:bCs/>
          <w:snapToGrid w:val="0"/>
          <w:color w:val="000000"/>
        </w:rPr>
        <w:t>управляющего делами администрации</w:t>
      </w:r>
      <w:r w:rsidR="007967F7" w:rsidRPr="009C42FD">
        <w:rPr>
          <w:bCs/>
          <w:snapToGrid w:val="0"/>
          <w:color w:val="000000"/>
        </w:rPr>
        <w:t xml:space="preserve"> </w:t>
      </w:r>
      <w:r w:rsidR="00397D48" w:rsidRPr="009C42FD">
        <w:rPr>
          <w:bCs/>
          <w:snapToGrid w:val="0"/>
          <w:color w:val="000000"/>
        </w:rPr>
        <w:t>Зиминского городского муниципального образования</w:t>
      </w:r>
      <w:r w:rsidR="00073E1E" w:rsidRPr="009C42FD">
        <w:rPr>
          <w:bCs/>
          <w:snapToGrid w:val="0"/>
          <w:color w:val="000000"/>
        </w:rPr>
        <w:t>.</w:t>
      </w:r>
    </w:p>
    <w:p w:rsidR="00073E1E" w:rsidRPr="00F530EE" w:rsidRDefault="00073E1E" w:rsidP="009C42FD">
      <w:pPr>
        <w:ind w:right="-143"/>
      </w:pPr>
    </w:p>
    <w:p w:rsidR="00CB5962" w:rsidRPr="00F530EE" w:rsidRDefault="00CB5962" w:rsidP="009C42FD">
      <w:pPr>
        <w:ind w:right="-143"/>
      </w:pPr>
    </w:p>
    <w:p w:rsidR="0064338C" w:rsidRPr="00B57BBC" w:rsidRDefault="0064338C" w:rsidP="009C42FD">
      <w:pPr>
        <w:ind w:right="-143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64338C" w:rsidRDefault="0064338C" w:rsidP="009C42FD">
      <w:pPr>
        <w:ind w:right="-143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9C42FD">
        <w:t xml:space="preserve">      </w:t>
      </w:r>
      <w:r>
        <w:t xml:space="preserve">    А.Н. </w:t>
      </w:r>
      <w:proofErr w:type="gramStart"/>
      <w:r>
        <w:t>Коновалов</w:t>
      </w:r>
      <w:proofErr w:type="gramEnd"/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64338C" w:rsidRDefault="0064338C" w:rsidP="0064338C">
      <w:pPr>
        <w:ind w:right="-285" w:firstLine="709"/>
        <w:jc w:val="both"/>
      </w:pPr>
    </w:p>
    <w:p w:rsidR="0064338C" w:rsidRDefault="0064338C" w:rsidP="0064338C">
      <w:pPr>
        <w:ind w:right="-285"/>
        <w:jc w:val="both"/>
      </w:pPr>
    </w:p>
    <w:p w:rsidR="0064338C" w:rsidRDefault="0064338C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9C42FD" w:rsidRDefault="009C42FD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p w:rsidR="007D6F99" w:rsidRDefault="007D6F99" w:rsidP="0064338C">
      <w:pPr>
        <w:ind w:right="-285"/>
        <w:jc w:val="both"/>
      </w:pPr>
    </w:p>
    <w:sectPr w:rsidR="007D6F99" w:rsidSect="007D6F99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28F" w:rsidRDefault="004C428F" w:rsidP="0068084C">
      <w:r>
        <w:separator/>
      </w:r>
    </w:p>
  </w:endnote>
  <w:endnote w:type="continuationSeparator" w:id="1">
    <w:p w:rsidR="004C428F" w:rsidRDefault="004C428F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28F" w:rsidRDefault="004C428F" w:rsidP="0068084C">
      <w:r>
        <w:separator/>
      </w:r>
    </w:p>
  </w:footnote>
  <w:footnote w:type="continuationSeparator" w:id="1">
    <w:p w:rsidR="004C428F" w:rsidRDefault="004C428F" w:rsidP="00680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465359"/>
      <w:docPartObj>
        <w:docPartGallery w:val="Page Numbers (Top of Page)"/>
        <w:docPartUnique/>
      </w:docPartObj>
    </w:sdtPr>
    <w:sdtContent>
      <w:p w:rsidR="007D6F99" w:rsidRDefault="006F7008" w:rsidP="007D6F99">
        <w:pPr>
          <w:pStyle w:val="a3"/>
        </w:pPr>
      </w:p>
    </w:sdtContent>
  </w:sdt>
  <w:p w:rsidR="007D6F99" w:rsidRDefault="007D6F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17E49"/>
    <w:rsid w:val="00020DD8"/>
    <w:rsid w:val="0002134D"/>
    <w:rsid w:val="000239EF"/>
    <w:rsid w:val="00026EBA"/>
    <w:rsid w:val="00042C4B"/>
    <w:rsid w:val="00047CBB"/>
    <w:rsid w:val="000540C6"/>
    <w:rsid w:val="00055A4B"/>
    <w:rsid w:val="000570C6"/>
    <w:rsid w:val="00057A4F"/>
    <w:rsid w:val="00057E82"/>
    <w:rsid w:val="00062A0A"/>
    <w:rsid w:val="0006512B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3E1D"/>
    <w:rsid w:val="000B6FF9"/>
    <w:rsid w:val="000C0C5B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0446"/>
    <w:rsid w:val="0013391B"/>
    <w:rsid w:val="00136001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57581"/>
    <w:rsid w:val="0016198D"/>
    <w:rsid w:val="00165E0B"/>
    <w:rsid w:val="001668B7"/>
    <w:rsid w:val="00170DC9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B6DE1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4660E"/>
    <w:rsid w:val="0025239D"/>
    <w:rsid w:val="0025630D"/>
    <w:rsid w:val="00257882"/>
    <w:rsid w:val="00264314"/>
    <w:rsid w:val="002651D8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4956"/>
    <w:rsid w:val="002B6D70"/>
    <w:rsid w:val="002B7D49"/>
    <w:rsid w:val="002D64AB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168AC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A45D7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091C"/>
    <w:rsid w:val="00454C67"/>
    <w:rsid w:val="00456205"/>
    <w:rsid w:val="0045663C"/>
    <w:rsid w:val="00464654"/>
    <w:rsid w:val="0047461D"/>
    <w:rsid w:val="00484E70"/>
    <w:rsid w:val="00484F8D"/>
    <w:rsid w:val="004855AF"/>
    <w:rsid w:val="004921B1"/>
    <w:rsid w:val="004969EC"/>
    <w:rsid w:val="00497DBD"/>
    <w:rsid w:val="004A1B40"/>
    <w:rsid w:val="004A36BA"/>
    <w:rsid w:val="004C2CFE"/>
    <w:rsid w:val="004C428F"/>
    <w:rsid w:val="004D064D"/>
    <w:rsid w:val="004E4627"/>
    <w:rsid w:val="004E5BAC"/>
    <w:rsid w:val="004F0DB6"/>
    <w:rsid w:val="004F151B"/>
    <w:rsid w:val="004F1DE9"/>
    <w:rsid w:val="004F4E7F"/>
    <w:rsid w:val="00510946"/>
    <w:rsid w:val="005174EB"/>
    <w:rsid w:val="00523E3E"/>
    <w:rsid w:val="00531376"/>
    <w:rsid w:val="00532761"/>
    <w:rsid w:val="00533F0B"/>
    <w:rsid w:val="0054031C"/>
    <w:rsid w:val="005578A1"/>
    <w:rsid w:val="005636A3"/>
    <w:rsid w:val="0056497B"/>
    <w:rsid w:val="005716B5"/>
    <w:rsid w:val="0057205E"/>
    <w:rsid w:val="00576232"/>
    <w:rsid w:val="0058475C"/>
    <w:rsid w:val="005868E6"/>
    <w:rsid w:val="00595EFA"/>
    <w:rsid w:val="005963C0"/>
    <w:rsid w:val="005A7025"/>
    <w:rsid w:val="005B06AB"/>
    <w:rsid w:val="005B0827"/>
    <w:rsid w:val="005B19FB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25BE3"/>
    <w:rsid w:val="006302F0"/>
    <w:rsid w:val="00630CA5"/>
    <w:rsid w:val="00630E88"/>
    <w:rsid w:val="00635F35"/>
    <w:rsid w:val="006423AC"/>
    <w:rsid w:val="0064338C"/>
    <w:rsid w:val="0064617F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6F7008"/>
    <w:rsid w:val="00701437"/>
    <w:rsid w:val="00704389"/>
    <w:rsid w:val="00720C58"/>
    <w:rsid w:val="00724E1F"/>
    <w:rsid w:val="00725011"/>
    <w:rsid w:val="007335AF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2D32"/>
    <w:rsid w:val="007A68C3"/>
    <w:rsid w:val="007A7289"/>
    <w:rsid w:val="007B3D4B"/>
    <w:rsid w:val="007D05BF"/>
    <w:rsid w:val="007D085D"/>
    <w:rsid w:val="007D2D12"/>
    <w:rsid w:val="007D6ED6"/>
    <w:rsid w:val="007D6F99"/>
    <w:rsid w:val="007E0F72"/>
    <w:rsid w:val="007E1354"/>
    <w:rsid w:val="007E168A"/>
    <w:rsid w:val="007E50B5"/>
    <w:rsid w:val="007E7152"/>
    <w:rsid w:val="007E7E15"/>
    <w:rsid w:val="007F7AAE"/>
    <w:rsid w:val="008002A3"/>
    <w:rsid w:val="00801179"/>
    <w:rsid w:val="00807302"/>
    <w:rsid w:val="00810203"/>
    <w:rsid w:val="00811E7D"/>
    <w:rsid w:val="0081555D"/>
    <w:rsid w:val="008164E6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0CA3"/>
    <w:rsid w:val="008F35E1"/>
    <w:rsid w:val="008F7BA6"/>
    <w:rsid w:val="009136BB"/>
    <w:rsid w:val="00914E1A"/>
    <w:rsid w:val="009230D2"/>
    <w:rsid w:val="00926E75"/>
    <w:rsid w:val="0093319B"/>
    <w:rsid w:val="00940A82"/>
    <w:rsid w:val="0094307A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97D0D"/>
    <w:rsid w:val="009A38A4"/>
    <w:rsid w:val="009A612F"/>
    <w:rsid w:val="009A62FB"/>
    <w:rsid w:val="009A643B"/>
    <w:rsid w:val="009A6E99"/>
    <w:rsid w:val="009B17B5"/>
    <w:rsid w:val="009B2712"/>
    <w:rsid w:val="009C3F4F"/>
    <w:rsid w:val="009C42FD"/>
    <w:rsid w:val="009C661E"/>
    <w:rsid w:val="009C7FFB"/>
    <w:rsid w:val="009D19E8"/>
    <w:rsid w:val="009D76B7"/>
    <w:rsid w:val="009E411B"/>
    <w:rsid w:val="009E7AC8"/>
    <w:rsid w:val="009E7B0D"/>
    <w:rsid w:val="009F2462"/>
    <w:rsid w:val="009F28CD"/>
    <w:rsid w:val="009F71C4"/>
    <w:rsid w:val="00A011C4"/>
    <w:rsid w:val="00A071F2"/>
    <w:rsid w:val="00A07CD7"/>
    <w:rsid w:val="00A1194B"/>
    <w:rsid w:val="00A1548E"/>
    <w:rsid w:val="00A16B69"/>
    <w:rsid w:val="00A16F41"/>
    <w:rsid w:val="00A374D0"/>
    <w:rsid w:val="00A54699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37CD5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678E7"/>
    <w:rsid w:val="00B70AF2"/>
    <w:rsid w:val="00B74276"/>
    <w:rsid w:val="00B74B44"/>
    <w:rsid w:val="00B7701C"/>
    <w:rsid w:val="00B77D77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D7B8E"/>
    <w:rsid w:val="00BE116E"/>
    <w:rsid w:val="00BE36D2"/>
    <w:rsid w:val="00C01277"/>
    <w:rsid w:val="00C04775"/>
    <w:rsid w:val="00C1172A"/>
    <w:rsid w:val="00C148AF"/>
    <w:rsid w:val="00C14AF6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62C7E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B5962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04B2"/>
    <w:rsid w:val="00D31B41"/>
    <w:rsid w:val="00D32944"/>
    <w:rsid w:val="00D52E72"/>
    <w:rsid w:val="00D56D32"/>
    <w:rsid w:val="00D63F3A"/>
    <w:rsid w:val="00D64056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6BEA"/>
    <w:rsid w:val="00E17BD8"/>
    <w:rsid w:val="00E214D5"/>
    <w:rsid w:val="00E21DA5"/>
    <w:rsid w:val="00E2606D"/>
    <w:rsid w:val="00E27D7A"/>
    <w:rsid w:val="00E31524"/>
    <w:rsid w:val="00E36BB5"/>
    <w:rsid w:val="00E403D6"/>
    <w:rsid w:val="00E45009"/>
    <w:rsid w:val="00E451C2"/>
    <w:rsid w:val="00E46022"/>
    <w:rsid w:val="00E46889"/>
    <w:rsid w:val="00E46B44"/>
    <w:rsid w:val="00E54D27"/>
    <w:rsid w:val="00E56277"/>
    <w:rsid w:val="00E648A4"/>
    <w:rsid w:val="00E65732"/>
    <w:rsid w:val="00E70174"/>
    <w:rsid w:val="00E75DA1"/>
    <w:rsid w:val="00E816DA"/>
    <w:rsid w:val="00E87E34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D634F"/>
    <w:rsid w:val="00EE0963"/>
    <w:rsid w:val="00EE1B99"/>
    <w:rsid w:val="00EE2BB1"/>
    <w:rsid w:val="00EF3F0E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30EE"/>
    <w:rsid w:val="00F55D6E"/>
    <w:rsid w:val="00F56A64"/>
    <w:rsid w:val="00F65831"/>
    <w:rsid w:val="00F80B81"/>
    <w:rsid w:val="00F84B39"/>
    <w:rsid w:val="00F87042"/>
    <w:rsid w:val="00F90637"/>
    <w:rsid w:val="00FA255F"/>
    <w:rsid w:val="00FA3D42"/>
    <w:rsid w:val="00FB00AF"/>
    <w:rsid w:val="00FB2230"/>
    <w:rsid w:val="00FB3D2A"/>
    <w:rsid w:val="00FB51D7"/>
    <w:rsid w:val="00FC4988"/>
    <w:rsid w:val="00FD3359"/>
    <w:rsid w:val="00FD4A9A"/>
    <w:rsid w:val="00FD55CD"/>
    <w:rsid w:val="00FE0615"/>
    <w:rsid w:val="00FE3F60"/>
    <w:rsid w:val="00FE4466"/>
    <w:rsid w:val="00FF1D88"/>
    <w:rsid w:val="00FF34B9"/>
    <w:rsid w:val="00FF3E3F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uiPriority w:val="99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uiPriority w:val="59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4602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286</Words>
  <Characters>2612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Перфильева В.В.</cp:lastModifiedBy>
  <cp:revision>26</cp:revision>
  <cp:lastPrinted>2022-08-24T08:07:00Z</cp:lastPrinted>
  <dcterms:created xsi:type="dcterms:W3CDTF">2019-04-17T02:29:00Z</dcterms:created>
  <dcterms:modified xsi:type="dcterms:W3CDTF">2022-08-25T07:07:00Z</dcterms:modified>
</cp:coreProperties>
</file>