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53" w:rsidRPr="00D43653" w:rsidRDefault="00D43653" w:rsidP="00D43653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D43653">
        <w:rPr>
          <w:b/>
          <w:sz w:val="28"/>
          <w:szCs w:val="28"/>
          <w:lang w:val="ru-RU"/>
        </w:rPr>
        <w:t xml:space="preserve">Паспорт </w:t>
      </w:r>
      <w:proofErr w:type="spellStart"/>
      <w:r w:rsidRPr="00D43653">
        <w:rPr>
          <w:b/>
          <w:sz w:val="28"/>
          <w:szCs w:val="28"/>
          <w:lang w:val="ru-RU"/>
        </w:rPr>
        <w:t>наркоситуации</w:t>
      </w:r>
      <w:proofErr w:type="spellEnd"/>
      <w:r w:rsidRPr="00D43653">
        <w:rPr>
          <w:b/>
          <w:sz w:val="28"/>
          <w:szCs w:val="28"/>
          <w:lang w:val="ru-RU"/>
        </w:rPr>
        <w:t xml:space="preserve"> муниципального образования</w:t>
      </w:r>
    </w:p>
    <w:p w:rsidR="00762902" w:rsidRDefault="009A04DA" w:rsidP="00D43653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«город Зима» за 2020</w:t>
      </w:r>
      <w:r w:rsidR="00D43653" w:rsidRPr="00D43653">
        <w:rPr>
          <w:b/>
          <w:sz w:val="28"/>
          <w:szCs w:val="28"/>
          <w:lang w:val="ru-RU"/>
        </w:rPr>
        <w:t xml:space="preserve"> год</w:t>
      </w:r>
    </w:p>
    <w:p w:rsidR="00D43653" w:rsidRPr="00D43653" w:rsidRDefault="00D43653" w:rsidP="00D43653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762902" w:rsidRPr="00D43653" w:rsidRDefault="00D43653" w:rsidP="00D43653">
      <w:pPr>
        <w:spacing w:after="0" w:line="240" w:lineRule="auto"/>
        <w:jc w:val="center"/>
        <w:rPr>
          <w:sz w:val="28"/>
          <w:szCs w:val="28"/>
          <w:lang w:val="ru-RU"/>
        </w:rPr>
      </w:pPr>
      <w:r w:rsidRPr="00D43653">
        <w:rPr>
          <w:b/>
          <w:sz w:val="28"/>
          <w:szCs w:val="28"/>
          <w:lang w:val="ru-RU"/>
        </w:rPr>
        <w:t>Общие сведения о муниципальном образовании</w:t>
      </w:r>
    </w:p>
    <w:p w:rsidR="00D43653" w:rsidRDefault="00D43653" w:rsidP="00D43653">
      <w:pPr>
        <w:spacing w:line="240" w:lineRule="auto"/>
        <w:rPr>
          <w:lang w:val="ru-RU"/>
        </w:rPr>
      </w:pPr>
    </w:p>
    <w:p w:rsidR="009A04DA" w:rsidRDefault="009A04DA" w:rsidP="00D43653">
      <w:pPr>
        <w:spacing w:line="240" w:lineRule="auto"/>
        <w:jc w:val="center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>Общее количество населения в муниципальном образовании «город Зима» в 2020 году составило 30515 человек. Наблюдается снижение числа жителей на 0.98% в сравнении с предыдущим годом (2019 год - 30818).</w:t>
      </w:r>
    </w:p>
    <w:p w:rsidR="00762902" w:rsidRPr="009A04DA" w:rsidRDefault="00D43653" w:rsidP="00D43653">
      <w:pPr>
        <w:spacing w:line="240" w:lineRule="auto"/>
        <w:jc w:val="center"/>
        <w:rPr>
          <w:lang w:val="ru-RU"/>
        </w:rPr>
      </w:pPr>
      <w:r w:rsidRPr="009A04DA">
        <w:rPr>
          <w:b/>
          <w:sz w:val="28"/>
          <w:lang w:val="ru-RU"/>
        </w:rPr>
        <w:t>Сведения о количестве предприятий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6"/>
        <w:gridCol w:w="1134"/>
        <w:gridCol w:w="1241"/>
      </w:tblGrid>
      <w:tr w:rsidR="009A04DA" w:rsidTr="00A90B5E">
        <w:trPr>
          <w:jc w:val="center"/>
        </w:trPr>
        <w:tc>
          <w:tcPr>
            <w:tcW w:w="8046" w:type="dxa"/>
          </w:tcPr>
          <w:p w:rsidR="009A04DA" w:rsidRPr="00D43653" w:rsidRDefault="009A04DA" w:rsidP="00D43653">
            <w:pPr>
              <w:jc w:val="center"/>
              <w:rPr>
                <w:sz w:val="24"/>
                <w:szCs w:val="24"/>
              </w:rPr>
            </w:pPr>
            <w:proofErr w:type="spellStart"/>
            <w:r w:rsidRPr="00D43653">
              <w:rPr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134" w:type="dxa"/>
          </w:tcPr>
          <w:p w:rsidR="009A04DA" w:rsidRDefault="009A04DA" w:rsidP="009A04DA">
            <w:r>
              <w:t xml:space="preserve">2019 </w:t>
            </w:r>
            <w:proofErr w:type="spellStart"/>
            <w:r>
              <w:t>год</w:t>
            </w:r>
            <w:proofErr w:type="spellEnd"/>
          </w:p>
        </w:tc>
        <w:tc>
          <w:tcPr>
            <w:tcW w:w="1241" w:type="dxa"/>
          </w:tcPr>
          <w:p w:rsidR="009A04DA" w:rsidRDefault="009A04DA" w:rsidP="009A04DA">
            <w:r>
              <w:t xml:space="preserve">2020 </w:t>
            </w:r>
            <w:proofErr w:type="spellStart"/>
            <w:r>
              <w:t>год</w:t>
            </w:r>
            <w:proofErr w:type="spellEnd"/>
          </w:p>
        </w:tc>
      </w:tr>
      <w:tr w:rsidR="009A04DA" w:rsidTr="00A90B5E">
        <w:trPr>
          <w:jc w:val="center"/>
        </w:trPr>
        <w:tc>
          <w:tcPr>
            <w:tcW w:w="8046" w:type="dxa"/>
          </w:tcPr>
          <w:p w:rsidR="009A04DA" w:rsidRPr="00D43653" w:rsidRDefault="009A04DA" w:rsidP="00D43653">
            <w:pPr>
              <w:jc w:val="both"/>
              <w:rPr>
                <w:sz w:val="24"/>
                <w:szCs w:val="24"/>
                <w:lang w:val="ru-RU"/>
              </w:rPr>
            </w:pPr>
            <w:r w:rsidRPr="00D43653">
              <w:rPr>
                <w:sz w:val="24"/>
                <w:szCs w:val="24"/>
                <w:lang w:val="ru-RU"/>
              </w:rPr>
              <w:t>Количество предприятий, расположенных на территории муниципального образования</w:t>
            </w:r>
          </w:p>
        </w:tc>
        <w:tc>
          <w:tcPr>
            <w:tcW w:w="1134" w:type="dxa"/>
          </w:tcPr>
          <w:p w:rsidR="009A04DA" w:rsidRDefault="009A04DA" w:rsidP="00D25C68">
            <w:pPr>
              <w:jc w:val="center"/>
            </w:pPr>
            <w:r>
              <w:t>267</w:t>
            </w:r>
          </w:p>
        </w:tc>
        <w:tc>
          <w:tcPr>
            <w:tcW w:w="1241" w:type="dxa"/>
          </w:tcPr>
          <w:p w:rsidR="009A04DA" w:rsidRDefault="009A04DA" w:rsidP="00D25C68">
            <w:pPr>
              <w:jc w:val="center"/>
            </w:pPr>
            <w:r>
              <w:t>285</w:t>
            </w:r>
          </w:p>
        </w:tc>
      </w:tr>
      <w:tr w:rsidR="009A04DA" w:rsidTr="00A90B5E">
        <w:trPr>
          <w:jc w:val="center"/>
        </w:trPr>
        <w:tc>
          <w:tcPr>
            <w:tcW w:w="8046" w:type="dxa"/>
          </w:tcPr>
          <w:p w:rsidR="009A04DA" w:rsidRPr="00D43653" w:rsidRDefault="009A04DA" w:rsidP="00D43653">
            <w:pPr>
              <w:jc w:val="both"/>
              <w:rPr>
                <w:sz w:val="24"/>
                <w:szCs w:val="24"/>
                <w:lang w:val="ru-RU"/>
              </w:rPr>
            </w:pPr>
            <w:r w:rsidRPr="00D43653">
              <w:rPr>
                <w:sz w:val="24"/>
                <w:szCs w:val="24"/>
                <w:lang w:val="ru-RU"/>
              </w:rPr>
              <w:t>Количество рабочих мест на данных предприятиях</w:t>
            </w:r>
          </w:p>
        </w:tc>
        <w:tc>
          <w:tcPr>
            <w:tcW w:w="1134" w:type="dxa"/>
          </w:tcPr>
          <w:p w:rsidR="009A04DA" w:rsidRDefault="009A04DA" w:rsidP="00D25C68">
            <w:pPr>
              <w:jc w:val="center"/>
            </w:pPr>
            <w:r>
              <w:t>8685</w:t>
            </w:r>
          </w:p>
        </w:tc>
        <w:tc>
          <w:tcPr>
            <w:tcW w:w="1241" w:type="dxa"/>
          </w:tcPr>
          <w:p w:rsidR="009A04DA" w:rsidRDefault="009A04DA" w:rsidP="00D25C68">
            <w:pPr>
              <w:jc w:val="center"/>
            </w:pPr>
            <w:r>
              <w:t>8149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9A04DA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>На территории муниципального образования в 2020 году зарегистрировано 285 предприятий, что больше на 18 предприятий, чем в 2019 году (267 предприятий). Однако</w:t>
      </w:r>
      <w:proofErr w:type="gramStart"/>
      <w:r w:rsidRPr="009A04DA">
        <w:rPr>
          <w:sz w:val="24"/>
          <w:szCs w:val="24"/>
          <w:lang w:val="ru-RU"/>
        </w:rPr>
        <w:t>,</w:t>
      </w:r>
      <w:proofErr w:type="gramEnd"/>
      <w:r w:rsidRPr="009A04DA">
        <w:rPr>
          <w:sz w:val="24"/>
          <w:szCs w:val="24"/>
          <w:lang w:val="ru-RU"/>
        </w:rPr>
        <w:t xml:space="preserve"> количество рабочих мест на данных предприятиях в 2020 году в сравнении с предыдущим периодом снизилось  на 6.17%.</w:t>
      </w:r>
      <w:r w:rsidR="00D43653" w:rsidRPr="00D43653">
        <w:rPr>
          <w:sz w:val="24"/>
          <w:szCs w:val="24"/>
          <w:lang w:val="ru-RU"/>
        </w:rPr>
        <w:t>%.</w:t>
      </w:r>
    </w:p>
    <w:p w:rsidR="00C555EC" w:rsidRPr="00D43653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D43653" w:rsidP="00D43653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Количество учебных заведений и учащихся в них</w:t>
      </w:r>
    </w:p>
    <w:tbl>
      <w:tblPr>
        <w:tblStyle w:val="a9"/>
        <w:tblOverlap w:val="never"/>
        <w:tblW w:w="0" w:type="auto"/>
        <w:jc w:val="center"/>
        <w:tblInd w:w="-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9"/>
        <w:gridCol w:w="1418"/>
        <w:gridCol w:w="1432"/>
        <w:gridCol w:w="1403"/>
        <w:gridCol w:w="1701"/>
        <w:gridCol w:w="1559"/>
        <w:gridCol w:w="1479"/>
      </w:tblGrid>
      <w:tr w:rsidR="00D43653" w:rsidTr="00D43653">
        <w:trPr>
          <w:jc w:val="center"/>
        </w:trPr>
        <w:tc>
          <w:tcPr>
            <w:tcW w:w="133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8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СОШ</w:t>
            </w:r>
          </w:p>
        </w:tc>
        <w:tc>
          <w:tcPr>
            <w:tcW w:w="1432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403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1701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r w:rsidRPr="00F76D25">
              <w:rPr>
                <w:sz w:val="24"/>
                <w:szCs w:val="24"/>
              </w:rPr>
              <w:t>СОШ</w:t>
            </w:r>
          </w:p>
        </w:tc>
        <w:tc>
          <w:tcPr>
            <w:tcW w:w="155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479" w:type="dxa"/>
          </w:tcPr>
          <w:p w:rsidR="00762902" w:rsidRPr="00F76D25" w:rsidRDefault="00D43653" w:rsidP="00F76D25">
            <w:pPr>
              <w:jc w:val="center"/>
              <w:rPr>
                <w:sz w:val="24"/>
                <w:szCs w:val="24"/>
              </w:rPr>
            </w:pPr>
            <w:proofErr w:type="spellStart"/>
            <w:r w:rsidRPr="00F76D25">
              <w:rPr>
                <w:sz w:val="24"/>
                <w:szCs w:val="24"/>
              </w:rPr>
              <w:t>ВУЗы</w:t>
            </w:r>
            <w:proofErr w:type="spellEnd"/>
          </w:p>
        </w:tc>
      </w:tr>
      <w:tr w:rsidR="009A04DA" w:rsidTr="00D43653">
        <w:trPr>
          <w:jc w:val="center"/>
        </w:trPr>
        <w:tc>
          <w:tcPr>
            <w:tcW w:w="1339" w:type="dxa"/>
          </w:tcPr>
          <w:p w:rsidR="009A04DA" w:rsidRDefault="009A04DA" w:rsidP="00D25C68">
            <w:pPr>
              <w:jc w:val="center"/>
            </w:pPr>
            <w:r>
              <w:t>2020</w:t>
            </w:r>
          </w:p>
        </w:tc>
        <w:tc>
          <w:tcPr>
            <w:tcW w:w="1418" w:type="dxa"/>
          </w:tcPr>
          <w:p w:rsidR="009A04DA" w:rsidRDefault="009A04DA" w:rsidP="00D25C68">
            <w:pPr>
              <w:jc w:val="center"/>
            </w:pPr>
            <w:r>
              <w:t>8</w:t>
            </w:r>
          </w:p>
        </w:tc>
        <w:tc>
          <w:tcPr>
            <w:tcW w:w="1432" w:type="dxa"/>
          </w:tcPr>
          <w:p w:rsidR="009A04DA" w:rsidRDefault="009A04DA" w:rsidP="00D25C68">
            <w:pPr>
              <w:jc w:val="center"/>
            </w:pPr>
            <w:r>
              <w:t>0</w:t>
            </w:r>
          </w:p>
        </w:tc>
        <w:tc>
          <w:tcPr>
            <w:tcW w:w="1403" w:type="dxa"/>
          </w:tcPr>
          <w:p w:rsidR="009A04DA" w:rsidRDefault="009A04DA" w:rsidP="00D25C68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A04DA" w:rsidRDefault="009A04DA" w:rsidP="00D25C68">
            <w:pPr>
              <w:jc w:val="center"/>
            </w:pPr>
            <w:r>
              <w:t>4524</w:t>
            </w:r>
          </w:p>
        </w:tc>
        <w:tc>
          <w:tcPr>
            <w:tcW w:w="1559" w:type="dxa"/>
          </w:tcPr>
          <w:p w:rsidR="009A04DA" w:rsidRDefault="009A04DA" w:rsidP="00D25C68">
            <w:pPr>
              <w:jc w:val="center"/>
            </w:pPr>
            <w:r>
              <w:t>0</w:t>
            </w:r>
          </w:p>
        </w:tc>
        <w:tc>
          <w:tcPr>
            <w:tcW w:w="1479" w:type="dxa"/>
          </w:tcPr>
          <w:p w:rsidR="009A04DA" w:rsidRDefault="009A04DA" w:rsidP="00D25C68">
            <w:pPr>
              <w:jc w:val="center"/>
            </w:pPr>
            <w:r>
              <w:t>0</w:t>
            </w:r>
          </w:p>
        </w:tc>
      </w:tr>
      <w:tr w:rsidR="009A04DA" w:rsidTr="00D43653">
        <w:trPr>
          <w:jc w:val="center"/>
        </w:trPr>
        <w:tc>
          <w:tcPr>
            <w:tcW w:w="1339" w:type="dxa"/>
          </w:tcPr>
          <w:p w:rsidR="009A04DA" w:rsidRDefault="009A04DA" w:rsidP="00D25C68">
            <w:pPr>
              <w:jc w:val="center"/>
            </w:pPr>
            <w:r>
              <w:t>2019</w:t>
            </w:r>
          </w:p>
        </w:tc>
        <w:tc>
          <w:tcPr>
            <w:tcW w:w="1418" w:type="dxa"/>
          </w:tcPr>
          <w:p w:rsidR="009A04DA" w:rsidRDefault="009A04DA" w:rsidP="00D25C68">
            <w:pPr>
              <w:jc w:val="center"/>
            </w:pPr>
            <w:r>
              <w:t>8</w:t>
            </w:r>
          </w:p>
        </w:tc>
        <w:tc>
          <w:tcPr>
            <w:tcW w:w="1432" w:type="dxa"/>
          </w:tcPr>
          <w:p w:rsidR="009A04DA" w:rsidRDefault="009A04DA" w:rsidP="00D25C68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9A04DA" w:rsidRDefault="009A04DA" w:rsidP="00D25C68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A04DA" w:rsidRDefault="009A04DA" w:rsidP="00D25C68">
            <w:pPr>
              <w:jc w:val="center"/>
            </w:pPr>
            <w:r>
              <w:t>4517</w:t>
            </w:r>
          </w:p>
        </w:tc>
        <w:tc>
          <w:tcPr>
            <w:tcW w:w="1559" w:type="dxa"/>
          </w:tcPr>
          <w:p w:rsidR="009A04DA" w:rsidRDefault="009A04DA" w:rsidP="00D25C68">
            <w:pPr>
              <w:jc w:val="center"/>
            </w:pPr>
            <w:r>
              <w:t>760</w:t>
            </w:r>
          </w:p>
        </w:tc>
        <w:tc>
          <w:tcPr>
            <w:tcW w:w="1479" w:type="dxa"/>
          </w:tcPr>
          <w:p w:rsidR="009A04DA" w:rsidRDefault="009A04DA" w:rsidP="00D25C68">
            <w:pPr>
              <w:jc w:val="center"/>
            </w:pPr>
            <w:r>
              <w:t>0</w:t>
            </w:r>
          </w:p>
        </w:tc>
      </w:tr>
    </w:tbl>
    <w:p w:rsidR="00762902" w:rsidRPr="001F7FB4" w:rsidRDefault="00762902" w:rsidP="001F7FB4">
      <w:pPr>
        <w:spacing w:after="0" w:line="240" w:lineRule="auto"/>
        <w:jc w:val="both"/>
        <w:rPr>
          <w:sz w:val="24"/>
          <w:szCs w:val="24"/>
        </w:rPr>
      </w:pPr>
    </w:p>
    <w:p w:rsidR="009A04DA" w:rsidRDefault="009A04DA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 xml:space="preserve">Количество учебных заведений в 2020 году составило 8, что меньше на 1 учреждение, чем в 2019 году (9 учреждений). </w:t>
      </w:r>
      <w:proofErr w:type="gramStart"/>
      <w:r w:rsidRPr="009A04DA">
        <w:rPr>
          <w:sz w:val="24"/>
          <w:szCs w:val="24"/>
          <w:lang w:val="ru-RU"/>
        </w:rPr>
        <w:t>Следует отметить, что в сравнении с аналогичным периодом прошлого года, в 2020 году наблюдается повышение  числа обучающихся в общеобразовательных заведениях на 0.15%.</w:t>
      </w:r>
      <w:proofErr w:type="gramEnd"/>
    </w:p>
    <w:p w:rsidR="009A04DA" w:rsidRDefault="009A04DA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>Количество спортивных секций в муниципальном образовании «город Зима» в 2020 году составило 15 (в 2019 году - 15).</w:t>
      </w:r>
    </w:p>
    <w:p w:rsidR="009A04DA" w:rsidRDefault="009A04DA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>Количество детей и подростков, занятых в этих секциях в возрасте 6-15 лет, в 2020 году составило 1480 человек или 32.71% от общего числа обучающихся в СОШ, что показывает повышение на 95.25% в сравнении с предыдущим годом (2019 год - 758 человек).</w:t>
      </w:r>
    </w:p>
    <w:p w:rsidR="009A04DA" w:rsidRDefault="009A04DA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>Количество молодых людей, занятых в спортивных секциях, в возрасте 15-30 лет, в 2020 году составило 4718 человек, что показывает повышение на 5084.62% в сравнении с предыдущим годом (2019 год - 91 человек).</w:t>
      </w:r>
    </w:p>
    <w:p w:rsidR="009A04DA" w:rsidRDefault="009A04DA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>На территории муниципального образования «город Зима» в 2020 году действовало 2 учреждения дополнительного образования (в 2019 году - 1 учреждение).</w:t>
      </w:r>
    </w:p>
    <w:p w:rsidR="009A04DA" w:rsidRDefault="009A04DA" w:rsidP="001F7FB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>Количество детей и подростков, занятых в этих учреждениях в возрасте 6-15 лет, в 2020 году составило 1367 человек или 30.22% от общего числа обучающихся в СОШ, что показывает повышение на 106.81% в сравнении с предыдущим годом (2019 год - 661 человек).</w:t>
      </w:r>
    </w:p>
    <w:p w:rsidR="00762902" w:rsidRPr="00D43653" w:rsidRDefault="009A04DA" w:rsidP="00D43653">
      <w:pPr>
        <w:spacing w:line="240" w:lineRule="auto"/>
        <w:rPr>
          <w:lang w:val="ru-RU"/>
        </w:rPr>
      </w:pPr>
      <w:r w:rsidRPr="009A04DA">
        <w:rPr>
          <w:sz w:val="24"/>
          <w:szCs w:val="24"/>
          <w:lang w:val="ru-RU"/>
        </w:rPr>
        <w:t>Количество молодежи в возрасте 15-30 лет, занятой в учреждениях дополнительного образования, в 2020 году составило 182 человека, что показывает повышение на 30% в сравнении с предыдущим годом (2019 год - 140 человек).</w:t>
      </w:r>
    </w:p>
    <w:p w:rsidR="00F76D25" w:rsidRDefault="00F76D25" w:rsidP="001F7FB4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F76D25" w:rsidRDefault="00F76D25" w:rsidP="001F7FB4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762902" w:rsidRPr="00D25C68" w:rsidRDefault="00D43653" w:rsidP="001F7FB4">
      <w:pPr>
        <w:spacing w:line="240" w:lineRule="auto"/>
        <w:jc w:val="center"/>
        <w:rPr>
          <w:b/>
          <w:sz w:val="28"/>
          <w:szCs w:val="28"/>
          <w:lang w:val="ru-RU"/>
        </w:rPr>
      </w:pPr>
      <w:r w:rsidRPr="00D25C68">
        <w:rPr>
          <w:b/>
          <w:sz w:val="28"/>
          <w:szCs w:val="28"/>
          <w:lang w:val="ru-RU"/>
        </w:rPr>
        <w:t xml:space="preserve">Описание </w:t>
      </w:r>
      <w:proofErr w:type="spellStart"/>
      <w:r w:rsidRPr="00D25C68">
        <w:rPr>
          <w:b/>
          <w:sz w:val="28"/>
          <w:szCs w:val="28"/>
          <w:lang w:val="ru-RU"/>
        </w:rPr>
        <w:t>наркоситуации</w:t>
      </w:r>
      <w:proofErr w:type="spellEnd"/>
      <w:r w:rsidRPr="00D25C68">
        <w:rPr>
          <w:b/>
          <w:sz w:val="28"/>
          <w:szCs w:val="28"/>
          <w:lang w:val="ru-RU"/>
        </w:rPr>
        <w:t xml:space="preserve"> в муниципальном образовании «город Зима»</w:t>
      </w:r>
    </w:p>
    <w:p w:rsidR="001F7FB4" w:rsidRPr="00D25C68" w:rsidRDefault="001F7FB4" w:rsidP="001F7FB4">
      <w:pPr>
        <w:spacing w:line="240" w:lineRule="auto"/>
        <w:jc w:val="center"/>
        <w:rPr>
          <w:i/>
          <w:sz w:val="24"/>
          <w:szCs w:val="24"/>
          <w:u w:val="single"/>
          <w:lang w:val="ru-RU"/>
        </w:rPr>
      </w:pPr>
      <w:r w:rsidRPr="00D25C68">
        <w:rPr>
          <w:i/>
          <w:sz w:val="24"/>
          <w:szCs w:val="24"/>
          <w:u w:val="single"/>
          <w:lang w:val="ru-RU"/>
        </w:rPr>
        <w:lastRenderedPageBreak/>
        <w:t>Аналитическая справка болезненности наркоманией, токсикоманией, алкоголизмом за период 20</w:t>
      </w:r>
      <w:r w:rsidR="00D25C68">
        <w:rPr>
          <w:i/>
          <w:sz w:val="24"/>
          <w:szCs w:val="24"/>
          <w:u w:val="single"/>
          <w:lang w:val="ru-RU"/>
        </w:rPr>
        <w:t>10</w:t>
      </w:r>
      <w:r w:rsidRPr="00D25C68">
        <w:rPr>
          <w:i/>
          <w:sz w:val="24"/>
          <w:szCs w:val="24"/>
          <w:u w:val="single"/>
          <w:lang w:val="ru-RU"/>
        </w:rPr>
        <w:t>-20</w:t>
      </w:r>
      <w:r w:rsidR="00D25C68">
        <w:rPr>
          <w:i/>
          <w:sz w:val="24"/>
          <w:szCs w:val="24"/>
          <w:u w:val="single"/>
          <w:lang w:val="ru-RU"/>
        </w:rPr>
        <w:t>20</w:t>
      </w:r>
      <w:r w:rsidRPr="00D25C68">
        <w:rPr>
          <w:i/>
          <w:sz w:val="24"/>
          <w:szCs w:val="24"/>
          <w:u w:val="single"/>
          <w:lang w:val="ru-RU"/>
        </w:rPr>
        <w:t xml:space="preserve"> гг.</w:t>
      </w:r>
    </w:p>
    <w:p w:rsidR="001F7FB4" w:rsidRPr="00D25C68" w:rsidRDefault="001F7FB4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proofErr w:type="gramStart"/>
      <w:r w:rsidRPr="00D25C68">
        <w:rPr>
          <w:sz w:val="24"/>
          <w:szCs w:val="24"/>
          <w:lang w:val="ru-RU"/>
        </w:rPr>
        <w:t>В Иркутской области болезненность наркоманией составила в 2010 году - 457,7 на 100 тыс. населения, в 2011 году – 439,2 на 100 тыс. населения, в 2012 году – 413,5 на 100 тыс. населения, в 2013 году – 396,3 на 100 тыс. населения, в 2014 году – 365,4 на 100 тыс. населения, в 2015 году – 347,4 на 100 тыс. населения, в 2016 году – 286,4 на 100</w:t>
      </w:r>
      <w:proofErr w:type="gramEnd"/>
      <w:r w:rsidRPr="00D25C68">
        <w:rPr>
          <w:sz w:val="24"/>
          <w:szCs w:val="24"/>
          <w:lang w:val="ru-RU"/>
        </w:rPr>
        <w:t xml:space="preserve"> </w:t>
      </w:r>
      <w:proofErr w:type="gramStart"/>
      <w:r w:rsidRPr="00D25C68">
        <w:rPr>
          <w:sz w:val="24"/>
          <w:szCs w:val="24"/>
          <w:lang w:val="ru-RU"/>
        </w:rPr>
        <w:t>тыс. населения в 2017 году – 233,1  на 100 тыс. населения, в 2018 году – 262,7 на 100 тыс. населения, в 2019 году</w:t>
      </w:r>
      <w:r w:rsidR="00D25C68">
        <w:rPr>
          <w:sz w:val="24"/>
          <w:szCs w:val="24"/>
          <w:lang w:val="ru-RU"/>
        </w:rPr>
        <w:t xml:space="preserve"> – 226,4 на 100 тыс. населения, </w:t>
      </w:r>
      <w:r w:rsidR="00D25C68" w:rsidRPr="00D25C68">
        <w:rPr>
          <w:sz w:val="24"/>
          <w:szCs w:val="24"/>
          <w:lang w:val="ru-RU"/>
        </w:rPr>
        <w:t>в 20</w:t>
      </w:r>
      <w:r w:rsidR="00D25C68">
        <w:rPr>
          <w:sz w:val="24"/>
          <w:szCs w:val="24"/>
          <w:lang w:val="ru-RU"/>
        </w:rPr>
        <w:t>20</w:t>
      </w:r>
      <w:r w:rsidR="00D25C68" w:rsidRPr="00D25C68">
        <w:rPr>
          <w:sz w:val="24"/>
          <w:szCs w:val="24"/>
          <w:lang w:val="ru-RU"/>
        </w:rPr>
        <w:t xml:space="preserve"> году – </w:t>
      </w:r>
      <w:r w:rsidR="00D25C68">
        <w:rPr>
          <w:sz w:val="24"/>
          <w:szCs w:val="24"/>
          <w:lang w:val="ru-RU"/>
        </w:rPr>
        <w:t>215,0</w:t>
      </w:r>
      <w:r w:rsidR="00D25C68" w:rsidRPr="00D25C68">
        <w:rPr>
          <w:sz w:val="24"/>
          <w:szCs w:val="24"/>
          <w:lang w:val="ru-RU"/>
        </w:rPr>
        <w:t xml:space="preserve"> на 100 тыс. населения.</w:t>
      </w:r>
      <w:proofErr w:type="gramEnd"/>
    </w:p>
    <w:p w:rsidR="00705EE2" w:rsidRPr="00D25C68" w:rsidRDefault="00705EE2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proofErr w:type="gramStart"/>
      <w:r w:rsidRPr="00D25C68">
        <w:rPr>
          <w:sz w:val="24"/>
          <w:szCs w:val="24"/>
          <w:lang w:val="ru-RU"/>
        </w:rPr>
        <w:t xml:space="preserve">Болезненность наркоманией в </w:t>
      </w:r>
      <w:proofErr w:type="spellStart"/>
      <w:r w:rsidRPr="00D25C68">
        <w:rPr>
          <w:sz w:val="24"/>
          <w:szCs w:val="24"/>
          <w:lang w:val="ru-RU"/>
        </w:rPr>
        <w:t>Зиминском</w:t>
      </w:r>
      <w:proofErr w:type="spellEnd"/>
      <w:r w:rsidRPr="00D25C68">
        <w:rPr>
          <w:sz w:val="24"/>
          <w:szCs w:val="24"/>
          <w:lang w:val="ru-RU"/>
        </w:rPr>
        <w:t xml:space="preserve"> город</w:t>
      </w:r>
      <w:r w:rsidR="00D25C68">
        <w:rPr>
          <w:sz w:val="24"/>
          <w:szCs w:val="24"/>
          <w:lang w:val="ru-RU"/>
        </w:rPr>
        <w:t xml:space="preserve">ском муниципальном образовании </w:t>
      </w:r>
      <w:r w:rsidRPr="00D25C68">
        <w:rPr>
          <w:sz w:val="24"/>
          <w:szCs w:val="24"/>
          <w:lang w:val="ru-RU"/>
        </w:rPr>
        <w:t>в 2010 году – 366,9 на 100 тыс. населения, в 2011 году – 344,5 на 100 тыс. населения, в 2012 году – 363,0 на 100 тыс. населения, в 2013 году – 286,1 на 100 тыс. населения, в 2014 году – 273,6 на 100 тыс. населения, в 2015 году – 257,0 на 100 тыс. населения, в 2016 году –  358,0 на</w:t>
      </w:r>
      <w:proofErr w:type="gramEnd"/>
      <w:r w:rsidRPr="00D25C68">
        <w:rPr>
          <w:sz w:val="24"/>
          <w:szCs w:val="24"/>
          <w:lang w:val="ru-RU"/>
        </w:rPr>
        <w:t xml:space="preserve"> </w:t>
      </w:r>
      <w:proofErr w:type="gramStart"/>
      <w:r w:rsidRPr="00D25C68">
        <w:rPr>
          <w:sz w:val="24"/>
          <w:szCs w:val="24"/>
          <w:lang w:val="ru-RU"/>
        </w:rPr>
        <w:t xml:space="preserve">100 тыс. населения, населения в 2017  году – 211,5 на 100 тыс. населения, в 2018 году- 306,6 на 100 тыс. населения, в 2019 </w:t>
      </w:r>
      <w:r w:rsidR="00D25C68">
        <w:rPr>
          <w:sz w:val="24"/>
          <w:szCs w:val="24"/>
          <w:lang w:val="ru-RU"/>
        </w:rPr>
        <w:t>–</w:t>
      </w:r>
      <w:r w:rsidR="005821BD">
        <w:rPr>
          <w:sz w:val="24"/>
          <w:szCs w:val="24"/>
          <w:lang w:val="ru-RU"/>
        </w:rPr>
        <w:t xml:space="preserve"> 38,7 </w:t>
      </w:r>
      <w:r w:rsidR="00D25C68" w:rsidRPr="00D25C68">
        <w:rPr>
          <w:sz w:val="24"/>
          <w:szCs w:val="24"/>
          <w:lang w:val="ru-RU"/>
        </w:rPr>
        <w:t>на 100 тыс. населения, в 20</w:t>
      </w:r>
      <w:r w:rsidR="005821BD">
        <w:rPr>
          <w:sz w:val="24"/>
          <w:szCs w:val="24"/>
          <w:lang w:val="ru-RU"/>
        </w:rPr>
        <w:t>20</w:t>
      </w:r>
      <w:r w:rsidR="00D25C68" w:rsidRPr="00D25C68">
        <w:rPr>
          <w:sz w:val="24"/>
          <w:szCs w:val="24"/>
          <w:lang w:val="ru-RU"/>
        </w:rPr>
        <w:t xml:space="preserve"> -</w:t>
      </w:r>
      <w:r w:rsidR="005821BD">
        <w:rPr>
          <w:sz w:val="24"/>
          <w:szCs w:val="24"/>
          <w:lang w:val="ru-RU"/>
        </w:rPr>
        <w:t xml:space="preserve">239,2 </w:t>
      </w:r>
      <w:r w:rsidR="005821BD" w:rsidRPr="005821BD">
        <w:rPr>
          <w:sz w:val="24"/>
          <w:szCs w:val="24"/>
          <w:lang w:val="ru-RU"/>
        </w:rPr>
        <w:t>на 100 тыс. населения</w:t>
      </w:r>
      <w:r w:rsidR="005821BD">
        <w:rPr>
          <w:sz w:val="24"/>
          <w:szCs w:val="24"/>
          <w:lang w:val="ru-RU"/>
        </w:rPr>
        <w:t>.</w:t>
      </w:r>
      <w:proofErr w:type="gramEnd"/>
    </w:p>
    <w:p w:rsidR="001F7FB4" w:rsidRPr="00D25C68" w:rsidRDefault="001F7FB4" w:rsidP="001F7FB4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1F7FB4" w:rsidRPr="00D25C68" w:rsidRDefault="001F7FB4" w:rsidP="001F7FB4">
      <w:pPr>
        <w:spacing w:line="240" w:lineRule="auto"/>
        <w:ind w:firstLine="851"/>
        <w:jc w:val="center"/>
        <w:rPr>
          <w:i/>
          <w:sz w:val="24"/>
          <w:szCs w:val="24"/>
          <w:u w:val="single"/>
          <w:lang w:val="ru-RU"/>
        </w:rPr>
      </w:pPr>
      <w:r w:rsidRPr="00D25C68">
        <w:rPr>
          <w:i/>
          <w:sz w:val="24"/>
          <w:szCs w:val="24"/>
          <w:u w:val="single"/>
          <w:lang w:val="ru-RU"/>
        </w:rPr>
        <w:t>Среднестатистические показатели больных, состоящих на диспансерном учете с диагнозом «наркомания» по Иркутской области в целом и муниципального образования «город Зима» в 20</w:t>
      </w:r>
      <w:r w:rsidR="005821BD">
        <w:rPr>
          <w:i/>
          <w:sz w:val="24"/>
          <w:szCs w:val="24"/>
          <w:u w:val="single"/>
          <w:lang w:val="ru-RU"/>
        </w:rPr>
        <w:t>10</w:t>
      </w:r>
      <w:r w:rsidRPr="00D25C68">
        <w:rPr>
          <w:i/>
          <w:sz w:val="24"/>
          <w:szCs w:val="24"/>
          <w:u w:val="single"/>
          <w:lang w:val="ru-RU"/>
        </w:rPr>
        <w:t>-20</w:t>
      </w:r>
      <w:r w:rsidR="005821BD">
        <w:rPr>
          <w:i/>
          <w:sz w:val="24"/>
          <w:szCs w:val="24"/>
          <w:u w:val="single"/>
          <w:lang w:val="ru-RU"/>
        </w:rPr>
        <w:t>20</w:t>
      </w:r>
      <w:r w:rsidRPr="00D25C68">
        <w:rPr>
          <w:i/>
          <w:sz w:val="24"/>
          <w:szCs w:val="24"/>
          <w:u w:val="single"/>
          <w:lang w:val="ru-RU"/>
        </w:rPr>
        <w:t xml:space="preserve"> гг. в расчете на 100 тыс. населения</w:t>
      </w:r>
    </w:p>
    <w:tbl>
      <w:tblPr>
        <w:tblW w:w="10412" w:type="dxa"/>
        <w:jc w:val="center"/>
        <w:tblInd w:w="1275" w:type="dxa"/>
        <w:tblLayout w:type="fixed"/>
        <w:tblLook w:val="0000"/>
      </w:tblPr>
      <w:tblGrid>
        <w:gridCol w:w="136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46"/>
      </w:tblGrid>
      <w:tr w:rsidR="005821BD" w:rsidRPr="00D25C68" w:rsidTr="005821BD">
        <w:trPr>
          <w:trHeight w:val="257"/>
          <w:jc w:val="center"/>
        </w:trPr>
        <w:tc>
          <w:tcPr>
            <w:tcW w:w="1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5821BD" w:rsidRPr="00D25C68" w:rsidRDefault="005821BD" w:rsidP="00315C06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D25C68">
              <w:rPr>
                <w:rFonts w:ascii="Times New Roman" w:hAnsi="Times New Roman" w:cs="Times New Roman"/>
                <w:szCs w:val="24"/>
                <w:lang w:val="ru-RU"/>
              </w:rPr>
              <w:tab/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5821BD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2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D25C68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D25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spellEnd"/>
          </w:p>
        </w:tc>
      </w:tr>
      <w:tr w:rsidR="005821BD" w:rsidRPr="00D25C68" w:rsidTr="005821BD">
        <w:trPr>
          <w:gridAfter w:val="1"/>
          <w:wAfter w:w="46" w:type="dxa"/>
          <w:trHeight w:val="149"/>
          <w:jc w:val="center"/>
        </w:trPr>
        <w:tc>
          <w:tcPr>
            <w:tcW w:w="1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25C68">
              <w:rPr>
                <w:rFonts w:ascii="Times New Roman" w:hAnsi="Times New Roman" w:cs="Times New Roman"/>
                <w:szCs w:val="24"/>
                <w:lang w:val="ru-RU"/>
              </w:rPr>
              <w:t>2019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2020</w:t>
            </w:r>
          </w:p>
        </w:tc>
      </w:tr>
      <w:tr w:rsidR="005821BD" w:rsidRPr="00D25C68" w:rsidTr="005821BD">
        <w:trPr>
          <w:gridAfter w:val="1"/>
          <w:wAfter w:w="46" w:type="dxa"/>
          <w:trHeight w:val="257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25C68">
              <w:rPr>
                <w:rFonts w:ascii="Times New Roman" w:hAnsi="Times New Roman" w:cs="Times New Roman"/>
                <w:szCs w:val="24"/>
              </w:rPr>
              <w:t>Иркутская</w:t>
            </w:r>
            <w:proofErr w:type="spellEnd"/>
            <w:r w:rsidRPr="00D25C6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5C68">
              <w:rPr>
                <w:rFonts w:ascii="Times New Roman" w:hAnsi="Times New Roman" w:cs="Times New Roman"/>
                <w:szCs w:val="24"/>
              </w:rPr>
              <w:t>область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233,1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262,7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1BD" w:rsidRDefault="005821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226,4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BD" w:rsidRDefault="005821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215,3</w:t>
            </w:r>
          </w:p>
        </w:tc>
      </w:tr>
      <w:tr w:rsidR="005821BD" w:rsidRPr="00D25C68" w:rsidTr="005821BD">
        <w:trPr>
          <w:gridAfter w:val="1"/>
          <w:wAfter w:w="46" w:type="dxa"/>
          <w:trHeight w:val="517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rPr>
                <w:rFonts w:ascii="Times New Roman" w:hAnsi="Times New Roman" w:cs="Times New Roman"/>
                <w:szCs w:val="24"/>
              </w:rPr>
            </w:pPr>
            <w:r w:rsidRPr="00D25C68">
              <w:rPr>
                <w:rFonts w:ascii="Times New Roman" w:hAnsi="Times New Roman" w:cs="Times New Roman"/>
                <w:szCs w:val="24"/>
              </w:rPr>
              <w:t xml:space="preserve">МО </w:t>
            </w:r>
            <w:r w:rsidRPr="00D25C68">
              <w:rPr>
                <w:rFonts w:ascii="Times New Roman" w:hAnsi="Times New Roman" w:cs="Times New Roman"/>
                <w:szCs w:val="24"/>
                <w:lang w:val="ru-RU"/>
              </w:rPr>
              <w:t>«</w:t>
            </w:r>
            <w:proofErr w:type="spellStart"/>
            <w:r w:rsidRPr="00D25C68">
              <w:rPr>
                <w:rFonts w:ascii="Times New Roman" w:hAnsi="Times New Roman" w:cs="Times New Roman"/>
                <w:szCs w:val="24"/>
              </w:rPr>
              <w:t>город</w:t>
            </w:r>
            <w:proofErr w:type="spellEnd"/>
            <w:r w:rsidRPr="00D25C68">
              <w:rPr>
                <w:rFonts w:ascii="Times New Roman" w:hAnsi="Times New Roman" w:cs="Times New Roman"/>
                <w:szCs w:val="24"/>
                <w:lang w:val="ru-RU"/>
              </w:rPr>
              <w:t xml:space="preserve"> Зима</w:t>
            </w:r>
            <w:r w:rsidRPr="00D25C68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245,3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1BD" w:rsidRDefault="005821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38,7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BD" w:rsidRDefault="005821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239,2</w:t>
            </w:r>
          </w:p>
        </w:tc>
      </w:tr>
      <w:tr w:rsidR="005821BD" w:rsidRPr="00D25C68" w:rsidTr="005821BD">
        <w:trPr>
          <w:gridAfter w:val="1"/>
          <w:wAfter w:w="46" w:type="dxa"/>
          <w:trHeight w:val="257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rPr>
                <w:rFonts w:ascii="Times New Roman" w:hAnsi="Times New Roman" w:cs="Times New Roman"/>
                <w:szCs w:val="24"/>
              </w:rPr>
            </w:pPr>
            <w:r w:rsidRPr="00D25C68">
              <w:rPr>
                <w:rFonts w:ascii="Times New Roman" w:hAnsi="Times New Roman" w:cs="Times New Roman"/>
                <w:szCs w:val="24"/>
              </w:rPr>
              <w:t xml:space="preserve">« - » </w:t>
            </w:r>
            <w:proofErr w:type="spellStart"/>
            <w:r w:rsidRPr="00D25C68">
              <w:rPr>
                <w:rFonts w:ascii="Times New Roman" w:hAnsi="Times New Roman" w:cs="Times New Roman"/>
                <w:szCs w:val="24"/>
              </w:rPr>
              <w:t>ниже</w:t>
            </w:r>
            <w:proofErr w:type="spellEnd"/>
            <w:r w:rsidRPr="00D25C6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5C68">
              <w:rPr>
                <w:rFonts w:ascii="Times New Roman" w:hAnsi="Times New Roman" w:cs="Times New Roman"/>
                <w:szCs w:val="24"/>
              </w:rPr>
              <w:t>областного</w:t>
            </w:r>
            <w:proofErr w:type="spellEnd"/>
            <w:r w:rsidRPr="00D25C6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5C68">
              <w:rPr>
                <w:rFonts w:ascii="Times New Roman" w:hAnsi="Times New Roman" w:cs="Times New Roman"/>
                <w:szCs w:val="24"/>
              </w:rPr>
              <w:t>уровня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- 90,8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- 94,7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- 50,5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25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Pr="00D25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</w:t>
            </w:r>
          </w:p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-91,8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5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-90,4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-21,6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5C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-17,4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1BD" w:rsidRDefault="005821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-187,7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BD" w:rsidRDefault="005821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5821BD" w:rsidRPr="00D25C68" w:rsidTr="005821BD">
        <w:trPr>
          <w:gridAfter w:val="1"/>
          <w:wAfter w:w="46" w:type="dxa"/>
          <w:trHeight w:val="850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rPr>
                <w:rFonts w:ascii="Times New Roman" w:hAnsi="Times New Roman" w:cs="Times New Roman"/>
                <w:szCs w:val="24"/>
              </w:rPr>
            </w:pPr>
            <w:r w:rsidRPr="00D25C68">
              <w:rPr>
                <w:rFonts w:ascii="Times New Roman" w:hAnsi="Times New Roman" w:cs="Times New Roman"/>
                <w:szCs w:val="24"/>
              </w:rPr>
              <w:t xml:space="preserve">« + » </w:t>
            </w:r>
            <w:proofErr w:type="spellStart"/>
            <w:r w:rsidRPr="00D25C68">
              <w:rPr>
                <w:rFonts w:ascii="Times New Roman" w:hAnsi="Times New Roman" w:cs="Times New Roman"/>
                <w:szCs w:val="24"/>
              </w:rPr>
              <w:t>превышает</w:t>
            </w:r>
            <w:proofErr w:type="spellEnd"/>
            <w:r w:rsidRPr="00D25C6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5C68">
              <w:rPr>
                <w:rFonts w:ascii="Times New Roman" w:hAnsi="Times New Roman" w:cs="Times New Roman"/>
                <w:szCs w:val="24"/>
              </w:rPr>
              <w:t>областной</w:t>
            </w:r>
            <w:proofErr w:type="spellEnd"/>
            <w:r w:rsidRPr="00D25C6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5C68">
              <w:rPr>
                <w:rFonts w:ascii="Times New Roman" w:hAnsi="Times New Roman" w:cs="Times New Roman"/>
                <w:szCs w:val="24"/>
              </w:rPr>
              <w:t>уровень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C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+71,6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1BD" w:rsidRPr="00D25C68" w:rsidRDefault="005821BD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1BD" w:rsidRPr="00D25C68" w:rsidRDefault="00E742A6" w:rsidP="00315C06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+</w:t>
            </w:r>
            <w:r w:rsidR="005821BD">
              <w:rPr>
                <w:rFonts w:ascii="Times New Roman" w:hAnsi="Times New Roman" w:cs="Times New Roman"/>
                <w:szCs w:val="24"/>
                <w:lang w:val="ru-RU"/>
              </w:rPr>
              <w:t>23,9</w:t>
            </w:r>
          </w:p>
        </w:tc>
      </w:tr>
    </w:tbl>
    <w:p w:rsidR="00705EE2" w:rsidRPr="009A04DA" w:rsidRDefault="00705EE2" w:rsidP="00705EE2">
      <w:pPr>
        <w:spacing w:line="240" w:lineRule="auto"/>
        <w:ind w:firstLine="851"/>
        <w:jc w:val="center"/>
        <w:rPr>
          <w:i/>
          <w:color w:val="FF0000"/>
          <w:sz w:val="24"/>
          <w:szCs w:val="24"/>
          <w:u w:val="single"/>
          <w:lang w:val="ru-RU"/>
        </w:rPr>
      </w:pPr>
    </w:p>
    <w:p w:rsidR="00762902" w:rsidRPr="00D43653" w:rsidRDefault="00D43653" w:rsidP="00F41AF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Число больных, состоящих на диспансерном учете с диагнозом «наркомания» в 20</w:t>
      </w:r>
      <w:r w:rsidR="001735AA">
        <w:rPr>
          <w:b/>
          <w:sz w:val="28"/>
          <w:lang w:val="ru-RU"/>
        </w:rPr>
        <w:t>20</w:t>
      </w:r>
      <w:r w:rsidRPr="00D43653">
        <w:rPr>
          <w:b/>
          <w:sz w:val="28"/>
          <w:lang w:val="ru-RU"/>
        </w:rPr>
        <w:t xml:space="preserve"> году в разбивке по возрастам</w:t>
      </w:r>
    </w:p>
    <w:tbl>
      <w:tblPr>
        <w:tblStyle w:val="a9"/>
        <w:tblOverlap w:val="never"/>
        <w:tblW w:w="0" w:type="auto"/>
        <w:jc w:val="center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0"/>
        <w:gridCol w:w="1843"/>
        <w:gridCol w:w="1701"/>
        <w:gridCol w:w="1559"/>
        <w:gridCol w:w="1701"/>
        <w:gridCol w:w="1668"/>
      </w:tblGrid>
      <w:tr w:rsidR="00762902" w:rsidTr="00384209">
        <w:trPr>
          <w:jc w:val="center"/>
        </w:trPr>
        <w:tc>
          <w:tcPr>
            <w:tcW w:w="1670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0-14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43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15-17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18-19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59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20-39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40-59 </w:t>
            </w:r>
            <w:proofErr w:type="spellStart"/>
            <w:r w:rsidRPr="0038420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68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proofErr w:type="spellStart"/>
            <w:r w:rsidRPr="00384209"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9A04DA" w:rsidTr="00384209">
        <w:trPr>
          <w:jc w:val="center"/>
        </w:trPr>
        <w:tc>
          <w:tcPr>
            <w:tcW w:w="1670" w:type="dxa"/>
          </w:tcPr>
          <w:p w:rsidR="009A04DA" w:rsidRDefault="009A04DA" w:rsidP="001735AA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9A04DA" w:rsidRDefault="009A04DA" w:rsidP="001735A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A04DA" w:rsidRDefault="009A04DA" w:rsidP="001735AA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A04DA" w:rsidRDefault="009A04DA" w:rsidP="001735AA">
            <w:pPr>
              <w:jc w:val="center"/>
            </w:pPr>
            <w:r>
              <w:t>56</w:t>
            </w:r>
          </w:p>
        </w:tc>
        <w:tc>
          <w:tcPr>
            <w:tcW w:w="1701" w:type="dxa"/>
          </w:tcPr>
          <w:p w:rsidR="009A04DA" w:rsidRDefault="009A04DA" w:rsidP="001735AA">
            <w:pPr>
              <w:jc w:val="center"/>
            </w:pPr>
            <w:r>
              <w:t>15</w:t>
            </w:r>
          </w:p>
        </w:tc>
        <w:tc>
          <w:tcPr>
            <w:tcW w:w="1668" w:type="dxa"/>
          </w:tcPr>
          <w:p w:rsidR="009A04DA" w:rsidRDefault="009A04DA" w:rsidP="001735AA">
            <w:pPr>
              <w:jc w:val="center"/>
            </w:pPr>
            <w:r>
              <w:t>72</w:t>
            </w:r>
          </w:p>
        </w:tc>
      </w:tr>
    </w:tbl>
    <w:p w:rsidR="00762902" w:rsidRDefault="00762902" w:rsidP="00D43653">
      <w:pPr>
        <w:spacing w:line="240" w:lineRule="auto"/>
      </w:pPr>
    </w:p>
    <w:p w:rsidR="009A04DA" w:rsidRDefault="009A04DA" w:rsidP="009A04D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proofErr w:type="gramStart"/>
      <w:r w:rsidRPr="009A04DA">
        <w:rPr>
          <w:sz w:val="24"/>
          <w:szCs w:val="24"/>
          <w:lang w:val="ru-RU"/>
        </w:rPr>
        <w:t>На территории муниципального образования в 2020 году наблюдается уменьшение количества больных, состоящих на диспансерном наблюдении с диагнозом «наркомания» на 8.86% (2019год - 79 человека, 2020год - 72 человека.</w:t>
      </w:r>
      <w:proofErr w:type="gramEnd"/>
    </w:p>
    <w:p w:rsidR="009A04DA" w:rsidRDefault="009A04DA" w:rsidP="009A04DA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>Наибольшее количество больных 77.78% составляют лица, входящие в возрастную категорию 20-39 лет (56 человек из 72).</w:t>
      </w:r>
    </w:p>
    <w:p w:rsidR="00762902" w:rsidRPr="009A04DA" w:rsidRDefault="00762902" w:rsidP="009A04DA">
      <w:pPr>
        <w:spacing w:after="0" w:line="240" w:lineRule="auto"/>
        <w:ind w:firstLine="851"/>
        <w:jc w:val="both"/>
        <w:rPr>
          <w:lang w:val="ru-RU"/>
        </w:rPr>
      </w:pPr>
    </w:p>
    <w:p w:rsidR="00C555EC" w:rsidRDefault="009A04DA" w:rsidP="00384209">
      <w:pPr>
        <w:spacing w:line="240" w:lineRule="auto"/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 w:eastAsia="ru-RU"/>
        </w:rPr>
        <w:lastRenderedPageBreak/>
        <w:drawing>
          <wp:inline distT="0" distB="0" distL="0" distR="0">
            <wp:extent cx="5401310" cy="2517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902" w:rsidRPr="00D43653" w:rsidRDefault="00D43653" w:rsidP="0038420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Число больных, взятых на диспансерный учет с диагнозом «наркомания»</w:t>
      </w:r>
    </w:p>
    <w:p w:rsidR="00C555EC" w:rsidRDefault="009A04DA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 xml:space="preserve">По сведениям органов местного самоуправления, число больных </w:t>
      </w:r>
      <w:proofErr w:type="gramStart"/>
      <w:r w:rsidRPr="009A04DA">
        <w:rPr>
          <w:sz w:val="24"/>
          <w:szCs w:val="24"/>
          <w:lang w:val="ru-RU"/>
        </w:rPr>
        <w:t>с</w:t>
      </w:r>
      <w:proofErr w:type="gramEnd"/>
      <w:r w:rsidRPr="009A04DA">
        <w:rPr>
          <w:sz w:val="24"/>
          <w:szCs w:val="24"/>
          <w:lang w:val="ru-RU"/>
        </w:rPr>
        <w:t xml:space="preserve"> впервые </w:t>
      </w:r>
      <w:proofErr w:type="gramStart"/>
      <w:r w:rsidRPr="009A04DA">
        <w:rPr>
          <w:sz w:val="24"/>
          <w:szCs w:val="24"/>
          <w:lang w:val="ru-RU"/>
        </w:rPr>
        <w:t>в</w:t>
      </w:r>
      <w:proofErr w:type="gramEnd"/>
      <w:r w:rsidRPr="009A04DA">
        <w:rPr>
          <w:sz w:val="24"/>
          <w:szCs w:val="24"/>
          <w:lang w:val="ru-RU"/>
        </w:rPr>
        <w:t xml:space="preserve"> жизни установленным диагнозом «наркомания» в 2020 году составило 2 человека, что на 33.33% меньше чем за аналогичный период прошлого года (в 2019 году - 3 человека).</w:t>
      </w:r>
    </w:p>
    <w:p w:rsidR="009A04DA" w:rsidRPr="00384209" w:rsidRDefault="009A04DA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tbl>
      <w:tblPr>
        <w:tblStyle w:val="a9"/>
        <w:tblOverlap w:val="never"/>
        <w:tblW w:w="0" w:type="auto"/>
        <w:jc w:val="center"/>
        <w:tblInd w:w="-3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8"/>
        <w:gridCol w:w="2126"/>
        <w:gridCol w:w="2126"/>
        <w:gridCol w:w="2127"/>
        <w:gridCol w:w="1833"/>
      </w:tblGrid>
      <w:tr w:rsidR="00762902" w:rsidTr="00384209">
        <w:trPr>
          <w:jc w:val="center"/>
        </w:trPr>
        <w:tc>
          <w:tcPr>
            <w:tcW w:w="1978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1 </w:t>
            </w:r>
            <w:proofErr w:type="spellStart"/>
            <w:r w:rsidRPr="00384209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6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2 </w:t>
            </w:r>
            <w:proofErr w:type="spellStart"/>
            <w:r w:rsidRPr="00384209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6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3 </w:t>
            </w:r>
            <w:proofErr w:type="spellStart"/>
            <w:r w:rsidRPr="00384209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7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r w:rsidRPr="00384209">
              <w:rPr>
                <w:sz w:val="24"/>
                <w:szCs w:val="24"/>
              </w:rPr>
              <w:t xml:space="preserve">4 </w:t>
            </w:r>
            <w:proofErr w:type="spellStart"/>
            <w:r w:rsidRPr="00384209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833" w:type="dxa"/>
          </w:tcPr>
          <w:p w:rsidR="00762902" w:rsidRPr="00384209" w:rsidRDefault="00D43653" w:rsidP="00384209">
            <w:pPr>
              <w:jc w:val="center"/>
              <w:rPr>
                <w:sz w:val="24"/>
                <w:szCs w:val="24"/>
              </w:rPr>
            </w:pPr>
            <w:proofErr w:type="spellStart"/>
            <w:r w:rsidRPr="00384209"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9A04DA" w:rsidTr="00384209">
        <w:trPr>
          <w:jc w:val="center"/>
        </w:trPr>
        <w:tc>
          <w:tcPr>
            <w:tcW w:w="1978" w:type="dxa"/>
          </w:tcPr>
          <w:p w:rsidR="009A04DA" w:rsidRDefault="009A04DA" w:rsidP="001735AA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9A04DA" w:rsidRDefault="009A04DA" w:rsidP="001735AA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9A04DA" w:rsidRDefault="009A04DA" w:rsidP="001735AA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9A04DA" w:rsidRDefault="009A04DA" w:rsidP="001735AA">
            <w:pPr>
              <w:jc w:val="center"/>
            </w:pPr>
            <w:r>
              <w:t>0</w:t>
            </w:r>
          </w:p>
        </w:tc>
        <w:tc>
          <w:tcPr>
            <w:tcW w:w="1833" w:type="dxa"/>
          </w:tcPr>
          <w:p w:rsidR="009A04DA" w:rsidRDefault="009A04DA" w:rsidP="001735AA">
            <w:pPr>
              <w:jc w:val="center"/>
            </w:pPr>
            <w:r>
              <w:t>2</w:t>
            </w:r>
          </w:p>
        </w:tc>
      </w:tr>
    </w:tbl>
    <w:p w:rsidR="00384209" w:rsidRDefault="00384209" w:rsidP="00D43653">
      <w:pPr>
        <w:spacing w:line="240" w:lineRule="auto"/>
        <w:rPr>
          <w:lang w:val="ru-RU"/>
        </w:rPr>
      </w:pPr>
    </w:p>
    <w:p w:rsidR="00762902" w:rsidRPr="00D43653" w:rsidRDefault="009A04DA" w:rsidP="009A04DA">
      <w:pPr>
        <w:spacing w:line="240" w:lineRule="auto"/>
        <w:ind w:firstLine="708"/>
        <w:rPr>
          <w:lang w:val="ru-RU"/>
        </w:rPr>
      </w:pPr>
      <w:r w:rsidRPr="009A04DA">
        <w:rPr>
          <w:sz w:val="24"/>
          <w:szCs w:val="24"/>
          <w:lang w:val="ru-RU"/>
        </w:rPr>
        <w:t>Наибольшая часть больных, поставленных на диспансерный учет с диагнозом «наркомания», пришлась на 2 квартал 2020 года и составила 50% от общего числа лиц, взятых на диспансерное наблюдение с диагнозом «наркомания» (1 человек из 2).</w:t>
      </w:r>
    </w:p>
    <w:p w:rsidR="00762902" w:rsidRPr="00D43653" w:rsidRDefault="00D43653" w:rsidP="0038420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Число больных, взятых на диспансерный учет с диагнозом «алкоголизм»</w:t>
      </w:r>
    </w:p>
    <w:p w:rsidR="00C555EC" w:rsidRDefault="009A04DA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04DA">
        <w:rPr>
          <w:sz w:val="24"/>
          <w:szCs w:val="24"/>
          <w:lang w:val="ru-RU"/>
        </w:rPr>
        <w:t xml:space="preserve">По сведениям органов местного самоуправления, число больных </w:t>
      </w:r>
      <w:proofErr w:type="gramStart"/>
      <w:r w:rsidRPr="009A04DA">
        <w:rPr>
          <w:sz w:val="24"/>
          <w:szCs w:val="24"/>
          <w:lang w:val="ru-RU"/>
        </w:rPr>
        <w:t>с</w:t>
      </w:r>
      <w:proofErr w:type="gramEnd"/>
      <w:r w:rsidRPr="009A04DA">
        <w:rPr>
          <w:sz w:val="24"/>
          <w:szCs w:val="24"/>
          <w:lang w:val="ru-RU"/>
        </w:rPr>
        <w:t xml:space="preserve"> впервые </w:t>
      </w:r>
      <w:proofErr w:type="gramStart"/>
      <w:r w:rsidRPr="009A04DA">
        <w:rPr>
          <w:sz w:val="24"/>
          <w:szCs w:val="24"/>
          <w:lang w:val="ru-RU"/>
        </w:rPr>
        <w:t>в</w:t>
      </w:r>
      <w:proofErr w:type="gramEnd"/>
      <w:r w:rsidRPr="009A04DA">
        <w:rPr>
          <w:sz w:val="24"/>
          <w:szCs w:val="24"/>
          <w:lang w:val="ru-RU"/>
        </w:rPr>
        <w:t xml:space="preserve"> жизни установленным диагнозом «алкоголизм» в 2020 году составило 2 человека, что на 66.67% меньше чем за аналогичный период прошлого года (в 2019 году - 6 человек)</w:t>
      </w:r>
      <w:r>
        <w:rPr>
          <w:sz w:val="24"/>
          <w:szCs w:val="24"/>
          <w:lang w:val="ru-RU"/>
        </w:rPr>
        <w:t>.</w:t>
      </w:r>
    </w:p>
    <w:p w:rsidR="009A04DA" w:rsidRPr="00384209" w:rsidRDefault="009A04DA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tbl>
      <w:tblPr>
        <w:tblStyle w:val="a9"/>
        <w:tblOverlap w:val="never"/>
        <w:tblW w:w="0" w:type="auto"/>
        <w:jc w:val="center"/>
        <w:tblInd w:w="-1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9"/>
        <w:gridCol w:w="2126"/>
        <w:gridCol w:w="1984"/>
        <w:gridCol w:w="1985"/>
        <w:gridCol w:w="1944"/>
      </w:tblGrid>
      <w:tr w:rsidR="00762902" w:rsidTr="00C02837">
        <w:trPr>
          <w:jc w:val="center"/>
        </w:trPr>
        <w:tc>
          <w:tcPr>
            <w:tcW w:w="2089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 xml:space="preserve">1 </w:t>
            </w:r>
            <w:proofErr w:type="spellStart"/>
            <w:r w:rsidRPr="00C02837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126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 xml:space="preserve">2 </w:t>
            </w:r>
            <w:proofErr w:type="spellStart"/>
            <w:r w:rsidRPr="00C02837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984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 xml:space="preserve">3 </w:t>
            </w:r>
            <w:proofErr w:type="spellStart"/>
            <w:r w:rsidRPr="00C02837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985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r w:rsidRPr="00C02837">
              <w:rPr>
                <w:sz w:val="24"/>
                <w:szCs w:val="24"/>
              </w:rPr>
              <w:t xml:space="preserve">4 </w:t>
            </w:r>
            <w:proofErr w:type="spellStart"/>
            <w:r w:rsidRPr="00C02837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944" w:type="dxa"/>
          </w:tcPr>
          <w:p w:rsidR="00762902" w:rsidRPr="00C02837" w:rsidRDefault="00D43653" w:rsidP="00C02837">
            <w:pPr>
              <w:jc w:val="center"/>
              <w:rPr>
                <w:sz w:val="24"/>
                <w:szCs w:val="24"/>
              </w:rPr>
            </w:pPr>
            <w:proofErr w:type="spellStart"/>
            <w:r w:rsidRPr="00C02837"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9A04DA" w:rsidTr="00C02837">
        <w:trPr>
          <w:jc w:val="center"/>
        </w:trPr>
        <w:tc>
          <w:tcPr>
            <w:tcW w:w="2089" w:type="dxa"/>
          </w:tcPr>
          <w:p w:rsidR="009A04DA" w:rsidRDefault="009A04DA" w:rsidP="001735AA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9A04DA" w:rsidRDefault="009A04DA" w:rsidP="001735AA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9A04DA" w:rsidRDefault="009A04DA" w:rsidP="001735AA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9A04DA" w:rsidRDefault="009A04DA" w:rsidP="001735AA">
            <w:pPr>
              <w:jc w:val="center"/>
            </w:pPr>
            <w:r>
              <w:t>0</w:t>
            </w:r>
          </w:p>
        </w:tc>
        <w:tc>
          <w:tcPr>
            <w:tcW w:w="1944" w:type="dxa"/>
          </w:tcPr>
          <w:p w:rsidR="009A04DA" w:rsidRDefault="009A04DA" w:rsidP="001735AA">
            <w:pPr>
              <w:jc w:val="center"/>
            </w:pPr>
            <w:r>
              <w:t>2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Pr="00D43653" w:rsidRDefault="00D43653" w:rsidP="00C0283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Число больных, взятых на диспансерный учет с диагнозом «токсикомания»</w:t>
      </w:r>
    </w:p>
    <w:p w:rsidR="00762902" w:rsidRPr="00C02837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C02837">
        <w:rPr>
          <w:sz w:val="24"/>
          <w:szCs w:val="24"/>
          <w:lang w:val="ru-RU"/>
        </w:rPr>
        <w:t>Для муниципального образования не характерно такое заболевание как токсикомания.</w:t>
      </w:r>
    </w:p>
    <w:p w:rsidR="00F41AF9" w:rsidRDefault="00F41AF9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C555EC" w:rsidRDefault="00C555EC" w:rsidP="00C02837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C0283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lastRenderedPageBreak/>
        <w:t xml:space="preserve">Число больных, взятых на диспансерный учет </w:t>
      </w:r>
      <w:proofErr w:type="gramStart"/>
      <w:r w:rsidRPr="00D43653">
        <w:rPr>
          <w:b/>
          <w:sz w:val="28"/>
          <w:lang w:val="ru-RU"/>
        </w:rPr>
        <w:t>с</w:t>
      </w:r>
      <w:proofErr w:type="gramEnd"/>
      <w:r w:rsidRPr="00D43653">
        <w:rPr>
          <w:b/>
          <w:sz w:val="28"/>
          <w:lang w:val="ru-RU"/>
        </w:rPr>
        <w:t xml:space="preserve"> впервые </w:t>
      </w:r>
      <w:proofErr w:type="gramStart"/>
      <w:r w:rsidRPr="00D43653">
        <w:rPr>
          <w:b/>
          <w:sz w:val="28"/>
          <w:lang w:val="ru-RU"/>
        </w:rPr>
        <w:t>в</w:t>
      </w:r>
      <w:proofErr w:type="gramEnd"/>
      <w:r w:rsidRPr="00D43653">
        <w:rPr>
          <w:b/>
          <w:sz w:val="28"/>
          <w:lang w:val="ru-RU"/>
        </w:rPr>
        <w:t xml:space="preserve"> жизни установленным диагнозом «наркомания», «алкоголизм», «токсикомания» в 20</w:t>
      </w:r>
      <w:r w:rsidR="009A04DA">
        <w:rPr>
          <w:b/>
          <w:sz w:val="28"/>
          <w:lang w:val="ru-RU"/>
        </w:rPr>
        <w:t>20</w:t>
      </w:r>
      <w:r w:rsidRPr="00D43653">
        <w:rPr>
          <w:b/>
          <w:sz w:val="28"/>
          <w:lang w:val="ru-RU"/>
        </w:rPr>
        <w:t xml:space="preserve"> году</w:t>
      </w:r>
    </w:p>
    <w:p w:rsidR="00762902" w:rsidRPr="00D43653" w:rsidRDefault="009A04DA" w:rsidP="009A04DA">
      <w:pPr>
        <w:spacing w:line="240" w:lineRule="auto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01310" cy="25177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902" w:rsidRDefault="00762902" w:rsidP="00C02837">
      <w:pPr>
        <w:spacing w:line="240" w:lineRule="auto"/>
        <w:jc w:val="center"/>
      </w:pPr>
    </w:p>
    <w:p w:rsidR="00762902" w:rsidRPr="00D43653" w:rsidRDefault="00D43653" w:rsidP="00C0283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Ситуация в сфере незаконного оборота наркотиков</w:t>
      </w:r>
    </w:p>
    <w:p w:rsidR="00762902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C02837">
        <w:rPr>
          <w:sz w:val="24"/>
          <w:szCs w:val="24"/>
          <w:lang w:val="ru-RU"/>
        </w:rPr>
        <w:t>По сведениям ОВД муниципального образования «город Зима» количество</w:t>
      </w:r>
      <w:proofErr w:type="gramStart"/>
      <w:r w:rsidRPr="00C02837">
        <w:rPr>
          <w:sz w:val="24"/>
          <w:szCs w:val="24"/>
          <w:lang w:val="ru-RU"/>
        </w:rPr>
        <w:t xml:space="preserve"> </w:t>
      </w:r>
      <w:r w:rsidR="009A04DA" w:rsidRPr="009A04DA">
        <w:rPr>
          <w:sz w:val="24"/>
          <w:szCs w:val="24"/>
          <w:lang w:val="ru-RU"/>
        </w:rPr>
        <w:t>П</w:t>
      </w:r>
      <w:proofErr w:type="gramEnd"/>
      <w:r w:rsidR="009A04DA" w:rsidRPr="009A04DA">
        <w:rPr>
          <w:sz w:val="24"/>
          <w:szCs w:val="24"/>
          <w:lang w:val="ru-RU"/>
        </w:rPr>
        <w:t>о сведениям ОВД муниципального образования «город Зима» количество зарегистрированных преступлений по фактам, связанным с незаконным сбытом наркотиков в 2020 году составило 38 дел, из них 23 дела направлено в суд. Количество осужденных лиц по зарегистрированным делам составило 20.</w:t>
      </w:r>
      <w:r w:rsidRPr="00C02837">
        <w:rPr>
          <w:sz w:val="24"/>
          <w:szCs w:val="24"/>
          <w:lang w:val="ru-RU"/>
        </w:rPr>
        <w:t>.</w:t>
      </w:r>
    </w:p>
    <w:p w:rsidR="00C555EC" w:rsidRPr="00C02837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C02837" w:rsidRDefault="00D43653" w:rsidP="00C02837">
      <w:pPr>
        <w:spacing w:line="240" w:lineRule="auto"/>
        <w:jc w:val="center"/>
        <w:rPr>
          <w:sz w:val="28"/>
          <w:szCs w:val="28"/>
          <w:lang w:val="ru-RU"/>
        </w:rPr>
      </w:pPr>
      <w:r w:rsidRPr="00C02837">
        <w:rPr>
          <w:b/>
          <w:sz w:val="28"/>
          <w:szCs w:val="28"/>
          <w:lang w:val="ru-RU"/>
        </w:rPr>
        <w:t>Меры, принимаемые в муниципальном образовании «город Зима» по профилактике наркомании и других социально-негативных явлений</w:t>
      </w:r>
    </w:p>
    <w:p w:rsidR="00762902" w:rsidRPr="00D43653" w:rsidRDefault="00D43653" w:rsidP="00C0283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Программы, действующие на территории муниципального образования по профилактике наркомании:</w:t>
      </w:r>
    </w:p>
    <w:p w:rsidR="00762902" w:rsidRDefault="00D43653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C02837">
        <w:rPr>
          <w:sz w:val="24"/>
          <w:szCs w:val="24"/>
          <w:lang w:val="ru-RU"/>
        </w:rPr>
        <w:t>На территории муниципального образования «город Зима» реа</w:t>
      </w:r>
      <w:r w:rsidR="00C02837" w:rsidRPr="00C02837">
        <w:rPr>
          <w:sz w:val="24"/>
          <w:szCs w:val="24"/>
          <w:lang w:val="ru-RU"/>
        </w:rPr>
        <w:t>лизуется  п</w:t>
      </w:r>
      <w:r w:rsidRPr="00C02837">
        <w:rPr>
          <w:sz w:val="24"/>
          <w:szCs w:val="24"/>
          <w:lang w:val="ru-RU"/>
        </w:rPr>
        <w:t>одпрограмма по профилактике незаконного потребления наркотических средств и психотропных веществ, наркомании «</w:t>
      </w:r>
      <w:r w:rsidR="00C02837" w:rsidRPr="00C02837">
        <w:rPr>
          <w:sz w:val="24"/>
          <w:szCs w:val="24"/>
          <w:lang w:val="ru-RU"/>
        </w:rPr>
        <w:t xml:space="preserve">Под знаком Единства» на 2020-2024 гг., утвержденная  постановлением администрации </w:t>
      </w:r>
      <w:proofErr w:type="spellStart"/>
      <w:r w:rsidR="00C02837" w:rsidRPr="00C02837">
        <w:rPr>
          <w:sz w:val="24"/>
          <w:szCs w:val="24"/>
          <w:lang w:val="ru-RU"/>
        </w:rPr>
        <w:t>Зиминского</w:t>
      </w:r>
      <w:proofErr w:type="spellEnd"/>
      <w:r w:rsidR="00C02837" w:rsidRPr="00C02837">
        <w:rPr>
          <w:sz w:val="24"/>
          <w:szCs w:val="24"/>
          <w:lang w:val="ru-RU"/>
        </w:rPr>
        <w:t xml:space="preserve"> городского муниципального образования от 16.10.19 № 1058.</w:t>
      </w:r>
    </w:p>
    <w:p w:rsidR="00C02837" w:rsidRDefault="00C02837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Финансирование в 20</w:t>
      </w:r>
      <w:r w:rsidR="00EE3FBC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 xml:space="preserve"> году составило 1</w:t>
      </w:r>
      <w:r w:rsidR="00EE3FBC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6,0 тыс. рублей (из средств </w:t>
      </w:r>
      <w:r w:rsidR="003B437A">
        <w:rPr>
          <w:sz w:val="24"/>
          <w:szCs w:val="24"/>
          <w:lang w:val="ru-RU"/>
        </w:rPr>
        <w:t>местного бюджета). Средства освоены не в полном объе</w:t>
      </w:r>
      <w:r w:rsidR="00581D55">
        <w:rPr>
          <w:sz w:val="24"/>
          <w:szCs w:val="24"/>
          <w:lang w:val="ru-RU"/>
        </w:rPr>
        <w:t xml:space="preserve">ме: </w:t>
      </w:r>
      <w:r w:rsidR="00397834">
        <w:rPr>
          <w:sz w:val="24"/>
          <w:szCs w:val="24"/>
          <w:lang w:val="ru-RU"/>
        </w:rPr>
        <w:t>процент</w:t>
      </w:r>
      <w:r w:rsidR="00940316">
        <w:rPr>
          <w:sz w:val="24"/>
          <w:szCs w:val="24"/>
          <w:lang w:val="ru-RU"/>
        </w:rPr>
        <w:t xml:space="preserve"> освоения </w:t>
      </w:r>
      <w:r w:rsidR="00397834">
        <w:rPr>
          <w:sz w:val="24"/>
          <w:szCs w:val="24"/>
          <w:lang w:val="ru-RU"/>
        </w:rPr>
        <w:t xml:space="preserve"> составил 87.2 %.</w:t>
      </w: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555EC" w:rsidRPr="00C02837" w:rsidRDefault="00C555E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940316" w:rsidRDefault="00940316" w:rsidP="00940316">
      <w:pPr>
        <w:spacing w:line="24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Отношение освоенны</w:t>
      </w:r>
      <w:r w:rsidR="00D43653" w:rsidRPr="00940316">
        <w:rPr>
          <w:b/>
          <w:sz w:val="28"/>
          <w:szCs w:val="28"/>
          <w:lang w:val="ru-RU"/>
        </w:rPr>
        <w:t>х средств</w:t>
      </w:r>
      <w:r>
        <w:rPr>
          <w:b/>
          <w:sz w:val="28"/>
          <w:szCs w:val="28"/>
          <w:lang w:val="ru-RU"/>
        </w:rPr>
        <w:t xml:space="preserve"> к </w:t>
      </w:r>
      <w:proofErr w:type="gramStart"/>
      <w:r>
        <w:rPr>
          <w:b/>
          <w:sz w:val="28"/>
          <w:szCs w:val="28"/>
          <w:lang w:val="ru-RU"/>
        </w:rPr>
        <w:t>профинансированным</w:t>
      </w:r>
      <w:proofErr w:type="gramEnd"/>
      <w:r>
        <w:rPr>
          <w:b/>
          <w:sz w:val="28"/>
          <w:szCs w:val="28"/>
          <w:lang w:val="ru-RU"/>
        </w:rPr>
        <w:t xml:space="preserve"> </w:t>
      </w:r>
      <w:r w:rsidR="00D43653" w:rsidRPr="00940316">
        <w:rPr>
          <w:b/>
          <w:sz w:val="28"/>
          <w:szCs w:val="28"/>
          <w:lang w:val="ru-RU"/>
        </w:rPr>
        <w:t>в рамках муниципальной программы</w:t>
      </w:r>
    </w:p>
    <w:p w:rsidR="00762902" w:rsidRDefault="00D43653" w:rsidP="00940316">
      <w:pPr>
        <w:spacing w:line="240" w:lineRule="auto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400000" cy="2520000"/>
            <wp:effectExtent l="19050" t="0" r="4307" b="0"/>
            <wp:docPr id="3" name="0 Image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1AF9" w:rsidRDefault="00F41AF9" w:rsidP="00940316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940316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Образовательные программы</w:t>
      </w:r>
    </w:p>
    <w:p w:rsidR="009A788C" w:rsidRPr="009A788C" w:rsidRDefault="009A788C" w:rsidP="009A788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788C">
        <w:rPr>
          <w:sz w:val="24"/>
          <w:szCs w:val="24"/>
          <w:lang w:val="ru-RU"/>
        </w:rPr>
        <w:t xml:space="preserve">На территории муниципального образования в 2020 году в целях профилактики наркомании и других социально-негативных явлений среди детей, подростков и молодежи в общеобразовательных учреждениях города реализовывались следующие образовательные программы: </w:t>
      </w:r>
      <w:proofErr w:type="gramStart"/>
      <w:r w:rsidRPr="009A788C">
        <w:rPr>
          <w:sz w:val="24"/>
          <w:szCs w:val="24"/>
          <w:lang w:val="ru-RU"/>
        </w:rPr>
        <w:t>Все цвета, кроме черного, Полезные привычки, Полезные навыки, Полезный выбор, Полезная прививка, Все, что тебя касается, Уроки здоровья, Я принимаю вызов, Формирование культуры здоровья, Тропинка к своему Я, Экологическая культура ЗОЖ, Формирование культуры здоровья, Экологическая культура и устойчивое развитие, Развитие навыков общения, Здорово быть здоровым!.</w:t>
      </w:r>
      <w:proofErr w:type="gramEnd"/>
    </w:p>
    <w:p w:rsidR="00CD1221" w:rsidRDefault="009A788C" w:rsidP="00CD1221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788C">
        <w:rPr>
          <w:sz w:val="24"/>
          <w:szCs w:val="24"/>
          <w:lang w:val="ru-RU"/>
        </w:rPr>
        <w:t>Общее число участников образовательных программ в возрасте от 6 до 30 лет составило 4154 человека.</w:t>
      </w:r>
      <w:r>
        <w:rPr>
          <w:sz w:val="24"/>
          <w:szCs w:val="24"/>
          <w:lang w:val="ru-RU"/>
        </w:rPr>
        <w:t xml:space="preserve"> В 2019 составило 2837 человек, в</w:t>
      </w:r>
      <w:r w:rsidR="00CD1221">
        <w:rPr>
          <w:sz w:val="24"/>
          <w:szCs w:val="24"/>
          <w:lang w:val="ru-RU"/>
        </w:rPr>
        <w:t xml:space="preserve"> 2018 году обще</w:t>
      </w:r>
      <w:r>
        <w:rPr>
          <w:sz w:val="24"/>
          <w:szCs w:val="24"/>
          <w:lang w:val="ru-RU"/>
        </w:rPr>
        <w:t>е количество участников – 2041.</w:t>
      </w:r>
    </w:p>
    <w:p w:rsidR="00CD1221" w:rsidRDefault="009A788C" w:rsidP="009A788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788C">
        <w:rPr>
          <w:sz w:val="24"/>
          <w:szCs w:val="24"/>
          <w:lang w:val="ru-RU"/>
        </w:rPr>
        <w:t xml:space="preserve">Количество педагогических работников, прошедших </w:t>
      </w:r>
      <w:proofErr w:type="gramStart"/>
      <w:r w:rsidRPr="009A788C">
        <w:rPr>
          <w:sz w:val="24"/>
          <w:szCs w:val="24"/>
          <w:lang w:val="ru-RU"/>
        </w:rPr>
        <w:t>обучение по</w:t>
      </w:r>
      <w:proofErr w:type="gramEnd"/>
      <w:r w:rsidRPr="009A788C">
        <w:rPr>
          <w:sz w:val="24"/>
          <w:szCs w:val="24"/>
          <w:lang w:val="ru-RU"/>
        </w:rPr>
        <w:t xml:space="preserve"> образовательным прогр</w:t>
      </w:r>
      <w:r>
        <w:rPr>
          <w:sz w:val="24"/>
          <w:szCs w:val="24"/>
          <w:lang w:val="ru-RU"/>
        </w:rPr>
        <w:t xml:space="preserve">аммам в 2020 году составило 19, </w:t>
      </w:r>
      <w:r w:rsidR="00D43653" w:rsidRPr="00940316">
        <w:rPr>
          <w:sz w:val="24"/>
          <w:szCs w:val="24"/>
          <w:lang w:val="ru-RU"/>
        </w:rPr>
        <w:t>в 2019 году</w:t>
      </w:r>
      <w:r>
        <w:rPr>
          <w:sz w:val="24"/>
          <w:szCs w:val="24"/>
          <w:lang w:val="ru-RU"/>
        </w:rPr>
        <w:t xml:space="preserve"> педагогические работники не проходили программу обучения.</w:t>
      </w:r>
      <w:r w:rsidR="00CD1221">
        <w:rPr>
          <w:sz w:val="24"/>
          <w:szCs w:val="24"/>
          <w:lang w:val="ru-RU"/>
        </w:rPr>
        <w:t xml:space="preserve"> В 2018 году </w:t>
      </w:r>
      <w:r>
        <w:rPr>
          <w:sz w:val="24"/>
          <w:szCs w:val="24"/>
          <w:lang w:val="ru-RU"/>
        </w:rPr>
        <w:t>обучение прошли 36 сотрудников.</w:t>
      </w:r>
    </w:p>
    <w:p w:rsidR="00762902" w:rsidRDefault="00CD1221" w:rsidP="00CD1221">
      <w:pPr>
        <w:spacing w:after="0"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0316" w:rsidRPr="00940316" w:rsidRDefault="00940316" w:rsidP="00940316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CD1221" w:rsidRDefault="00CD1221" w:rsidP="00940316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940316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lastRenderedPageBreak/>
        <w:t>Консультации для детей, подростков и молодежи по профилактике социально-негативных явлений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4"/>
        <w:gridCol w:w="1667"/>
      </w:tblGrid>
      <w:tr w:rsidR="00762902" w:rsidTr="00940316">
        <w:trPr>
          <w:jc w:val="center"/>
        </w:trPr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proofErr w:type="spellStart"/>
            <w:r w:rsidRPr="00940316">
              <w:rPr>
                <w:sz w:val="24"/>
                <w:szCs w:val="24"/>
              </w:rPr>
              <w:t>Наименование</w:t>
            </w:r>
            <w:proofErr w:type="spellEnd"/>
            <w:r w:rsidRPr="00940316">
              <w:rPr>
                <w:sz w:val="24"/>
                <w:szCs w:val="24"/>
              </w:rPr>
              <w:t xml:space="preserve"> </w:t>
            </w:r>
            <w:proofErr w:type="spellStart"/>
            <w:r w:rsidRPr="00940316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proofErr w:type="spellStart"/>
            <w:r w:rsidRPr="00940316">
              <w:rPr>
                <w:sz w:val="24"/>
                <w:szCs w:val="24"/>
              </w:rPr>
              <w:t>Количество</w:t>
            </w:r>
            <w:proofErr w:type="spellEnd"/>
            <w:r w:rsidRPr="00940316">
              <w:rPr>
                <w:sz w:val="24"/>
                <w:szCs w:val="24"/>
              </w:rPr>
              <w:t xml:space="preserve"> </w:t>
            </w:r>
            <w:proofErr w:type="spellStart"/>
            <w:r w:rsidRPr="00940316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9A788C" w:rsidRPr="00C555EC" w:rsidTr="00940316">
        <w:trPr>
          <w:jc w:val="center"/>
        </w:trPr>
        <w:tc>
          <w:tcPr>
            <w:tcW w:w="0" w:type="auto"/>
          </w:tcPr>
          <w:p w:rsidR="009A788C" w:rsidRPr="009A788C" w:rsidRDefault="009A788C" w:rsidP="009A788C">
            <w:pPr>
              <w:rPr>
                <w:lang w:val="ru-RU"/>
              </w:rPr>
            </w:pPr>
            <w:r w:rsidRPr="009A788C">
              <w:rPr>
                <w:lang w:val="ru-RU"/>
              </w:rPr>
              <w:t xml:space="preserve">Подросток и закон. Мы за здоровый образ жизни. Мы выбираем </w:t>
            </w:r>
            <w:proofErr w:type="spellStart"/>
            <w:r w:rsidRPr="009A788C">
              <w:rPr>
                <w:lang w:val="ru-RU"/>
              </w:rPr>
              <w:t>жизнь</w:t>
            </w:r>
            <w:proofErr w:type="gramStart"/>
            <w:r w:rsidRPr="009A788C">
              <w:rPr>
                <w:lang w:val="ru-RU"/>
              </w:rPr>
              <w:t>!П</w:t>
            </w:r>
            <w:proofErr w:type="gramEnd"/>
            <w:r w:rsidRPr="009A788C">
              <w:rPr>
                <w:lang w:val="ru-RU"/>
              </w:rPr>
              <w:t>равонарушения</w:t>
            </w:r>
            <w:proofErr w:type="spellEnd"/>
            <w:r w:rsidRPr="009A788C">
              <w:rPr>
                <w:lang w:val="ru-RU"/>
              </w:rPr>
              <w:t xml:space="preserve"> и ответственность за них. Цикл бесед о вреде наркотиков «Ты попал в беду». Здоровье - это жизнь. Личность и алкоголь. Горькие плоды «сладкой жизни» или о тяжких социальных последствиях употребления наркотиков. Жизнь в своем </w:t>
            </w:r>
            <w:proofErr w:type="spellStart"/>
            <w:r w:rsidRPr="009A788C">
              <w:rPr>
                <w:lang w:val="ru-RU"/>
              </w:rPr>
              <w:t>формате</w:t>
            </w:r>
            <w:proofErr w:type="gramStart"/>
            <w:r w:rsidRPr="009A788C">
              <w:rPr>
                <w:lang w:val="ru-RU"/>
              </w:rPr>
              <w:t>.А</w:t>
            </w:r>
            <w:proofErr w:type="gramEnd"/>
            <w:r w:rsidRPr="009A788C">
              <w:rPr>
                <w:lang w:val="ru-RU"/>
              </w:rPr>
              <w:t>дминистративная</w:t>
            </w:r>
            <w:proofErr w:type="spellEnd"/>
            <w:r w:rsidRPr="009A788C">
              <w:rPr>
                <w:lang w:val="ru-RU"/>
              </w:rPr>
              <w:t xml:space="preserve"> и уголовная ответственность несовершеннолетних. Заблудившиеся в сети</w:t>
            </w:r>
            <w:proofErr w:type="gramStart"/>
            <w:r w:rsidRPr="009A788C">
              <w:rPr>
                <w:lang w:val="ru-RU"/>
              </w:rPr>
              <w:t>.“</w:t>
            </w:r>
            <w:proofErr w:type="gramEnd"/>
            <w:r w:rsidRPr="009A788C">
              <w:rPr>
                <w:lang w:val="ru-RU"/>
              </w:rPr>
              <w:t xml:space="preserve">Я” и общественное мнение. Научись решать свои проблемы или правила бесконфликтного </w:t>
            </w:r>
            <w:proofErr w:type="spellStart"/>
            <w:r w:rsidRPr="009A788C">
              <w:rPr>
                <w:lang w:val="ru-RU"/>
              </w:rPr>
              <w:t>существования</w:t>
            </w:r>
            <w:proofErr w:type="gramStart"/>
            <w:r w:rsidRPr="009A788C">
              <w:rPr>
                <w:lang w:val="ru-RU"/>
              </w:rPr>
              <w:t>.У</w:t>
            </w:r>
            <w:proofErr w:type="gramEnd"/>
            <w:r w:rsidRPr="009A788C">
              <w:rPr>
                <w:lang w:val="ru-RU"/>
              </w:rPr>
              <w:t>мей</w:t>
            </w:r>
            <w:proofErr w:type="spellEnd"/>
            <w:r w:rsidRPr="009A788C">
              <w:rPr>
                <w:lang w:val="ru-RU"/>
              </w:rPr>
              <w:t xml:space="preserve"> сказать “нет!”.Здоровый образ жизни и его составляющие.</w:t>
            </w:r>
          </w:p>
        </w:tc>
        <w:tc>
          <w:tcPr>
            <w:tcW w:w="0" w:type="auto"/>
          </w:tcPr>
          <w:p w:rsidR="009A788C" w:rsidRDefault="009A788C" w:rsidP="001735AA">
            <w:pPr>
              <w:jc w:val="center"/>
            </w:pPr>
            <w:r>
              <w:t>6212</w:t>
            </w:r>
          </w:p>
        </w:tc>
      </w:tr>
    </w:tbl>
    <w:p w:rsidR="00762902" w:rsidRDefault="00762902" w:rsidP="00D43653">
      <w:pPr>
        <w:spacing w:line="240" w:lineRule="auto"/>
      </w:pPr>
    </w:p>
    <w:p w:rsidR="00C555EC" w:rsidRDefault="009A788C" w:rsidP="00C555E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788C">
        <w:rPr>
          <w:sz w:val="24"/>
          <w:szCs w:val="24"/>
          <w:lang w:val="ru-RU"/>
        </w:rPr>
        <w:t>В 2020 году количество консультаций, проведенных для детей, подростков и молодежи по профилактике наркомании и других социально-негативных явлений, составило 1748, которые посетило 6212 человек.</w:t>
      </w:r>
      <w:r>
        <w:rPr>
          <w:sz w:val="24"/>
          <w:szCs w:val="24"/>
          <w:lang w:val="ru-RU"/>
        </w:rPr>
        <w:t xml:space="preserve"> </w:t>
      </w:r>
      <w:r w:rsidR="00D43653" w:rsidRPr="00940316">
        <w:rPr>
          <w:sz w:val="24"/>
          <w:szCs w:val="24"/>
          <w:lang w:val="ru-RU"/>
        </w:rPr>
        <w:t>В 201</w:t>
      </w:r>
      <w:r>
        <w:rPr>
          <w:sz w:val="24"/>
          <w:szCs w:val="24"/>
          <w:lang w:val="ru-RU"/>
        </w:rPr>
        <w:t xml:space="preserve">9 году количество консультаций </w:t>
      </w:r>
      <w:r w:rsidR="00D43653" w:rsidRPr="00940316">
        <w:rPr>
          <w:sz w:val="24"/>
          <w:szCs w:val="24"/>
          <w:lang w:val="ru-RU"/>
        </w:rPr>
        <w:t>составило 743, которые посетило 7016 человек.</w:t>
      </w:r>
      <w:r w:rsidR="00161E8F">
        <w:rPr>
          <w:sz w:val="24"/>
          <w:szCs w:val="24"/>
          <w:lang w:val="ru-RU"/>
        </w:rPr>
        <w:t xml:space="preserve"> В 2018 году проведено в данном направлении 479 мероприятий, </w:t>
      </w:r>
      <w:r>
        <w:rPr>
          <w:sz w:val="24"/>
          <w:szCs w:val="24"/>
          <w:lang w:val="ru-RU"/>
        </w:rPr>
        <w:t>которыми охвачено 5299 человек.</w:t>
      </w:r>
    </w:p>
    <w:p w:rsidR="00161E8F" w:rsidRPr="00940316" w:rsidRDefault="00161E8F" w:rsidP="00161E8F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D1221" w:rsidRDefault="00CD1221" w:rsidP="00940316">
      <w:pPr>
        <w:spacing w:after="0" w:line="240" w:lineRule="auto"/>
        <w:jc w:val="center"/>
        <w:rPr>
          <w:b/>
          <w:sz w:val="28"/>
          <w:lang w:val="ru-RU"/>
        </w:rPr>
      </w:pPr>
    </w:p>
    <w:p w:rsidR="00940316" w:rsidRDefault="00D43653" w:rsidP="00161E8F">
      <w:pPr>
        <w:spacing w:after="0" w:line="240" w:lineRule="auto"/>
        <w:jc w:val="center"/>
        <w:rPr>
          <w:b/>
          <w:sz w:val="28"/>
          <w:lang w:val="ru-RU"/>
        </w:rPr>
      </w:pPr>
      <w:r w:rsidRPr="00D43653">
        <w:rPr>
          <w:b/>
          <w:sz w:val="28"/>
          <w:lang w:val="ru-RU"/>
        </w:rPr>
        <w:t>Консультации для детей и подростков «группы риска» по профилактике</w:t>
      </w:r>
    </w:p>
    <w:p w:rsidR="00940316" w:rsidRDefault="00D43653" w:rsidP="00161E8F">
      <w:pPr>
        <w:spacing w:after="0" w:line="240" w:lineRule="auto"/>
        <w:jc w:val="center"/>
        <w:rPr>
          <w:b/>
          <w:sz w:val="28"/>
          <w:lang w:val="ru-RU"/>
        </w:rPr>
      </w:pPr>
      <w:r w:rsidRPr="00D43653">
        <w:rPr>
          <w:b/>
          <w:sz w:val="28"/>
          <w:lang w:val="ru-RU"/>
        </w:rPr>
        <w:t>социально-негативных явлений</w:t>
      </w:r>
    </w:p>
    <w:p w:rsidR="00940316" w:rsidRPr="00D43653" w:rsidRDefault="00940316" w:rsidP="00940316">
      <w:pPr>
        <w:spacing w:after="0" w:line="240" w:lineRule="auto"/>
        <w:rPr>
          <w:lang w:val="ru-RU"/>
        </w:rPr>
      </w:pPr>
    </w:p>
    <w:tbl>
      <w:tblPr>
        <w:tblStyle w:val="a9"/>
        <w:tblOverlap w:val="never"/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4"/>
        <w:gridCol w:w="2139"/>
      </w:tblGrid>
      <w:tr w:rsidR="00762902" w:rsidTr="00940316">
        <w:trPr>
          <w:jc w:val="center"/>
        </w:trPr>
        <w:tc>
          <w:tcPr>
            <w:tcW w:w="8174" w:type="dxa"/>
          </w:tcPr>
          <w:p w:rsidR="00762902" w:rsidRPr="00940316" w:rsidRDefault="00D43653" w:rsidP="00161E8F">
            <w:pPr>
              <w:jc w:val="both"/>
              <w:rPr>
                <w:sz w:val="24"/>
                <w:szCs w:val="24"/>
              </w:rPr>
            </w:pPr>
            <w:proofErr w:type="spellStart"/>
            <w:r w:rsidRPr="00940316">
              <w:rPr>
                <w:sz w:val="24"/>
                <w:szCs w:val="24"/>
              </w:rPr>
              <w:t>Наименование</w:t>
            </w:r>
            <w:proofErr w:type="spellEnd"/>
            <w:r w:rsidRPr="00940316">
              <w:rPr>
                <w:sz w:val="24"/>
                <w:szCs w:val="24"/>
              </w:rPr>
              <w:t xml:space="preserve"> </w:t>
            </w:r>
            <w:proofErr w:type="spellStart"/>
            <w:r w:rsidRPr="00940316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0" w:type="auto"/>
          </w:tcPr>
          <w:p w:rsidR="00762902" w:rsidRPr="00940316" w:rsidRDefault="00D43653" w:rsidP="00940316">
            <w:pPr>
              <w:jc w:val="center"/>
              <w:rPr>
                <w:sz w:val="24"/>
                <w:szCs w:val="24"/>
              </w:rPr>
            </w:pPr>
            <w:proofErr w:type="spellStart"/>
            <w:r w:rsidRPr="00940316">
              <w:rPr>
                <w:sz w:val="24"/>
                <w:szCs w:val="24"/>
              </w:rPr>
              <w:t>Количество</w:t>
            </w:r>
            <w:proofErr w:type="spellEnd"/>
            <w:r w:rsidRPr="00940316">
              <w:rPr>
                <w:sz w:val="24"/>
                <w:szCs w:val="24"/>
              </w:rPr>
              <w:t xml:space="preserve"> </w:t>
            </w:r>
            <w:proofErr w:type="spellStart"/>
            <w:r w:rsidRPr="00940316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9A788C" w:rsidTr="00940316">
        <w:trPr>
          <w:jc w:val="center"/>
        </w:trPr>
        <w:tc>
          <w:tcPr>
            <w:tcW w:w="8174" w:type="dxa"/>
          </w:tcPr>
          <w:p w:rsidR="009A788C" w:rsidRDefault="009A788C" w:rsidP="009A788C">
            <w:r w:rsidRPr="009A788C">
              <w:rPr>
                <w:lang w:val="ru-RU"/>
              </w:rPr>
              <w:t>консультации регионального специалиста ОГКУ "Центр профилактики наркомании" по профилактике употребления ПАВ</w:t>
            </w:r>
            <w:proofErr w:type="gramStart"/>
            <w:r w:rsidRPr="009A788C">
              <w:rPr>
                <w:lang w:val="ru-RU"/>
              </w:rPr>
              <w:t>.</w:t>
            </w:r>
            <w:proofErr w:type="gramEnd"/>
            <w:r w:rsidRPr="009A788C">
              <w:rPr>
                <w:lang w:val="ru-RU"/>
              </w:rPr>
              <w:t xml:space="preserve"> </w:t>
            </w:r>
            <w:proofErr w:type="gramStart"/>
            <w:r w:rsidRPr="009A788C">
              <w:rPr>
                <w:lang w:val="ru-RU"/>
              </w:rPr>
              <w:t>к</w:t>
            </w:r>
            <w:proofErr w:type="gramEnd"/>
            <w:r w:rsidRPr="009A788C">
              <w:rPr>
                <w:lang w:val="ru-RU"/>
              </w:rPr>
              <w:t xml:space="preserve">онсультации о правовых нормах с инспектором ОДН. консультации нарколога в рамках деятельности </w:t>
            </w:r>
            <w:proofErr w:type="spellStart"/>
            <w:r w:rsidRPr="009A788C">
              <w:rPr>
                <w:lang w:val="ru-RU"/>
              </w:rPr>
              <w:t>наркопостов</w:t>
            </w:r>
            <w:proofErr w:type="spellEnd"/>
            <w:r w:rsidRPr="009A788C">
              <w:rPr>
                <w:lang w:val="ru-RU"/>
              </w:rPr>
              <w:t xml:space="preserve">. консультации психолога в рамках работы </w:t>
            </w:r>
            <w:proofErr w:type="spellStart"/>
            <w:r w:rsidRPr="009A788C">
              <w:rPr>
                <w:lang w:val="ru-RU"/>
              </w:rPr>
              <w:t>наркопостов</w:t>
            </w:r>
            <w:proofErr w:type="spellEnd"/>
            <w:r w:rsidRPr="009A788C">
              <w:rPr>
                <w:lang w:val="ru-RU"/>
              </w:rPr>
              <w:t xml:space="preserve">. </w:t>
            </w:r>
            <w:r>
              <w:t>“</w:t>
            </w: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доверия</w:t>
            </w:r>
            <w:proofErr w:type="spellEnd"/>
            <w:r>
              <w:t>”.</w:t>
            </w:r>
          </w:p>
        </w:tc>
        <w:tc>
          <w:tcPr>
            <w:tcW w:w="0" w:type="auto"/>
          </w:tcPr>
          <w:p w:rsidR="009A788C" w:rsidRDefault="009A788C" w:rsidP="001735AA">
            <w:pPr>
              <w:jc w:val="center"/>
            </w:pPr>
            <w:r>
              <w:t>945</w:t>
            </w:r>
          </w:p>
        </w:tc>
      </w:tr>
    </w:tbl>
    <w:p w:rsidR="00C00A87" w:rsidRDefault="009A788C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788C">
        <w:rPr>
          <w:sz w:val="24"/>
          <w:szCs w:val="24"/>
          <w:lang w:val="ru-RU"/>
        </w:rPr>
        <w:t>Кроме этого, в 2020 году работа по профилактике социально-негативных явлений осуществлялась с детьми и подростками «группы риска». Всего в 2020 году в рамках данного вида деятельности было охвачено 945 человек.</w:t>
      </w:r>
      <w:r>
        <w:rPr>
          <w:sz w:val="24"/>
          <w:szCs w:val="24"/>
          <w:lang w:val="ru-RU"/>
        </w:rPr>
        <w:t xml:space="preserve"> В</w:t>
      </w:r>
      <w:r w:rsidR="00D43653" w:rsidRPr="00940316">
        <w:rPr>
          <w:sz w:val="24"/>
          <w:szCs w:val="24"/>
          <w:lang w:val="ru-RU"/>
        </w:rPr>
        <w:t xml:space="preserve"> 2019 году в рамках данного вида деятельности было охвачено 1465 человек.</w:t>
      </w:r>
      <w:r w:rsidR="00407C08">
        <w:rPr>
          <w:sz w:val="24"/>
          <w:szCs w:val="24"/>
          <w:lang w:val="ru-RU"/>
        </w:rPr>
        <w:t xml:space="preserve"> В 2108 году данным видом мероприятий охвачено 1134 человека</w:t>
      </w:r>
      <w:r>
        <w:rPr>
          <w:sz w:val="24"/>
          <w:szCs w:val="24"/>
          <w:lang w:val="ru-RU"/>
        </w:rPr>
        <w:t>.</w:t>
      </w:r>
      <w:r w:rsidR="00407C08">
        <w:rPr>
          <w:sz w:val="24"/>
          <w:szCs w:val="24"/>
          <w:lang w:val="ru-RU"/>
        </w:rPr>
        <w:t xml:space="preserve"> </w:t>
      </w:r>
    </w:p>
    <w:p w:rsidR="00407C08" w:rsidRPr="00940316" w:rsidRDefault="00407C08" w:rsidP="00407C08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2902" w:rsidRPr="00D43653" w:rsidRDefault="00D43653" w:rsidP="003B0AB3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Консультации для детей, подростков и молодежи, страдающих наркоманией, токсикоманией, алкоголизмом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9"/>
        <w:gridCol w:w="1692"/>
      </w:tblGrid>
      <w:tr w:rsidR="00762902">
        <w:tc>
          <w:tcPr>
            <w:tcW w:w="0" w:type="auto"/>
          </w:tcPr>
          <w:p w:rsidR="00762902" w:rsidRPr="00407C08" w:rsidRDefault="00D43653" w:rsidP="00407C08">
            <w:pPr>
              <w:jc w:val="center"/>
              <w:rPr>
                <w:sz w:val="24"/>
                <w:szCs w:val="24"/>
              </w:rPr>
            </w:pPr>
            <w:proofErr w:type="spellStart"/>
            <w:r w:rsidRPr="00407C08">
              <w:rPr>
                <w:sz w:val="24"/>
                <w:szCs w:val="24"/>
              </w:rPr>
              <w:t>Наименование</w:t>
            </w:r>
            <w:proofErr w:type="spellEnd"/>
            <w:r w:rsidRPr="00407C08">
              <w:rPr>
                <w:sz w:val="24"/>
                <w:szCs w:val="24"/>
              </w:rPr>
              <w:t xml:space="preserve"> </w:t>
            </w:r>
            <w:proofErr w:type="spellStart"/>
            <w:r w:rsidRPr="00407C08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0" w:type="auto"/>
          </w:tcPr>
          <w:p w:rsidR="00762902" w:rsidRPr="00407C08" w:rsidRDefault="00D43653" w:rsidP="00407C08">
            <w:pPr>
              <w:jc w:val="center"/>
              <w:rPr>
                <w:sz w:val="24"/>
                <w:szCs w:val="24"/>
              </w:rPr>
            </w:pPr>
            <w:proofErr w:type="spellStart"/>
            <w:r w:rsidRPr="00407C08">
              <w:rPr>
                <w:sz w:val="24"/>
                <w:szCs w:val="24"/>
              </w:rPr>
              <w:t>Количество</w:t>
            </w:r>
            <w:proofErr w:type="spellEnd"/>
            <w:r w:rsidRPr="00407C08">
              <w:rPr>
                <w:sz w:val="24"/>
                <w:szCs w:val="24"/>
              </w:rPr>
              <w:t xml:space="preserve"> </w:t>
            </w:r>
            <w:proofErr w:type="spellStart"/>
            <w:r w:rsidRPr="00407C08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9A788C">
        <w:tc>
          <w:tcPr>
            <w:tcW w:w="0" w:type="auto"/>
          </w:tcPr>
          <w:p w:rsidR="009A788C" w:rsidRDefault="009A788C" w:rsidP="009A788C">
            <w:r w:rsidRPr="009A788C">
              <w:rPr>
                <w:lang w:val="ru-RU"/>
              </w:rPr>
              <w:t xml:space="preserve">Наркомания. Медицинские, социальные, правовые последствия употребления наркотиков, алкоголя. Виды наркологического учета. Ограничения на занятие определенными видами деятельности для </w:t>
            </w:r>
            <w:proofErr w:type="spellStart"/>
            <w:r w:rsidRPr="009A788C">
              <w:rPr>
                <w:lang w:val="ru-RU"/>
              </w:rPr>
              <w:t>наркопотребителей</w:t>
            </w:r>
            <w:proofErr w:type="spellEnd"/>
            <w:r w:rsidRPr="009A788C">
              <w:rPr>
                <w:lang w:val="ru-RU"/>
              </w:rPr>
              <w:t xml:space="preserve">. Информирование о работе учреждений дополнительного образования детей и молодежи, о спортивных секциях города. </w:t>
            </w:r>
            <w:proofErr w:type="spellStart"/>
            <w:r>
              <w:t>Оформление</w:t>
            </w:r>
            <w:proofErr w:type="spellEnd"/>
            <w:r>
              <w:t xml:space="preserve"> </w:t>
            </w:r>
            <w:proofErr w:type="spellStart"/>
            <w:r>
              <w:t>индивидуальной</w:t>
            </w:r>
            <w:proofErr w:type="spellEnd"/>
            <w:r>
              <w:t xml:space="preserve"> </w:t>
            </w:r>
            <w:proofErr w:type="spellStart"/>
            <w:r>
              <w:t>карты</w:t>
            </w:r>
            <w:proofErr w:type="spellEnd"/>
            <w:r>
              <w:t xml:space="preserve"> </w:t>
            </w:r>
            <w:proofErr w:type="spellStart"/>
            <w:r>
              <w:t>сопровождения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9A788C" w:rsidRDefault="009A788C" w:rsidP="001735AA">
            <w:pPr>
              <w:jc w:val="center"/>
            </w:pPr>
            <w:r>
              <w:t>5</w:t>
            </w:r>
          </w:p>
        </w:tc>
      </w:tr>
    </w:tbl>
    <w:p w:rsidR="00762902" w:rsidRPr="00407C08" w:rsidRDefault="00762902" w:rsidP="00D43653">
      <w:pPr>
        <w:spacing w:line="240" w:lineRule="auto"/>
        <w:rPr>
          <w:sz w:val="24"/>
          <w:szCs w:val="24"/>
        </w:rPr>
      </w:pPr>
    </w:p>
    <w:p w:rsidR="00E45739" w:rsidRDefault="009A788C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A788C">
        <w:rPr>
          <w:sz w:val="24"/>
          <w:szCs w:val="24"/>
          <w:lang w:val="ru-RU"/>
        </w:rPr>
        <w:t>В 2020 году с целью мотивации на отказ от вредных привычек с детьми, подростками и молодежью, имеющими случаи употребления наркотических, токсических средств или алкоголя были проведены консультации. Всего в 2020 году было проконсультировано 5 человек из числа детей, подростков и молодежи, имеющих случаи употребления наркотических, токсических средств или алкоголя.</w:t>
      </w:r>
      <w:r w:rsidR="00E45739">
        <w:rPr>
          <w:sz w:val="24"/>
          <w:szCs w:val="24"/>
          <w:lang w:val="ru-RU"/>
        </w:rPr>
        <w:t xml:space="preserve"> </w:t>
      </w:r>
      <w:r w:rsidR="00D43653" w:rsidRPr="00407C08">
        <w:rPr>
          <w:sz w:val="24"/>
          <w:szCs w:val="24"/>
          <w:lang w:val="ru-RU"/>
        </w:rPr>
        <w:t>В 2019 году было проконсультировано 10 че</w:t>
      </w:r>
      <w:r w:rsidR="00E45739">
        <w:rPr>
          <w:sz w:val="24"/>
          <w:szCs w:val="24"/>
          <w:lang w:val="ru-RU"/>
        </w:rPr>
        <w:t>ловек, в</w:t>
      </w:r>
      <w:r w:rsidR="00407C08">
        <w:rPr>
          <w:sz w:val="24"/>
          <w:szCs w:val="24"/>
          <w:lang w:val="ru-RU"/>
        </w:rPr>
        <w:t xml:space="preserve"> 2018 году было п</w:t>
      </w:r>
      <w:r w:rsidR="00E45739">
        <w:rPr>
          <w:sz w:val="24"/>
          <w:szCs w:val="24"/>
          <w:lang w:val="ru-RU"/>
        </w:rPr>
        <w:t>роконсультировано 33 подростка.</w:t>
      </w:r>
    </w:p>
    <w:p w:rsidR="00407C08" w:rsidRPr="00407C08" w:rsidRDefault="005C7CA2" w:rsidP="005C7CA2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C7CA2" w:rsidRDefault="005C7CA2" w:rsidP="00705EE2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705EE2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Консультации, проведенные для родителей по профилактике социально-негативных явлений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4"/>
        <w:gridCol w:w="1677"/>
      </w:tblGrid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proofErr w:type="spellStart"/>
            <w:r w:rsidRPr="00705EE2">
              <w:rPr>
                <w:sz w:val="24"/>
                <w:szCs w:val="24"/>
              </w:rPr>
              <w:t>Наименование</w:t>
            </w:r>
            <w:proofErr w:type="spellEnd"/>
            <w:r w:rsidRPr="00705EE2">
              <w:rPr>
                <w:sz w:val="24"/>
                <w:szCs w:val="24"/>
              </w:rPr>
              <w:t xml:space="preserve"> </w:t>
            </w:r>
            <w:proofErr w:type="spellStart"/>
            <w:r w:rsidRPr="00705EE2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0" w:type="auto"/>
          </w:tcPr>
          <w:p w:rsidR="00762902" w:rsidRPr="00705EE2" w:rsidRDefault="00D43653" w:rsidP="00705EE2">
            <w:pPr>
              <w:jc w:val="center"/>
              <w:rPr>
                <w:sz w:val="24"/>
                <w:szCs w:val="24"/>
              </w:rPr>
            </w:pPr>
            <w:proofErr w:type="spellStart"/>
            <w:r w:rsidRPr="00705EE2">
              <w:rPr>
                <w:sz w:val="24"/>
                <w:szCs w:val="24"/>
              </w:rPr>
              <w:t>Количество</w:t>
            </w:r>
            <w:proofErr w:type="spellEnd"/>
            <w:r w:rsidRPr="00705EE2">
              <w:rPr>
                <w:sz w:val="24"/>
                <w:szCs w:val="24"/>
              </w:rPr>
              <w:t xml:space="preserve"> </w:t>
            </w:r>
            <w:proofErr w:type="spellStart"/>
            <w:r w:rsidRPr="00705EE2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762902" w:rsidRPr="00705EE2" w:rsidTr="005C7CA2">
        <w:trPr>
          <w:jc w:val="center"/>
        </w:trPr>
        <w:tc>
          <w:tcPr>
            <w:tcW w:w="0" w:type="auto"/>
          </w:tcPr>
          <w:p w:rsidR="00762902" w:rsidRPr="00705EE2" w:rsidRDefault="00E45739" w:rsidP="00705EE2">
            <w:pPr>
              <w:jc w:val="both"/>
              <w:rPr>
                <w:sz w:val="24"/>
                <w:szCs w:val="24"/>
                <w:lang w:val="ru-RU"/>
              </w:rPr>
            </w:pPr>
            <w:r w:rsidRPr="00E45739">
              <w:rPr>
                <w:sz w:val="24"/>
                <w:szCs w:val="24"/>
                <w:lang w:val="ru-RU"/>
              </w:rPr>
              <w:t xml:space="preserve">Консультации родителей по вопросам профилактики алкоголизма, </w:t>
            </w:r>
            <w:proofErr w:type="spellStart"/>
            <w:r w:rsidRPr="00E45739">
              <w:rPr>
                <w:sz w:val="24"/>
                <w:szCs w:val="24"/>
                <w:lang w:val="ru-RU"/>
              </w:rPr>
              <w:t>наркозависимости</w:t>
            </w:r>
            <w:proofErr w:type="spellEnd"/>
            <w:r w:rsidRPr="00E45739">
              <w:rPr>
                <w:sz w:val="24"/>
                <w:szCs w:val="24"/>
                <w:lang w:val="ru-RU"/>
              </w:rPr>
              <w:t xml:space="preserve"> и лечения их последствий</w:t>
            </w:r>
            <w:proofErr w:type="gramStart"/>
            <w:r w:rsidRPr="00E45739">
              <w:rPr>
                <w:sz w:val="24"/>
                <w:szCs w:val="24"/>
                <w:lang w:val="ru-RU"/>
              </w:rPr>
              <w:t>.“</w:t>
            </w:r>
            <w:proofErr w:type="gramEnd"/>
            <w:r w:rsidRPr="00E45739">
              <w:rPr>
                <w:sz w:val="24"/>
                <w:szCs w:val="24"/>
                <w:lang w:val="ru-RU"/>
              </w:rPr>
              <w:t xml:space="preserve">Телефон доверия”.Разработка рекомендаций для родителей «Что делать, если в дом пришла беда», «Создание дома, свободного от наркотиков». </w:t>
            </w:r>
            <w:r w:rsidR="00705EE2">
              <w:rPr>
                <w:sz w:val="24"/>
                <w:szCs w:val="24"/>
                <w:lang w:val="ru-RU"/>
              </w:rPr>
              <w:t>«</w:t>
            </w:r>
            <w:r w:rsidR="00D43653" w:rsidRPr="00705EE2">
              <w:rPr>
                <w:sz w:val="24"/>
                <w:szCs w:val="24"/>
                <w:lang w:val="ru-RU"/>
              </w:rPr>
              <w:t xml:space="preserve">Ваш ребёнок и его друзья. </w:t>
            </w:r>
            <w:r w:rsidR="00705EE2">
              <w:rPr>
                <w:sz w:val="24"/>
                <w:szCs w:val="24"/>
                <w:lang w:val="ru-RU"/>
              </w:rPr>
              <w:t>Воспитательный потенциал семьи»</w:t>
            </w:r>
          </w:p>
        </w:tc>
        <w:tc>
          <w:tcPr>
            <w:tcW w:w="0" w:type="auto"/>
          </w:tcPr>
          <w:p w:rsidR="00762902" w:rsidRPr="00E45739" w:rsidRDefault="00E45739" w:rsidP="0070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2656</w:t>
            </w:r>
          </w:p>
        </w:tc>
      </w:tr>
    </w:tbl>
    <w:p w:rsidR="00762902" w:rsidRDefault="00E45739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E45739">
        <w:rPr>
          <w:sz w:val="24"/>
          <w:szCs w:val="24"/>
          <w:lang w:val="ru-RU"/>
        </w:rPr>
        <w:t>В 2020 году с целью информирования родителей по предупреждению никотиновой, алкогольной, наркотической зависимости среди детей, подростков и молодежи с родителями было проведено 540 консультаций, которыми было охвачено 2656 человек из числа родителей, проживающих на территории муниципального образования «город Зима».</w:t>
      </w:r>
      <w:r>
        <w:rPr>
          <w:sz w:val="24"/>
          <w:szCs w:val="24"/>
          <w:lang w:val="ru-RU"/>
        </w:rPr>
        <w:t xml:space="preserve"> В</w:t>
      </w:r>
      <w:r w:rsidR="00D43653" w:rsidRPr="00315C06">
        <w:rPr>
          <w:sz w:val="24"/>
          <w:szCs w:val="24"/>
          <w:lang w:val="ru-RU"/>
        </w:rPr>
        <w:t xml:space="preserve"> 2019 году с родителями было проведено 550 консультаций, которыми было </w:t>
      </w:r>
      <w:proofErr w:type="gramStart"/>
      <w:r w:rsidR="00D43653" w:rsidRPr="00315C06">
        <w:rPr>
          <w:sz w:val="24"/>
          <w:szCs w:val="24"/>
          <w:lang w:val="ru-RU"/>
        </w:rPr>
        <w:t>охвачено 922 человека</w:t>
      </w:r>
      <w:r>
        <w:rPr>
          <w:sz w:val="24"/>
          <w:szCs w:val="24"/>
          <w:lang w:val="ru-RU"/>
        </w:rPr>
        <w:t xml:space="preserve"> в</w:t>
      </w:r>
      <w:r w:rsidR="00636E68">
        <w:rPr>
          <w:sz w:val="24"/>
          <w:szCs w:val="24"/>
          <w:lang w:val="ru-RU"/>
        </w:rPr>
        <w:t xml:space="preserve"> 2018 году проведено</w:t>
      </w:r>
      <w:proofErr w:type="gramEnd"/>
      <w:r w:rsidR="00636E68">
        <w:rPr>
          <w:sz w:val="24"/>
          <w:szCs w:val="24"/>
          <w:lang w:val="ru-RU"/>
        </w:rPr>
        <w:t xml:space="preserve"> 1522 консул</w:t>
      </w:r>
      <w:r>
        <w:rPr>
          <w:sz w:val="24"/>
          <w:szCs w:val="24"/>
          <w:lang w:val="ru-RU"/>
        </w:rPr>
        <w:t>ьтации с участием 1522 человек.</w:t>
      </w:r>
    </w:p>
    <w:p w:rsidR="00636E68" w:rsidRDefault="00636E68" w:rsidP="00315C06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636E68" w:rsidRPr="00315C06" w:rsidRDefault="00636E68" w:rsidP="00636E68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86400" cy="30861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62902" w:rsidRPr="00D43653" w:rsidRDefault="00762902" w:rsidP="00D43653">
      <w:pPr>
        <w:spacing w:line="240" w:lineRule="auto"/>
        <w:rPr>
          <w:lang w:val="ru-RU"/>
        </w:rPr>
      </w:pPr>
    </w:p>
    <w:p w:rsidR="00762902" w:rsidRPr="00D43653" w:rsidRDefault="00D43653" w:rsidP="00636E68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 xml:space="preserve">Родительские собрания с целью информирования по первичному выявлению </w:t>
      </w:r>
      <w:proofErr w:type="spellStart"/>
      <w:r w:rsidRPr="00D43653">
        <w:rPr>
          <w:b/>
          <w:sz w:val="28"/>
          <w:lang w:val="ru-RU"/>
        </w:rPr>
        <w:t>девиантного</w:t>
      </w:r>
      <w:proofErr w:type="spellEnd"/>
      <w:r w:rsidRPr="00D43653">
        <w:rPr>
          <w:b/>
          <w:sz w:val="28"/>
          <w:lang w:val="ru-RU"/>
        </w:rPr>
        <w:t xml:space="preserve"> поведения подростка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1682"/>
      </w:tblGrid>
      <w:tr w:rsidR="00762902" w:rsidTr="00636E68">
        <w:trPr>
          <w:jc w:val="center"/>
        </w:trPr>
        <w:tc>
          <w:tcPr>
            <w:tcW w:w="0" w:type="auto"/>
          </w:tcPr>
          <w:p w:rsidR="00762902" w:rsidRPr="00636E68" w:rsidRDefault="00D43653" w:rsidP="00636E68">
            <w:pPr>
              <w:jc w:val="center"/>
              <w:rPr>
                <w:sz w:val="24"/>
                <w:szCs w:val="24"/>
              </w:rPr>
            </w:pPr>
            <w:proofErr w:type="spellStart"/>
            <w:r w:rsidRPr="00636E68">
              <w:rPr>
                <w:sz w:val="24"/>
                <w:szCs w:val="24"/>
              </w:rPr>
              <w:t>Наименование</w:t>
            </w:r>
            <w:proofErr w:type="spellEnd"/>
            <w:r w:rsidRPr="00636E68">
              <w:rPr>
                <w:sz w:val="24"/>
                <w:szCs w:val="24"/>
              </w:rPr>
              <w:t xml:space="preserve"> </w:t>
            </w:r>
            <w:proofErr w:type="spellStart"/>
            <w:r w:rsidRPr="00636E68">
              <w:rPr>
                <w:sz w:val="24"/>
                <w:szCs w:val="24"/>
              </w:rPr>
              <w:t>родительского</w:t>
            </w:r>
            <w:proofErr w:type="spellEnd"/>
            <w:r w:rsidRPr="00636E68">
              <w:rPr>
                <w:sz w:val="24"/>
                <w:szCs w:val="24"/>
              </w:rPr>
              <w:t xml:space="preserve"> </w:t>
            </w:r>
            <w:proofErr w:type="spellStart"/>
            <w:r w:rsidRPr="00636E68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</w:tcPr>
          <w:p w:rsidR="00762902" w:rsidRPr="00636E68" w:rsidRDefault="00D43653" w:rsidP="00636E68">
            <w:pPr>
              <w:jc w:val="center"/>
              <w:rPr>
                <w:sz w:val="24"/>
                <w:szCs w:val="24"/>
              </w:rPr>
            </w:pPr>
            <w:proofErr w:type="spellStart"/>
            <w:r w:rsidRPr="00636E68">
              <w:rPr>
                <w:sz w:val="24"/>
                <w:szCs w:val="24"/>
              </w:rPr>
              <w:t>Количество</w:t>
            </w:r>
            <w:proofErr w:type="spellEnd"/>
            <w:r w:rsidRPr="00636E68">
              <w:rPr>
                <w:sz w:val="24"/>
                <w:szCs w:val="24"/>
              </w:rPr>
              <w:t xml:space="preserve"> </w:t>
            </w:r>
            <w:proofErr w:type="spellStart"/>
            <w:r w:rsidRPr="00636E68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762902" w:rsidTr="00636E68">
        <w:trPr>
          <w:jc w:val="center"/>
        </w:trPr>
        <w:tc>
          <w:tcPr>
            <w:tcW w:w="0" w:type="auto"/>
          </w:tcPr>
          <w:p w:rsidR="00E45739" w:rsidRPr="00E45739" w:rsidRDefault="00E45739" w:rsidP="00E45739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45739">
              <w:rPr>
                <w:sz w:val="24"/>
                <w:szCs w:val="24"/>
                <w:lang w:val="ru-RU"/>
              </w:rPr>
              <w:t>Профилактика подростковых правонарушений с участие инспекторов ПДН МО МВД РФ "</w:t>
            </w:r>
            <w:proofErr w:type="spellStart"/>
            <w:r w:rsidRPr="00E45739">
              <w:rPr>
                <w:sz w:val="24"/>
                <w:szCs w:val="24"/>
                <w:lang w:val="ru-RU"/>
              </w:rPr>
              <w:t>Зиминский</w:t>
            </w:r>
            <w:proofErr w:type="spellEnd"/>
            <w:r w:rsidRPr="00E45739">
              <w:rPr>
                <w:sz w:val="24"/>
                <w:szCs w:val="24"/>
                <w:lang w:val="ru-RU"/>
              </w:rPr>
              <w:t>" Раннее выявление потребителей ПАВ среди несовершеннолетних с участием регионального специалиста ОГКУ "ЦПН" Профилактика суицидального поведения подростков с участием психолога и инспектора ПДН МО МВД РФ "</w:t>
            </w:r>
            <w:proofErr w:type="spellStart"/>
            <w:r w:rsidRPr="00E45739">
              <w:rPr>
                <w:sz w:val="24"/>
                <w:szCs w:val="24"/>
                <w:lang w:val="ru-RU"/>
              </w:rPr>
              <w:t>Зиминский</w:t>
            </w:r>
            <w:proofErr w:type="spellEnd"/>
            <w:r w:rsidRPr="00E45739">
              <w:rPr>
                <w:sz w:val="24"/>
                <w:szCs w:val="24"/>
                <w:lang w:val="ru-RU"/>
              </w:rPr>
              <w:t xml:space="preserve">", регионального специалиста ОГКУ "ЦПН" Выступления для трудовых коллективов структурных подразделений ОАО "РЖД" по профилактике подростковых правонарушений, связанных с незаконным оборотом наркотиков, </w:t>
            </w:r>
            <w:proofErr w:type="spellStart"/>
            <w:r w:rsidRPr="00E45739">
              <w:rPr>
                <w:sz w:val="24"/>
                <w:szCs w:val="24"/>
                <w:lang w:val="ru-RU"/>
              </w:rPr>
              <w:t>наркопотреблением</w:t>
            </w:r>
            <w:proofErr w:type="spellEnd"/>
            <w:proofErr w:type="gramEnd"/>
          </w:p>
          <w:p w:rsidR="00E45739" w:rsidRPr="00E45739" w:rsidRDefault="00E45739" w:rsidP="00E45739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45739">
              <w:rPr>
                <w:sz w:val="24"/>
                <w:szCs w:val="24"/>
                <w:lang w:val="ru-RU"/>
              </w:rPr>
              <w:t xml:space="preserve">Лекторий для родителей:  1 классы «Адаптация первоклассника». 2-4 классы «Психология общения». 5 классы «Психофизическое развитие, адаптация </w:t>
            </w:r>
            <w:r w:rsidRPr="00E45739">
              <w:rPr>
                <w:sz w:val="24"/>
                <w:szCs w:val="24"/>
                <w:lang w:val="ru-RU"/>
              </w:rPr>
              <w:lastRenderedPageBreak/>
              <w:t>учащихся переходного возраста». 6 классы «Социально-психологическая характеристика личности учащегося». 7 классы «Возрастные особенности подросткового периода». 8 классы « Подросток и родители». 9 классы «Поиск понимания в общении». 10 классы «Пора ранней юности». 11 классы «Взрослый, но всё ещё ребенок».</w:t>
            </w:r>
            <w:proofErr w:type="gramEnd"/>
          </w:p>
          <w:p w:rsidR="00762902" w:rsidRPr="00636E68" w:rsidRDefault="00E45739" w:rsidP="00E45739">
            <w:pPr>
              <w:jc w:val="both"/>
              <w:rPr>
                <w:sz w:val="24"/>
                <w:szCs w:val="24"/>
                <w:lang w:val="ru-RU"/>
              </w:rPr>
            </w:pPr>
            <w:r w:rsidRPr="00E45739">
              <w:rPr>
                <w:sz w:val="24"/>
                <w:szCs w:val="24"/>
                <w:lang w:val="ru-RU"/>
              </w:rPr>
              <w:t>Подросток и наркотики»; - «Курить или не курить?» «Организация занятий школьника по укреплению здоровья и привитию здорового образа жизни» (с приглашением специалистов)</w:t>
            </w:r>
          </w:p>
        </w:tc>
        <w:tc>
          <w:tcPr>
            <w:tcW w:w="0" w:type="auto"/>
          </w:tcPr>
          <w:p w:rsidR="00636E68" w:rsidRDefault="00636E68" w:rsidP="00636E6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6E68" w:rsidRDefault="00636E68" w:rsidP="00636E6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6E68" w:rsidRDefault="00636E68" w:rsidP="00636E68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6E68" w:rsidRPr="00E45739" w:rsidRDefault="00E45739" w:rsidP="00636E68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4833</w:t>
            </w:r>
          </w:p>
          <w:p w:rsidR="00636E68" w:rsidRDefault="00636E68" w:rsidP="00636E68">
            <w:pPr>
              <w:jc w:val="center"/>
              <w:rPr>
                <w:lang w:val="ru-RU"/>
              </w:rPr>
            </w:pPr>
          </w:p>
          <w:p w:rsidR="00636E68" w:rsidRPr="00636E68" w:rsidRDefault="00636E68" w:rsidP="00636E68">
            <w:pPr>
              <w:jc w:val="center"/>
              <w:rPr>
                <w:lang w:val="ru-RU"/>
              </w:rPr>
            </w:pPr>
          </w:p>
        </w:tc>
      </w:tr>
    </w:tbl>
    <w:p w:rsidR="00762902" w:rsidRDefault="00762902" w:rsidP="00D43653">
      <w:pPr>
        <w:spacing w:line="240" w:lineRule="auto"/>
      </w:pPr>
    </w:p>
    <w:p w:rsidR="00097B76" w:rsidRDefault="00E45739" w:rsidP="00E45739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E45739">
        <w:rPr>
          <w:sz w:val="24"/>
          <w:szCs w:val="24"/>
          <w:lang w:val="ru-RU"/>
        </w:rPr>
        <w:t xml:space="preserve">С целью информирования родителей по раннему выявлению негативных форм </w:t>
      </w:r>
      <w:proofErr w:type="spellStart"/>
      <w:r w:rsidRPr="00E45739">
        <w:rPr>
          <w:sz w:val="24"/>
          <w:szCs w:val="24"/>
          <w:lang w:val="ru-RU"/>
        </w:rPr>
        <w:t>девиантного</w:t>
      </w:r>
      <w:proofErr w:type="spellEnd"/>
      <w:r w:rsidRPr="00E45739">
        <w:rPr>
          <w:sz w:val="24"/>
          <w:szCs w:val="24"/>
          <w:lang w:val="ru-RU"/>
        </w:rPr>
        <w:t xml:space="preserve"> поведения среди детей, подростков и молодежи в 2020 году было проведено 850 родительских собраний, которыми было охвачено 4833 человека.</w:t>
      </w:r>
      <w:r>
        <w:rPr>
          <w:sz w:val="24"/>
          <w:szCs w:val="24"/>
          <w:lang w:val="ru-RU"/>
        </w:rPr>
        <w:t xml:space="preserve"> В</w:t>
      </w:r>
      <w:r w:rsidR="00D43653" w:rsidRPr="00636E68">
        <w:rPr>
          <w:sz w:val="24"/>
          <w:szCs w:val="24"/>
          <w:lang w:val="ru-RU"/>
        </w:rPr>
        <w:t xml:space="preserve"> 2019 году было проведено 40 родительских собраний, которыми было охвачено 2721 человек.</w:t>
      </w:r>
      <w:r w:rsidR="00097B76">
        <w:rPr>
          <w:sz w:val="24"/>
          <w:szCs w:val="24"/>
          <w:lang w:val="ru-RU"/>
        </w:rPr>
        <w:t xml:space="preserve"> В 2018 году проведено 10 родительских собраний, число участников составило 551</w:t>
      </w:r>
      <w:r>
        <w:rPr>
          <w:sz w:val="24"/>
          <w:szCs w:val="24"/>
          <w:lang w:val="ru-RU"/>
        </w:rPr>
        <w:t>.</w:t>
      </w:r>
    </w:p>
    <w:p w:rsidR="00E45739" w:rsidRDefault="00E45739" w:rsidP="00E45739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097B76" w:rsidRPr="00636E68" w:rsidRDefault="00097B76" w:rsidP="00097B76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766445</wp:posOffset>
            </wp:positionH>
            <wp:positionV relativeFrom="paragraph">
              <wp:posOffset>2540</wp:posOffset>
            </wp:positionV>
            <wp:extent cx="5486400" cy="30861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097B76" w:rsidRDefault="00097B76" w:rsidP="00636E68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636E68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Родительское движение, осуществляющее работу по профилактике социально-негативных явлений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8045"/>
      </w:tblGrid>
      <w:tr w:rsidR="00762902" w:rsidRPr="006A3DB5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364E9">
              <w:rPr>
                <w:sz w:val="24"/>
                <w:szCs w:val="24"/>
                <w:lang w:val="ru-RU"/>
              </w:rPr>
              <w:t>Зиминская</w:t>
            </w:r>
            <w:proofErr w:type="spellEnd"/>
            <w:r w:rsidRPr="009364E9">
              <w:rPr>
                <w:sz w:val="24"/>
                <w:szCs w:val="24"/>
                <w:lang w:val="ru-RU"/>
              </w:rPr>
              <w:t xml:space="preserve"> городская общественная организа</w:t>
            </w:r>
            <w:r w:rsidR="00C00A87">
              <w:rPr>
                <w:sz w:val="24"/>
                <w:szCs w:val="24"/>
                <w:lang w:val="ru-RU"/>
              </w:rPr>
              <w:t>ция «Родители против наркотиков»</w:t>
            </w:r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</w:rPr>
              <w:t>18</w:t>
            </w:r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  <w:lang w:val="ru-RU"/>
              </w:rPr>
              <w:t xml:space="preserve">Иркутская область, город Зима, ул. </w:t>
            </w:r>
            <w:proofErr w:type="spellStart"/>
            <w:r w:rsidRPr="009364E9">
              <w:rPr>
                <w:sz w:val="24"/>
                <w:szCs w:val="24"/>
              </w:rPr>
              <w:t>Ленина</w:t>
            </w:r>
            <w:proofErr w:type="spellEnd"/>
            <w:r w:rsidRPr="009364E9">
              <w:rPr>
                <w:sz w:val="24"/>
                <w:szCs w:val="24"/>
              </w:rPr>
              <w:t>, д.5</w:t>
            </w:r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Рабочее</w:t>
            </w:r>
            <w:proofErr w:type="spellEnd"/>
            <w:r w:rsidRPr="009364E9">
              <w:rPr>
                <w:sz w:val="24"/>
                <w:szCs w:val="24"/>
              </w:rPr>
              <w:t xml:space="preserve"> </w:t>
            </w:r>
            <w:proofErr w:type="spellStart"/>
            <w:r w:rsidRPr="009364E9">
              <w:rPr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</w:rPr>
              <w:t xml:space="preserve">8.00-17.00 ч., </w:t>
            </w:r>
            <w:proofErr w:type="spellStart"/>
            <w:r w:rsidRPr="009364E9">
              <w:rPr>
                <w:sz w:val="24"/>
                <w:szCs w:val="24"/>
              </w:rPr>
              <w:t>телефон</w:t>
            </w:r>
            <w:proofErr w:type="spellEnd"/>
            <w:r w:rsidRPr="009364E9">
              <w:rPr>
                <w:sz w:val="24"/>
                <w:szCs w:val="24"/>
              </w:rPr>
              <w:t xml:space="preserve"> </w:t>
            </w:r>
            <w:proofErr w:type="spellStart"/>
            <w:r w:rsidRPr="009364E9">
              <w:rPr>
                <w:sz w:val="24"/>
                <w:szCs w:val="24"/>
              </w:rPr>
              <w:t>доверия</w:t>
            </w:r>
            <w:proofErr w:type="spellEnd"/>
            <w:r w:rsidRPr="009364E9">
              <w:rPr>
                <w:sz w:val="24"/>
                <w:szCs w:val="24"/>
              </w:rPr>
              <w:t xml:space="preserve"> </w:t>
            </w:r>
            <w:proofErr w:type="spellStart"/>
            <w:r w:rsidRPr="009364E9">
              <w:rPr>
                <w:sz w:val="24"/>
                <w:szCs w:val="24"/>
              </w:rPr>
              <w:t>круглосуточно</w:t>
            </w:r>
            <w:proofErr w:type="spellEnd"/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9364E9" w:rsidP="0093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3653" w:rsidRPr="009364E9">
              <w:rPr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ЛадинаМаринаАнатольевна</w:t>
            </w:r>
            <w:proofErr w:type="spellEnd"/>
          </w:p>
        </w:tc>
      </w:tr>
      <w:tr w:rsidR="00762902" w:rsidTr="009364E9">
        <w:trPr>
          <w:jc w:val="center"/>
        </w:trPr>
        <w:tc>
          <w:tcPr>
            <w:tcW w:w="2376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8045" w:type="dxa"/>
          </w:tcPr>
          <w:p w:rsidR="00762902" w:rsidRPr="009364E9" w:rsidRDefault="00D43653" w:rsidP="009364E9">
            <w:pPr>
              <w:jc w:val="both"/>
              <w:rPr>
                <w:sz w:val="24"/>
                <w:szCs w:val="24"/>
              </w:rPr>
            </w:pPr>
            <w:r w:rsidRPr="009364E9">
              <w:rPr>
                <w:sz w:val="24"/>
                <w:szCs w:val="24"/>
              </w:rPr>
              <w:t>89041262659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9364E9">
      <w:pPr>
        <w:spacing w:line="240" w:lineRule="auto"/>
        <w:jc w:val="center"/>
      </w:pPr>
      <w:proofErr w:type="spellStart"/>
      <w:r>
        <w:rPr>
          <w:b/>
          <w:sz w:val="28"/>
        </w:rPr>
        <w:t>Мероприятия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проведенные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родительским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движением</w:t>
      </w:r>
      <w:proofErr w:type="spellEnd"/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4"/>
        <w:gridCol w:w="3407"/>
      </w:tblGrid>
      <w:tr w:rsidR="00762902" w:rsidRPr="006A3DB5" w:rsidTr="009364E9">
        <w:trPr>
          <w:jc w:val="center"/>
        </w:trPr>
        <w:tc>
          <w:tcPr>
            <w:tcW w:w="0" w:type="auto"/>
          </w:tcPr>
          <w:p w:rsidR="009364E9" w:rsidRDefault="009364E9" w:rsidP="009364E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9364E9" w:rsidRDefault="00D43653" w:rsidP="009364E9">
            <w:pPr>
              <w:jc w:val="center"/>
              <w:rPr>
                <w:sz w:val="24"/>
                <w:szCs w:val="24"/>
              </w:rPr>
            </w:pPr>
            <w:proofErr w:type="spellStart"/>
            <w:r w:rsidRPr="009364E9">
              <w:rPr>
                <w:sz w:val="24"/>
                <w:szCs w:val="24"/>
              </w:rPr>
              <w:t>Наименование</w:t>
            </w:r>
            <w:proofErr w:type="spellEnd"/>
            <w:r w:rsidRPr="009364E9">
              <w:rPr>
                <w:sz w:val="24"/>
                <w:szCs w:val="24"/>
              </w:rPr>
              <w:t xml:space="preserve"> </w:t>
            </w:r>
            <w:proofErr w:type="spellStart"/>
            <w:r w:rsidRPr="009364E9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</w:tcPr>
          <w:p w:rsidR="00762902" w:rsidRPr="009364E9" w:rsidRDefault="00D43653" w:rsidP="009364E9">
            <w:pPr>
              <w:jc w:val="center"/>
              <w:rPr>
                <w:sz w:val="24"/>
                <w:szCs w:val="24"/>
                <w:lang w:val="ru-RU"/>
              </w:rPr>
            </w:pPr>
            <w:r w:rsidRPr="009364E9">
              <w:rPr>
                <w:sz w:val="24"/>
                <w:szCs w:val="24"/>
                <w:lang w:val="ru-RU"/>
              </w:rPr>
              <w:t>Количество человек, принявших участие в мероприятии</w:t>
            </w:r>
          </w:p>
        </w:tc>
      </w:tr>
      <w:tr w:rsidR="00E45739" w:rsidTr="009364E9">
        <w:trPr>
          <w:jc w:val="center"/>
        </w:trPr>
        <w:tc>
          <w:tcPr>
            <w:tcW w:w="0" w:type="auto"/>
          </w:tcPr>
          <w:p w:rsidR="00E45739" w:rsidRPr="00E45739" w:rsidRDefault="00E45739" w:rsidP="00D25C68">
            <w:pPr>
              <w:rPr>
                <w:lang w:val="ru-RU"/>
              </w:rPr>
            </w:pPr>
            <w:proofErr w:type="spellStart"/>
            <w:r w:rsidRPr="00E45739">
              <w:rPr>
                <w:lang w:val="ru-RU"/>
              </w:rPr>
              <w:t>вебинары</w:t>
            </w:r>
            <w:proofErr w:type="spellEnd"/>
            <w:r w:rsidRPr="00E45739">
              <w:rPr>
                <w:lang w:val="ru-RU"/>
              </w:rPr>
              <w:t xml:space="preserve"> в рамках проекта АОО ИО «Байкальская школа психологического здоровья» «В объективе дети» (раз в неделю с сентября по май 2020 г.)</w:t>
            </w:r>
          </w:p>
        </w:tc>
        <w:tc>
          <w:tcPr>
            <w:tcW w:w="0" w:type="auto"/>
          </w:tcPr>
          <w:p w:rsidR="00E45739" w:rsidRDefault="00E45739" w:rsidP="00D25C68">
            <w:r>
              <w:t>28</w:t>
            </w:r>
          </w:p>
        </w:tc>
      </w:tr>
      <w:tr w:rsidR="00E45739" w:rsidTr="009364E9">
        <w:trPr>
          <w:jc w:val="center"/>
        </w:trPr>
        <w:tc>
          <w:tcPr>
            <w:tcW w:w="0" w:type="auto"/>
          </w:tcPr>
          <w:p w:rsidR="00E45739" w:rsidRPr="00E45739" w:rsidRDefault="00E45739" w:rsidP="00D25C68">
            <w:pPr>
              <w:rPr>
                <w:lang w:val="ru-RU"/>
              </w:rPr>
            </w:pPr>
            <w:r w:rsidRPr="00E45739">
              <w:rPr>
                <w:lang w:val="ru-RU"/>
              </w:rPr>
              <w:t>Цикл мероприятий в рамках проекта "На волне здоровья"</w:t>
            </w:r>
          </w:p>
        </w:tc>
        <w:tc>
          <w:tcPr>
            <w:tcW w:w="0" w:type="auto"/>
          </w:tcPr>
          <w:p w:rsidR="00E45739" w:rsidRDefault="00E45739" w:rsidP="00D25C68">
            <w:r>
              <w:t>35</w:t>
            </w:r>
          </w:p>
        </w:tc>
      </w:tr>
    </w:tbl>
    <w:p w:rsidR="009364E9" w:rsidRDefault="009364E9" w:rsidP="009364E9">
      <w:pPr>
        <w:spacing w:line="240" w:lineRule="auto"/>
        <w:jc w:val="both"/>
        <w:rPr>
          <w:lang w:val="ru-RU"/>
        </w:rPr>
      </w:pPr>
    </w:p>
    <w:p w:rsidR="00762902" w:rsidRPr="009364E9" w:rsidRDefault="00D43653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9364E9">
        <w:rPr>
          <w:sz w:val="24"/>
          <w:szCs w:val="24"/>
          <w:lang w:val="ru-RU"/>
        </w:rPr>
        <w:t>Общее число</w:t>
      </w:r>
      <w:r w:rsidR="009364E9">
        <w:rPr>
          <w:sz w:val="24"/>
          <w:szCs w:val="24"/>
          <w:lang w:val="ru-RU"/>
        </w:rPr>
        <w:t xml:space="preserve">  участников </w:t>
      </w:r>
      <w:r w:rsidRPr="009364E9">
        <w:rPr>
          <w:sz w:val="24"/>
          <w:szCs w:val="24"/>
          <w:lang w:val="ru-RU"/>
        </w:rPr>
        <w:t xml:space="preserve"> - </w:t>
      </w:r>
      <w:r w:rsidR="00E45739">
        <w:rPr>
          <w:sz w:val="24"/>
          <w:szCs w:val="24"/>
          <w:lang w:val="ru-RU"/>
        </w:rPr>
        <w:t>63</w:t>
      </w:r>
      <w:r w:rsidRPr="009364E9">
        <w:rPr>
          <w:sz w:val="24"/>
          <w:szCs w:val="24"/>
          <w:lang w:val="ru-RU"/>
        </w:rPr>
        <w:t xml:space="preserve">. Охват населения </w:t>
      </w:r>
      <w:r w:rsidR="009364E9">
        <w:rPr>
          <w:sz w:val="24"/>
          <w:szCs w:val="24"/>
          <w:lang w:val="ru-RU"/>
        </w:rPr>
        <w:t>–</w:t>
      </w:r>
      <w:r w:rsidRPr="009364E9">
        <w:rPr>
          <w:sz w:val="24"/>
          <w:szCs w:val="24"/>
          <w:lang w:val="ru-RU"/>
        </w:rPr>
        <w:t xml:space="preserve"> 539</w:t>
      </w:r>
      <w:r w:rsidR="009364E9">
        <w:rPr>
          <w:sz w:val="24"/>
          <w:szCs w:val="24"/>
          <w:lang w:val="ru-RU"/>
        </w:rPr>
        <w:t>.</w:t>
      </w:r>
    </w:p>
    <w:p w:rsidR="00C00A87" w:rsidRDefault="00C00A87" w:rsidP="009364E9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9364E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Другие мероприятия по профилактике социально-негативных явлений, проведенные на территории муниципального образования</w:t>
      </w:r>
    </w:p>
    <w:p w:rsidR="00762902" w:rsidRDefault="00D43653" w:rsidP="009364E9">
      <w:pPr>
        <w:spacing w:line="240" w:lineRule="auto"/>
        <w:jc w:val="center"/>
      </w:pPr>
      <w:proofErr w:type="spellStart"/>
      <w:r>
        <w:rPr>
          <w:b/>
          <w:sz w:val="28"/>
        </w:rPr>
        <w:t>Семинары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1"/>
        <w:gridCol w:w="1570"/>
      </w:tblGrid>
      <w:tr w:rsidR="00762902">
        <w:tc>
          <w:tcPr>
            <w:tcW w:w="0" w:type="auto"/>
          </w:tcPr>
          <w:p w:rsidR="00762902" w:rsidRDefault="00D43653" w:rsidP="009364E9">
            <w:pPr>
              <w:jc w:val="center"/>
            </w:pPr>
            <w:proofErr w:type="spellStart"/>
            <w:r>
              <w:t>Название</w:t>
            </w:r>
            <w:proofErr w:type="spellEnd"/>
          </w:p>
        </w:tc>
        <w:tc>
          <w:tcPr>
            <w:tcW w:w="0" w:type="auto"/>
          </w:tcPr>
          <w:p w:rsidR="00762902" w:rsidRDefault="00D43653" w:rsidP="009364E9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E45739">
        <w:tc>
          <w:tcPr>
            <w:tcW w:w="0" w:type="auto"/>
          </w:tcPr>
          <w:p w:rsidR="00E45739" w:rsidRPr="00E45739" w:rsidRDefault="00E45739" w:rsidP="00D25C68">
            <w:pPr>
              <w:rPr>
                <w:lang w:val="ru-RU"/>
              </w:rPr>
            </w:pPr>
            <w:r w:rsidRPr="00E45739">
              <w:rPr>
                <w:lang w:val="ru-RU"/>
              </w:rPr>
              <w:t>областной родительский Всеобуч «Семья и школа», организованный Министерством по молодежной политике Иркутской области с привлечением к проведению Иркутской региональной общественной организации по поддержке семьи, материнства, отцовства и детства «Родители Сибири». В рамках программы родители слушали лекции, касающиеся вопросов воспитания и обучения детей, психологических особенностей подросткового и юношеского возраста, конструктивного поведения родителей</w:t>
            </w:r>
          </w:p>
        </w:tc>
        <w:tc>
          <w:tcPr>
            <w:tcW w:w="0" w:type="auto"/>
          </w:tcPr>
          <w:p w:rsidR="00E45739" w:rsidRDefault="00E45739" w:rsidP="001735AA">
            <w:pPr>
              <w:jc w:val="center"/>
            </w:pPr>
            <w:r>
              <w:t>32</w:t>
            </w:r>
          </w:p>
        </w:tc>
      </w:tr>
      <w:tr w:rsidR="00E45739">
        <w:tc>
          <w:tcPr>
            <w:tcW w:w="0" w:type="auto"/>
          </w:tcPr>
          <w:p w:rsidR="00E45739" w:rsidRPr="00E45739" w:rsidRDefault="00E45739" w:rsidP="00D25C68">
            <w:pPr>
              <w:rPr>
                <w:lang w:val="ru-RU"/>
              </w:rPr>
            </w:pPr>
            <w:r w:rsidRPr="00E45739">
              <w:rPr>
                <w:lang w:val="ru-RU"/>
              </w:rPr>
              <w:t xml:space="preserve">Проект </w:t>
            </w:r>
            <w:proofErr w:type="spellStart"/>
            <w:r w:rsidRPr="00E45739">
              <w:rPr>
                <w:lang w:val="ru-RU"/>
              </w:rPr>
              <w:t>онлайн</w:t>
            </w:r>
            <w:proofErr w:type="spellEnd"/>
            <w:r w:rsidRPr="00E45739">
              <w:rPr>
                <w:lang w:val="ru-RU"/>
              </w:rPr>
              <w:t xml:space="preserve"> - школа «Будь в теме» Региональной общественной организации содействия развитию Иркутской области «Малая Родина» и ОГКУ «Центр профилактики наркомании», включающий серию </w:t>
            </w:r>
            <w:proofErr w:type="spellStart"/>
            <w:r w:rsidRPr="00E45739">
              <w:rPr>
                <w:lang w:val="ru-RU"/>
              </w:rPr>
              <w:t>вебинаров</w:t>
            </w:r>
            <w:proofErr w:type="spellEnd"/>
            <w:r w:rsidRPr="00E45739">
              <w:rPr>
                <w:lang w:val="ru-RU"/>
              </w:rPr>
              <w:t xml:space="preserve"> по направлению профилактики незаконного потребления наркотических средств и других социально-негативных явлений.</w:t>
            </w:r>
          </w:p>
        </w:tc>
        <w:tc>
          <w:tcPr>
            <w:tcW w:w="0" w:type="auto"/>
          </w:tcPr>
          <w:p w:rsidR="00E45739" w:rsidRDefault="00E45739" w:rsidP="001735AA">
            <w:pPr>
              <w:jc w:val="center"/>
            </w:pPr>
            <w:r>
              <w:t>2</w:t>
            </w:r>
          </w:p>
        </w:tc>
      </w:tr>
      <w:tr w:rsidR="00E45739">
        <w:tc>
          <w:tcPr>
            <w:tcW w:w="0" w:type="auto"/>
          </w:tcPr>
          <w:p w:rsidR="00E45739" w:rsidRPr="00E45739" w:rsidRDefault="00E45739" w:rsidP="00D25C68">
            <w:pPr>
              <w:rPr>
                <w:lang w:val="ru-RU"/>
              </w:rPr>
            </w:pPr>
            <w:r w:rsidRPr="00E45739">
              <w:rPr>
                <w:lang w:val="ru-RU"/>
              </w:rPr>
              <w:t xml:space="preserve">рабочее совещание с участием представителей правоохранительных органов, </w:t>
            </w:r>
            <w:proofErr w:type="spellStart"/>
            <w:r w:rsidRPr="00E45739">
              <w:rPr>
                <w:lang w:val="ru-RU"/>
              </w:rPr>
              <w:t>Роспотребнадзора</w:t>
            </w:r>
            <w:proofErr w:type="spellEnd"/>
            <w:r w:rsidRPr="00E45739">
              <w:rPr>
                <w:lang w:val="ru-RU"/>
              </w:rPr>
              <w:t xml:space="preserve">, здравоохранения, потребительского рынка города и общественных организаций по профилактике распространения </w:t>
            </w:r>
            <w:proofErr w:type="spellStart"/>
            <w:r w:rsidRPr="00E45739">
              <w:rPr>
                <w:lang w:val="ru-RU"/>
              </w:rPr>
              <w:t>никотинсодержащей</w:t>
            </w:r>
            <w:proofErr w:type="spellEnd"/>
            <w:r w:rsidRPr="00E45739">
              <w:rPr>
                <w:lang w:val="ru-RU"/>
              </w:rPr>
              <w:t xml:space="preserve"> продукции</w:t>
            </w:r>
          </w:p>
        </w:tc>
        <w:tc>
          <w:tcPr>
            <w:tcW w:w="0" w:type="auto"/>
          </w:tcPr>
          <w:p w:rsidR="00E45739" w:rsidRDefault="00E45739" w:rsidP="001735AA">
            <w:pPr>
              <w:jc w:val="center"/>
            </w:pPr>
            <w:r>
              <w:t>26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E45739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E45739">
        <w:rPr>
          <w:sz w:val="24"/>
          <w:szCs w:val="24"/>
          <w:lang w:val="ru-RU"/>
        </w:rPr>
        <w:t>В 2020 году на территории муниципального образования «город Зима» по профилактике наркомании и других социально-негативных явлений был проведен 3 семинара, в котором приняло участие 60 человек.</w:t>
      </w:r>
      <w:r>
        <w:rPr>
          <w:sz w:val="24"/>
          <w:szCs w:val="24"/>
          <w:lang w:val="ru-RU"/>
        </w:rPr>
        <w:t xml:space="preserve"> </w:t>
      </w:r>
      <w:r w:rsidR="00D43653" w:rsidRPr="00097B76">
        <w:rPr>
          <w:sz w:val="24"/>
          <w:szCs w:val="24"/>
          <w:lang w:val="ru-RU"/>
        </w:rPr>
        <w:t>В 2019 году был</w:t>
      </w:r>
      <w:r w:rsidR="006C7B40">
        <w:rPr>
          <w:sz w:val="24"/>
          <w:szCs w:val="24"/>
          <w:lang w:val="ru-RU"/>
        </w:rPr>
        <w:t>о</w:t>
      </w:r>
      <w:r w:rsidR="00D43653" w:rsidRPr="00097B76">
        <w:rPr>
          <w:sz w:val="24"/>
          <w:szCs w:val="24"/>
          <w:lang w:val="ru-RU"/>
        </w:rPr>
        <w:t xml:space="preserve"> проведен</w:t>
      </w:r>
      <w:r w:rsidR="006C7B40">
        <w:rPr>
          <w:sz w:val="24"/>
          <w:szCs w:val="24"/>
          <w:lang w:val="ru-RU"/>
        </w:rPr>
        <w:t>о</w:t>
      </w:r>
      <w:r w:rsidR="00D43653" w:rsidRPr="00097B76">
        <w:rPr>
          <w:sz w:val="24"/>
          <w:szCs w:val="24"/>
          <w:lang w:val="ru-RU"/>
        </w:rPr>
        <w:t xml:space="preserve"> 3 семинара, в котором приняло участие 67 человек.</w:t>
      </w:r>
      <w:r w:rsidR="006C7B40">
        <w:rPr>
          <w:sz w:val="24"/>
          <w:szCs w:val="24"/>
          <w:lang w:val="ru-RU"/>
        </w:rPr>
        <w:t xml:space="preserve"> В 2108 году проведено 4 семинара с участием 155 человек</w:t>
      </w:r>
      <w:r>
        <w:rPr>
          <w:sz w:val="24"/>
          <w:szCs w:val="24"/>
          <w:lang w:val="ru-RU"/>
        </w:rPr>
        <w:t xml:space="preserve">. </w:t>
      </w:r>
    </w:p>
    <w:p w:rsidR="006C7B40" w:rsidRPr="00097B76" w:rsidRDefault="006C7B40" w:rsidP="006C7B40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86400" cy="30861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62902" w:rsidRPr="00D43653" w:rsidRDefault="00762902" w:rsidP="00D43653">
      <w:pPr>
        <w:spacing w:line="240" w:lineRule="auto"/>
        <w:rPr>
          <w:lang w:val="ru-RU"/>
        </w:rPr>
      </w:pPr>
    </w:p>
    <w:p w:rsidR="00762902" w:rsidRDefault="00D43653" w:rsidP="006C7B40">
      <w:pPr>
        <w:spacing w:line="240" w:lineRule="auto"/>
        <w:jc w:val="center"/>
      </w:pPr>
      <w:proofErr w:type="spellStart"/>
      <w:r>
        <w:rPr>
          <w:b/>
          <w:sz w:val="28"/>
        </w:rPr>
        <w:t>Круглые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столы</w:t>
      </w:r>
      <w:proofErr w:type="spellEnd"/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0"/>
        <w:gridCol w:w="2642"/>
      </w:tblGrid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proofErr w:type="spellStart"/>
            <w:r w:rsidRPr="006C7B40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proofErr w:type="spellStart"/>
            <w:r w:rsidRPr="006C7B40">
              <w:rPr>
                <w:sz w:val="24"/>
                <w:szCs w:val="24"/>
              </w:rPr>
              <w:t>Количество</w:t>
            </w:r>
            <w:proofErr w:type="spellEnd"/>
            <w:r w:rsidRPr="006C7B40">
              <w:rPr>
                <w:sz w:val="24"/>
                <w:szCs w:val="24"/>
              </w:rPr>
              <w:t xml:space="preserve"> </w:t>
            </w:r>
            <w:proofErr w:type="spellStart"/>
            <w:r w:rsidRPr="006C7B40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E45739" w:rsidTr="006C7B40">
        <w:trPr>
          <w:jc w:val="center"/>
        </w:trPr>
        <w:tc>
          <w:tcPr>
            <w:tcW w:w="0" w:type="auto"/>
          </w:tcPr>
          <w:p w:rsidR="00E45739" w:rsidRPr="00E45739" w:rsidRDefault="00E45739" w:rsidP="00D25C68">
            <w:pPr>
              <w:rPr>
                <w:lang w:val="ru-RU"/>
              </w:rPr>
            </w:pPr>
            <w:r w:rsidRPr="00E45739">
              <w:rPr>
                <w:lang w:val="ru-RU"/>
              </w:rPr>
              <w:t>Круглый стол” по теме: “Мы за здоровый образ жизни”</w:t>
            </w:r>
          </w:p>
        </w:tc>
        <w:tc>
          <w:tcPr>
            <w:tcW w:w="0" w:type="auto"/>
          </w:tcPr>
          <w:p w:rsidR="00E45739" w:rsidRDefault="00E45739" w:rsidP="001735AA">
            <w:pPr>
              <w:jc w:val="center"/>
            </w:pPr>
            <w:r>
              <w:t>30</w:t>
            </w:r>
          </w:p>
        </w:tc>
      </w:tr>
      <w:tr w:rsidR="00E45739" w:rsidTr="006C7B40">
        <w:trPr>
          <w:jc w:val="center"/>
        </w:trPr>
        <w:tc>
          <w:tcPr>
            <w:tcW w:w="0" w:type="auto"/>
          </w:tcPr>
          <w:p w:rsidR="00E45739" w:rsidRPr="00E45739" w:rsidRDefault="00E45739" w:rsidP="00D25C68">
            <w:pPr>
              <w:rPr>
                <w:lang w:val="ru-RU"/>
              </w:rPr>
            </w:pPr>
            <w:r w:rsidRPr="00E45739">
              <w:rPr>
                <w:lang w:val="ru-RU"/>
              </w:rPr>
              <w:t>Круглый стол «Бездна, в которую надо заглянуть»</w:t>
            </w:r>
          </w:p>
        </w:tc>
        <w:tc>
          <w:tcPr>
            <w:tcW w:w="0" w:type="auto"/>
          </w:tcPr>
          <w:p w:rsidR="00E45739" w:rsidRDefault="00E45739" w:rsidP="001735AA">
            <w:pPr>
              <w:jc w:val="center"/>
            </w:pPr>
            <w:r>
              <w:t>33</w:t>
            </w:r>
          </w:p>
        </w:tc>
      </w:tr>
    </w:tbl>
    <w:p w:rsidR="00762902" w:rsidRDefault="00762902" w:rsidP="00D43653">
      <w:pPr>
        <w:spacing w:line="240" w:lineRule="auto"/>
      </w:pPr>
    </w:p>
    <w:p w:rsidR="007516AC" w:rsidRDefault="00E45739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E45739">
        <w:rPr>
          <w:sz w:val="24"/>
          <w:szCs w:val="24"/>
          <w:lang w:val="ru-RU"/>
        </w:rPr>
        <w:lastRenderedPageBreak/>
        <w:t>В 2020 году на территории муниципального образования «город Зима» с целью профилактики наркомании и других социально-негативных явлений было проведено 63 круглых стола, в которых приняло участие 63 человека.</w:t>
      </w:r>
      <w:r>
        <w:rPr>
          <w:sz w:val="24"/>
          <w:szCs w:val="24"/>
          <w:lang w:val="ru-RU"/>
        </w:rPr>
        <w:t xml:space="preserve"> </w:t>
      </w:r>
      <w:proofErr w:type="gramStart"/>
      <w:r w:rsidR="00D43653" w:rsidRPr="006C7B40">
        <w:rPr>
          <w:sz w:val="24"/>
          <w:szCs w:val="24"/>
          <w:lang w:val="ru-RU"/>
        </w:rPr>
        <w:t xml:space="preserve">В 2019 году </w:t>
      </w:r>
      <w:r w:rsidR="007516AC">
        <w:rPr>
          <w:sz w:val="24"/>
          <w:szCs w:val="24"/>
          <w:lang w:val="ru-RU"/>
        </w:rPr>
        <w:t>было проведено 2</w:t>
      </w:r>
      <w:r w:rsidR="00D43653" w:rsidRPr="006C7B40">
        <w:rPr>
          <w:sz w:val="24"/>
          <w:szCs w:val="24"/>
          <w:lang w:val="ru-RU"/>
        </w:rPr>
        <w:t xml:space="preserve"> круглых ст</w:t>
      </w:r>
      <w:r w:rsidR="007516AC">
        <w:rPr>
          <w:sz w:val="24"/>
          <w:szCs w:val="24"/>
          <w:lang w:val="ru-RU"/>
        </w:rPr>
        <w:t>ола</w:t>
      </w:r>
      <w:r w:rsidR="00D43653" w:rsidRPr="006C7B40">
        <w:rPr>
          <w:sz w:val="24"/>
          <w:szCs w:val="24"/>
          <w:lang w:val="ru-RU"/>
        </w:rPr>
        <w:t>, в которых приняло участие 60 человек.</w:t>
      </w:r>
      <w:proofErr w:type="gramEnd"/>
      <w:r w:rsidR="007516AC">
        <w:rPr>
          <w:sz w:val="24"/>
          <w:szCs w:val="24"/>
          <w:lang w:val="ru-RU"/>
        </w:rPr>
        <w:t xml:space="preserve"> В 2108 году было проведено 3 мероприяти</w:t>
      </w:r>
      <w:r>
        <w:rPr>
          <w:sz w:val="24"/>
          <w:szCs w:val="24"/>
          <w:lang w:val="ru-RU"/>
        </w:rPr>
        <w:t>я с привлечением 92 участников.</w:t>
      </w:r>
    </w:p>
    <w:p w:rsidR="00E45739" w:rsidRDefault="00E45739" w:rsidP="00C00A87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516AC" w:rsidRDefault="007516AC" w:rsidP="006C7B40">
      <w:pPr>
        <w:spacing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86400" cy="30861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62902" w:rsidRDefault="00D43653" w:rsidP="00E512CF">
      <w:pPr>
        <w:spacing w:line="240" w:lineRule="auto"/>
        <w:jc w:val="center"/>
      </w:pPr>
      <w:proofErr w:type="spellStart"/>
      <w:r>
        <w:rPr>
          <w:b/>
          <w:sz w:val="28"/>
        </w:rPr>
        <w:t>Акции</w:t>
      </w:r>
      <w:proofErr w:type="spellEnd"/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6"/>
        <w:gridCol w:w="1915"/>
      </w:tblGrid>
      <w:tr w:rsidR="00762902" w:rsidTr="006C7B40">
        <w:trPr>
          <w:jc w:val="center"/>
        </w:trPr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proofErr w:type="spellStart"/>
            <w:r w:rsidRPr="006C7B40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0" w:type="auto"/>
          </w:tcPr>
          <w:p w:rsidR="00762902" w:rsidRPr="006C7B40" w:rsidRDefault="00D43653" w:rsidP="006C7B40">
            <w:pPr>
              <w:jc w:val="center"/>
              <w:rPr>
                <w:sz w:val="24"/>
                <w:szCs w:val="24"/>
              </w:rPr>
            </w:pPr>
            <w:proofErr w:type="spellStart"/>
            <w:r w:rsidRPr="006C7B40">
              <w:rPr>
                <w:sz w:val="24"/>
                <w:szCs w:val="24"/>
              </w:rPr>
              <w:t>Количество</w:t>
            </w:r>
            <w:proofErr w:type="spellEnd"/>
            <w:r w:rsidRPr="006C7B40">
              <w:rPr>
                <w:sz w:val="24"/>
                <w:szCs w:val="24"/>
              </w:rPr>
              <w:t xml:space="preserve"> </w:t>
            </w:r>
            <w:proofErr w:type="spellStart"/>
            <w:r w:rsidRPr="006C7B40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094C88" w:rsidTr="006C7B40">
        <w:trPr>
          <w:jc w:val="center"/>
        </w:trPr>
        <w:tc>
          <w:tcPr>
            <w:tcW w:w="0" w:type="auto"/>
          </w:tcPr>
          <w:p w:rsidR="00094C88" w:rsidRPr="00094C88" w:rsidRDefault="00094C88" w:rsidP="00D25C68">
            <w:pPr>
              <w:rPr>
                <w:lang w:val="ru-RU"/>
              </w:rPr>
            </w:pPr>
            <w:r w:rsidRPr="00094C88">
              <w:rPr>
                <w:lang w:val="ru-RU"/>
              </w:rPr>
              <w:t>СТОПВИЧСПИД совместно с ОГБУЗ "</w:t>
            </w:r>
            <w:proofErr w:type="spellStart"/>
            <w:r w:rsidRPr="00094C88">
              <w:rPr>
                <w:lang w:val="ru-RU"/>
              </w:rPr>
              <w:t>Зиминская</w:t>
            </w:r>
            <w:proofErr w:type="spellEnd"/>
            <w:r w:rsidRPr="00094C88">
              <w:rPr>
                <w:lang w:val="ru-RU"/>
              </w:rPr>
              <w:t xml:space="preserve"> городская больница", ГБУЗ "Центр СПИД" в формате информационной палатки, мобильного пункта </w:t>
            </w:r>
            <w:proofErr w:type="spellStart"/>
            <w:proofErr w:type="gramStart"/>
            <w:r w:rsidRPr="00094C88">
              <w:rPr>
                <w:lang w:val="ru-RU"/>
              </w:rPr>
              <w:t>экспресс-тестирования</w:t>
            </w:r>
            <w:proofErr w:type="spellEnd"/>
            <w:proofErr w:type="gramEnd"/>
            <w:r w:rsidRPr="00094C88">
              <w:rPr>
                <w:lang w:val="ru-RU"/>
              </w:rPr>
              <w:t xml:space="preserve"> (трижды в год)</w:t>
            </w:r>
          </w:p>
        </w:tc>
        <w:tc>
          <w:tcPr>
            <w:tcW w:w="0" w:type="auto"/>
          </w:tcPr>
          <w:p w:rsidR="00094C88" w:rsidRDefault="00094C88" w:rsidP="001735AA">
            <w:pPr>
              <w:jc w:val="center"/>
            </w:pPr>
            <w:r>
              <w:t>75</w:t>
            </w:r>
          </w:p>
        </w:tc>
      </w:tr>
      <w:tr w:rsidR="00094C88" w:rsidTr="006C7B40">
        <w:trPr>
          <w:jc w:val="center"/>
        </w:trPr>
        <w:tc>
          <w:tcPr>
            <w:tcW w:w="0" w:type="auto"/>
          </w:tcPr>
          <w:p w:rsidR="00094C88" w:rsidRDefault="00094C88" w:rsidP="00D25C68">
            <w:r>
              <w:t>«</w:t>
            </w:r>
            <w:proofErr w:type="spellStart"/>
            <w:r>
              <w:t>Всероссийский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трезвости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094C88" w:rsidRDefault="00094C88" w:rsidP="001735AA">
            <w:pPr>
              <w:jc w:val="center"/>
            </w:pPr>
            <w:r>
              <w:t>46</w:t>
            </w:r>
          </w:p>
        </w:tc>
      </w:tr>
      <w:tr w:rsidR="00094C88" w:rsidTr="006C7B40">
        <w:trPr>
          <w:jc w:val="center"/>
        </w:trPr>
        <w:tc>
          <w:tcPr>
            <w:tcW w:w="0" w:type="auto"/>
          </w:tcPr>
          <w:p w:rsidR="00094C88" w:rsidRDefault="00094C88" w:rsidP="00D25C68">
            <w:r>
              <w:t>«</w:t>
            </w: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доверия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094C88" w:rsidRDefault="00094C88" w:rsidP="001735AA">
            <w:pPr>
              <w:jc w:val="center"/>
            </w:pPr>
            <w:r>
              <w:t>55</w:t>
            </w:r>
          </w:p>
        </w:tc>
      </w:tr>
      <w:tr w:rsidR="00094C88" w:rsidTr="006C7B40">
        <w:trPr>
          <w:jc w:val="center"/>
        </w:trPr>
        <w:tc>
          <w:tcPr>
            <w:tcW w:w="0" w:type="auto"/>
          </w:tcPr>
          <w:p w:rsidR="00094C88" w:rsidRPr="00094C88" w:rsidRDefault="00094C88" w:rsidP="00D25C68">
            <w:pPr>
              <w:rPr>
                <w:lang w:val="ru-RU"/>
              </w:rPr>
            </w:pPr>
            <w:r w:rsidRPr="00094C88">
              <w:rPr>
                <w:lang w:val="ru-RU"/>
              </w:rPr>
              <w:t>акция к Всемирному дню отказа от курения</w:t>
            </w:r>
          </w:p>
        </w:tc>
        <w:tc>
          <w:tcPr>
            <w:tcW w:w="0" w:type="auto"/>
          </w:tcPr>
          <w:p w:rsidR="00094C88" w:rsidRDefault="00094C88" w:rsidP="001735AA">
            <w:pPr>
              <w:jc w:val="center"/>
            </w:pPr>
            <w:r>
              <w:t>295</w:t>
            </w:r>
          </w:p>
        </w:tc>
      </w:tr>
      <w:tr w:rsidR="00094C88" w:rsidTr="006C7B40">
        <w:trPr>
          <w:jc w:val="center"/>
        </w:trPr>
        <w:tc>
          <w:tcPr>
            <w:tcW w:w="0" w:type="auto"/>
          </w:tcPr>
          <w:p w:rsidR="00094C88" w:rsidRPr="00094C88" w:rsidRDefault="00094C88" w:rsidP="00D25C68">
            <w:pPr>
              <w:rPr>
                <w:lang w:val="ru-RU"/>
              </w:rPr>
            </w:pPr>
            <w:r w:rsidRPr="00094C88">
              <w:rPr>
                <w:lang w:val="ru-RU"/>
              </w:rPr>
              <w:t>Международный день борьбы с наркоманией</w:t>
            </w:r>
          </w:p>
        </w:tc>
        <w:tc>
          <w:tcPr>
            <w:tcW w:w="0" w:type="auto"/>
          </w:tcPr>
          <w:p w:rsidR="00094C88" w:rsidRDefault="00094C88" w:rsidP="001735AA">
            <w:pPr>
              <w:jc w:val="center"/>
            </w:pPr>
            <w:r>
              <w:t>450</w:t>
            </w:r>
          </w:p>
        </w:tc>
      </w:tr>
      <w:tr w:rsidR="00094C88" w:rsidTr="006C7B40">
        <w:trPr>
          <w:jc w:val="center"/>
        </w:trPr>
        <w:tc>
          <w:tcPr>
            <w:tcW w:w="0" w:type="auto"/>
          </w:tcPr>
          <w:p w:rsidR="00094C88" w:rsidRDefault="00094C88" w:rsidP="00D25C68">
            <w:proofErr w:type="spellStart"/>
            <w:r>
              <w:t>Международный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добровольца</w:t>
            </w:r>
            <w:proofErr w:type="spellEnd"/>
          </w:p>
        </w:tc>
        <w:tc>
          <w:tcPr>
            <w:tcW w:w="0" w:type="auto"/>
          </w:tcPr>
          <w:p w:rsidR="00094C88" w:rsidRDefault="00094C88" w:rsidP="001735AA">
            <w:pPr>
              <w:jc w:val="center"/>
            </w:pPr>
            <w:r>
              <w:t>65</w:t>
            </w:r>
          </w:p>
        </w:tc>
      </w:tr>
      <w:tr w:rsidR="00094C88" w:rsidTr="006C7B40">
        <w:trPr>
          <w:jc w:val="center"/>
        </w:trPr>
        <w:tc>
          <w:tcPr>
            <w:tcW w:w="0" w:type="auto"/>
          </w:tcPr>
          <w:p w:rsidR="00094C88" w:rsidRDefault="00094C88" w:rsidP="00D25C68">
            <w:proofErr w:type="spellStart"/>
            <w:r>
              <w:t>Всемирный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0" w:type="auto"/>
          </w:tcPr>
          <w:p w:rsidR="00094C88" w:rsidRDefault="00094C88" w:rsidP="001735AA">
            <w:pPr>
              <w:jc w:val="center"/>
            </w:pPr>
            <w:r>
              <w:t>1001</w:t>
            </w:r>
          </w:p>
        </w:tc>
      </w:tr>
    </w:tbl>
    <w:p w:rsidR="00094C88" w:rsidRDefault="00094C88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Default="00094C88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094C88">
        <w:rPr>
          <w:sz w:val="24"/>
          <w:szCs w:val="24"/>
          <w:lang w:val="ru-RU"/>
        </w:rPr>
        <w:t>Всего в 2020 году с целью повышения приоритетов здорового образа жизни и профилактики социально-негативных явлений были проведены 11 акций, в которых приняло участие 1987 человек.</w:t>
      </w:r>
      <w:r>
        <w:rPr>
          <w:sz w:val="24"/>
          <w:szCs w:val="24"/>
          <w:lang w:val="ru-RU"/>
        </w:rPr>
        <w:t xml:space="preserve"> В</w:t>
      </w:r>
      <w:r w:rsidR="00D43653" w:rsidRPr="00E512CF">
        <w:rPr>
          <w:sz w:val="24"/>
          <w:szCs w:val="24"/>
          <w:lang w:val="ru-RU"/>
        </w:rPr>
        <w:t xml:space="preserve"> 2019 году были проведены 12 акций, в которых приняло участие 5795 человек.</w:t>
      </w:r>
      <w:r w:rsidR="00E512CF">
        <w:rPr>
          <w:sz w:val="24"/>
          <w:szCs w:val="24"/>
          <w:lang w:val="ru-RU"/>
        </w:rPr>
        <w:t xml:space="preserve"> В 2018 году проведено 1</w:t>
      </w:r>
      <w:r>
        <w:rPr>
          <w:sz w:val="24"/>
          <w:szCs w:val="24"/>
          <w:lang w:val="ru-RU"/>
        </w:rPr>
        <w:t>0 акций с охватом 3033 человек.</w:t>
      </w:r>
    </w:p>
    <w:p w:rsidR="00E512CF" w:rsidRDefault="00E512CF" w:rsidP="00E512CF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E512CF" w:rsidRDefault="00E512CF" w:rsidP="00E512CF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143500" cy="28384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512CF" w:rsidRPr="00E512CF" w:rsidRDefault="00E512CF" w:rsidP="00E512CF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D43653" w:rsidP="00A57A47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Цикл мероприятий, проведенных на территории муниципального образования по подготовке добровольческого актива</w:t>
      </w:r>
    </w:p>
    <w:p w:rsidR="00762902" w:rsidRDefault="00D43653" w:rsidP="00A57A47">
      <w:pPr>
        <w:spacing w:line="240" w:lineRule="auto"/>
        <w:jc w:val="center"/>
      </w:pPr>
      <w:proofErr w:type="spellStart"/>
      <w:r>
        <w:rPr>
          <w:b/>
          <w:sz w:val="28"/>
        </w:rPr>
        <w:t>Тренинги</w:t>
      </w:r>
      <w:proofErr w:type="spellEnd"/>
    </w:p>
    <w:p w:rsidR="00094C88" w:rsidRPr="00094C88" w:rsidRDefault="00A57A47" w:rsidP="00094C88">
      <w:pPr>
        <w:pStyle w:val="a8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еминар-практикум «#</w:t>
      </w:r>
      <w:proofErr w:type="spellStart"/>
      <w:r>
        <w:rPr>
          <w:sz w:val="24"/>
          <w:szCs w:val="24"/>
          <w:lang w:val="ru-RU"/>
        </w:rPr>
        <w:t>Б</w:t>
      </w:r>
      <w:r w:rsidR="00D43653" w:rsidRPr="00A57A47">
        <w:rPr>
          <w:sz w:val="24"/>
          <w:szCs w:val="24"/>
          <w:lang w:val="ru-RU"/>
        </w:rPr>
        <w:t>ытьсейчас</w:t>
      </w:r>
      <w:proofErr w:type="spellEnd"/>
      <w:r w:rsidR="00D43653" w:rsidRPr="00A57A47">
        <w:rPr>
          <w:sz w:val="24"/>
          <w:szCs w:val="24"/>
          <w:lang w:val="ru-RU"/>
        </w:rPr>
        <w:t xml:space="preserve">» для подготовки добровольцев </w:t>
      </w:r>
      <w:proofErr w:type="spellStart"/>
      <w:r w:rsidR="00D43653" w:rsidRPr="00A57A47">
        <w:rPr>
          <w:sz w:val="24"/>
          <w:szCs w:val="24"/>
          <w:lang w:val="ru-RU"/>
        </w:rPr>
        <w:t>антинаркотической</w:t>
      </w:r>
      <w:proofErr w:type="spellEnd"/>
      <w:r w:rsidR="00D43653" w:rsidRPr="00A57A47">
        <w:rPr>
          <w:sz w:val="24"/>
          <w:szCs w:val="24"/>
          <w:lang w:val="ru-RU"/>
        </w:rPr>
        <w:t xml:space="preserve"> </w:t>
      </w:r>
      <w:r w:rsidR="00094C88" w:rsidRPr="00094C88">
        <w:rPr>
          <w:sz w:val="24"/>
          <w:szCs w:val="24"/>
          <w:lang w:val="ru-RU"/>
        </w:rPr>
        <w:t>тренинги для добровольцев АВДМ «</w:t>
      </w:r>
      <w:proofErr w:type="spellStart"/>
      <w:r w:rsidR="00094C88" w:rsidRPr="00094C88">
        <w:rPr>
          <w:sz w:val="24"/>
          <w:szCs w:val="24"/>
          <w:lang w:val="ru-RU"/>
        </w:rPr>
        <w:t>Интерактив</w:t>
      </w:r>
      <w:proofErr w:type="spellEnd"/>
      <w:r w:rsidR="00094C88" w:rsidRPr="00094C88">
        <w:rPr>
          <w:sz w:val="24"/>
          <w:szCs w:val="24"/>
          <w:lang w:val="ru-RU"/>
        </w:rPr>
        <w:t xml:space="preserve">» по программе «Равный - </w:t>
      </w:r>
      <w:proofErr w:type="gramStart"/>
      <w:r w:rsidR="00094C88" w:rsidRPr="00094C88">
        <w:rPr>
          <w:sz w:val="24"/>
          <w:szCs w:val="24"/>
          <w:lang w:val="ru-RU"/>
        </w:rPr>
        <w:t>равному</w:t>
      </w:r>
      <w:proofErr w:type="gramEnd"/>
      <w:r w:rsidR="00094C88" w:rsidRPr="00094C88">
        <w:rPr>
          <w:sz w:val="24"/>
          <w:szCs w:val="24"/>
          <w:lang w:val="ru-RU"/>
        </w:rPr>
        <w:t>»</w:t>
      </w:r>
    </w:p>
    <w:p w:rsidR="00094C88" w:rsidRPr="00094C88" w:rsidRDefault="00094C88" w:rsidP="00094C88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94C88">
        <w:rPr>
          <w:sz w:val="24"/>
          <w:szCs w:val="24"/>
          <w:lang w:val="ru-RU"/>
        </w:rPr>
        <w:t xml:space="preserve">Проект </w:t>
      </w:r>
      <w:proofErr w:type="spellStart"/>
      <w:r w:rsidRPr="00094C88">
        <w:rPr>
          <w:sz w:val="24"/>
          <w:szCs w:val="24"/>
          <w:lang w:val="ru-RU"/>
        </w:rPr>
        <w:t>онлайн</w:t>
      </w:r>
      <w:proofErr w:type="spellEnd"/>
      <w:r w:rsidRPr="00094C88">
        <w:rPr>
          <w:sz w:val="24"/>
          <w:szCs w:val="24"/>
          <w:lang w:val="ru-RU"/>
        </w:rPr>
        <w:t xml:space="preserve"> - школа «Будь в теме» Региональной общественной организации содействия развитию </w:t>
      </w:r>
      <w:proofErr w:type="spellStart"/>
      <w:r w:rsidRPr="00094C88">
        <w:rPr>
          <w:sz w:val="24"/>
          <w:szCs w:val="24"/>
        </w:rPr>
        <w:t>Иркутской</w:t>
      </w:r>
      <w:proofErr w:type="spellEnd"/>
      <w:r w:rsidRPr="00094C88">
        <w:rPr>
          <w:sz w:val="24"/>
          <w:szCs w:val="24"/>
        </w:rPr>
        <w:t xml:space="preserve"> </w:t>
      </w:r>
      <w:proofErr w:type="spellStart"/>
      <w:r w:rsidRPr="00094C88">
        <w:rPr>
          <w:sz w:val="24"/>
          <w:szCs w:val="24"/>
        </w:rPr>
        <w:t>области</w:t>
      </w:r>
      <w:proofErr w:type="spellEnd"/>
      <w:r w:rsidRPr="00094C88">
        <w:rPr>
          <w:sz w:val="24"/>
          <w:szCs w:val="24"/>
        </w:rPr>
        <w:t xml:space="preserve"> «</w:t>
      </w:r>
      <w:proofErr w:type="spellStart"/>
      <w:r w:rsidRPr="00094C88">
        <w:rPr>
          <w:sz w:val="24"/>
          <w:szCs w:val="24"/>
        </w:rPr>
        <w:t>Малая</w:t>
      </w:r>
      <w:proofErr w:type="spellEnd"/>
      <w:r w:rsidRPr="00094C88">
        <w:rPr>
          <w:sz w:val="24"/>
          <w:szCs w:val="24"/>
        </w:rPr>
        <w:t xml:space="preserve"> </w:t>
      </w:r>
      <w:proofErr w:type="spellStart"/>
      <w:r w:rsidRPr="00094C88">
        <w:rPr>
          <w:sz w:val="24"/>
          <w:szCs w:val="24"/>
        </w:rPr>
        <w:t>Родина</w:t>
      </w:r>
      <w:proofErr w:type="spellEnd"/>
      <w:r w:rsidRPr="00094C88">
        <w:rPr>
          <w:sz w:val="24"/>
          <w:szCs w:val="24"/>
        </w:rPr>
        <w:t>» и ОГКУ «</w:t>
      </w:r>
      <w:proofErr w:type="spellStart"/>
      <w:r w:rsidRPr="00094C88">
        <w:rPr>
          <w:sz w:val="24"/>
          <w:szCs w:val="24"/>
        </w:rPr>
        <w:t>Центр</w:t>
      </w:r>
      <w:proofErr w:type="spellEnd"/>
      <w:r w:rsidRPr="00094C88">
        <w:rPr>
          <w:sz w:val="24"/>
          <w:szCs w:val="24"/>
        </w:rPr>
        <w:t xml:space="preserve"> </w:t>
      </w:r>
      <w:proofErr w:type="spellStart"/>
      <w:r w:rsidRPr="00094C88">
        <w:rPr>
          <w:sz w:val="24"/>
          <w:szCs w:val="24"/>
        </w:rPr>
        <w:t>профилактики</w:t>
      </w:r>
      <w:proofErr w:type="spellEnd"/>
      <w:r w:rsidRPr="00094C88">
        <w:rPr>
          <w:sz w:val="24"/>
          <w:szCs w:val="24"/>
        </w:rPr>
        <w:t xml:space="preserve"> </w:t>
      </w:r>
      <w:proofErr w:type="spellStart"/>
      <w:r w:rsidRPr="00094C88">
        <w:rPr>
          <w:sz w:val="24"/>
          <w:szCs w:val="24"/>
        </w:rPr>
        <w:t>наркомании</w:t>
      </w:r>
      <w:proofErr w:type="spellEnd"/>
      <w:r w:rsidRPr="00094C88">
        <w:rPr>
          <w:sz w:val="24"/>
          <w:szCs w:val="24"/>
        </w:rPr>
        <w:t>»</w:t>
      </w:r>
    </w:p>
    <w:p w:rsidR="002222CE" w:rsidRPr="00A57A47" w:rsidRDefault="002222CE" w:rsidP="00094C88">
      <w:pPr>
        <w:pStyle w:val="a8"/>
        <w:spacing w:after="0" w:line="240" w:lineRule="auto"/>
        <w:ind w:left="714"/>
        <w:jc w:val="both"/>
        <w:rPr>
          <w:sz w:val="24"/>
          <w:szCs w:val="24"/>
          <w:lang w:val="ru-RU"/>
        </w:rPr>
      </w:pPr>
    </w:p>
    <w:p w:rsidR="00094C88" w:rsidRPr="00094C88" w:rsidRDefault="00094C88" w:rsidP="00094C88">
      <w:pPr>
        <w:spacing w:line="240" w:lineRule="auto"/>
        <w:jc w:val="center"/>
        <w:rPr>
          <w:sz w:val="24"/>
          <w:szCs w:val="24"/>
        </w:rPr>
      </w:pPr>
    </w:p>
    <w:p w:rsidR="00094C88" w:rsidRDefault="00094C88" w:rsidP="00094C88">
      <w:pPr>
        <w:spacing w:line="240" w:lineRule="auto"/>
        <w:ind w:firstLine="360"/>
        <w:jc w:val="both"/>
        <w:rPr>
          <w:b/>
          <w:sz w:val="24"/>
          <w:szCs w:val="24"/>
          <w:lang w:val="ru-RU"/>
        </w:rPr>
      </w:pPr>
      <w:r w:rsidRPr="00094C88">
        <w:rPr>
          <w:sz w:val="24"/>
          <w:szCs w:val="24"/>
          <w:lang w:val="ru-RU"/>
        </w:rPr>
        <w:t>С целью подготовки добровольческого актива на территории муниципального образования «город Зима» в 2020 году было проведено 16 тренингов, в которых регулярно принимали участие 315 добровольцев</w:t>
      </w:r>
      <w:r w:rsidRPr="00094C88">
        <w:rPr>
          <w:b/>
          <w:sz w:val="24"/>
          <w:szCs w:val="24"/>
          <w:lang w:val="ru-RU"/>
        </w:rPr>
        <w:t xml:space="preserve"> </w:t>
      </w:r>
    </w:p>
    <w:p w:rsidR="00762902" w:rsidRPr="00094C88" w:rsidRDefault="00D43653" w:rsidP="00094C88">
      <w:pPr>
        <w:spacing w:line="240" w:lineRule="auto"/>
        <w:jc w:val="center"/>
        <w:rPr>
          <w:lang w:val="ru-RU"/>
        </w:rPr>
      </w:pPr>
      <w:r w:rsidRPr="00094C88">
        <w:rPr>
          <w:b/>
          <w:sz w:val="28"/>
          <w:lang w:val="ru-RU"/>
        </w:rPr>
        <w:t>Беседы</w:t>
      </w:r>
    </w:p>
    <w:p w:rsidR="00762902" w:rsidRPr="00A57A47" w:rsidRDefault="00A57A47" w:rsidP="00A57A47">
      <w:pPr>
        <w:pStyle w:val="a8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D43653" w:rsidRPr="00A57A47">
        <w:rPr>
          <w:sz w:val="24"/>
          <w:szCs w:val="24"/>
          <w:lang w:val="ru-RU"/>
        </w:rPr>
        <w:t>рганизационные собрания с целью планирования мероприятий, распределения функций</w:t>
      </w:r>
    </w:p>
    <w:p w:rsidR="00762902" w:rsidRPr="00A57A47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С целью повышения уровня информированности добровольческого актива по вопросам профилактики социально-негативных явлений в 20</w:t>
      </w:r>
      <w:r w:rsidR="00094C88">
        <w:rPr>
          <w:sz w:val="24"/>
          <w:szCs w:val="24"/>
          <w:lang w:val="ru-RU"/>
        </w:rPr>
        <w:t>20</w:t>
      </w:r>
      <w:r w:rsidRPr="00A57A47">
        <w:rPr>
          <w:sz w:val="24"/>
          <w:szCs w:val="24"/>
          <w:lang w:val="ru-RU"/>
        </w:rPr>
        <w:t xml:space="preserve"> году было проведено 1</w:t>
      </w:r>
      <w:r w:rsidR="00094C88">
        <w:rPr>
          <w:sz w:val="24"/>
          <w:szCs w:val="24"/>
          <w:lang w:val="ru-RU"/>
        </w:rPr>
        <w:t>5</w:t>
      </w:r>
      <w:r w:rsidRPr="00A57A47">
        <w:rPr>
          <w:sz w:val="24"/>
          <w:szCs w:val="24"/>
          <w:lang w:val="ru-RU"/>
        </w:rPr>
        <w:t xml:space="preserve"> беседы, в которых приняло участие 30 человек из числа добровольческого актива.</w:t>
      </w:r>
    </w:p>
    <w:p w:rsidR="002222CE" w:rsidRDefault="002222CE" w:rsidP="00A57A47">
      <w:pPr>
        <w:spacing w:line="240" w:lineRule="auto"/>
        <w:jc w:val="center"/>
        <w:rPr>
          <w:b/>
          <w:sz w:val="28"/>
          <w:lang w:val="ru-RU"/>
        </w:rPr>
      </w:pPr>
    </w:p>
    <w:p w:rsidR="00762902" w:rsidRDefault="00D43653" w:rsidP="00A57A47">
      <w:pPr>
        <w:spacing w:line="240" w:lineRule="auto"/>
        <w:jc w:val="center"/>
      </w:pPr>
      <w:proofErr w:type="spellStart"/>
      <w:r>
        <w:rPr>
          <w:b/>
          <w:sz w:val="28"/>
        </w:rPr>
        <w:t>Консультации</w:t>
      </w:r>
      <w:proofErr w:type="spellEnd"/>
    </w:p>
    <w:p w:rsidR="00762902" w:rsidRPr="00094C88" w:rsidRDefault="00094C88" w:rsidP="00094C88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94C88">
        <w:rPr>
          <w:sz w:val="24"/>
          <w:szCs w:val="24"/>
          <w:lang w:val="ru-RU"/>
        </w:rPr>
        <w:t>Консультирование по подготовке социальных проектов для конкурса "</w:t>
      </w:r>
      <w:proofErr w:type="spellStart"/>
      <w:r w:rsidRPr="00094C88">
        <w:rPr>
          <w:sz w:val="24"/>
          <w:szCs w:val="24"/>
          <w:lang w:val="ru-RU"/>
        </w:rPr>
        <w:t>ДоброволецРФ</w:t>
      </w:r>
      <w:proofErr w:type="spellEnd"/>
      <w:r w:rsidR="002222CE" w:rsidRPr="00094C88">
        <w:rPr>
          <w:sz w:val="24"/>
          <w:szCs w:val="24"/>
          <w:lang w:val="ru-RU"/>
        </w:rPr>
        <w:t>»</w:t>
      </w:r>
    </w:p>
    <w:p w:rsidR="002222CE" w:rsidRPr="002222CE" w:rsidRDefault="002222CE" w:rsidP="002222CE">
      <w:pPr>
        <w:spacing w:after="0" w:line="240" w:lineRule="auto"/>
        <w:ind w:left="357"/>
        <w:jc w:val="both"/>
        <w:rPr>
          <w:sz w:val="24"/>
          <w:szCs w:val="24"/>
          <w:lang w:val="ru-RU"/>
        </w:rPr>
      </w:pPr>
    </w:p>
    <w:p w:rsidR="00094C88" w:rsidRPr="00094C88" w:rsidRDefault="00094C88" w:rsidP="00094C88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094C88">
        <w:rPr>
          <w:sz w:val="24"/>
          <w:szCs w:val="24"/>
          <w:lang w:val="ru-RU"/>
        </w:rPr>
        <w:t>Всего в 2020 году целью повышения уровня информированности добровольческого актива по вопросам профилактики социально-негативных явлений было проведено 5 индивидуальных консультаций. Всего в 2020 году было проконсультировано 5 человек из числа добровольческого актива.</w:t>
      </w: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A57A47">
        <w:rPr>
          <w:sz w:val="24"/>
          <w:szCs w:val="24"/>
          <w:lang w:val="ru-RU"/>
        </w:rPr>
        <w:t>Общее количество мероприятий по</w:t>
      </w:r>
      <w:r w:rsidR="00094C88">
        <w:rPr>
          <w:sz w:val="24"/>
          <w:szCs w:val="24"/>
          <w:lang w:val="ru-RU"/>
        </w:rPr>
        <w:t xml:space="preserve"> подготовке добровольцев в 2020 г. - 26, количество охваченных участников 350, </w:t>
      </w:r>
      <w:r w:rsidR="002F1804">
        <w:rPr>
          <w:sz w:val="24"/>
          <w:szCs w:val="24"/>
          <w:lang w:val="ru-RU"/>
        </w:rPr>
        <w:t>в 2019 году равно 33, о</w:t>
      </w:r>
      <w:r w:rsidRPr="00A57A47">
        <w:rPr>
          <w:sz w:val="24"/>
          <w:szCs w:val="24"/>
          <w:lang w:val="ru-RU"/>
        </w:rPr>
        <w:t>бщее количество</w:t>
      </w:r>
      <w:r w:rsidR="002F1804">
        <w:rPr>
          <w:sz w:val="24"/>
          <w:szCs w:val="24"/>
          <w:lang w:val="ru-RU"/>
        </w:rPr>
        <w:t xml:space="preserve"> охваченных -</w:t>
      </w:r>
      <w:r w:rsidRPr="00A57A47">
        <w:rPr>
          <w:sz w:val="24"/>
          <w:szCs w:val="24"/>
          <w:lang w:val="ru-RU"/>
        </w:rPr>
        <w:t xml:space="preserve"> </w:t>
      </w:r>
      <w:r w:rsidR="002F1804">
        <w:rPr>
          <w:sz w:val="24"/>
          <w:szCs w:val="24"/>
          <w:lang w:val="ru-RU"/>
        </w:rPr>
        <w:t>358. В 2018 году проведено 19 мероприятий с охватом 163 человека</w:t>
      </w:r>
      <w:r w:rsidR="00094C88">
        <w:rPr>
          <w:sz w:val="24"/>
          <w:szCs w:val="24"/>
          <w:lang w:val="ru-RU"/>
        </w:rPr>
        <w:t>.</w:t>
      </w:r>
    </w:p>
    <w:p w:rsidR="002F1804" w:rsidRDefault="002F1804" w:rsidP="002F1804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2F1804" w:rsidRDefault="002F1804" w:rsidP="002F1804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457700" cy="25146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F1804" w:rsidRPr="00A57A47" w:rsidRDefault="002F1804" w:rsidP="002F1804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</w:p>
    <w:p w:rsidR="00762902" w:rsidRPr="00D43653" w:rsidRDefault="00D43653" w:rsidP="002F1804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Мероприятия, в подготовке и проведении которых принимали участие добровольцы</w:t>
      </w:r>
    </w:p>
    <w:p w:rsidR="00762902" w:rsidRPr="002F1804" w:rsidRDefault="00CF0C00" w:rsidP="002F1804">
      <w:pPr>
        <w:spacing w:line="240" w:lineRule="auto"/>
        <w:jc w:val="center"/>
        <w:rPr>
          <w:lang w:val="ru-RU"/>
        </w:rPr>
      </w:pPr>
      <w:r>
        <w:rPr>
          <w:b/>
          <w:sz w:val="28"/>
          <w:lang w:val="ru-RU"/>
        </w:rPr>
        <w:t>Акции</w:t>
      </w:r>
    </w:p>
    <w:p w:rsidR="00CF0C00" w:rsidRPr="00CF0C00" w:rsidRDefault="00CF0C00" w:rsidP="00CF0C00">
      <w:pPr>
        <w:pStyle w:val="a8"/>
        <w:numPr>
          <w:ilvl w:val="0"/>
          <w:numId w:val="1"/>
        </w:numPr>
        <w:rPr>
          <w:sz w:val="24"/>
          <w:szCs w:val="24"/>
          <w:lang w:val="ru-RU"/>
        </w:rPr>
      </w:pPr>
      <w:r w:rsidRPr="00CF0C00">
        <w:rPr>
          <w:sz w:val="24"/>
          <w:szCs w:val="24"/>
          <w:lang w:val="ru-RU"/>
        </w:rPr>
        <w:t>акции по профилактике социально-негативных явлений</w:t>
      </w:r>
    </w:p>
    <w:p w:rsidR="00762902" w:rsidRPr="002F1804" w:rsidRDefault="00CF0C00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CF0C00">
        <w:rPr>
          <w:sz w:val="24"/>
          <w:szCs w:val="24"/>
          <w:lang w:val="ru-RU"/>
        </w:rPr>
        <w:t xml:space="preserve">Активная работа по профилактике наркомании и других социально-негативных явлений осуществлялась силами добровольческого актива. Всего в 2020 году добровольцами было проведено 11 </w:t>
      </w:r>
      <w:r>
        <w:rPr>
          <w:sz w:val="24"/>
          <w:szCs w:val="24"/>
          <w:lang w:val="ru-RU"/>
        </w:rPr>
        <w:t>акций</w:t>
      </w:r>
      <w:r w:rsidRPr="00CF0C00">
        <w:rPr>
          <w:sz w:val="24"/>
          <w:szCs w:val="24"/>
          <w:lang w:val="ru-RU"/>
        </w:rPr>
        <w:t>, которыми было охвачено 1987 человек.</w:t>
      </w:r>
    </w:p>
    <w:p w:rsidR="002222CE" w:rsidRDefault="002222CE" w:rsidP="002F1804">
      <w:pPr>
        <w:spacing w:line="240" w:lineRule="auto"/>
        <w:jc w:val="center"/>
        <w:rPr>
          <w:b/>
          <w:sz w:val="28"/>
          <w:lang w:val="ru-RU"/>
        </w:rPr>
      </w:pPr>
    </w:p>
    <w:p w:rsidR="00762902" w:rsidRDefault="00D43653" w:rsidP="002F1804">
      <w:pPr>
        <w:spacing w:line="240" w:lineRule="auto"/>
        <w:jc w:val="center"/>
      </w:pPr>
      <w:proofErr w:type="spellStart"/>
      <w:r>
        <w:rPr>
          <w:b/>
          <w:sz w:val="28"/>
        </w:rPr>
        <w:t>Беседы</w:t>
      </w:r>
      <w:proofErr w:type="spellEnd"/>
    </w:p>
    <w:p w:rsidR="00762902" w:rsidRPr="002F1804" w:rsidRDefault="00D43653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>Добрые уроки (уроки с целью популяризации добровольчества)</w:t>
      </w:r>
    </w:p>
    <w:p w:rsidR="002222CE" w:rsidRDefault="002222CE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2222CE" w:rsidRDefault="00CF0C00" w:rsidP="00CF0C00">
      <w:pPr>
        <w:spacing w:line="240" w:lineRule="auto"/>
        <w:ind w:firstLine="284"/>
        <w:jc w:val="both"/>
        <w:rPr>
          <w:b/>
          <w:sz w:val="28"/>
          <w:lang w:val="ru-RU"/>
        </w:rPr>
      </w:pPr>
      <w:r w:rsidRPr="00CF0C00">
        <w:rPr>
          <w:sz w:val="24"/>
          <w:szCs w:val="24"/>
          <w:lang w:val="ru-RU"/>
        </w:rPr>
        <w:t>В 2020 году добровольческим активом было проведено 5 профилактических бесед, которыми было охвачено 65 человек.</w:t>
      </w:r>
    </w:p>
    <w:p w:rsidR="00762902" w:rsidRPr="00D43653" w:rsidRDefault="00D43653" w:rsidP="002F1804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Консультации</w:t>
      </w:r>
    </w:p>
    <w:p w:rsidR="00762902" w:rsidRPr="002F1804" w:rsidRDefault="002F1804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 xml:space="preserve">В 2019 </w:t>
      </w:r>
      <w:r w:rsidR="00CF0C00">
        <w:rPr>
          <w:sz w:val="24"/>
          <w:szCs w:val="24"/>
          <w:lang w:val="ru-RU"/>
        </w:rPr>
        <w:t>и 2020 годах</w:t>
      </w:r>
      <w:r w:rsidRPr="002F1804">
        <w:rPr>
          <w:sz w:val="24"/>
          <w:szCs w:val="24"/>
          <w:lang w:val="ru-RU"/>
        </w:rPr>
        <w:t xml:space="preserve"> в данном направлении профилактическая работа не проводилась.</w:t>
      </w:r>
    </w:p>
    <w:p w:rsidR="00762902" w:rsidRPr="00D43653" w:rsidRDefault="00762902" w:rsidP="002222CE">
      <w:pPr>
        <w:spacing w:after="0" w:line="240" w:lineRule="auto"/>
        <w:rPr>
          <w:lang w:val="ru-RU"/>
        </w:rPr>
      </w:pP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>Всего</w:t>
      </w:r>
      <w:r w:rsidR="00CF0C00">
        <w:rPr>
          <w:sz w:val="24"/>
          <w:szCs w:val="24"/>
          <w:lang w:val="ru-RU"/>
        </w:rPr>
        <w:t xml:space="preserve"> в 2020 году </w:t>
      </w:r>
      <w:r w:rsidRPr="002F1804">
        <w:rPr>
          <w:sz w:val="24"/>
          <w:szCs w:val="24"/>
          <w:lang w:val="ru-RU"/>
        </w:rPr>
        <w:t>с целью повышения приоритетов ЗОЖ и профилактики социально-негативных явлений добровольцами было проведено</w:t>
      </w:r>
      <w:r w:rsidR="00CF0C00">
        <w:rPr>
          <w:sz w:val="24"/>
          <w:szCs w:val="24"/>
          <w:lang w:val="ru-RU"/>
        </w:rPr>
        <w:t xml:space="preserve"> 16 мероприятий, которыми было охвачено 2052 человека, в 2019 году проведено</w:t>
      </w:r>
      <w:r w:rsidR="00F43F49">
        <w:rPr>
          <w:sz w:val="24"/>
          <w:szCs w:val="24"/>
          <w:lang w:val="ru-RU"/>
        </w:rPr>
        <w:t xml:space="preserve"> 47</w:t>
      </w:r>
      <w:r w:rsidRPr="002F1804">
        <w:rPr>
          <w:sz w:val="24"/>
          <w:szCs w:val="24"/>
          <w:lang w:val="ru-RU"/>
        </w:rPr>
        <w:t xml:space="preserve"> мероприятий, которыми было охвачено</w:t>
      </w:r>
      <w:r w:rsidR="00F43F49">
        <w:rPr>
          <w:sz w:val="24"/>
          <w:szCs w:val="24"/>
          <w:lang w:val="ru-RU"/>
        </w:rPr>
        <w:t xml:space="preserve"> 1209</w:t>
      </w:r>
      <w:r w:rsidRPr="002F1804">
        <w:rPr>
          <w:sz w:val="24"/>
          <w:szCs w:val="24"/>
          <w:lang w:val="ru-RU"/>
        </w:rPr>
        <w:t xml:space="preserve"> человек.</w:t>
      </w:r>
      <w:r w:rsidR="00F43F49">
        <w:rPr>
          <w:sz w:val="24"/>
          <w:szCs w:val="24"/>
          <w:lang w:val="ru-RU"/>
        </w:rPr>
        <w:t xml:space="preserve"> В 2018 году – 21 мероприятие с участием 2537 человек</w:t>
      </w:r>
      <w:r w:rsidR="00CF0C00">
        <w:rPr>
          <w:sz w:val="24"/>
          <w:szCs w:val="24"/>
          <w:lang w:val="ru-RU"/>
        </w:rPr>
        <w:t>.</w:t>
      </w:r>
    </w:p>
    <w:p w:rsidR="00F43F49" w:rsidRDefault="00F43F49" w:rsidP="002F1804">
      <w:pPr>
        <w:spacing w:line="240" w:lineRule="auto"/>
        <w:ind w:firstLine="851"/>
        <w:jc w:val="both"/>
        <w:rPr>
          <w:sz w:val="24"/>
          <w:szCs w:val="24"/>
          <w:lang w:val="ru-RU"/>
        </w:rPr>
      </w:pPr>
    </w:p>
    <w:p w:rsidR="00F43F49" w:rsidRPr="002F1804" w:rsidRDefault="00F43F49" w:rsidP="00F43F49">
      <w:pPr>
        <w:spacing w:line="240" w:lineRule="auto"/>
        <w:ind w:firstLine="851"/>
        <w:jc w:val="center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457700" cy="25146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43F49" w:rsidRDefault="00F43F49" w:rsidP="002F1804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D43653" w:rsidP="002F1804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Информация о том, какие наркотические средства и психотропные вещества распространены в муниципальном образовании</w:t>
      </w:r>
    </w:p>
    <w:p w:rsidR="00762902" w:rsidRPr="002F1804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F1804">
        <w:rPr>
          <w:sz w:val="24"/>
          <w:szCs w:val="24"/>
          <w:lang w:val="ru-RU"/>
        </w:rPr>
        <w:t>На территории муниципального образования распространены следующие наркотические средства:</w:t>
      </w:r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К</w:t>
      </w:r>
      <w:proofErr w:type="spellStart"/>
      <w:r w:rsidR="00D43653" w:rsidRPr="002F1804">
        <w:rPr>
          <w:sz w:val="24"/>
          <w:szCs w:val="24"/>
        </w:rPr>
        <w:t>аннабис</w:t>
      </w:r>
      <w:proofErr w:type="spellEnd"/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proofErr w:type="spellStart"/>
      <w:r w:rsidR="00D43653" w:rsidRPr="002F1804">
        <w:rPr>
          <w:sz w:val="24"/>
          <w:szCs w:val="24"/>
        </w:rPr>
        <w:t>ероин</w:t>
      </w:r>
      <w:proofErr w:type="spellEnd"/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proofErr w:type="spellStart"/>
      <w:r w:rsidR="00D43653" w:rsidRPr="002F1804">
        <w:rPr>
          <w:sz w:val="24"/>
          <w:szCs w:val="24"/>
        </w:rPr>
        <w:t>ашиш</w:t>
      </w:r>
      <w:proofErr w:type="spellEnd"/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proofErr w:type="spellStart"/>
      <w:r w:rsidR="00D43653" w:rsidRPr="002F1804">
        <w:rPr>
          <w:sz w:val="24"/>
          <w:szCs w:val="24"/>
        </w:rPr>
        <w:t>ашишное</w:t>
      </w:r>
      <w:proofErr w:type="spellEnd"/>
      <w:r w:rsidR="00D43653" w:rsidRPr="002F1804">
        <w:rPr>
          <w:sz w:val="24"/>
          <w:szCs w:val="24"/>
        </w:rPr>
        <w:t xml:space="preserve"> </w:t>
      </w:r>
      <w:proofErr w:type="spellStart"/>
      <w:r w:rsidR="00D43653" w:rsidRPr="002F1804">
        <w:rPr>
          <w:sz w:val="24"/>
          <w:szCs w:val="24"/>
        </w:rPr>
        <w:t>масло</w:t>
      </w:r>
      <w:proofErr w:type="spellEnd"/>
    </w:p>
    <w:p w:rsidR="00762902" w:rsidRPr="002F1804" w:rsidRDefault="002222CE" w:rsidP="002222CE">
      <w:pPr>
        <w:pStyle w:val="a8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А</w:t>
      </w:r>
      <w:proofErr w:type="spellStart"/>
      <w:r w:rsidR="00D43653" w:rsidRPr="002F1804">
        <w:rPr>
          <w:sz w:val="24"/>
          <w:szCs w:val="24"/>
        </w:rPr>
        <w:t>льфа</w:t>
      </w:r>
      <w:proofErr w:type="spellEnd"/>
      <w:r w:rsidR="00D43653" w:rsidRPr="002F1804">
        <w:rPr>
          <w:sz w:val="24"/>
          <w:szCs w:val="24"/>
        </w:rPr>
        <w:t>-</w:t>
      </w:r>
      <w:proofErr w:type="gramStart"/>
      <w:r w:rsidR="00D43653" w:rsidRPr="002F1804">
        <w:rPr>
          <w:sz w:val="24"/>
          <w:szCs w:val="24"/>
        </w:rPr>
        <w:t>PVP</w:t>
      </w:r>
      <w:proofErr w:type="gramEnd"/>
    </w:p>
    <w:p w:rsidR="00F43F49" w:rsidRDefault="00F43F49" w:rsidP="00F43F49">
      <w:pPr>
        <w:spacing w:line="240" w:lineRule="auto"/>
        <w:jc w:val="center"/>
        <w:rPr>
          <w:b/>
          <w:sz w:val="28"/>
          <w:lang w:val="ru-RU"/>
        </w:rPr>
      </w:pPr>
    </w:p>
    <w:p w:rsidR="00F43F49" w:rsidRDefault="00F43F49" w:rsidP="00F43F49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F43F49" w:rsidRDefault="00D43653" w:rsidP="00F43F49">
      <w:pPr>
        <w:spacing w:line="240" w:lineRule="auto"/>
        <w:jc w:val="center"/>
        <w:rPr>
          <w:lang w:val="ru-RU"/>
        </w:rPr>
      </w:pPr>
      <w:r w:rsidRPr="00F43F49">
        <w:rPr>
          <w:b/>
          <w:sz w:val="28"/>
          <w:lang w:val="ru-RU"/>
        </w:rPr>
        <w:t>Информация о работе совещательного органа</w:t>
      </w:r>
      <w:r w:rsidR="00F43F49">
        <w:rPr>
          <w:b/>
          <w:sz w:val="28"/>
          <w:lang w:val="ru-RU"/>
        </w:rPr>
        <w:t>. Проведение общественных слушаний по проблемам незаконного оборота наркотических средств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0"/>
        <w:gridCol w:w="6601"/>
      </w:tblGrid>
      <w:tr w:rsidR="00762902" w:rsidRPr="006A3DB5" w:rsidTr="00F43F49"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  <w:lang w:val="ru-RU"/>
              </w:rPr>
            </w:pPr>
            <w:r w:rsidRPr="00F43F49">
              <w:rPr>
                <w:sz w:val="24"/>
                <w:szCs w:val="24"/>
                <w:lang w:val="ru-RU"/>
              </w:rPr>
              <w:t xml:space="preserve">Наименование </w:t>
            </w:r>
            <w:proofErr w:type="spellStart"/>
            <w:r w:rsidRPr="00F43F49">
              <w:rPr>
                <w:sz w:val="24"/>
                <w:szCs w:val="24"/>
                <w:lang w:val="ru-RU"/>
              </w:rPr>
              <w:t>антинаркотического</w:t>
            </w:r>
            <w:proofErr w:type="spellEnd"/>
            <w:r w:rsidRPr="00F43F49">
              <w:rPr>
                <w:sz w:val="24"/>
                <w:szCs w:val="24"/>
                <w:lang w:val="ru-RU"/>
              </w:rPr>
              <w:t xml:space="preserve"> органа</w:t>
            </w:r>
          </w:p>
        </w:tc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43F49">
              <w:rPr>
                <w:sz w:val="24"/>
                <w:szCs w:val="24"/>
                <w:lang w:val="ru-RU"/>
              </w:rPr>
              <w:t>антинаркотическая</w:t>
            </w:r>
            <w:proofErr w:type="spellEnd"/>
            <w:r w:rsidRPr="00F43F49">
              <w:rPr>
                <w:sz w:val="24"/>
                <w:szCs w:val="24"/>
                <w:lang w:val="ru-RU"/>
              </w:rPr>
              <w:t xml:space="preserve"> комиссия </w:t>
            </w:r>
            <w:proofErr w:type="spellStart"/>
            <w:r w:rsidRPr="00F43F49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F43F49">
              <w:rPr>
                <w:sz w:val="24"/>
                <w:szCs w:val="24"/>
                <w:lang w:val="ru-RU"/>
              </w:rPr>
              <w:t xml:space="preserve"> городского муниципального образования</w:t>
            </w:r>
          </w:p>
        </w:tc>
      </w:tr>
      <w:tr w:rsidR="00762902" w:rsidRPr="006A3DB5" w:rsidTr="00F43F49"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</w:rPr>
            </w:pPr>
            <w:proofErr w:type="spellStart"/>
            <w:r w:rsidRPr="00F43F49">
              <w:rPr>
                <w:sz w:val="24"/>
                <w:szCs w:val="24"/>
                <w:lang w:val="ru-RU"/>
              </w:rPr>
              <w:t>Наименова</w:t>
            </w:r>
            <w:r w:rsidRPr="00F43F49">
              <w:rPr>
                <w:sz w:val="24"/>
                <w:szCs w:val="24"/>
              </w:rPr>
              <w:t>ние</w:t>
            </w:r>
            <w:proofErr w:type="spellEnd"/>
            <w:r w:rsidRPr="00F43F49">
              <w:rPr>
                <w:sz w:val="24"/>
                <w:szCs w:val="24"/>
              </w:rPr>
              <w:t xml:space="preserve"> </w:t>
            </w:r>
            <w:proofErr w:type="spellStart"/>
            <w:r w:rsidRPr="00F43F49">
              <w:rPr>
                <w:sz w:val="24"/>
                <w:szCs w:val="24"/>
              </w:rPr>
              <w:t>уставного</w:t>
            </w:r>
            <w:proofErr w:type="spellEnd"/>
            <w:r w:rsidRPr="00F43F49">
              <w:rPr>
                <w:sz w:val="24"/>
                <w:szCs w:val="24"/>
              </w:rPr>
              <w:t xml:space="preserve"> </w:t>
            </w:r>
            <w:proofErr w:type="spellStart"/>
            <w:r w:rsidRPr="00F43F49"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  <w:lang w:val="ru-RU"/>
              </w:rPr>
            </w:pPr>
            <w:r w:rsidRPr="00F43F49">
              <w:rPr>
                <w:sz w:val="24"/>
                <w:szCs w:val="24"/>
                <w:lang w:val="ru-RU"/>
              </w:rPr>
              <w:t xml:space="preserve">постановление администрации </w:t>
            </w:r>
            <w:proofErr w:type="spellStart"/>
            <w:r w:rsidRPr="00F43F49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F43F4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3F49">
              <w:rPr>
                <w:sz w:val="24"/>
                <w:szCs w:val="24"/>
                <w:lang w:val="ru-RU"/>
              </w:rPr>
              <w:t>городского</w:t>
            </w:r>
            <w:proofErr w:type="gramEnd"/>
            <w:r w:rsidRPr="00F43F49">
              <w:rPr>
                <w:sz w:val="24"/>
                <w:szCs w:val="24"/>
                <w:lang w:val="ru-RU"/>
              </w:rPr>
              <w:t xml:space="preserve"> муниципального </w:t>
            </w:r>
            <w:proofErr w:type="spellStart"/>
            <w:r w:rsidRPr="00F43F49">
              <w:rPr>
                <w:sz w:val="24"/>
                <w:szCs w:val="24"/>
                <w:lang w:val="ru-RU"/>
              </w:rPr>
              <w:t>образовани</w:t>
            </w:r>
            <w:proofErr w:type="spellEnd"/>
          </w:p>
        </w:tc>
      </w:tr>
      <w:tr w:rsidR="00762902" w:rsidTr="00F43F49"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</w:rPr>
            </w:pPr>
            <w:r w:rsidRPr="00F43F49">
              <w:rPr>
                <w:sz w:val="24"/>
                <w:szCs w:val="24"/>
              </w:rPr>
              <w:t xml:space="preserve">№ </w:t>
            </w:r>
            <w:proofErr w:type="spellStart"/>
            <w:r w:rsidRPr="00F43F49"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</w:tcPr>
          <w:p w:rsidR="00762902" w:rsidRPr="00301544" w:rsidRDefault="00301544" w:rsidP="00F43F4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1349</w:t>
            </w:r>
          </w:p>
        </w:tc>
      </w:tr>
      <w:tr w:rsidR="00762902" w:rsidTr="00F43F49">
        <w:tc>
          <w:tcPr>
            <w:tcW w:w="0" w:type="auto"/>
          </w:tcPr>
          <w:p w:rsidR="00762902" w:rsidRPr="00F43F49" w:rsidRDefault="00D43653" w:rsidP="00F43F49">
            <w:pPr>
              <w:jc w:val="both"/>
              <w:rPr>
                <w:sz w:val="24"/>
                <w:szCs w:val="24"/>
              </w:rPr>
            </w:pPr>
            <w:proofErr w:type="spellStart"/>
            <w:r w:rsidRPr="00F43F49">
              <w:rPr>
                <w:sz w:val="24"/>
                <w:szCs w:val="24"/>
              </w:rPr>
              <w:t>Дата</w:t>
            </w:r>
            <w:proofErr w:type="spellEnd"/>
            <w:r w:rsidRPr="00F43F49">
              <w:rPr>
                <w:sz w:val="24"/>
                <w:szCs w:val="24"/>
              </w:rPr>
              <w:t xml:space="preserve"> </w:t>
            </w:r>
            <w:proofErr w:type="spellStart"/>
            <w:r w:rsidRPr="00F43F49">
              <w:rPr>
                <w:sz w:val="24"/>
                <w:szCs w:val="24"/>
              </w:rPr>
              <w:t>согласования</w:t>
            </w:r>
            <w:proofErr w:type="spellEnd"/>
            <w:r w:rsidRPr="00F43F49">
              <w:rPr>
                <w:sz w:val="24"/>
                <w:szCs w:val="24"/>
              </w:rPr>
              <w:t xml:space="preserve"> УД</w:t>
            </w:r>
          </w:p>
        </w:tc>
        <w:tc>
          <w:tcPr>
            <w:tcW w:w="0" w:type="auto"/>
          </w:tcPr>
          <w:p w:rsidR="00762902" w:rsidRPr="00301544" w:rsidRDefault="00301544" w:rsidP="00F43F4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07.09.2016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Default="00D43653" w:rsidP="00F43F49">
      <w:pPr>
        <w:spacing w:line="240" w:lineRule="auto"/>
        <w:jc w:val="center"/>
      </w:pPr>
      <w:proofErr w:type="spellStart"/>
      <w:r>
        <w:rPr>
          <w:b/>
          <w:sz w:val="28"/>
        </w:rPr>
        <w:t>Проведенные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заседания</w:t>
      </w:r>
      <w:proofErr w:type="spellEnd"/>
    </w:p>
    <w:tbl>
      <w:tblPr>
        <w:tblStyle w:val="a9"/>
        <w:tblOverlap w:val="never"/>
        <w:tblW w:w="0" w:type="auto"/>
        <w:jc w:val="center"/>
        <w:tblInd w:w="-1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5"/>
        <w:gridCol w:w="2268"/>
        <w:gridCol w:w="1985"/>
        <w:gridCol w:w="2126"/>
        <w:gridCol w:w="2074"/>
      </w:tblGrid>
      <w:tr w:rsidR="00762902" w:rsidTr="00785A91">
        <w:trPr>
          <w:jc w:val="center"/>
        </w:trPr>
        <w:tc>
          <w:tcPr>
            <w:tcW w:w="1935" w:type="dxa"/>
          </w:tcPr>
          <w:p w:rsidR="00762902" w:rsidRDefault="00D43653" w:rsidP="00785A91">
            <w:pPr>
              <w:jc w:val="center"/>
            </w:pPr>
            <w:r>
              <w:t xml:space="preserve">1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268" w:type="dxa"/>
          </w:tcPr>
          <w:p w:rsidR="00762902" w:rsidRDefault="00D43653" w:rsidP="00785A91">
            <w:pPr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985" w:type="dxa"/>
          </w:tcPr>
          <w:p w:rsidR="00762902" w:rsidRDefault="00D43653" w:rsidP="00785A91">
            <w:pPr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126" w:type="dxa"/>
          </w:tcPr>
          <w:p w:rsidR="00762902" w:rsidRDefault="00D43653" w:rsidP="00785A91">
            <w:pPr>
              <w:jc w:val="center"/>
            </w:pPr>
            <w:r>
              <w:t xml:space="preserve">4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074" w:type="dxa"/>
          </w:tcPr>
          <w:p w:rsidR="00762902" w:rsidRDefault="00D43653" w:rsidP="00785A91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</w:tr>
      <w:tr w:rsidR="00762902" w:rsidTr="00785A91">
        <w:trPr>
          <w:jc w:val="center"/>
        </w:trPr>
        <w:tc>
          <w:tcPr>
            <w:tcW w:w="1935" w:type="dxa"/>
          </w:tcPr>
          <w:p w:rsidR="00762902" w:rsidRDefault="00D43653" w:rsidP="00785A91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762902" w:rsidRDefault="00D43653" w:rsidP="00785A9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762902" w:rsidRDefault="00D43653" w:rsidP="00785A9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62902" w:rsidRDefault="00D43653" w:rsidP="00785A91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:rsidR="00762902" w:rsidRDefault="00D43653" w:rsidP="00785A91">
            <w:pPr>
              <w:jc w:val="center"/>
            </w:pPr>
            <w:r>
              <w:t>4</w:t>
            </w:r>
          </w:p>
        </w:tc>
      </w:tr>
    </w:tbl>
    <w:p w:rsidR="00762902" w:rsidRDefault="00762902" w:rsidP="00D43653">
      <w:pPr>
        <w:spacing w:line="240" w:lineRule="auto"/>
      </w:pPr>
    </w:p>
    <w:p w:rsidR="00762902" w:rsidRPr="00D43653" w:rsidRDefault="00D43653" w:rsidP="00785A91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 xml:space="preserve">Вопросы, рассматриваемые на заседаниях </w:t>
      </w:r>
      <w:proofErr w:type="spellStart"/>
      <w:r w:rsidRPr="00D43653">
        <w:rPr>
          <w:b/>
          <w:sz w:val="28"/>
          <w:lang w:val="ru-RU"/>
        </w:rPr>
        <w:t>антинаркотического</w:t>
      </w:r>
      <w:proofErr w:type="spellEnd"/>
      <w:r w:rsidRPr="00D43653">
        <w:rPr>
          <w:b/>
          <w:sz w:val="28"/>
          <w:lang w:val="ru-RU"/>
        </w:rPr>
        <w:t xml:space="preserve"> совещательного органа в 20</w:t>
      </w:r>
      <w:r w:rsidR="00301544">
        <w:rPr>
          <w:b/>
          <w:sz w:val="28"/>
          <w:lang w:val="ru-RU"/>
        </w:rPr>
        <w:t>20</w:t>
      </w:r>
      <w:r w:rsidRPr="00D43653">
        <w:rPr>
          <w:b/>
          <w:sz w:val="28"/>
          <w:lang w:val="ru-RU"/>
        </w:rPr>
        <w:t xml:space="preserve"> году</w:t>
      </w:r>
    </w:p>
    <w:p w:rsidR="00762902" w:rsidRPr="00785A91" w:rsidRDefault="00D43653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Тематика вопросов январь-март: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1.</w:t>
      </w:r>
      <w:r w:rsidRPr="00301544">
        <w:rPr>
          <w:sz w:val="24"/>
          <w:szCs w:val="24"/>
          <w:lang w:val="ru-RU"/>
        </w:rPr>
        <w:tab/>
        <w:t xml:space="preserve">Об исполнении решений заседания </w:t>
      </w:r>
      <w:proofErr w:type="spellStart"/>
      <w:r w:rsidRPr="00301544">
        <w:rPr>
          <w:sz w:val="24"/>
          <w:szCs w:val="24"/>
          <w:lang w:val="ru-RU"/>
        </w:rPr>
        <w:t>антинаркотической</w:t>
      </w:r>
      <w:proofErr w:type="spellEnd"/>
      <w:r w:rsidRPr="00301544">
        <w:rPr>
          <w:sz w:val="24"/>
          <w:szCs w:val="24"/>
          <w:lang w:val="ru-RU"/>
        </w:rPr>
        <w:t xml:space="preserve"> комиссии </w:t>
      </w:r>
      <w:proofErr w:type="gramStart"/>
      <w:r w:rsidRPr="00301544">
        <w:rPr>
          <w:sz w:val="24"/>
          <w:szCs w:val="24"/>
          <w:lang w:val="ru-RU"/>
        </w:rPr>
        <w:t>от</w:t>
      </w:r>
      <w:proofErr w:type="gramEnd"/>
      <w:r w:rsidRPr="00301544">
        <w:rPr>
          <w:sz w:val="24"/>
          <w:szCs w:val="24"/>
          <w:lang w:val="ru-RU"/>
        </w:rPr>
        <w:t xml:space="preserve"> 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18 декабря 2019 года.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lastRenderedPageBreak/>
        <w:t>2.</w:t>
      </w:r>
      <w:r w:rsidRPr="00301544">
        <w:rPr>
          <w:sz w:val="24"/>
          <w:szCs w:val="24"/>
          <w:lang w:val="ru-RU"/>
        </w:rPr>
        <w:tab/>
        <w:t xml:space="preserve">О результатах работы правоохранительных органов по противодействию незаконному обороту наркотиков на территории города за 2019 год и текущий период 2020 года в сравнении с аналогичным периодом прошлого года и мерах по повышению ее эффективности. 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3.</w:t>
      </w:r>
      <w:r w:rsidRPr="00301544">
        <w:rPr>
          <w:sz w:val="24"/>
          <w:szCs w:val="24"/>
          <w:lang w:val="ru-RU"/>
        </w:rPr>
        <w:tab/>
        <w:t xml:space="preserve">О работе наркологического кабинета и межведомственном взаимодействии между медицинскими, медико-социальными и социально-реабилитационными структурами, правоохранительными органами за 2019 год и текущий период 2020 года. </w:t>
      </w:r>
    </w:p>
    <w:p w:rsid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 xml:space="preserve">4. Об организации профилактической работы, направленной на предупреждение </w:t>
      </w:r>
    </w:p>
    <w:p w:rsidR="00762902" w:rsidRDefault="00785A91" w:rsidP="00301544">
      <w:pPr>
        <w:spacing w:after="0" w:line="240" w:lineRule="auto"/>
        <w:ind w:firstLine="851"/>
        <w:jc w:val="both"/>
        <w:rPr>
          <w:lang w:val="ru-RU"/>
        </w:rPr>
      </w:pPr>
      <w:r>
        <w:rPr>
          <w:lang w:val="ru-RU"/>
        </w:rPr>
        <w:t>Тематика вопросов апрель-июнь</w:t>
      </w:r>
      <w:r w:rsidR="00D43653" w:rsidRPr="00D43653">
        <w:rPr>
          <w:lang w:val="ru-RU"/>
        </w:rPr>
        <w:t>: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lang w:val="ru-RU"/>
        </w:rPr>
      </w:pPr>
      <w:r w:rsidRPr="00301544">
        <w:rPr>
          <w:lang w:val="ru-RU"/>
        </w:rPr>
        <w:t>1.</w:t>
      </w:r>
      <w:r w:rsidRPr="00301544">
        <w:rPr>
          <w:lang w:val="ru-RU"/>
        </w:rPr>
        <w:tab/>
        <w:t xml:space="preserve">Об исполнении решений заседания </w:t>
      </w:r>
      <w:proofErr w:type="spellStart"/>
      <w:r w:rsidRPr="00301544">
        <w:rPr>
          <w:lang w:val="ru-RU"/>
        </w:rPr>
        <w:t>антинаркотической</w:t>
      </w:r>
      <w:proofErr w:type="spellEnd"/>
      <w:r w:rsidRPr="00301544">
        <w:rPr>
          <w:lang w:val="ru-RU"/>
        </w:rPr>
        <w:t xml:space="preserve"> комиссии </w:t>
      </w:r>
      <w:proofErr w:type="gramStart"/>
      <w:r w:rsidRPr="00301544">
        <w:rPr>
          <w:lang w:val="ru-RU"/>
        </w:rPr>
        <w:t>от</w:t>
      </w:r>
      <w:proofErr w:type="gramEnd"/>
      <w:r w:rsidRPr="00301544">
        <w:rPr>
          <w:lang w:val="ru-RU"/>
        </w:rPr>
        <w:t xml:space="preserve"> 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lang w:val="ru-RU"/>
        </w:rPr>
      </w:pPr>
      <w:r w:rsidRPr="00301544">
        <w:rPr>
          <w:lang w:val="ru-RU"/>
        </w:rPr>
        <w:t>19 марта 2020 года.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lang w:val="ru-RU"/>
        </w:rPr>
      </w:pPr>
      <w:r w:rsidRPr="00301544">
        <w:rPr>
          <w:lang w:val="ru-RU"/>
        </w:rPr>
        <w:t>2.</w:t>
      </w:r>
      <w:r w:rsidRPr="00301544">
        <w:rPr>
          <w:lang w:val="ru-RU"/>
        </w:rPr>
        <w:tab/>
        <w:t xml:space="preserve">О ситуации, складывающейся в сфере незаконного оборота наркотических средств и психотропных веществ на территории города Зимы. 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lang w:val="ru-RU"/>
        </w:rPr>
      </w:pPr>
      <w:r w:rsidRPr="00301544">
        <w:rPr>
          <w:lang w:val="ru-RU"/>
        </w:rPr>
        <w:t>3.</w:t>
      </w:r>
      <w:r w:rsidRPr="00301544">
        <w:rPr>
          <w:lang w:val="ru-RU"/>
        </w:rPr>
        <w:tab/>
        <w:t>О состоянии здоровья населения города Зимы в связи с употреблением наркотических средств и психотропных веществ.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lang w:val="ru-RU"/>
        </w:rPr>
      </w:pPr>
      <w:r w:rsidRPr="00301544">
        <w:rPr>
          <w:lang w:val="ru-RU"/>
        </w:rPr>
        <w:t xml:space="preserve">4. О результатах мониторинга </w:t>
      </w:r>
      <w:proofErr w:type="spellStart"/>
      <w:r w:rsidRPr="00301544">
        <w:rPr>
          <w:lang w:val="ru-RU"/>
        </w:rPr>
        <w:t>наркоситуации</w:t>
      </w:r>
      <w:proofErr w:type="spellEnd"/>
      <w:r w:rsidRPr="00301544">
        <w:rPr>
          <w:lang w:val="ru-RU"/>
        </w:rPr>
        <w:t xml:space="preserve"> в </w:t>
      </w:r>
      <w:proofErr w:type="spellStart"/>
      <w:r w:rsidRPr="00301544">
        <w:rPr>
          <w:lang w:val="ru-RU"/>
        </w:rPr>
        <w:t>Зиминском</w:t>
      </w:r>
      <w:proofErr w:type="spellEnd"/>
      <w:r w:rsidRPr="00301544">
        <w:rPr>
          <w:lang w:val="ru-RU"/>
        </w:rPr>
        <w:t xml:space="preserve"> городском муниципальном образовании за 2019 год.</w:t>
      </w:r>
    </w:p>
    <w:p w:rsidR="00301544" w:rsidRDefault="00301544" w:rsidP="00301544">
      <w:pPr>
        <w:spacing w:after="0" w:line="240" w:lineRule="auto"/>
        <w:ind w:firstLine="851"/>
        <w:jc w:val="both"/>
        <w:rPr>
          <w:lang w:val="ru-RU"/>
        </w:rPr>
      </w:pPr>
      <w:r w:rsidRPr="00301544">
        <w:rPr>
          <w:lang w:val="ru-RU"/>
        </w:rPr>
        <w:t xml:space="preserve">5. Об итогах внедрения Единой методики социально-психологического тестирования обучающихся образовательных организаций, расположенных на территории </w:t>
      </w:r>
      <w:proofErr w:type="spellStart"/>
      <w:r w:rsidRPr="00301544">
        <w:rPr>
          <w:lang w:val="ru-RU"/>
        </w:rPr>
        <w:t>Зиминского</w:t>
      </w:r>
      <w:proofErr w:type="spellEnd"/>
      <w:r w:rsidRPr="00301544">
        <w:rPr>
          <w:lang w:val="ru-RU"/>
        </w:rPr>
        <w:t xml:space="preserve"> городского муниципального образования. Об итогах тестирования несовершеннолетних на ДК «Лира-100» за 2019 год и текущий период 2020 года.</w:t>
      </w:r>
    </w:p>
    <w:p w:rsidR="00762902" w:rsidRPr="00785A91" w:rsidRDefault="00785A91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Тематика вопросов июль-сентябрь</w:t>
      </w:r>
      <w:r w:rsidR="00D43653" w:rsidRPr="00785A91">
        <w:rPr>
          <w:sz w:val="24"/>
          <w:szCs w:val="24"/>
          <w:lang w:val="ru-RU"/>
        </w:rPr>
        <w:t>: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1.</w:t>
      </w:r>
      <w:r w:rsidRPr="00301544">
        <w:rPr>
          <w:sz w:val="24"/>
          <w:szCs w:val="24"/>
          <w:lang w:val="ru-RU"/>
        </w:rPr>
        <w:tab/>
        <w:t xml:space="preserve">Об исполнении решений заседания </w:t>
      </w:r>
      <w:proofErr w:type="spellStart"/>
      <w:r w:rsidRPr="00301544">
        <w:rPr>
          <w:sz w:val="24"/>
          <w:szCs w:val="24"/>
          <w:lang w:val="ru-RU"/>
        </w:rPr>
        <w:t>антинаркотической</w:t>
      </w:r>
      <w:proofErr w:type="spellEnd"/>
      <w:r w:rsidRPr="00301544">
        <w:rPr>
          <w:sz w:val="24"/>
          <w:szCs w:val="24"/>
          <w:lang w:val="ru-RU"/>
        </w:rPr>
        <w:t xml:space="preserve"> комиссии </w:t>
      </w:r>
      <w:proofErr w:type="gramStart"/>
      <w:r w:rsidRPr="00301544">
        <w:rPr>
          <w:sz w:val="24"/>
          <w:szCs w:val="24"/>
          <w:lang w:val="ru-RU"/>
        </w:rPr>
        <w:t>от</w:t>
      </w:r>
      <w:proofErr w:type="gramEnd"/>
      <w:r w:rsidRPr="00301544">
        <w:rPr>
          <w:sz w:val="24"/>
          <w:szCs w:val="24"/>
          <w:lang w:val="ru-RU"/>
        </w:rPr>
        <w:t xml:space="preserve"> 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21 мая 2020 года.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2.</w:t>
      </w:r>
      <w:r w:rsidRPr="00301544">
        <w:rPr>
          <w:sz w:val="24"/>
          <w:szCs w:val="24"/>
          <w:lang w:val="ru-RU"/>
        </w:rPr>
        <w:tab/>
        <w:t xml:space="preserve">О состоянии работы по предупреждению и пресечению фактов ввоза наркотиков на территорию города Зимы, в том числе синтетического происхождения, и мерах по повышению ее эффективности. Об организации работы по своевременному выявлению и уничтожению очагов произрастания </w:t>
      </w:r>
      <w:proofErr w:type="spellStart"/>
      <w:r w:rsidRPr="00301544">
        <w:rPr>
          <w:sz w:val="24"/>
          <w:szCs w:val="24"/>
          <w:lang w:val="ru-RU"/>
        </w:rPr>
        <w:t>наркосодержащих</w:t>
      </w:r>
      <w:proofErr w:type="spellEnd"/>
      <w:r w:rsidRPr="00301544">
        <w:rPr>
          <w:sz w:val="24"/>
          <w:szCs w:val="24"/>
          <w:lang w:val="ru-RU"/>
        </w:rPr>
        <w:t xml:space="preserve"> растений на территории </w:t>
      </w:r>
      <w:proofErr w:type="spellStart"/>
      <w:r w:rsidRPr="00301544">
        <w:rPr>
          <w:sz w:val="24"/>
          <w:szCs w:val="24"/>
          <w:lang w:val="ru-RU"/>
        </w:rPr>
        <w:t>Зиминского</w:t>
      </w:r>
      <w:proofErr w:type="spellEnd"/>
      <w:r w:rsidRPr="00301544">
        <w:rPr>
          <w:sz w:val="24"/>
          <w:szCs w:val="24"/>
          <w:lang w:val="ru-RU"/>
        </w:rPr>
        <w:t xml:space="preserve"> городского муниципального образования. 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3.</w:t>
      </w:r>
      <w:r w:rsidRPr="00301544">
        <w:rPr>
          <w:sz w:val="24"/>
          <w:szCs w:val="24"/>
          <w:lang w:val="ru-RU"/>
        </w:rPr>
        <w:tab/>
      </w:r>
      <w:proofErr w:type="spellStart"/>
      <w:r w:rsidRPr="00301544">
        <w:rPr>
          <w:sz w:val="24"/>
          <w:szCs w:val="24"/>
          <w:lang w:val="ru-RU"/>
        </w:rPr>
        <w:t>Наркоситуация</w:t>
      </w:r>
      <w:proofErr w:type="spellEnd"/>
      <w:r w:rsidRPr="00301544">
        <w:rPr>
          <w:sz w:val="24"/>
          <w:szCs w:val="24"/>
          <w:lang w:val="ru-RU"/>
        </w:rPr>
        <w:t xml:space="preserve"> в среде несовершеннолетних и молодежи, организация межведомственного взаимодействия в сфере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 w:rsidRPr="00301544">
        <w:rPr>
          <w:sz w:val="24"/>
          <w:szCs w:val="24"/>
          <w:lang w:val="ru-RU"/>
        </w:rPr>
        <w:t>психоактивных</w:t>
      </w:r>
      <w:proofErr w:type="spellEnd"/>
      <w:r w:rsidRPr="00301544">
        <w:rPr>
          <w:sz w:val="24"/>
          <w:szCs w:val="24"/>
          <w:lang w:val="ru-RU"/>
        </w:rPr>
        <w:t xml:space="preserve"> веществ. </w:t>
      </w:r>
    </w:p>
    <w:p w:rsid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4. Об эффективности диспансерного учета и профилактического наблюдения за больными, страдающими наркологическими расстройствами.</w:t>
      </w:r>
    </w:p>
    <w:p w:rsidR="00762902" w:rsidRPr="00785A91" w:rsidRDefault="00785A91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Тематика вопросов октябрь-декабрь: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1.</w:t>
      </w:r>
      <w:r w:rsidRPr="00301544">
        <w:rPr>
          <w:sz w:val="24"/>
          <w:szCs w:val="24"/>
          <w:lang w:val="ru-RU"/>
        </w:rPr>
        <w:tab/>
        <w:t xml:space="preserve">Об исполнении решений заседания </w:t>
      </w:r>
      <w:proofErr w:type="spellStart"/>
      <w:r w:rsidRPr="00301544">
        <w:rPr>
          <w:sz w:val="24"/>
          <w:szCs w:val="24"/>
          <w:lang w:val="ru-RU"/>
        </w:rPr>
        <w:t>антинаркотической</w:t>
      </w:r>
      <w:proofErr w:type="spellEnd"/>
      <w:r w:rsidRPr="00301544">
        <w:rPr>
          <w:sz w:val="24"/>
          <w:szCs w:val="24"/>
          <w:lang w:val="ru-RU"/>
        </w:rPr>
        <w:t xml:space="preserve"> комиссии от 24 сентября 2020 года.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2.</w:t>
      </w:r>
      <w:r w:rsidRPr="00301544">
        <w:rPr>
          <w:sz w:val="24"/>
          <w:szCs w:val="24"/>
          <w:lang w:val="ru-RU"/>
        </w:rPr>
        <w:tab/>
        <w:t xml:space="preserve">Итоги работы правоохранительных органов по предупреждению и пресечению фактов ввоза и сбыта на территории города Зимы наркотических средств и психотропных веществ. 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3.</w:t>
      </w:r>
      <w:r w:rsidRPr="00301544">
        <w:rPr>
          <w:sz w:val="24"/>
          <w:szCs w:val="24"/>
          <w:lang w:val="ru-RU"/>
        </w:rPr>
        <w:tab/>
        <w:t>Позиционирование здорового образа жизни учреждениями культуры.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 xml:space="preserve">4. Об итогах деятельности </w:t>
      </w:r>
      <w:proofErr w:type="spellStart"/>
      <w:r w:rsidRPr="00301544">
        <w:rPr>
          <w:sz w:val="24"/>
          <w:szCs w:val="24"/>
          <w:lang w:val="ru-RU"/>
        </w:rPr>
        <w:t>антинаркотической</w:t>
      </w:r>
      <w:proofErr w:type="spellEnd"/>
      <w:r w:rsidRPr="00301544">
        <w:rPr>
          <w:sz w:val="24"/>
          <w:szCs w:val="24"/>
          <w:lang w:val="ru-RU"/>
        </w:rPr>
        <w:t xml:space="preserve"> комиссии </w:t>
      </w:r>
      <w:proofErr w:type="spellStart"/>
      <w:r w:rsidRPr="00301544">
        <w:rPr>
          <w:sz w:val="24"/>
          <w:szCs w:val="24"/>
          <w:lang w:val="ru-RU"/>
        </w:rPr>
        <w:t>Зиминского</w:t>
      </w:r>
      <w:proofErr w:type="spellEnd"/>
      <w:r w:rsidRPr="00301544">
        <w:rPr>
          <w:sz w:val="24"/>
          <w:szCs w:val="24"/>
          <w:lang w:val="ru-RU"/>
        </w:rPr>
        <w:t xml:space="preserve"> городского муниципального образования в 2020 году и утверждении плана работы комиссии на 2021 год. </w:t>
      </w:r>
    </w:p>
    <w:p w:rsidR="00785A91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5.</w:t>
      </w:r>
      <w:r w:rsidRPr="00301544">
        <w:rPr>
          <w:sz w:val="24"/>
          <w:szCs w:val="24"/>
          <w:lang w:val="ru-RU"/>
        </w:rPr>
        <w:tab/>
        <w:t xml:space="preserve">Об организации работы муниципальных СМИ по </w:t>
      </w:r>
      <w:proofErr w:type="spellStart"/>
      <w:r w:rsidRPr="00301544">
        <w:rPr>
          <w:sz w:val="24"/>
          <w:szCs w:val="24"/>
          <w:lang w:val="ru-RU"/>
        </w:rPr>
        <w:t>антинаркотической</w:t>
      </w:r>
      <w:proofErr w:type="spellEnd"/>
      <w:r w:rsidRPr="00301544">
        <w:rPr>
          <w:sz w:val="24"/>
          <w:szCs w:val="24"/>
          <w:lang w:val="ru-RU"/>
        </w:rPr>
        <w:t xml:space="preserve"> пропаганде.</w:t>
      </w:r>
    </w:p>
    <w:p w:rsidR="00301544" w:rsidRPr="00785A91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D43653" w:rsidP="00785A91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Рейды, проведенные с целью выявления мест распространения наркотиков</w:t>
      </w:r>
    </w:p>
    <w:p w:rsidR="00762902" w:rsidRDefault="00D43653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785A91">
        <w:rPr>
          <w:sz w:val="24"/>
          <w:szCs w:val="24"/>
          <w:lang w:val="ru-RU"/>
        </w:rPr>
        <w:t>С целью пресечения незаконного оборота наркотических средств и психотропных веществ на территории муниципального образования были проведены следующие мероприятия:</w:t>
      </w:r>
    </w:p>
    <w:p w:rsidR="002222CE" w:rsidRPr="00785A91" w:rsidRDefault="002222CE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301544" w:rsidRPr="00301544" w:rsidRDefault="00301544" w:rsidP="00301544">
      <w:pPr>
        <w:pStyle w:val="a8"/>
        <w:spacing w:after="0" w:line="240" w:lineRule="auto"/>
        <w:ind w:left="644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 xml:space="preserve">Проверка мест массового скопления людей с целью выявления лиц, находящихся в наркотическом опьянении, хранящих либо сбывающих наркотические средства. </w:t>
      </w:r>
      <w:proofErr w:type="gramStart"/>
      <w:r w:rsidRPr="00301544">
        <w:rPr>
          <w:sz w:val="24"/>
          <w:szCs w:val="24"/>
          <w:lang w:val="ru-RU"/>
        </w:rPr>
        <w:t xml:space="preserve">Проверка массового скопления лиц цыганской национальности, а также адреса их фактического проживания (совместно с ОВМ) Проведение рейда с уголовно-исполнительной инспекцией по лицам, ранее судимым за преступления, связанные со сбытом наркотических средств Проверка студенческих общежитий с целью выявления лиц, находящихся в наркотическом опьянении, хранящих либо сбывающих наркотические средства (совместно с ПДН) </w:t>
      </w:r>
      <w:r w:rsidRPr="00301544">
        <w:rPr>
          <w:sz w:val="24"/>
          <w:szCs w:val="24"/>
          <w:lang w:val="ru-RU"/>
        </w:rPr>
        <w:lastRenderedPageBreak/>
        <w:t>Проведение рейда с целью выявления административных правонарушений и уголовных преступлений</w:t>
      </w:r>
      <w:proofErr w:type="gramEnd"/>
      <w:r w:rsidRPr="00301544">
        <w:rPr>
          <w:sz w:val="24"/>
          <w:szCs w:val="24"/>
          <w:lang w:val="ru-RU"/>
        </w:rPr>
        <w:t xml:space="preserve"> </w:t>
      </w:r>
      <w:proofErr w:type="gramStart"/>
      <w:r w:rsidRPr="00301544">
        <w:rPr>
          <w:sz w:val="24"/>
          <w:szCs w:val="24"/>
          <w:lang w:val="ru-RU"/>
        </w:rPr>
        <w:t xml:space="preserve">в сфере незаконного оборота наркотиков Проведение рейда с целью выявления </w:t>
      </w:r>
      <w:proofErr w:type="spellStart"/>
      <w:r w:rsidRPr="00301544">
        <w:rPr>
          <w:sz w:val="24"/>
          <w:szCs w:val="24"/>
          <w:lang w:val="ru-RU"/>
        </w:rPr>
        <w:t>наркопритонов</w:t>
      </w:r>
      <w:proofErr w:type="spellEnd"/>
      <w:r w:rsidRPr="00301544">
        <w:rPr>
          <w:sz w:val="24"/>
          <w:szCs w:val="24"/>
          <w:lang w:val="ru-RU"/>
        </w:rPr>
        <w:t xml:space="preserve"> Рейд совместно с ГИБДД с целью выявления лиц, перевозящих наркотические вещества Рейдовые мероприятия, направленные на профилактику и пресечение аптечной наркомании, выявление фактов незаконной продажи работниками аптечных учреждений области товаров, лекарственных препаратов, свободная реализация которых запрещена или ограничена</w:t>
      </w:r>
      <w:proofErr w:type="gramEnd"/>
    </w:p>
    <w:p w:rsidR="00301544" w:rsidRPr="00301544" w:rsidRDefault="00301544" w:rsidP="00301544">
      <w:pPr>
        <w:pStyle w:val="a8"/>
        <w:spacing w:after="0" w:line="240" w:lineRule="auto"/>
        <w:ind w:left="644"/>
        <w:jc w:val="both"/>
        <w:rPr>
          <w:sz w:val="24"/>
          <w:szCs w:val="24"/>
          <w:lang w:val="ru-RU"/>
        </w:rPr>
      </w:pPr>
    </w:p>
    <w:p w:rsidR="00301544" w:rsidRPr="00785A91" w:rsidRDefault="00301544" w:rsidP="00301544">
      <w:pPr>
        <w:pStyle w:val="a8"/>
        <w:spacing w:after="0" w:line="240" w:lineRule="auto"/>
        <w:ind w:left="644"/>
        <w:jc w:val="both"/>
        <w:rPr>
          <w:sz w:val="24"/>
          <w:szCs w:val="24"/>
          <w:lang w:val="ru-RU"/>
        </w:rPr>
      </w:pPr>
    </w:p>
    <w:p w:rsidR="002222CE" w:rsidRDefault="00301544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В 2020 году в целях выявления преступлений и правонарушений в сфере незаконного оборота наркотических средств и психотропных веществ на территории муниципального образования было проведено 49 рейдов. В результате было выявлено 27 мест распространения наркотических веществ, заведено 26 дел.</w:t>
      </w:r>
    </w:p>
    <w:p w:rsidR="00301544" w:rsidRPr="007A01CA" w:rsidRDefault="00301544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Pr="00D43653" w:rsidRDefault="00D43653" w:rsidP="007A01CA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Рейды, проведенные с целью посещения неблагополучных семей</w:t>
      </w:r>
    </w:p>
    <w:p w:rsidR="00301544" w:rsidRPr="00301544" w:rsidRDefault="00301544" w:rsidP="00301544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>С целью раннего выявления и профилактики безнадзорности и беспризорности в 2020 году был проведен ряд следующих мероприятий:</w:t>
      </w:r>
    </w:p>
    <w:p w:rsidR="00301544" w:rsidRPr="00301544" w:rsidRDefault="00301544" w:rsidP="00301544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301544">
        <w:rPr>
          <w:sz w:val="24"/>
          <w:szCs w:val="24"/>
          <w:lang w:val="ru-RU"/>
        </w:rPr>
        <w:t xml:space="preserve">рейды по семьям, предположительно, находящихся в СОП с целью обследования жилищно-бытовых условий;  рейды по семьям СОП - с целью проведения профилактической </w:t>
      </w:r>
      <w:proofErr w:type="spellStart"/>
      <w:proofErr w:type="gramStart"/>
      <w:r w:rsidRPr="00301544">
        <w:rPr>
          <w:sz w:val="24"/>
          <w:szCs w:val="24"/>
          <w:lang w:val="ru-RU"/>
        </w:rPr>
        <w:t>работы-индивидуальное</w:t>
      </w:r>
      <w:proofErr w:type="spellEnd"/>
      <w:proofErr w:type="gramEnd"/>
      <w:r w:rsidRPr="00301544">
        <w:rPr>
          <w:sz w:val="24"/>
          <w:szCs w:val="24"/>
          <w:lang w:val="ru-RU"/>
        </w:rPr>
        <w:t xml:space="preserve"> консультирование о способах получения наркологической помощи, социальной поддержки, профилактика домашнего травматизма, профилактика пожарной безопасности, профилактика жестокого обращения с детьми.</w:t>
      </w:r>
    </w:p>
    <w:p w:rsidR="00762902" w:rsidRPr="00D43653" w:rsidRDefault="00301544" w:rsidP="00301544">
      <w:pPr>
        <w:spacing w:after="0" w:line="240" w:lineRule="auto"/>
        <w:ind w:firstLine="708"/>
        <w:jc w:val="both"/>
        <w:rPr>
          <w:lang w:val="ru-RU"/>
        </w:rPr>
      </w:pPr>
      <w:r w:rsidRPr="00301544">
        <w:rPr>
          <w:sz w:val="24"/>
          <w:szCs w:val="24"/>
          <w:lang w:val="ru-RU"/>
        </w:rPr>
        <w:t>Всего в 2020 году было проведено 87 рейдов, в результате которых было выявлено 81 неблагополучная семья, заведено 81 уголовное дело.</w:t>
      </w:r>
    </w:p>
    <w:p w:rsidR="007A01CA" w:rsidRDefault="007A01CA" w:rsidP="00D43653">
      <w:pPr>
        <w:spacing w:line="240" w:lineRule="auto"/>
        <w:rPr>
          <w:b/>
          <w:sz w:val="32"/>
          <w:lang w:val="ru-RU"/>
        </w:rPr>
      </w:pPr>
    </w:p>
    <w:p w:rsidR="00762902" w:rsidRPr="007A01CA" w:rsidRDefault="00D43653" w:rsidP="007A01CA">
      <w:pPr>
        <w:spacing w:line="240" w:lineRule="auto"/>
        <w:jc w:val="center"/>
        <w:rPr>
          <w:sz w:val="28"/>
          <w:szCs w:val="28"/>
          <w:lang w:val="ru-RU"/>
        </w:rPr>
      </w:pPr>
      <w:r w:rsidRPr="007A01CA">
        <w:rPr>
          <w:b/>
          <w:sz w:val="28"/>
          <w:szCs w:val="28"/>
          <w:lang w:val="ru-RU"/>
        </w:rPr>
        <w:t>Информирование населения о последствиях употребления ПАВ и преимуществах здорового образа жизни</w:t>
      </w:r>
    </w:p>
    <w:p w:rsidR="00762902" w:rsidRPr="00D43653" w:rsidRDefault="00D43653" w:rsidP="007A01CA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Информационные материалы, выпущенные в рамках целевой программы муниципального образования «город Зима»</w:t>
      </w:r>
    </w:p>
    <w:tbl>
      <w:tblPr>
        <w:tblStyle w:val="a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4"/>
        <w:gridCol w:w="1417"/>
      </w:tblGrid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proofErr w:type="spellStart"/>
            <w:r w:rsidRPr="007A01CA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0" w:type="auto"/>
          </w:tcPr>
          <w:p w:rsidR="00762902" w:rsidRPr="007A01CA" w:rsidRDefault="00D43653" w:rsidP="007A01CA">
            <w:pPr>
              <w:jc w:val="center"/>
              <w:rPr>
                <w:sz w:val="24"/>
                <w:szCs w:val="24"/>
              </w:rPr>
            </w:pPr>
            <w:proofErr w:type="spellStart"/>
            <w:r w:rsidRPr="007A01CA">
              <w:rPr>
                <w:sz w:val="24"/>
                <w:szCs w:val="24"/>
              </w:rPr>
              <w:t>Количество</w:t>
            </w:r>
            <w:proofErr w:type="spellEnd"/>
          </w:p>
        </w:tc>
      </w:tr>
      <w:tr w:rsidR="00762902" w:rsidRPr="007A01CA" w:rsidTr="007A01CA">
        <w:trPr>
          <w:jc w:val="center"/>
        </w:trPr>
        <w:tc>
          <w:tcPr>
            <w:tcW w:w="0" w:type="auto"/>
          </w:tcPr>
          <w:p w:rsidR="00762902" w:rsidRPr="007A01CA" w:rsidRDefault="007A01CA" w:rsidP="007A01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D43653" w:rsidRPr="007A01CA">
              <w:rPr>
                <w:sz w:val="24"/>
                <w:szCs w:val="24"/>
                <w:lang w:val="ru-RU"/>
              </w:rPr>
              <w:t>уклеты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D43653" w:rsidRPr="007A01CA">
              <w:rPr>
                <w:sz w:val="24"/>
                <w:szCs w:val="24"/>
                <w:lang w:val="ru-RU"/>
              </w:rPr>
              <w:t>«Осторожно, электронные сигареты!» (макеты с сайта ФГБУ «Государственный научно-исследовательский центр профилактической медицины» Минздрава России)</w:t>
            </w:r>
          </w:p>
        </w:tc>
        <w:tc>
          <w:tcPr>
            <w:tcW w:w="0" w:type="auto"/>
          </w:tcPr>
          <w:p w:rsidR="002222CE" w:rsidRDefault="002222CE" w:rsidP="001735A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62902" w:rsidRPr="007A01CA" w:rsidRDefault="00D43653" w:rsidP="001735AA">
            <w:pPr>
              <w:jc w:val="center"/>
              <w:rPr>
                <w:sz w:val="24"/>
                <w:szCs w:val="24"/>
                <w:lang w:val="ru-RU"/>
              </w:rPr>
            </w:pPr>
            <w:r w:rsidRPr="007A01CA">
              <w:rPr>
                <w:sz w:val="24"/>
                <w:szCs w:val="24"/>
                <w:lang w:val="ru-RU"/>
              </w:rPr>
              <w:t>50</w:t>
            </w:r>
          </w:p>
        </w:tc>
      </w:tr>
      <w:tr w:rsidR="00D27EA5" w:rsidRPr="007A01CA" w:rsidTr="007A01CA">
        <w:trPr>
          <w:jc w:val="center"/>
        </w:trPr>
        <w:tc>
          <w:tcPr>
            <w:tcW w:w="0" w:type="auto"/>
          </w:tcPr>
          <w:p w:rsidR="00D27EA5" w:rsidRPr="00D27EA5" w:rsidRDefault="001735AA" w:rsidP="00D25C68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D27EA5" w:rsidRPr="00D27EA5">
              <w:rPr>
                <w:lang w:val="ru-RU"/>
              </w:rPr>
              <w:t>амятки для населения о необходимости принятия мер по уничтожению дикорастущей конопли</w:t>
            </w:r>
          </w:p>
        </w:tc>
        <w:tc>
          <w:tcPr>
            <w:tcW w:w="0" w:type="auto"/>
          </w:tcPr>
          <w:p w:rsidR="00D27EA5" w:rsidRDefault="00D27EA5" w:rsidP="001735AA">
            <w:pPr>
              <w:jc w:val="center"/>
            </w:pPr>
            <w:r>
              <w:t>2500</w:t>
            </w:r>
          </w:p>
        </w:tc>
      </w:tr>
      <w:tr w:rsidR="00D27EA5" w:rsidRPr="007A01CA" w:rsidTr="007A01CA">
        <w:trPr>
          <w:jc w:val="center"/>
        </w:trPr>
        <w:tc>
          <w:tcPr>
            <w:tcW w:w="0" w:type="auto"/>
          </w:tcPr>
          <w:p w:rsidR="00D27EA5" w:rsidRDefault="00D27EA5" w:rsidP="00D25C68">
            <w:r>
              <w:t>«</w:t>
            </w:r>
            <w:proofErr w:type="spellStart"/>
            <w:r>
              <w:t>Зима</w:t>
            </w:r>
            <w:proofErr w:type="spellEnd"/>
            <w:r>
              <w:t>. СПОРТ»</w:t>
            </w:r>
          </w:p>
        </w:tc>
        <w:tc>
          <w:tcPr>
            <w:tcW w:w="0" w:type="auto"/>
          </w:tcPr>
          <w:p w:rsidR="00D27EA5" w:rsidRDefault="00D27EA5" w:rsidP="001735AA">
            <w:pPr>
              <w:jc w:val="center"/>
            </w:pPr>
            <w:r>
              <w:t>550</w:t>
            </w:r>
          </w:p>
        </w:tc>
      </w:tr>
      <w:tr w:rsidR="00D27EA5" w:rsidRPr="007A01CA" w:rsidTr="007A01CA">
        <w:trPr>
          <w:jc w:val="center"/>
        </w:trPr>
        <w:tc>
          <w:tcPr>
            <w:tcW w:w="0" w:type="auto"/>
          </w:tcPr>
          <w:p w:rsidR="00D27EA5" w:rsidRDefault="00D27EA5" w:rsidP="00D25C68">
            <w:r>
              <w:t>«</w:t>
            </w:r>
            <w:proofErr w:type="spellStart"/>
            <w:r>
              <w:t>Добровольчество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D27EA5" w:rsidRDefault="00D27EA5" w:rsidP="001735AA">
            <w:pPr>
              <w:jc w:val="center"/>
            </w:pPr>
            <w:r>
              <w:t>300</w:t>
            </w:r>
          </w:p>
        </w:tc>
      </w:tr>
      <w:tr w:rsidR="00D27EA5" w:rsidRPr="007A01CA" w:rsidTr="007A01CA">
        <w:trPr>
          <w:jc w:val="center"/>
        </w:trPr>
        <w:tc>
          <w:tcPr>
            <w:tcW w:w="0" w:type="auto"/>
          </w:tcPr>
          <w:p w:rsidR="00D27EA5" w:rsidRDefault="00D27EA5" w:rsidP="00D25C68">
            <w:proofErr w:type="spellStart"/>
            <w:proofErr w:type="gramStart"/>
            <w:r>
              <w:t>буклеты</w:t>
            </w:r>
            <w:proofErr w:type="spellEnd"/>
            <w:proofErr w:type="gramEnd"/>
            <w:r>
              <w:t xml:space="preserve"> «</w:t>
            </w:r>
            <w:proofErr w:type="spellStart"/>
            <w:r>
              <w:t>Позвони</w:t>
            </w:r>
            <w:proofErr w:type="spellEnd"/>
            <w:r>
              <w:t xml:space="preserve">! </w:t>
            </w:r>
            <w:proofErr w:type="spellStart"/>
            <w:r>
              <w:t>Получи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>!»</w:t>
            </w:r>
          </w:p>
        </w:tc>
        <w:tc>
          <w:tcPr>
            <w:tcW w:w="0" w:type="auto"/>
          </w:tcPr>
          <w:p w:rsidR="00D27EA5" w:rsidRDefault="00D27EA5" w:rsidP="001735AA">
            <w:pPr>
              <w:jc w:val="center"/>
            </w:pPr>
            <w:r>
              <w:t>350</w:t>
            </w:r>
          </w:p>
        </w:tc>
      </w:tr>
      <w:tr w:rsidR="00D27EA5" w:rsidRPr="007A01CA" w:rsidTr="007A01CA">
        <w:trPr>
          <w:jc w:val="center"/>
        </w:trPr>
        <w:tc>
          <w:tcPr>
            <w:tcW w:w="0" w:type="auto"/>
          </w:tcPr>
          <w:p w:rsidR="00D27EA5" w:rsidRPr="00D27EA5" w:rsidRDefault="001735AA" w:rsidP="00D25C68">
            <w:pPr>
              <w:rPr>
                <w:lang w:val="ru-RU"/>
              </w:rPr>
            </w:pPr>
            <w:r>
              <w:rPr>
                <w:lang w:val="ru-RU"/>
              </w:rPr>
              <w:t>Л</w:t>
            </w:r>
            <w:r w:rsidR="00D27EA5" w:rsidRPr="00D27EA5">
              <w:rPr>
                <w:lang w:val="ru-RU"/>
              </w:rPr>
              <w:t>истовки «1 декабря – Всемирный день борьбы со СПИД» (макеты с сайта ГБУЗ «Иркутский областной центр СПИД»)</w:t>
            </w:r>
          </w:p>
        </w:tc>
        <w:tc>
          <w:tcPr>
            <w:tcW w:w="0" w:type="auto"/>
          </w:tcPr>
          <w:p w:rsidR="00D27EA5" w:rsidRDefault="00D27EA5" w:rsidP="001735AA">
            <w:pPr>
              <w:jc w:val="center"/>
            </w:pPr>
            <w:r>
              <w:t>450</w:t>
            </w:r>
          </w:p>
        </w:tc>
      </w:tr>
      <w:tr w:rsidR="00D27EA5" w:rsidRPr="007A01CA" w:rsidTr="007A01CA">
        <w:trPr>
          <w:jc w:val="center"/>
        </w:trPr>
        <w:tc>
          <w:tcPr>
            <w:tcW w:w="0" w:type="auto"/>
          </w:tcPr>
          <w:p w:rsidR="00D27EA5" w:rsidRPr="00D27EA5" w:rsidRDefault="001735AA" w:rsidP="00D25C68">
            <w:pPr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D27EA5" w:rsidRPr="00D27EA5">
              <w:rPr>
                <w:lang w:val="ru-RU"/>
              </w:rPr>
              <w:t>уклеты «Выбирай сам, никто за тебя этого не сделает», 12+ макеты с сайта ГБУЗ «Иркутский областной центр СПИД</w:t>
            </w:r>
            <w:proofErr w:type="gramStart"/>
            <w:r w:rsidR="00D27EA5" w:rsidRPr="00D27EA5">
              <w:rPr>
                <w:lang w:val="ru-RU"/>
              </w:rPr>
              <w:t>»()</w:t>
            </w:r>
            <w:proofErr w:type="gramEnd"/>
          </w:p>
        </w:tc>
        <w:tc>
          <w:tcPr>
            <w:tcW w:w="0" w:type="auto"/>
          </w:tcPr>
          <w:p w:rsidR="00D27EA5" w:rsidRDefault="00D27EA5" w:rsidP="001735AA">
            <w:pPr>
              <w:jc w:val="center"/>
            </w:pPr>
            <w:r>
              <w:t>350</w:t>
            </w:r>
          </w:p>
        </w:tc>
      </w:tr>
      <w:tr w:rsidR="00D27EA5" w:rsidRPr="007A01CA" w:rsidTr="007A01CA">
        <w:trPr>
          <w:jc w:val="center"/>
        </w:trPr>
        <w:tc>
          <w:tcPr>
            <w:tcW w:w="0" w:type="auto"/>
          </w:tcPr>
          <w:p w:rsidR="00D27EA5" w:rsidRPr="00D27EA5" w:rsidRDefault="001735AA" w:rsidP="00D25C68">
            <w:pPr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D27EA5" w:rsidRPr="00D27EA5">
              <w:rPr>
                <w:lang w:val="ru-RU"/>
              </w:rPr>
              <w:t>уклеты «Прими участие в социально-психологическом тестировании. Что это и зачем?» для подростков и родителей (ГКУ «Центр профилактики, реабилитации и коррекции», Министерство образования ИО, макеты с сайта НАРКОСТОП)</w:t>
            </w:r>
          </w:p>
        </w:tc>
        <w:tc>
          <w:tcPr>
            <w:tcW w:w="0" w:type="auto"/>
          </w:tcPr>
          <w:p w:rsidR="00D27EA5" w:rsidRDefault="00D27EA5" w:rsidP="001735AA">
            <w:pPr>
              <w:jc w:val="center"/>
            </w:pPr>
            <w:r>
              <w:t>1100</w:t>
            </w:r>
          </w:p>
        </w:tc>
      </w:tr>
      <w:tr w:rsidR="00D27EA5" w:rsidRPr="007A01CA" w:rsidTr="007A01CA">
        <w:trPr>
          <w:jc w:val="center"/>
        </w:trPr>
        <w:tc>
          <w:tcPr>
            <w:tcW w:w="0" w:type="auto"/>
          </w:tcPr>
          <w:p w:rsidR="00D27EA5" w:rsidRPr="00D27EA5" w:rsidRDefault="001735AA" w:rsidP="00D25C68">
            <w:pPr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D27EA5" w:rsidRPr="00D27EA5">
              <w:rPr>
                <w:lang w:val="ru-RU"/>
              </w:rPr>
              <w:t>уклеты «Осторожно, электронные сигареты!» (макеты с сайта ФГБУ «Государственный научно-исследовательский центр профилактической медицины» Минздрава России)</w:t>
            </w:r>
          </w:p>
        </w:tc>
        <w:tc>
          <w:tcPr>
            <w:tcW w:w="0" w:type="auto"/>
          </w:tcPr>
          <w:p w:rsidR="00D27EA5" w:rsidRDefault="00D27EA5" w:rsidP="001735AA">
            <w:pPr>
              <w:jc w:val="center"/>
            </w:pPr>
            <w:r>
              <w:t>35</w:t>
            </w:r>
          </w:p>
        </w:tc>
      </w:tr>
      <w:tr w:rsidR="00D27EA5" w:rsidRPr="007A01CA" w:rsidTr="007A01CA">
        <w:trPr>
          <w:jc w:val="center"/>
        </w:trPr>
        <w:tc>
          <w:tcPr>
            <w:tcW w:w="0" w:type="auto"/>
          </w:tcPr>
          <w:p w:rsidR="00D27EA5" w:rsidRPr="00D27EA5" w:rsidRDefault="001735AA" w:rsidP="00D25C68">
            <w:pPr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D27EA5" w:rsidRPr="00D27EA5">
              <w:rPr>
                <w:lang w:val="ru-RU"/>
              </w:rPr>
              <w:t>уклеты о деятельности реабилитационных центров</w:t>
            </w:r>
          </w:p>
        </w:tc>
        <w:tc>
          <w:tcPr>
            <w:tcW w:w="0" w:type="auto"/>
          </w:tcPr>
          <w:p w:rsidR="00D27EA5" w:rsidRDefault="00D27EA5" w:rsidP="001735AA">
            <w:pPr>
              <w:jc w:val="center"/>
            </w:pPr>
            <w:r>
              <w:t>100</w:t>
            </w:r>
          </w:p>
        </w:tc>
      </w:tr>
    </w:tbl>
    <w:p w:rsidR="00762902" w:rsidRDefault="00762902" w:rsidP="002222CE">
      <w:pPr>
        <w:spacing w:after="0" w:line="240" w:lineRule="auto"/>
      </w:pPr>
    </w:p>
    <w:p w:rsidR="002222CE" w:rsidRPr="00484FB9" w:rsidRDefault="00D27EA5" w:rsidP="002222C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lastRenderedPageBreak/>
        <w:t>Общее количество информационного материала, изготовленного в рамках муниципальной целевой программы и распространенного на территории муниципального образования «город Зима» - 5665</w:t>
      </w:r>
    </w:p>
    <w:p w:rsidR="00762902" w:rsidRDefault="00D43653" w:rsidP="002222CE">
      <w:pPr>
        <w:spacing w:after="0" w:line="240" w:lineRule="auto"/>
        <w:jc w:val="center"/>
        <w:rPr>
          <w:b/>
          <w:sz w:val="28"/>
          <w:lang w:val="ru-RU"/>
        </w:rPr>
      </w:pPr>
      <w:r w:rsidRPr="00D43653">
        <w:rPr>
          <w:b/>
          <w:sz w:val="28"/>
          <w:lang w:val="ru-RU"/>
        </w:rPr>
        <w:t>Информация о проведенных социологических исследованиях</w:t>
      </w:r>
    </w:p>
    <w:p w:rsidR="002222CE" w:rsidRPr="00D43653" w:rsidRDefault="002222CE" w:rsidP="002222CE">
      <w:pPr>
        <w:spacing w:after="0" w:line="240" w:lineRule="auto"/>
        <w:jc w:val="center"/>
        <w:rPr>
          <w:lang w:val="ru-RU"/>
        </w:rPr>
      </w:pPr>
    </w:p>
    <w:p w:rsidR="00D27EA5" w:rsidRPr="00D27EA5" w:rsidRDefault="00D27EA5" w:rsidP="00D27EA5">
      <w:pPr>
        <w:spacing w:line="240" w:lineRule="auto"/>
        <w:ind w:firstLine="708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В 2020 году в муниципальном образовании было проведено 1 социологическое  исследование по выявлению распространения наркотических средств и психотропных веществ на территории муниципального образования, в которых приняло участие 550 человек.</w:t>
      </w:r>
    </w:p>
    <w:p w:rsidR="00D27EA5" w:rsidRPr="00D27EA5" w:rsidRDefault="00D27EA5" w:rsidP="00D27EA5">
      <w:pPr>
        <w:spacing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Тематика проведенных социологических исследований:</w:t>
      </w:r>
    </w:p>
    <w:p w:rsidR="00D27EA5" w:rsidRPr="00D27EA5" w:rsidRDefault="00D27EA5" w:rsidP="00D27EA5">
      <w:pPr>
        <w:spacing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Социологическое исследование с целью выявления социально-негативных явлений</w:t>
      </w:r>
    </w:p>
    <w:p w:rsidR="00762902" w:rsidRPr="00D43653" w:rsidRDefault="00D43653" w:rsidP="00484FB9">
      <w:pPr>
        <w:spacing w:line="240" w:lineRule="auto"/>
        <w:jc w:val="center"/>
        <w:rPr>
          <w:lang w:val="ru-RU"/>
        </w:rPr>
      </w:pPr>
      <w:r w:rsidRPr="00D43653">
        <w:rPr>
          <w:b/>
          <w:sz w:val="28"/>
          <w:lang w:val="ru-RU"/>
        </w:rPr>
        <w:t>Статьи, размещенных в местных СМИ по проблемам наркомании и другим социально-негативным явлениям</w:t>
      </w:r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Профилактика и контроль - основная работа АНК</w:t>
      </w:r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Телефон доверия</w:t>
      </w:r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1 декабря - волонтерский десант</w:t>
      </w:r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1 декабря - Всемирный день борьбы со СПИД</w:t>
      </w:r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СПТ: в группе риска могут оказаться дети</w:t>
      </w:r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 xml:space="preserve">законное хранение </w:t>
      </w:r>
      <w:proofErr w:type="spellStart"/>
      <w:r w:rsidRPr="00D27EA5">
        <w:rPr>
          <w:sz w:val="24"/>
          <w:szCs w:val="24"/>
          <w:lang w:val="ru-RU"/>
        </w:rPr>
        <w:t>наркосодержащих</w:t>
      </w:r>
      <w:proofErr w:type="spellEnd"/>
      <w:r w:rsidRPr="00D27EA5">
        <w:rPr>
          <w:sz w:val="24"/>
          <w:szCs w:val="24"/>
          <w:lang w:val="ru-RU"/>
        </w:rPr>
        <w:t xml:space="preserve"> растений влечет ответственность</w:t>
      </w:r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Курение опасно для жизни</w:t>
      </w:r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 xml:space="preserve">Алкоголь и управление автомобилем </w:t>
      </w:r>
      <w:proofErr w:type="gramStart"/>
      <w:r w:rsidRPr="00D27EA5">
        <w:rPr>
          <w:sz w:val="24"/>
          <w:szCs w:val="24"/>
          <w:lang w:val="ru-RU"/>
        </w:rPr>
        <w:t>несовместимы</w:t>
      </w:r>
      <w:proofErr w:type="gramEnd"/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 xml:space="preserve">Сотрудники полиции пресекли деятельность </w:t>
      </w:r>
      <w:proofErr w:type="spellStart"/>
      <w:r w:rsidRPr="00D27EA5">
        <w:rPr>
          <w:sz w:val="24"/>
          <w:szCs w:val="24"/>
          <w:lang w:val="ru-RU"/>
        </w:rPr>
        <w:t>наркодилеров</w:t>
      </w:r>
      <w:proofErr w:type="spellEnd"/>
    </w:p>
    <w:p w:rsidR="00D27EA5" w:rsidRP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Трезвость - великая ценность, данная человеку от рождения</w:t>
      </w:r>
    </w:p>
    <w:p w:rsidR="00D27EA5" w:rsidRDefault="00D27EA5" w:rsidP="00D27EA5">
      <w:pPr>
        <w:pStyle w:val="a8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D27EA5">
        <w:rPr>
          <w:sz w:val="24"/>
          <w:szCs w:val="24"/>
          <w:lang w:val="ru-RU"/>
        </w:rPr>
        <w:t>Профилактика ДТП по вине пьяных водителей</w:t>
      </w:r>
    </w:p>
    <w:p w:rsidR="00653B28" w:rsidRPr="00D27EA5" w:rsidRDefault="00653B28" w:rsidP="001735AA">
      <w:pPr>
        <w:pStyle w:val="a8"/>
        <w:spacing w:after="0" w:line="240" w:lineRule="auto"/>
        <w:ind w:left="1434"/>
        <w:jc w:val="both"/>
        <w:rPr>
          <w:sz w:val="24"/>
          <w:szCs w:val="24"/>
          <w:lang w:val="ru-RU"/>
        </w:rPr>
      </w:pPr>
    </w:p>
    <w:p w:rsidR="00762902" w:rsidRPr="002B4ECD" w:rsidRDefault="00D43653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B4ECD">
        <w:rPr>
          <w:sz w:val="24"/>
          <w:szCs w:val="24"/>
          <w:lang w:val="ru-RU"/>
        </w:rPr>
        <w:t xml:space="preserve">Общее количество статей равно </w:t>
      </w:r>
      <w:r w:rsidR="00653B28">
        <w:rPr>
          <w:sz w:val="24"/>
          <w:szCs w:val="24"/>
          <w:lang w:val="ru-RU"/>
        </w:rPr>
        <w:t>245</w:t>
      </w:r>
    </w:p>
    <w:p w:rsidR="00C36FCC" w:rsidRDefault="00C36FCC" w:rsidP="002B4ECD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D43653" w:rsidRDefault="002B4ECD" w:rsidP="002B4ECD">
      <w:pPr>
        <w:spacing w:line="240" w:lineRule="auto"/>
        <w:jc w:val="center"/>
        <w:rPr>
          <w:lang w:val="ru-RU"/>
        </w:rPr>
      </w:pPr>
      <w:r>
        <w:rPr>
          <w:b/>
          <w:sz w:val="28"/>
          <w:lang w:val="ru-RU"/>
        </w:rPr>
        <w:t>Видео</w:t>
      </w:r>
      <w:r w:rsidR="00D43653" w:rsidRPr="00D43653">
        <w:rPr>
          <w:b/>
          <w:sz w:val="28"/>
          <w:lang w:val="ru-RU"/>
        </w:rPr>
        <w:t>ролики</w:t>
      </w:r>
    </w:p>
    <w:p w:rsidR="00653B28" w:rsidRPr="00653B28" w:rsidRDefault="00653B28" w:rsidP="00653B28">
      <w:pPr>
        <w:pStyle w:val="a8"/>
        <w:numPr>
          <w:ilvl w:val="0"/>
          <w:numId w:val="13"/>
        </w:numPr>
        <w:spacing w:after="0" w:line="240" w:lineRule="auto"/>
        <w:ind w:firstLine="414"/>
        <w:jc w:val="both"/>
        <w:rPr>
          <w:sz w:val="24"/>
          <w:szCs w:val="24"/>
          <w:lang w:val="ru-RU"/>
        </w:rPr>
      </w:pPr>
      <w:r w:rsidRPr="00653B28">
        <w:rPr>
          <w:sz w:val="24"/>
          <w:szCs w:val="24"/>
          <w:lang w:val="ru-RU"/>
        </w:rPr>
        <w:t>Наркотики свяжут тебя</w:t>
      </w:r>
    </w:p>
    <w:p w:rsidR="00653B28" w:rsidRPr="00653B28" w:rsidRDefault="00653B28" w:rsidP="00653B28">
      <w:pPr>
        <w:pStyle w:val="a8"/>
        <w:numPr>
          <w:ilvl w:val="0"/>
          <w:numId w:val="13"/>
        </w:numPr>
        <w:spacing w:after="0" w:line="240" w:lineRule="auto"/>
        <w:ind w:firstLine="414"/>
        <w:jc w:val="both"/>
        <w:rPr>
          <w:sz w:val="24"/>
          <w:szCs w:val="24"/>
          <w:lang w:val="ru-RU"/>
        </w:rPr>
      </w:pPr>
      <w:r w:rsidRPr="00653B28">
        <w:rPr>
          <w:sz w:val="24"/>
          <w:szCs w:val="24"/>
          <w:lang w:val="ru-RU"/>
        </w:rPr>
        <w:t>Реклама, которую не покажут на ТВ</w:t>
      </w:r>
    </w:p>
    <w:p w:rsidR="00653B28" w:rsidRPr="00653B28" w:rsidRDefault="00653B28" w:rsidP="00653B28">
      <w:pPr>
        <w:pStyle w:val="a8"/>
        <w:numPr>
          <w:ilvl w:val="0"/>
          <w:numId w:val="13"/>
        </w:numPr>
        <w:spacing w:after="0" w:line="240" w:lineRule="auto"/>
        <w:ind w:firstLine="414"/>
        <w:jc w:val="both"/>
        <w:rPr>
          <w:sz w:val="24"/>
          <w:szCs w:val="24"/>
          <w:lang w:val="ru-RU"/>
        </w:rPr>
      </w:pPr>
      <w:r w:rsidRPr="00653B28">
        <w:rPr>
          <w:sz w:val="24"/>
          <w:szCs w:val="24"/>
          <w:lang w:val="ru-RU"/>
        </w:rPr>
        <w:t>мотивационные ролики о деятельности реабилитационных центров</w:t>
      </w:r>
    </w:p>
    <w:p w:rsidR="00653B28" w:rsidRPr="00653B28" w:rsidRDefault="00653B28" w:rsidP="00653B28">
      <w:pPr>
        <w:pStyle w:val="a8"/>
        <w:numPr>
          <w:ilvl w:val="0"/>
          <w:numId w:val="13"/>
        </w:numPr>
        <w:spacing w:after="0" w:line="240" w:lineRule="auto"/>
        <w:ind w:firstLine="414"/>
        <w:jc w:val="both"/>
        <w:rPr>
          <w:sz w:val="24"/>
          <w:szCs w:val="24"/>
          <w:lang w:val="ru-RU"/>
        </w:rPr>
      </w:pPr>
      <w:r w:rsidRPr="00653B28">
        <w:rPr>
          <w:sz w:val="24"/>
          <w:szCs w:val="24"/>
          <w:lang w:val="ru-RU"/>
        </w:rPr>
        <w:t>Я участвую в СПТ</w:t>
      </w:r>
    </w:p>
    <w:p w:rsidR="00653B28" w:rsidRPr="00653B28" w:rsidRDefault="00653B28" w:rsidP="00653B28">
      <w:pPr>
        <w:pStyle w:val="a8"/>
        <w:numPr>
          <w:ilvl w:val="0"/>
          <w:numId w:val="13"/>
        </w:numPr>
        <w:spacing w:after="0" w:line="240" w:lineRule="auto"/>
        <w:ind w:firstLine="414"/>
        <w:jc w:val="both"/>
        <w:rPr>
          <w:sz w:val="24"/>
          <w:szCs w:val="24"/>
          <w:lang w:val="ru-RU"/>
        </w:rPr>
      </w:pPr>
      <w:r w:rsidRPr="00653B28">
        <w:rPr>
          <w:sz w:val="24"/>
          <w:szCs w:val="24"/>
          <w:lang w:val="ru-RU"/>
        </w:rPr>
        <w:t>ролики к Международному дню борьбы с наркоманией</w:t>
      </w:r>
    </w:p>
    <w:p w:rsidR="00653B28" w:rsidRPr="00653B28" w:rsidRDefault="00653B28" w:rsidP="00653B28">
      <w:pPr>
        <w:spacing w:after="0" w:line="240" w:lineRule="auto"/>
        <w:ind w:firstLine="414"/>
        <w:jc w:val="both"/>
        <w:rPr>
          <w:sz w:val="24"/>
          <w:szCs w:val="24"/>
          <w:lang w:val="ru-RU"/>
        </w:rPr>
      </w:pPr>
    </w:p>
    <w:p w:rsidR="00C36FCC" w:rsidRDefault="00C36FCC" w:rsidP="00C36FC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762902" w:rsidRPr="002B4ECD" w:rsidRDefault="002B4ECD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2B4ECD">
        <w:rPr>
          <w:sz w:val="24"/>
          <w:szCs w:val="24"/>
          <w:lang w:val="ru-RU"/>
        </w:rPr>
        <w:t>Общее количество видео</w:t>
      </w:r>
      <w:r w:rsidR="00D43653" w:rsidRPr="002B4ECD">
        <w:rPr>
          <w:sz w:val="24"/>
          <w:szCs w:val="24"/>
          <w:lang w:val="ru-RU"/>
        </w:rPr>
        <w:t xml:space="preserve">роликов равно </w:t>
      </w:r>
      <w:r w:rsidR="00653B28">
        <w:rPr>
          <w:sz w:val="24"/>
          <w:szCs w:val="24"/>
          <w:lang w:val="ru-RU"/>
        </w:rPr>
        <w:t>26</w:t>
      </w:r>
      <w:r w:rsidR="00D43653" w:rsidRPr="002B4ECD">
        <w:rPr>
          <w:sz w:val="24"/>
          <w:szCs w:val="24"/>
          <w:lang w:val="ru-RU"/>
        </w:rPr>
        <w:t>, общее количество показов - 1</w:t>
      </w:r>
      <w:r w:rsidR="00653B28">
        <w:rPr>
          <w:sz w:val="24"/>
          <w:szCs w:val="24"/>
          <w:lang w:val="ru-RU"/>
        </w:rPr>
        <w:t>2150</w:t>
      </w:r>
    </w:p>
    <w:p w:rsidR="00C36FCC" w:rsidRDefault="00C36FCC" w:rsidP="002B4ECD">
      <w:pPr>
        <w:spacing w:line="240" w:lineRule="auto"/>
        <w:jc w:val="center"/>
        <w:rPr>
          <w:b/>
          <w:sz w:val="28"/>
          <w:lang w:val="ru-RU"/>
        </w:rPr>
      </w:pPr>
    </w:p>
    <w:p w:rsidR="00762902" w:rsidRPr="002B4ECD" w:rsidRDefault="00D43653" w:rsidP="002B4ECD">
      <w:pPr>
        <w:spacing w:line="240" w:lineRule="auto"/>
        <w:jc w:val="center"/>
        <w:rPr>
          <w:lang w:val="ru-RU"/>
        </w:rPr>
      </w:pPr>
      <w:r w:rsidRPr="002B4ECD">
        <w:rPr>
          <w:b/>
          <w:sz w:val="28"/>
          <w:lang w:val="ru-RU"/>
        </w:rPr>
        <w:t>Выступления на ТВ</w:t>
      </w:r>
    </w:p>
    <w:p w:rsidR="00653B28" w:rsidRPr="00653B28" w:rsidRDefault="00653B28" w:rsidP="00653B28">
      <w:pPr>
        <w:pStyle w:val="a8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53B28">
        <w:rPr>
          <w:sz w:val="24"/>
          <w:szCs w:val="24"/>
          <w:lang w:val="ru-RU"/>
        </w:rPr>
        <w:t>В течение года в рубрике "Гость студии" выступали специалисты МО МВД РФ "</w:t>
      </w:r>
      <w:proofErr w:type="spellStart"/>
      <w:r w:rsidRPr="00653B28">
        <w:rPr>
          <w:sz w:val="24"/>
          <w:szCs w:val="24"/>
          <w:lang w:val="ru-RU"/>
        </w:rPr>
        <w:t>Зиминский</w:t>
      </w:r>
      <w:proofErr w:type="spellEnd"/>
      <w:r w:rsidRPr="00653B28">
        <w:rPr>
          <w:sz w:val="24"/>
          <w:szCs w:val="24"/>
          <w:lang w:val="ru-RU"/>
        </w:rPr>
        <w:t xml:space="preserve">", ЛОП на ст. Зима, КДН и </w:t>
      </w:r>
      <w:proofErr w:type="spellStart"/>
      <w:r w:rsidRPr="00653B28">
        <w:rPr>
          <w:sz w:val="24"/>
          <w:szCs w:val="24"/>
          <w:lang w:val="ru-RU"/>
        </w:rPr>
        <w:t>ЗП</w:t>
      </w:r>
      <w:proofErr w:type="gramStart"/>
      <w:r w:rsidRPr="00653B28">
        <w:rPr>
          <w:sz w:val="24"/>
          <w:szCs w:val="24"/>
          <w:lang w:val="ru-RU"/>
        </w:rPr>
        <w:t>,р</w:t>
      </w:r>
      <w:proofErr w:type="gramEnd"/>
      <w:r w:rsidRPr="00653B28">
        <w:rPr>
          <w:sz w:val="24"/>
          <w:szCs w:val="24"/>
          <w:lang w:val="ru-RU"/>
        </w:rPr>
        <w:t>егиональный</w:t>
      </w:r>
      <w:proofErr w:type="spellEnd"/>
      <w:r w:rsidRPr="00653B28">
        <w:rPr>
          <w:sz w:val="24"/>
          <w:szCs w:val="24"/>
          <w:lang w:val="ru-RU"/>
        </w:rPr>
        <w:t xml:space="preserve"> специалист ОГКУ "Центр профилактики наркомании", Комитета по образованию, ОГБУЗ "</w:t>
      </w:r>
      <w:proofErr w:type="spellStart"/>
      <w:r w:rsidRPr="00653B28">
        <w:rPr>
          <w:sz w:val="24"/>
          <w:szCs w:val="24"/>
          <w:lang w:val="ru-RU"/>
        </w:rPr>
        <w:t>Зиминская</w:t>
      </w:r>
      <w:proofErr w:type="spellEnd"/>
      <w:r w:rsidRPr="00653B28">
        <w:rPr>
          <w:sz w:val="24"/>
          <w:szCs w:val="24"/>
          <w:lang w:val="ru-RU"/>
        </w:rPr>
        <w:t xml:space="preserve"> городская больница" с темами: </w:t>
      </w:r>
      <w:proofErr w:type="spellStart"/>
      <w:r w:rsidRPr="00653B28">
        <w:rPr>
          <w:sz w:val="24"/>
          <w:szCs w:val="24"/>
          <w:lang w:val="ru-RU"/>
        </w:rPr>
        <w:t>Антинаркотическое</w:t>
      </w:r>
      <w:proofErr w:type="spellEnd"/>
      <w:r w:rsidRPr="00653B28">
        <w:rPr>
          <w:sz w:val="24"/>
          <w:szCs w:val="24"/>
          <w:lang w:val="ru-RU"/>
        </w:rPr>
        <w:t xml:space="preserve"> волонтерское движение молодежи города Зимы Раннее выявление несовершеннолетних </w:t>
      </w:r>
      <w:proofErr w:type="spellStart"/>
      <w:r w:rsidRPr="00653B28">
        <w:rPr>
          <w:sz w:val="24"/>
          <w:szCs w:val="24"/>
          <w:lang w:val="ru-RU"/>
        </w:rPr>
        <w:t>наркопотребителей</w:t>
      </w:r>
      <w:proofErr w:type="spellEnd"/>
      <w:r w:rsidRPr="00653B28">
        <w:rPr>
          <w:sz w:val="24"/>
          <w:szCs w:val="24"/>
          <w:lang w:val="ru-RU"/>
        </w:rPr>
        <w:t xml:space="preserve"> Профилактика суицидов среди несовершеннолетних Профилактика подростковых правонарушений Профилактика ВИЧ/СПИД Прямой провод по проблемам наркомании с участием специалисты МО МВД РФ "</w:t>
      </w:r>
      <w:proofErr w:type="spellStart"/>
      <w:r w:rsidRPr="00653B28">
        <w:rPr>
          <w:sz w:val="24"/>
          <w:szCs w:val="24"/>
          <w:lang w:val="ru-RU"/>
        </w:rPr>
        <w:t>Зиминский</w:t>
      </w:r>
      <w:proofErr w:type="spellEnd"/>
      <w:r w:rsidRPr="00653B28">
        <w:rPr>
          <w:sz w:val="24"/>
          <w:szCs w:val="24"/>
          <w:lang w:val="ru-RU"/>
        </w:rPr>
        <w:t>", ЛОП на ст. Зима, региональный специалист ОГКУ "Центр профилактики наркомании", ОГБУЗ "</w:t>
      </w:r>
      <w:proofErr w:type="spellStart"/>
      <w:r w:rsidRPr="00653B28">
        <w:rPr>
          <w:sz w:val="24"/>
          <w:szCs w:val="24"/>
          <w:lang w:val="ru-RU"/>
        </w:rPr>
        <w:t>Зиминская</w:t>
      </w:r>
      <w:proofErr w:type="spellEnd"/>
      <w:r w:rsidRPr="00653B28">
        <w:rPr>
          <w:sz w:val="24"/>
          <w:szCs w:val="24"/>
          <w:lang w:val="ru-RU"/>
        </w:rPr>
        <w:t xml:space="preserve"> городская больница"</w:t>
      </w:r>
    </w:p>
    <w:p w:rsidR="00653B28" w:rsidRPr="00653B28" w:rsidRDefault="00653B28" w:rsidP="00653B28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Default="00D43653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577A7E">
        <w:rPr>
          <w:sz w:val="24"/>
          <w:szCs w:val="24"/>
          <w:lang w:val="ru-RU"/>
        </w:rPr>
        <w:t>Общее количество выступлений: 2</w:t>
      </w:r>
      <w:r w:rsidR="00653B28">
        <w:rPr>
          <w:sz w:val="24"/>
          <w:szCs w:val="24"/>
          <w:lang w:val="ru-RU"/>
        </w:rPr>
        <w:t>9</w:t>
      </w:r>
      <w:r w:rsidRPr="00577A7E">
        <w:rPr>
          <w:sz w:val="24"/>
          <w:szCs w:val="24"/>
          <w:lang w:val="ru-RU"/>
        </w:rPr>
        <w:t>.</w:t>
      </w:r>
    </w:p>
    <w:p w:rsidR="00C36FCC" w:rsidRPr="00577A7E" w:rsidRDefault="00C36FCC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762902" w:rsidRDefault="00577A7E" w:rsidP="00577A7E">
      <w:pPr>
        <w:spacing w:line="240" w:lineRule="auto"/>
        <w:jc w:val="center"/>
        <w:rPr>
          <w:b/>
          <w:sz w:val="28"/>
          <w:szCs w:val="28"/>
          <w:lang w:val="ru-RU"/>
        </w:rPr>
      </w:pPr>
      <w:r w:rsidRPr="00577A7E">
        <w:rPr>
          <w:b/>
          <w:sz w:val="28"/>
          <w:szCs w:val="28"/>
          <w:lang w:val="ru-RU"/>
        </w:rPr>
        <w:t>Информация о Едином банке данных по распространению и профилактике незаконного оборота наркотических средств и психотропных веществ на терр</w:t>
      </w:r>
      <w:r>
        <w:rPr>
          <w:b/>
          <w:sz w:val="28"/>
          <w:szCs w:val="28"/>
          <w:lang w:val="ru-RU"/>
        </w:rPr>
        <w:t>и</w:t>
      </w:r>
      <w:r w:rsidRPr="00577A7E">
        <w:rPr>
          <w:b/>
          <w:sz w:val="28"/>
          <w:szCs w:val="28"/>
          <w:lang w:val="ru-RU"/>
        </w:rPr>
        <w:t>тории муниципального образования</w:t>
      </w:r>
    </w:p>
    <w:p w:rsidR="00577A7E" w:rsidRDefault="00577A7E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территории муниципального образования «город Зима» ведется единый банк данных (постановлением администрации города </w:t>
      </w:r>
      <w:r w:rsidR="0045744E">
        <w:rPr>
          <w:sz w:val="24"/>
          <w:szCs w:val="24"/>
          <w:lang w:val="ru-RU"/>
        </w:rPr>
        <w:t>Зимы от 24.01.2018 года № 76 утверждено  «Положение о Едином банке данных по распространению и профилактике наркомании и  токсикомании в муниципальном образовании «город Зима»). Сбор и обработка сведений осуществляется ежеквартально и направляется в ОГКУ «Центр профилактики наркомании».</w:t>
      </w:r>
    </w:p>
    <w:p w:rsidR="0045744E" w:rsidRPr="0045744E" w:rsidRDefault="0045744E" w:rsidP="0045744E">
      <w:pPr>
        <w:spacing w:line="240" w:lineRule="auto"/>
        <w:ind w:firstLine="851"/>
        <w:jc w:val="center"/>
        <w:rPr>
          <w:b/>
          <w:sz w:val="28"/>
          <w:szCs w:val="28"/>
          <w:lang w:val="ru-RU"/>
        </w:rPr>
      </w:pPr>
      <w:r w:rsidRPr="0045744E">
        <w:rPr>
          <w:b/>
          <w:sz w:val="28"/>
          <w:szCs w:val="28"/>
          <w:lang w:val="ru-RU"/>
        </w:rPr>
        <w:t>Рекомендации по организации профилактической работы на 202</w:t>
      </w:r>
      <w:r w:rsidR="00653B28">
        <w:rPr>
          <w:b/>
          <w:sz w:val="28"/>
          <w:szCs w:val="28"/>
          <w:lang w:val="ru-RU"/>
        </w:rPr>
        <w:t>1</w:t>
      </w:r>
      <w:r w:rsidRPr="0045744E">
        <w:rPr>
          <w:b/>
          <w:sz w:val="28"/>
          <w:szCs w:val="28"/>
          <w:lang w:val="ru-RU"/>
        </w:rPr>
        <w:t xml:space="preserve"> год</w:t>
      </w:r>
    </w:p>
    <w:p w:rsidR="000B4D0F" w:rsidRDefault="0045744E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45744E">
        <w:rPr>
          <w:sz w:val="24"/>
          <w:szCs w:val="24"/>
          <w:lang w:val="ru-RU"/>
        </w:rPr>
        <w:t xml:space="preserve"> </w:t>
      </w:r>
      <w:r w:rsidR="000B4D0F" w:rsidRPr="000B4D0F">
        <w:rPr>
          <w:sz w:val="24"/>
          <w:szCs w:val="24"/>
          <w:lang w:val="ru-RU"/>
        </w:rPr>
        <w:t>1.</w:t>
      </w:r>
      <w:r w:rsidR="000B4D0F" w:rsidRPr="000B4D0F">
        <w:rPr>
          <w:sz w:val="24"/>
          <w:szCs w:val="24"/>
          <w:lang w:val="ru-RU"/>
        </w:rPr>
        <w:tab/>
        <w:t xml:space="preserve">Организовать и провести профилактические мероприятия, приуроченные к следующим датам: </w:t>
      </w:r>
      <w:proofErr w:type="gramStart"/>
      <w:r w:rsidR="000B4D0F" w:rsidRPr="000B4D0F">
        <w:rPr>
          <w:sz w:val="24"/>
          <w:szCs w:val="24"/>
          <w:lang w:val="ru-RU"/>
        </w:rPr>
        <w:t xml:space="preserve">Всемирный день здоровья (7 апреля), Всемирный день без табака (31 мая), Всемирный день памяти жертв </w:t>
      </w:r>
      <w:proofErr w:type="spellStart"/>
      <w:r w:rsidR="000B4D0F" w:rsidRPr="000B4D0F">
        <w:rPr>
          <w:sz w:val="24"/>
          <w:szCs w:val="24"/>
          <w:lang w:val="ru-RU"/>
        </w:rPr>
        <w:t>СПИДа</w:t>
      </w:r>
      <w:proofErr w:type="spellEnd"/>
      <w:r w:rsidR="000B4D0F" w:rsidRPr="000B4D0F">
        <w:rPr>
          <w:sz w:val="24"/>
          <w:szCs w:val="24"/>
          <w:lang w:val="ru-RU"/>
        </w:rPr>
        <w:t xml:space="preserve"> (17 мая), Международный день борьбы со злоупотреблением наркотическими средствами и их незаконным оборотом (26 июня), Международный день молодежи (12 августа), Всероссийский день трезвости (11 сентября), Всемирный день трезвости и борьбы с алкоголизмом (3 октября), Всемирный день борьбы со </w:t>
      </w:r>
      <w:proofErr w:type="spellStart"/>
      <w:r w:rsidR="000B4D0F" w:rsidRPr="000B4D0F">
        <w:rPr>
          <w:sz w:val="24"/>
          <w:szCs w:val="24"/>
          <w:lang w:val="ru-RU"/>
        </w:rPr>
        <w:t>СПИДом</w:t>
      </w:r>
      <w:proofErr w:type="spellEnd"/>
      <w:r w:rsidR="000B4D0F" w:rsidRPr="000B4D0F">
        <w:rPr>
          <w:sz w:val="24"/>
          <w:szCs w:val="24"/>
          <w:lang w:val="ru-RU"/>
        </w:rPr>
        <w:t xml:space="preserve"> (1 декабря), Международный день добровольцев</w:t>
      </w:r>
      <w:proofErr w:type="gramEnd"/>
      <w:r w:rsidR="000B4D0F" w:rsidRPr="000B4D0F">
        <w:rPr>
          <w:sz w:val="24"/>
          <w:szCs w:val="24"/>
          <w:lang w:val="ru-RU"/>
        </w:rPr>
        <w:t xml:space="preserve"> (</w:t>
      </w:r>
      <w:proofErr w:type="gramStart"/>
      <w:r w:rsidR="000B4D0F" w:rsidRPr="000B4D0F">
        <w:rPr>
          <w:sz w:val="24"/>
          <w:szCs w:val="24"/>
          <w:lang w:val="ru-RU"/>
        </w:rPr>
        <w:t>5 декабря).</w:t>
      </w:r>
      <w:proofErr w:type="gramEnd"/>
    </w:p>
    <w:p w:rsidR="006A3DB5" w:rsidRPr="000B4D0F" w:rsidRDefault="006A3DB5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p w:rsidR="000B4D0F" w:rsidRPr="000B4D0F" w:rsidRDefault="000B4D0F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0B4D0F">
        <w:rPr>
          <w:sz w:val="24"/>
          <w:szCs w:val="24"/>
          <w:lang w:val="ru-RU"/>
        </w:rPr>
        <w:t>2.</w:t>
      </w:r>
      <w:r w:rsidRPr="000B4D0F">
        <w:rPr>
          <w:sz w:val="24"/>
          <w:szCs w:val="24"/>
          <w:lang w:val="ru-RU"/>
        </w:rPr>
        <w:tab/>
        <w:t xml:space="preserve">Организовать и провести следующие профилактические акции: </w:t>
      </w:r>
      <w:proofErr w:type="gramStart"/>
      <w:r w:rsidRPr="000B4D0F">
        <w:rPr>
          <w:sz w:val="24"/>
          <w:szCs w:val="24"/>
          <w:lang w:val="ru-RU"/>
        </w:rPr>
        <w:t>Всероссийская информационная акция «Должен знать!», областная акция «Телефон доверия», областная акция «Летний лагерь – территория здоровья», Всероссийская акция «СТОП ВИЧ/СПИД», областная акция «Безопасное пространство в сети Интернет», областная акция «</w:t>
      </w:r>
      <w:proofErr w:type="spellStart"/>
      <w:r w:rsidRPr="000B4D0F">
        <w:rPr>
          <w:sz w:val="24"/>
          <w:szCs w:val="24"/>
          <w:lang w:val="ru-RU"/>
        </w:rPr>
        <w:t>Антиспайс</w:t>
      </w:r>
      <w:proofErr w:type="spellEnd"/>
      <w:r w:rsidRPr="000B4D0F">
        <w:rPr>
          <w:sz w:val="24"/>
          <w:szCs w:val="24"/>
          <w:lang w:val="ru-RU"/>
        </w:rPr>
        <w:t>».</w:t>
      </w:r>
      <w:proofErr w:type="gramEnd"/>
    </w:p>
    <w:p w:rsidR="000B4D0F" w:rsidRPr="000B4D0F" w:rsidRDefault="000B4D0F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0B4D0F">
        <w:rPr>
          <w:sz w:val="24"/>
          <w:szCs w:val="24"/>
          <w:lang w:val="ru-RU"/>
        </w:rPr>
        <w:t>3.</w:t>
      </w:r>
      <w:r w:rsidRPr="000B4D0F">
        <w:rPr>
          <w:sz w:val="24"/>
          <w:szCs w:val="24"/>
          <w:lang w:val="ru-RU"/>
        </w:rPr>
        <w:tab/>
        <w:t>Организовать и провести совместно с другими ведомствами профилактические мероприятия: «Сохрани ребенку жизнь», «Будущее в твоих руках» и др.</w:t>
      </w:r>
    </w:p>
    <w:p w:rsidR="000B4D0F" w:rsidRPr="000B4D0F" w:rsidRDefault="001735AA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</w:t>
      </w:r>
      <w:r>
        <w:rPr>
          <w:sz w:val="24"/>
          <w:szCs w:val="24"/>
          <w:lang w:val="ru-RU"/>
        </w:rPr>
        <w:tab/>
        <w:t>В 2021</w:t>
      </w:r>
      <w:r w:rsidR="000B4D0F" w:rsidRPr="000B4D0F">
        <w:rPr>
          <w:sz w:val="24"/>
          <w:szCs w:val="24"/>
          <w:lang w:val="ru-RU"/>
        </w:rPr>
        <w:t xml:space="preserve"> году в целях повышения эффективности </w:t>
      </w:r>
      <w:proofErr w:type="spellStart"/>
      <w:r w:rsidR="000B4D0F" w:rsidRPr="000B4D0F">
        <w:rPr>
          <w:sz w:val="24"/>
          <w:szCs w:val="24"/>
          <w:lang w:val="ru-RU"/>
        </w:rPr>
        <w:t>антинаркотической</w:t>
      </w:r>
      <w:proofErr w:type="spellEnd"/>
      <w:r w:rsidR="000B4D0F" w:rsidRPr="000B4D0F">
        <w:rPr>
          <w:sz w:val="24"/>
          <w:szCs w:val="24"/>
          <w:lang w:val="ru-RU"/>
        </w:rPr>
        <w:t xml:space="preserve"> работы принять участие в областном конкурсе муниципальных программ по профилактике незаконного потребления наркотических средств и психотропных веществ, наркомании и токсикомании и других социально-негативных явлений. </w:t>
      </w:r>
    </w:p>
    <w:p w:rsidR="000B4D0F" w:rsidRPr="000B4D0F" w:rsidRDefault="000B4D0F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0B4D0F">
        <w:rPr>
          <w:sz w:val="24"/>
          <w:szCs w:val="24"/>
          <w:lang w:val="ru-RU"/>
        </w:rPr>
        <w:t>5.</w:t>
      </w:r>
      <w:r w:rsidRPr="000B4D0F">
        <w:rPr>
          <w:sz w:val="24"/>
          <w:szCs w:val="24"/>
          <w:lang w:val="ru-RU"/>
        </w:rPr>
        <w:tab/>
        <w:t>Организовать обучение добровольцев (волонтеров) по программе «</w:t>
      </w:r>
      <w:proofErr w:type="gramStart"/>
      <w:r w:rsidRPr="000B4D0F">
        <w:rPr>
          <w:sz w:val="24"/>
          <w:szCs w:val="24"/>
          <w:lang w:val="ru-RU"/>
        </w:rPr>
        <w:t>Равный</w:t>
      </w:r>
      <w:proofErr w:type="gramEnd"/>
      <w:r w:rsidRPr="000B4D0F">
        <w:rPr>
          <w:sz w:val="24"/>
          <w:szCs w:val="24"/>
          <w:lang w:val="ru-RU"/>
        </w:rPr>
        <w:t xml:space="preserve"> – равному». </w:t>
      </w:r>
    </w:p>
    <w:p w:rsidR="000B4D0F" w:rsidRPr="000B4D0F" w:rsidRDefault="00516110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0B4D0F" w:rsidRPr="000B4D0F">
        <w:rPr>
          <w:sz w:val="24"/>
          <w:szCs w:val="24"/>
          <w:lang w:val="ru-RU"/>
        </w:rPr>
        <w:t>.</w:t>
      </w:r>
      <w:r w:rsidR="000B4D0F" w:rsidRPr="000B4D0F">
        <w:rPr>
          <w:sz w:val="24"/>
          <w:szCs w:val="24"/>
          <w:lang w:val="ru-RU"/>
        </w:rPr>
        <w:tab/>
        <w:t xml:space="preserve">Лицу, ответственному за заполнение Электронной системы сбора и обработки сведений в сфере профилактики, комплексной реабилитации и противодействия распространению наркотических средств и психотропных веществ в разрезе муниципальных образований Иркутской области (далее – Электронная система), вовремя и в полном объеме вносить данные. </w:t>
      </w:r>
    </w:p>
    <w:p w:rsidR="000B4D0F" w:rsidRPr="000B4D0F" w:rsidRDefault="00516110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0B4D0F" w:rsidRPr="000B4D0F">
        <w:rPr>
          <w:sz w:val="24"/>
          <w:szCs w:val="24"/>
          <w:lang w:val="ru-RU"/>
        </w:rPr>
        <w:t>.</w:t>
      </w:r>
      <w:r w:rsidR="000B4D0F" w:rsidRPr="000B4D0F">
        <w:rPr>
          <w:sz w:val="24"/>
          <w:szCs w:val="24"/>
          <w:lang w:val="ru-RU"/>
        </w:rPr>
        <w:tab/>
        <w:t xml:space="preserve">Активизировать работу по реализации механизма социальной реабилитации и </w:t>
      </w:r>
      <w:proofErr w:type="spellStart"/>
      <w:r w:rsidR="000B4D0F" w:rsidRPr="000B4D0F">
        <w:rPr>
          <w:sz w:val="24"/>
          <w:szCs w:val="24"/>
          <w:lang w:val="ru-RU"/>
        </w:rPr>
        <w:t>ресоциализации</w:t>
      </w:r>
      <w:proofErr w:type="spellEnd"/>
      <w:r w:rsidR="000B4D0F" w:rsidRPr="000B4D0F">
        <w:rPr>
          <w:sz w:val="24"/>
          <w:szCs w:val="24"/>
          <w:lang w:val="ru-RU"/>
        </w:rPr>
        <w:t xml:space="preserve"> лиц, больных наркомани</w:t>
      </w:r>
      <w:r w:rsidR="000B4D0F">
        <w:rPr>
          <w:sz w:val="24"/>
          <w:szCs w:val="24"/>
          <w:lang w:val="ru-RU"/>
        </w:rPr>
        <w:t>ей в муниципальном образовании «город Зима</w:t>
      </w:r>
      <w:r w:rsidR="000B4D0F" w:rsidRPr="000B4D0F">
        <w:rPr>
          <w:sz w:val="24"/>
          <w:szCs w:val="24"/>
          <w:lang w:val="ru-RU"/>
        </w:rPr>
        <w:t xml:space="preserve">». Информацию о достигнутых результатах вносить каждый квартал в раздел «Муниципальный сегмент комплексной реабилитации и </w:t>
      </w:r>
      <w:proofErr w:type="spellStart"/>
      <w:r w:rsidR="000B4D0F" w:rsidRPr="000B4D0F">
        <w:rPr>
          <w:sz w:val="24"/>
          <w:szCs w:val="24"/>
          <w:lang w:val="ru-RU"/>
        </w:rPr>
        <w:t>ресоциализации</w:t>
      </w:r>
      <w:proofErr w:type="spellEnd"/>
      <w:r w:rsidR="000B4D0F" w:rsidRPr="000B4D0F">
        <w:rPr>
          <w:sz w:val="24"/>
          <w:szCs w:val="24"/>
          <w:lang w:val="ru-RU"/>
        </w:rPr>
        <w:t xml:space="preserve">» в Электронной системе. </w:t>
      </w:r>
      <w:r w:rsidR="000B4D0F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4D0F" w:rsidRPr="000B4D0F" w:rsidRDefault="00516110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0B4D0F" w:rsidRPr="000B4D0F">
        <w:rPr>
          <w:sz w:val="24"/>
          <w:szCs w:val="24"/>
          <w:lang w:val="ru-RU"/>
        </w:rPr>
        <w:t>.</w:t>
      </w:r>
      <w:r w:rsidR="000B4D0F" w:rsidRPr="000B4D0F">
        <w:rPr>
          <w:sz w:val="24"/>
          <w:szCs w:val="24"/>
          <w:lang w:val="ru-RU"/>
        </w:rPr>
        <w:tab/>
      </w:r>
      <w:proofErr w:type="gramStart"/>
      <w:r w:rsidR="000B4D0F" w:rsidRPr="000B4D0F">
        <w:rPr>
          <w:sz w:val="24"/>
          <w:szCs w:val="24"/>
          <w:lang w:val="ru-RU"/>
        </w:rPr>
        <w:t>Информировать население (через Интернет, СМИ, путем размещения полиграфической продукции) о Единой службе доверия ОГКУ «Центр профилактики наркомании» (8-800-350-00-95), о возможности прохождения бесплатной медицинской реабилитации в Центре медицинской реабилитации (ОГБУЗ ИОПНД), ОГКУ «ЦРН «Воля», АНО РЦ «Перекресток семи дорог», Местная религиозная организация «Приход храма святых мучениц Веры, Надежды, Любови и матери их Софии г. Иркутска Иркутской Епархии Русской Православной Церкви», ИРОО</w:t>
      </w:r>
      <w:proofErr w:type="gramEnd"/>
      <w:r w:rsidR="000B4D0F" w:rsidRPr="000B4D0F">
        <w:rPr>
          <w:sz w:val="24"/>
          <w:szCs w:val="24"/>
          <w:lang w:val="ru-RU"/>
        </w:rPr>
        <w:t xml:space="preserve"> «Центр «Свобода». </w:t>
      </w:r>
    </w:p>
    <w:p w:rsidR="000B4D0F" w:rsidRPr="000B4D0F" w:rsidRDefault="00516110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0B4D0F" w:rsidRPr="000B4D0F">
        <w:rPr>
          <w:sz w:val="24"/>
          <w:szCs w:val="24"/>
          <w:lang w:val="ru-RU"/>
        </w:rPr>
        <w:t>.</w:t>
      </w:r>
      <w:r w:rsidR="000B4D0F" w:rsidRPr="000B4D0F">
        <w:rPr>
          <w:sz w:val="24"/>
          <w:szCs w:val="24"/>
          <w:lang w:val="ru-RU"/>
        </w:rPr>
        <w:tab/>
        <w:t>Актуализировать информацию в разделе «</w:t>
      </w:r>
      <w:proofErr w:type="spellStart"/>
      <w:r w:rsidR="000B4D0F" w:rsidRPr="000B4D0F">
        <w:rPr>
          <w:sz w:val="24"/>
          <w:szCs w:val="24"/>
          <w:lang w:val="ru-RU"/>
        </w:rPr>
        <w:t>Антинаркотическая</w:t>
      </w:r>
      <w:proofErr w:type="spellEnd"/>
      <w:r w:rsidR="000B4D0F" w:rsidRPr="000B4D0F">
        <w:rPr>
          <w:sz w:val="24"/>
          <w:szCs w:val="24"/>
          <w:lang w:val="ru-RU"/>
        </w:rPr>
        <w:t xml:space="preserve"> комиссия» на сайте администрации муниципаль</w:t>
      </w:r>
      <w:r w:rsidR="000B4D0F">
        <w:rPr>
          <w:sz w:val="24"/>
          <w:szCs w:val="24"/>
          <w:lang w:val="ru-RU"/>
        </w:rPr>
        <w:t>ного образования «город Зима</w:t>
      </w:r>
      <w:r w:rsidR="000B4D0F" w:rsidRPr="000B4D0F">
        <w:rPr>
          <w:sz w:val="24"/>
          <w:szCs w:val="24"/>
          <w:lang w:val="ru-RU"/>
        </w:rPr>
        <w:t xml:space="preserve">». Размещать данные своевременно и в полном объеме. </w:t>
      </w:r>
    </w:p>
    <w:p w:rsidR="000B4D0F" w:rsidRPr="000B4D0F" w:rsidRDefault="000B4D0F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0B4D0F">
        <w:rPr>
          <w:sz w:val="24"/>
          <w:szCs w:val="24"/>
          <w:lang w:val="ru-RU"/>
        </w:rPr>
        <w:t>1</w:t>
      </w:r>
      <w:r w:rsidR="00516110">
        <w:rPr>
          <w:sz w:val="24"/>
          <w:szCs w:val="24"/>
          <w:lang w:val="ru-RU"/>
        </w:rPr>
        <w:t>0</w:t>
      </w:r>
      <w:r w:rsidRPr="000B4D0F">
        <w:rPr>
          <w:sz w:val="24"/>
          <w:szCs w:val="24"/>
          <w:lang w:val="ru-RU"/>
        </w:rPr>
        <w:t>.</w:t>
      </w:r>
      <w:r w:rsidRPr="000B4D0F">
        <w:rPr>
          <w:sz w:val="24"/>
          <w:szCs w:val="24"/>
          <w:lang w:val="ru-RU"/>
        </w:rPr>
        <w:tab/>
        <w:t xml:space="preserve">В целях формирования у молодежи </w:t>
      </w:r>
      <w:proofErr w:type="spellStart"/>
      <w:r w:rsidRPr="000B4D0F">
        <w:rPr>
          <w:sz w:val="24"/>
          <w:szCs w:val="24"/>
          <w:lang w:val="ru-RU"/>
        </w:rPr>
        <w:t>антинаркотического</w:t>
      </w:r>
      <w:proofErr w:type="spellEnd"/>
      <w:r w:rsidRPr="000B4D0F">
        <w:rPr>
          <w:sz w:val="24"/>
          <w:szCs w:val="24"/>
          <w:lang w:val="ru-RU"/>
        </w:rPr>
        <w:t xml:space="preserve"> мировоззрения провести информационно-пропагандистскую камп</w:t>
      </w:r>
      <w:r>
        <w:rPr>
          <w:sz w:val="24"/>
          <w:szCs w:val="24"/>
          <w:lang w:val="ru-RU"/>
        </w:rPr>
        <w:t xml:space="preserve">анию, посвященную профилактике </w:t>
      </w:r>
      <w:r w:rsidRPr="000B4D0F">
        <w:rPr>
          <w:sz w:val="24"/>
          <w:szCs w:val="24"/>
          <w:lang w:val="ru-RU"/>
        </w:rPr>
        <w:t>социально-негативных явлений, в социальных сетях («</w:t>
      </w:r>
      <w:proofErr w:type="spellStart"/>
      <w:r w:rsidRPr="000B4D0F">
        <w:rPr>
          <w:sz w:val="24"/>
          <w:szCs w:val="24"/>
          <w:lang w:val="ru-RU"/>
        </w:rPr>
        <w:t>ВКонтакте</w:t>
      </w:r>
      <w:proofErr w:type="spellEnd"/>
      <w:r w:rsidRPr="000B4D0F">
        <w:rPr>
          <w:sz w:val="24"/>
          <w:szCs w:val="24"/>
          <w:lang w:val="ru-RU"/>
        </w:rPr>
        <w:t>», «</w:t>
      </w:r>
      <w:proofErr w:type="spellStart"/>
      <w:r w:rsidRPr="000B4D0F">
        <w:rPr>
          <w:sz w:val="24"/>
          <w:szCs w:val="24"/>
          <w:lang w:val="ru-RU"/>
        </w:rPr>
        <w:t>Instagram</w:t>
      </w:r>
      <w:proofErr w:type="spellEnd"/>
      <w:r w:rsidRPr="000B4D0F">
        <w:rPr>
          <w:sz w:val="24"/>
          <w:szCs w:val="24"/>
          <w:lang w:val="ru-RU"/>
        </w:rPr>
        <w:t>», «</w:t>
      </w:r>
      <w:proofErr w:type="spellStart"/>
      <w:r w:rsidRPr="000B4D0F">
        <w:rPr>
          <w:sz w:val="24"/>
          <w:szCs w:val="24"/>
          <w:lang w:val="ru-RU"/>
        </w:rPr>
        <w:t>Twitter</w:t>
      </w:r>
      <w:proofErr w:type="spellEnd"/>
      <w:r w:rsidRPr="000B4D0F">
        <w:rPr>
          <w:sz w:val="24"/>
          <w:szCs w:val="24"/>
          <w:lang w:val="ru-RU"/>
        </w:rPr>
        <w:t>»).</w:t>
      </w:r>
    </w:p>
    <w:p w:rsidR="000B4D0F" w:rsidRPr="000B4D0F" w:rsidRDefault="00516110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11</w:t>
      </w:r>
      <w:r w:rsidR="000B4D0F" w:rsidRPr="000B4D0F">
        <w:rPr>
          <w:sz w:val="24"/>
          <w:szCs w:val="24"/>
          <w:lang w:val="ru-RU"/>
        </w:rPr>
        <w:t>.</w:t>
      </w:r>
      <w:r w:rsidR="000B4D0F" w:rsidRPr="000B4D0F">
        <w:rPr>
          <w:sz w:val="24"/>
          <w:szCs w:val="24"/>
          <w:lang w:val="ru-RU"/>
        </w:rPr>
        <w:tab/>
        <w:t xml:space="preserve">Использовать в организации профилактической работы современные форматы мероприятий, интересные для молодежи, а именно: </w:t>
      </w:r>
      <w:proofErr w:type="spellStart"/>
      <w:r w:rsidR="000B4D0F" w:rsidRPr="000B4D0F">
        <w:rPr>
          <w:sz w:val="24"/>
          <w:szCs w:val="24"/>
          <w:lang w:val="ru-RU"/>
        </w:rPr>
        <w:t>квесты</w:t>
      </w:r>
      <w:proofErr w:type="spellEnd"/>
      <w:r w:rsidR="000B4D0F" w:rsidRPr="000B4D0F">
        <w:rPr>
          <w:sz w:val="24"/>
          <w:szCs w:val="24"/>
          <w:lang w:val="ru-RU"/>
        </w:rPr>
        <w:t xml:space="preserve">, </w:t>
      </w:r>
      <w:proofErr w:type="spellStart"/>
      <w:r w:rsidR="000B4D0F">
        <w:rPr>
          <w:sz w:val="24"/>
          <w:szCs w:val="24"/>
          <w:lang w:val="ru-RU"/>
        </w:rPr>
        <w:t>брейн-ринги</w:t>
      </w:r>
      <w:proofErr w:type="spellEnd"/>
      <w:r w:rsidR="000B4D0F">
        <w:rPr>
          <w:sz w:val="24"/>
          <w:szCs w:val="24"/>
          <w:lang w:val="ru-RU"/>
        </w:rPr>
        <w:t xml:space="preserve">, </w:t>
      </w:r>
      <w:proofErr w:type="spellStart"/>
      <w:r w:rsidR="000B4D0F">
        <w:rPr>
          <w:sz w:val="24"/>
          <w:szCs w:val="24"/>
          <w:lang w:val="ru-RU"/>
        </w:rPr>
        <w:t>квизы</w:t>
      </w:r>
      <w:proofErr w:type="spellEnd"/>
      <w:r w:rsidR="000B4D0F">
        <w:rPr>
          <w:sz w:val="24"/>
          <w:szCs w:val="24"/>
          <w:lang w:val="ru-RU"/>
        </w:rPr>
        <w:t xml:space="preserve">, </w:t>
      </w:r>
      <w:proofErr w:type="spellStart"/>
      <w:r w:rsidR="000B4D0F">
        <w:rPr>
          <w:sz w:val="24"/>
          <w:szCs w:val="24"/>
          <w:lang w:val="ru-RU"/>
        </w:rPr>
        <w:t>челленджи</w:t>
      </w:r>
      <w:proofErr w:type="spellEnd"/>
      <w:r w:rsidR="000B4D0F">
        <w:rPr>
          <w:sz w:val="24"/>
          <w:szCs w:val="24"/>
          <w:lang w:val="ru-RU"/>
        </w:rPr>
        <w:t xml:space="preserve">, </w:t>
      </w:r>
      <w:proofErr w:type="spellStart"/>
      <w:r w:rsidR="000B4D0F" w:rsidRPr="000B4D0F">
        <w:rPr>
          <w:sz w:val="24"/>
          <w:szCs w:val="24"/>
          <w:lang w:val="ru-RU"/>
        </w:rPr>
        <w:t>кейс-баттлы</w:t>
      </w:r>
      <w:proofErr w:type="spellEnd"/>
      <w:r w:rsidR="000B4D0F" w:rsidRPr="000B4D0F">
        <w:rPr>
          <w:sz w:val="24"/>
          <w:szCs w:val="24"/>
          <w:lang w:val="ru-RU"/>
        </w:rPr>
        <w:t xml:space="preserve">. Избегать формального подхода. </w:t>
      </w:r>
    </w:p>
    <w:p w:rsidR="000B4D0F" w:rsidRPr="000B4D0F" w:rsidRDefault="00516110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12</w:t>
      </w:r>
      <w:r w:rsidR="000B4D0F" w:rsidRPr="000B4D0F">
        <w:rPr>
          <w:sz w:val="24"/>
          <w:szCs w:val="24"/>
          <w:lang w:val="ru-RU"/>
        </w:rPr>
        <w:t>.</w:t>
      </w:r>
      <w:r w:rsidR="000B4D0F" w:rsidRPr="000B4D0F">
        <w:rPr>
          <w:sz w:val="24"/>
          <w:szCs w:val="24"/>
          <w:lang w:val="ru-RU"/>
        </w:rPr>
        <w:tab/>
        <w:t>Приглашать представителей родительского движения для участия в заседаниях круглых столов, дискуссий, общешкольных родител</w:t>
      </w:r>
      <w:r w:rsidR="000B4D0F">
        <w:rPr>
          <w:sz w:val="24"/>
          <w:szCs w:val="24"/>
          <w:lang w:val="ru-RU"/>
        </w:rPr>
        <w:t xml:space="preserve">ьских собраний по профилактике </w:t>
      </w:r>
      <w:r w:rsidR="000B4D0F" w:rsidRPr="000B4D0F">
        <w:rPr>
          <w:sz w:val="24"/>
          <w:szCs w:val="24"/>
          <w:lang w:val="ru-RU"/>
        </w:rPr>
        <w:t>социально-негативных явлений.</w:t>
      </w:r>
    </w:p>
    <w:p w:rsidR="000B4D0F" w:rsidRPr="000B4D0F" w:rsidRDefault="000B4D0F" w:rsidP="00C36FCC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0B4D0F">
        <w:rPr>
          <w:sz w:val="24"/>
          <w:szCs w:val="24"/>
          <w:lang w:val="ru-RU"/>
        </w:rPr>
        <w:t>1</w:t>
      </w:r>
      <w:r w:rsidR="00516110">
        <w:rPr>
          <w:sz w:val="24"/>
          <w:szCs w:val="24"/>
          <w:lang w:val="ru-RU"/>
        </w:rPr>
        <w:t>3</w:t>
      </w:r>
      <w:r w:rsidRPr="000B4D0F">
        <w:rPr>
          <w:sz w:val="24"/>
          <w:szCs w:val="24"/>
          <w:lang w:val="ru-RU"/>
        </w:rPr>
        <w:t>.</w:t>
      </w:r>
      <w:r w:rsidRPr="000B4D0F">
        <w:rPr>
          <w:sz w:val="24"/>
          <w:szCs w:val="24"/>
          <w:lang w:val="ru-RU"/>
        </w:rPr>
        <w:tab/>
        <w:t xml:space="preserve">Совместно с кураторами кабинетов профилактики, руководителями школьных </w:t>
      </w:r>
      <w:proofErr w:type="spellStart"/>
      <w:r w:rsidRPr="000B4D0F">
        <w:rPr>
          <w:sz w:val="24"/>
          <w:szCs w:val="24"/>
          <w:lang w:val="ru-RU"/>
        </w:rPr>
        <w:t>наркопостов</w:t>
      </w:r>
      <w:proofErr w:type="spellEnd"/>
      <w:r w:rsidRPr="000B4D0F">
        <w:rPr>
          <w:sz w:val="24"/>
          <w:szCs w:val="24"/>
          <w:lang w:val="ru-RU"/>
        </w:rPr>
        <w:t xml:space="preserve"> организовать профилактические мероприятия для обучающихся, достигших возраста 14 лет, на базе образовательных организаций. </w:t>
      </w:r>
    </w:p>
    <w:p w:rsidR="000B4D0F" w:rsidRPr="000B4D0F" w:rsidRDefault="000B4D0F" w:rsidP="000B4D0F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 w:rsidRPr="000B4D0F">
        <w:rPr>
          <w:sz w:val="24"/>
          <w:szCs w:val="24"/>
          <w:lang w:val="ru-RU"/>
        </w:rPr>
        <w:t>1</w:t>
      </w:r>
      <w:r w:rsidR="00516110">
        <w:rPr>
          <w:sz w:val="24"/>
          <w:szCs w:val="24"/>
          <w:lang w:val="ru-RU"/>
        </w:rPr>
        <w:t>4</w:t>
      </w:r>
      <w:r w:rsidRPr="000B4D0F">
        <w:rPr>
          <w:sz w:val="24"/>
          <w:szCs w:val="24"/>
          <w:lang w:val="ru-RU"/>
        </w:rPr>
        <w:t>.</w:t>
      </w:r>
      <w:r w:rsidRPr="000B4D0F">
        <w:rPr>
          <w:sz w:val="24"/>
          <w:szCs w:val="24"/>
          <w:lang w:val="ru-RU"/>
        </w:rPr>
        <w:tab/>
        <w:t xml:space="preserve">Оперативно принимать меры профилактического реагирования путем организации индивидуальной работы с  несовершеннолетними, совершившими преступления, связанные с приобретением, хранением, перевозкой, изготовлением и переработкой наркотических средств, психотропных веществ или их аналогов. </w:t>
      </w:r>
    </w:p>
    <w:p w:rsidR="000B4D0F" w:rsidRPr="000B4D0F" w:rsidRDefault="00516110" w:rsidP="000B4D0F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</w:t>
      </w:r>
      <w:r w:rsidR="000B4D0F" w:rsidRPr="000B4D0F">
        <w:rPr>
          <w:sz w:val="24"/>
          <w:szCs w:val="24"/>
          <w:lang w:val="ru-RU"/>
        </w:rPr>
        <w:t>.</w:t>
      </w:r>
      <w:r w:rsidR="000B4D0F" w:rsidRPr="000B4D0F">
        <w:rPr>
          <w:sz w:val="24"/>
          <w:szCs w:val="24"/>
          <w:lang w:val="ru-RU"/>
        </w:rPr>
        <w:tab/>
        <w:t xml:space="preserve">Провести комплекс профилактических мероприятий для несовершеннолетних «группы риска» (находящихся на различных видах учета: </w:t>
      </w:r>
      <w:proofErr w:type="spellStart"/>
      <w:r w:rsidR="000B4D0F" w:rsidRPr="000B4D0F">
        <w:rPr>
          <w:sz w:val="24"/>
          <w:szCs w:val="24"/>
          <w:lang w:val="ru-RU"/>
        </w:rPr>
        <w:t>внутришкольном</w:t>
      </w:r>
      <w:proofErr w:type="spellEnd"/>
      <w:r w:rsidR="000B4D0F" w:rsidRPr="000B4D0F">
        <w:rPr>
          <w:sz w:val="24"/>
          <w:szCs w:val="24"/>
          <w:lang w:val="ru-RU"/>
        </w:rPr>
        <w:t xml:space="preserve">, КДН, ПДН). </w:t>
      </w:r>
    </w:p>
    <w:p w:rsidR="000B4D0F" w:rsidRPr="000B4D0F" w:rsidRDefault="00516110" w:rsidP="000B4D0F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</w:t>
      </w:r>
      <w:r w:rsidR="000B4D0F" w:rsidRPr="000B4D0F">
        <w:rPr>
          <w:sz w:val="24"/>
          <w:szCs w:val="24"/>
          <w:lang w:val="ru-RU"/>
        </w:rPr>
        <w:t>.</w:t>
      </w:r>
      <w:r w:rsidR="000B4D0F" w:rsidRPr="000B4D0F">
        <w:rPr>
          <w:sz w:val="24"/>
          <w:szCs w:val="24"/>
          <w:lang w:val="ru-RU"/>
        </w:rPr>
        <w:tab/>
        <w:t>Направить отчет о выполненных рекомендациях в ОГКУ «Центр профилактики нарко</w:t>
      </w:r>
      <w:r w:rsidR="00653B28">
        <w:rPr>
          <w:sz w:val="24"/>
          <w:szCs w:val="24"/>
          <w:lang w:val="ru-RU"/>
        </w:rPr>
        <w:t>мании» не позднее 11 января 2022</w:t>
      </w:r>
      <w:r w:rsidR="000B4D0F" w:rsidRPr="000B4D0F">
        <w:rPr>
          <w:sz w:val="24"/>
          <w:szCs w:val="24"/>
          <w:lang w:val="ru-RU"/>
        </w:rPr>
        <w:t xml:space="preserve"> года. </w:t>
      </w:r>
    </w:p>
    <w:p w:rsidR="0045744E" w:rsidRPr="00577A7E" w:rsidRDefault="0045744E" w:rsidP="0045744E">
      <w:pPr>
        <w:spacing w:after="0" w:line="240" w:lineRule="auto"/>
        <w:ind w:firstLine="851"/>
        <w:jc w:val="both"/>
        <w:rPr>
          <w:sz w:val="24"/>
          <w:szCs w:val="24"/>
          <w:lang w:val="ru-RU"/>
        </w:rPr>
      </w:pPr>
    </w:p>
    <w:sectPr w:rsidR="0045744E" w:rsidRPr="00577A7E" w:rsidSect="00D43653">
      <w:footerReference w:type="default" r:id="rId22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120" w:rsidRDefault="003A6120">
      <w:pPr>
        <w:spacing w:after="0" w:line="240" w:lineRule="auto"/>
      </w:pPr>
      <w:r>
        <w:separator/>
      </w:r>
    </w:p>
  </w:endnote>
  <w:endnote w:type="continuationSeparator" w:id="0">
    <w:p w:rsidR="003A6120" w:rsidRDefault="003A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B5" w:rsidRDefault="006A3DB5">
    <w:r>
      <w:ptab w:relativeTo="margin" w:alignment="right" w:leader="none"/>
    </w:r>
    <w:fldSimple w:instr=" PAGE   \* MERGEFORMAT ">
      <w:r w:rsidR="00817EF8">
        <w:rPr>
          <w:noProof/>
        </w:rPr>
        <w:t>18</w:t>
      </w:r>
    </w:fldSimple>
  </w:p>
  <w:p w:rsidR="006A3DB5" w:rsidRDefault="006A3DB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120" w:rsidRDefault="003A6120">
      <w:pPr>
        <w:spacing w:after="0" w:line="240" w:lineRule="auto"/>
      </w:pPr>
      <w:r>
        <w:separator/>
      </w:r>
    </w:p>
  </w:footnote>
  <w:footnote w:type="continuationSeparator" w:id="0">
    <w:p w:rsidR="003A6120" w:rsidRDefault="003A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631E"/>
    <w:multiLevelType w:val="hybridMultilevel"/>
    <w:tmpl w:val="974254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D32091"/>
    <w:multiLevelType w:val="hybridMultilevel"/>
    <w:tmpl w:val="D792B0D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42E0867"/>
    <w:multiLevelType w:val="hybridMultilevel"/>
    <w:tmpl w:val="F3EAF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407C1C"/>
    <w:multiLevelType w:val="hybridMultilevel"/>
    <w:tmpl w:val="744E55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A10463"/>
    <w:multiLevelType w:val="hybridMultilevel"/>
    <w:tmpl w:val="E0082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92CDE"/>
    <w:multiLevelType w:val="hybridMultilevel"/>
    <w:tmpl w:val="D32843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5CE07B7"/>
    <w:multiLevelType w:val="hybridMultilevel"/>
    <w:tmpl w:val="0B3A2B3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5CBA0CA4"/>
    <w:multiLevelType w:val="hybridMultilevel"/>
    <w:tmpl w:val="33A0EC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E557E6"/>
    <w:multiLevelType w:val="multilevel"/>
    <w:tmpl w:val="C416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•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461AD"/>
    <w:multiLevelType w:val="hybridMultilevel"/>
    <w:tmpl w:val="4580AC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D90"/>
    <w:rsid w:val="00042045"/>
    <w:rsid w:val="00094C88"/>
    <w:rsid w:val="00097B76"/>
    <w:rsid w:val="000B4D0F"/>
    <w:rsid w:val="00161E8F"/>
    <w:rsid w:val="001735AA"/>
    <w:rsid w:val="001F7FB4"/>
    <w:rsid w:val="00212DA8"/>
    <w:rsid w:val="002222CE"/>
    <w:rsid w:val="002B4ECD"/>
    <w:rsid w:val="002F1804"/>
    <w:rsid w:val="00301544"/>
    <w:rsid w:val="00315C06"/>
    <w:rsid w:val="00384209"/>
    <w:rsid w:val="00397834"/>
    <w:rsid w:val="003A6120"/>
    <w:rsid w:val="003B0AB3"/>
    <w:rsid w:val="003B437A"/>
    <w:rsid w:val="00407C08"/>
    <w:rsid w:val="00452CAD"/>
    <w:rsid w:val="0045744E"/>
    <w:rsid w:val="00484FB9"/>
    <w:rsid w:val="00516110"/>
    <w:rsid w:val="00577A7E"/>
    <w:rsid w:val="00581D55"/>
    <w:rsid w:val="005821BD"/>
    <w:rsid w:val="005C7CA2"/>
    <w:rsid w:val="005F6880"/>
    <w:rsid w:val="00636E68"/>
    <w:rsid w:val="00653B28"/>
    <w:rsid w:val="006A3DB5"/>
    <w:rsid w:val="006C7B40"/>
    <w:rsid w:val="006D43B4"/>
    <w:rsid w:val="00705EE2"/>
    <w:rsid w:val="007516AC"/>
    <w:rsid w:val="00762902"/>
    <w:rsid w:val="00785A91"/>
    <w:rsid w:val="007A01CA"/>
    <w:rsid w:val="00817EF8"/>
    <w:rsid w:val="009364E9"/>
    <w:rsid w:val="00940316"/>
    <w:rsid w:val="009A04DA"/>
    <w:rsid w:val="009A788C"/>
    <w:rsid w:val="00A05A3A"/>
    <w:rsid w:val="00A536B2"/>
    <w:rsid w:val="00A57A47"/>
    <w:rsid w:val="00A84D90"/>
    <w:rsid w:val="00A90B5E"/>
    <w:rsid w:val="00B02BE1"/>
    <w:rsid w:val="00B75919"/>
    <w:rsid w:val="00BD6F4D"/>
    <w:rsid w:val="00C00A87"/>
    <w:rsid w:val="00C02837"/>
    <w:rsid w:val="00C36FCC"/>
    <w:rsid w:val="00C50B30"/>
    <w:rsid w:val="00C555EC"/>
    <w:rsid w:val="00C93D60"/>
    <w:rsid w:val="00CD1221"/>
    <w:rsid w:val="00CF0C00"/>
    <w:rsid w:val="00D05B87"/>
    <w:rsid w:val="00D25C68"/>
    <w:rsid w:val="00D27EA5"/>
    <w:rsid w:val="00D43653"/>
    <w:rsid w:val="00E45739"/>
    <w:rsid w:val="00E512CF"/>
    <w:rsid w:val="00E742A6"/>
    <w:rsid w:val="00E75C5F"/>
    <w:rsid w:val="00EE3FBC"/>
    <w:rsid w:val="00F41AF9"/>
    <w:rsid w:val="00F43F49"/>
    <w:rsid w:val="00F7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ED"/>
  </w:style>
  <w:style w:type="paragraph" w:styleId="1">
    <w:name w:val="heading 1"/>
    <w:basedOn w:val="a"/>
    <w:next w:val="a"/>
    <w:link w:val="10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a0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EF185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D6ADC"/>
    <w:pPr>
      <w:ind w:left="720"/>
      <w:contextualSpacing/>
    </w:pPr>
  </w:style>
  <w:style w:type="table" w:styleId="a9">
    <w:name w:val="Table Grid"/>
    <w:basedOn w:val="a1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6ADC"/>
  </w:style>
  <w:style w:type="paragraph" w:styleId="ae">
    <w:name w:val="footer"/>
    <w:basedOn w:val="a"/>
    <w:link w:val="af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6ADC"/>
  </w:style>
  <w:style w:type="paragraph" w:styleId="11">
    <w:name w:val="toc 1"/>
    <w:basedOn w:val="a"/>
    <w:next w:val="a"/>
    <w:autoRedefine/>
    <w:uiPriority w:val="39"/>
    <w:unhideWhenUsed/>
    <w:rsid w:val="00EF1859"/>
    <w:pPr>
      <w:spacing w:after="100"/>
    </w:pPr>
  </w:style>
  <w:style w:type="numbering" w:customStyle="1" w:styleId="12">
    <w:name w:val="Нет списка1"/>
    <w:uiPriority w:val="99"/>
    <w:semiHidden/>
    <w:unhideWhenUsed/>
    <w:rsid w:val="00452CAD"/>
  </w:style>
  <w:style w:type="paragraph" w:styleId="21">
    <w:name w:val="toc 2"/>
    <w:basedOn w:val="a"/>
    <w:next w:val="a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31">
    <w:name w:val="toc 3"/>
    <w:basedOn w:val="a"/>
    <w:next w:val="a"/>
    <w:autoRedefine/>
    <w:uiPriority w:val="39"/>
    <w:unhideWhenUsed/>
    <w:rsid w:val="00EF1859"/>
    <w:pPr>
      <w:spacing w:after="100"/>
      <w:ind w:left="440"/>
    </w:pPr>
  </w:style>
  <w:style w:type="table" w:styleId="3-1">
    <w:name w:val="Medium Grid 3 Accent 1"/>
    <w:basedOn w:val="a1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f0">
    <w:name w:val="Emphasis"/>
    <w:basedOn w:val="a0"/>
    <w:uiPriority w:val="20"/>
    <w:qFormat/>
    <w:rsid w:val="005235DC"/>
    <w:rPr>
      <w:i/>
      <w:iCs/>
    </w:rPr>
  </w:style>
  <w:style w:type="table" w:styleId="13">
    <w:name w:val="Medium Shading 1"/>
    <w:basedOn w:val="a1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af1">
    <w:name w:val="endnote text"/>
    <w:basedOn w:val="a"/>
    <w:link w:val="af2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84540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0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Освоено</c:v>
                </c:pt>
                <c:pt idx="1">
                  <c:v>Остаток финансирования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144.8550000000001</c:v>
                </c:pt>
                <c:pt idx="1">
                  <c:v>22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>
              <a:latin typeface="Times New Roman" pitchFamily="34" charset="0"/>
              <a:cs typeface="Times New Roman" pitchFamily="34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акций по профилактики социально-негативных явлений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3003</c:v>
                </c:pt>
                <c:pt idx="1">
                  <c:v>5795</c:v>
                </c:pt>
                <c:pt idx="2">
                  <c:v>1987</c:v>
                </c:pt>
              </c:numCache>
            </c:numRef>
          </c:val>
        </c:ser>
        <c:axId val="97734656"/>
        <c:axId val="97736192"/>
      </c:barChart>
      <c:catAx>
        <c:axId val="97734656"/>
        <c:scaling>
          <c:orientation val="minMax"/>
        </c:scaling>
        <c:axPos val="b"/>
        <c:numFmt formatCode="General" sourceLinked="1"/>
        <c:tickLblPos val="nextTo"/>
        <c:crossAx val="97736192"/>
        <c:crosses val="autoZero"/>
        <c:auto val="1"/>
        <c:lblAlgn val="ctr"/>
        <c:lblOffset val="100"/>
      </c:catAx>
      <c:valAx>
        <c:axId val="97736192"/>
        <c:scaling>
          <c:orientation val="minMax"/>
        </c:scaling>
        <c:axPos val="l"/>
        <c:majorGridlines/>
        <c:numFmt formatCode="General" sourceLinked="1"/>
        <c:tickLblPos val="nextTo"/>
        <c:crossAx val="9773465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мероприятий по подготовке добровольцев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163</c:v>
                </c:pt>
                <c:pt idx="1">
                  <c:v>358</c:v>
                </c:pt>
                <c:pt idx="2">
                  <c:v>350</c:v>
                </c:pt>
              </c:numCache>
            </c:numRef>
          </c:val>
        </c:ser>
        <c:axId val="97743616"/>
        <c:axId val="97745152"/>
      </c:barChart>
      <c:catAx>
        <c:axId val="97743616"/>
        <c:scaling>
          <c:orientation val="minMax"/>
        </c:scaling>
        <c:axPos val="b"/>
        <c:numFmt formatCode="General" sourceLinked="1"/>
        <c:tickLblPos val="nextTo"/>
        <c:crossAx val="97745152"/>
        <c:crosses val="autoZero"/>
        <c:auto val="1"/>
        <c:lblAlgn val="ctr"/>
        <c:lblOffset val="100"/>
      </c:catAx>
      <c:valAx>
        <c:axId val="97745152"/>
        <c:scaling>
          <c:orientation val="minMax"/>
        </c:scaling>
        <c:axPos val="l"/>
        <c:majorGridlines/>
        <c:numFmt formatCode="General" sourceLinked="1"/>
        <c:tickLblPos val="nextTo"/>
        <c:crossAx val="977436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мероприятий по профилактике социально-негативных явлений, проведенных добровольцами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2537</c:v>
                </c:pt>
                <c:pt idx="1">
                  <c:v>1209</c:v>
                </c:pt>
                <c:pt idx="2">
                  <c:v>2052</c:v>
                </c:pt>
              </c:numCache>
            </c:numRef>
          </c:val>
        </c:ser>
        <c:axId val="97797632"/>
        <c:axId val="97799168"/>
      </c:barChart>
      <c:catAx>
        <c:axId val="97797632"/>
        <c:scaling>
          <c:orientation val="minMax"/>
        </c:scaling>
        <c:axPos val="b"/>
        <c:numFmt formatCode="General" sourceLinked="1"/>
        <c:tickLblPos val="nextTo"/>
        <c:crossAx val="97799168"/>
        <c:crosses val="autoZero"/>
        <c:auto val="1"/>
        <c:lblAlgn val="ctr"/>
        <c:lblOffset val="100"/>
      </c:catAx>
      <c:valAx>
        <c:axId val="97799168"/>
        <c:scaling>
          <c:orientation val="minMax"/>
        </c:scaling>
        <c:axPos val="l"/>
        <c:majorGridlines/>
        <c:numFmt formatCode="General" sourceLinked="1"/>
        <c:tickLblPos val="nextTo"/>
        <c:crossAx val="9779763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детей, подростков и молодежи, прошедших обучение по образовательным программам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2041</c:v>
                </c:pt>
                <c:pt idx="1">
                  <c:v>2837</c:v>
                </c:pt>
                <c:pt idx="2">
                  <c:v>4154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педагогов,  прошедших обучение по образовательным программам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</c:v>
                </c:pt>
                <c:pt idx="1">
                  <c:v>0</c:v>
                </c:pt>
                <c:pt idx="2">
                  <c:v>19</c:v>
                </c:pt>
              </c:numCache>
            </c:numRef>
          </c:val>
        </c:ser>
        <c:axId val="80095104"/>
        <c:axId val="80102912"/>
      </c:barChart>
      <c:catAx>
        <c:axId val="80095104"/>
        <c:scaling>
          <c:orientation val="minMax"/>
        </c:scaling>
        <c:axPos val="b"/>
        <c:numFmt formatCode="General" sourceLinked="1"/>
        <c:tickLblPos val="nextTo"/>
        <c:crossAx val="80102912"/>
        <c:crosses val="autoZero"/>
        <c:auto val="1"/>
        <c:lblAlgn val="ctr"/>
        <c:lblOffset val="100"/>
      </c:catAx>
      <c:valAx>
        <c:axId val="80102912"/>
        <c:scaling>
          <c:orientation val="minMax"/>
        </c:scaling>
        <c:axPos val="l"/>
        <c:majorGridlines/>
        <c:numFmt formatCode="General" sourceLinked="1"/>
        <c:tickLblPos val="nextTo"/>
        <c:crossAx val="800951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детей, подростков и молодежи, с которыми были проведены консультации по профилактике наркомании и других социально-негативных явлений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5299</c:v>
                </c:pt>
                <c:pt idx="1">
                  <c:v>7016</c:v>
                </c:pt>
                <c:pt idx="2">
                  <c:v>6212</c:v>
                </c:pt>
              </c:numCache>
            </c:numRef>
          </c:val>
        </c:ser>
        <c:axId val="81203968"/>
        <c:axId val="81205504"/>
      </c:barChart>
      <c:catAx>
        <c:axId val="81203968"/>
        <c:scaling>
          <c:orientation val="minMax"/>
        </c:scaling>
        <c:axPos val="b"/>
        <c:numFmt formatCode="General" sourceLinked="1"/>
        <c:tickLblPos val="nextTo"/>
        <c:crossAx val="81205504"/>
        <c:crosses val="autoZero"/>
        <c:auto val="1"/>
        <c:lblAlgn val="ctr"/>
        <c:lblOffset val="100"/>
      </c:catAx>
      <c:valAx>
        <c:axId val="81205504"/>
        <c:scaling>
          <c:orientation val="minMax"/>
        </c:scaling>
        <c:axPos val="l"/>
        <c:majorGridlines/>
        <c:numFmt formatCode="General" sourceLinked="1"/>
        <c:tickLblPos val="nextTo"/>
        <c:crossAx val="8120396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 и подростков "группы риска", принявших участик в консультациях по профилактике социально-негативных явлений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1134</c:v>
                </c:pt>
                <c:pt idx="1">
                  <c:v>1465</c:v>
                </c:pt>
                <c:pt idx="2">
                  <c:v>945</c:v>
                </c:pt>
              </c:numCache>
            </c:numRef>
          </c:val>
        </c:ser>
        <c:axId val="134821760"/>
        <c:axId val="81260928"/>
      </c:barChart>
      <c:catAx>
        <c:axId val="134821760"/>
        <c:scaling>
          <c:orientation val="minMax"/>
        </c:scaling>
        <c:axPos val="b"/>
        <c:numFmt formatCode="General" sourceLinked="1"/>
        <c:tickLblPos val="nextTo"/>
        <c:crossAx val="81260928"/>
        <c:crosses val="autoZero"/>
        <c:auto val="1"/>
        <c:lblAlgn val="ctr"/>
        <c:lblOffset val="100"/>
      </c:catAx>
      <c:valAx>
        <c:axId val="81260928"/>
        <c:scaling>
          <c:orientation val="minMax"/>
        </c:scaling>
        <c:axPos val="l"/>
        <c:majorGridlines/>
        <c:numFmt formatCode="General" sourceLinked="1"/>
        <c:tickLblPos val="nextTo"/>
        <c:crossAx val="13482176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детей, подростков и молодежи, имеющих случаи потребления наркотических, токсических средств или алкоголя, и, прошедших консультацию с целью мотивации на отказ от вредных привычек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10</c:v>
                </c:pt>
                <c:pt idx="2">
                  <c:v>5</c:v>
                </c:pt>
              </c:numCache>
            </c:numRef>
          </c:val>
        </c:ser>
        <c:axId val="83509248"/>
        <c:axId val="83510784"/>
      </c:barChart>
      <c:catAx>
        <c:axId val="83509248"/>
        <c:scaling>
          <c:orientation val="minMax"/>
        </c:scaling>
        <c:axPos val="b"/>
        <c:numFmt formatCode="General" sourceLinked="1"/>
        <c:tickLblPos val="nextTo"/>
        <c:crossAx val="83510784"/>
        <c:crosses val="autoZero"/>
        <c:auto val="1"/>
        <c:lblAlgn val="ctr"/>
        <c:lblOffset val="100"/>
      </c:catAx>
      <c:valAx>
        <c:axId val="83510784"/>
        <c:scaling>
          <c:orientation val="minMax"/>
        </c:scaling>
        <c:axPos val="l"/>
        <c:majorGridlines/>
        <c:numFmt formatCode="General" sourceLinked="1"/>
        <c:tickLblPos val="nextTo"/>
        <c:crossAx val="8350924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родителей, проконсультированных по вопросу предупреждения никотиновой, алкогольной, наркотической зависимости среди детей, подростков и молодежи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1522</c:v>
                </c:pt>
                <c:pt idx="1">
                  <c:v>922</c:v>
                </c:pt>
                <c:pt idx="2">
                  <c:v>2656</c:v>
                </c:pt>
              </c:numCache>
            </c:numRef>
          </c:val>
        </c:ser>
        <c:axId val="83559168"/>
        <c:axId val="83560704"/>
      </c:barChart>
      <c:catAx>
        <c:axId val="83559168"/>
        <c:scaling>
          <c:orientation val="minMax"/>
        </c:scaling>
        <c:axPos val="b"/>
        <c:numFmt formatCode="General" sourceLinked="1"/>
        <c:tickLblPos val="nextTo"/>
        <c:crossAx val="83560704"/>
        <c:crosses val="autoZero"/>
        <c:auto val="1"/>
        <c:lblAlgn val="ctr"/>
        <c:lblOffset val="100"/>
      </c:catAx>
      <c:valAx>
        <c:axId val="83560704"/>
        <c:scaling>
          <c:orientation val="minMax"/>
        </c:scaling>
        <c:axPos val="l"/>
        <c:majorGridlines/>
        <c:numFmt formatCode="General" sourceLinked="1"/>
        <c:tickLblPos val="nextTo"/>
        <c:crossAx val="8355916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родителей, проинформированных по вопросу раннего выявления негативных форм девиантного поведения среди детей, подростков и молодежи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551</c:v>
                </c:pt>
                <c:pt idx="1">
                  <c:v>2721</c:v>
                </c:pt>
                <c:pt idx="2">
                  <c:v>4833</c:v>
                </c:pt>
              </c:numCache>
            </c:numRef>
          </c:val>
        </c:ser>
        <c:axId val="83572224"/>
        <c:axId val="83573760"/>
      </c:barChart>
      <c:catAx>
        <c:axId val="83572224"/>
        <c:scaling>
          <c:orientation val="minMax"/>
        </c:scaling>
        <c:axPos val="b"/>
        <c:numFmt formatCode="General" sourceLinked="1"/>
        <c:tickLblPos val="nextTo"/>
        <c:crossAx val="83573760"/>
        <c:crosses val="autoZero"/>
        <c:auto val="1"/>
        <c:lblAlgn val="ctr"/>
        <c:lblOffset val="100"/>
      </c:catAx>
      <c:valAx>
        <c:axId val="83573760"/>
        <c:scaling>
          <c:orientation val="minMax"/>
        </c:scaling>
        <c:axPos val="l"/>
        <c:majorGridlines/>
        <c:numFmt formatCode="General" sourceLinked="1"/>
        <c:tickLblPos val="nextTo"/>
        <c:crossAx val="835722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семинаров по вопросам  профилактики наркомании и других социально-негативных явлений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155</c:v>
                </c:pt>
                <c:pt idx="1">
                  <c:v>67</c:v>
                </c:pt>
                <c:pt idx="2">
                  <c:v>60</c:v>
                </c:pt>
              </c:numCache>
            </c:numRef>
          </c:val>
        </c:ser>
        <c:axId val="83630336"/>
        <c:axId val="83632128"/>
      </c:barChart>
      <c:catAx>
        <c:axId val="83630336"/>
        <c:scaling>
          <c:orientation val="minMax"/>
        </c:scaling>
        <c:axPos val="b"/>
        <c:numFmt formatCode="General" sourceLinked="1"/>
        <c:tickLblPos val="nextTo"/>
        <c:crossAx val="83632128"/>
        <c:crosses val="autoZero"/>
        <c:auto val="1"/>
        <c:lblAlgn val="ctr"/>
        <c:lblOffset val="100"/>
      </c:catAx>
      <c:valAx>
        <c:axId val="83632128"/>
        <c:scaling>
          <c:orientation val="minMax"/>
        </c:scaling>
        <c:axPos val="l"/>
        <c:majorGridlines/>
        <c:numFmt formatCode="General" sourceLinked="1"/>
        <c:tickLblPos val="nextTo"/>
        <c:crossAx val="8363033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круглых столов по вопросам  профилактики наркомании и других социально-негативных явлений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</c:v>
                </c:pt>
                <c:pt idx="1">
                  <c:v>60</c:v>
                </c:pt>
                <c:pt idx="2">
                  <c:v>63</c:v>
                </c:pt>
              </c:numCache>
            </c:numRef>
          </c:val>
        </c:ser>
        <c:axId val="83639296"/>
        <c:axId val="83657472"/>
      </c:barChart>
      <c:catAx>
        <c:axId val="83639296"/>
        <c:scaling>
          <c:orientation val="minMax"/>
        </c:scaling>
        <c:axPos val="b"/>
        <c:numFmt formatCode="General" sourceLinked="1"/>
        <c:tickLblPos val="nextTo"/>
        <c:crossAx val="83657472"/>
        <c:crosses val="autoZero"/>
        <c:auto val="1"/>
        <c:lblAlgn val="ctr"/>
        <c:lblOffset val="100"/>
      </c:catAx>
      <c:valAx>
        <c:axId val="83657472"/>
        <c:scaling>
          <c:orientation val="minMax"/>
        </c:scaling>
        <c:axPos val="l"/>
        <c:majorGridlines/>
        <c:numFmt formatCode="General" sourceLinked="1"/>
        <c:tickLblPos val="nextTo"/>
        <c:crossAx val="836392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BC2C-CBA6-4A6A-AAE8-9F7EABD0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RudykhKP</cp:lastModifiedBy>
  <cp:revision>3</cp:revision>
  <dcterms:created xsi:type="dcterms:W3CDTF">2022-01-12T02:26:00Z</dcterms:created>
  <dcterms:modified xsi:type="dcterms:W3CDTF">2022-01-17T07:54:00Z</dcterms:modified>
</cp:coreProperties>
</file>