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75" w:rsidRPr="00434E75" w:rsidRDefault="00434E75" w:rsidP="00434E75">
      <w:pPr>
        <w:pStyle w:val="1"/>
        <w:spacing w:before="0" w:beforeAutospacing="0" w:after="0" w:afterAutospacing="0"/>
        <w:jc w:val="right"/>
        <w:rPr>
          <w:b w:val="0"/>
          <w:i/>
          <w:color w:val="000000" w:themeColor="text1"/>
          <w:sz w:val="24"/>
          <w:szCs w:val="24"/>
        </w:rPr>
      </w:pPr>
      <w:bookmarkStart w:id="0" w:name="_Toc362967082"/>
      <w:r w:rsidRPr="00434E75">
        <w:rPr>
          <w:b w:val="0"/>
          <w:i/>
          <w:color w:val="000000" w:themeColor="text1"/>
          <w:sz w:val="24"/>
          <w:szCs w:val="24"/>
        </w:rPr>
        <w:t>Приложение</w:t>
      </w:r>
    </w:p>
    <w:p w:rsidR="00434E75" w:rsidRDefault="00434E75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:rsidR="001B4175" w:rsidRDefault="001B4175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:rsidR="0084795C" w:rsidRPr="00EC08C3" w:rsidRDefault="001B4175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Отчет </w:t>
      </w:r>
      <w:r w:rsidR="00D735C7" w:rsidRPr="00EC08C3">
        <w:rPr>
          <w:color w:val="000000" w:themeColor="text1"/>
          <w:sz w:val="24"/>
          <w:szCs w:val="24"/>
        </w:rPr>
        <w:t xml:space="preserve">о результатах работы </w:t>
      </w:r>
      <w:proofErr w:type="spellStart"/>
      <w:r w:rsidR="00D735C7" w:rsidRPr="00EC08C3">
        <w:rPr>
          <w:color w:val="000000" w:themeColor="text1"/>
          <w:sz w:val="24"/>
          <w:szCs w:val="24"/>
        </w:rPr>
        <w:t>антинаркотической</w:t>
      </w:r>
      <w:proofErr w:type="spellEnd"/>
      <w:r w:rsidR="00D735C7" w:rsidRPr="00EC08C3">
        <w:rPr>
          <w:color w:val="000000" w:themeColor="text1"/>
          <w:sz w:val="24"/>
          <w:szCs w:val="24"/>
        </w:rPr>
        <w:t xml:space="preserve"> комиссии </w:t>
      </w:r>
    </w:p>
    <w:p w:rsidR="00D735C7" w:rsidRPr="00EC08C3" w:rsidRDefault="00D735C7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EC08C3">
        <w:rPr>
          <w:color w:val="000000" w:themeColor="text1"/>
          <w:sz w:val="24"/>
          <w:szCs w:val="24"/>
        </w:rPr>
        <w:t xml:space="preserve"> </w:t>
      </w:r>
      <w:bookmarkEnd w:id="0"/>
      <w:r w:rsidR="0084795C" w:rsidRPr="00EC08C3">
        <w:rPr>
          <w:color w:val="000000" w:themeColor="text1"/>
          <w:sz w:val="24"/>
          <w:szCs w:val="24"/>
        </w:rPr>
        <w:t>Зиминского городского муниципального образования</w:t>
      </w:r>
    </w:p>
    <w:p w:rsidR="00D735C7" w:rsidRPr="00EC08C3" w:rsidRDefault="00D735C7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bookmarkStart w:id="1" w:name="_Toc362967083"/>
      <w:r w:rsidRPr="00EC08C3">
        <w:rPr>
          <w:color w:val="000000" w:themeColor="text1"/>
          <w:sz w:val="24"/>
          <w:szCs w:val="24"/>
        </w:rPr>
        <w:t>за 20</w:t>
      </w:r>
      <w:r w:rsidR="0041220F">
        <w:rPr>
          <w:color w:val="000000" w:themeColor="text1"/>
          <w:sz w:val="24"/>
          <w:szCs w:val="24"/>
        </w:rPr>
        <w:t>21</w:t>
      </w:r>
      <w:r w:rsidR="004F1A6E">
        <w:rPr>
          <w:color w:val="000000" w:themeColor="text1"/>
          <w:sz w:val="24"/>
          <w:szCs w:val="24"/>
        </w:rPr>
        <w:t xml:space="preserve"> </w:t>
      </w:r>
      <w:r w:rsidRPr="00EC08C3">
        <w:rPr>
          <w:color w:val="000000" w:themeColor="text1"/>
          <w:sz w:val="24"/>
          <w:szCs w:val="24"/>
        </w:rPr>
        <w:t>год</w:t>
      </w:r>
      <w:bookmarkEnd w:id="1"/>
    </w:p>
    <w:p w:rsidR="00D735C7" w:rsidRPr="00EC08C3" w:rsidRDefault="00D735C7" w:rsidP="00D735C7">
      <w:pPr>
        <w:rPr>
          <w:color w:val="000000" w:themeColor="text1"/>
        </w:rPr>
      </w:pPr>
    </w:p>
    <w:p w:rsidR="0084795C" w:rsidRPr="002928B0" w:rsidRDefault="00D735C7" w:rsidP="0084795C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1220F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2021</w:t>
      </w:r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proofErr w:type="spellStart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антинаркотическая</w:t>
      </w:r>
      <w:proofErr w:type="spellEnd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</w:t>
      </w:r>
      <w:proofErr w:type="spellStart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(далее – АНК) работала в соответствии с Положением  о муниципальной антинаркотической комиссии. </w:t>
      </w:r>
    </w:p>
    <w:p w:rsidR="0084795C" w:rsidRPr="00EC08C3" w:rsidRDefault="0084795C" w:rsidP="0084795C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C08C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Заседания Комиссии проводились в соответствии с годовым планом работы, утвержденным председателем, мэром Зиминского городского муниципального образования.</w:t>
      </w:r>
      <w:r w:rsidRPr="00EC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08C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План работы Комиссии согласован с планом антинаркотической комиссии в Иркутской области.</w:t>
      </w:r>
    </w:p>
    <w:p w:rsidR="00847ED0" w:rsidRPr="00910CE5" w:rsidRDefault="00847ED0" w:rsidP="00847ED0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>
        <w:rPr>
          <w:rFonts w:eastAsia="Calibri"/>
          <w:spacing w:val="-5"/>
          <w:szCs w:val="28"/>
          <w:lang w:eastAsia="en-US"/>
        </w:rPr>
        <w:t>На отчетную дату</w:t>
      </w:r>
      <w:r w:rsidRPr="00910CE5">
        <w:rPr>
          <w:rFonts w:eastAsia="Calibri"/>
          <w:spacing w:val="-5"/>
          <w:szCs w:val="28"/>
          <w:lang w:eastAsia="en-US"/>
        </w:rPr>
        <w:t xml:space="preserve"> </w:t>
      </w:r>
      <w:r w:rsidRPr="00910CE5">
        <w:rPr>
          <w:color w:val="000000"/>
          <w:szCs w:val="28"/>
        </w:rPr>
        <w:t>предусмотренн</w:t>
      </w:r>
      <w:r>
        <w:rPr>
          <w:color w:val="000000"/>
          <w:szCs w:val="28"/>
        </w:rPr>
        <w:t>ую</w:t>
      </w:r>
      <w:r w:rsidRPr="00910CE5">
        <w:rPr>
          <w:color w:val="000000"/>
          <w:szCs w:val="28"/>
        </w:rPr>
        <w:t xml:space="preserve"> Положением о комиссии ежеквартальная периодичность проведения заседаний Комиссии не нарушена, на момент проведения анализа </w:t>
      </w:r>
      <w:r w:rsidRPr="00910CE5">
        <w:rPr>
          <w:szCs w:val="28"/>
        </w:rPr>
        <w:t xml:space="preserve">деятельности </w:t>
      </w:r>
      <w:proofErr w:type="spellStart"/>
      <w:r w:rsidRPr="00910CE5">
        <w:rPr>
          <w:szCs w:val="28"/>
        </w:rPr>
        <w:t>антинар</w:t>
      </w:r>
      <w:r w:rsidR="00166F37">
        <w:rPr>
          <w:szCs w:val="28"/>
        </w:rPr>
        <w:t>котической</w:t>
      </w:r>
      <w:proofErr w:type="spellEnd"/>
      <w:r w:rsidR="00166F37">
        <w:rPr>
          <w:szCs w:val="28"/>
        </w:rPr>
        <w:t xml:space="preserve"> комиссии проведено </w:t>
      </w:r>
      <w:r w:rsidR="00166F37">
        <w:rPr>
          <w:szCs w:val="28"/>
        </w:rPr>
        <w:br/>
        <w:t>4</w:t>
      </w:r>
      <w:r w:rsidRPr="00910CE5">
        <w:rPr>
          <w:szCs w:val="28"/>
        </w:rPr>
        <w:t xml:space="preserve"> заседания: </w:t>
      </w:r>
      <w:r>
        <w:rPr>
          <w:szCs w:val="28"/>
        </w:rPr>
        <w:t>25</w:t>
      </w:r>
      <w:r w:rsidRPr="00910CE5">
        <w:rPr>
          <w:szCs w:val="28"/>
        </w:rPr>
        <w:t xml:space="preserve"> марта, </w:t>
      </w:r>
      <w:r>
        <w:rPr>
          <w:szCs w:val="28"/>
        </w:rPr>
        <w:t>31</w:t>
      </w:r>
      <w:r w:rsidRPr="00910CE5">
        <w:rPr>
          <w:szCs w:val="28"/>
        </w:rPr>
        <w:t xml:space="preserve"> </w:t>
      </w:r>
      <w:r>
        <w:rPr>
          <w:szCs w:val="28"/>
        </w:rPr>
        <w:t>мая</w:t>
      </w:r>
      <w:r w:rsidRPr="00910CE5">
        <w:rPr>
          <w:szCs w:val="28"/>
        </w:rPr>
        <w:t xml:space="preserve">, </w:t>
      </w:r>
      <w:r>
        <w:rPr>
          <w:szCs w:val="28"/>
        </w:rPr>
        <w:t>30</w:t>
      </w:r>
      <w:r w:rsidRPr="00910CE5">
        <w:rPr>
          <w:szCs w:val="28"/>
        </w:rPr>
        <w:t xml:space="preserve"> </w:t>
      </w:r>
      <w:r>
        <w:rPr>
          <w:szCs w:val="28"/>
        </w:rPr>
        <w:t>сентября</w:t>
      </w:r>
      <w:r w:rsidR="00166F37">
        <w:rPr>
          <w:szCs w:val="28"/>
        </w:rPr>
        <w:t>, 16 декабря</w:t>
      </w:r>
      <w:r w:rsidRPr="00910CE5">
        <w:rPr>
          <w:szCs w:val="28"/>
        </w:rPr>
        <w:t>.</w:t>
      </w:r>
    </w:p>
    <w:p w:rsidR="00847ED0" w:rsidRPr="001737BD" w:rsidRDefault="00847ED0" w:rsidP="00847ED0">
      <w:pPr>
        <w:ind w:firstLine="540"/>
        <w:jc w:val="both"/>
      </w:pPr>
      <w:r>
        <w:t>В  2021 году</w:t>
      </w:r>
      <w:r w:rsidRPr="001737BD">
        <w:t xml:space="preserve"> </w:t>
      </w:r>
      <w:r>
        <w:t>на</w:t>
      </w:r>
      <w:r w:rsidRPr="001737BD">
        <w:t xml:space="preserve"> заседания</w:t>
      </w:r>
      <w:r>
        <w:t>х</w:t>
      </w:r>
      <w:r w:rsidRPr="001737BD">
        <w:t xml:space="preserve"> ко</w:t>
      </w:r>
      <w:r>
        <w:t xml:space="preserve">миссии </w:t>
      </w:r>
      <w:r w:rsidRPr="001737BD">
        <w:t>рассмотрен</w:t>
      </w:r>
      <w:r>
        <w:t>о</w:t>
      </w:r>
      <w:r w:rsidRPr="001737BD">
        <w:t xml:space="preserve"> </w:t>
      </w:r>
      <w:r w:rsidRPr="00274E11">
        <w:rPr>
          <w:color w:val="000000"/>
        </w:rPr>
        <w:t>18</w:t>
      </w:r>
      <w:r w:rsidRPr="00404269">
        <w:rPr>
          <w:color w:val="000000"/>
        </w:rPr>
        <w:t xml:space="preserve"> </w:t>
      </w:r>
      <w:r w:rsidRPr="001737BD">
        <w:t>вопрос</w:t>
      </w:r>
      <w:r>
        <w:t>ов</w:t>
      </w:r>
      <w:r w:rsidRPr="001737BD">
        <w:t>. П</w:t>
      </w:r>
      <w:r>
        <w:t xml:space="preserve">рактически по всем </w:t>
      </w:r>
      <w:r w:rsidRPr="001737BD">
        <w:t>вопросам были приняты конкретные решения с указанием сроков исполнения.</w:t>
      </w:r>
    </w:p>
    <w:p w:rsidR="00847ED0" w:rsidRPr="00910CE5" w:rsidRDefault="00847ED0" w:rsidP="00847ED0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Е</w:t>
      </w:r>
      <w:r w:rsidRPr="00910CE5">
        <w:rPr>
          <w:szCs w:val="28"/>
        </w:rPr>
        <w:t>жеквартально доводится информация об исполнении ранее принятых решений. Комисси</w:t>
      </w:r>
      <w:r>
        <w:rPr>
          <w:szCs w:val="28"/>
        </w:rPr>
        <w:t xml:space="preserve">ей </w:t>
      </w:r>
      <w:r w:rsidRPr="00910CE5">
        <w:rPr>
          <w:szCs w:val="28"/>
        </w:rPr>
        <w:t xml:space="preserve">ведутся карты контроля исполнения решений. </w:t>
      </w:r>
    </w:p>
    <w:p w:rsidR="00166F37" w:rsidRDefault="00847ED0" w:rsidP="00166F37">
      <w:pPr>
        <w:widowControl w:val="0"/>
        <w:suppressAutoHyphens/>
        <w:ind w:firstLine="709"/>
        <w:jc w:val="both"/>
        <w:rPr>
          <w:color w:val="000000"/>
          <w:szCs w:val="28"/>
        </w:rPr>
      </w:pPr>
      <w:r w:rsidRPr="000739BC">
        <w:rPr>
          <w:spacing w:val="-5"/>
          <w:szCs w:val="28"/>
        </w:rPr>
        <w:t xml:space="preserve">Комиссией обеспечивается подготовка материалов к заседаниям, организуется соответствующая проработка вопросов, выносимых на рассмотрение Комиссии. </w:t>
      </w:r>
      <w:r>
        <w:rPr>
          <w:color w:val="000000"/>
          <w:szCs w:val="28"/>
          <w:shd w:val="clear" w:color="auto" w:fill="FFFFFF"/>
        </w:rPr>
        <w:t>В течение 2021</w:t>
      </w:r>
      <w:r w:rsidRPr="000739BC">
        <w:rPr>
          <w:color w:val="000000"/>
          <w:szCs w:val="28"/>
          <w:shd w:val="clear" w:color="auto" w:fill="FFFFFF"/>
        </w:rPr>
        <w:t xml:space="preserve"> года</w:t>
      </w:r>
      <w:r>
        <w:rPr>
          <w:color w:val="000000"/>
          <w:szCs w:val="28"/>
          <w:shd w:val="clear" w:color="auto" w:fill="FFFFFF"/>
        </w:rPr>
        <w:t xml:space="preserve"> рассмотрены вопросы</w:t>
      </w:r>
      <w:r w:rsidRPr="00E675C2">
        <w:rPr>
          <w:color w:val="000000"/>
          <w:szCs w:val="28"/>
          <w:shd w:val="clear" w:color="auto" w:fill="FFFFFF"/>
        </w:rPr>
        <w:t xml:space="preserve">, касающиеся </w:t>
      </w:r>
      <w:r w:rsidRPr="00E675C2">
        <w:rPr>
          <w:color w:val="000000"/>
          <w:szCs w:val="28"/>
        </w:rPr>
        <w:t xml:space="preserve">информационно-пропагандистской деятельности (1), лечения и реабилитации наркозависимых лиц (3), </w:t>
      </w:r>
      <w:proofErr w:type="spellStart"/>
      <w:r w:rsidRPr="00E675C2">
        <w:rPr>
          <w:color w:val="000000"/>
          <w:szCs w:val="28"/>
        </w:rPr>
        <w:t>наркоситуации</w:t>
      </w:r>
      <w:proofErr w:type="spellEnd"/>
      <w:r w:rsidRPr="00E675C2">
        <w:rPr>
          <w:color w:val="000000"/>
          <w:szCs w:val="28"/>
        </w:rPr>
        <w:t xml:space="preserve"> и мониторинга (2), деятельности наркологической службы (2), противодействия незаконному обороту наркотиков, профилактики </w:t>
      </w:r>
      <w:proofErr w:type="spellStart"/>
      <w:r w:rsidRPr="00E675C2">
        <w:rPr>
          <w:color w:val="000000"/>
          <w:szCs w:val="28"/>
        </w:rPr>
        <w:t>наркопотребления</w:t>
      </w:r>
      <w:proofErr w:type="spellEnd"/>
      <w:r w:rsidRPr="00E675C2">
        <w:rPr>
          <w:color w:val="000000"/>
          <w:szCs w:val="28"/>
        </w:rPr>
        <w:t xml:space="preserve"> (4), уничтожения </w:t>
      </w:r>
      <w:r w:rsidR="00166F37">
        <w:rPr>
          <w:color w:val="000000"/>
          <w:szCs w:val="28"/>
        </w:rPr>
        <w:t xml:space="preserve"> </w:t>
      </w:r>
      <w:proofErr w:type="spellStart"/>
      <w:r w:rsidR="00166F37" w:rsidRPr="00E675C2">
        <w:rPr>
          <w:color w:val="000000"/>
          <w:szCs w:val="28"/>
        </w:rPr>
        <w:t>наркотикосодержащих</w:t>
      </w:r>
      <w:proofErr w:type="spellEnd"/>
      <w:r w:rsidR="00166F37" w:rsidRPr="00E675C2">
        <w:rPr>
          <w:color w:val="000000"/>
          <w:szCs w:val="28"/>
        </w:rPr>
        <w:t xml:space="preserve"> растений (1), организационные вопросы деятельности АНК (5).</w:t>
      </w:r>
      <w:r w:rsidR="00166F37" w:rsidRPr="00F96BB8">
        <w:rPr>
          <w:color w:val="000000"/>
          <w:szCs w:val="28"/>
        </w:rPr>
        <w:t xml:space="preserve"> </w:t>
      </w:r>
    </w:p>
    <w:p w:rsidR="0084795C" w:rsidRPr="00EC08C3" w:rsidRDefault="0084795C" w:rsidP="00166F37">
      <w:pPr>
        <w:widowControl w:val="0"/>
        <w:suppressAutoHyphens/>
        <w:ind w:firstLine="709"/>
        <w:jc w:val="both"/>
        <w:rPr>
          <w:b/>
          <w:i/>
          <w:color w:val="000000" w:themeColor="text1"/>
        </w:rPr>
      </w:pPr>
      <w:r w:rsidRPr="00EC08C3">
        <w:rPr>
          <w:b/>
          <w:i/>
          <w:color w:val="000000" w:themeColor="text1"/>
        </w:rPr>
        <w:t>Примеры из числа исполненных решений</w:t>
      </w:r>
    </w:p>
    <w:p w:rsidR="00E430E9" w:rsidRPr="00E430E9" w:rsidRDefault="00E430E9" w:rsidP="00E430E9">
      <w:pPr>
        <w:widowControl w:val="0"/>
        <w:suppressAutoHyphens/>
        <w:ind w:firstLine="709"/>
        <w:jc w:val="both"/>
        <w:rPr>
          <w:rFonts w:eastAsia="Calibri"/>
          <w:i/>
          <w:szCs w:val="28"/>
          <w:lang w:eastAsia="en-US"/>
        </w:rPr>
      </w:pPr>
      <w:r w:rsidRPr="00E430E9">
        <w:rPr>
          <w:rFonts w:eastAsia="Calibri"/>
          <w:i/>
          <w:szCs w:val="28"/>
          <w:lang w:eastAsia="en-US"/>
        </w:rPr>
        <w:t xml:space="preserve">В исполнение поручений протоколов 1-21, 2-21, 3-21 </w:t>
      </w:r>
      <w:proofErr w:type="spellStart"/>
      <w:r w:rsidRPr="00E430E9">
        <w:rPr>
          <w:rFonts w:eastAsia="Calibri"/>
          <w:i/>
          <w:szCs w:val="28"/>
          <w:lang w:eastAsia="en-US"/>
        </w:rPr>
        <w:t>антинаркотической</w:t>
      </w:r>
      <w:proofErr w:type="spellEnd"/>
      <w:r w:rsidRPr="00E430E9">
        <w:rPr>
          <w:rFonts w:eastAsia="Calibri"/>
          <w:i/>
          <w:szCs w:val="28"/>
          <w:lang w:eastAsia="en-US"/>
        </w:rPr>
        <w:t xml:space="preserve"> комиссии </w:t>
      </w:r>
      <w:proofErr w:type="spellStart"/>
      <w:r w:rsidRPr="00E430E9">
        <w:rPr>
          <w:rFonts w:eastAsia="Calibri"/>
          <w:i/>
          <w:szCs w:val="28"/>
          <w:lang w:eastAsia="en-US"/>
        </w:rPr>
        <w:t>Зиминского</w:t>
      </w:r>
      <w:proofErr w:type="spellEnd"/>
      <w:r w:rsidRPr="00E430E9">
        <w:rPr>
          <w:rFonts w:eastAsia="Calibri"/>
          <w:i/>
          <w:szCs w:val="28"/>
          <w:lang w:eastAsia="en-US"/>
        </w:rPr>
        <w:t xml:space="preserve"> городского муниципального образования  сотрудниками МО МВД России «</w:t>
      </w:r>
      <w:proofErr w:type="spellStart"/>
      <w:r w:rsidRPr="00E430E9">
        <w:rPr>
          <w:rFonts w:eastAsia="Calibri"/>
          <w:i/>
          <w:szCs w:val="28"/>
          <w:lang w:eastAsia="en-US"/>
        </w:rPr>
        <w:t>Зиминский</w:t>
      </w:r>
      <w:proofErr w:type="spellEnd"/>
      <w:r w:rsidRPr="00E430E9">
        <w:rPr>
          <w:rFonts w:eastAsia="Calibri"/>
          <w:i/>
          <w:szCs w:val="28"/>
          <w:lang w:eastAsia="en-US"/>
        </w:rPr>
        <w:t xml:space="preserve">» совместно с </w:t>
      </w:r>
      <w:proofErr w:type="spellStart"/>
      <w:r w:rsidRPr="00E430E9">
        <w:rPr>
          <w:rFonts w:eastAsia="Calibri"/>
          <w:i/>
          <w:szCs w:val="28"/>
          <w:lang w:eastAsia="en-US"/>
        </w:rPr>
        <w:t>Лоп</w:t>
      </w:r>
      <w:proofErr w:type="spellEnd"/>
      <w:r w:rsidRPr="00E430E9">
        <w:rPr>
          <w:rFonts w:eastAsia="Calibri"/>
          <w:i/>
          <w:szCs w:val="28"/>
          <w:lang w:eastAsia="en-US"/>
        </w:rPr>
        <w:t xml:space="preserve"> на ст. Зима проводились рейды по пресечению контрабандных поставок наркотиков на территорию г. Зимы на объектах железнодорожного и автомобильного транспорта. В рамках данных рейдов преступлений в сфере незаконного оборота наркотиков в 2021 году не выявлено.</w:t>
      </w:r>
    </w:p>
    <w:p w:rsidR="00E430E9" w:rsidRPr="00E430E9" w:rsidRDefault="00E430E9" w:rsidP="00E430E9">
      <w:pPr>
        <w:widowControl w:val="0"/>
        <w:suppressAutoHyphens/>
        <w:ind w:firstLine="709"/>
        <w:jc w:val="both"/>
        <w:rPr>
          <w:rFonts w:eastAsia="Calibri"/>
          <w:i/>
          <w:szCs w:val="28"/>
          <w:lang w:eastAsia="en-US"/>
        </w:rPr>
      </w:pPr>
      <w:r w:rsidRPr="00E430E9">
        <w:rPr>
          <w:rFonts w:eastAsia="Calibri"/>
          <w:i/>
          <w:szCs w:val="28"/>
          <w:lang w:eastAsia="en-US"/>
        </w:rPr>
        <w:t>Также проводились рейдовые мероприятия по проверкам мест концентрации несовершеннолетних. Проверены КДЦ «Россия», кафе-бар «</w:t>
      </w:r>
      <w:proofErr w:type="spellStart"/>
      <w:r w:rsidRPr="00E430E9">
        <w:rPr>
          <w:rFonts w:eastAsia="Calibri"/>
          <w:i/>
          <w:szCs w:val="28"/>
          <w:lang w:eastAsia="en-US"/>
        </w:rPr>
        <w:t>Бикью</w:t>
      </w:r>
      <w:proofErr w:type="spellEnd"/>
      <w:r w:rsidRPr="00E430E9">
        <w:rPr>
          <w:rFonts w:eastAsia="Calibri"/>
          <w:i/>
          <w:szCs w:val="28"/>
          <w:lang w:eastAsia="en-US"/>
        </w:rPr>
        <w:t>». Случаев употребления несовершеннолетними наркотиков либо  нахождения их в состоянии опьянения не выявлено.</w:t>
      </w:r>
    </w:p>
    <w:p w:rsidR="00E430E9" w:rsidRPr="00E430E9" w:rsidRDefault="00E430E9" w:rsidP="00E430E9">
      <w:pPr>
        <w:tabs>
          <w:tab w:val="left" w:pos="426"/>
        </w:tabs>
        <w:jc w:val="both"/>
        <w:rPr>
          <w:i/>
        </w:rPr>
      </w:pPr>
      <w:r w:rsidRPr="00E430E9">
        <w:rPr>
          <w:i/>
        </w:rPr>
        <w:tab/>
        <w:t xml:space="preserve">По пункту 2.4 протокола № 2-21 заседания </w:t>
      </w:r>
      <w:proofErr w:type="spellStart"/>
      <w:r w:rsidRPr="00E430E9">
        <w:rPr>
          <w:i/>
        </w:rPr>
        <w:t>антинаркотической</w:t>
      </w:r>
      <w:proofErr w:type="spellEnd"/>
      <w:r w:rsidRPr="00E430E9">
        <w:rPr>
          <w:i/>
        </w:rPr>
        <w:t xml:space="preserve"> комиссии от 31.05.21 года комиссией по делам несовершеннолетних организовано проведение следующей работы в отношении семьи Шумковых.</w:t>
      </w:r>
    </w:p>
    <w:p w:rsidR="00E430E9" w:rsidRPr="00E430E9" w:rsidRDefault="00E430E9" w:rsidP="00E430E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430E9">
        <w:rPr>
          <w:rFonts w:ascii="Times New Roman" w:hAnsi="Times New Roman"/>
          <w:i/>
          <w:sz w:val="24"/>
          <w:szCs w:val="24"/>
        </w:rPr>
        <w:t>Данная семья состоит на учете в Банке данных о семьях и несовершеннолетних, находящихся в социально опасном положении с 27.05.2020 года. Причина постановки на учет – ненадлежащее исполнение родительских обязанностей по воспитанию малолетних детей, ответственным субъектом по проведению индивидуальной профилактической работы определ</w:t>
      </w:r>
      <w:r w:rsidR="002907D0">
        <w:rPr>
          <w:rFonts w:ascii="Times New Roman" w:hAnsi="Times New Roman"/>
          <w:i/>
          <w:sz w:val="24"/>
          <w:szCs w:val="24"/>
        </w:rPr>
        <w:t>е</w:t>
      </w:r>
      <w:r w:rsidRPr="00E430E9">
        <w:rPr>
          <w:rFonts w:ascii="Times New Roman" w:hAnsi="Times New Roman"/>
          <w:i/>
          <w:sz w:val="24"/>
          <w:szCs w:val="24"/>
        </w:rPr>
        <w:t>на ОГБУЗ «</w:t>
      </w:r>
      <w:proofErr w:type="spellStart"/>
      <w:r w:rsidRPr="00E430E9">
        <w:rPr>
          <w:rFonts w:ascii="Times New Roman" w:hAnsi="Times New Roman"/>
          <w:i/>
          <w:sz w:val="24"/>
          <w:szCs w:val="24"/>
        </w:rPr>
        <w:t>Зиминская</w:t>
      </w:r>
      <w:proofErr w:type="spellEnd"/>
      <w:r w:rsidRPr="00E430E9">
        <w:rPr>
          <w:rFonts w:ascii="Times New Roman" w:hAnsi="Times New Roman"/>
          <w:i/>
          <w:sz w:val="24"/>
          <w:szCs w:val="24"/>
        </w:rPr>
        <w:t xml:space="preserve"> городская больница». В семье проживает трое малолетних детей, которые неоднократно помещались в детское отделение больницы в связи с тем, что находились в социально опасном положении.</w:t>
      </w:r>
    </w:p>
    <w:p w:rsidR="00E430E9" w:rsidRPr="00E430E9" w:rsidRDefault="00E430E9" w:rsidP="00E430E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430E9">
        <w:rPr>
          <w:rFonts w:ascii="Times New Roman" w:hAnsi="Times New Roman"/>
          <w:i/>
          <w:sz w:val="24"/>
          <w:szCs w:val="24"/>
        </w:rPr>
        <w:t xml:space="preserve">В ходе проведения ИПР с данной семьей установлено, что родители употребляют </w:t>
      </w:r>
      <w:proofErr w:type="spellStart"/>
      <w:r w:rsidRPr="00E430E9">
        <w:rPr>
          <w:rFonts w:ascii="Times New Roman" w:hAnsi="Times New Roman"/>
          <w:i/>
          <w:sz w:val="24"/>
          <w:szCs w:val="24"/>
        </w:rPr>
        <w:t>психоактивные</w:t>
      </w:r>
      <w:proofErr w:type="spellEnd"/>
      <w:r w:rsidRPr="00E430E9">
        <w:rPr>
          <w:rFonts w:ascii="Times New Roman" w:hAnsi="Times New Roman"/>
          <w:i/>
          <w:sz w:val="24"/>
          <w:szCs w:val="24"/>
        </w:rPr>
        <w:t xml:space="preserve"> вещества – клей «Момент» путем вдыхания, состоят на учете у врача-</w:t>
      </w:r>
      <w:r w:rsidRPr="00E430E9">
        <w:rPr>
          <w:rFonts w:ascii="Times New Roman" w:hAnsi="Times New Roman"/>
          <w:i/>
          <w:sz w:val="24"/>
          <w:szCs w:val="24"/>
        </w:rPr>
        <w:lastRenderedPageBreak/>
        <w:t xml:space="preserve">нарколога. 13.05.2021 года на заседании КДН и ЗП было принято решение </w:t>
      </w:r>
      <w:proofErr w:type="gramStart"/>
      <w:r w:rsidRPr="00E430E9">
        <w:rPr>
          <w:rFonts w:ascii="Times New Roman" w:hAnsi="Times New Roman"/>
          <w:i/>
          <w:sz w:val="24"/>
          <w:szCs w:val="24"/>
        </w:rPr>
        <w:t>об</w:t>
      </w:r>
      <w:proofErr w:type="gramEnd"/>
      <w:r w:rsidRPr="00E430E9">
        <w:rPr>
          <w:rFonts w:ascii="Times New Roman" w:hAnsi="Times New Roman"/>
          <w:i/>
          <w:sz w:val="24"/>
          <w:szCs w:val="24"/>
        </w:rPr>
        <w:t xml:space="preserve"> ежедневном мониторинге (посещении) семьи Шумковых с целью контроля санитарного состояния жилого помещения, а также их состояния. Постановление КДН и ЗП направлено всем членам комиссии, в том числе ПДН полиции. Мониторинг проводился в течение мая-августа, в котором приняли участие специалисты комплексного центра, медицинские работники, специалисты КДН и ЗП (инспекторы ПДН участия не приняли). Кроме этого, при выявлении неудовлетворительных жилищно-бытовых условий семьи, в адрес ПДН неоднократно направлялись акты обследования ЖБУ с целью решения вопроса о возбуждении в отношении родителей административных протоколов по </w:t>
      </w:r>
      <w:proofErr w:type="gramStart"/>
      <w:r w:rsidRPr="00E430E9">
        <w:rPr>
          <w:rFonts w:ascii="Times New Roman" w:hAnsi="Times New Roman"/>
          <w:i/>
          <w:sz w:val="24"/>
          <w:szCs w:val="24"/>
        </w:rPr>
        <w:t>ч</w:t>
      </w:r>
      <w:proofErr w:type="gramEnd"/>
      <w:r w:rsidRPr="00E430E9">
        <w:rPr>
          <w:rFonts w:ascii="Times New Roman" w:hAnsi="Times New Roman"/>
          <w:i/>
          <w:sz w:val="24"/>
          <w:szCs w:val="24"/>
        </w:rPr>
        <w:t>.1 ст. 5.35 КО АП РФ.</w:t>
      </w:r>
    </w:p>
    <w:p w:rsidR="00E430E9" w:rsidRPr="00E430E9" w:rsidRDefault="00E430E9" w:rsidP="00E430E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430E9">
        <w:rPr>
          <w:rFonts w:ascii="Times New Roman" w:hAnsi="Times New Roman"/>
          <w:i/>
          <w:sz w:val="24"/>
          <w:szCs w:val="24"/>
        </w:rPr>
        <w:t>09.08.2021 года малолетние Шумковы помещены в детское отделение ОГБУЗ «</w:t>
      </w:r>
      <w:proofErr w:type="spellStart"/>
      <w:r w:rsidRPr="00E430E9">
        <w:rPr>
          <w:rFonts w:ascii="Times New Roman" w:hAnsi="Times New Roman"/>
          <w:i/>
          <w:sz w:val="24"/>
          <w:szCs w:val="24"/>
        </w:rPr>
        <w:t>Зиминская</w:t>
      </w:r>
      <w:proofErr w:type="spellEnd"/>
      <w:r w:rsidRPr="00E430E9">
        <w:rPr>
          <w:rFonts w:ascii="Times New Roman" w:hAnsi="Times New Roman"/>
          <w:i/>
          <w:sz w:val="24"/>
          <w:szCs w:val="24"/>
        </w:rPr>
        <w:t xml:space="preserve"> городская больница» в связи с тем, что находились в социально опасных условиях. Родители 25.08.2021 года привлечены к административной ответственности по </w:t>
      </w:r>
      <w:proofErr w:type="gramStart"/>
      <w:r w:rsidRPr="00E430E9">
        <w:rPr>
          <w:rFonts w:ascii="Times New Roman" w:hAnsi="Times New Roman"/>
          <w:i/>
          <w:sz w:val="24"/>
          <w:szCs w:val="24"/>
        </w:rPr>
        <w:t>ч</w:t>
      </w:r>
      <w:proofErr w:type="gramEnd"/>
      <w:r w:rsidRPr="00E430E9">
        <w:rPr>
          <w:rFonts w:ascii="Times New Roman" w:hAnsi="Times New Roman"/>
          <w:i/>
          <w:sz w:val="24"/>
          <w:szCs w:val="24"/>
        </w:rPr>
        <w:t xml:space="preserve">. 1 ст. 5.35 </w:t>
      </w:r>
      <w:proofErr w:type="spellStart"/>
      <w:r w:rsidRPr="00E430E9">
        <w:rPr>
          <w:rFonts w:ascii="Times New Roman" w:hAnsi="Times New Roman"/>
          <w:i/>
          <w:sz w:val="24"/>
          <w:szCs w:val="24"/>
        </w:rPr>
        <w:t>КоАП</w:t>
      </w:r>
      <w:proofErr w:type="spellEnd"/>
      <w:r w:rsidRPr="00E430E9">
        <w:rPr>
          <w:rFonts w:ascii="Times New Roman" w:hAnsi="Times New Roman"/>
          <w:i/>
          <w:sz w:val="24"/>
          <w:szCs w:val="24"/>
        </w:rPr>
        <w:t xml:space="preserve"> РФ, помещены на реабилитацию в ИОПНД г. Иркутск на срок от 3 до 6 месяцев. Малолетние дети по трехстороннему соглашению органами опеки и попечительства помещены в учреждение.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По пунктам 5.2.2, 3.4.1-3.4.4  протокола 2-21 заседания </w:t>
      </w:r>
      <w:proofErr w:type="spellStart"/>
      <w:r w:rsidRPr="00E430E9">
        <w:rPr>
          <w:i/>
        </w:rPr>
        <w:t>антинаркотической</w:t>
      </w:r>
      <w:proofErr w:type="spellEnd"/>
      <w:r w:rsidRPr="00E430E9">
        <w:rPr>
          <w:i/>
        </w:rPr>
        <w:t xml:space="preserve"> комиссии от 31.05.21 года Комитетом по образованию администрации ЗГМО организована работа по реализации социально-психологического тестирования (далее - СПТ) в образовательных организациях.</w:t>
      </w:r>
    </w:p>
    <w:p w:rsidR="00E430E9" w:rsidRPr="00E430E9" w:rsidRDefault="00E430E9" w:rsidP="00E430E9">
      <w:pPr>
        <w:autoSpaceDE w:val="0"/>
        <w:autoSpaceDN w:val="0"/>
        <w:adjustRightInd w:val="0"/>
        <w:ind w:firstLine="709"/>
        <w:jc w:val="both"/>
        <w:rPr>
          <w:i/>
        </w:rPr>
      </w:pPr>
      <w:r w:rsidRPr="00E430E9">
        <w:rPr>
          <w:i/>
        </w:rPr>
        <w:t xml:space="preserve">Образовательные организации города Зимы с 15 сентября 2021 года приступили к организации СПТ. Обеспечено  проведение качественной предварительной работы с обучающимися и их законными представителями по проведению СПТ в 2021-2022 учебном году, с целью формирования мотивации на участие в тестировании. </w:t>
      </w:r>
    </w:p>
    <w:p w:rsidR="00E430E9" w:rsidRPr="00E430E9" w:rsidRDefault="00E430E9" w:rsidP="00E430E9">
      <w:pPr>
        <w:autoSpaceDE w:val="0"/>
        <w:autoSpaceDN w:val="0"/>
        <w:adjustRightInd w:val="0"/>
        <w:ind w:firstLine="709"/>
        <w:jc w:val="both"/>
        <w:rPr>
          <w:i/>
        </w:rPr>
      </w:pPr>
      <w:r w:rsidRPr="00E430E9">
        <w:rPr>
          <w:i/>
        </w:rPr>
        <w:t>На всех сайтах образовательных организаций и сайте Комитета по образованию размещена актуальная информация о проведении СПТ в 2021-2022 учебном году, а также видеоматериалы для обучающихся, родителей (законных представителей), ответы на часто задаваемые вопросы.</w:t>
      </w:r>
    </w:p>
    <w:p w:rsidR="00E430E9" w:rsidRPr="00E430E9" w:rsidRDefault="00E430E9" w:rsidP="00E430E9">
      <w:pPr>
        <w:autoSpaceDE w:val="0"/>
        <w:autoSpaceDN w:val="0"/>
        <w:adjustRightInd w:val="0"/>
        <w:ind w:firstLine="709"/>
        <w:jc w:val="both"/>
        <w:rPr>
          <w:i/>
        </w:rPr>
      </w:pPr>
      <w:r w:rsidRPr="00E430E9">
        <w:rPr>
          <w:i/>
        </w:rPr>
        <w:t xml:space="preserve">Ответственные за проведение СПТ в 2021-2022 </w:t>
      </w:r>
      <w:proofErr w:type="spellStart"/>
      <w:r w:rsidRPr="00E430E9">
        <w:rPr>
          <w:i/>
        </w:rPr>
        <w:t>уч</w:t>
      </w:r>
      <w:proofErr w:type="spellEnd"/>
      <w:r w:rsidRPr="00E430E9">
        <w:rPr>
          <w:i/>
        </w:rPr>
        <w:t xml:space="preserve">. году в ОО ежедневно вели разъяснительную </w:t>
      </w:r>
      <w:proofErr w:type="spellStart"/>
      <w:r w:rsidRPr="00E430E9">
        <w:rPr>
          <w:i/>
        </w:rPr>
        <w:t>работ</w:t>
      </w:r>
      <w:proofErr w:type="gramStart"/>
      <w:r w:rsidRPr="00E430E9">
        <w:rPr>
          <w:i/>
        </w:rPr>
        <w:t>y</w:t>
      </w:r>
      <w:proofErr w:type="spellEnd"/>
      <w:proofErr w:type="gramEnd"/>
      <w:r w:rsidRPr="00E430E9">
        <w:rPr>
          <w:i/>
        </w:rPr>
        <w:t xml:space="preserve"> в </w:t>
      </w:r>
      <w:proofErr w:type="spellStart"/>
      <w:r w:rsidRPr="00E430E9">
        <w:rPr>
          <w:i/>
        </w:rPr>
        <w:t>мессенджерах</w:t>
      </w:r>
      <w:proofErr w:type="spellEnd"/>
      <w:r w:rsidRPr="00E430E9">
        <w:rPr>
          <w:i/>
        </w:rPr>
        <w:t xml:space="preserve"> (</w:t>
      </w:r>
      <w:proofErr w:type="spellStart"/>
      <w:r w:rsidRPr="00E430E9">
        <w:rPr>
          <w:i/>
        </w:rPr>
        <w:t>Viber</w:t>
      </w:r>
      <w:proofErr w:type="spellEnd"/>
      <w:r w:rsidRPr="00E430E9">
        <w:rPr>
          <w:i/>
        </w:rPr>
        <w:t xml:space="preserve"> и </w:t>
      </w:r>
      <w:proofErr w:type="spellStart"/>
      <w:r w:rsidRPr="00E430E9">
        <w:rPr>
          <w:i/>
        </w:rPr>
        <w:t>WhatsApp</w:t>
      </w:r>
      <w:proofErr w:type="spellEnd"/>
      <w:r w:rsidRPr="00E430E9">
        <w:rPr>
          <w:i/>
        </w:rPr>
        <w:t xml:space="preserve">). </w:t>
      </w:r>
      <w:proofErr w:type="spellStart"/>
      <w:r w:rsidRPr="00E430E9">
        <w:rPr>
          <w:i/>
        </w:rPr>
        <w:t>Ha</w:t>
      </w:r>
      <w:proofErr w:type="spellEnd"/>
      <w:r w:rsidRPr="00E430E9">
        <w:rPr>
          <w:i/>
        </w:rPr>
        <w:t xml:space="preserve"> сегодняшний момент все ответственные лица за проведение СПТ в ОО прослушали установочные </w:t>
      </w:r>
      <w:proofErr w:type="spellStart"/>
      <w:r w:rsidRPr="00E430E9">
        <w:rPr>
          <w:i/>
        </w:rPr>
        <w:t>вебинары</w:t>
      </w:r>
      <w:proofErr w:type="spellEnd"/>
      <w:r w:rsidRPr="00E430E9">
        <w:rPr>
          <w:i/>
        </w:rPr>
        <w:t xml:space="preserve"> ГКУ «Центр профилактики, реабилитации и коррекции» M.H. </w:t>
      </w:r>
      <w:proofErr w:type="spellStart"/>
      <w:r w:rsidRPr="00E430E9">
        <w:rPr>
          <w:i/>
        </w:rPr>
        <w:t>Галстян</w:t>
      </w:r>
      <w:proofErr w:type="spellEnd"/>
      <w:r w:rsidRPr="00E430E9">
        <w:rPr>
          <w:i/>
        </w:rPr>
        <w:t>».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В 2021-2022 учебном году охват </w:t>
      </w:r>
      <w:proofErr w:type="gramStart"/>
      <w:r w:rsidRPr="00E430E9">
        <w:rPr>
          <w:i/>
        </w:rPr>
        <w:t>обучающихся</w:t>
      </w:r>
      <w:proofErr w:type="gramEnd"/>
      <w:r w:rsidRPr="00E430E9">
        <w:rPr>
          <w:i/>
        </w:rPr>
        <w:t xml:space="preserve"> социально-психологическим тестированием составил 98,1% (96,3%).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Проведен мониторинг с целью выявления проблем и трудностей, с которыми столкнулись образовательные организации при проведении социального психологического тестирования в 2020 – 2021 учебном году. Проблем в данном направлении не выявлено.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Проведена профилактическая и диагностическая работа с обучающимися, работа с родителями, педагогами.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Образовательными организациями приняты следующие меры: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- рабочие совещания с педагогами по итогам СПТ с предоставлением анализа результатов по параллелям, классам, группам, обозначены проблемные поля;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- утверждены планы коррекционной и профилактической работы по результатам СПТ как части плана воспитательной работы;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- результаты СПТ используются в качестве диагностического компонента деятельности образовательной организации, а именно на основании данных оказывается обучающимся адресная психолого-педагогическая помощь. Для </w:t>
      </w:r>
      <w:proofErr w:type="gramStart"/>
      <w:r w:rsidRPr="00E430E9">
        <w:rPr>
          <w:i/>
        </w:rPr>
        <w:t>обучающихся</w:t>
      </w:r>
      <w:proofErr w:type="gramEnd"/>
      <w:r w:rsidRPr="00E430E9">
        <w:rPr>
          <w:i/>
        </w:rPr>
        <w:t xml:space="preserve"> с показателями повышенной вероятности вовлечения в зависимое поведение разработаны индивидуальные и групповые профилактические маршруты.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Для заместителей директоров по ВР, педагогов-психологов, классных руководителей ежегодно организуется проведение курсов повышения квалификации по </w:t>
      </w:r>
      <w:r w:rsidRPr="00E430E9">
        <w:rPr>
          <w:i/>
        </w:rPr>
        <w:lastRenderedPageBreak/>
        <w:t xml:space="preserve">вопросам организации индивидуальной профилактической работы с </w:t>
      </w:r>
      <w:proofErr w:type="gramStart"/>
      <w:r w:rsidRPr="00E430E9">
        <w:rPr>
          <w:i/>
        </w:rPr>
        <w:t>обучающимися</w:t>
      </w:r>
      <w:proofErr w:type="gramEnd"/>
      <w:r w:rsidRPr="00E430E9">
        <w:rPr>
          <w:i/>
        </w:rPr>
        <w:t xml:space="preserve"> «группы риска».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На сегодняшний день курсы повышения квалификации пройдены порядка 80% педагогов всех образовательных организаций по следующим направлениям: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- «Профилактика суицидов несовершеннолетних в ОО»;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- «Условия и ресурсы системы образования в профилактике негативных социальных явлений. </w:t>
      </w:r>
      <w:proofErr w:type="spellStart"/>
      <w:r w:rsidRPr="00E430E9">
        <w:rPr>
          <w:i/>
        </w:rPr>
        <w:t>Ресоциализация</w:t>
      </w:r>
      <w:proofErr w:type="spellEnd"/>
      <w:r w:rsidRPr="00E430E9">
        <w:rPr>
          <w:i/>
        </w:rPr>
        <w:t xml:space="preserve"> подростков»;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- «Социальная компетентность </w:t>
      </w:r>
      <w:proofErr w:type="gramStart"/>
      <w:r w:rsidRPr="00E430E9">
        <w:rPr>
          <w:i/>
        </w:rPr>
        <w:t>обучающихся</w:t>
      </w:r>
      <w:proofErr w:type="gramEnd"/>
      <w:r w:rsidRPr="00E430E9">
        <w:rPr>
          <w:i/>
        </w:rPr>
        <w:t>: профилактика отклоняющегося поведения»;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- «Профилактика экстремизма и формирование толерантности в молодежной среде»;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- «Работа с детьми с трудным поведением: принципы и инструменты»;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- «Профилактика безнадзорности и правонарушений несовершеннолетних в соответствии с ФЗ»;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- «Профилактика </w:t>
      </w:r>
      <w:proofErr w:type="spellStart"/>
      <w:r w:rsidRPr="00E430E9">
        <w:rPr>
          <w:i/>
        </w:rPr>
        <w:t>буллинга</w:t>
      </w:r>
      <w:proofErr w:type="spellEnd"/>
      <w:r w:rsidRPr="00E430E9">
        <w:rPr>
          <w:i/>
        </w:rPr>
        <w:t xml:space="preserve"> в ОО»;</w:t>
      </w:r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 xml:space="preserve">- «Психолого-педагогическая диагностика в ОО  </w:t>
      </w:r>
      <w:proofErr w:type="gramStart"/>
      <w:r w:rsidRPr="00E430E9">
        <w:rPr>
          <w:i/>
        </w:rPr>
        <w:t>обучающихся</w:t>
      </w:r>
      <w:proofErr w:type="gramEnd"/>
      <w:r w:rsidRPr="00E430E9">
        <w:rPr>
          <w:i/>
        </w:rPr>
        <w:t xml:space="preserve"> «группы риска».</w:t>
      </w:r>
    </w:p>
    <w:p w:rsidR="00E430E9" w:rsidRPr="00E430E9" w:rsidRDefault="00E430E9" w:rsidP="00E430E9">
      <w:pPr>
        <w:ind w:firstLine="709"/>
        <w:jc w:val="both"/>
        <w:rPr>
          <w:i/>
        </w:rPr>
      </w:pPr>
      <w:proofErr w:type="gramStart"/>
      <w:r w:rsidRPr="00E430E9">
        <w:rPr>
          <w:i/>
        </w:rPr>
        <w:t xml:space="preserve">По пункту 5.3. протокола 2-21 заседания </w:t>
      </w:r>
      <w:proofErr w:type="spellStart"/>
      <w:r w:rsidRPr="00E430E9">
        <w:rPr>
          <w:i/>
        </w:rPr>
        <w:t>антинаркотической</w:t>
      </w:r>
      <w:proofErr w:type="spellEnd"/>
      <w:r w:rsidRPr="00E430E9">
        <w:rPr>
          <w:i/>
        </w:rPr>
        <w:t xml:space="preserve"> комиссии от 31.05.21 года отделом по молодежной политике комитета по физической культуре, спорту и молодежной политике администрации ЗГМО совместно с Комитетом по образованию администрации ЗГМО сформирована рабочая группа  с целью осуществления проверок деятельности постов «</w:t>
      </w:r>
      <w:proofErr w:type="spellStart"/>
      <w:r w:rsidRPr="00E430E9">
        <w:rPr>
          <w:i/>
        </w:rPr>
        <w:t>Здоровье+</w:t>
      </w:r>
      <w:proofErr w:type="spellEnd"/>
      <w:r w:rsidRPr="00E430E9">
        <w:rPr>
          <w:i/>
        </w:rPr>
        <w:t>» и кабинетов профилактики в образовательных организациях города Зимы согласно критериям, предусмотренным законодательством.</w:t>
      </w:r>
      <w:proofErr w:type="gramEnd"/>
    </w:p>
    <w:p w:rsidR="00E430E9" w:rsidRPr="00E430E9" w:rsidRDefault="00E430E9" w:rsidP="00E430E9">
      <w:pPr>
        <w:ind w:firstLine="709"/>
        <w:jc w:val="both"/>
        <w:rPr>
          <w:i/>
        </w:rPr>
      </w:pPr>
      <w:r w:rsidRPr="00E430E9">
        <w:rPr>
          <w:i/>
        </w:rPr>
        <w:t>Составлен график проведения проверок, согласован с образовательными организациями. На текущую дату проведены проверки постов «</w:t>
      </w:r>
      <w:proofErr w:type="spellStart"/>
      <w:r w:rsidRPr="00E430E9">
        <w:rPr>
          <w:i/>
        </w:rPr>
        <w:t>Здоровье+</w:t>
      </w:r>
      <w:proofErr w:type="spellEnd"/>
      <w:r w:rsidRPr="00E430E9">
        <w:rPr>
          <w:i/>
        </w:rPr>
        <w:t xml:space="preserve">» </w:t>
      </w:r>
      <w:proofErr w:type="gramStart"/>
      <w:r w:rsidRPr="00E430E9">
        <w:rPr>
          <w:i/>
        </w:rPr>
        <w:t>в</w:t>
      </w:r>
      <w:proofErr w:type="gramEnd"/>
      <w:r w:rsidRPr="00E430E9">
        <w:rPr>
          <w:i/>
        </w:rPr>
        <w:t xml:space="preserve"> </w:t>
      </w:r>
      <w:r w:rsidR="00796A7A">
        <w:rPr>
          <w:i/>
        </w:rPr>
        <w:t xml:space="preserve">всех образовательных организациях: </w:t>
      </w:r>
      <w:r w:rsidRPr="00E430E9">
        <w:rPr>
          <w:i/>
        </w:rPr>
        <w:t xml:space="preserve">МБОУ «СОШ №1, 5, 7, 8, </w:t>
      </w:r>
      <w:r w:rsidR="00796A7A">
        <w:rPr>
          <w:i/>
        </w:rPr>
        <w:t xml:space="preserve">9, </w:t>
      </w:r>
      <w:r w:rsidRPr="00E430E9">
        <w:rPr>
          <w:i/>
        </w:rPr>
        <w:t>10</w:t>
      </w:r>
      <w:r w:rsidR="00796A7A">
        <w:rPr>
          <w:i/>
        </w:rPr>
        <w:t>, 11, 26 и «</w:t>
      </w:r>
      <w:proofErr w:type="spellStart"/>
      <w:r w:rsidR="00796A7A">
        <w:rPr>
          <w:i/>
        </w:rPr>
        <w:t>Зиминский</w:t>
      </w:r>
      <w:proofErr w:type="spellEnd"/>
      <w:r w:rsidR="00796A7A">
        <w:rPr>
          <w:i/>
        </w:rPr>
        <w:t xml:space="preserve"> лицей</w:t>
      </w:r>
      <w:r w:rsidRPr="00E430E9">
        <w:rPr>
          <w:i/>
        </w:rPr>
        <w:t xml:space="preserve">». Выявленные нарушения зафиксированы в актах, акты переданы в образовательные организации, согласованы сроки для устранения недостатков. </w:t>
      </w:r>
    </w:p>
    <w:p w:rsidR="00E430E9" w:rsidRPr="00E430E9" w:rsidRDefault="00E430E9" w:rsidP="00E430E9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shd w:val="clear" w:color="auto" w:fill="FFFFFF"/>
        <w:tabs>
          <w:tab w:val="left" w:pos="0"/>
          <w:tab w:val="left" w:pos="426"/>
          <w:tab w:val="left" w:pos="851"/>
        </w:tabs>
        <w:jc w:val="both"/>
        <w:rPr>
          <w:i/>
        </w:rPr>
      </w:pPr>
      <w:r w:rsidRPr="00E430E9">
        <w:rPr>
          <w:i/>
        </w:rPr>
        <w:tab/>
      </w:r>
      <w:proofErr w:type="gramStart"/>
      <w:r w:rsidRPr="00E430E9">
        <w:rPr>
          <w:i/>
        </w:rPr>
        <w:t xml:space="preserve">По пункту 4.2. протокола 2-21 заседания </w:t>
      </w:r>
      <w:proofErr w:type="spellStart"/>
      <w:r w:rsidRPr="00E430E9">
        <w:rPr>
          <w:i/>
        </w:rPr>
        <w:t>антинаркотической</w:t>
      </w:r>
      <w:proofErr w:type="spellEnd"/>
      <w:r w:rsidRPr="00E430E9">
        <w:rPr>
          <w:i/>
        </w:rPr>
        <w:t xml:space="preserve"> комиссии от 31.05.21 года МО МВД России «</w:t>
      </w:r>
      <w:proofErr w:type="spellStart"/>
      <w:r w:rsidRPr="00E430E9">
        <w:rPr>
          <w:i/>
        </w:rPr>
        <w:t>Зиминский</w:t>
      </w:r>
      <w:proofErr w:type="spellEnd"/>
      <w:r w:rsidRPr="00E430E9">
        <w:rPr>
          <w:i/>
        </w:rPr>
        <w:t>» (А.А. Филимонову), и.о. начальника ЛОП на ст. Зима (С.А. Константинову), ОГБУЗ «</w:t>
      </w:r>
      <w:proofErr w:type="spellStart"/>
      <w:r w:rsidRPr="00E430E9">
        <w:rPr>
          <w:i/>
        </w:rPr>
        <w:t>Зиминская</w:t>
      </w:r>
      <w:proofErr w:type="spellEnd"/>
      <w:r w:rsidRPr="00E430E9">
        <w:rPr>
          <w:i/>
        </w:rPr>
        <w:t xml:space="preserve"> городская больница» (Н.Э. Наливкиной), комитету по физической культуре, спорту и молодежной политики администрации ЗГМО (М.П. Кузнецова) организовано проведение профилактических мероприятий </w:t>
      </w:r>
      <w:proofErr w:type="spellStart"/>
      <w:r w:rsidRPr="00E430E9">
        <w:rPr>
          <w:i/>
        </w:rPr>
        <w:t>антинаркотической</w:t>
      </w:r>
      <w:proofErr w:type="spellEnd"/>
      <w:r w:rsidRPr="00E430E9">
        <w:rPr>
          <w:i/>
        </w:rPr>
        <w:t xml:space="preserve"> направленности с целью формирования у населения осознанного</w:t>
      </w:r>
      <w:proofErr w:type="gramEnd"/>
      <w:r w:rsidRPr="00E430E9">
        <w:rPr>
          <w:i/>
        </w:rPr>
        <w:t xml:space="preserve"> негативного отношения к наркомании и участию в незаконном обороте наркотиков. За отчетный период в рамках межведомственного взаимодействия во всех образовательных организациях города проведено свыше 210</w:t>
      </w:r>
      <w:r w:rsidRPr="00E430E9">
        <w:rPr>
          <w:i/>
          <w:color w:val="000000"/>
        </w:rPr>
        <w:t xml:space="preserve"> мероприятий по профилактике наркомании и токсикомании с охватом 4123 человек.</w:t>
      </w:r>
    </w:p>
    <w:p w:rsidR="00E430E9" w:rsidRPr="00816112" w:rsidRDefault="00E430E9" w:rsidP="00E430E9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shd w:val="clear" w:color="auto" w:fill="FFFFFF"/>
        <w:tabs>
          <w:tab w:val="left" w:pos="0"/>
          <w:tab w:val="left" w:pos="426"/>
          <w:tab w:val="left" w:pos="851"/>
        </w:tabs>
        <w:jc w:val="both"/>
      </w:pPr>
      <w:r w:rsidRPr="00816112">
        <w:tab/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>2. Количество лиц состоящих на учете с синдромом зависимости от наркотических средств (наркомания) и потребителей наркотических средств, в т.ч. подростки (15-17 лет).</w:t>
      </w:r>
    </w:p>
    <w:p w:rsidR="007302D7" w:rsidRPr="007302D7" w:rsidRDefault="007302D7" w:rsidP="00D735C7">
      <w:pPr>
        <w:ind w:firstLine="741"/>
        <w:jc w:val="both"/>
        <w:rPr>
          <w:bCs/>
          <w:color w:val="000000" w:themeColor="text1"/>
          <w:sz w:val="1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253"/>
      </w:tblGrid>
      <w:tr w:rsidR="007302D7" w:rsidRPr="000911F5" w:rsidTr="00D91718">
        <w:trPr>
          <w:trHeight w:val="881"/>
        </w:trPr>
        <w:tc>
          <w:tcPr>
            <w:tcW w:w="5103" w:type="dxa"/>
            <w:vAlign w:val="center"/>
          </w:tcPr>
          <w:p w:rsidR="007302D7" w:rsidRPr="000911F5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 xml:space="preserve">количество больных, состоящих на диспансерном учете, с зависимостью от наркотических средств и психотропных веществ, </w:t>
            </w:r>
          </w:p>
          <w:p w:rsidR="007302D7" w:rsidRPr="000911F5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 xml:space="preserve"> в т. ч. несовершеннолетних </w:t>
            </w:r>
          </w:p>
        </w:tc>
        <w:tc>
          <w:tcPr>
            <w:tcW w:w="4253" w:type="dxa"/>
            <w:vAlign w:val="center"/>
          </w:tcPr>
          <w:p w:rsidR="007302D7" w:rsidRPr="00B634F3" w:rsidRDefault="00B634F3" w:rsidP="00914A04">
            <w:pPr>
              <w:jc w:val="center"/>
              <w:rPr>
                <w:rFonts w:eastAsiaTheme="minorEastAsia"/>
              </w:rPr>
            </w:pPr>
            <w:r w:rsidRPr="00B634F3">
              <w:rPr>
                <w:rFonts w:eastAsiaTheme="minorEastAsia"/>
              </w:rPr>
              <w:t>64</w:t>
            </w:r>
          </w:p>
          <w:p w:rsidR="007302D7" w:rsidRPr="00B634F3" w:rsidRDefault="007302D7" w:rsidP="00914A04">
            <w:pPr>
              <w:jc w:val="center"/>
              <w:rPr>
                <w:rFonts w:eastAsiaTheme="minorEastAsia"/>
              </w:rPr>
            </w:pPr>
          </w:p>
          <w:p w:rsidR="007302D7" w:rsidRPr="00B634F3" w:rsidRDefault="00DE4883" w:rsidP="00DE4883">
            <w:pPr>
              <w:jc w:val="center"/>
              <w:rPr>
                <w:rFonts w:eastAsiaTheme="minorEastAsia"/>
              </w:rPr>
            </w:pPr>
            <w:r w:rsidRPr="00B634F3">
              <w:rPr>
                <w:rFonts w:eastAsiaTheme="minorEastAsia"/>
              </w:rPr>
              <w:t>1</w:t>
            </w:r>
          </w:p>
        </w:tc>
      </w:tr>
      <w:tr w:rsidR="007302D7" w:rsidRPr="000911F5" w:rsidTr="00D91718">
        <w:trPr>
          <w:trHeight w:val="850"/>
        </w:trPr>
        <w:tc>
          <w:tcPr>
            <w:tcW w:w="5103" w:type="dxa"/>
            <w:vAlign w:val="center"/>
          </w:tcPr>
          <w:p w:rsidR="008C06AC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 xml:space="preserve">количество больных, впервые выявленных с зависимостью от наркотических средств и психотропных веществ, </w:t>
            </w:r>
          </w:p>
          <w:p w:rsidR="008C06AC" w:rsidRDefault="008C06AC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</w:p>
          <w:p w:rsidR="008C06AC" w:rsidRDefault="008C06AC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</w:p>
          <w:p w:rsidR="007302D7" w:rsidRPr="000911F5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>в т.ч. несовершеннолетних;</w:t>
            </w:r>
          </w:p>
        </w:tc>
        <w:tc>
          <w:tcPr>
            <w:tcW w:w="4253" w:type="dxa"/>
            <w:vAlign w:val="center"/>
          </w:tcPr>
          <w:p w:rsidR="00047214" w:rsidRPr="00B634F3" w:rsidRDefault="00B634F3" w:rsidP="00914A04">
            <w:pPr>
              <w:jc w:val="center"/>
              <w:rPr>
                <w:rFonts w:eastAsiaTheme="minorEastAsia"/>
              </w:rPr>
            </w:pPr>
            <w:r w:rsidRPr="00B634F3">
              <w:rPr>
                <w:rFonts w:eastAsiaTheme="minorEastAsia"/>
              </w:rPr>
              <w:lastRenderedPageBreak/>
              <w:t>2</w:t>
            </w:r>
          </w:p>
        </w:tc>
      </w:tr>
    </w:tbl>
    <w:p w:rsidR="00D735C7" w:rsidRPr="007302D7" w:rsidRDefault="00D735C7" w:rsidP="007302D7">
      <w:pPr>
        <w:jc w:val="both"/>
        <w:rPr>
          <w:bCs/>
          <w:color w:val="000000" w:themeColor="text1"/>
          <w:sz w:val="10"/>
        </w:rPr>
      </w:pPr>
    </w:p>
    <w:p w:rsidR="00D735C7" w:rsidRPr="003B742F" w:rsidRDefault="00D735C7" w:rsidP="003B742F">
      <w:pPr>
        <w:widowControl w:val="0"/>
        <w:ind w:firstLine="708"/>
        <w:jc w:val="both"/>
        <w:outlineLvl w:val="4"/>
        <w:rPr>
          <w:b/>
        </w:rPr>
      </w:pPr>
      <w:r w:rsidRPr="002928B0">
        <w:rPr>
          <w:b/>
          <w:bCs/>
          <w:color w:val="000000" w:themeColor="text1"/>
        </w:rPr>
        <w:t xml:space="preserve">3. Проведено </w:t>
      </w:r>
      <w:r w:rsidR="00BA4885">
        <w:rPr>
          <w:b/>
          <w:bCs/>
          <w:color w:val="000000" w:themeColor="text1"/>
        </w:rPr>
        <w:t>140</w:t>
      </w:r>
      <w:r w:rsidR="003B742F" w:rsidRPr="003B742F">
        <w:rPr>
          <w:b/>
          <w:color w:val="000000"/>
        </w:rPr>
        <w:t xml:space="preserve"> профилактических мероприятий  по профилактике наркомании и токсикомании с охватом </w:t>
      </w:r>
      <w:r w:rsidR="00BA4885">
        <w:rPr>
          <w:b/>
          <w:color w:val="000000"/>
        </w:rPr>
        <w:t>3205</w:t>
      </w:r>
      <w:r w:rsidR="003B742F" w:rsidRPr="003B742F">
        <w:rPr>
          <w:b/>
          <w:color w:val="000000"/>
        </w:rPr>
        <w:t xml:space="preserve"> человек</w:t>
      </w:r>
      <w:r w:rsidR="003B742F">
        <w:rPr>
          <w:b/>
          <w:color w:val="000000"/>
        </w:rPr>
        <w:t xml:space="preserve"> с участием регионального специалиста ОГКУ «Центр профилактики наркомании», из них:</w:t>
      </w:r>
      <w:r w:rsidR="003B742F" w:rsidRPr="003B742F">
        <w:rPr>
          <w:b/>
          <w:color w:val="000000"/>
        </w:rPr>
        <w:t xml:space="preserve"> </w:t>
      </w:r>
    </w:p>
    <w:p w:rsidR="00BD7D49" w:rsidRPr="00C9137D" w:rsidRDefault="00BD7D49" w:rsidP="00BD7D49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8"/>
        <w:jc w:val="both"/>
        <w:rPr>
          <w:color w:val="000000"/>
        </w:rPr>
      </w:pPr>
      <w:r w:rsidRPr="00C9137D">
        <w:rPr>
          <w:color w:val="000000"/>
        </w:rPr>
        <w:t>проконсультировано подростков и их законных представителей (индивидуально)</w:t>
      </w:r>
      <w:r>
        <w:rPr>
          <w:color w:val="000000"/>
        </w:rPr>
        <w:t xml:space="preserve"> по вопросу медицинских, правовых и социальных последствий </w:t>
      </w:r>
      <w:r w:rsidRPr="00C9137D">
        <w:rPr>
          <w:color w:val="000000"/>
        </w:rPr>
        <w:t xml:space="preserve"> </w:t>
      </w:r>
      <w:r>
        <w:rPr>
          <w:color w:val="000000"/>
        </w:rPr>
        <w:t xml:space="preserve">употребления ПАВ </w:t>
      </w:r>
      <w:r w:rsidRPr="00C9137D">
        <w:rPr>
          <w:color w:val="000000"/>
        </w:rPr>
        <w:t xml:space="preserve">– </w:t>
      </w:r>
      <w:r>
        <w:rPr>
          <w:color w:val="000000"/>
        </w:rPr>
        <w:t>110 чел.</w:t>
      </w:r>
      <w:r w:rsidRPr="00C9137D">
        <w:rPr>
          <w:color w:val="000000"/>
        </w:rPr>
        <w:t xml:space="preserve"> </w:t>
      </w:r>
      <w:r>
        <w:rPr>
          <w:color w:val="000000"/>
        </w:rPr>
        <w:t>на базе УИИ</w:t>
      </w:r>
      <w:r w:rsidRPr="00C9137D">
        <w:rPr>
          <w:color w:val="000000"/>
        </w:rPr>
        <w:t xml:space="preserve">, КДН, образовательных организаций; оформлено карт индивидуального сопровождения – </w:t>
      </w:r>
      <w:r>
        <w:rPr>
          <w:color w:val="000000"/>
        </w:rPr>
        <w:t>3</w:t>
      </w:r>
      <w:r w:rsidRPr="00C9137D">
        <w:rPr>
          <w:color w:val="000000"/>
        </w:rPr>
        <w:t xml:space="preserve"> (</w:t>
      </w:r>
      <w:r>
        <w:rPr>
          <w:color w:val="000000"/>
        </w:rPr>
        <w:t>1</w:t>
      </w:r>
      <w:r w:rsidRPr="00C9137D">
        <w:rPr>
          <w:color w:val="000000"/>
        </w:rPr>
        <w:t xml:space="preserve"> чел.-</w:t>
      </w:r>
      <w:r>
        <w:rPr>
          <w:color w:val="000000"/>
        </w:rPr>
        <w:t xml:space="preserve"> с диагнозом «наркомания» (</w:t>
      </w:r>
      <w:r w:rsidRPr="00C9137D">
        <w:rPr>
          <w:color w:val="000000"/>
        </w:rPr>
        <w:t xml:space="preserve">употребление </w:t>
      </w:r>
      <w:proofErr w:type="spellStart"/>
      <w:r w:rsidRPr="00C9137D">
        <w:rPr>
          <w:color w:val="000000"/>
        </w:rPr>
        <w:t>каннабиноидов</w:t>
      </w:r>
      <w:proofErr w:type="spellEnd"/>
      <w:r>
        <w:rPr>
          <w:color w:val="000000"/>
        </w:rPr>
        <w:t>)</w:t>
      </w:r>
      <w:r w:rsidRPr="00C9137D">
        <w:rPr>
          <w:color w:val="000000"/>
        </w:rPr>
        <w:t xml:space="preserve">, </w:t>
      </w:r>
      <w:r>
        <w:rPr>
          <w:color w:val="000000"/>
        </w:rPr>
        <w:t>2</w:t>
      </w:r>
      <w:r w:rsidRPr="00C9137D">
        <w:rPr>
          <w:color w:val="000000"/>
        </w:rPr>
        <w:t xml:space="preserve"> чел.- </w:t>
      </w:r>
      <w:r>
        <w:rPr>
          <w:color w:val="000000"/>
        </w:rPr>
        <w:t>участие в незаконном обороте наркотиков</w:t>
      </w:r>
      <w:r w:rsidRPr="00C9137D">
        <w:rPr>
          <w:color w:val="000000"/>
        </w:rPr>
        <w:t>).</w:t>
      </w:r>
    </w:p>
    <w:p w:rsidR="00BD7D49" w:rsidRPr="009C3C59" w:rsidRDefault="00BD7D49" w:rsidP="00BD7D49">
      <w:pPr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 xml:space="preserve">Тренингов по профилактике употребления ПАВ для подростков, состоящих на различных видах учета – 36 (540 </w:t>
      </w:r>
      <w:r w:rsidRPr="002F0109">
        <w:rPr>
          <w:color w:val="000000"/>
        </w:rPr>
        <w:t>чел</w:t>
      </w:r>
      <w:proofErr w:type="gramStart"/>
      <w:r w:rsidRPr="002F0109">
        <w:rPr>
          <w:color w:val="000000"/>
        </w:rPr>
        <w:t>.</w:t>
      </w:r>
      <w:r>
        <w:rPr>
          <w:color w:val="000000"/>
        </w:rPr>
        <w:t xml:space="preserve">,) </w:t>
      </w:r>
      <w:r w:rsidRPr="00DC1C5F">
        <w:rPr>
          <w:color w:val="000000"/>
        </w:rPr>
        <w:t xml:space="preserve"> </w:t>
      </w:r>
      <w:proofErr w:type="gramEnd"/>
      <w:r w:rsidRPr="00DC1C5F">
        <w:rPr>
          <w:color w:val="000000"/>
        </w:rPr>
        <w:t xml:space="preserve">на базе УИИ, </w:t>
      </w:r>
      <w:r>
        <w:rPr>
          <w:color w:val="000000"/>
        </w:rPr>
        <w:t>образовательных организаций</w:t>
      </w:r>
      <w:r w:rsidRPr="00DC1C5F">
        <w:rPr>
          <w:color w:val="000000"/>
        </w:rPr>
        <w:t>.</w:t>
      </w:r>
      <w:r>
        <w:rPr>
          <w:color w:val="000000"/>
        </w:rPr>
        <w:t xml:space="preserve">  </w:t>
      </w:r>
    </w:p>
    <w:p w:rsidR="00BD7D49" w:rsidRPr="00D6777F" w:rsidRDefault="00BD7D49" w:rsidP="00BD7D49">
      <w:pPr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color w:val="000000"/>
        </w:rPr>
      </w:pPr>
      <w:proofErr w:type="gramStart"/>
      <w:r w:rsidRPr="00D6777F">
        <w:rPr>
          <w:color w:val="000000"/>
        </w:rPr>
        <w:t xml:space="preserve">Проведено </w:t>
      </w:r>
      <w:r>
        <w:rPr>
          <w:color w:val="000000"/>
        </w:rPr>
        <w:t xml:space="preserve">занятий с элементами тренинга, </w:t>
      </w:r>
      <w:r w:rsidRPr="00D6777F">
        <w:rPr>
          <w:color w:val="000000"/>
        </w:rPr>
        <w:t>лекций, бесед</w:t>
      </w:r>
      <w:r>
        <w:rPr>
          <w:color w:val="000000"/>
        </w:rPr>
        <w:t>, акций</w:t>
      </w:r>
      <w:r w:rsidRPr="00D6777F">
        <w:rPr>
          <w:color w:val="000000"/>
        </w:rPr>
        <w:t xml:space="preserve"> </w:t>
      </w:r>
      <w:r>
        <w:rPr>
          <w:color w:val="000000"/>
        </w:rPr>
        <w:t xml:space="preserve">по профилактике употребления ПАВ, участия в незаконном обороте наркотиков </w:t>
      </w:r>
      <w:r w:rsidRPr="00D6777F">
        <w:rPr>
          <w:color w:val="000000"/>
        </w:rPr>
        <w:t>во взаимодействии с инспекторами по делам несовершеннолетних МО МВД РФ «</w:t>
      </w:r>
      <w:proofErr w:type="spellStart"/>
      <w:r w:rsidRPr="00D6777F">
        <w:rPr>
          <w:color w:val="000000"/>
        </w:rPr>
        <w:t>Зиминский</w:t>
      </w:r>
      <w:proofErr w:type="spellEnd"/>
      <w:r w:rsidRPr="00D6777F">
        <w:rPr>
          <w:color w:val="000000"/>
        </w:rPr>
        <w:t xml:space="preserve">», ЛОП на ст. Зима, оперуполномоченным отделения </w:t>
      </w:r>
      <w:proofErr w:type="spellStart"/>
      <w:r w:rsidRPr="00D6777F">
        <w:rPr>
          <w:color w:val="000000"/>
        </w:rPr>
        <w:t>наркоконтроля</w:t>
      </w:r>
      <w:proofErr w:type="spellEnd"/>
      <w:r w:rsidRPr="00D6777F">
        <w:rPr>
          <w:color w:val="000000"/>
        </w:rPr>
        <w:t xml:space="preserve"> МО МВД РФ «</w:t>
      </w:r>
      <w:proofErr w:type="spellStart"/>
      <w:r w:rsidRPr="00D6777F">
        <w:rPr>
          <w:color w:val="000000"/>
        </w:rPr>
        <w:t>Зиминский</w:t>
      </w:r>
      <w:proofErr w:type="spellEnd"/>
      <w:r w:rsidRPr="00D6777F">
        <w:rPr>
          <w:color w:val="000000"/>
        </w:rPr>
        <w:t>», специалистами уголовно-исполнительной инспекции, ОГБУЗ «</w:t>
      </w:r>
      <w:proofErr w:type="spellStart"/>
      <w:r w:rsidRPr="00D6777F">
        <w:rPr>
          <w:color w:val="000000"/>
        </w:rPr>
        <w:t>Зиминская</w:t>
      </w:r>
      <w:proofErr w:type="spellEnd"/>
      <w:r w:rsidRPr="00D6777F">
        <w:rPr>
          <w:color w:val="000000"/>
        </w:rPr>
        <w:t xml:space="preserve"> городская больница» – </w:t>
      </w:r>
      <w:r>
        <w:rPr>
          <w:color w:val="000000"/>
        </w:rPr>
        <w:t>53</w:t>
      </w:r>
      <w:r w:rsidRPr="00D6777F">
        <w:rPr>
          <w:color w:val="000000"/>
        </w:rPr>
        <w:t xml:space="preserve"> (</w:t>
      </w:r>
      <w:r>
        <w:rPr>
          <w:color w:val="000000"/>
        </w:rPr>
        <w:t>1770</w:t>
      </w:r>
      <w:r w:rsidRPr="00D6777F">
        <w:rPr>
          <w:color w:val="000000"/>
        </w:rPr>
        <w:t xml:space="preserve"> чел.) в школах 5, 7, 8, 10, 26, 11, в техникуме, школе-интернате</w:t>
      </w:r>
      <w:proofErr w:type="gramEnd"/>
      <w:r w:rsidRPr="00D6777F">
        <w:rPr>
          <w:color w:val="000000"/>
        </w:rPr>
        <w:t xml:space="preserve"> №6 в рамках городских, областных и всероссийских акций «Всероссийский день трезвости», «СТО</w:t>
      </w:r>
      <w:r>
        <w:rPr>
          <w:color w:val="000000"/>
        </w:rPr>
        <w:t>П</w:t>
      </w:r>
      <w:r w:rsidRPr="00D6777F">
        <w:rPr>
          <w:color w:val="000000"/>
        </w:rPr>
        <w:t>ВИЧ/СПИД», «</w:t>
      </w:r>
      <w:proofErr w:type="spellStart"/>
      <w:r>
        <w:rPr>
          <w:color w:val="000000"/>
        </w:rPr>
        <w:t>Антиспайс</w:t>
      </w:r>
      <w:proofErr w:type="spellEnd"/>
      <w:r w:rsidRPr="00D6777F">
        <w:rPr>
          <w:color w:val="000000"/>
        </w:rPr>
        <w:t>», «Вс</w:t>
      </w:r>
      <w:r>
        <w:rPr>
          <w:color w:val="000000"/>
        </w:rPr>
        <w:t>емирный день отказа от курения» и др</w:t>
      </w:r>
      <w:r w:rsidRPr="00D6777F">
        <w:rPr>
          <w:color w:val="000000"/>
        </w:rPr>
        <w:t>.</w:t>
      </w:r>
    </w:p>
    <w:p w:rsidR="00BD7D49" w:rsidRDefault="00BD7D49" w:rsidP="00BD7D49">
      <w:pPr>
        <w:tabs>
          <w:tab w:val="left" w:pos="709"/>
          <w:tab w:val="left" w:pos="993"/>
          <w:tab w:val="left" w:pos="1134"/>
        </w:tabs>
        <w:ind w:firstLine="709"/>
        <w:jc w:val="both"/>
      </w:pPr>
      <w:r>
        <w:rPr>
          <w:color w:val="000000"/>
        </w:rPr>
        <w:t xml:space="preserve">При отделе по молодежной политике работает с февраля 2018 года добровольческое объединение – </w:t>
      </w:r>
      <w:proofErr w:type="spellStart"/>
      <w:r>
        <w:rPr>
          <w:color w:val="000000"/>
        </w:rPr>
        <w:t>антинаркотическое</w:t>
      </w:r>
      <w:proofErr w:type="spellEnd"/>
      <w:r>
        <w:rPr>
          <w:color w:val="000000"/>
        </w:rPr>
        <w:t xml:space="preserve"> волонтерское движение молодежи «</w:t>
      </w:r>
      <w:proofErr w:type="spellStart"/>
      <w:r>
        <w:rPr>
          <w:color w:val="000000"/>
        </w:rPr>
        <w:t>Интерактив</w:t>
      </w:r>
      <w:proofErr w:type="spellEnd"/>
      <w:r>
        <w:rPr>
          <w:color w:val="000000"/>
        </w:rPr>
        <w:t>» (16 чел.), руководителем является региональный специалист ОГКУ «Центр профилактики наркомании». В 2021 году проведено т</w:t>
      </w:r>
      <w:r w:rsidRPr="006339F2">
        <w:rPr>
          <w:color w:val="000000"/>
        </w:rPr>
        <w:t>ренингов для добровольцев АВДМ «</w:t>
      </w:r>
      <w:proofErr w:type="spellStart"/>
      <w:r w:rsidRPr="006339F2">
        <w:rPr>
          <w:color w:val="000000"/>
        </w:rPr>
        <w:t>Интерактив</w:t>
      </w:r>
      <w:proofErr w:type="spellEnd"/>
      <w:r w:rsidRPr="006339F2">
        <w:rPr>
          <w:color w:val="000000"/>
        </w:rPr>
        <w:t>» по программе «</w:t>
      </w:r>
      <w:proofErr w:type="gramStart"/>
      <w:r w:rsidRPr="006339F2">
        <w:rPr>
          <w:color w:val="000000"/>
        </w:rPr>
        <w:t>Равный</w:t>
      </w:r>
      <w:proofErr w:type="gramEnd"/>
      <w:r w:rsidRPr="006339F2">
        <w:rPr>
          <w:color w:val="000000"/>
        </w:rPr>
        <w:t xml:space="preserve"> - равному» - </w:t>
      </w:r>
      <w:r>
        <w:rPr>
          <w:color w:val="000000"/>
        </w:rPr>
        <w:t>9</w:t>
      </w:r>
      <w:r w:rsidRPr="006339F2">
        <w:rPr>
          <w:color w:val="000000"/>
        </w:rPr>
        <w:t xml:space="preserve"> (</w:t>
      </w:r>
      <w:r>
        <w:rPr>
          <w:color w:val="000000"/>
        </w:rPr>
        <w:t>135</w:t>
      </w:r>
      <w:r w:rsidRPr="006339F2">
        <w:rPr>
          <w:color w:val="000000"/>
        </w:rPr>
        <w:t xml:space="preserve"> чел.</w:t>
      </w:r>
      <w:r>
        <w:rPr>
          <w:color w:val="000000"/>
        </w:rPr>
        <w:t>- посещений</w:t>
      </w:r>
      <w:r w:rsidRPr="006339F2">
        <w:rPr>
          <w:color w:val="000000"/>
        </w:rPr>
        <w:t xml:space="preserve">). </w:t>
      </w:r>
      <w:proofErr w:type="gramStart"/>
      <w:r>
        <w:t xml:space="preserve">Создано </w:t>
      </w:r>
      <w:r w:rsidRPr="006339F2">
        <w:t>сообщество</w:t>
      </w:r>
      <w:r>
        <w:t>, в котором размещаются профилактические материалы, информация о деятельности добровольцев</w:t>
      </w:r>
      <w:r w:rsidRPr="006339F2">
        <w:t xml:space="preserve"> </w:t>
      </w:r>
      <w:hyperlink r:id="rId5" w:history="1">
        <w:r w:rsidRPr="00277110">
          <w:rPr>
            <w:rStyle w:val="a7"/>
            <w:color w:val="auto"/>
          </w:rPr>
          <w:t>https://vk.com/club186369970</w:t>
        </w:r>
      </w:hyperlink>
      <w:r w:rsidRPr="00277110">
        <w:t>,</w:t>
      </w:r>
      <w:r w:rsidRPr="00550BAA">
        <w:t xml:space="preserve"> </w:t>
      </w:r>
      <w:r>
        <w:t>включает более 108</w:t>
      </w:r>
      <w:r w:rsidRPr="006339F2">
        <w:t xml:space="preserve"> чел.).</w:t>
      </w:r>
      <w:proofErr w:type="gramEnd"/>
      <w:r w:rsidRPr="006339F2">
        <w:t xml:space="preserve"> </w:t>
      </w:r>
      <w:r>
        <w:t xml:space="preserve"> </w:t>
      </w:r>
      <w:r w:rsidRPr="006339F2">
        <w:t xml:space="preserve">Добровольцы </w:t>
      </w:r>
      <w:r>
        <w:t>в 2021 году приняли участие в следующих мероприятиях:</w:t>
      </w:r>
      <w:r w:rsidRPr="006339F2">
        <w:t xml:space="preserve"> </w:t>
      </w:r>
      <w:proofErr w:type="spellStart"/>
      <w:r>
        <w:t>антинаркотический</w:t>
      </w:r>
      <w:proofErr w:type="spellEnd"/>
      <w:r>
        <w:t xml:space="preserve"> </w:t>
      </w:r>
      <w:proofErr w:type="spellStart"/>
      <w:r>
        <w:t>квест-погружение</w:t>
      </w:r>
      <w:proofErr w:type="spellEnd"/>
      <w:r>
        <w:t xml:space="preserve">  «Демоны молодости: </w:t>
      </w:r>
      <w:proofErr w:type="gramStart"/>
      <w:r>
        <w:t xml:space="preserve">История одной зависимости» (15 чел.), </w:t>
      </w:r>
      <w:proofErr w:type="spellStart"/>
      <w:r>
        <w:t>квест-игра</w:t>
      </w:r>
      <w:proofErr w:type="spellEnd"/>
      <w:r>
        <w:t xml:space="preserve"> по профилактике правонарушения «Выход» (2 чел.), акция совместно с УИИ по профилактике ВИЧ-инфекции, занятие для условно-осужденных несовершеннолетних с целью вовлечения в добровольчество (2 чел.), тур </w:t>
      </w:r>
      <w:r w:rsidRPr="007D4A38">
        <w:t>“</w:t>
      </w:r>
      <w:r>
        <w:t>Область молодых</w:t>
      </w:r>
      <w:r w:rsidRPr="007D4A38">
        <w:t>”</w:t>
      </w:r>
      <w:r>
        <w:t xml:space="preserve"> (12 чел.), помощь в организации мобильного пункта </w:t>
      </w:r>
      <w:proofErr w:type="spellStart"/>
      <w:r>
        <w:t>экспресс-тестирования</w:t>
      </w:r>
      <w:proofErr w:type="spellEnd"/>
      <w:r>
        <w:t xml:space="preserve"> на ВИЧ в рамках акции «СТОП ВИЧ/СПИД!» (3 чел.), участие в </w:t>
      </w:r>
      <w:proofErr w:type="spellStart"/>
      <w:r>
        <w:t>онлайн-квизе</w:t>
      </w:r>
      <w:proofErr w:type="spellEnd"/>
      <w:r>
        <w:t xml:space="preserve"> «Сеть» (3 чел.), </w:t>
      </w:r>
      <w:proofErr w:type="spellStart"/>
      <w:r>
        <w:t>флешмоб</w:t>
      </w:r>
      <w:proofErr w:type="spellEnd"/>
      <w:r>
        <w:t xml:space="preserve"> ко Дню</w:t>
      </w:r>
      <w:proofErr w:type="gramEnd"/>
      <w:r>
        <w:t xml:space="preserve"> </w:t>
      </w:r>
      <w:proofErr w:type="gramStart"/>
      <w:r>
        <w:t>трезвости</w:t>
      </w:r>
      <w:r>
        <w:tab/>
        <w:t xml:space="preserve">(2 чел.), </w:t>
      </w:r>
      <w:proofErr w:type="spellStart"/>
      <w:r>
        <w:t>антинаркотический</w:t>
      </w:r>
      <w:proofErr w:type="spellEnd"/>
      <w:r>
        <w:t xml:space="preserve"> спектакль «Доза» молодежного театра «Подвал» (2 чел.), обучающий семинар «Школа волонтера» (6 чел.) и других</w:t>
      </w:r>
      <w:r w:rsidRPr="006339F2">
        <w:t xml:space="preserve">,  </w:t>
      </w:r>
      <w:r>
        <w:t>3 чел. прошли конкурсный отбор на соискание стипендии мэра в сфере молодежной политики (направление – профилактика социально-негативных явлений)</w:t>
      </w:r>
      <w:r w:rsidRPr="006339F2">
        <w:t>.</w:t>
      </w:r>
      <w:proofErr w:type="gramEnd"/>
      <w:r>
        <w:t xml:space="preserve"> Также ребята являются активными помощниками в организации всех городских мероприятий и в реализации проектов, оказывают социально-бытовую помощь пожилым людям и одиноким </w:t>
      </w:r>
      <w:proofErr w:type="spellStart"/>
      <w:r>
        <w:t>маломобильным</w:t>
      </w:r>
      <w:proofErr w:type="spellEnd"/>
      <w:r>
        <w:t xml:space="preserve"> гражданам.</w:t>
      </w:r>
    </w:p>
    <w:p w:rsidR="00BD7D49" w:rsidRPr="003F34F1" w:rsidRDefault="00BD7D49" w:rsidP="00BD7D49">
      <w:pPr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color w:val="000000"/>
        </w:rPr>
      </w:pPr>
      <w:proofErr w:type="gramStart"/>
      <w:r w:rsidRPr="004A5586">
        <w:rPr>
          <w:color w:val="000000"/>
        </w:rPr>
        <w:t>проведено профилактических акций – 5 (</w:t>
      </w:r>
      <w:r>
        <w:rPr>
          <w:color w:val="000000"/>
        </w:rPr>
        <w:t>400</w:t>
      </w:r>
      <w:r w:rsidRPr="004A5586">
        <w:rPr>
          <w:color w:val="000000"/>
        </w:rPr>
        <w:t xml:space="preserve"> чел.): акция «СТОПВИЧСПИД» (март, декабрь) в формате мобильного пункта </w:t>
      </w:r>
      <w:proofErr w:type="spellStart"/>
      <w:r w:rsidRPr="004A5586">
        <w:rPr>
          <w:color w:val="000000"/>
        </w:rPr>
        <w:t>экспресс-тестирования</w:t>
      </w:r>
      <w:proofErr w:type="spellEnd"/>
      <w:r w:rsidRPr="004A5586">
        <w:rPr>
          <w:color w:val="000000"/>
        </w:rPr>
        <w:t xml:space="preserve"> на ВИЧ-инфекцию, автопробега с распространением информационных материалов, цикл мероприятий к Международному дню борьбы с наркоманией (</w:t>
      </w:r>
      <w:r w:rsidRPr="004A5586">
        <w:t xml:space="preserve">участие в областном </w:t>
      </w:r>
      <w:proofErr w:type="spellStart"/>
      <w:r w:rsidRPr="004A5586">
        <w:t>онлайн-квизе</w:t>
      </w:r>
      <w:proofErr w:type="spellEnd"/>
      <w:r w:rsidRPr="004A5586">
        <w:t xml:space="preserve"> «Сеть» по профилактике употребления ПАВ</w:t>
      </w:r>
      <w:r>
        <w:t>)</w:t>
      </w:r>
      <w:r w:rsidRPr="004A5586">
        <w:t xml:space="preserve">, акция «Телефон доверия», </w:t>
      </w:r>
      <w:r w:rsidRPr="004A5586">
        <w:rPr>
          <w:color w:val="000000"/>
        </w:rPr>
        <w:t xml:space="preserve"> </w:t>
      </w:r>
      <w:r w:rsidRPr="004A5586">
        <w:t>«Всероссийский день трезвости»</w:t>
      </w:r>
      <w:r>
        <w:t>, акция по информированию населения о необходимости принятия мер к уничтожению конопли.</w:t>
      </w:r>
      <w:proofErr w:type="gramEnd"/>
    </w:p>
    <w:p w:rsidR="00BD7D49" w:rsidRDefault="00BD7D49" w:rsidP="00BD7D49">
      <w:pPr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 xml:space="preserve">Выступления на родительских собраниях, в трудовых коллективах совместно с инспектором ПДН ЛОП на ст. Зима Т.В. </w:t>
      </w:r>
      <w:proofErr w:type="spellStart"/>
      <w:r>
        <w:rPr>
          <w:color w:val="000000"/>
        </w:rPr>
        <w:t>Новаковской</w:t>
      </w:r>
      <w:proofErr w:type="spellEnd"/>
      <w:r w:rsidR="0076548F">
        <w:rPr>
          <w:color w:val="000000"/>
        </w:rPr>
        <w:t>, С.С.Аверкиным</w:t>
      </w:r>
      <w:r>
        <w:rPr>
          <w:color w:val="000000"/>
        </w:rPr>
        <w:t xml:space="preserve"> – 10 (380 чел.).</w:t>
      </w:r>
    </w:p>
    <w:p w:rsidR="00BD7D49" w:rsidRDefault="00BD7D49" w:rsidP="00BD7D49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lastRenderedPageBreak/>
        <w:t>Информация о мероприятиях размещается на официальном сайте города Зимы, сайте «</w:t>
      </w:r>
      <w:proofErr w:type="spellStart"/>
      <w:r>
        <w:t>Наркостоп</w:t>
      </w:r>
      <w:proofErr w:type="spellEnd"/>
      <w:r>
        <w:t xml:space="preserve">», сайте Министерства по молодежной политике, в общественно – политическом еженедельнике «Новая </w:t>
      </w:r>
      <w:proofErr w:type="spellStart"/>
      <w:r>
        <w:t>Приокская</w:t>
      </w:r>
      <w:proofErr w:type="spellEnd"/>
      <w:r>
        <w:t xml:space="preserve"> Правда», на телеканале «Зима ТВ». </w:t>
      </w:r>
    </w:p>
    <w:p w:rsidR="00BD7D49" w:rsidRPr="00BD7D49" w:rsidRDefault="00BD7D49" w:rsidP="00BD7D49">
      <w:pPr>
        <w:pStyle w:val="2"/>
        <w:keepLines w:val="0"/>
        <w:numPr>
          <w:ilvl w:val="0"/>
          <w:numId w:val="2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BD7D49">
        <w:rPr>
          <w:rFonts w:ascii="Times New Roman" w:hAnsi="Times New Roman"/>
          <w:b w:val="0"/>
          <w:color w:val="auto"/>
          <w:sz w:val="24"/>
          <w:szCs w:val="24"/>
        </w:rPr>
        <w:t>В 2021 году при участии регионального специалиста ОГКУ «Центр профилактики наркомании», добровольцев АВД «</w:t>
      </w:r>
      <w:proofErr w:type="spellStart"/>
      <w:r w:rsidRPr="00BD7D49">
        <w:rPr>
          <w:rFonts w:ascii="Times New Roman" w:hAnsi="Times New Roman"/>
          <w:b w:val="0"/>
          <w:color w:val="auto"/>
          <w:sz w:val="24"/>
          <w:szCs w:val="24"/>
        </w:rPr>
        <w:t>Интерактив</w:t>
      </w:r>
      <w:proofErr w:type="spellEnd"/>
      <w:r w:rsidRPr="00BD7D49">
        <w:rPr>
          <w:rFonts w:ascii="Times New Roman" w:hAnsi="Times New Roman"/>
          <w:b w:val="0"/>
          <w:color w:val="auto"/>
          <w:sz w:val="24"/>
          <w:szCs w:val="24"/>
        </w:rPr>
        <w:t xml:space="preserve">» реализовывался комплексный проект по развитию добровольчества «Добрая Зима», ставший финалистом Всероссийского конкурса лучших практик по развитию добровольчества «Регион добрых дел» и получивший </w:t>
      </w:r>
      <w:proofErr w:type="spellStart"/>
      <w:r w:rsidRPr="00BD7D49">
        <w:rPr>
          <w:rFonts w:ascii="Times New Roman" w:hAnsi="Times New Roman"/>
          <w:b w:val="0"/>
          <w:color w:val="auto"/>
          <w:sz w:val="24"/>
          <w:szCs w:val="24"/>
        </w:rPr>
        <w:t>грнат</w:t>
      </w:r>
      <w:proofErr w:type="spellEnd"/>
      <w:r w:rsidRPr="00BD7D49">
        <w:rPr>
          <w:rFonts w:ascii="Times New Roman" w:hAnsi="Times New Roman"/>
          <w:b w:val="0"/>
          <w:color w:val="auto"/>
          <w:sz w:val="24"/>
          <w:szCs w:val="24"/>
        </w:rPr>
        <w:t xml:space="preserve"> на реализации в размере 533 299 руб. Автором данного проекта является  региональный специалист ОГКУ «Центр профилактики наркомании».</w:t>
      </w:r>
      <w:proofErr w:type="gramEnd"/>
      <w:r w:rsidRPr="00BD7D49">
        <w:rPr>
          <w:rFonts w:ascii="Times New Roman" w:hAnsi="Times New Roman"/>
          <w:b w:val="0"/>
          <w:color w:val="auto"/>
          <w:sz w:val="24"/>
          <w:szCs w:val="24"/>
        </w:rPr>
        <w:t xml:space="preserve"> Всего было охвачено более 150 чел.</w:t>
      </w:r>
    </w:p>
    <w:p w:rsidR="00175D06" w:rsidRPr="00175D06" w:rsidRDefault="00D735C7" w:rsidP="00F937FF">
      <w:pPr>
        <w:tabs>
          <w:tab w:val="left" w:pos="0"/>
          <w:tab w:val="left" w:pos="709"/>
          <w:tab w:val="left" w:pos="993"/>
        </w:tabs>
        <w:ind w:firstLine="709"/>
        <w:jc w:val="both"/>
        <w:rPr>
          <w:b/>
          <w:bCs/>
          <w:color w:val="000000" w:themeColor="text1"/>
        </w:rPr>
      </w:pPr>
      <w:r w:rsidRPr="00BD7D49">
        <w:rPr>
          <w:b/>
          <w:bCs/>
        </w:rPr>
        <w:t xml:space="preserve">4. </w:t>
      </w:r>
      <w:r w:rsidR="00E45189">
        <w:rPr>
          <w:b/>
          <w:bCs/>
        </w:rPr>
        <w:t>МО МВД России «</w:t>
      </w:r>
      <w:proofErr w:type="spellStart"/>
      <w:r w:rsidR="009C799B">
        <w:rPr>
          <w:b/>
          <w:bCs/>
        </w:rPr>
        <w:t>Зими</w:t>
      </w:r>
      <w:r w:rsidR="00E45189">
        <w:rPr>
          <w:b/>
          <w:bCs/>
        </w:rPr>
        <w:t>н</w:t>
      </w:r>
      <w:r w:rsidR="009C799B">
        <w:rPr>
          <w:b/>
          <w:bCs/>
        </w:rPr>
        <w:t>с</w:t>
      </w:r>
      <w:r w:rsidR="00E45189">
        <w:rPr>
          <w:b/>
          <w:bCs/>
        </w:rPr>
        <w:t>кий</w:t>
      </w:r>
      <w:proofErr w:type="spellEnd"/>
      <w:r w:rsidR="00E45189">
        <w:rPr>
          <w:b/>
          <w:bCs/>
        </w:rPr>
        <w:t>» за отчетный период достигнуты следующие результаты</w:t>
      </w:r>
      <w:r w:rsidR="00E45189">
        <w:rPr>
          <w:b/>
          <w:bCs/>
          <w:color w:val="000000" w:themeColor="text1"/>
        </w:rPr>
        <w:t xml:space="preserve"> в сфере профилактики незаконного оборота наркотиков, в том числе по решениям</w:t>
      </w:r>
      <w:r w:rsidRPr="000903B1">
        <w:rPr>
          <w:b/>
          <w:bCs/>
          <w:color w:val="000000" w:themeColor="text1"/>
        </w:rPr>
        <w:t xml:space="preserve"> комиссии.</w:t>
      </w:r>
    </w:p>
    <w:p w:rsidR="00175D06" w:rsidRPr="00175D06" w:rsidRDefault="00175D06" w:rsidP="00F937FF">
      <w:pPr>
        <w:pStyle w:val="Default"/>
        <w:ind w:firstLine="709"/>
        <w:jc w:val="both"/>
        <w:rPr>
          <w:szCs w:val="23"/>
        </w:rPr>
      </w:pPr>
      <w:r w:rsidRPr="00175D06">
        <w:rPr>
          <w:sz w:val="28"/>
        </w:rPr>
        <w:t xml:space="preserve"> </w:t>
      </w:r>
      <w:proofErr w:type="gramStart"/>
      <w:r w:rsidRPr="00175D06">
        <w:rPr>
          <w:szCs w:val="23"/>
        </w:rPr>
        <w:t>За 2021 г. сотрудниками МО МВД России «</w:t>
      </w:r>
      <w:proofErr w:type="spellStart"/>
      <w:r w:rsidRPr="00175D06">
        <w:rPr>
          <w:szCs w:val="23"/>
        </w:rPr>
        <w:t>Зиминский</w:t>
      </w:r>
      <w:proofErr w:type="spellEnd"/>
      <w:r w:rsidRPr="00175D06">
        <w:rPr>
          <w:szCs w:val="23"/>
        </w:rPr>
        <w:t>» на территории г. Зима выявлено и возбуждено 28 уголовных дел, из них: в ходе проведения оперативно – розыскного мероприятия «Проверочная закупка» - 3 уголовных дела, в ходе проведения оперативно – розыскного мероприятия «Наблюдение» -</w:t>
      </w:r>
      <w:r w:rsidR="00D845C6">
        <w:rPr>
          <w:szCs w:val="23"/>
        </w:rPr>
        <w:t xml:space="preserve"> </w:t>
      </w:r>
      <w:r w:rsidRPr="00175D06">
        <w:rPr>
          <w:szCs w:val="23"/>
        </w:rPr>
        <w:t>3 уголовных дела, из них 2 преступления, возбуждены по ст.228 УК РФ (незаконное хранение наркотических средств), 1 уголовное дело возбуждено по</w:t>
      </w:r>
      <w:proofErr w:type="gramEnd"/>
      <w:r w:rsidRPr="00175D06">
        <w:rPr>
          <w:szCs w:val="23"/>
        </w:rPr>
        <w:t xml:space="preserve"> ч.3 ст. 30 п. «г» ч. 4 ст. 228.1</w:t>
      </w:r>
      <w:r w:rsidR="009C799B">
        <w:rPr>
          <w:szCs w:val="23"/>
        </w:rPr>
        <w:t xml:space="preserve"> </w:t>
      </w:r>
      <w:r w:rsidRPr="00175D06">
        <w:rPr>
          <w:szCs w:val="23"/>
        </w:rPr>
        <w:t>УК РФ (покушение на сбыт наркотического средства), незаконное хранение наркотических средств (ст. 228 УК РФ) – 15 преступлений, в отношении неустановленных лиц «Объекты» (ст.228.1 УК РФ) возбуждено 8 уголовных дел, 1 уголовное дело возбуждено по ч.2 ст. 232 УК РФ (организация притона группой лиц для употребления наркотических средств</w:t>
      </w:r>
      <w:proofErr w:type="gramStart"/>
      <w:r w:rsidRPr="00175D06">
        <w:rPr>
          <w:szCs w:val="23"/>
        </w:rPr>
        <w:t xml:space="preserve"> )</w:t>
      </w:r>
      <w:proofErr w:type="gramEnd"/>
      <w:r w:rsidRPr="00175D06">
        <w:rPr>
          <w:szCs w:val="23"/>
        </w:rPr>
        <w:t xml:space="preserve"> </w:t>
      </w:r>
    </w:p>
    <w:p w:rsidR="00175D06" w:rsidRPr="00175D06" w:rsidRDefault="00175D06" w:rsidP="00F937FF">
      <w:pPr>
        <w:pStyle w:val="Default"/>
        <w:ind w:firstLine="709"/>
        <w:jc w:val="both"/>
        <w:rPr>
          <w:szCs w:val="23"/>
        </w:rPr>
      </w:pPr>
      <w:r w:rsidRPr="00175D06">
        <w:rPr>
          <w:bCs/>
          <w:szCs w:val="23"/>
        </w:rPr>
        <w:t xml:space="preserve">Изъято из незаконного оборота: </w:t>
      </w:r>
    </w:p>
    <w:p w:rsidR="00175D06" w:rsidRPr="00175D06" w:rsidRDefault="00175D06" w:rsidP="00F937FF">
      <w:pPr>
        <w:pStyle w:val="Default"/>
        <w:ind w:firstLine="709"/>
        <w:jc w:val="both"/>
        <w:rPr>
          <w:szCs w:val="23"/>
        </w:rPr>
      </w:pPr>
      <w:r w:rsidRPr="00175D06">
        <w:rPr>
          <w:szCs w:val="23"/>
        </w:rPr>
        <w:t xml:space="preserve">-марихуана – 39283,627 </w:t>
      </w:r>
      <w:proofErr w:type="spellStart"/>
      <w:r w:rsidRPr="00175D06">
        <w:rPr>
          <w:szCs w:val="23"/>
        </w:rPr>
        <w:t>гр</w:t>
      </w:r>
      <w:proofErr w:type="spellEnd"/>
      <w:r w:rsidRPr="00175D06">
        <w:rPr>
          <w:szCs w:val="23"/>
        </w:rPr>
        <w:t xml:space="preserve">; </w:t>
      </w:r>
    </w:p>
    <w:p w:rsidR="00175D06" w:rsidRPr="00175D06" w:rsidRDefault="00175D06" w:rsidP="00F937FF">
      <w:pPr>
        <w:pStyle w:val="Default"/>
        <w:ind w:firstLine="709"/>
        <w:jc w:val="both"/>
        <w:rPr>
          <w:szCs w:val="23"/>
        </w:rPr>
      </w:pPr>
      <w:r w:rsidRPr="00175D06">
        <w:rPr>
          <w:szCs w:val="23"/>
        </w:rPr>
        <w:t xml:space="preserve">-гашишное масло– 5,65 </w:t>
      </w:r>
      <w:proofErr w:type="spellStart"/>
      <w:r w:rsidRPr="00175D06">
        <w:rPr>
          <w:szCs w:val="23"/>
        </w:rPr>
        <w:t>гр</w:t>
      </w:r>
      <w:proofErr w:type="spellEnd"/>
      <w:r w:rsidRPr="00175D06">
        <w:rPr>
          <w:szCs w:val="23"/>
        </w:rPr>
        <w:t xml:space="preserve">; </w:t>
      </w:r>
    </w:p>
    <w:p w:rsidR="00175D06" w:rsidRPr="00EB2F8B" w:rsidRDefault="00175D06" w:rsidP="00F937FF">
      <w:pPr>
        <w:pStyle w:val="Default"/>
        <w:ind w:firstLine="709"/>
        <w:jc w:val="both"/>
        <w:rPr>
          <w:szCs w:val="23"/>
        </w:rPr>
      </w:pPr>
      <w:r w:rsidRPr="00175D06">
        <w:rPr>
          <w:szCs w:val="23"/>
        </w:rPr>
        <w:t xml:space="preserve">-героин – 8,753 </w:t>
      </w:r>
    </w:p>
    <w:p w:rsidR="00175D06" w:rsidRDefault="00175D06" w:rsidP="00F937FF">
      <w:pPr>
        <w:pStyle w:val="Default"/>
        <w:ind w:firstLine="709"/>
        <w:jc w:val="both"/>
        <w:rPr>
          <w:szCs w:val="23"/>
        </w:rPr>
      </w:pPr>
      <w:r w:rsidRPr="00EB2F8B">
        <w:rPr>
          <w:szCs w:val="23"/>
        </w:rPr>
        <w:t xml:space="preserve">В ходе реализации Федерального закона </w:t>
      </w:r>
      <w:r w:rsidRPr="00EB2F8B">
        <w:rPr>
          <w:bCs/>
          <w:szCs w:val="23"/>
        </w:rPr>
        <w:t xml:space="preserve">№313-ФЗ </w:t>
      </w:r>
      <w:r w:rsidRPr="00EB2F8B">
        <w:rPr>
          <w:szCs w:val="23"/>
        </w:rPr>
        <w:t xml:space="preserve">за 2021 г. к административной ответственности привлечено – </w:t>
      </w:r>
      <w:r w:rsidRPr="00EB2F8B">
        <w:rPr>
          <w:bCs/>
          <w:szCs w:val="23"/>
        </w:rPr>
        <w:t xml:space="preserve">34 </w:t>
      </w:r>
      <w:r w:rsidRPr="00EB2F8B">
        <w:rPr>
          <w:szCs w:val="23"/>
        </w:rPr>
        <w:t xml:space="preserve">лица, дополнительная обязанность пройти диагностику и лечение в медицинском учреждении возложена на - </w:t>
      </w:r>
      <w:r w:rsidRPr="00EB2F8B">
        <w:rPr>
          <w:bCs/>
          <w:szCs w:val="23"/>
        </w:rPr>
        <w:t xml:space="preserve">34 </w:t>
      </w:r>
      <w:r w:rsidRPr="00EB2F8B">
        <w:rPr>
          <w:szCs w:val="23"/>
        </w:rPr>
        <w:t>лица, 15 лиц дополнительную обязанность исполнило, 10 лиц привлечены к административной ответственности</w:t>
      </w:r>
      <w:r w:rsidRPr="00175D06">
        <w:rPr>
          <w:szCs w:val="23"/>
        </w:rPr>
        <w:t xml:space="preserve"> за уклонение от прохождения диагностики. </w:t>
      </w:r>
    </w:p>
    <w:p w:rsidR="00D735C7" w:rsidRPr="00265D5B" w:rsidRDefault="00D735C7" w:rsidP="00F937FF">
      <w:pPr>
        <w:pStyle w:val="Default"/>
        <w:ind w:firstLine="709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9E2510" w:rsidRPr="009E2510" w:rsidRDefault="009E2510" w:rsidP="009E2510">
      <w:pPr>
        <w:pStyle w:val="ac"/>
        <w:tabs>
          <w:tab w:val="left" w:pos="9355"/>
        </w:tabs>
        <w:ind w:right="-1" w:firstLine="709"/>
        <w:jc w:val="both"/>
        <w:rPr>
          <w:rFonts w:cs="Times New Roman"/>
          <w:color w:val="000000"/>
          <w:bdr w:val="none" w:sz="0" w:space="0" w:color="auto" w:frame="1"/>
        </w:rPr>
      </w:pPr>
      <w:r w:rsidRPr="009E2510">
        <w:rPr>
          <w:color w:val="000000"/>
          <w:bdr w:val="none" w:sz="0" w:space="0" w:color="auto" w:frame="1"/>
        </w:rPr>
        <w:t xml:space="preserve">В исполнении поручения 2.2 – 2.3 протокола №1-21, поручения 2.2 протокола №2-21, поручения 2.2.1 протокола №3-21 </w:t>
      </w:r>
      <w:r w:rsidRPr="009E2510">
        <w:rPr>
          <w:rFonts w:cs="Times New Roman"/>
          <w:color w:val="000000"/>
        </w:rPr>
        <w:t xml:space="preserve">рабочей группой по мониторингу территории ЗГМО на предмет произрастания растений, содержащих наркотические средства (далее – Рабочая группа), организована деятельность по выявлению и уничтожению очагов </w:t>
      </w:r>
      <w:proofErr w:type="spellStart"/>
      <w:r w:rsidRPr="009E2510">
        <w:rPr>
          <w:rFonts w:cs="Times New Roman"/>
          <w:color w:val="000000"/>
        </w:rPr>
        <w:t>наркосодержащих</w:t>
      </w:r>
      <w:proofErr w:type="spellEnd"/>
      <w:r w:rsidRPr="009E2510">
        <w:rPr>
          <w:rFonts w:cs="Times New Roman"/>
          <w:color w:val="000000"/>
        </w:rPr>
        <w:t xml:space="preserve"> растений на территории города Зимы. Состав рабочей группы утвержден постановлением администрации №419 от 25.05.2021 года.</w:t>
      </w:r>
    </w:p>
    <w:p w:rsidR="009E2510" w:rsidRPr="009E2510" w:rsidRDefault="009E2510" w:rsidP="009E2510">
      <w:pPr>
        <w:pStyle w:val="ac"/>
        <w:tabs>
          <w:tab w:val="left" w:pos="9355"/>
        </w:tabs>
        <w:ind w:right="-1" w:firstLine="709"/>
        <w:jc w:val="both"/>
        <w:rPr>
          <w:rFonts w:cs="Times New Roman"/>
          <w:bCs/>
        </w:rPr>
      </w:pPr>
      <w:r w:rsidRPr="009E2510">
        <w:rPr>
          <w:rFonts w:cs="Times New Roman"/>
          <w:color w:val="000000"/>
          <w:bdr w:val="none" w:sz="0" w:space="0" w:color="auto" w:frame="1"/>
        </w:rPr>
        <w:t xml:space="preserve">В ходе анализа информации о местах произрастания дикорастущей конопли была оценена площадь произрастания </w:t>
      </w:r>
      <w:proofErr w:type="spellStart"/>
      <w:r w:rsidRPr="009E2510">
        <w:rPr>
          <w:rFonts w:cs="Times New Roman"/>
          <w:color w:val="000000"/>
          <w:bdr w:val="none" w:sz="0" w:space="0" w:color="auto" w:frame="1"/>
        </w:rPr>
        <w:t>наркосодержащих</w:t>
      </w:r>
      <w:proofErr w:type="spellEnd"/>
      <w:r w:rsidRPr="009E2510">
        <w:rPr>
          <w:rFonts w:cs="Times New Roman"/>
          <w:color w:val="000000"/>
          <w:bdr w:val="none" w:sz="0" w:space="0" w:color="auto" w:frame="1"/>
        </w:rPr>
        <w:t xml:space="preserve"> растений с учетом имеющейся в банке данных информации о ранее выявленных очагах. </w:t>
      </w:r>
    </w:p>
    <w:p w:rsidR="009E2510" w:rsidRPr="009E2510" w:rsidRDefault="009E2510" w:rsidP="009E2510">
      <w:pPr>
        <w:pStyle w:val="ac"/>
        <w:tabs>
          <w:tab w:val="left" w:pos="9355"/>
        </w:tabs>
        <w:ind w:right="-1" w:firstLine="709"/>
        <w:jc w:val="both"/>
        <w:rPr>
          <w:rFonts w:cs="Times New Roman"/>
          <w:color w:val="000000"/>
          <w:bdr w:val="none" w:sz="0" w:space="0" w:color="auto" w:frame="1"/>
        </w:rPr>
      </w:pPr>
      <w:r w:rsidRPr="009E2510">
        <w:rPr>
          <w:rFonts w:cs="Times New Roman"/>
          <w:color w:val="000000"/>
          <w:bdr w:val="none" w:sz="0" w:space="0" w:color="auto" w:frame="1"/>
        </w:rPr>
        <w:t xml:space="preserve">Уничтожение очагов произрастания дикорастущей конопли, на участках, собственность на которые не разграничена,  осуществлялась силами МКУ «Чистый город». </w:t>
      </w:r>
      <w:proofErr w:type="gramStart"/>
      <w:r w:rsidRPr="009E2510">
        <w:rPr>
          <w:rFonts w:cs="Times New Roman"/>
          <w:color w:val="000000"/>
          <w:bdr w:val="none" w:sz="0" w:space="0" w:color="auto" w:frame="1"/>
        </w:rPr>
        <w:t xml:space="preserve">Средства из подпрограммы «Под знаком Единства» на 2020-2024 годы муниципальной программы «Молодежная политика» на 2020-2024 годы в рамках мероприятия «Уничтожение выявленных очагов произрастания дикорастущей конопли, привлечение к ответственности собственников земельных участков с произрастанием конопли» ежегодно направляются на изготовление информационных материалов для населения с целью организации информационной кампании о необходимости принятия </w:t>
      </w:r>
      <w:r w:rsidRPr="009E2510">
        <w:rPr>
          <w:rFonts w:cs="Times New Roman"/>
          <w:color w:val="000000"/>
          <w:bdr w:val="none" w:sz="0" w:space="0" w:color="auto" w:frame="1"/>
        </w:rPr>
        <w:lastRenderedPageBreak/>
        <w:t xml:space="preserve">мер по уничтожению очагов </w:t>
      </w:r>
      <w:proofErr w:type="spellStart"/>
      <w:r w:rsidRPr="009E2510">
        <w:rPr>
          <w:rFonts w:cs="Times New Roman"/>
          <w:color w:val="000000"/>
          <w:bdr w:val="none" w:sz="0" w:space="0" w:color="auto" w:frame="1"/>
        </w:rPr>
        <w:t>наркосодержащих</w:t>
      </w:r>
      <w:proofErr w:type="spellEnd"/>
      <w:r w:rsidRPr="009E2510">
        <w:rPr>
          <w:rFonts w:cs="Times New Roman"/>
          <w:color w:val="000000"/>
          <w:bdr w:val="none" w:sz="0" w:space="0" w:color="auto" w:frame="1"/>
        </w:rPr>
        <w:t xml:space="preserve"> растений.</w:t>
      </w:r>
      <w:proofErr w:type="gramEnd"/>
      <w:r w:rsidRPr="009E2510">
        <w:rPr>
          <w:rFonts w:cs="Times New Roman"/>
          <w:color w:val="000000"/>
          <w:bdr w:val="none" w:sz="0" w:space="0" w:color="auto" w:frame="1"/>
        </w:rPr>
        <w:t xml:space="preserve"> В текущем году изготовлено 3500 экз. листовок.</w:t>
      </w:r>
    </w:p>
    <w:p w:rsidR="009E2510" w:rsidRPr="009E2510" w:rsidRDefault="009E2510" w:rsidP="009E2510">
      <w:pPr>
        <w:pStyle w:val="ac"/>
        <w:ind w:firstLine="709"/>
        <w:jc w:val="both"/>
        <w:rPr>
          <w:rFonts w:cs="Times New Roman"/>
          <w:bCs/>
        </w:rPr>
      </w:pPr>
      <w:r w:rsidRPr="009E2510">
        <w:rPr>
          <w:rFonts w:cs="Times New Roman"/>
          <w:bCs/>
        </w:rPr>
        <w:t>Сформирован, согласован с МО МВД России «</w:t>
      </w:r>
      <w:proofErr w:type="spellStart"/>
      <w:r w:rsidRPr="009E2510">
        <w:rPr>
          <w:rFonts w:cs="Times New Roman"/>
          <w:bCs/>
        </w:rPr>
        <w:t>Зиминский</w:t>
      </w:r>
      <w:proofErr w:type="spellEnd"/>
      <w:r w:rsidRPr="009E2510">
        <w:rPr>
          <w:rFonts w:cs="Times New Roman"/>
          <w:bCs/>
        </w:rPr>
        <w:t xml:space="preserve">»,  утвержден план </w:t>
      </w:r>
      <w:r w:rsidRPr="009E2510">
        <w:rPr>
          <w:rFonts w:cs="Times New Roman"/>
          <w:bCs/>
          <w:spacing w:val="-1"/>
        </w:rPr>
        <w:t xml:space="preserve">мероприятий по выявлению и уничтожению дикорастущих  </w:t>
      </w:r>
      <w:proofErr w:type="spellStart"/>
      <w:r w:rsidRPr="009E2510">
        <w:rPr>
          <w:rFonts w:cs="Times New Roman"/>
          <w:bCs/>
          <w:spacing w:val="-1"/>
        </w:rPr>
        <w:t>наркосодержащих</w:t>
      </w:r>
      <w:proofErr w:type="spellEnd"/>
      <w:r w:rsidRPr="009E2510">
        <w:rPr>
          <w:rFonts w:cs="Times New Roman"/>
          <w:bCs/>
          <w:spacing w:val="-1"/>
        </w:rPr>
        <w:t xml:space="preserve"> </w:t>
      </w:r>
      <w:r w:rsidRPr="009E2510">
        <w:rPr>
          <w:rFonts w:cs="Times New Roman"/>
          <w:bCs/>
        </w:rPr>
        <w:t>растений. В адрес администрации города были направлены 6 предписаний из МО МВД России «</w:t>
      </w:r>
      <w:proofErr w:type="spellStart"/>
      <w:r w:rsidRPr="009E2510">
        <w:rPr>
          <w:rFonts w:cs="Times New Roman"/>
          <w:bCs/>
        </w:rPr>
        <w:t>Зиминский</w:t>
      </w:r>
      <w:proofErr w:type="spellEnd"/>
      <w:r w:rsidRPr="009E2510">
        <w:rPr>
          <w:rFonts w:cs="Times New Roman"/>
          <w:bCs/>
        </w:rPr>
        <w:t xml:space="preserve">», 2 предписания в адрес физических лиц. </w:t>
      </w:r>
    </w:p>
    <w:p w:rsidR="009E2510" w:rsidRPr="009E2510" w:rsidRDefault="009E2510" w:rsidP="009E2510">
      <w:pPr>
        <w:pStyle w:val="ac"/>
        <w:ind w:firstLine="709"/>
        <w:jc w:val="both"/>
        <w:rPr>
          <w:rFonts w:cs="Times New Roman"/>
          <w:bCs/>
        </w:rPr>
      </w:pPr>
      <w:r w:rsidRPr="009E2510">
        <w:rPr>
          <w:rFonts w:cs="Times New Roman"/>
          <w:bCs/>
        </w:rPr>
        <w:t>Все поступившие обращения были отработаны оперативно: установлены собственники, осуществлены выезды с целью осмотра территории, составлены первичные и контрольные акты.  Очаги, собственность на которые не разграничена, уничтожены МКУ «Чистый город» без нарушения установленных сроков. Информация о принятых мерах своевременно направлена в МО МВД России «</w:t>
      </w:r>
      <w:proofErr w:type="spellStart"/>
      <w:r w:rsidRPr="009E2510">
        <w:rPr>
          <w:rFonts w:cs="Times New Roman"/>
          <w:bCs/>
        </w:rPr>
        <w:t>Зиминский</w:t>
      </w:r>
      <w:proofErr w:type="spellEnd"/>
      <w:r w:rsidRPr="009E2510">
        <w:rPr>
          <w:rFonts w:cs="Times New Roman"/>
          <w:bCs/>
        </w:rPr>
        <w:t>».</w:t>
      </w:r>
    </w:p>
    <w:p w:rsidR="009E2510" w:rsidRPr="009E2510" w:rsidRDefault="009E2510" w:rsidP="009E2510">
      <w:pPr>
        <w:ind w:firstLine="709"/>
        <w:jc w:val="both"/>
      </w:pPr>
      <w:r w:rsidRPr="009E2510">
        <w:t xml:space="preserve">В ходе отработки обращений рабочей группой были проведены рейдовые мероприятия по адресам: </w:t>
      </w:r>
    </w:p>
    <w:p w:rsidR="009E2510" w:rsidRPr="009E2510" w:rsidRDefault="009E2510" w:rsidP="009E2510">
      <w:pPr>
        <w:ind w:firstLine="709"/>
        <w:jc w:val="both"/>
      </w:pPr>
      <w:r w:rsidRPr="009E2510">
        <w:t>- в районе путепровода (355 кв. м);</w:t>
      </w:r>
    </w:p>
    <w:p w:rsidR="009E2510" w:rsidRPr="009E2510" w:rsidRDefault="009E2510" w:rsidP="009E2510">
      <w:pPr>
        <w:ind w:firstLine="709"/>
        <w:jc w:val="both"/>
      </w:pPr>
      <w:r w:rsidRPr="009E2510">
        <w:t>- ул. Набережная, 5 (160 кв. м);</w:t>
      </w:r>
    </w:p>
    <w:p w:rsidR="009E2510" w:rsidRPr="009E2510" w:rsidRDefault="009E2510" w:rsidP="009E2510">
      <w:pPr>
        <w:ind w:firstLine="709"/>
        <w:jc w:val="both"/>
      </w:pPr>
      <w:r w:rsidRPr="009E2510">
        <w:t>- ул. Колхозная, 12 (300 кв. м);</w:t>
      </w:r>
    </w:p>
    <w:p w:rsidR="009E2510" w:rsidRPr="009E2510" w:rsidRDefault="009E2510" w:rsidP="009E2510">
      <w:pPr>
        <w:ind w:firstLine="709"/>
        <w:jc w:val="both"/>
      </w:pPr>
      <w:r w:rsidRPr="009E2510">
        <w:t>- ул. Подгорная, 16 (150 кв. м);</w:t>
      </w:r>
    </w:p>
    <w:p w:rsidR="009E2510" w:rsidRPr="009E2510" w:rsidRDefault="009E2510" w:rsidP="009E2510">
      <w:pPr>
        <w:ind w:firstLine="709"/>
        <w:jc w:val="both"/>
      </w:pPr>
      <w:r w:rsidRPr="009E2510">
        <w:t xml:space="preserve">- участок напротив домов № 14 и 16 по ул. </w:t>
      </w:r>
      <w:proofErr w:type="gramStart"/>
      <w:r w:rsidRPr="009E2510">
        <w:t>Колхозной</w:t>
      </w:r>
      <w:proofErr w:type="gramEnd"/>
      <w:r w:rsidRPr="009E2510">
        <w:t xml:space="preserve"> (300 кв. м);</w:t>
      </w:r>
    </w:p>
    <w:p w:rsidR="009E2510" w:rsidRPr="009E2510" w:rsidRDefault="009E2510" w:rsidP="009E2510">
      <w:pPr>
        <w:ind w:firstLine="709"/>
        <w:jc w:val="both"/>
      </w:pPr>
      <w:r w:rsidRPr="009E2510">
        <w:t xml:space="preserve">- участок напротив дома № 25 по ул. </w:t>
      </w:r>
      <w:proofErr w:type="gramStart"/>
      <w:r w:rsidRPr="009E2510">
        <w:t>Колхозной</w:t>
      </w:r>
      <w:proofErr w:type="gramEnd"/>
      <w:r w:rsidRPr="009E2510">
        <w:t xml:space="preserve"> (50 кв. м).</w:t>
      </w:r>
    </w:p>
    <w:p w:rsidR="009E2510" w:rsidRPr="009E2510" w:rsidRDefault="009E2510" w:rsidP="009E2510">
      <w:pPr>
        <w:ind w:firstLine="709"/>
        <w:jc w:val="both"/>
      </w:pPr>
      <w:r w:rsidRPr="009E2510">
        <w:t>Кроме того, МО МВД России «</w:t>
      </w:r>
      <w:proofErr w:type="spellStart"/>
      <w:r w:rsidRPr="009E2510">
        <w:t>Зиминский</w:t>
      </w:r>
      <w:proofErr w:type="spellEnd"/>
      <w:r w:rsidRPr="009E2510">
        <w:t>» выявлены 2 очага, принадлежащее физическим лицам:</w:t>
      </w:r>
    </w:p>
    <w:p w:rsidR="009E2510" w:rsidRPr="009E2510" w:rsidRDefault="009E2510" w:rsidP="009E2510">
      <w:pPr>
        <w:ind w:firstLine="709"/>
        <w:jc w:val="both"/>
      </w:pPr>
      <w:r w:rsidRPr="009E2510">
        <w:t xml:space="preserve">- слева за территорией дома №23Б по ул. </w:t>
      </w:r>
      <w:proofErr w:type="gramStart"/>
      <w:r w:rsidRPr="009E2510">
        <w:t>Колхозная</w:t>
      </w:r>
      <w:proofErr w:type="gramEnd"/>
      <w:r w:rsidRPr="009E2510">
        <w:t xml:space="preserve"> (700 кв. м);</w:t>
      </w:r>
    </w:p>
    <w:p w:rsidR="009E2510" w:rsidRPr="009E2510" w:rsidRDefault="009E2510" w:rsidP="009E2510">
      <w:pPr>
        <w:ind w:firstLine="709"/>
        <w:jc w:val="both"/>
      </w:pPr>
      <w:r w:rsidRPr="009E2510">
        <w:t>- в 50 м от дома № 23</w:t>
      </w:r>
      <w:proofErr w:type="gramStart"/>
      <w:r w:rsidRPr="009E2510">
        <w:t xml:space="preserve"> А</w:t>
      </w:r>
      <w:proofErr w:type="gramEnd"/>
      <w:r w:rsidRPr="009E2510">
        <w:t xml:space="preserve"> по ул. Колхозной (150 кв. м).</w:t>
      </w:r>
    </w:p>
    <w:p w:rsidR="009E2510" w:rsidRPr="009E2510" w:rsidRDefault="009E2510" w:rsidP="009E2510">
      <w:pPr>
        <w:ind w:firstLine="709"/>
        <w:jc w:val="both"/>
      </w:pPr>
      <w:r w:rsidRPr="009E2510">
        <w:t xml:space="preserve">Всего выявлено 8 очагов общей площадью 2165 кв.м., дикорастущая </w:t>
      </w:r>
      <w:proofErr w:type="gramStart"/>
      <w:r w:rsidRPr="009E2510">
        <w:t>конопля</w:t>
      </w:r>
      <w:proofErr w:type="gramEnd"/>
      <w:r w:rsidRPr="009E2510">
        <w:t xml:space="preserve"> на которых уничтожена в полном объеме.</w:t>
      </w:r>
    </w:p>
    <w:p w:rsidR="009E2510" w:rsidRPr="009E2510" w:rsidRDefault="009E2510" w:rsidP="009E2510">
      <w:pPr>
        <w:pStyle w:val="Default"/>
        <w:ind w:firstLine="708"/>
        <w:jc w:val="both"/>
      </w:pPr>
      <w:r w:rsidRPr="009E2510">
        <w:t xml:space="preserve">Информация о старте оперативно-профилактической операции «Мак» и о возможности </w:t>
      </w:r>
      <w:proofErr w:type="gramStart"/>
      <w:r w:rsidRPr="009E2510">
        <w:t>сообщить</w:t>
      </w:r>
      <w:proofErr w:type="gramEnd"/>
      <w:r w:rsidRPr="009E2510">
        <w:t xml:space="preserve"> о фактах культивирования конопли либо об участках произрастания дикорастущей конопли размещена в ходе информационной кампании на сайте администрации города, на страницах отдела по молодежной политике в социальных сетях. </w:t>
      </w:r>
    </w:p>
    <w:p w:rsidR="009E2510" w:rsidRPr="009E2510" w:rsidRDefault="009E2510" w:rsidP="009E2510">
      <w:pPr>
        <w:tabs>
          <w:tab w:val="left" w:pos="0"/>
          <w:tab w:val="left" w:pos="426"/>
          <w:tab w:val="left" w:pos="851"/>
        </w:tabs>
        <w:ind w:firstLine="709"/>
        <w:jc w:val="both"/>
        <w:rPr>
          <w:szCs w:val="28"/>
        </w:rPr>
      </w:pPr>
      <w:r w:rsidRPr="009E2510">
        <w:t xml:space="preserve"> </w:t>
      </w:r>
      <w:r w:rsidRPr="009E2510">
        <w:rPr>
          <w:szCs w:val="28"/>
        </w:rPr>
        <w:t>Сотрудниками МО МВД России «</w:t>
      </w:r>
      <w:proofErr w:type="spellStart"/>
      <w:r w:rsidRPr="009E2510">
        <w:rPr>
          <w:szCs w:val="28"/>
        </w:rPr>
        <w:t>Зиминский</w:t>
      </w:r>
      <w:proofErr w:type="spellEnd"/>
      <w:r w:rsidRPr="009E2510">
        <w:rPr>
          <w:szCs w:val="28"/>
        </w:rPr>
        <w:t xml:space="preserve">» в рамках оперативно-профилактической операции «Мак» в 2021 г. с жителями г. Зима проведено 30 разъяснительных бесед об уничтожении дикорастущей конопли, произрастающей на придомовых участках, огородах, земельных участках, находящихся в пользовании физических лиц. Разъяснена статья 10.5 </w:t>
      </w:r>
      <w:proofErr w:type="spellStart"/>
      <w:r w:rsidRPr="009E2510">
        <w:rPr>
          <w:szCs w:val="28"/>
        </w:rPr>
        <w:t>КоАП</w:t>
      </w:r>
      <w:proofErr w:type="spellEnd"/>
      <w:r w:rsidRPr="009E2510">
        <w:rPr>
          <w:szCs w:val="28"/>
        </w:rPr>
        <w:t xml:space="preserve"> РФ о невыполнении предписания для уничтожения очагов дикорастущей конопли, также разъяснена статья 10.5.1 </w:t>
      </w:r>
      <w:proofErr w:type="spellStart"/>
      <w:r w:rsidRPr="009E2510">
        <w:rPr>
          <w:szCs w:val="28"/>
        </w:rPr>
        <w:t>КоАП</w:t>
      </w:r>
      <w:proofErr w:type="spellEnd"/>
      <w:r w:rsidRPr="009E2510">
        <w:rPr>
          <w:szCs w:val="28"/>
        </w:rPr>
        <w:t xml:space="preserve"> РФ о незаконном культивировании </w:t>
      </w:r>
      <w:proofErr w:type="spellStart"/>
      <w:r w:rsidRPr="009E2510">
        <w:rPr>
          <w:szCs w:val="28"/>
        </w:rPr>
        <w:t>наркосодержащих</w:t>
      </w:r>
      <w:proofErr w:type="spellEnd"/>
      <w:r w:rsidRPr="009E2510">
        <w:rPr>
          <w:szCs w:val="28"/>
        </w:rPr>
        <w:t xml:space="preserve"> растений, в средствах массовой информации таких как: сайт ГУ МВД России по Иркутской области, газеты: «Вестник района», «Сибирский город», «Новые горизонты», в социальной сети «</w:t>
      </w:r>
      <w:proofErr w:type="spellStart"/>
      <w:r w:rsidRPr="009E2510">
        <w:rPr>
          <w:szCs w:val="28"/>
        </w:rPr>
        <w:t>Инстаграмм</w:t>
      </w:r>
      <w:proofErr w:type="spellEnd"/>
      <w:r w:rsidRPr="009E2510">
        <w:rPr>
          <w:szCs w:val="28"/>
        </w:rPr>
        <w:t>» на странице «Сводка Саянск», «Сводка 138» всего в период проведения операции «Мак – 2021» опубликовано 12 материалов.</w:t>
      </w:r>
    </w:p>
    <w:p w:rsidR="0020717A" w:rsidRPr="0020717A" w:rsidRDefault="00D735C7" w:rsidP="0020717A">
      <w:pPr>
        <w:ind w:firstLine="741"/>
        <w:jc w:val="both"/>
        <w:rPr>
          <w:b/>
          <w:bCs/>
          <w:color w:val="000000" w:themeColor="text1"/>
        </w:rPr>
      </w:pPr>
      <w:r w:rsidRPr="00663950">
        <w:rPr>
          <w:b/>
          <w:bCs/>
          <w:color w:val="000000" w:themeColor="text1"/>
        </w:rPr>
        <w:t xml:space="preserve">6. Осуществлено </w:t>
      </w:r>
      <w:r w:rsidR="00DA3014">
        <w:rPr>
          <w:b/>
          <w:bCs/>
          <w:color w:val="000000" w:themeColor="text1"/>
        </w:rPr>
        <w:t xml:space="preserve">свыше </w:t>
      </w:r>
      <w:r w:rsidRPr="00663950">
        <w:rPr>
          <w:b/>
          <w:bCs/>
          <w:color w:val="000000" w:themeColor="text1"/>
        </w:rPr>
        <w:t xml:space="preserve"> </w:t>
      </w:r>
      <w:r w:rsidR="00796A7A">
        <w:rPr>
          <w:b/>
          <w:bCs/>
          <w:color w:val="000000" w:themeColor="text1"/>
        </w:rPr>
        <w:t>198</w:t>
      </w:r>
      <w:r w:rsidR="00E63563">
        <w:rPr>
          <w:b/>
          <w:bCs/>
          <w:color w:val="000000" w:themeColor="text1"/>
        </w:rPr>
        <w:t xml:space="preserve"> </w:t>
      </w:r>
      <w:r w:rsidRPr="00663950">
        <w:rPr>
          <w:b/>
          <w:bCs/>
          <w:color w:val="000000" w:themeColor="text1"/>
        </w:rPr>
        <w:t>информационно-пропагандистс</w:t>
      </w:r>
      <w:r w:rsidRPr="002928B0">
        <w:rPr>
          <w:b/>
          <w:bCs/>
          <w:color w:val="000000" w:themeColor="text1"/>
        </w:rPr>
        <w:t xml:space="preserve">ких мероприятий </w:t>
      </w:r>
      <w:proofErr w:type="spellStart"/>
      <w:r w:rsidRPr="002928B0">
        <w:rPr>
          <w:b/>
          <w:bCs/>
          <w:color w:val="000000" w:themeColor="text1"/>
        </w:rPr>
        <w:t>антинаркотической</w:t>
      </w:r>
      <w:proofErr w:type="spellEnd"/>
      <w:r w:rsidRPr="002928B0">
        <w:rPr>
          <w:b/>
          <w:bCs/>
          <w:color w:val="000000" w:themeColor="text1"/>
        </w:rPr>
        <w:t xml:space="preserve"> направленности, в т.ч. размещено в местных СМИ </w:t>
      </w:r>
      <w:r w:rsidR="00796A7A">
        <w:rPr>
          <w:b/>
          <w:bCs/>
          <w:color w:val="000000" w:themeColor="text1"/>
        </w:rPr>
        <w:t>234</w:t>
      </w:r>
      <w:r w:rsidRPr="002928B0">
        <w:rPr>
          <w:b/>
          <w:bCs/>
          <w:color w:val="000000" w:themeColor="text1"/>
        </w:rPr>
        <w:t xml:space="preserve"> информаций, оборудовано </w:t>
      </w:r>
      <w:r w:rsidR="00DA3014">
        <w:rPr>
          <w:b/>
          <w:bCs/>
          <w:color w:val="000000" w:themeColor="text1"/>
        </w:rPr>
        <w:t>2</w:t>
      </w:r>
      <w:r w:rsidRPr="002928B0">
        <w:rPr>
          <w:b/>
          <w:bCs/>
          <w:color w:val="000000" w:themeColor="text1"/>
        </w:rPr>
        <w:t xml:space="preserve"> мест</w:t>
      </w:r>
      <w:r w:rsidR="00DA3014">
        <w:rPr>
          <w:b/>
          <w:bCs/>
          <w:color w:val="000000" w:themeColor="text1"/>
        </w:rPr>
        <w:t>а</w:t>
      </w:r>
      <w:r w:rsidRPr="002928B0">
        <w:rPr>
          <w:b/>
          <w:bCs/>
          <w:color w:val="000000" w:themeColor="text1"/>
        </w:rPr>
        <w:t xml:space="preserve"> наружной социальной рекламы, количество обращений граждан по проблемам наркомании </w:t>
      </w:r>
      <w:r w:rsidR="00796A7A">
        <w:rPr>
          <w:b/>
          <w:bCs/>
          <w:color w:val="000000" w:themeColor="text1"/>
        </w:rPr>
        <w:t>3</w:t>
      </w:r>
      <w:r w:rsidRPr="002928B0">
        <w:rPr>
          <w:b/>
          <w:bCs/>
          <w:color w:val="000000" w:themeColor="text1"/>
        </w:rPr>
        <w:t xml:space="preserve">. </w:t>
      </w:r>
    </w:p>
    <w:p w:rsidR="00143050" w:rsidRPr="00143050" w:rsidRDefault="002E2887" w:rsidP="0014305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143050" w:rsidRPr="00C35FA6">
        <w:rPr>
          <w:b w:val="0"/>
          <w:sz w:val="24"/>
          <w:szCs w:val="24"/>
        </w:rPr>
        <w:t xml:space="preserve">сылки на </w:t>
      </w:r>
      <w:proofErr w:type="spellStart"/>
      <w:r w:rsidR="00143050" w:rsidRPr="00C35FA6">
        <w:rPr>
          <w:b w:val="0"/>
          <w:sz w:val="24"/>
          <w:szCs w:val="24"/>
        </w:rPr>
        <w:t>антинаркотические</w:t>
      </w:r>
      <w:proofErr w:type="spellEnd"/>
      <w:r w:rsidR="00143050" w:rsidRPr="00C35FA6">
        <w:rPr>
          <w:b w:val="0"/>
          <w:sz w:val="24"/>
          <w:szCs w:val="24"/>
        </w:rPr>
        <w:t xml:space="preserve"> </w:t>
      </w:r>
      <w:proofErr w:type="spellStart"/>
      <w:r w:rsidR="00143050" w:rsidRPr="00C35FA6">
        <w:rPr>
          <w:b w:val="0"/>
          <w:sz w:val="24"/>
          <w:szCs w:val="24"/>
        </w:rPr>
        <w:t>аккаунты</w:t>
      </w:r>
      <w:proofErr w:type="spellEnd"/>
      <w:r w:rsidR="00143050" w:rsidRPr="00C35FA6">
        <w:rPr>
          <w:b w:val="0"/>
          <w:sz w:val="24"/>
          <w:szCs w:val="24"/>
        </w:rPr>
        <w:t xml:space="preserve">, </w:t>
      </w:r>
      <w:proofErr w:type="spellStart"/>
      <w:r w:rsidR="00143050" w:rsidRPr="00C35FA6">
        <w:rPr>
          <w:b w:val="0"/>
          <w:sz w:val="24"/>
          <w:szCs w:val="24"/>
        </w:rPr>
        <w:t>репосты</w:t>
      </w:r>
      <w:proofErr w:type="spellEnd"/>
      <w:r w:rsidR="00143050" w:rsidRPr="00C35FA6">
        <w:rPr>
          <w:b w:val="0"/>
          <w:sz w:val="24"/>
          <w:szCs w:val="24"/>
        </w:rPr>
        <w:t xml:space="preserve"> публикуемых на них материалов систематически размещаются на страницах отдела по молодежной политике в социальных сетях (</w:t>
      </w:r>
      <w:hyperlink r:id="rId6" w:history="1">
        <w:r w:rsidR="00143050" w:rsidRPr="00143050">
          <w:rPr>
            <w:rStyle w:val="a7"/>
            <w:b w:val="0"/>
            <w:bCs w:val="0"/>
            <w:color w:val="auto"/>
            <w:sz w:val="24"/>
            <w:szCs w:val="24"/>
          </w:rPr>
          <w:t>https://ok.ru/group53672106262781/topics</w:t>
        </w:r>
      </w:hyperlink>
      <w:hyperlink r:id="rId7" w:history="1">
        <w:r w:rsidR="00143050" w:rsidRPr="00143050">
          <w:rPr>
            <w:rStyle w:val="a7"/>
            <w:b w:val="0"/>
            <w:bCs w:val="0"/>
            <w:color w:val="auto"/>
            <w:sz w:val="24"/>
            <w:szCs w:val="24"/>
          </w:rPr>
          <w:t>https://vk.com/club186369970</w:t>
        </w:r>
      </w:hyperlink>
      <w:r w:rsidR="00143050" w:rsidRPr="00143050">
        <w:rPr>
          <w:sz w:val="28"/>
          <w:szCs w:val="28"/>
        </w:rPr>
        <w:t>)</w:t>
      </w:r>
      <w:r w:rsidR="00143050" w:rsidRPr="00143050">
        <w:rPr>
          <w:b w:val="0"/>
          <w:sz w:val="24"/>
          <w:szCs w:val="28"/>
        </w:rPr>
        <w:t xml:space="preserve">, на сайте администрации </w:t>
      </w:r>
      <w:proofErr w:type="spellStart"/>
      <w:r w:rsidR="00143050" w:rsidRPr="00143050">
        <w:rPr>
          <w:b w:val="0"/>
          <w:sz w:val="24"/>
          <w:szCs w:val="28"/>
        </w:rPr>
        <w:t>Зиминского</w:t>
      </w:r>
      <w:proofErr w:type="spellEnd"/>
      <w:r w:rsidR="00143050" w:rsidRPr="00143050">
        <w:rPr>
          <w:b w:val="0"/>
          <w:sz w:val="24"/>
          <w:szCs w:val="28"/>
        </w:rPr>
        <w:t xml:space="preserve"> городского муниципального образования по мере возможности (</w:t>
      </w:r>
      <w:hyperlink r:id="rId8" w:history="1">
        <w:r w:rsidR="00143050" w:rsidRPr="00143050">
          <w:rPr>
            <w:rStyle w:val="a7"/>
            <w:b w:val="0"/>
            <w:color w:val="auto"/>
            <w:sz w:val="24"/>
            <w:szCs w:val="28"/>
          </w:rPr>
          <w:t>http://www.zimadm.ru/newstype/24.html</w:t>
        </w:r>
      </w:hyperlink>
      <w:r w:rsidR="00143050" w:rsidRPr="00143050">
        <w:rPr>
          <w:b w:val="0"/>
          <w:sz w:val="24"/>
          <w:szCs w:val="28"/>
        </w:rPr>
        <w:t>).</w:t>
      </w:r>
      <w:r w:rsidR="00143050">
        <w:rPr>
          <w:b w:val="0"/>
          <w:sz w:val="24"/>
          <w:szCs w:val="28"/>
        </w:rPr>
        <w:t xml:space="preserve"> </w:t>
      </w:r>
    </w:p>
    <w:p w:rsidR="00143050" w:rsidRDefault="002E2887" w:rsidP="00143050">
      <w:pPr>
        <w:ind w:firstLine="709"/>
        <w:jc w:val="both"/>
      </w:pPr>
      <w:r>
        <w:t>В</w:t>
      </w:r>
      <w:r w:rsidR="00143050">
        <w:t xml:space="preserve"> адрес Комитета по образованию администрации </w:t>
      </w:r>
      <w:proofErr w:type="spellStart"/>
      <w:r w:rsidR="00143050">
        <w:t>Зиминского</w:t>
      </w:r>
      <w:proofErr w:type="spellEnd"/>
      <w:r w:rsidR="00143050">
        <w:t xml:space="preserve"> городского муниципального образования, ГБПОУ ИО «</w:t>
      </w:r>
      <w:proofErr w:type="spellStart"/>
      <w:r w:rsidR="00143050">
        <w:t>Зимин</w:t>
      </w:r>
      <w:r w:rsidR="0020717A">
        <w:t>с</w:t>
      </w:r>
      <w:r w:rsidR="00143050">
        <w:t>кий</w:t>
      </w:r>
      <w:proofErr w:type="spellEnd"/>
      <w:r w:rsidR="00143050">
        <w:t xml:space="preserve"> железнодорожный техникум»</w:t>
      </w:r>
      <w:r>
        <w:t xml:space="preserve"> </w:t>
      </w:r>
      <w:r>
        <w:lastRenderedPageBreak/>
        <w:t>подготовлены письма</w:t>
      </w:r>
      <w:r w:rsidR="00143050">
        <w:t xml:space="preserve"> с рекомендацией размещать данную информацию на сайтах подведомственных образовательных организаций на постоянной основе.</w:t>
      </w:r>
    </w:p>
    <w:p w:rsidR="007D7B45" w:rsidRPr="00506EBA" w:rsidRDefault="00663950" w:rsidP="00F84EB6">
      <w:pPr>
        <w:ind w:firstLine="709"/>
        <w:jc w:val="both"/>
      </w:pPr>
      <w:r w:rsidRPr="00506EBA">
        <w:rPr>
          <w:color w:val="000000" w:themeColor="text1"/>
        </w:rPr>
        <w:t>Изготовлены</w:t>
      </w:r>
      <w:r w:rsidRPr="00506EBA">
        <w:t xml:space="preserve"> растяжки с телефоном доверия для оформления мест проведения массовых мероприятий. Проводятся акции с участием добровольцев с целью информирования о работе областного телефона доверия по вопросам </w:t>
      </w:r>
      <w:proofErr w:type="spellStart"/>
      <w:r w:rsidRPr="00506EBA">
        <w:t>наркозависимости</w:t>
      </w:r>
      <w:proofErr w:type="spellEnd"/>
      <w:r w:rsidRPr="00506EBA">
        <w:t>.</w:t>
      </w:r>
    </w:p>
    <w:p w:rsidR="007D7B45" w:rsidRPr="00506EBA" w:rsidRDefault="007D7B45" w:rsidP="007D7B45">
      <w:pPr>
        <w:ind w:firstLine="709"/>
        <w:jc w:val="both"/>
      </w:pPr>
      <w:r w:rsidRPr="00506EBA">
        <w:t xml:space="preserve">Отделом по молодежной политике на сайте администрации Зиминского городского муниципального образования осуществляется ресурсная поддержка раздела «Новости», «Молодежная политика» (http://www.zimadm.ru/, http://www.zimadm.ru/qa/3971.html). В разделе публикуется информация о мероприятиях в сфере молодежной политики, в том числе по профилактике и противодействию наркомании. </w:t>
      </w:r>
    </w:p>
    <w:p w:rsidR="007D7B45" w:rsidRPr="00506EBA" w:rsidRDefault="007D7B45" w:rsidP="007D7B45">
      <w:pPr>
        <w:ind w:firstLine="709"/>
        <w:jc w:val="both"/>
        <w:rPr>
          <w:color w:val="000000" w:themeColor="text1"/>
        </w:rPr>
      </w:pPr>
      <w:r w:rsidRPr="00506EBA">
        <w:t xml:space="preserve">На сайте Комитета по образованию администрации Зиминского городского муниципального образования создан раздел «В помощь руководителю </w:t>
      </w:r>
      <w:proofErr w:type="spellStart"/>
      <w:r w:rsidRPr="00506EBA">
        <w:t>наркопоста</w:t>
      </w:r>
      <w:proofErr w:type="spellEnd"/>
      <w:r w:rsidRPr="00506EBA">
        <w:t>» (</w:t>
      </w:r>
      <w:hyperlink r:id="rId9" w:history="1">
        <w:r w:rsidRPr="00506EBA">
          <w:rPr>
            <w:rStyle w:val="a7"/>
            <w:rFonts w:eastAsiaTheme="minorEastAsia"/>
            <w:color w:val="000000" w:themeColor="text1"/>
          </w:rPr>
          <w:t>http://www.uozima.ru/</w:t>
        </w:r>
      </w:hyperlink>
      <w:r w:rsidRPr="00506EBA">
        <w:rPr>
          <w:color w:val="000000" w:themeColor="text1"/>
        </w:rPr>
        <w:t>), где размещена нормативно-правовая документация, методические материалы, информация о конкурсах. В качестве инструмента массового информирования используются сайты образовательных организаций. Так, на сайтах образовательных организаций создана вкладка «Социально-психологическое тестирование», в которой размещается информация о ходе тестирования, методические рекомендации и нормативно-правовая база по процедуре тестирования. Своевременность обновления данной информации находится на контроле руководства.</w:t>
      </w:r>
    </w:p>
    <w:p w:rsidR="007D7B45" w:rsidRPr="00506EBA" w:rsidRDefault="007D7B45" w:rsidP="007D7B45">
      <w:pPr>
        <w:suppressAutoHyphens/>
        <w:ind w:firstLine="709"/>
        <w:jc w:val="both"/>
        <w:rPr>
          <w:rFonts w:eastAsia="Calibri"/>
          <w:color w:val="000000" w:themeColor="text1"/>
        </w:rPr>
      </w:pPr>
      <w:proofErr w:type="gramStart"/>
      <w:r w:rsidRPr="00506EBA">
        <w:rPr>
          <w:rFonts w:eastAsia="Calibri"/>
          <w:color w:val="000000" w:themeColor="text1"/>
        </w:rPr>
        <w:t>С целью освещения работы с молодежью, информирования общественности в социальной сети «</w:t>
      </w:r>
      <w:proofErr w:type="spellStart"/>
      <w:r w:rsidRPr="00506EBA">
        <w:rPr>
          <w:rFonts w:eastAsia="Calibri"/>
          <w:color w:val="000000" w:themeColor="text1"/>
        </w:rPr>
        <w:t>ВКонтакте</w:t>
      </w:r>
      <w:proofErr w:type="spellEnd"/>
      <w:r w:rsidRPr="00506EBA">
        <w:rPr>
          <w:rFonts w:eastAsia="Calibri"/>
          <w:color w:val="000000" w:themeColor="text1"/>
        </w:rPr>
        <w:t>», «Одноклассники» работают страницы отдела по молодежной политике (</w:t>
      </w:r>
      <w:hyperlink r:id="rId10" w:history="1">
        <w:r w:rsidRPr="00506EBA">
          <w:rPr>
            <w:rStyle w:val="a7"/>
            <w:rFonts w:eastAsia="Calibri"/>
            <w:color w:val="000000" w:themeColor="text1"/>
          </w:rPr>
          <w:t>https://vk.com/id57008856</w:t>
        </w:r>
      </w:hyperlink>
      <w:r w:rsidRPr="00506EBA">
        <w:rPr>
          <w:rFonts w:eastAsia="Calibri"/>
          <w:color w:val="000000" w:themeColor="text1"/>
        </w:rPr>
        <w:t>, более 600 участников), «Молодежь города Зимы» (</w:t>
      </w:r>
      <w:hyperlink r:id="rId11" w:history="1">
        <w:r w:rsidRPr="00506EBA">
          <w:rPr>
            <w:rStyle w:val="a7"/>
            <w:rFonts w:eastAsia="Calibri"/>
            <w:color w:val="000000" w:themeColor="text1"/>
          </w:rPr>
          <w:t>https://www.ok.ru/group53672106262781</w:t>
        </w:r>
      </w:hyperlink>
      <w:r w:rsidRPr="00506EBA">
        <w:rPr>
          <w:rFonts w:eastAsia="Calibri"/>
          <w:color w:val="000000" w:themeColor="text1"/>
        </w:rPr>
        <w:t>, более 640 участников)</w:t>
      </w:r>
      <w:r w:rsidRPr="00506EBA">
        <w:rPr>
          <w:color w:val="000000" w:themeColor="text1"/>
        </w:rPr>
        <w:t xml:space="preserve"> «Отделение ИРВЦ в г. Зиме (Молодежный союз)» (</w:t>
      </w:r>
      <w:hyperlink r:id="rId12" w:history="1">
        <w:r w:rsidRPr="00506EBA">
          <w:rPr>
            <w:rStyle w:val="a7"/>
            <w:rFonts w:eastAsia="Calibri"/>
            <w:color w:val="000000" w:themeColor="text1"/>
          </w:rPr>
          <w:t>https://vk.com/club138065383</w:t>
        </w:r>
      </w:hyperlink>
      <w:r w:rsidR="00F84EB6" w:rsidRPr="00506EBA">
        <w:rPr>
          <w:rFonts w:eastAsia="Calibri"/>
          <w:color w:val="000000" w:themeColor="text1"/>
        </w:rPr>
        <w:t xml:space="preserve">, более 250 участника), </w:t>
      </w:r>
      <w:r w:rsidRPr="00506EBA">
        <w:rPr>
          <w:rFonts w:eastAsia="Calibri"/>
          <w:color w:val="000000" w:themeColor="text1"/>
        </w:rPr>
        <w:t>сообщество «</w:t>
      </w:r>
      <w:proofErr w:type="spellStart"/>
      <w:r w:rsidRPr="00506EBA">
        <w:rPr>
          <w:rFonts w:eastAsia="Calibri"/>
          <w:color w:val="000000" w:themeColor="text1"/>
        </w:rPr>
        <w:t>Антинаркотическое</w:t>
      </w:r>
      <w:proofErr w:type="spellEnd"/>
      <w:r w:rsidRPr="00506EBA">
        <w:rPr>
          <w:rFonts w:eastAsia="Calibri"/>
          <w:color w:val="000000" w:themeColor="text1"/>
        </w:rPr>
        <w:t xml:space="preserve"> волонтерское движение молодежи города Зимы», в котором</w:t>
      </w:r>
      <w:proofErr w:type="gramEnd"/>
      <w:r w:rsidRPr="00506EBA">
        <w:rPr>
          <w:rFonts w:eastAsia="Calibri"/>
          <w:color w:val="000000" w:themeColor="text1"/>
        </w:rPr>
        <w:t xml:space="preserve"> публик</w:t>
      </w:r>
      <w:r w:rsidR="00A42EE5" w:rsidRPr="00506EBA">
        <w:rPr>
          <w:rFonts w:eastAsia="Calibri"/>
          <w:color w:val="000000" w:themeColor="text1"/>
        </w:rPr>
        <w:t>уется</w:t>
      </w:r>
      <w:r w:rsidRPr="00506EBA">
        <w:rPr>
          <w:rFonts w:eastAsia="Calibri"/>
          <w:color w:val="000000" w:themeColor="text1"/>
        </w:rPr>
        <w:t xml:space="preserve"> информаци</w:t>
      </w:r>
      <w:r w:rsidR="00A42EE5" w:rsidRPr="00506EBA">
        <w:rPr>
          <w:rFonts w:eastAsia="Calibri"/>
          <w:color w:val="000000" w:themeColor="text1"/>
        </w:rPr>
        <w:t>я</w:t>
      </w:r>
      <w:r w:rsidRPr="00506EBA">
        <w:rPr>
          <w:rFonts w:eastAsia="Calibri"/>
          <w:color w:val="000000" w:themeColor="text1"/>
        </w:rPr>
        <w:t xml:space="preserve"> о деятельности волонтеров, а также </w:t>
      </w:r>
      <w:proofErr w:type="spellStart"/>
      <w:r w:rsidRPr="00506EBA">
        <w:rPr>
          <w:rFonts w:eastAsia="Calibri"/>
          <w:color w:val="000000" w:themeColor="text1"/>
        </w:rPr>
        <w:t>антинаркотические</w:t>
      </w:r>
      <w:proofErr w:type="spellEnd"/>
      <w:r w:rsidRPr="00506EBA">
        <w:rPr>
          <w:rFonts w:eastAsia="Calibri"/>
          <w:color w:val="000000" w:themeColor="text1"/>
        </w:rPr>
        <w:t xml:space="preserve"> материалы (</w:t>
      </w:r>
      <w:hyperlink r:id="rId13" w:history="1">
        <w:r w:rsidR="00A42EE5" w:rsidRPr="00506EBA">
          <w:rPr>
            <w:rStyle w:val="a7"/>
            <w:rFonts w:eastAsia="Calibri"/>
            <w:color w:val="000000" w:themeColor="text1"/>
          </w:rPr>
          <w:t>https://vk.com/club186369970</w:t>
        </w:r>
      </w:hyperlink>
      <w:r w:rsidR="00A42EE5" w:rsidRPr="00506EBA">
        <w:rPr>
          <w:rFonts w:eastAsia="Calibri"/>
          <w:color w:val="000000" w:themeColor="text1"/>
        </w:rPr>
        <w:t xml:space="preserve">, </w:t>
      </w:r>
      <w:r w:rsidR="00F84EB6" w:rsidRPr="00506EBA">
        <w:rPr>
          <w:rFonts w:eastAsia="Calibri"/>
          <w:color w:val="000000" w:themeColor="text1"/>
        </w:rPr>
        <w:t>109</w:t>
      </w:r>
      <w:r w:rsidR="00A42EE5" w:rsidRPr="00506EBA">
        <w:rPr>
          <w:rFonts w:eastAsia="Calibri"/>
          <w:color w:val="000000" w:themeColor="text1"/>
        </w:rPr>
        <w:t xml:space="preserve"> участник</w:t>
      </w:r>
      <w:r w:rsidR="00F84EB6" w:rsidRPr="00506EBA">
        <w:rPr>
          <w:rFonts w:eastAsia="Calibri"/>
          <w:color w:val="000000" w:themeColor="text1"/>
        </w:rPr>
        <w:t>ов</w:t>
      </w:r>
      <w:r w:rsidRPr="00506EBA">
        <w:rPr>
          <w:rFonts w:eastAsia="Calibri"/>
          <w:color w:val="000000" w:themeColor="text1"/>
        </w:rPr>
        <w:t xml:space="preserve">). </w:t>
      </w:r>
    </w:p>
    <w:p w:rsidR="00D735C7" w:rsidRPr="00494FCC" w:rsidRDefault="007D7B45" w:rsidP="00494FCC">
      <w:pPr>
        <w:suppressAutoHyphens/>
        <w:ind w:firstLine="709"/>
        <w:jc w:val="both"/>
        <w:rPr>
          <w:rFonts w:eastAsia="Calibri"/>
          <w:color w:val="000000" w:themeColor="text1"/>
        </w:rPr>
      </w:pPr>
      <w:r w:rsidRPr="00506EBA">
        <w:rPr>
          <w:rFonts w:eastAsia="Calibri"/>
          <w:color w:val="000000" w:themeColor="text1"/>
        </w:rPr>
        <w:t>Организовано тесное сотрудничество с ЗГМАУ «Зиминский информационный центр» (</w:t>
      </w:r>
      <w:hyperlink r:id="rId14" w:history="1">
        <w:r w:rsidRPr="00506EBA">
          <w:rPr>
            <w:rStyle w:val="a7"/>
            <w:rFonts w:eastAsia="Calibri"/>
            <w:color w:val="000000" w:themeColor="text1"/>
          </w:rPr>
          <w:t>http://zima-info.ru/ob-izdanii1/</w:t>
        </w:r>
      </w:hyperlink>
      <w:r w:rsidRPr="00506EBA">
        <w:rPr>
          <w:rFonts w:eastAsia="Calibri"/>
          <w:color w:val="000000" w:themeColor="text1"/>
        </w:rPr>
        <w:t>) в плане освещения деятельности субъектов профилактики, информации о мероприятиях.</w:t>
      </w:r>
      <w:r w:rsidRPr="00F84EB6">
        <w:rPr>
          <w:rFonts w:eastAsia="Calibri"/>
          <w:color w:val="000000" w:themeColor="text1"/>
        </w:rPr>
        <w:t xml:space="preserve"> 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>7. Издан</w:t>
      </w:r>
      <w:r w:rsidR="002665E6">
        <w:rPr>
          <w:b/>
          <w:bCs/>
          <w:color w:val="000000" w:themeColor="text1"/>
        </w:rPr>
        <w:t>ы</w:t>
      </w:r>
      <w:r w:rsidRPr="002928B0">
        <w:rPr>
          <w:b/>
          <w:bCs/>
          <w:color w:val="000000" w:themeColor="text1"/>
        </w:rPr>
        <w:t xml:space="preserve"> нормативны</w:t>
      </w:r>
      <w:r w:rsidR="002665E6">
        <w:rPr>
          <w:b/>
          <w:bCs/>
          <w:color w:val="000000" w:themeColor="text1"/>
        </w:rPr>
        <w:t>е</w:t>
      </w:r>
      <w:r w:rsidRPr="002928B0">
        <w:rPr>
          <w:b/>
          <w:bCs/>
          <w:color w:val="000000" w:themeColor="text1"/>
        </w:rPr>
        <w:t xml:space="preserve"> и регламентирующи</w:t>
      </w:r>
      <w:r w:rsidR="002665E6">
        <w:rPr>
          <w:b/>
          <w:bCs/>
          <w:color w:val="000000" w:themeColor="text1"/>
        </w:rPr>
        <w:t>е</w:t>
      </w:r>
      <w:r w:rsidRPr="002928B0">
        <w:rPr>
          <w:b/>
          <w:bCs/>
          <w:color w:val="000000" w:themeColor="text1"/>
        </w:rPr>
        <w:t xml:space="preserve"> документ</w:t>
      </w:r>
      <w:r w:rsidR="002665E6">
        <w:rPr>
          <w:b/>
          <w:bCs/>
          <w:color w:val="000000" w:themeColor="text1"/>
        </w:rPr>
        <w:t>ы</w:t>
      </w:r>
      <w:r w:rsidRPr="002928B0">
        <w:rPr>
          <w:b/>
          <w:bCs/>
          <w:color w:val="000000" w:themeColor="text1"/>
        </w:rPr>
        <w:t xml:space="preserve"> главы муниципального образования в области противодействия распространению наркомании (в т.ч. наличие целевой антинаркотической программы)</w:t>
      </w:r>
      <w:r w:rsidR="00467DC1" w:rsidRPr="002928B0">
        <w:rPr>
          <w:b/>
          <w:bCs/>
          <w:color w:val="000000" w:themeColor="text1"/>
        </w:rPr>
        <w:t>:</w:t>
      </w:r>
      <w:r w:rsidRPr="002928B0">
        <w:rPr>
          <w:b/>
          <w:bCs/>
          <w:color w:val="000000" w:themeColor="text1"/>
        </w:rPr>
        <w:t xml:space="preserve"> </w:t>
      </w:r>
    </w:p>
    <w:p w:rsidR="00FA5232" w:rsidRDefault="00494FCC" w:rsidP="00494FC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  постановление</w:t>
      </w:r>
      <w:r w:rsidR="00467DC1">
        <w:rPr>
          <w:color w:val="000000"/>
          <w:szCs w:val="28"/>
        </w:rPr>
        <w:t xml:space="preserve"> администрации </w:t>
      </w:r>
      <w:proofErr w:type="spellStart"/>
      <w:r w:rsidR="00467DC1">
        <w:rPr>
          <w:color w:val="000000"/>
          <w:szCs w:val="28"/>
        </w:rPr>
        <w:t>Зиминского</w:t>
      </w:r>
      <w:proofErr w:type="spellEnd"/>
      <w:r w:rsidR="00467DC1">
        <w:rPr>
          <w:color w:val="000000"/>
          <w:szCs w:val="28"/>
        </w:rPr>
        <w:t xml:space="preserve"> городского муниципального образования от </w:t>
      </w:r>
      <w:r w:rsidR="00072D7D">
        <w:rPr>
          <w:color w:val="000000"/>
          <w:szCs w:val="28"/>
        </w:rPr>
        <w:t>25</w:t>
      </w:r>
      <w:r w:rsidR="00467DC1">
        <w:rPr>
          <w:color w:val="000000"/>
          <w:szCs w:val="28"/>
        </w:rPr>
        <w:t>.0</w:t>
      </w:r>
      <w:r>
        <w:rPr>
          <w:color w:val="000000"/>
          <w:szCs w:val="28"/>
        </w:rPr>
        <w:t>5.202</w:t>
      </w:r>
      <w:r w:rsidR="00072D7D">
        <w:rPr>
          <w:color w:val="000000"/>
          <w:szCs w:val="28"/>
        </w:rPr>
        <w:t>1</w:t>
      </w:r>
      <w:r w:rsidR="00467DC1">
        <w:rPr>
          <w:color w:val="000000"/>
          <w:szCs w:val="28"/>
        </w:rPr>
        <w:t xml:space="preserve"> года №</w:t>
      </w:r>
      <w:r>
        <w:rPr>
          <w:color w:val="000000"/>
          <w:szCs w:val="28"/>
        </w:rPr>
        <w:t>41</w:t>
      </w:r>
      <w:r w:rsidR="00072D7D">
        <w:rPr>
          <w:color w:val="000000"/>
          <w:szCs w:val="28"/>
        </w:rPr>
        <w:t>9</w:t>
      </w:r>
      <w:r w:rsidR="00467DC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«Об утверждении состава рабочей группы по мониторингу территории </w:t>
      </w:r>
      <w:proofErr w:type="spellStart"/>
      <w:r>
        <w:rPr>
          <w:color w:val="000000"/>
          <w:szCs w:val="28"/>
        </w:rPr>
        <w:t>Зиминского</w:t>
      </w:r>
      <w:proofErr w:type="spellEnd"/>
      <w:r>
        <w:rPr>
          <w:color w:val="000000"/>
          <w:szCs w:val="28"/>
        </w:rPr>
        <w:t xml:space="preserve"> городского муниципального образования на предмет произрастания растений, сод</w:t>
      </w:r>
      <w:r w:rsidR="00072D7D">
        <w:rPr>
          <w:color w:val="000000"/>
          <w:szCs w:val="28"/>
        </w:rPr>
        <w:t>ержащих наркотические средства»;</w:t>
      </w:r>
    </w:p>
    <w:p w:rsidR="00072D7D" w:rsidRDefault="00072D7D" w:rsidP="00494FCC">
      <w:pPr>
        <w:ind w:firstLine="708"/>
        <w:jc w:val="both"/>
      </w:pPr>
      <w:proofErr w:type="gramStart"/>
      <w:r>
        <w:rPr>
          <w:color w:val="000000"/>
          <w:szCs w:val="28"/>
        </w:rPr>
        <w:t xml:space="preserve">- </w:t>
      </w:r>
      <w:r w:rsidRPr="00072D7D">
        <w:rPr>
          <w:rFonts w:eastAsia="Calibri"/>
        </w:rPr>
        <w:t xml:space="preserve">в исполнение решения </w:t>
      </w:r>
      <w:proofErr w:type="spellStart"/>
      <w:r w:rsidRPr="00072D7D">
        <w:rPr>
          <w:rFonts w:eastAsia="Calibri"/>
        </w:rPr>
        <w:t>антинаркотической</w:t>
      </w:r>
      <w:proofErr w:type="spellEnd"/>
      <w:r w:rsidRPr="00072D7D">
        <w:rPr>
          <w:rFonts w:eastAsia="Calibri"/>
        </w:rPr>
        <w:t xml:space="preserve"> комиссии </w:t>
      </w:r>
      <w:proofErr w:type="spellStart"/>
      <w:r w:rsidRPr="00072D7D">
        <w:rPr>
          <w:rFonts w:eastAsia="Calibri"/>
        </w:rPr>
        <w:t>Зиминского</w:t>
      </w:r>
      <w:proofErr w:type="spellEnd"/>
      <w:r w:rsidRPr="00072D7D">
        <w:rPr>
          <w:rFonts w:eastAsia="Calibri"/>
        </w:rPr>
        <w:t xml:space="preserve"> городского муниципального образования в состав рабочей группы </w:t>
      </w:r>
      <w:r w:rsidRPr="00072D7D">
        <w:t xml:space="preserve">по проведению мониторинга и анализа сведений, связанных с массовыми отравлениями граждан </w:t>
      </w:r>
      <w:proofErr w:type="spellStart"/>
      <w:r w:rsidRPr="00072D7D">
        <w:t>психоактивными</w:t>
      </w:r>
      <w:proofErr w:type="spellEnd"/>
      <w:r w:rsidRPr="00072D7D">
        <w:t xml:space="preserve"> веществами на территории </w:t>
      </w:r>
      <w:proofErr w:type="spellStart"/>
      <w:r w:rsidRPr="00072D7D">
        <w:t>Зиминского</w:t>
      </w:r>
      <w:proofErr w:type="spellEnd"/>
      <w:r w:rsidRPr="00072D7D">
        <w:t xml:space="preserve"> городского муниципального образования в состав данной рабочей группы введен </w:t>
      </w:r>
      <w:r w:rsidRPr="00072D7D">
        <w:rPr>
          <w:color w:val="000000"/>
          <w:bdr w:val="none" w:sz="0" w:space="0" w:color="auto" w:frame="1"/>
        </w:rPr>
        <w:t xml:space="preserve">заведующий </w:t>
      </w:r>
      <w:proofErr w:type="spellStart"/>
      <w:r w:rsidRPr="00072D7D">
        <w:rPr>
          <w:color w:val="000000"/>
          <w:bdr w:val="none" w:sz="0" w:space="0" w:color="auto" w:frame="1"/>
        </w:rPr>
        <w:t>врач-судебно-медицинский</w:t>
      </w:r>
      <w:proofErr w:type="spellEnd"/>
      <w:r w:rsidRPr="00072D7D">
        <w:rPr>
          <w:color w:val="000000"/>
          <w:bdr w:val="none" w:sz="0" w:space="0" w:color="auto" w:frame="1"/>
        </w:rPr>
        <w:t xml:space="preserve"> эксперт </w:t>
      </w:r>
      <w:proofErr w:type="spellStart"/>
      <w:r w:rsidRPr="00072D7D">
        <w:rPr>
          <w:color w:val="000000"/>
          <w:bdr w:val="none" w:sz="0" w:space="0" w:color="auto" w:frame="1"/>
        </w:rPr>
        <w:t>Зиминского</w:t>
      </w:r>
      <w:proofErr w:type="spellEnd"/>
      <w:r w:rsidRPr="00072D7D">
        <w:rPr>
          <w:color w:val="000000"/>
          <w:bdr w:val="none" w:sz="0" w:space="0" w:color="auto" w:frame="1"/>
        </w:rPr>
        <w:t xml:space="preserve"> судебно-медицинского отделения</w:t>
      </w:r>
      <w:r w:rsidRPr="00072D7D">
        <w:t xml:space="preserve">  Иркутского бюро судебно-медицинской экспертизы (</w:t>
      </w:r>
      <w:r w:rsidRPr="00072D7D">
        <w:rPr>
          <w:color w:val="000000"/>
          <w:bdr w:val="none" w:sz="0" w:space="0" w:color="auto" w:frame="1"/>
        </w:rPr>
        <w:t>Пантелеева Н.Д.</w:t>
      </w:r>
      <w:r w:rsidRPr="00072D7D">
        <w:t xml:space="preserve">), </w:t>
      </w:r>
      <w:r>
        <w:t>о чем внесены соответствующие изменения в нормативные документы</w:t>
      </w:r>
      <w:r w:rsidR="004E004F">
        <w:t>;</w:t>
      </w:r>
      <w:proofErr w:type="gramEnd"/>
    </w:p>
    <w:p w:rsidR="006A6783" w:rsidRDefault="004E004F" w:rsidP="006A6783">
      <w:pPr>
        <w:ind w:firstLine="708"/>
        <w:jc w:val="both"/>
      </w:pPr>
      <w:r>
        <w:t xml:space="preserve">- </w:t>
      </w:r>
      <w:r w:rsidRPr="000C28F5">
        <w:t>разработан и утвержден</w:t>
      </w:r>
      <w:r>
        <w:t xml:space="preserve"> </w:t>
      </w:r>
      <w:r w:rsidR="006A6783">
        <w:t xml:space="preserve">план мероприятий по реализации Стратегии государственной </w:t>
      </w:r>
      <w:proofErr w:type="spellStart"/>
      <w:r w:rsidR="006A6783">
        <w:t>антинаркотической</w:t>
      </w:r>
      <w:proofErr w:type="spellEnd"/>
      <w:r w:rsidR="006A6783">
        <w:t xml:space="preserve"> политики Российской Федерации на период до 2030 года на территории </w:t>
      </w:r>
      <w:proofErr w:type="spellStart"/>
      <w:r w:rsidR="006A6783">
        <w:t>Зиминского</w:t>
      </w:r>
      <w:proofErr w:type="spellEnd"/>
      <w:r w:rsidR="006A6783">
        <w:t xml:space="preserve"> городского муниципального образования в рамках исполнения</w:t>
      </w:r>
      <w:r w:rsidR="006A6783" w:rsidRPr="002F782B">
        <w:t xml:space="preserve"> поручени</w:t>
      </w:r>
      <w:r w:rsidR="006A6783">
        <w:t>я 1.3.1</w:t>
      </w:r>
      <w:r w:rsidR="006A6783" w:rsidRPr="002F782B">
        <w:t xml:space="preserve"> протокола №</w:t>
      </w:r>
      <w:r w:rsidR="006A6783">
        <w:t>4</w:t>
      </w:r>
      <w:r w:rsidR="006A6783" w:rsidRPr="002F782B">
        <w:t xml:space="preserve">-20 заседания </w:t>
      </w:r>
      <w:proofErr w:type="spellStart"/>
      <w:r w:rsidR="006A6783" w:rsidRPr="002F782B">
        <w:t>антинаркотической</w:t>
      </w:r>
      <w:proofErr w:type="spellEnd"/>
      <w:r w:rsidR="006A6783" w:rsidRPr="002F782B">
        <w:t xml:space="preserve"> комиссии в Иркутской области</w:t>
      </w:r>
    </w:p>
    <w:p w:rsidR="00D735C7" w:rsidRPr="00CF2F71" w:rsidRDefault="00D735C7" w:rsidP="006A6783">
      <w:pPr>
        <w:ind w:firstLine="708"/>
        <w:jc w:val="both"/>
        <w:rPr>
          <w:bCs/>
          <w:color w:val="000000"/>
        </w:rPr>
      </w:pPr>
      <w:r w:rsidRPr="002928B0">
        <w:rPr>
          <w:b/>
          <w:bCs/>
          <w:color w:val="000000" w:themeColor="text1"/>
        </w:rPr>
        <w:t xml:space="preserve">8. Изготовлено и распространено </w:t>
      </w:r>
      <w:r w:rsidR="000C3BB9">
        <w:rPr>
          <w:b/>
          <w:bCs/>
          <w:color w:val="000000" w:themeColor="text1"/>
        </w:rPr>
        <w:t>4800</w:t>
      </w:r>
      <w:r w:rsidRPr="002928B0">
        <w:rPr>
          <w:b/>
          <w:bCs/>
          <w:color w:val="000000" w:themeColor="text1"/>
        </w:rPr>
        <w:t xml:space="preserve"> экземпляров методических материалов по вопросам противодействия распространению наркомании</w:t>
      </w:r>
      <w:r w:rsidR="00E74F97" w:rsidRPr="002928B0">
        <w:rPr>
          <w:b/>
          <w:bCs/>
          <w:color w:val="000000" w:themeColor="text1"/>
        </w:rPr>
        <w:t>:</w:t>
      </w:r>
      <w:r w:rsidR="00E74F97">
        <w:rPr>
          <w:bCs/>
          <w:color w:val="000000" w:themeColor="text1"/>
        </w:rPr>
        <w:t xml:space="preserve"> </w:t>
      </w:r>
      <w:r w:rsidR="0050056F" w:rsidRPr="00A47E32">
        <w:rPr>
          <w:bCs/>
          <w:color w:val="000000"/>
        </w:rPr>
        <w:t xml:space="preserve">буклеты «Осторожно, </w:t>
      </w:r>
      <w:r w:rsidR="0050056F" w:rsidRPr="00A47E32">
        <w:rPr>
          <w:bCs/>
          <w:color w:val="000000"/>
        </w:rPr>
        <w:lastRenderedPageBreak/>
        <w:t xml:space="preserve">электронные сигареты!», «Что мешает бросить курить?» (макеты с сайта ФГБУ «Государственный научно-исследовательский центр профилактической медицины» Минздрава России), буклеты «Прими участие в социально-психологическом тестировании. </w:t>
      </w:r>
      <w:proofErr w:type="gramStart"/>
      <w:r w:rsidR="0050056F" w:rsidRPr="00A47E32">
        <w:rPr>
          <w:bCs/>
          <w:color w:val="000000"/>
        </w:rPr>
        <w:t>Что это и зачем?» для подростков и родителей (ГКУ «Центр профилактики, реабилитации и коррекции», Министерство образования ИО, макеты с сайта НАРКОСТОП), «1 декабря – Всемирный день борьбы со СПИД», буклеты «Выбирай сам, никто за тебя этого не сделает», 12+, «Это должен знать каждый», 16+ (макеты с сайта ГБУЗ «Иркутский областной центр СПИД»), буклеты «Позвони!</w:t>
      </w:r>
      <w:proofErr w:type="gramEnd"/>
      <w:r w:rsidR="0050056F" w:rsidRPr="00A47E32">
        <w:rPr>
          <w:bCs/>
          <w:color w:val="000000"/>
        </w:rPr>
        <w:t xml:space="preserve"> Получи помощь!», «Добровольчество», «Зима. СПОРТ», «ВИЧ и гепатиты», «ВИЧ и беременность», буклеты о деятельности реабилитационных центров для работы с </w:t>
      </w:r>
      <w:proofErr w:type="spellStart"/>
      <w:r w:rsidR="0050056F">
        <w:rPr>
          <w:bCs/>
          <w:color w:val="000000"/>
        </w:rPr>
        <w:t>наркопотребителями</w:t>
      </w:r>
      <w:proofErr w:type="spellEnd"/>
      <w:r w:rsidR="0050056F" w:rsidRPr="00A47E32">
        <w:rPr>
          <w:bCs/>
          <w:color w:val="000000"/>
        </w:rPr>
        <w:t>, памятки для населения о необходимости принятия мер по уничтожению дикорастущей.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9. Организовано взаимодействие с </w:t>
      </w:r>
      <w:r w:rsidR="00231A40">
        <w:rPr>
          <w:b/>
          <w:bCs/>
          <w:color w:val="000000" w:themeColor="text1"/>
        </w:rPr>
        <w:t>3</w:t>
      </w:r>
      <w:r w:rsidRPr="002928B0">
        <w:rPr>
          <w:b/>
          <w:bCs/>
          <w:color w:val="000000" w:themeColor="text1"/>
        </w:rPr>
        <w:t xml:space="preserve"> общественными </w:t>
      </w:r>
      <w:r w:rsidR="008741E5">
        <w:rPr>
          <w:b/>
          <w:bCs/>
          <w:color w:val="000000" w:themeColor="text1"/>
        </w:rPr>
        <w:t xml:space="preserve">организациями и </w:t>
      </w:r>
      <w:r w:rsidRPr="002928B0">
        <w:rPr>
          <w:b/>
          <w:bCs/>
          <w:color w:val="000000" w:themeColor="text1"/>
        </w:rPr>
        <w:t xml:space="preserve">объединениями по вопросам </w:t>
      </w:r>
      <w:proofErr w:type="spellStart"/>
      <w:r w:rsidRPr="002928B0">
        <w:rPr>
          <w:b/>
          <w:bCs/>
          <w:color w:val="000000" w:themeColor="text1"/>
        </w:rPr>
        <w:t>антинаркотической</w:t>
      </w:r>
      <w:proofErr w:type="spellEnd"/>
      <w:r w:rsidRPr="002928B0">
        <w:rPr>
          <w:b/>
          <w:bCs/>
          <w:color w:val="000000" w:themeColor="text1"/>
        </w:rPr>
        <w:t xml:space="preserve"> деятельности, проведено </w:t>
      </w:r>
      <w:r w:rsidR="008741E5">
        <w:rPr>
          <w:b/>
          <w:bCs/>
          <w:color w:val="000000" w:themeColor="text1"/>
        </w:rPr>
        <w:t>24</w:t>
      </w:r>
      <w:r w:rsidRPr="002928B0">
        <w:rPr>
          <w:b/>
          <w:bCs/>
          <w:color w:val="000000" w:themeColor="text1"/>
        </w:rPr>
        <w:t xml:space="preserve"> совместн</w:t>
      </w:r>
      <w:r w:rsidR="008741E5">
        <w:rPr>
          <w:b/>
          <w:bCs/>
          <w:color w:val="000000" w:themeColor="text1"/>
        </w:rPr>
        <w:t xml:space="preserve">ых </w:t>
      </w:r>
      <w:r w:rsidRPr="002928B0">
        <w:rPr>
          <w:b/>
          <w:bCs/>
          <w:color w:val="000000" w:themeColor="text1"/>
        </w:rPr>
        <w:t>мероприяти</w:t>
      </w:r>
      <w:r w:rsidR="008741E5">
        <w:rPr>
          <w:b/>
          <w:bCs/>
          <w:color w:val="000000" w:themeColor="text1"/>
        </w:rPr>
        <w:t>й</w:t>
      </w:r>
      <w:r w:rsidRPr="002928B0">
        <w:rPr>
          <w:b/>
          <w:bCs/>
          <w:color w:val="000000" w:themeColor="text1"/>
        </w:rPr>
        <w:t xml:space="preserve"> в части противодействия незаконному обороту наркотических средств, пропаганды здорового образа жизни. </w:t>
      </w:r>
    </w:p>
    <w:p w:rsidR="00DA5C59" w:rsidRDefault="005F2E0D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A5C59">
        <w:rPr>
          <w:rFonts w:ascii="Times New Roman" w:eastAsia="Times New Roman" w:hAnsi="Times New Roman" w:cs="Times New Roman"/>
          <w:sz w:val="24"/>
          <w:szCs w:val="24"/>
        </w:rPr>
        <w:t xml:space="preserve">а территории </w:t>
      </w:r>
      <w:proofErr w:type="spellStart"/>
      <w:r w:rsidR="00DA5C59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DA5C59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 при отделе по молодежной политике комитета по физической культуре, спорту и молодежной политике организована работа волонтерского центра, функцией которого является координация добровольческой деятельности, развитие и поддержка добровольчества на территории города. Специалистами центра осуществляется планирование работы, привлечение добровольческого ресурса, а также реализация мероприятий, в том числе в сфере </w:t>
      </w:r>
      <w:proofErr w:type="spellStart"/>
      <w:r w:rsidR="00DA5C59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="00DA5C59">
        <w:rPr>
          <w:rFonts w:ascii="Times New Roman" w:eastAsia="Times New Roman" w:hAnsi="Times New Roman" w:cs="Times New Roman"/>
          <w:sz w:val="24"/>
          <w:szCs w:val="24"/>
        </w:rPr>
        <w:t xml:space="preserve"> политики.</w:t>
      </w:r>
    </w:p>
    <w:p w:rsidR="00DA5C59" w:rsidRDefault="00DA5C59" w:rsidP="00DA5C59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</w:rPr>
      </w:pPr>
      <w:r w:rsidRPr="00B81052">
        <w:rPr>
          <w:color w:val="000000"/>
        </w:rPr>
        <w:t>С 2016 года при отделе по молодежной политике работают добровольческие</w:t>
      </w:r>
      <w:r w:rsidRPr="00B84139">
        <w:rPr>
          <w:color w:val="000000"/>
        </w:rPr>
        <w:t xml:space="preserve"> </w:t>
      </w:r>
      <w:r>
        <w:rPr>
          <w:color w:val="000000"/>
        </w:rPr>
        <w:t>объединения</w:t>
      </w:r>
      <w:r w:rsidRPr="00B84139">
        <w:rPr>
          <w:color w:val="000000"/>
        </w:rPr>
        <w:t xml:space="preserve"> – </w:t>
      </w:r>
      <w:r>
        <w:rPr>
          <w:color w:val="000000"/>
        </w:rPr>
        <w:t xml:space="preserve">отделение ИРВЦ  г. Зиме «Молодежный союз»,  с 2018 года - </w:t>
      </w:r>
      <w:proofErr w:type="spellStart"/>
      <w:r w:rsidRPr="00B84139">
        <w:rPr>
          <w:color w:val="000000"/>
        </w:rPr>
        <w:t>антинаркотическое</w:t>
      </w:r>
      <w:proofErr w:type="spellEnd"/>
      <w:r w:rsidRPr="00B84139">
        <w:rPr>
          <w:color w:val="000000"/>
        </w:rPr>
        <w:t xml:space="preserve"> волонтерское движение молодежи «</w:t>
      </w:r>
      <w:proofErr w:type="spellStart"/>
      <w:r w:rsidRPr="00B84139">
        <w:rPr>
          <w:color w:val="000000"/>
        </w:rPr>
        <w:t>Интерактив</w:t>
      </w:r>
      <w:proofErr w:type="spellEnd"/>
      <w:r w:rsidRPr="00B84139">
        <w:rPr>
          <w:color w:val="000000"/>
        </w:rPr>
        <w:t>»</w:t>
      </w:r>
      <w:r>
        <w:rPr>
          <w:color w:val="000000"/>
        </w:rPr>
        <w:t>,</w:t>
      </w:r>
      <w:r w:rsidRPr="00B84139">
        <w:rPr>
          <w:color w:val="000000"/>
        </w:rPr>
        <w:t xml:space="preserve"> руководител</w:t>
      </w:r>
      <w:r>
        <w:rPr>
          <w:color w:val="000000"/>
        </w:rPr>
        <w:t>я</w:t>
      </w:r>
      <w:r w:rsidRPr="00B84139">
        <w:rPr>
          <w:color w:val="000000"/>
        </w:rPr>
        <w:t>м</w:t>
      </w:r>
      <w:r>
        <w:rPr>
          <w:color w:val="000000"/>
        </w:rPr>
        <w:t>и</w:t>
      </w:r>
      <w:r w:rsidRPr="00B84139">
        <w:rPr>
          <w:color w:val="000000"/>
        </w:rPr>
        <w:t xml:space="preserve"> котор</w:t>
      </w:r>
      <w:r>
        <w:rPr>
          <w:color w:val="000000"/>
        </w:rPr>
        <w:t>ых</w:t>
      </w:r>
      <w:r w:rsidRPr="00B84139">
        <w:rPr>
          <w:color w:val="000000"/>
        </w:rPr>
        <w:t xml:space="preserve"> </w:t>
      </w:r>
      <w:r>
        <w:rPr>
          <w:color w:val="000000"/>
        </w:rPr>
        <w:t>являю</w:t>
      </w:r>
      <w:r w:rsidRPr="00B84139">
        <w:rPr>
          <w:color w:val="000000"/>
        </w:rPr>
        <w:t xml:space="preserve">тся </w:t>
      </w:r>
      <w:r>
        <w:rPr>
          <w:color w:val="000000"/>
        </w:rPr>
        <w:t xml:space="preserve">ведущий специалист по молодежной политике комитета по физической культуре, спорту и молодежной политике администрации ЗГМО и </w:t>
      </w:r>
      <w:r w:rsidRPr="00B84139">
        <w:rPr>
          <w:color w:val="000000"/>
        </w:rPr>
        <w:t xml:space="preserve">региональный специалист ОГКУ «Центр профилактики наркомании». </w:t>
      </w:r>
      <w:r>
        <w:rPr>
          <w:color w:val="000000"/>
        </w:rPr>
        <w:t xml:space="preserve">Всего в объединениях заняты около </w:t>
      </w:r>
      <w:r w:rsidR="005F2E0D">
        <w:rPr>
          <w:color w:val="000000"/>
        </w:rPr>
        <w:t>95</w:t>
      </w:r>
      <w:r>
        <w:rPr>
          <w:color w:val="000000"/>
        </w:rPr>
        <w:t xml:space="preserve"> чел. Объединения работают по плану, взаимодействуют с различными ведомствами и общественными организациями.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и направления волонтерской деятельности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Интерактив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созвучны с Концепцией развития волонтерского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антинаркотического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движения в Иркутской области, утвержденной распоряжением Губернатора от 30.03.2018 года №40-р. 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объединения: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участие в проведении акций,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флешмобов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направленности;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профилактических тренингов;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распространение печатной и полиграфической продукции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направленности;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в социальных сетях сообществ, групп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направленности;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 социальных профилактических проектов;</w:t>
      </w:r>
    </w:p>
    <w:p w:rsidR="00DA5C59" w:rsidRDefault="00DA5C59" w:rsidP="00DA5C59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информационно-разъяснительной работы с населением и т.д.</w:t>
      </w:r>
    </w:p>
    <w:p w:rsidR="00D47DDD" w:rsidRDefault="0048061C" w:rsidP="009B1EA8">
      <w:pPr>
        <w:tabs>
          <w:tab w:val="left" w:pos="709"/>
          <w:tab w:val="left" w:pos="993"/>
          <w:tab w:val="left" w:pos="1134"/>
        </w:tabs>
        <w:ind w:firstLine="709"/>
        <w:jc w:val="both"/>
      </w:pPr>
      <w:r w:rsidRPr="006339F2">
        <w:t>Добровольцы</w:t>
      </w:r>
      <w:r w:rsidR="005E14AF">
        <w:t xml:space="preserve"> </w:t>
      </w:r>
      <w:proofErr w:type="spellStart"/>
      <w:r w:rsidR="005E14AF">
        <w:t>антинаркотической</w:t>
      </w:r>
      <w:proofErr w:type="spellEnd"/>
      <w:r w:rsidR="005E14AF">
        <w:t xml:space="preserve"> направленности</w:t>
      </w:r>
      <w:r w:rsidRPr="006339F2">
        <w:t xml:space="preserve"> </w:t>
      </w:r>
      <w:r>
        <w:t>в 2021 году приняли участие в следующих мероприятиях:</w:t>
      </w:r>
      <w:r w:rsidRPr="006339F2">
        <w:t xml:space="preserve"> </w:t>
      </w:r>
      <w:proofErr w:type="spellStart"/>
      <w:r>
        <w:t>антинаркотический</w:t>
      </w:r>
      <w:proofErr w:type="spellEnd"/>
      <w:r>
        <w:t xml:space="preserve"> </w:t>
      </w:r>
      <w:proofErr w:type="spellStart"/>
      <w:r>
        <w:t>квест-погружение</w:t>
      </w:r>
      <w:proofErr w:type="spellEnd"/>
      <w:r>
        <w:t xml:space="preserve">  «Демоны молодости: </w:t>
      </w:r>
      <w:proofErr w:type="gramStart"/>
      <w:r>
        <w:t xml:space="preserve">История одной зависимости» (15 чел.), </w:t>
      </w:r>
      <w:proofErr w:type="spellStart"/>
      <w:r>
        <w:t>квест-игра</w:t>
      </w:r>
      <w:proofErr w:type="spellEnd"/>
      <w:r>
        <w:t xml:space="preserve"> по профилактике правонарушения «Выход» (2 чел.), акция совместно с УИИ по профилактике ВИЧ-инфекции, занятие для условно-осужденных несовершеннолетних с целью вовлечения в добровольчество (2 чел.), тур </w:t>
      </w:r>
      <w:r w:rsidRPr="007D4A38">
        <w:t>“</w:t>
      </w:r>
      <w:r>
        <w:t>Область молодых</w:t>
      </w:r>
      <w:r w:rsidRPr="007D4A38">
        <w:t>”</w:t>
      </w:r>
      <w:r>
        <w:t xml:space="preserve"> (12 чел.), помощь в организации мобильного пункта </w:t>
      </w:r>
      <w:proofErr w:type="spellStart"/>
      <w:r>
        <w:t>экспресс-тестирования</w:t>
      </w:r>
      <w:proofErr w:type="spellEnd"/>
      <w:r>
        <w:t xml:space="preserve"> на ВИЧ в рамках акции «СТОП ВИЧ/СПИД!» (3 чел.), участие в </w:t>
      </w:r>
      <w:proofErr w:type="spellStart"/>
      <w:r>
        <w:t>онлайн-квизе</w:t>
      </w:r>
      <w:proofErr w:type="spellEnd"/>
      <w:r>
        <w:t xml:space="preserve"> «Сеть» (3 чел.), </w:t>
      </w:r>
      <w:proofErr w:type="spellStart"/>
      <w:r>
        <w:t>флешмоб</w:t>
      </w:r>
      <w:proofErr w:type="spellEnd"/>
      <w:r>
        <w:t xml:space="preserve"> ко Дню</w:t>
      </w:r>
      <w:proofErr w:type="gramEnd"/>
      <w:r>
        <w:t xml:space="preserve"> </w:t>
      </w:r>
      <w:proofErr w:type="gramStart"/>
      <w:r>
        <w:t>трезвости</w:t>
      </w:r>
      <w:r>
        <w:tab/>
        <w:t xml:space="preserve">(2 чел.), </w:t>
      </w:r>
      <w:proofErr w:type="spellStart"/>
      <w:r>
        <w:t>антинаркотический</w:t>
      </w:r>
      <w:proofErr w:type="spellEnd"/>
      <w:r>
        <w:t xml:space="preserve"> спектакль «Доза» молодежного театра «Подвал» (2 чел.), обучающий семинар «Школа </w:t>
      </w:r>
      <w:r>
        <w:lastRenderedPageBreak/>
        <w:t>волонтера» (6 чел.) и других</w:t>
      </w:r>
      <w:r w:rsidRPr="006339F2">
        <w:t xml:space="preserve">,  </w:t>
      </w:r>
      <w:r>
        <w:t>3 чел. прошли конкурсный отбор на соискание стипендии мэра в сфере молодежной политики (направление – профилактика социально-негативных явлений)</w:t>
      </w:r>
      <w:r w:rsidRPr="006339F2">
        <w:t>.</w:t>
      </w:r>
      <w:proofErr w:type="gramEnd"/>
      <w:r>
        <w:t xml:space="preserve"> Также ребята являются активными помощниками в организации всех городских мероприятий и в реализации проектов, оказывают социально-бытовую помощь пожилым людям и одиноким </w:t>
      </w:r>
      <w:proofErr w:type="spellStart"/>
      <w:r>
        <w:t>маломобильным</w:t>
      </w:r>
      <w:proofErr w:type="spellEnd"/>
      <w:r>
        <w:t xml:space="preserve"> гражданам.</w:t>
      </w:r>
      <w:r w:rsidR="005E14AF">
        <w:t xml:space="preserve"> </w:t>
      </w:r>
      <w:r w:rsidR="003972D2" w:rsidRPr="00EB420B">
        <w:rPr>
          <w:shd w:val="clear" w:color="auto" w:fill="FFFFFF"/>
        </w:rPr>
        <w:t xml:space="preserve">Участие приняли более </w:t>
      </w:r>
      <w:r w:rsidR="005F2E0D">
        <w:rPr>
          <w:shd w:val="clear" w:color="auto" w:fill="FFFFFF"/>
        </w:rPr>
        <w:t>2</w:t>
      </w:r>
      <w:r w:rsidR="003972D2" w:rsidRPr="00EB420B">
        <w:rPr>
          <w:shd w:val="clear" w:color="auto" w:fill="FFFFFF"/>
        </w:rPr>
        <w:t xml:space="preserve">50 </w:t>
      </w:r>
      <w:proofErr w:type="gramStart"/>
      <w:r w:rsidR="003972D2" w:rsidRPr="00EB420B">
        <w:rPr>
          <w:shd w:val="clear" w:color="auto" w:fill="FFFFFF"/>
        </w:rPr>
        <w:t>обучающихся</w:t>
      </w:r>
      <w:proofErr w:type="gramEnd"/>
      <w:r w:rsidR="003972D2" w:rsidRPr="00EB420B">
        <w:rPr>
          <w:shd w:val="clear" w:color="auto" w:fill="FFFFFF"/>
        </w:rPr>
        <w:t xml:space="preserve">, </w:t>
      </w:r>
      <w:r w:rsidR="003972D2" w:rsidRPr="00EB420B">
        <w:t>в том числе, состоящие на учете</w:t>
      </w:r>
      <w:r w:rsidR="003972D2" w:rsidRPr="00EB420B">
        <w:rPr>
          <w:shd w:val="clear" w:color="auto" w:fill="FFFFFF"/>
        </w:rPr>
        <w:t xml:space="preserve">. </w:t>
      </w:r>
    </w:p>
    <w:p w:rsidR="007F6D0A" w:rsidRPr="00654857" w:rsidRDefault="007F6D0A" w:rsidP="007F6D0A">
      <w:pPr>
        <w:ind w:firstLine="709"/>
        <w:jc w:val="both"/>
      </w:pPr>
      <w:proofErr w:type="gramStart"/>
      <w:r>
        <w:t xml:space="preserve">В текущем году </w:t>
      </w:r>
      <w:r w:rsidR="00231A40">
        <w:t>в</w:t>
      </w:r>
      <w:r>
        <w:t xml:space="preserve"> апрел</w:t>
      </w:r>
      <w:r w:rsidR="00231A40">
        <w:t>е</w:t>
      </w:r>
      <w:r>
        <w:t xml:space="preserve"> комитетом по физической культуре, спорту и молодежной политике администрации ЗГМО, региональным специалистом ОГКУ «Центр профилактики наркомании» совместно с ФКУ УИИ ГУФСИН России по Иркутской области была организована экскурсия для лиц, находящихся на наркологическом учете, в АНО реабилитационный центр «Перекресток семи дорог» в г. </w:t>
      </w:r>
      <w:proofErr w:type="spellStart"/>
      <w:r>
        <w:t>Ангарск</w:t>
      </w:r>
      <w:proofErr w:type="spellEnd"/>
      <w:r>
        <w:t xml:space="preserve"> (</w:t>
      </w:r>
      <w:r w:rsidRPr="00057299">
        <w:t>https://ok.ru/group53672106262781/topic/152768103711741</w:t>
      </w:r>
      <w:r>
        <w:t>)</w:t>
      </w:r>
      <w:r w:rsidRPr="00654857">
        <w:t>.</w:t>
      </w:r>
      <w:proofErr w:type="gramEnd"/>
    </w:p>
    <w:p w:rsidR="007F6D0A" w:rsidRPr="00654857" w:rsidRDefault="007F6D0A" w:rsidP="007F6D0A">
      <w:pPr>
        <w:ind w:firstLine="709"/>
        <w:jc w:val="both"/>
      </w:pPr>
      <w:r>
        <w:t>В ходе экскурсии с участниками были проведены мотивационные мероприятии, занятия с элементами тренинга. Специалисты представили информацию о природе химической зависимости, рассказали о деятельности Центра, продемонстрировали фильмы о Центре.</w:t>
      </w:r>
    </w:p>
    <w:p w:rsidR="007F6D0A" w:rsidRPr="00654857" w:rsidRDefault="007F6D0A" w:rsidP="007F6D0A">
      <w:pPr>
        <w:ind w:firstLine="709"/>
        <w:jc w:val="both"/>
      </w:pPr>
      <w:r>
        <w:t>Также гости были ознакомлены с проектами Центра «Автосервис», «Фермерство», направленными на социализацию и адаптацию выпускников Центра.</w:t>
      </w:r>
    </w:p>
    <w:p w:rsidR="007F6D0A" w:rsidRPr="009B1EA8" w:rsidRDefault="007F6D0A" w:rsidP="00231A40">
      <w:pPr>
        <w:ind w:firstLine="709"/>
        <w:jc w:val="both"/>
      </w:pPr>
      <w:r>
        <w:t>Запланировано сотрудничество с Центром по направлению на социальную реабилитацию лиц, страдающих синдромом зависимости от наркотиков и алкоголя.</w:t>
      </w:r>
    </w:p>
    <w:p w:rsidR="00D735C7" w:rsidRPr="00A82BD1" w:rsidRDefault="00C35D8A" w:rsidP="003972D2">
      <w:pPr>
        <w:tabs>
          <w:tab w:val="left" w:pos="709"/>
          <w:tab w:val="left" w:pos="993"/>
        </w:tabs>
        <w:jc w:val="both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</w:rPr>
        <w:tab/>
      </w:r>
      <w:r w:rsidR="00D735C7" w:rsidRPr="002928B0">
        <w:rPr>
          <w:b/>
          <w:bCs/>
          <w:color w:val="000000" w:themeColor="text1"/>
        </w:rPr>
        <w:t>10. Осуществлен</w:t>
      </w:r>
      <w:r w:rsidR="0013249B">
        <w:rPr>
          <w:b/>
          <w:bCs/>
          <w:color w:val="000000" w:themeColor="text1"/>
        </w:rPr>
        <w:t>ы</w:t>
      </w:r>
      <w:r w:rsidR="00D735C7" w:rsidRPr="002928B0">
        <w:rPr>
          <w:b/>
          <w:bCs/>
          <w:color w:val="000000" w:themeColor="text1"/>
        </w:rPr>
        <w:t xml:space="preserve"> ины</w:t>
      </w:r>
      <w:r w:rsidR="0013249B">
        <w:rPr>
          <w:b/>
          <w:bCs/>
          <w:color w:val="000000" w:themeColor="text1"/>
        </w:rPr>
        <w:t>е</w:t>
      </w:r>
      <w:r w:rsidR="00D735C7" w:rsidRPr="002928B0">
        <w:rPr>
          <w:b/>
          <w:bCs/>
          <w:color w:val="000000" w:themeColor="text1"/>
        </w:rPr>
        <w:t xml:space="preserve"> мероприяти</w:t>
      </w:r>
      <w:r w:rsidR="009F208D">
        <w:rPr>
          <w:b/>
          <w:bCs/>
          <w:color w:val="000000" w:themeColor="text1"/>
        </w:rPr>
        <w:t>я</w:t>
      </w:r>
      <w:r w:rsidR="00D735C7" w:rsidRPr="002928B0">
        <w:rPr>
          <w:b/>
          <w:bCs/>
          <w:color w:val="000000" w:themeColor="text1"/>
        </w:rPr>
        <w:t xml:space="preserve"> в области противодействия распространению наркомании.</w:t>
      </w:r>
    </w:p>
    <w:p w:rsidR="0013249B" w:rsidRDefault="0040499E" w:rsidP="0013249B">
      <w:pPr>
        <w:tabs>
          <w:tab w:val="left" w:pos="8250"/>
        </w:tabs>
        <w:ind w:firstLine="709"/>
        <w:jc w:val="both"/>
        <w:rPr>
          <w:szCs w:val="28"/>
        </w:rPr>
      </w:pPr>
      <w:r>
        <w:t>С целью противодействия распространению аптечной наркомании н</w:t>
      </w:r>
      <w:r w:rsidR="0013249B">
        <w:t xml:space="preserve">а территории города Зимы </w:t>
      </w:r>
      <w:r>
        <w:t xml:space="preserve">был </w:t>
      </w:r>
      <w:r w:rsidR="0013249B">
        <w:rPr>
          <w:szCs w:val="28"/>
        </w:rPr>
        <w:t xml:space="preserve">разработан совместно с отделением </w:t>
      </w:r>
      <w:proofErr w:type="spellStart"/>
      <w:r w:rsidR="0013249B">
        <w:rPr>
          <w:szCs w:val="28"/>
        </w:rPr>
        <w:t>наркоконтроля</w:t>
      </w:r>
      <w:proofErr w:type="spellEnd"/>
      <w:r w:rsidR="0013249B">
        <w:rPr>
          <w:szCs w:val="28"/>
        </w:rPr>
        <w:t xml:space="preserve"> МО МВД России «</w:t>
      </w:r>
      <w:proofErr w:type="spellStart"/>
      <w:r w:rsidR="0013249B">
        <w:rPr>
          <w:szCs w:val="28"/>
        </w:rPr>
        <w:t>Зиминский</w:t>
      </w:r>
      <w:proofErr w:type="spellEnd"/>
      <w:r w:rsidR="0013249B">
        <w:rPr>
          <w:szCs w:val="28"/>
        </w:rPr>
        <w:t>» и волонтерами АВДМ «</w:t>
      </w:r>
      <w:proofErr w:type="spellStart"/>
      <w:r w:rsidR="0013249B">
        <w:rPr>
          <w:szCs w:val="28"/>
        </w:rPr>
        <w:t>Интерактив</w:t>
      </w:r>
      <w:proofErr w:type="spellEnd"/>
      <w:r w:rsidR="0013249B">
        <w:rPr>
          <w:szCs w:val="28"/>
        </w:rPr>
        <w:t xml:space="preserve">» график дополнительных </w:t>
      </w:r>
      <w:r w:rsidR="0013249B" w:rsidRPr="0091493E">
        <w:rPr>
          <w:szCs w:val="28"/>
        </w:rPr>
        <w:t>рейдовых и проверочных мероприятий</w:t>
      </w:r>
      <w:r w:rsidR="0013249B">
        <w:rPr>
          <w:szCs w:val="28"/>
        </w:rPr>
        <w:t xml:space="preserve"> для выявления фактов безрецептурного отпуска лекарственных препаратов</w:t>
      </w:r>
      <w:r>
        <w:rPr>
          <w:szCs w:val="28"/>
        </w:rPr>
        <w:t>, в соответствии с которым проверены все аптеки города</w:t>
      </w:r>
      <w:r w:rsidR="0013249B">
        <w:rPr>
          <w:szCs w:val="28"/>
        </w:rPr>
        <w:t xml:space="preserve">. </w:t>
      </w:r>
    </w:p>
    <w:p w:rsidR="0013249B" w:rsidRPr="0040499E" w:rsidRDefault="0013249B" w:rsidP="0040499E">
      <w:pPr>
        <w:tabs>
          <w:tab w:val="left" w:pos="8250"/>
        </w:tabs>
        <w:ind w:firstLine="709"/>
        <w:jc w:val="both"/>
        <w:rPr>
          <w:sz w:val="20"/>
        </w:rPr>
      </w:pPr>
      <w:r>
        <w:rPr>
          <w:szCs w:val="28"/>
        </w:rPr>
        <w:t xml:space="preserve">Кроме того, в адрес аптек города подготовлены и направлены письма с анализом ситуации в сфере оборота лекарственных средств, </w:t>
      </w:r>
      <w:r w:rsidRPr="003A62B3">
        <w:rPr>
          <w:szCs w:val="28"/>
        </w:rPr>
        <w:t>в свободной продаже присутствую</w:t>
      </w:r>
      <w:r>
        <w:rPr>
          <w:szCs w:val="28"/>
        </w:rPr>
        <w:t xml:space="preserve">щих в аптечной сети и </w:t>
      </w:r>
      <w:r w:rsidRPr="003A62B3">
        <w:rPr>
          <w:szCs w:val="28"/>
        </w:rPr>
        <w:t xml:space="preserve"> являющи</w:t>
      </w:r>
      <w:r>
        <w:rPr>
          <w:szCs w:val="28"/>
        </w:rPr>
        <w:t>х</w:t>
      </w:r>
      <w:r w:rsidRPr="003A62B3">
        <w:rPr>
          <w:szCs w:val="28"/>
        </w:rPr>
        <w:t xml:space="preserve">ся компонентами для изготовления наркотических средств, </w:t>
      </w:r>
      <w:r>
        <w:rPr>
          <w:szCs w:val="28"/>
        </w:rPr>
        <w:t xml:space="preserve">следовательно, </w:t>
      </w:r>
      <w:r w:rsidRPr="003A62B3">
        <w:rPr>
          <w:szCs w:val="28"/>
        </w:rPr>
        <w:t>оказыва</w:t>
      </w:r>
      <w:r>
        <w:rPr>
          <w:szCs w:val="28"/>
        </w:rPr>
        <w:t>ющих</w:t>
      </w:r>
      <w:r w:rsidRPr="003A62B3">
        <w:rPr>
          <w:szCs w:val="28"/>
        </w:rPr>
        <w:t xml:space="preserve"> влияние на оперативную обстановку в регионе</w:t>
      </w:r>
      <w:r>
        <w:rPr>
          <w:szCs w:val="28"/>
        </w:rPr>
        <w:t xml:space="preserve"> с целью противодействия их безрецептурной продаже. </w:t>
      </w:r>
    </w:p>
    <w:p w:rsidR="00D735C7" w:rsidRPr="00EC08C3" w:rsidRDefault="0040499E" w:rsidP="00BE4360">
      <w:pPr>
        <w:tabs>
          <w:tab w:val="left" w:pos="709"/>
        </w:tabs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735C7" w:rsidRPr="002928B0">
        <w:rPr>
          <w:b/>
          <w:bCs/>
          <w:color w:val="000000" w:themeColor="text1"/>
        </w:rPr>
        <w:t xml:space="preserve">11. </w:t>
      </w:r>
      <w:proofErr w:type="gramStart"/>
      <w:r w:rsidR="00D735C7" w:rsidRPr="002928B0">
        <w:rPr>
          <w:b/>
          <w:bCs/>
          <w:color w:val="000000" w:themeColor="text1"/>
        </w:rPr>
        <w:t xml:space="preserve">Проведено </w:t>
      </w:r>
      <w:r w:rsidR="00BE4360">
        <w:rPr>
          <w:b/>
          <w:bCs/>
          <w:color w:val="000000" w:themeColor="text1"/>
        </w:rPr>
        <w:t xml:space="preserve"> 7 </w:t>
      </w:r>
      <w:r w:rsidR="00D735C7" w:rsidRPr="002928B0">
        <w:rPr>
          <w:b/>
          <w:bCs/>
          <w:color w:val="000000" w:themeColor="text1"/>
        </w:rPr>
        <w:t xml:space="preserve">встреч с населением </w:t>
      </w:r>
      <w:proofErr w:type="spellStart"/>
      <w:r w:rsidR="00935E5F" w:rsidRPr="002928B0">
        <w:rPr>
          <w:b/>
          <w:bCs/>
          <w:color w:val="000000" w:themeColor="text1"/>
        </w:rPr>
        <w:t>Зиминского</w:t>
      </w:r>
      <w:proofErr w:type="spellEnd"/>
      <w:r w:rsidR="00935E5F" w:rsidRPr="002928B0">
        <w:rPr>
          <w:b/>
          <w:bCs/>
          <w:color w:val="000000" w:themeColor="text1"/>
        </w:rPr>
        <w:t xml:space="preserve"> городского </w:t>
      </w:r>
      <w:r w:rsidR="00D735C7" w:rsidRPr="002928B0">
        <w:rPr>
          <w:b/>
          <w:bCs/>
          <w:color w:val="000000" w:themeColor="text1"/>
        </w:rPr>
        <w:t xml:space="preserve">муниципального образования по вопросам противодействия незаконному обороту наркотиков, исполнения обязанности по уничтожению </w:t>
      </w:r>
      <w:proofErr w:type="spellStart"/>
      <w:r w:rsidR="00D735C7" w:rsidRPr="002928B0">
        <w:rPr>
          <w:b/>
          <w:bCs/>
          <w:color w:val="000000" w:themeColor="text1"/>
        </w:rPr>
        <w:t>наркосодержащих</w:t>
      </w:r>
      <w:proofErr w:type="spellEnd"/>
      <w:r w:rsidR="00D735C7" w:rsidRPr="002928B0">
        <w:rPr>
          <w:b/>
          <w:bCs/>
          <w:color w:val="000000" w:themeColor="text1"/>
        </w:rPr>
        <w:t xml:space="preserve"> растений</w:t>
      </w:r>
      <w:r w:rsidR="00935E5F">
        <w:rPr>
          <w:bCs/>
          <w:color w:val="000000" w:themeColor="text1"/>
        </w:rPr>
        <w:t xml:space="preserve"> в рамках </w:t>
      </w:r>
      <w:r w:rsidR="00241A52">
        <w:rPr>
          <w:color w:val="000000"/>
        </w:rPr>
        <w:t>родительских собрани</w:t>
      </w:r>
      <w:r w:rsidR="00935E5F">
        <w:rPr>
          <w:color w:val="000000"/>
        </w:rPr>
        <w:t>й</w:t>
      </w:r>
      <w:r w:rsidR="00BE4360">
        <w:rPr>
          <w:color w:val="000000"/>
        </w:rPr>
        <w:t xml:space="preserve">, </w:t>
      </w:r>
      <w:r w:rsidR="00BE4360">
        <w:rPr>
          <w:bCs/>
          <w:color w:val="000000" w:themeColor="text1"/>
        </w:rPr>
        <w:t>в</w:t>
      </w:r>
      <w:r w:rsidR="00BE4360">
        <w:rPr>
          <w:color w:val="000000"/>
        </w:rPr>
        <w:t>ыступлений для трудовых коллективов</w:t>
      </w:r>
      <w:r w:rsidR="00241A52">
        <w:rPr>
          <w:color w:val="000000"/>
        </w:rPr>
        <w:t xml:space="preserve"> совместно с инспектором ПДН </w:t>
      </w:r>
      <w:r w:rsidR="00BE4360">
        <w:rPr>
          <w:color w:val="000000"/>
        </w:rPr>
        <w:t>МО МВД России «</w:t>
      </w:r>
      <w:proofErr w:type="spellStart"/>
      <w:r w:rsidR="00BE4360">
        <w:rPr>
          <w:color w:val="000000"/>
        </w:rPr>
        <w:t>Зимиснкий</w:t>
      </w:r>
      <w:proofErr w:type="spellEnd"/>
      <w:r w:rsidR="00BE4360">
        <w:rPr>
          <w:color w:val="000000"/>
        </w:rPr>
        <w:t>»</w:t>
      </w:r>
      <w:r w:rsidR="00935E5F">
        <w:rPr>
          <w:color w:val="000000"/>
        </w:rPr>
        <w:t xml:space="preserve"> </w:t>
      </w:r>
      <w:r w:rsidR="00BE4360">
        <w:rPr>
          <w:color w:val="000000"/>
        </w:rPr>
        <w:t>Людвиг Е.В.</w:t>
      </w:r>
      <w:r w:rsidR="00935E5F">
        <w:rPr>
          <w:color w:val="000000"/>
        </w:rPr>
        <w:t>,</w:t>
      </w:r>
      <w:r w:rsidR="00BE4360">
        <w:rPr>
          <w:color w:val="000000"/>
        </w:rPr>
        <w:t xml:space="preserve"> оперуполномоченным ОНК МО МВД России «</w:t>
      </w:r>
      <w:proofErr w:type="spellStart"/>
      <w:r w:rsidR="00BE4360">
        <w:rPr>
          <w:color w:val="000000"/>
        </w:rPr>
        <w:t>Зиминский</w:t>
      </w:r>
      <w:proofErr w:type="spellEnd"/>
      <w:r w:rsidR="00BE4360">
        <w:rPr>
          <w:color w:val="000000"/>
        </w:rPr>
        <w:t xml:space="preserve">» </w:t>
      </w:r>
      <w:proofErr w:type="spellStart"/>
      <w:r w:rsidR="00BE4360">
        <w:rPr>
          <w:color w:val="000000"/>
        </w:rPr>
        <w:t>Зюзьковой</w:t>
      </w:r>
      <w:proofErr w:type="spellEnd"/>
      <w:r w:rsidR="00BE4360">
        <w:rPr>
          <w:color w:val="000000"/>
        </w:rPr>
        <w:t xml:space="preserve"> М.Ю., психологом МФ ФКУ УИИ ГУФСИН России по ИО в г. Зиме</w:t>
      </w:r>
      <w:proofErr w:type="gramEnd"/>
      <w:r w:rsidR="00BE4360">
        <w:rPr>
          <w:color w:val="000000"/>
        </w:rPr>
        <w:t xml:space="preserve"> и </w:t>
      </w:r>
      <w:proofErr w:type="spellStart"/>
      <w:r w:rsidR="00BE4360">
        <w:rPr>
          <w:color w:val="000000"/>
        </w:rPr>
        <w:t>Зиминском</w:t>
      </w:r>
      <w:proofErr w:type="spellEnd"/>
      <w:r w:rsidR="00BE4360">
        <w:rPr>
          <w:color w:val="000000"/>
        </w:rPr>
        <w:t xml:space="preserve"> </w:t>
      </w:r>
      <w:proofErr w:type="spellStart"/>
      <w:r w:rsidR="00BE4360">
        <w:rPr>
          <w:color w:val="000000"/>
        </w:rPr>
        <w:t>р-оне</w:t>
      </w:r>
      <w:proofErr w:type="spellEnd"/>
      <w:r w:rsidR="00BE4360">
        <w:rPr>
          <w:color w:val="000000"/>
        </w:rPr>
        <w:t xml:space="preserve"> </w:t>
      </w:r>
      <w:proofErr w:type="spellStart"/>
      <w:r w:rsidR="00BE4360">
        <w:rPr>
          <w:color w:val="000000"/>
        </w:rPr>
        <w:t>Боргулевой</w:t>
      </w:r>
      <w:proofErr w:type="spellEnd"/>
      <w:r w:rsidR="00BE4360">
        <w:rPr>
          <w:color w:val="000000"/>
        </w:rPr>
        <w:t xml:space="preserve"> А.В.</w:t>
      </w:r>
      <w:r w:rsidR="00935E5F">
        <w:rPr>
          <w:bCs/>
          <w:color w:val="000000" w:themeColor="text1"/>
        </w:rPr>
        <w:t xml:space="preserve"> </w:t>
      </w:r>
    </w:p>
    <w:p w:rsidR="001719E8" w:rsidRPr="00EB3D76" w:rsidRDefault="00D735C7" w:rsidP="005B4938">
      <w:pPr>
        <w:ind w:firstLine="708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12. Проведено </w:t>
      </w:r>
      <w:r w:rsidR="00EB3D76">
        <w:rPr>
          <w:b/>
          <w:bCs/>
          <w:color w:val="000000" w:themeColor="text1"/>
        </w:rPr>
        <w:t>около 17</w:t>
      </w:r>
      <w:r w:rsidR="00435248">
        <w:rPr>
          <w:b/>
          <w:bCs/>
          <w:color w:val="000000" w:themeColor="text1"/>
        </w:rPr>
        <w:t>0</w:t>
      </w:r>
      <w:r w:rsidRPr="002928B0">
        <w:rPr>
          <w:b/>
          <w:bCs/>
          <w:color w:val="000000" w:themeColor="text1"/>
        </w:rPr>
        <w:t xml:space="preserve"> консультаций наркозависимых лиц</w:t>
      </w:r>
      <w:r w:rsidR="00555E38">
        <w:rPr>
          <w:b/>
          <w:bCs/>
          <w:color w:val="000000" w:themeColor="text1"/>
        </w:rPr>
        <w:t xml:space="preserve"> и лиц, склонных к употреблению ПАВ, </w:t>
      </w:r>
      <w:r w:rsidRPr="002928B0">
        <w:rPr>
          <w:b/>
          <w:bCs/>
          <w:color w:val="000000" w:themeColor="text1"/>
        </w:rPr>
        <w:t xml:space="preserve"> по вопросу </w:t>
      </w:r>
      <w:r w:rsidR="00EB3D76">
        <w:rPr>
          <w:b/>
          <w:bCs/>
          <w:color w:val="000000" w:themeColor="text1"/>
        </w:rPr>
        <w:t xml:space="preserve">профилактики зависимости, </w:t>
      </w:r>
      <w:r w:rsidRPr="002928B0">
        <w:rPr>
          <w:b/>
          <w:bCs/>
          <w:color w:val="000000" w:themeColor="text1"/>
        </w:rPr>
        <w:t>лечения и реабилитации</w:t>
      </w:r>
      <w:r w:rsidR="005B4938">
        <w:rPr>
          <w:b/>
          <w:bCs/>
          <w:color w:val="000000" w:themeColor="text1"/>
        </w:rPr>
        <w:t xml:space="preserve">, </w:t>
      </w:r>
      <w:r w:rsidR="00EB3D76" w:rsidRPr="00EB3D76">
        <w:rPr>
          <w:bCs/>
          <w:color w:val="000000" w:themeColor="text1"/>
        </w:rPr>
        <w:t>по линии ОГБУЗ «</w:t>
      </w:r>
      <w:proofErr w:type="spellStart"/>
      <w:r w:rsidR="00EB3D76" w:rsidRPr="00EB3D76">
        <w:rPr>
          <w:bCs/>
          <w:color w:val="000000" w:themeColor="text1"/>
        </w:rPr>
        <w:t>Зиминская</w:t>
      </w:r>
      <w:proofErr w:type="spellEnd"/>
      <w:r w:rsidR="00EB3D76" w:rsidRPr="00EB3D76">
        <w:rPr>
          <w:bCs/>
          <w:color w:val="000000" w:themeColor="text1"/>
        </w:rPr>
        <w:t xml:space="preserve"> городская больница», МО МВД России «</w:t>
      </w:r>
      <w:proofErr w:type="spellStart"/>
      <w:r w:rsidR="00EB3D76" w:rsidRPr="00EB3D76">
        <w:rPr>
          <w:bCs/>
          <w:color w:val="000000" w:themeColor="text1"/>
        </w:rPr>
        <w:t>Зиминский</w:t>
      </w:r>
      <w:proofErr w:type="spellEnd"/>
      <w:r w:rsidR="00EB3D76" w:rsidRPr="00EB3D76">
        <w:rPr>
          <w:bCs/>
          <w:color w:val="000000" w:themeColor="text1"/>
        </w:rPr>
        <w:t>», региональным специалистом ОГКУ «Центр профилактики наркомании», МФ ФКУ УИИ ГУФСИН России по Иркутской области</w:t>
      </w:r>
      <w:r w:rsidR="001719E8" w:rsidRPr="00EB3D76">
        <w:rPr>
          <w:bCs/>
          <w:color w:val="000000" w:themeColor="text1"/>
        </w:rPr>
        <w:t>.</w:t>
      </w:r>
    </w:p>
    <w:p w:rsidR="007A38E3" w:rsidRPr="00EB3D76" w:rsidRDefault="001719E8" w:rsidP="00EB3D76">
      <w:pPr>
        <w:ind w:firstLine="741"/>
        <w:jc w:val="both"/>
        <w:rPr>
          <w:bCs/>
          <w:color w:val="000000" w:themeColor="text1"/>
        </w:rPr>
      </w:pPr>
      <w:r w:rsidRPr="00EB3D76">
        <w:rPr>
          <w:bCs/>
          <w:color w:val="000000" w:themeColor="text1"/>
        </w:rPr>
        <w:t xml:space="preserve">В банке СОП по линии КДН стоят </w:t>
      </w:r>
      <w:r w:rsidR="00435248">
        <w:rPr>
          <w:bCs/>
          <w:color w:val="000000" w:themeColor="text1"/>
        </w:rPr>
        <w:t>3</w:t>
      </w:r>
      <w:r w:rsidRPr="00EB3D76">
        <w:rPr>
          <w:bCs/>
          <w:color w:val="000000" w:themeColor="text1"/>
        </w:rPr>
        <w:t xml:space="preserve"> семьи, в которых есть </w:t>
      </w:r>
      <w:r w:rsidR="00435248">
        <w:rPr>
          <w:bCs/>
          <w:color w:val="000000" w:themeColor="text1"/>
        </w:rPr>
        <w:t>лица-участники незаконного оборота наркотиков</w:t>
      </w:r>
      <w:r w:rsidRPr="00EB3D76">
        <w:rPr>
          <w:bCs/>
          <w:color w:val="000000" w:themeColor="text1"/>
        </w:rPr>
        <w:t>. С ними организована профилактическая работа.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13. Профинансировано </w:t>
      </w:r>
      <w:proofErr w:type="spellStart"/>
      <w:r w:rsidRPr="002928B0">
        <w:rPr>
          <w:b/>
          <w:bCs/>
          <w:color w:val="000000" w:themeColor="text1"/>
        </w:rPr>
        <w:t>антинаркотических</w:t>
      </w:r>
      <w:proofErr w:type="spellEnd"/>
      <w:r w:rsidRPr="002928B0">
        <w:rPr>
          <w:b/>
          <w:bCs/>
          <w:color w:val="000000" w:themeColor="text1"/>
        </w:rPr>
        <w:t xml:space="preserve"> мероприятий </w:t>
      </w:r>
      <w:r w:rsidR="00A85499">
        <w:rPr>
          <w:b/>
          <w:bCs/>
          <w:color w:val="000000" w:themeColor="text1"/>
        </w:rPr>
        <w:t xml:space="preserve">на текущую дату </w:t>
      </w:r>
      <w:r w:rsidRPr="002928B0">
        <w:rPr>
          <w:b/>
          <w:bCs/>
          <w:color w:val="000000" w:themeColor="text1"/>
        </w:rPr>
        <w:t xml:space="preserve">на общую сумму </w:t>
      </w:r>
      <w:r w:rsidR="00973E09" w:rsidRPr="002928B0">
        <w:rPr>
          <w:b/>
          <w:bCs/>
          <w:color w:val="000000" w:themeColor="text1"/>
        </w:rPr>
        <w:t>1</w:t>
      </w:r>
      <w:r w:rsidR="00554890">
        <w:rPr>
          <w:b/>
          <w:bCs/>
          <w:color w:val="000000" w:themeColor="text1"/>
        </w:rPr>
        <w:t>31</w:t>
      </w:r>
      <w:r w:rsidR="00973E09" w:rsidRPr="002928B0">
        <w:rPr>
          <w:b/>
          <w:bCs/>
          <w:color w:val="000000" w:themeColor="text1"/>
        </w:rPr>
        <w:t xml:space="preserve"> тыс. </w:t>
      </w:r>
      <w:r w:rsidR="00554890">
        <w:rPr>
          <w:b/>
          <w:bCs/>
          <w:color w:val="000000" w:themeColor="text1"/>
        </w:rPr>
        <w:t>285</w:t>
      </w:r>
      <w:r w:rsidR="00A85499">
        <w:rPr>
          <w:b/>
          <w:bCs/>
          <w:color w:val="000000" w:themeColor="text1"/>
        </w:rPr>
        <w:t xml:space="preserve"> </w:t>
      </w:r>
      <w:r w:rsidRPr="002928B0">
        <w:rPr>
          <w:b/>
          <w:bCs/>
          <w:color w:val="000000" w:themeColor="text1"/>
        </w:rPr>
        <w:t>рубл</w:t>
      </w:r>
      <w:r w:rsidR="00A85499">
        <w:rPr>
          <w:b/>
          <w:bCs/>
          <w:color w:val="000000" w:themeColor="text1"/>
        </w:rPr>
        <w:t xml:space="preserve">я </w:t>
      </w:r>
      <w:r w:rsidR="00554890">
        <w:rPr>
          <w:b/>
          <w:bCs/>
          <w:color w:val="000000" w:themeColor="text1"/>
        </w:rPr>
        <w:t>0</w:t>
      </w:r>
      <w:r w:rsidR="00A85499">
        <w:rPr>
          <w:b/>
          <w:bCs/>
          <w:color w:val="000000" w:themeColor="text1"/>
        </w:rPr>
        <w:t xml:space="preserve"> коп</w:t>
      </w:r>
      <w:proofErr w:type="gramStart"/>
      <w:r w:rsidR="00A85499">
        <w:rPr>
          <w:b/>
          <w:bCs/>
          <w:color w:val="000000" w:themeColor="text1"/>
        </w:rPr>
        <w:t>.</w:t>
      </w:r>
      <w:proofErr w:type="gramEnd"/>
      <w:r w:rsidR="00A85499">
        <w:rPr>
          <w:b/>
          <w:bCs/>
          <w:color w:val="000000" w:themeColor="text1"/>
        </w:rPr>
        <w:t xml:space="preserve"> </w:t>
      </w:r>
      <w:proofErr w:type="gramStart"/>
      <w:r w:rsidRPr="002928B0">
        <w:rPr>
          <w:b/>
          <w:bCs/>
          <w:color w:val="000000" w:themeColor="text1"/>
        </w:rPr>
        <w:t>и</w:t>
      </w:r>
      <w:proofErr w:type="gramEnd"/>
      <w:r w:rsidRPr="002928B0">
        <w:rPr>
          <w:b/>
          <w:bCs/>
          <w:color w:val="000000" w:themeColor="text1"/>
        </w:rPr>
        <w:t>з бю</w:t>
      </w:r>
      <w:r w:rsidR="00973E09" w:rsidRPr="002928B0">
        <w:rPr>
          <w:b/>
          <w:bCs/>
          <w:color w:val="000000" w:themeColor="text1"/>
        </w:rPr>
        <w:t>джета муниципального образования</w:t>
      </w:r>
      <w:r w:rsidRPr="002928B0">
        <w:rPr>
          <w:b/>
          <w:bCs/>
          <w:color w:val="000000" w:themeColor="text1"/>
        </w:rPr>
        <w:t>.</w:t>
      </w:r>
    </w:p>
    <w:p w:rsidR="00160E47" w:rsidRPr="00160E47" w:rsidRDefault="00B10EE2" w:rsidP="00B10EE2">
      <w:pPr>
        <w:tabs>
          <w:tab w:val="left" w:pos="426"/>
          <w:tab w:val="left" w:pos="851"/>
        </w:tabs>
        <w:ind w:firstLine="426"/>
        <w:jc w:val="both"/>
      </w:pPr>
      <w:r>
        <w:tab/>
      </w:r>
      <w:r w:rsidR="00160E47" w:rsidRPr="00160E47">
        <w:t>По направлениям профинансировано:</w:t>
      </w:r>
    </w:p>
    <w:p w:rsidR="00160E47" w:rsidRPr="00B10EE2" w:rsidRDefault="00B10EE2" w:rsidP="00B10EE2">
      <w:pPr>
        <w:tabs>
          <w:tab w:val="left" w:pos="0"/>
          <w:tab w:val="left" w:pos="851"/>
        </w:tabs>
        <w:ind w:firstLine="709"/>
        <w:jc w:val="both"/>
      </w:pPr>
      <w:r>
        <w:t xml:space="preserve">- </w:t>
      </w:r>
      <w:r w:rsidR="00160E47" w:rsidRPr="00B10EE2">
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города Зимы – 0.</w:t>
      </w:r>
    </w:p>
    <w:p w:rsidR="00160E47" w:rsidRPr="00B10EE2" w:rsidRDefault="00B10EE2" w:rsidP="00B10EE2">
      <w:pPr>
        <w:tabs>
          <w:tab w:val="left" w:pos="0"/>
          <w:tab w:val="left" w:pos="851"/>
        </w:tabs>
        <w:ind w:firstLine="709"/>
        <w:jc w:val="both"/>
      </w:pPr>
      <w:r>
        <w:lastRenderedPageBreak/>
        <w:t xml:space="preserve">- </w:t>
      </w:r>
      <w:r w:rsidR="00160E47" w:rsidRPr="00B10EE2">
        <w:t>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 – 0.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iCs/>
          <w:sz w:val="24"/>
          <w:szCs w:val="24"/>
        </w:rPr>
        <w:t>Ф</w:t>
      </w:r>
      <w:r w:rsidR="00160E47" w:rsidRPr="00160E47">
        <w:rPr>
          <w:rFonts w:ascii="Times New Roman" w:hAnsi="Times New Roman"/>
          <w:bCs/>
          <w:iCs/>
          <w:sz w:val="24"/>
          <w:szCs w:val="24"/>
        </w:rPr>
        <w:t xml:space="preserve">ормирование негативного отношения в обществе к немедицинскому потреблению наркотиков – </w:t>
      </w:r>
      <w:r w:rsidR="007B20F7">
        <w:rPr>
          <w:rFonts w:ascii="Times New Roman" w:hAnsi="Times New Roman"/>
          <w:bCs/>
          <w:iCs/>
          <w:sz w:val="24"/>
          <w:szCs w:val="24"/>
        </w:rPr>
        <w:t>2</w:t>
      </w:r>
      <w:r w:rsidR="0039038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B20F7">
        <w:rPr>
          <w:rFonts w:ascii="Times New Roman" w:hAnsi="Times New Roman"/>
          <w:bCs/>
          <w:iCs/>
          <w:sz w:val="24"/>
          <w:szCs w:val="24"/>
        </w:rPr>
        <w:t>267, 28</w:t>
      </w:r>
      <w:r w:rsidR="00160E47" w:rsidRPr="00160E47">
        <w:rPr>
          <w:rFonts w:ascii="Times New Roman" w:hAnsi="Times New Roman"/>
          <w:bCs/>
          <w:iCs/>
          <w:sz w:val="24"/>
          <w:szCs w:val="24"/>
        </w:rPr>
        <w:t>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>Организация и проведение комплекса мероприятий по профилактике социально-негативных явлений для несовершеннолетних</w:t>
      </w:r>
      <w:r w:rsidR="00462B7F">
        <w:rPr>
          <w:rFonts w:ascii="Times New Roman" w:hAnsi="Times New Roman"/>
          <w:sz w:val="24"/>
          <w:szCs w:val="24"/>
        </w:rPr>
        <w:t>,</w:t>
      </w:r>
      <w:r w:rsidR="00160E47" w:rsidRPr="00160E47">
        <w:rPr>
          <w:rFonts w:ascii="Times New Roman" w:hAnsi="Times New Roman"/>
          <w:sz w:val="24"/>
          <w:szCs w:val="24"/>
        </w:rPr>
        <w:t xml:space="preserve"> </w:t>
      </w:r>
      <w:r w:rsidR="00462B7F">
        <w:rPr>
          <w:rFonts w:ascii="Times New Roman" w:hAnsi="Times New Roman"/>
          <w:sz w:val="24"/>
          <w:szCs w:val="24"/>
        </w:rPr>
        <w:t>м</w:t>
      </w:r>
      <w:r w:rsidR="00160E47" w:rsidRPr="00160E47">
        <w:rPr>
          <w:rFonts w:ascii="Times New Roman" w:hAnsi="Times New Roman"/>
          <w:sz w:val="24"/>
          <w:szCs w:val="24"/>
        </w:rPr>
        <w:t xml:space="preserve">олодежи, в том числе для лиц, попавших в </w:t>
      </w:r>
      <w:r w:rsidR="00F2036E">
        <w:rPr>
          <w:rFonts w:ascii="Times New Roman" w:hAnsi="Times New Roman"/>
          <w:sz w:val="24"/>
          <w:szCs w:val="24"/>
        </w:rPr>
        <w:t>трудную жизненную ситуа</w:t>
      </w:r>
      <w:r w:rsidR="005A0B42">
        <w:rPr>
          <w:rFonts w:ascii="Times New Roman" w:hAnsi="Times New Roman"/>
          <w:sz w:val="24"/>
          <w:szCs w:val="24"/>
        </w:rPr>
        <w:t xml:space="preserve">цию – </w:t>
      </w:r>
      <w:r w:rsidR="00433B56">
        <w:rPr>
          <w:rFonts w:ascii="Times New Roman" w:hAnsi="Times New Roman"/>
          <w:sz w:val="24"/>
          <w:szCs w:val="24"/>
        </w:rPr>
        <w:t>85 700,0</w:t>
      </w:r>
      <w:r w:rsidR="00160E47" w:rsidRPr="00160E47">
        <w:rPr>
          <w:rFonts w:ascii="Times New Roman" w:hAnsi="Times New Roman"/>
          <w:sz w:val="24"/>
          <w:szCs w:val="24"/>
        </w:rPr>
        <w:t>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 xml:space="preserve">Содействие развитию системы раннего выявления незаконных потребителей наркотиков – </w:t>
      </w:r>
      <w:r w:rsidR="00390385">
        <w:rPr>
          <w:rFonts w:ascii="Times New Roman" w:hAnsi="Times New Roman"/>
          <w:sz w:val="24"/>
          <w:szCs w:val="24"/>
        </w:rPr>
        <w:t>39 939, 79</w:t>
      </w:r>
      <w:r w:rsidR="00160E47" w:rsidRPr="00160E47">
        <w:rPr>
          <w:rFonts w:ascii="Times New Roman" w:hAnsi="Times New Roman"/>
          <w:sz w:val="24"/>
          <w:szCs w:val="24"/>
        </w:rPr>
        <w:t>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 xml:space="preserve">Организация и проведение мероприятий по уничтожению дикорастущей конопли, по выселению из жилья, используемого не по назначению -  </w:t>
      </w:r>
      <w:r w:rsidR="00947C39">
        <w:rPr>
          <w:rFonts w:ascii="Times New Roman" w:hAnsi="Times New Roman"/>
          <w:sz w:val="24"/>
          <w:szCs w:val="24"/>
        </w:rPr>
        <w:t>0.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 xml:space="preserve">Содействие реабилитации </w:t>
      </w:r>
      <w:proofErr w:type="gramStart"/>
      <w:r w:rsidR="00160E47" w:rsidRPr="00160E47">
        <w:rPr>
          <w:rFonts w:ascii="Times New Roman" w:hAnsi="Times New Roman"/>
          <w:sz w:val="24"/>
          <w:szCs w:val="24"/>
        </w:rPr>
        <w:t>наркозависимых</w:t>
      </w:r>
      <w:proofErr w:type="gramEnd"/>
      <w:r w:rsidR="00160E47" w:rsidRPr="00160E47">
        <w:rPr>
          <w:rFonts w:ascii="Times New Roman" w:hAnsi="Times New Roman"/>
          <w:sz w:val="24"/>
          <w:szCs w:val="24"/>
        </w:rPr>
        <w:t xml:space="preserve"> – 0.</w:t>
      </w:r>
    </w:p>
    <w:p w:rsidR="00D735C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 xml:space="preserve"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– </w:t>
      </w:r>
      <w:r w:rsidR="00947C39">
        <w:rPr>
          <w:rFonts w:ascii="Times New Roman" w:hAnsi="Times New Roman"/>
          <w:sz w:val="24"/>
          <w:szCs w:val="24"/>
        </w:rPr>
        <w:t>3 377, 93</w:t>
      </w:r>
      <w:r w:rsidR="00160E47" w:rsidRPr="00160E47">
        <w:rPr>
          <w:rFonts w:ascii="Times New Roman" w:hAnsi="Times New Roman"/>
          <w:sz w:val="24"/>
          <w:szCs w:val="24"/>
        </w:rPr>
        <w:t>.</w:t>
      </w:r>
    </w:p>
    <w:p w:rsidR="007A38E3" w:rsidRPr="007A38E3" w:rsidRDefault="007A38E3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>14. Выявленные проблемы и недостатки в антинаркотической деятельности, требующие принятия решения на вышестоящем уровне.</w:t>
      </w:r>
    </w:p>
    <w:p w:rsidR="0005483B" w:rsidRDefault="006C0866" w:rsidP="0005483B">
      <w:pPr>
        <w:ind w:firstLine="567"/>
        <w:jc w:val="both"/>
        <w:rPr>
          <w:color w:val="000000"/>
        </w:rPr>
      </w:pPr>
      <w:bookmarkStart w:id="2" w:name="_GoBack"/>
      <w:bookmarkEnd w:id="2"/>
      <w:r>
        <w:rPr>
          <w:color w:val="000000"/>
        </w:rPr>
        <w:t>Проблемных моментов не выявлено</w:t>
      </w:r>
      <w:r w:rsidR="0005483B">
        <w:rPr>
          <w:color w:val="000000"/>
        </w:rPr>
        <w:t>.</w:t>
      </w:r>
    </w:p>
    <w:p w:rsidR="0005483B" w:rsidRDefault="0005483B" w:rsidP="0005483B">
      <w:pPr>
        <w:ind w:firstLine="567"/>
        <w:jc w:val="both"/>
        <w:rPr>
          <w:color w:val="000000"/>
        </w:rPr>
      </w:pPr>
    </w:p>
    <w:p w:rsidR="00216A82" w:rsidRPr="00EC08C3" w:rsidRDefault="00216A82" w:rsidP="0005483B">
      <w:pPr>
        <w:jc w:val="both"/>
        <w:rPr>
          <w:color w:val="000000" w:themeColor="text1"/>
        </w:rPr>
      </w:pPr>
    </w:p>
    <w:sectPr w:rsidR="00216A82" w:rsidRPr="00EC08C3" w:rsidSect="0084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2C85"/>
    <w:multiLevelType w:val="hybridMultilevel"/>
    <w:tmpl w:val="7BC0EE3A"/>
    <w:lvl w:ilvl="0" w:tplc="CF28E948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80DB0"/>
    <w:multiLevelType w:val="hybridMultilevel"/>
    <w:tmpl w:val="277AD93E"/>
    <w:lvl w:ilvl="0" w:tplc="61F6748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0F289D"/>
    <w:multiLevelType w:val="hybridMultilevel"/>
    <w:tmpl w:val="B122034E"/>
    <w:lvl w:ilvl="0" w:tplc="416AF6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13A8A"/>
    <w:multiLevelType w:val="hybridMultilevel"/>
    <w:tmpl w:val="4AAE51F4"/>
    <w:lvl w:ilvl="0" w:tplc="668467F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350A7D"/>
    <w:multiLevelType w:val="multilevel"/>
    <w:tmpl w:val="496ACA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  <w:u w:val="non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i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B9"/>
    <w:rsid w:val="00013E17"/>
    <w:rsid w:val="000339ED"/>
    <w:rsid w:val="00047214"/>
    <w:rsid w:val="0005483B"/>
    <w:rsid w:val="00072D7D"/>
    <w:rsid w:val="000802DD"/>
    <w:rsid w:val="00083EDC"/>
    <w:rsid w:val="00087A9F"/>
    <w:rsid w:val="000903B1"/>
    <w:rsid w:val="000A284F"/>
    <w:rsid w:val="000C3BB9"/>
    <w:rsid w:val="000C4B60"/>
    <w:rsid w:val="000C4F0D"/>
    <w:rsid w:val="0010338A"/>
    <w:rsid w:val="001312B2"/>
    <w:rsid w:val="0013249B"/>
    <w:rsid w:val="00143050"/>
    <w:rsid w:val="00160E47"/>
    <w:rsid w:val="00166F37"/>
    <w:rsid w:val="001719E8"/>
    <w:rsid w:val="00175D06"/>
    <w:rsid w:val="001B4175"/>
    <w:rsid w:val="001C490B"/>
    <w:rsid w:val="001D0C68"/>
    <w:rsid w:val="001D4BEC"/>
    <w:rsid w:val="001E3677"/>
    <w:rsid w:val="0020717A"/>
    <w:rsid w:val="00216A82"/>
    <w:rsid w:val="0022479D"/>
    <w:rsid w:val="00225BE4"/>
    <w:rsid w:val="00231A40"/>
    <w:rsid w:val="00241A52"/>
    <w:rsid w:val="0024590B"/>
    <w:rsid w:val="00261DAB"/>
    <w:rsid w:val="00265D5B"/>
    <w:rsid w:val="002665E6"/>
    <w:rsid w:val="0027058A"/>
    <w:rsid w:val="00277110"/>
    <w:rsid w:val="002907D0"/>
    <w:rsid w:val="002928B0"/>
    <w:rsid w:val="002A1459"/>
    <w:rsid w:val="002A537E"/>
    <w:rsid w:val="002C3986"/>
    <w:rsid w:val="002D1BAA"/>
    <w:rsid w:val="002E2887"/>
    <w:rsid w:val="002F0604"/>
    <w:rsid w:val="003356D5"/>
    <w:rsid w:val="00390385"/>
    <w:rsid w:val="003972D2"/>
    <w:rsid w:val="003A6734"/>
    <w:rsid w:val="003B742F"/>
    <w:rsid w:val="0040499E"/>
    <w:rsid w:val="0041220F"/>
    <w:rsid w:val="00433B56"/>
    <w:rsid w:val="00434E75"/>
    <w:rsid w:val="00435248"/>
    <w:rsid w:val="00451683"/>
    <w:rsid w:val="004604E4"/>
    <w:rsid w:val="00462B7F"/>
    <w:rsid w:val="00467DC1"/>
    <w:rsid w:val="0048061C"/>
    <w:rsid w:val="00487BBA"/>
    <w:rsid w:val="00494FCC"/>
    <w:rsid w:val="00496715"/>
    <w:rsid w:val="004E004F"/>
    <w:rsid w:val="004F156E"/>
    <w:rsid w:val="004F1A6E"/>
    <w:rsid w:val="0050056F"/>
    <w:rsid w:val="00506EBA"/>
    <w:rsid w:val="00517778"/>
    <w:rsid w:val="00523807"/>
    <w:rsid w:val="005248D6"/>
    <w:rsid w:val="00531A5E"/>
    <w:rsid w:val="00544631"/>
    <w:rsid w:val="00554890"/>
    <w:rsid w:val="00555E38"/>
    <w:rsid w:val="005A0B42"/>
    <w:rsid w:val="005B4938"/>
    <w:rsid w:val="005D0203"/>
    <w:rsid w:val="005D5655"/>
    <w:rsid w:val="005E14AF"/>
    <w:rsid w:val="005F2E0D"/>
    <w:rsid w:val="005F54AE"/>
    <w:rsid w:val="005F61F9"/>
    <w:rsid w:val="006330BD"/>
    <w:rsid w:val="00636B91"/>
    <w:rsid w:val="00644E50"/>
    <w:rsid w:val="00651AF0"/>
    <w:rsid w:val="006620C9"/>
    <w:rsid w:val="00663950"/>
    <w:rsid w:val="00684307"/>
    <w:rsid w:val="00685AE9"/>
    <w:rsid w:val="006A0704"/>
    <w:rsid w:val="006A6783"/>
    <w:rsid w:val="006A7030"/>
    <w:rsid w:val="006B5604"/>
    <w:rsid w:val="006C0866"/>
    <w:rsid w:val="006D61AB"/>
    <w:rsid w:val="006F2224"/>
    <w:rsid w:val="006F50A5"/>
    <w:rsid w:val="007114EC"/>
    <w:rsid w:val="00713F29"/>
    <w:rsid w:val="00723E0D"/>
    <w:rsid w:val="007302D7"/>
    <w:rsid w:val="00744B82"/>
    <w:rsid w:val="0076548F"/>
    <w:rsid w:val="00796A7A"/>
    <w:rsid w:val="007A38E3"/>
    <w:rsid w:val="007B20F7"/>
    <w:rsid w:val="007D4AD3"/>
    <w:rsid w:val="007D7B45"/>
    <w:rsid w:val="007F0A9C"/>
    <w:rsid w:val="007F2ED5"/>
    <w:rsid w:val="007F6D0A"/>
    <w:rsid w:val="00827C72"/>
    <w:rsid w:val="008408FC"/>
    <w:rsid w:val="0084795C"/>
    <w:rsid w:val="00847ED0"/>
    <w:rsid w:val="00850A86"/>
    <w:rsid w:val="008741E5"/>
    <w:rsid w:val="00884948"/>
    <w:rsid w:val="008C06AC"/>
    <w:rsid w:val="008D6914"/>
    <w:rsid w:val="00906755"/>
    <w:rsid w:val="00914A04"/>
    <w:rsid w:val="00935E5F"/>
    <w:rsid w:val="009411CA"/>
    <w:rsid w:val="00946A33"/>
    <w:rsid w:val="00947C39"/>
    <w:rsid w:val="00973E09"/>
    <w:rsid w:val="009B1EA8"/>
    <w:rsid w:val="009B30EC"/>
    <w:rsid w:val="009B327F"/>
    <w:rsid w:val="009C27EA"/>
    <w:rsid w:val="009C799B"/>
    <w:rsid w:val="009D5501"/>
    <w:rsid w:val="009E2510"/>
    <w:rsid w:val="009F208D"/>
    <w:rsid w:val="00A427A8"/>
    <w:rsid w:val="00A42EE5"/>
    <w:rsid w:val="00A56118"/>
    <w:rsid w:val="00A822C0"/>
    <w:rsid w:val="00A82BD1"/>
    <w:rsid w:val="00A85499"/>
    <w:rsid w:val="00AD1BB8"/>
    <w:rsid w:val="00B10EE2"/>
    <w:rsid w:val="00B31EDE"/>
    <w:rsid w:val="00B62263"/>
    <w:rsid w:val="00B634F3"/>
    <w:rsid w:val="00BA4885"/>
    <w:rsid w:val="00BD6048"/>
    <w:rsid w:val="00BD7D49"/>
    <w:rsid w:val="00BE4360"/>
    <w:rsid w:val="00BF024F"/>
    <w:rsid w:val="00BF58A0"/>
    <w:rsid w:val="00C0398A"/>
    <w:rsid w:val="00C2145E"/>
    <w:rsid w:val="00C35D8A"/>
    <w:rsid w:val="00C45346"/>
    <w:rsid w:val="00C54D6B"/>
    <w:rsid w:val="00C56929"/>
    <w:rsid w:val="00CC4F3B"/>
    <w:rsid w:val="00CD6CEA"/>
    <w:rsid w:val="00CF2F71"/>
    <w:rsid w:val="00D16113"/>
    <w:rsid w:val="00D462F5"/>
    <w:rsid w:val="00D469A1"/>
    <w:rsid w:val="00D47107"/>
    <w:rsid w:val="00D47DDD"/>
    <w:rsid w:val="00D54039"/>
    <w:rsid w:val="00D735C7"/>
    <w:rsid w:val="00D81835"/>
    <w:rsid w:val="00D845C6"/>
    <w:rsid w:val="00D84A13"/>
    <w:rsid w:val="00D8761A"/>
    <w:rsid w:val="00D91718"/>
    <w:rsid w:val="00DA3014"/>
    <w:rsid w:val="00DA5C59"/>
    <w:rsid w:val="00DC4354"/>
    <w:rsid w:val="00DE4883"/>
    <w:rsid w:val="00E16B17"/>
    <w:rsid w:val="00E430E9"/>
    <w:rsid w:val="00E45189"/>
    <w:rsid w:val="00E606FE"/>
    <w:rsid w:val="00E63563"/>
    <w:rsid w:val="00E63C0D"/>
    <w:rsid w:val="00E74F97"/>
    <w:rsid w:val="00EB2F8B"/>
    <w:rsid w:val="00EB3D76"/>
    <w:rsid w:val="00EC08C3"/>
    <w:rsid w:val="00EC59F5"/>
    <w:rsid w:val="00ED5BB9"/>
    <w:rsid w:val="00F2036E"/>
    <w:rsid w:val="00F2483F"/>
    <w:rsid w:val="00F46336"/>
    <w:rsid w:val="00F60761"/>
    <w:rsid w:val="00F84EB6"/>
    <w:rsid w:val="00F937FF"/>
    <w:rsid w:val="00F949EF"/>
    <w:rsid w:val="00FA5232"/>
    <w:rsid w:val="00FB012B"/>
    <w:rsid w:val="00FB7937"/>
    <w:rsid w:val="00FD0395"/>
    <w:rsid w:val="00FD6824"/>
    <w:rsid w:val="00FE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35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9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67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77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ТЗ список"/>
    <w:basedOn w:val="a"/>
    <w:link w:val="a6"/>
    <w:uiPriority w:val="34"/>
    <w:qFormat/>
    <w:rsid w:val="00847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ТЗ список Знак"/>
    <w:link w:val="a5"/>
    <w:uiPriority w:val="34"/>
    <w:locked/>
    <w:rsid w:val="0084795C"/>
    <w:rPr>
      <w:rFonts w:ascii="Calibri" w:eastAsia="Times New Roman" w:hAnsi="Calibri" w:cs="Times New Roman"/>
    </w:rPr>
  </w:style>
  <w:style w:type="character" w:styleId="a7">
    <w:name w:val="Hyperlink"/>
    <w:uiPriority w:val="99"/>
    <w:rsid w:val="00241A52"/>
    <w:rPr>
      <w:color w:val="0000FF"/>
      <w:u w:val="single"/>
    </w:rPr>
  </w:style>
  <w:style w:type="paragraph" w:styleId="a8">
    <w:name w:val="No Spacing"/>
    <w:link w:val="a9"/>
    <w:uiPriority w:val="1"/>
    <w:qFormat/>
    <w:rsid w:val="00160E4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rsid w:val="00160E47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160E47"/>
    <w:pPr>
      <w:spacing w:before="100" w:beforeAutospacing="1" w:after="100" w:afterAutospacing="1"/>
    </w:pPr>
  </w:style>
  <w:style w:type="character" w:styleId="ab">
    <w:name w:val="Subtle Emphasis"/>
    <w:basedOn w:val="a0"/>
    <w:uiPriority w:val="19"/>
    <w:qFormat/>
    <w:rsid w:val="00160E47"/>
    <w:rPr>
      <w:i/>
      <w:iCs/>
      <w:color w:val="808080"/>
    </w:rPr>
  </w:style>
  <w:style w:type="paragraph" w:customStyle="1" w:styleId="ac">
    <w:name w:val="Содержимое таблицы"/>
    <w:basedOn w:val="a"/>
    <w:rsid w:val="007D4AD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d">
    <w:name w:val="Body Text"/>
    <w:basedOn w:val="a"/>
    <w:link w:val="ae"/>
    <w:uiPriority w:val="99"/>
    <w:unhideWhenUsed/>
    <w:rsid w:val="00F4633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F46336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397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7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6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link w:val="af0"/>
    <w:qFormat/>
    <w:rsid w:val="00DA5C5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DA5C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/newstype/24.html" TargetMode="External"/><Relationship Id="rId13" Type="http://schemas.openxmlformats.org/officeDocument/2006/relationships/hyperlink" Target="https://vk.com/club1863699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86369970" TargetMode="External"/><Relationship Id="rId12" Type="http://schemas.openxmlformats.org/officeDocument/2006/relationships/hyperlink" Target="https://vk.com/club1380653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.ru/group53672106262781/topics" TargetMode="External"/><Relationship Id="rId11" Type="http://schemas.openxmlformats.org/officeDocument/2006/relationships/hyperlink" Target="https://www.ok.ru/group53672106262781" TargetMode="External"/><Relationship Id="rId5" Type="http://schemas.openxmlformats.org/officeDocument/2006/relationships/hyperlink" Target="https://vk.com/club18636997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id57008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zima.ru/" TargetMode="External"/><Relationship Id="rId14" Type="http://schemas.openxmlformats.org/officeDocument/2006/relationships/hyperlink" Target="http://zima-info.ru/ob-izdanii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10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Горохова</dc:creator>
  <cp:keywords/>
  <dc:description/>
  <cp:lastModifiedBy>RudykhKP</cp:lastModifiedBy>
  <cp:revision>218</cp:revision>
  <cp:lastPrinted>2020-12-28T06:32:00Z</cp:lastPrinted>
  <dcterms:created xsi:type="dcterms:W3CDTF">2019-12-27T02:20:00Z</dcterms:created>
  <dcterms:modified xsi:type="dcterms:W3CDTF">2021-12-27T08:21:00Z</dcterms:modified>
</cp:coreProperties>
</file>