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AEC" w:rsidRPr="00C13895" w:rsidRDefault="00291963" w:rsidP="00C13895">
      <w:pPr>
        <w:spacing w:after="0" w:line="240" w:lineRule="auto"/>
        <w:ind w:firstLine="709"/>
        <w:jc w:val="center"/>
        <w:rPr>
          <w:rFonts w:ascii="Times New Roman" w:hAnsi="Times New Roman"/>
          <w:b/>
          <w:bCs/>
          <w:sz w:val="24"/>
          <w:szCs w:val="24"/>
        </w:rPr>
      </w:pPr>
      <w:r w:rsidRPr="00C13895">
        <w:rPr>
          <w:rFonts w:ascii="Times New Roman" w:hAnsi="Times New Roman"/>
          <w:b/>
          <w:bCs/>
          <w:sz w:val="24"/>
          <w:szCs w:val="24"/>
        </w:rPr>
        <w:t>ПРОЕКТ</w:t>
      </w:r>
    </w:p>
    <w:p w:rsidR="00E00AEC" w:rsidRPr="00C13895" w:rsidRDefault="00E00AEC" w:rsidP="00C13895">
      <w:pPr>
        <w:spacing w:after="0" w:line="240" w:lineRule="auto"/>
        <w:ind w:firstLine="709"/>
        <w:jc w:val="center"/>
        <w:rPr>
          <w:rFonts w:ascii="Times New Roman" w:hAnsi="Times New Roman"/>
          <w:b/>
          <w:bCs/>
          <w:sz w:val="24"/>
          <w:szCs w:val="24"/>
        </w:rPr>
      </w:pPr>
    </w:p>
    <w:p w:rsidR="00747CD2" w:rsidRPr="00C13895" w:rsidRDefault="00291963" w:rsidP="00747CD2">
      <w:pPr>
        <w:spacing w:after="0" w:line="240" w:lineRule="auto"/>
        <w:ind w:firstLine="709"/>
        <w:jc w:val="center"/>
        <w:rPr>
          <w:rFonts w:ascii="Times New Roman" w:hAnsi="Times New Roman"/>
          <w:sz w:val="24"/>
          <w:szCs w:val="24"/>
        </w:rPr>
      </w:pPr>
      <w:r w:rsidRPr="00C13895">
        <w:rPr>
          <w:rFonts w:ascii="Times New Roman" w:hAnsi="Times New Roman"/>
          <w:b/>
          <w:bCs/>
          <w:sz w:val="24"/>
          <w:szCs w:val="24"/>
        </w:rPr>
        <w:t xml:space="preserve">Правила благоустройства территории </w:t>
      </w:r>
      <w:r w:rsidRPr="00C13895">
        <w:rPr>
          <w:rFonts w:ascii="Times New Roman" w:hAnsi="Times New Roman"/>
          <w:b/>
          <w:bCs/>
          <w:i/>
          <w:sz w:val="24"/>
          <w:szCs w:val="24"/>
        </w:rPr>
        <w:t>муниципального образования</w:t>
      </w:r>
    </w:p>
    <w:p w:rsidR="00E00AEC" w:rsidRPr="00C13895" w:rsidRDefault="00E00AEC" w:rsidP="00C13895">
      <w:pPr>
        <w:spacing w:after="0" w:line="240" w:lineRule="auto"/>
        <w:ind w:firstLine="709"/>
        <w:rPr>
          <w:rFonts w:ascii="Times New Roman" w:hAnsi="Times New Roman"/>
          <w:sz w:val="24"/>
          <w:szCs w:val="24"/>
        </w:rPr>
      </w:pPr>
    </w:p>
    <w:p w:rsidR="00E00AEC" w:rsidRPr="00C13895" w:rsidRDefault="00747CD2" w:rsidP="00C13895">
      <w:pPr>
        <w:spacing w:after="0" w:line="240" w:lineRule="auto"/>
        <w:ind w:firstLine="709"/>
        <w:jc w:val="both"/>
        <w:outlineLvl w:val="0"/>
        <w:rPr>
          <w:rFonts w:ascii="Times New Roman" w:hAnsi="Times New Roman"/>
          <w:b/>
          <w:sz w:val="24"/>
          <w:szCs w:val="24"/>
        </w:rPr>
      </w:pPr>
      <w:bookmarkStart w:id="0" w:name="_Toc105754313"/>
      <w:r>
        <w:rPr>
          <w:rFonts w:ascii="Times New Roman" w:hAnsi="Times New Roman"/>
          <w:b/>
          <w:sz w:val="24"/>
          <w:szCs w:val="24"/>
        </w:rPr>
        <w:t>Г</w:t>
      </w:r>
      <w:r w:rsidR="00291963" w:rsidRPr="00C13895">
        <w:rPr>
          <w:rFonts w:ascii="Times New Roman" w:hAnsi="Times New Roman"/>
          <w:b/>
          <w:sz w:val="24"/>
          <w:szCs w:val="24"/>
        </w:rPr>
        <w:t>ЛАВА 1. ОБЩИЕ ПОЛОЖЕНИЯ</w:t>
      </w:r>
      <w:bookmarkEnd w:id="0"/>
    </w:p>
    <w:p w:rsidR="00E00AEC" w:rsidRPr="00C13895" w:rsidRDefault="00291963" w:rsidP="00C13895">
      <w:pPr>
        <w:spacing w:after="0" w:line="240" w:lineRule="auto"/>
        <w:ind w:firstLine="709"/>
        <w:jc w:val="both"/>
        <w:outlineLvl w:val="0"/>
        <w:rPr>
          <w:rFonts w:ascii="Times New Roman" w:eastAsia="Times New Roman" w:hAnsi="Times New Roman"/>
          <w:b/>
          <w:bCs/>
          <w:i/>
          <w:iCs/>
          <w:sz w:val="24"/>
          <w:szCs w:val="24"/>
        </w:rPr>
      </w:pPr>
      <w:bookmarkStart w:id="1" w:name="_Toc105754314"/>
      <w:r w:rsidRPr="00C13895">
        <w:rPr>
          <w:rFonts w:ascii="Times New Roman" w:hAnsi="Times New Roman"/>
          <w:b/>
          <w:bCs/>
          <w:i/>
          <w:iCs/>
          <w:sz w:val="24"/>
          <w:szCs w:val="24"/>
        </w:rPr>
        <w:t>Статья 1. Предмет правового регулирования настоящих Правил</w:t>
      </w:r>
      <w:bookmarkEnd w:id="1"/>
    </w:p>
    <w:p w:rsidR="00E00AEC" w:rsidRPr="00C13895" w:rsidRDefault="00291963" w:rsidP="00C13895">
      <w:pPr>
        <w:spacing w:after="0" w:line="240" w:lineRule="auto"/>
        <w:ind w:firstLine="709"/>
        <w:jc w:val="both"/>
        <w:rPr>
          <w:rFonts w:ascii="Times New Roman" w:eastAsia="Times New Roman" w:hAnsi="Times New Roman"/>
          <w:sz w:val="24"/>
          <w:szCs w:val="24"/>
        </w:rPr>
      </w:pPr>
      <w:r w:rsidRPr="00C13895">
        <w:rPr>
          <w:rFonts w:ascii="Times New Roman" w:hAnsi="Times New Roman"/>
          <w:sz w:val="24"/>
          <w:szCs w:val="24"/>
        </w:rPr>
        <w:t xml:space="preserve">1. Настоящие Правила благоустройства территории </w:t>
      </w:r>
      <w:r w:rsidR="00E200BE" w:rsidRPr="00E200BE">
        <w:rPr>
          <w:rFonts w:ascii="Times New Roman" w:hAnsi="Times New Roman"/>
          <w:iCs/>
          <w:sz w:val="24"/>
          <w:szCs w:val="24"/>
        </w:rPr>
        <w:t xml:space="preserve">Зиминского городского муниципального образования </w:t>
      </w:r>
      <w:r w:rsidRPr="00C13895">
        <w:rPr>
          <w:rFonts w:ascii="Times New Roman" w:hAnsi="Times New Roman"/>
          <w:sz w:val="24"/>
          <w:szCs w:val="24"/>
        </w:rPr>
        <w:t>(далее</w:t>
      </w:r>
      <w:r w:rsidR="00E200BE">
        <w:rPr>
          <w:rFonts w:ascii="Times New Roman" w:hAnsi="Times New Roman"/>
          <w:sz w:val="24"/>
          <w:szCs w:val="24"/>
        </w:rPr>
        <w:t xml:space="preserve"> </w:t>
      </w:r>
      <w:r w:rsidR="002D54A9" w:rsidRPr="00C13895">
        <w:rPr>
          <w:rFonts w:ascii="Times New Roman" w:hAnsi="Times New Roman"/>
          <w:sz w:val="24"/>
          <w:szCs w:val="24"/>
        </w:rPr>
        <w:t>соответственно</w:t>
      </w:r>
      <w:r w:rsidRPr="00C13895">
        <w:rPr>
          <w:rFonts w:ascii="Times New Roman" w:hAnsi="Times New Roman"/>
          <w:sz w:val="24"/>
          <w:szCs w:val="24"/>
        </w:rPr>
        <w:t xml:space="preserve"> – Правила</w:t>
      </w:r>
      <w:r w:rsidR="002D54A9" w:rsidRPr="00C13895">
        <w:rPr>
          <w:rFonts w:ascii="Times New Roman" w:hAnsi="Times New Roman"/>
          <w:sz w:val="24"/>
          <w:szCs w:val="24"/>
        </w:rPr>
        <w:t xml:space="preserve">) </w:t>
      </w:r>
      <w:r w:rsidRPr="00C13895">
        <w:rPr>
          <w:rFonts w:ascii="Times New Roman" w:hAnsi="Times New Roman"/>
          <w:sz w:val="24"/>
          <w:szCs w:val="24"/>
        </w:rPr>
        <w:t>регулируют вопросы:</w:t>
      </w:r>
    </w:p>
    <w:p w:rsidR="00E00AEC" w:rsidRPr="00C13895" w:rsidRDefault="00291963" w:rsidP="00C13895">
      <w:pPr>
        <w:pStyle w:val="af9"/>
        <w:numPr>
          <w:ilvl w:val="0"/>
          <w:numId w:val="5"/>
        </w:numPr>
        <w:spacing w:after="0" w:line="240" w:lineRule="auto"/>
        <w:ind w:left="993" w:hanging="284"/>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подготовка и согласование проектов благоустройства;</w:t>
      </w:r>
    </w:p>
    <w:p w:rsidR="00E00AEC" w:rsidRPr="00C13895" w:rsidRDefault="00291963" w:rsidP="00C13895">
      <w:pPr>
        <w:pStyle w:val="af9"/>
        <w:numPr>
          <w:ilvl w:val="0"/>
          <w:numId w:val="5"/>
        </w:numPr>
        <w:tabs>
          <w:tab w:val="left" w:pos="851"/>
          <w:tab w:val="left" w:pos="993"/>
        </w:tabs>
        <w:spacing w:after="0" w:line="240" w:lineRule="auto"/>
        <w:ind w:left="-284" w:firstLine="993"/>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 xml:space="preserve">выполнение мероприятий по благоустройству на территориях различного функционального назначения; </w:t>
      </w:r>
    </w:p>
    <w:p w:rsidR="00E00AEC" w:rsidRPr="00C13895" w:rsidRDefault="00291963" w:rsidP="00C13895">
      <w:pPr>
        <w:pStyle w:val="af9"/>
        <w:numPr>
          <w:ilvl w:val="0"/>
          <w:numId w:val="5"/>
        </w:numPr>
        <w:tabs>
          <w:tab w:val="left" w:pos="851"/>
          <w:tab w:val="left" w:pos="993"/>
        </w:tabs>
        <w:spacing w:after="0" w:line="240" w:lineRule="auto"/>
        <w:ind w:left="-284" w:firstLine="993"/>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размещение объектов и элементов благоустройства;</w:t>
      </w:r>
    </w:p>
    <w:p w:rsidR="00E00AEC" w:rsidRPr="00C13895" w:rsidRDefault="00291963" w:rsidP="00C13895">
      <w:pPr>
        <w:pStyle w:val="af9"/>
        <w:numPr>
          <w:ilvl w:val="0"/>
          <w:numId w:val="5"/>
        </w:numPr>
        <w:tabs>
          <w:tab w:val="left" w:pos="851"/>
          <w:tab w:val="left" w:pos="993"/>
        </w:tabs>
        <w:spacing w:after="0" w:line="240" w:lineRule="auto"/>
        <w:ind w:left="-284" w:firstLine="993"/>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участие граждан и организаций в реализации мероприятий по благоустройству территории муниципального образования;</w:t>
      </w:r>
    </w:p>
    <w:p w:rsidR="00E00AEC" w:rsidRPr="00C13895" w:rsidRDefault="00291963" w:rsidP="00C13895">
      <w:pPr>
        <w:pStyle w:val="af9"/>
        <w:numPr>
          <w:ilvl w:val="0"/>
          <w:numId w:val="5"/>
        </w:numPr>
        <w:tabs>
          <w:tab w:val="left" w:pos="851"/>
          <w:tab w:val="left" w:pos="993"/>
        </w:tabs>
        <w:spacing w:after="0" w:line="240" w:lineRule="auto"/>
        <w:ind w:left="-284" w:firstLine="993"/>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содержание территорий общего пользования и порядок пользования такими территориями;</w:t>
      </w:r>
    </w:p>
    <w:p w:rsidR="00E00AEC" w:rsidRPr="00C13895" w:rsidRDefault="00291963" w:rsidP="00C13895">
      <w:pPr>
        <w:pStyle w:val="af9"/>
        <w:numPr>
          <w:ilvl w:val="0"/>
          <w:numId w:val="5"/>
        </w:numPr>
        <w:tabs>
          <w:tab w:val="left" w:pos="851"/>
          <w:tab w:val="left" w:pos="993"/>
        </w:tabs>
        <w:spacing w:after="0" w:line="240" w:lineRule="auto"/>
        <w:ind w:left="-284" w:firstLine="993"/>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E00AEC" w:rsidRPr="00E200BE" w:rsidRDefault="00291963" w:rsidP="00C13895">
      <w:pPr>
        <w:spacing w:after="0" w:line="240" w:lineRule="auto"/>
        <w:ind w:firstLine="709"/>
        <w:jc w:val="both"/>
        <w:rPr>
          <w:rFonts w:ascii="Times New Roman" w:eastAsia="Times New Roman" w:hAnsi="Times New Roman"/>
          <w:iCs/>
          <w:sz w:val="24"/>
          <w:szCs w:val="24"/>
        </w:rPr>
      </w:pPr>
      <w:r w:rsidRPr="00C13895">
        <w:rPr>
          <w:rFonts w:ascii="Times New Roman" w:hAnsi="Times New Roman"/>
          <w:sz w:val="24"/>
          <w:szCs w:val="24"/>
        </w:rPr>
        <w:t xml:space="preserve">2. Настоящие Правила распространяются на всю территорию </w:t>
      </w:r>
      <w:r w:rsidR="00E200BE" w:rsidRPr="00E200BE">
        <w:rPr>
          <w:rFonts w:ascii="Times New Roman" w:hAnsi="Times New Roman"/>
          <w:iCs/>
          <w:sz w:val="24"/>
          <w:szCs w:val="24"/>
        </w:rPr>
        <w:t>Зиминского городского муниципального образования</w:t>
      </w:r>
      <w:r w:rsidR="002D54A9" w:rsidRPr="00E200BE">
        <w:rPr>
          <w:rFonts w:ascii="Times New Roman" w:hAnsi="Times New Roman"/>
          <w:iCs/>
          <w:sz w:val="24"/>
          <w:szCs w:val="24"/>
        </w:rPr>
        <w:t xml:space="preserve"> (д</w:t>
      </w:r>
      <w:r w:rsidR="00E200BE" w:rsidRPr="00E200BE">
        <w:rPr>
          <w:rFonts w:ascii="Times New Roman" w:hAnsi="Times New Roman"/>
          <w:iCs/>
          <w:sz w:val="24"/>
          <w:szCs w:val="24"/>
        </w:rPr>
        <w:t>алее – ЗГМО</w:t>
      </w:r>
      <w:r w:rsidR="002D54A9" w:rsidRPr="00E200BE">
        <w:rPr>
          <w:rFonts w:ascii="Times New Roman" w:hAnsi="Times New Roman"/>
          <w:iCs/>
          <w:sz w:val="24"/>
          <w:szCs w:val="24"/>
        </w:rPr>
        <w:t>)</w:t>
      </w:r>
      <w:r w:rsidRPr="00E200BE">
        <w:rPr>
          <w:rFonts w:ascii="Times New Roman" w:hAnsi="Times New Roman"/>
          <w:iCs/>
          <w:sz w:val="24"/>
          <w:szCs w:val="24"/>
        </w:rPr>
        <w:t>.</w:t>
      </w:r>
    </w:p>
    <w:p w:rsidR="00E00AEC" w:rsidRPr="00C13895" w:rsidRDefault="00291963" w:rsidP="00C13895">
      <w:pPr>
        <w:spacing w:after="0" w:line="240" w:lineRule="auto"/>
        <w:ind w:firstLine="709"/>
        <w:jc w:val="both"/>
        <w:rPr>
          <w:rFonts w:ascii="Times New Roman" w:eastAsia="Times New Roman" w:hAnsi="Times New Roman"/>
          <w:sz w:val="24"/>
          <w:szCs w:val="24"/>
        </w:rPr>
      </w:pPr>
      <w:r w:rsidRPr="00C13895">
        <w:rPr>
          <w:rFonts w:ascii="Times New Roman" w:hAnsi="Times New Roman"/>
          <w:sz w:val="24"/>
          <w:szCs w:val="24"/>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муниципального образования, должностных лиц, в том числе органов местного самоуправления, а также граждан, постоянно или временно проживающих на территории </w:t>
      </w:r>
      <w:r w:rsidRPr="00C13895">
        <w:rPr>
          <w:rFonts w:ascii="Times New Roman" w:hAnsi="Times New Roman"/>
          <w:iCs/>
          <w:sz w:val="24"/>
          <w:szCs w:val="24"/>
        </w:rPr>
        <w:t>муниципального образования.</w:t>
      </w:r>
    </w:p>
    <w:p w:rsidR="00E00AEC"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sz w:val="24"/>
          <w:szCs w:val="24"/>
        </w:rPr>
        <w:t xml:space="preserve">4 К деятельности по благоустройству территорий относится разработка документации, основанной на стратегии развития </w:t>
      </w:r>
      <w:r w:rsidR="00E200BE" w:rsidRPr="00E200BE">
        <w:rPr>
          <w:rFonts w:ascii="Times New Roman" w:hAnsi="Times New Roman"/>
          <w:sz w:val="24"/>
          <w:szCs w:val="24"/>
        </w:rPr>
        <w:t>ЗГМО</w:t>
      </w:r>
      <w:r w:rsidRPr="00C13895">
        <w:rPr>
          <w:rFonts w:ascii="Times New Roman" w:hAnsi="Times New Roman"/>
          <w:sz w:val="24"/>
          <w:szCs w:val="24"/>
        </w:rPr>
        <w:t xml:space="preserve"> и концепции, отражающей потребности жителей муниципального образования,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E00AEC"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sz w:val="24"/>
          <w:szCs w:val="24"/>
        </w:rPr>
        <w:t>5. Применение Правил является обязательным при осуществлении деятельности по благоустройству территорий, в том числе при проектировании документации по благоустройству территории, при выполнении мероприятий по благоустройству территорий разного функционального назначения, проведении контроля работ по благоустройству территорий муниципального образования, при содержании территорий муниципального образования.</w:t>
      </w:r>
    </w:p>
    <w:p w:rsidR="00E00AEC" w:rsidRPr="00C13895" w:rsidRDefault="00E00AEC" w:rsidP="00C13895">
      <w:pPr>
        <w:spacing w:after="0" w:line="240" w:lineRule="auto"/>
        <w:ind w:firstLine="709"/>
        <w:jc w:val="both"/>
        <w:rPr>
          <w:rFonts w:ascii="Times New Roman" w:eastAsia="Times New Roman" w:hAnsi="Times New Roman"/>
          <w:sz w:val="24"/>
          <w:szCs w:val="24"/>
        </w:rPr>
      </w:pPr>
    </w:p>
    <w:p w:rsidR="00E00AEC" w:rsidRPr="00C13895" w:rsidRDefault="00291963" w:rsidP="00C13895">
      <w:pPr>
        <w:spacing w:after="0" w:line="240" w:lineRule="auto"/>
        <w:ind w:firstLine="709"/>
        <w:jc w:val="both"/>
        <w:outlineLvl w:val="0"/>
        <w:rPr>
          <w:rFonts w:ascii="Times New Roman" w:hAnsi="Times New Roman"/>
          <w:b/>
          <w:bCs/>
          <w:i/>
          <w:iCs/>
          <w:sz w:val="24"/>
          <w:szCs w:val="24"/>
        </w:rPr>
      </w:pPr>
      <w:bookmarkStart w:id="2" w:name="_Toc105754315"/>
      <w:r w:rsidRPr="00C13895">
        <w:rPr>
          <w:rFonts w:ascii="Times New Roman" w:hAnsi="Times New Roman"/>
          <w:b/>
          <w:bCs/>
          <w:i/>
          <w:iCs/>
          <w:sz w:val="24"/>
          <w:szCs w:val="24"/>
        </w:rPr>
        <w:t>Статья 2. Правовые основы организации благоустройства территории</w:t>
      </w:r>
      <w:bookmarkEnd w:id="2"/>
    </w:p>
    <w:p w:rsidR="00E00AEC"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sz w:val="24"/>
          <w:szCs w:val="24"/>
        </w:rPr>
        <w:t xml:space="preserve">1. Настоящие Правила разработаны в соответствии с Федеральным законом </w:t>
      </w:r>
      <w:r w:rsidRPr="00C13895">
        <w:rPr>
          <w:rFonts w:ascii="Times New Roman" w:hAnsi="Times New Roman"/>
          <w:sz w:val="24"/>
          <w:szCs w:val="24"/>
        </w:rPr>
        <w:br/>
        <w:t xml:space="preserve">от 06 октября 2003 года № 131-ФЗ «Об общих принципах организации местного самоуправления в Российской Федерации», Федеральным законом от 24 марта 1998 года  № 89-ФЗ «Об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приказом Министерства строительства и жилищно-коммунального хозяйства Российской Федерации от 29 декабря 2021 года № 1042/пр «Об утверждении методических рекомендаций по разработке норм и правил по благоустройству территорий муниципальных образований», иных нормативных </w:t>
      </w:r>
      <w:r w:rsidRPr="00C13895">
        <w:rPr>
          <w:rFonts w:ascii="Times New Roman" w:hAnsi="Times New Roman"/>
          <w:sz w:val="24"/>
          <w:szCs w:val="24"/>
        </w:rPr>
        <w:lastRenderedPageBreak/>
        <w:t xml:space="preserve">правовых актов Российской Федерации, Иркутской области и муниципального образования. </w:t>
      </w:r>
    </w:p>
    <w:p w:rsidR="00E00AEC" w:rsidRPr="00C13895" w:rsidRDefault="00E00AEC" w:rsidP="00C13895">
      <w:pPr>
        <w:spacing w:after="0" w:line="240" w:lineRule="auto"/>
        <w:ind w:firstLine="709"/>
        <w:jc w:val="both"/>
        <w:rPr>
          <w:rFonts w:ascii="Times New Roman" w:hAnsi="Times New Roman"/>
          <w:sz w:val="24"/>
          <w:szCs w:val="24"/>
        </w:rPr>
      </w:pPr>
    </w:p>
    <w:p w:rsidR="00E00AEC" w:rsidRPr="00C13895" w:rsidRDefault="00291963" w:rsidP="00C13895">
      <w:pPr>
        <w:spacing w:after="0" w:line="240" w:lineRule="auto"/>
        <w:ind w:firstLine="709"/>
        <w:jc w:val="both"/>
        <w:outlineLvl w:val="0"/>
        <w:rPr>
          <w:rFonts w:ascii="Times New Roman" w:hAnsi="Times New Roman"/>
          <w:b/>
          <w:bCs/>
          <w:i/>
          <w:iCs/>
          <w:sz w:val="24"/>
          <w:szCs w:val="24"/>
        </w:rPr>
      </w:pPr>
      <w:bookmarkStart w:id="3" w:name="_Toc105754316"/>
      <w:r w:rsidRPr="00C13895">
        <w:rPr>
          <w:rFonts w:ascii="Times New Roman" w:hAnsi="Times New Roman"/>
          <w:b/>
          <w:bCs/>
          <w:i/>
          <w:iCs/>
          <w:sz w:val="24"/>
          <w:szCs w:val="24"/>
        </w:rPr>
        <w:t>Статья 3. Основные понятия и термины</w:t>
      </w:r>
      <w:bookmarkEnd w:id="3"/>
    </w:p>
    <w:p w:rsidR="00E00AEC" w:rsidRPr="00C13895" w:rsidRDefault="00291963" w:rsidP="00C13895">
      <w:pPr>
        <w:spacing w:after="0" w:line="240" w:lineRule="auto"/>
        <w:ind w:firstLine="709"/>
        <w:jc w:val="both"/>
        <w:rPr>
          <w:rFonts w:ascii="Times New Roman" w:eastAsia="Times New Roman" w:hAnsi="Times New Roman"/>
          <w:sz w:val="24"/>
          <w:szCs w:val="24"/>
        </w:rPr>
      </w:pPr>
      <w:r w:rsidRPr="00C13895">
        <w:rPr>
          <w:rFonts w:ascii="Times New Roman" w:hAnsi="Times New Roman"/>
          <w:sz w:val="24"/>
          <w:szCs w:val="24"/>
        </w:rPr>
        <w:t>1. Для целей настоящих Правил используются следующие основные понятия:</w:t>
      </w:r>
    </w:p>
    <w:p w:rsidR="00E00AEC" w:rsidRPr="00C13895" w:rsidRDefault="00291963" w:rsidP="00C13895">
      <w:pPr>
        <w:spacing w:after="0" w:line="240" w:lineRule="auto"/>
        <w:ind w:firstLine="709"/>
        <w:jc w:val="both"/>
        <w:rPr>
          <w:rFonts w:ascii="Times New Roman" w:eastAsia="Times New Roman" w:hAnsi="Times New Roman"/>
          <w:sz w:val="24"/>
          <w:szCs w:val="24"/>
        </w:rPr>
      </w:pPr>
      <w:r w:rsidRPr="00C13895">
        <w:rPr>
          <w:rFonts w:ascii="Times New Roman" w:hAnsi="Times New Roman"/>
          <w:b/>
          <w:bCs/>
          <w:sz w:val="24"/>
          <w:szCs w:val="24"/>
        </w:rPr>
        <w:t xml:space="preserve">Благоустройство территории </w:t>
      </w:r>
      <w:r w:rsidRPr="00C13895">
        <w:rPr>
          <w:rFonts w:ascii="Times New Roman" w:hAnsi="Times New Roman"/>
          <w:iCs/>
          <w:sz w:val="24"/>
          <w:szCs w:val="24"/>
        </w:rPr>
        <w:t xml:space="preserve">муниципального образования </w:t>
      </w:r>
      <w:r w:rsidRPr="00C13895">
        <w:rPr>
          <w:rFonts w:ascii="Times New Roman" w:hAnsi="Times New Roman"/>
          <w:sz w:val="24"/>
          <w:szCs w:val="24"/>
        </w:rPr>
        <w:t>– комплекс предусмотренных правилами благоустройства территории</w:t>
      </w:r>
      <w:r w:rsidRPr="00C13895">
        <w:rPr>
          <w:rFonts w:ascii="Times New Roman" w:hAnsi="Times New Roman"/>
          <w:iCs/>
          <w:sz w:val="24"/>
          <w:szCs w:val="24"/>
        </w:rPr>
        <w:t xml:space="preserve"> муниципального образования</w:t>
      </w:r>
      <w:r w:rsidR="00E200BE">
        <w:rPr>
          <w:rFonts w:ascii="Times New Roman" w:hAnsi="Times New Roman"/>
          <w:iCs/>
          <w:sz w:val="24"/>
          <w:szCs w:val="24"/>
        </w:rPr>
        <w:t xml:space="preserve"> </w:t>
      </w:r>
      <w:r w:rsidRPr="00C13895">
        <w:rPr>
          <w:rFonts w:ascii="Times New Roman" w:hAnsi="Times New Roman"/>
          <w:sz w:val="24"/>
          <w:szCs w:val="24"/>
        </w:rPr>
        <w:t xml:space="preserve">мероприятий по содержанию территорий, а также </w:t>
      </w:r>
      <w:r w:rsidRPr="00C13895">
        <w:rPr>
          <w:rFonts w:ascii="Times New Roman" w:hAnsi="Times New Roman"/>
          <w:sz w:val="24"/>
          <w:szCs w:val="24"/>
        </w:rPr>
        <w:br/>
        <w:t>по проектированию, размещению, содержанию, восстановлению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00AEC" w:rsidRPr="00C13895" w:rsidRDefault="00291963" w:rsidP="00C13895">
      <w:pPr>
        <w:spacing w:after="0" w:line="240" w:lineRule="auto"/>
        <w:ind w:firstLine="709"/>
        <w:jc w:val="both"/>
        <w:rPr>
          <w:rFonts w:ascii="Times New Roman" w:eastAsia="Times New Roman" w:hAnsi="Times New Roman"/>
          <w:b/>
          <w:bCs/>
          <w:sz w:val="24"/>
          <w:szCs w:val="24"/>
        </w:rPr>
      </w:pPr>
      <w:r w:rsidRPr="00C13895">
        <w:rPr>
          <w:rFonts w:ascii="Times New Roman" w:hAnsi="Times New Roman"/>
          <w:b/>
          <w:bCs/>
          <w:sz w:val="24"/>
          <w:szCs w:val="24"/>
        </w:rPr>
        <w:t xml:space="preserve">Внутриквартальная территория – </w:t>
      </w:r>
      <w:r w:rsidRPr="00C13895">
        <w:rPr>
          <w:rFonts w:ascii="Times New Roman" w:hAnsi="Times New Roman"/>
          <w:sz w:val="24"/>
          <w:szCs w:val="24"/>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E00AEC"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b/>
          <w:bCs/>
          <w:sz w:val="24"/>
          <w:szCs w:val="24"/>
        </w:rPr>
        <w:t xml:space="preserve">Внутриквартальный проезд – </w:t>
      </w:r>
      <w:r w:rsidRPr="00C13895">
        <w:rPr>
          <w:rFonts w:ascii="Times New Roman" w:hAnsi="Times New Roman"/>
          <w:sz w:val="24"/>
          <w:szCs w:val="24"/>
        </w:rPr>
        <w:t>проезд (включая тротуары), расположенный внутри квартала за границами красных линий;</w:t>
      </w:r>
    </w:p>
    <w:p w:rsidR="00E00AEC"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b/>
          <w:bCs/>
          <w:sz w:val="24"/>
          <w:szCs w:val="24"/>
        </w:rPr>
        <w:t xml:space="preserve">Газон </w:t>
      </w:r>
      <w:r w:rsidRPr="00C13895">
        <w:rPr>
          <w:rFonts w:ascii="Times New Roman" w:hAnsi="Times New Roman"/>
          <w:sz w:val="24"/>
          <w:szCs w:val="24"/>
        </w:rPr>
        <w:t>– естественно произрастающий или создаваемый посевом семян травяной покров, являющийся фоном для посадок и парковых сооружений и/или самостоятельным элементом ландшафтной композиции;</w:t>
      </w:r>
    </w:p>
    <w:p w:rsidR="00E00AEC"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b/>
          <w:sz w:val="24"/>
          <w:szCs w:val="24"/>
        </w:rPr>
        <w:t>Детская площадка</w:t>
      </w:r>
      <w:r w:rsidRPr="00C13895">
        <w:rPr>
          <w:rFonts w:ascii="Times New Roman" w:hAnsi="Times New Roman"/>
          <w:sz w:val="24"/>
          <w:szCs w:val="24"/>
        </w:rPr>
        <w:t xml:space="preserve"> – специально оборудованная территория, предназначенная для отдыха и игры детей, включающая в себя оборудование и покрытие детской игровой площадки и оборудование для благоустройства детской игровой площадки; </w:t>
      </w:r>
    </w:p>
    <w:p w:rsidR="00E00AEC"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b/>
          <w:sz w:val="24"/>
          <w:szCs w:val="24"/>
        </w:rPr>
        <w:t>Зеленая зона населенного пункта</w:t>
      </w:r>
      <w:r w:rsidRPr="00C13895">
        <w:rPr>
          <w:rFonts w:ascii="Times New Roman" w:hAnsi="Times New Roman"/>
          <w:sz w:val="24"/>
          <w:szCs w:val="24"/>
        </w:rPr>
        <w:t xml:space="preserve"> – территория за пределами границы населенного пункта, расположенная на территории городского округа,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E00AEC"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b/>
          <w:sz w:val="24"/>
          <w:szCs w:val="24"/>
        </w:rPr>
        <w:t>Контейнер для мусора</w:t>
      </w:r>
      <w:r w:rsidRPr="00C13895">
        <w:rPr>
          <w:rFonts w:ascii="Times New Roman" w:hAnsi="Times New Roman"/>
          <w:sz w:val="24"/>
          <w:szCs w:val="24"/>
        </w:rPr>
        <w:t xml:space="preserve"> – емкость для сбора, накопления и временного хранения твердых коммунальных отходов, металлическая или пластиковая, объемом до 3 куб. м.;</w:t>
      </w:r>
    </w:p>
    <w:p w:rsidR="00E00AEC"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b/>
          <w:sz w:val="24"/>
          <w:szCs w:val="24"/>
        </w:rPr>
        <w:t xml:space="preserve">Крупногабаритные отходы </w:t>
      </w:r>
      <w:r w:rsidRPr="00C13895">
        <w:rPr>
          <w:rFonts w:ascii="Times New Roman" w:hAnsi="Times New Roman"/>
          <w:sz w:val="24"/>
          <w:szCs w:val="24"/>
        </w:rPr>
        <w:t>(далее – КГО) – отходы, габариты которых требуют специальных подходов и оборудования при обращении с ними;</w:t>
      </w:r>
    </w:p>
    <w:p w:rsidR="00E00AEC"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b/>
          <w:sz w:val="24"/>
          <w:szCs w:val="24"/>
        </w:rPr>
        <w:t>Малые архитектурные формы</w:t>
      </w:r>
      <w:r w:rsidRPr="00C13895">
        <w:rPr>
          <w:rFonts w:ascii="Times New Roman" w:hAnsi="Times New Roman"/>
          <w:sz w:val="24"/>
          <w:szCs w:val="24"/>
        </w:rPr>
        <w:t xml:space="preserve"> – вспомогательные архитектурные элементы, обладающие собственными простыми функциями и дополняющие общую композицию общественной территории: беседки, ротонды, перголы, трельяжи, скамейки, урны, вазоны, арки, скульптуры из растений, оборудование детских площадок, навесы и другие;</w:t>
      </w:r>
    </w:p>
    <w:p w:rsidR="00E00AEC" w:rsidRPr="00C13895" w:rsidRDefault="00291963" w:rsidP="00C13895">
      <w:pPr>
        <w:spacing w:after="0" w:line="240" w:lineRule="auto"/>
        <w:ind w:firstLine="709"/>
        <w:jc w:val="both"/>
        <w:rPr>
          <w:rFonts w:ascii="Times New Roman" w:eastAsia="Times New Roman" w:hAnsi="Times New Roman"/>
          <w:b/>
          <w:bCs/>
          <w:sz w:val="24"/>
          <w:szCs w:val="24"/>
        </w:rPr>
      </w:pPr>
      <w:r w:rsidRPr="00C13895">
        <w:rPr>
          <w:rFonts w:ascii="Times New Roman" w:hAnsi="Times New Roman"/>
          <w:b/>
          <w:bCs/>
          <w:sz w:val="24"/>
          <w:szCs w:val="24"/>
        </w:rPr>
        <w:t xml:space="preserve">Маломобильные группы населения </w:t>
      </w:r>
      <w:r w:rsidRPr="00C13895">
        <w:rPr>
          <w:rFonts w:ascii="Times New Roman" w:hAnsi="Times New Roman"/>
          <w:bCs/>
          <w:sz w:val="24"/>
          <w:szCs w:val="24"/>
        </w:rPr>
        <w:t xml:space="preserve">(далее </w:t>
      </w:r>
      <w:r w:rsidRPr="00C13895">
        <w:rPr>
          <w:rFonts w:ascii="Times New Roman" w:hAnsi="Times New Roman"/>
          <w:sz w:val="24"/>
          <w:szCs w:val="24"/>
        </w:rPr>
        <w:t>–</w:t>
      </w:r>
      <w:r w:rsidRPr="00C13895">
        <w:rPr>
          <w:rFonts w:ascii="Times New Roman" w:hAnsi="Times New Roman"/>
          <w:bCs/>
          <w:sz w:val="24"/>
          <w:szCs w:val="24"/>
        </w:rPr>
        <w:t xml:space="preserve"> МГН)</w:t>
      </w:r>
      <w:r w:rsidRPr="00C13895">
        <w:rPr>
          <w:rFonts w:ascii="Times New Roman" w:hAnsi="Times New Roman"/>
          <w:sz w:val="24"/>
          <w:szCs w:val="24"/>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E00AEC"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b/>
          <w:bCs/>
          <w:sz w:val="24"/>
          <w:szCs w:val="24"/>
        </w:rPr>
        <w:t xml:space="preserve">Механизированная уборка </w:t>
      </w:r>
      <w:r w:rsidRPr="00C13895">
        <w:rPr>
          <w:rFonts w:ascii="Times New Roman" w:hAnsi="Times New Roman"/>
          <w:sz w:val="24"/>
          <w:szCs w:val="24"/>
        </w:rPr>
        <w:t>–уборка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E00AEC"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b/>
          <w:sz w:val="24"/>
          <w:szCs w:val="24"/>
        </w:rPr>
        <w:t xml:space="preserve">Наружное освещение </w:t>
      </w:r>
      <w:r w:rsidRPr="00C13895">
        <w:rPr>
          <w:rFonts w:ascii="Times New Roman" w:hAnsi="Times New Roman"/>
          <w:sz w:val="24"/>
          <w:szCs w:val="24"/>
        </w:rPr>
        <w:t xml:space="preserve">– это совокупность установок наружного освещения: утилитарное наружное освещение,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 архитектурно-художественное освещение, праздничное освещение (иллюминация), предназначенных для освещения, в </w:t>
      </w:r>
      <w:r w:rsidRPr="00C13895">
        <w:rPr>
          <w:rFonts w:ascii="Times New Roman" w:hAnsi="Times New Roman"/>
          <w:sz w:val="24"/>
          <w:szCs w:val="24"/>
        </w:rPr>
        <w:lastRenderedPageBreak/>
        <w:t>том числе в темное время суток, территорий муниципального образования (улично-дорожной сети, площадей, парков, дворов и др.);</w:t>
      </w:r>
    </w:p>
    <w:p w:rsidR="00E00AEC"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b/>
          <w:sz w:val="24"/>
          <w:szCs w:val="24"/>
        </w:rPr>
        <w:t>Несанкционированная свалка мусора</w:t>
      </w:r>
      <w:r w:rsidRPr="00C13895">
        <w:rPr>
          <w:rFonts w:ascii="Times New Roman" w:hAnsi="Times New Roman"/>
          <w:sz w:val="24"/>
          <w:szCs w:val="24"/>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 м и объемом свыше 20 куб. м;</w:t>
      </w:r>
    </w:p>
    <w:p w:rsidR="00E00AEC" w:rsidRPr="00C13895" w:rsidRDefault="00291963" w:rsidP="00C13895">
      <w:pPr>
        <w:spacing w:after="0" w:line="240" w:lineRule="auto"/>
        <w:ind w:firstLine="709"/>
        <w:jc w:val="both"/>
        <w:rPr>
          <w:rFonts w:ascii="Times New Roman" w:eastAsia="Times New Roman" w:hAnsi="Times New Roman"/>
          <w:b/>
          <w:bCs/>
          <w:sz w:val="24"/>
          <w:szCs w:val="24"/>
        </w:rPr>
      </w:pPr>
      <w:r w:rsidRPr="00C13895">
        <w:rPr>
          <w:rFonts w:ascii="Times New Roman" w:hAnsi="Times New Roman"/>
          <w:b/>
          <w:bCs/>
          <w:sz w:val="24"/>
          <w:szCs w:val="24"/>
        </w:rPr>
        <w:t xml:space="preserve">Отходы производства и потребления </w:t>
      </w:r>
      <w:r w:rsidRPr="00C13895">
        <w:rPr>
          <w:rFonts w:ascii="Times New Roman" w:hAnsi="Times New Roman"/>
          <w:bCs/>
          <w:sz w:val="24"/>
          <w:szCs w:val="24"/>
        </w:rPr>
        <w:t xml:space="preserve">(далее </w:t>
      </w:r>
      <w:r w:rsidRPr="00C13895">
        <w:rPr>
          <w:rFonts w:ascii="Times New Roman" w:hAnsi="Times New Roman"/>
          <w:sz w:val="24"/>
          <w:szCs w:val="24"/>
        </w:rPr>
        <w:t>–</w:t>
      </w:r>
      <w:r w:rsidRPr="00C13895">
        <w:rPr>
          <w:rFonts w:ascii="Times New Roman" w:hAnsi="Times New Roman"/>
          <w:bCs/>
          <w:sz w:val="24"/>
          <w:szCs w:val="24"/>
        </w:rPr>
        <w:t xml:space="preserve"> отходы)</w:t>
      </w:r>
      <w:r w:rsidRPr="00C13895">
        <w:rPr>
          <w:rFonts w:ascii="Times New Roman" w:hAnsi="Times New Roman"/>
          <w:sz w:val="24"/>
          <w:szCs w:val="24"/>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E00AEC" w:rsidRPr="00C13895" w:rsidRDefault="00291963" w:rsidP="00C13895">
      <w:pPr>
        <w:spacing w:after="0" w:line="240" w:lineRule="auto"/>
        <w:ind w:firstLine="709"/>
        <w:jc w:val="both"/>
        <w:rPr>
          <w:rFonts w:ascii="Times New Roman" w:eastAsia="Times New Roman" w:hAnsi="Times New Roman"/>
          <w:sz w:val="24"/>
          <w:szCs w:val="24"/>
        </w:rPr>
      </w:pPr>
      <w:r w:rsidRPr="00C13895">
        <w:rPr>
          <w:rFonts w:ascii="Times New Roman" w:hAnsi="Times New Roman"/>
          <w:b/>
          <w:bCs/>
          <w:sz w:val="24"/>
          <w:szCs w:val="24"/>
        </w:rPr>
        <w:t>Объекты благоустройства</w:t>
      </w:r>
      <w:r w:rsidRPr="00C13895">
        <w:rPr>
          <w:rFonts w:ascii="Times New Roman" w:hAnsi="Times New Roman"/>
          <w:sz w:val="24"/>
          <w:szCs w:val="24"/>
        </w:rPr>
        <w:t xml:space="preserve"> – территории муниципального образования различного функционального назначения, на которых осуществляется деятельность по благоустройству;</w:t>
      </w:r>
    </w:p>
    <w:p w:rsidR="00E00AEC"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b/>
          <w:sz w:val="24"/>
          <w:szCs w:val="24"/>
        </w:rPr>
        <w:t>Очаговый навал мусора</w:t>
      </w:r>
      <w:r w:rsidRPr="00C13895">
        <w:rPr>
          <w:rFonts w:ascii="Times New Roman" w:hAnsi="Times New Roman"/>
          <w:sz w:val="24"/>
          <w:szCs w:val="24"/>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 м, на площади до 30 кв. м.</w:t>
      </w:r>
    </w:p>
    <w:p w:rsidR="00E00AEC" w:rsidRPr="00C13895" w:rsidRDefault="00291963" w:rsidP="00C13895">
      <w:pPr>
        <w:spacing w:after="0" w:line="240" w:lineRule="auto"/>
        <w:ind w:firstLine="709"/>
        <w:jc w:val="both"/>
        <w:rPr>
          <w:rFonts w:ascii="Times New Roman" w:eastAsia="Times New Roman" w:hAnsi="Times New Roman"/>
          <w:b/>
          <w:bCs/>
          <w:sz w:val="24"/>
          <w:szCs w:val="24"/>
        </w:rPr>
      </w:pPr>
      <w:r w:rsidRPr="00C13895">
        <w:rPr>
          <w:rFonts w:ascii="Times New Roman" w:hAnsi="Times New Roman"/>
          <w:b/>
          <w:sz w:val="24"/>
          <w:szCs w:val="24"/>
        </w:rPr>
        <w:t>Ремонт, восстановление элемента благоустройства</w:t>
      </w:r>
      <w:r w:rsidRPr="00C13895">
        <w:rPr>
          <w:rFonts w:ascii="Times New Roman" w:hAnsi="Times New Roman"/>
          <w:sz w:val="24"/>
          <w:szCs w:val="24"/>
        </w:rPr>
        <w:t xml:space="preserve"> – 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E00AEC" w:rsidRPr="00C13895" w:rsidRDefault="00291963" w:rsidP="00C13895">
      <w:pPr>
        <w:spacing w:after="0" w:line="240" w:lineRule="auto"/>
        <w:ind w:firstLine="709"/>
        <w:jc w:val="both"/>
        <w:rPr>
          <w:rFonts w:ascii="Times New Roman" w:eastAsia="Times New Roman" w:hAnsi="Times New Roman"/>
          <w:b/>
          <w:bCs/>
          <w:sz w:val="24"/>
          <w:szCs w:val="24"/>
        </w:rPr>
      </w:pPr>
      <w:r w:rsidRPr="00C13895">
        <w:rPr>
          <w:rFonts w:ascii="Times New Roman" w:hAnsi="Times New Roman"/>
          <w:b/>
          <w:bCs/>
          <w:sz w:val="24"/>
          <w:szCs w:val="24"/>
        </w:rPr>
        <w:t xml:space="preserve">Ручная уборка </w:t>
      </w:r>
      <w:r w:rsidRPr="00C13895">
        <w:rPr>
          <w:rFonts w:ascii="Times New Roman" w:hAnsi="Times New Roman"/>
          <w:sz w:val="24"/>
          <w:szCs w:val="24"/>
        </w:rPr>
        <w:t>–уборка территорий ручным способом с применением средств малой механизации;</w:t>
      </w:r>
    </w:p>
    <w:p w:rsidR="00E00AEC"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b/>
          <w:sz w:val="24"/>
          <w:szCs w:val="24"/>
        </w:rPr>
        <w:t>Система озелененных территорий населенного пункта</w:t>
      </w:r>
      <w:r w:rsidRPr="00C13895">
        <w:rPr>
          <w:rFonts w:ascii="Times New Roman" w:hAnsi="Times New Roman"/>
          <w:sz w:val="24"/>
          <w:szCs w:val="24"/>
        </w:rPr>
        <w:t xml:space="preserve"> – 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E00AEC"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b/>
          <w:sz w:val="24"/>
          <w:szCs w:val="24"/>
        </w:rPr>
        <w:t xml:space="preserve">Смет </w:t>
      </w:r>
      <w:r w:rsidRPr="00C13895">
        <w:rPr>
          <w:rFonts w:ascii="Times New Roman" w:hAnsi="Times New Roman"/>
          <w:sz w:val="24"/>
          <w:szCs w:val="24"/>
        </w:rPr>
        <w:t>–отходы (мусор, состоящий, как правило, из песка, пыли, листвы) от уборки территорий общего пользования;</w:t>
      </w:r>
    </w:p>
    <w:p w:rsidR="00E00AEC"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b/>
          <w:sz w:val="24"/>
          <w:szCs w:val="24"/>
        </w:rPr>
        <w:t>Содержание объекта благоустройства, элемента благоустройства</w:t>
      </w:r>
      <w:r w:rsidRPr="00C13895">
        <w:rPr>
          <w:rFonts w:ascii="Times New Roman" w:hAnsi="Times New Roman"/>
          <w:sz w:val="24"/>
          <w:szCs w:val="24"/>
        </w:rPr>
        <w:t xml:space="preserve"> – 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E00AEC" w:rsidRPr="00C13895" w:rsidRDefault="00291963" w:rsidP="00C13895">
      <w:pPr>
        <w:spacing w:after="0" w:line="240" w:lineRule="auto"/>
        <w:ind w:firstLine="709"/>
        <w:jc w:val="both"/>
        <w:rPr>
          <w:rFonts w:ascii="Times New Roman" w:eastAsia="Times New Roman" w:hAnsi="Times New Roman"/>
          <w:sz w:val="24"/>
          <w:szCs w:val="24"/>
        </w:rPr>
      </w:pPr>
      <w:r w:rsidRPr="00C13895">
        <w:rPr>
          <w:rFonts w:ascii="Times New Roman" w:hAnsi="Times New Roman"/>
          <w:b/>
          <w:bCs/>
          <w:sz w:val="24"/>
          <w:szCs w:val="24"/>
        </w:rPr>
        <w:t>Озелененная территория общего пользования</w:t>
      </w:r>
      <w:r w:rsidRPr="00C13895">
        <w:rPr>
          <w:rFonts w:ascii="Times New Roman" w:hAnsi="Times New Roman"/>
          <w:sz w:val="24"/>
          <w:szCs w:val="24"/>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E00AEC" w:rsidRPr="00C13895" w:rsidRDefault="00291963" w:rsidP="00C13895">
      <w:pPr>
        <w:spacing w:after="0" w:line="240" w:lineRule="auto"/>
        <w:ind w:firstLine="709"/>
        <w:jc w:val="both"/>
        <w:rPr>
          <w:rFonts w:ascii="Times New Roman" w:eastAsia="Times New Roman" w:hAnsi="Times New Roman"/>
          <w:sz w:val="24"/>
          <w:szCs w:val="24"/>
        </w:rPr>
      </w:pPr>
      <w:r w:rsidRPr="00C13895">
        <w:rPr>
          <w:rFonts w:ascii="Times New Roman" w:hAnsi="Times New Roman"/>
          <w:b/>
          <w:bCs/>
          <w:sz w:val="24"/>
          <w:szCs w:val="24"/>
        </w:rPr>
        <w:t xml:space="preserve">Озелененная территория ограниченного пользования </w:t>
      </w:r>
      <w:r w:rsidRPr="00C13895">
        <w:rPr>
          <w:rFonts w:ascii="Times New Roman" w:hAnsi="Times New Roman"/>
          <w:sz w:val="24"/>
          <w:szCs w:val="24"/>
        </w:rPr>
        <w:t>–озелененная территория лечебных, детских учебных и научных учреждений, промышленных предприятий, спортивных комплексов, жилых кварталов;</w:t>
      </w:r>
    </w:p>
    <w:p w:rsidR="00E00AEC" w:rsidRPr="00C13895" w:rsidRDefault="00291963" w:rsidP="00C13895">
      <w:pPr>
        <w:spacing w:after="0" w:line="240" w:lineRule="auto"/>
        <w:ind w:firstLine="709"/>
        <w:jc w:val="both"/>
        <w:rPr>
          <w:rFonts w:ascii="Times New Roman" w:eastAsia="Times New Roman" w:hAnsi="Times New Roman"/>
          <w:b/>
          <w:bCs/>
          <w:sz w:val="24"/>
          <w:szCs w:val="24"/>
        </w:rPr>
      </w:pPr>
      <w:r w:rsidRPr="00C13895">
        <w:rPr>
          <w:rFonts w:ascii="Times New Roman" w:hAnsi="Times New Roman"/>
          <w:b/>
          <w:bCs/>
          <w:sz w:val="24"/>
          <w:szCs w:val="24"/>
        </w:rPr>
        <w:t xml:space="preserve">Озелененная территория специального назначения </w:t>
      </w:r>
      <w:r w:rsidRPr="00C13895">
        <w:rPr>
          <w:rFonts w:ascii="Times New Roman" w:hAnsi="Times New Roman"/>
          <w:sz w:val="24"/>
          <w:szCs w:val="24"/>
        </w:rPr>
        <w:t>–озелененная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E00AEC" w:rsidRPr="00C13895" w:rsidRDefault="00291963" w:rsidP="00C13895">
      <w:pPr>
        <w:spacing w:after="0" w:line="240" w:lineRule="auto"/>
        <w:ind w:firstLine="709"/>
        <w:jc w:val="both"/>
        <w:rPr>
          <w:rFonts w:ascii="Times New Roman" w:eastAsia="Times New Roman" w:hAnsi="Times New Roman"/>
          <w:b/>
          <w:bCs/>
          <w:sz w:val="24"/>
          <w:szCs w:val="24"/>
        </w:rPr>
      </w:pPr>
      <w:r w:rsidRPr="00C13895">
        <w:rPr>
          <w:rFonts w:ascii="Times New Roman" w:hAnsi="Times New Roman"/>
          <w:b/>
          <w:bCs/>
          <w:sz w:val="24"/>
          <w:szCs w:val="24"/>
        </w:rPr>
        <w:t xml:space="preserve">Переоборудование фасада здания, строения, сооружения </w:t>
      </w:r>
      <w:r w:rsidRPr="00C13895">
        <w:rPr>
          <w:rFonts w:ascii="Times New Roman" w:hAnsi="Times New Roman"/>
          <w:sz w:val="24"/>
          <w:szCs w:val="24"/>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E00AEC"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b/>
          <w:bCs/>
          <w:sz w:val="24"/>
          <w:szCs w:val="24"/>
        </w:rPr>
        <w:t xml:space="preserve">Прилегающая территория </w:t>
      </w:r>
      <w:r w:rsidRPr="00C13895">
        <w:rPr>
          <w:rFonts w:ascii="Times New Roman" w:hAnsi="Times New Roman"/>
          <w:sz w:val="24"/>
          <w:szCs w:val="24"/>
        </w:rPr>
        <w:t xml:space="preserve">–территория,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 и границы которой определяются правилами благоустройства </w:t>
      </w:r>
      <w:r w:rsidRPr="00C13895">
        <w:rPr>
          <w:rFonts w:ascii="Times New Roman" w:hAnsi="Times New Roman"/>
          <w:sz w:val="24"/>
          <w:szCs w:val="24"/>
        </w:rPr>
        <w:lastRenderedPageBreak/>
        <w:t>территории муниципального образования в соответствии с порядком, установленным законом Иркутской области;</w:t>
      </w:r>
    </w:p>
    <w:p w:rsidR="00E00AEC"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b/>
          <w:sz w:val="24"/>
          <w:szCs w:val="24"/>
        </w:rPr>
        <w:t>Проект благоустройства</w:t>
      </w:r>
      <w:r w:rsidRPr="00C13895">
        <w:rPr>
          <w:rFonts w:ascii="Times New Roman" w:hAnsi="Times New Roman"/>
          <w:sz w:val="24"/>
          <w:szCs w:val="24"/>
        </w:rPr>
        <w:t xml:space="preserve"> – это документация, основанная на стратегии развития муниципального образования и концепции, отражающей потребности жителей такого муниципального образования, содержащая материалы в текстовой и графической форме и определяющая проектные решения по благоустройству территории. Может включать в себя концепцию благоустройства, дизайн-проект, проектно-сметную документацию либо другие формы, определенные муниципальным образованием</w:t>
      </w:r>
    </w:p>
    <w:p w:rsidR="00E00AEC" w:rsidRPr="00C13895" w:rsidRDefault="00291963" w:rsidP="00C13895">
      <w:pPr>
        <w:spacing w:after="0" w:line="240" w:lineRule="auto"/>
        <w:ind w:firstLine="709"/>
        <w:jc w:val="both"/>
        <w:rPr>
          <w:rFonts w:ascii="Times New Roman" w:eastAsia="Times New Roman" w:hAnsi="Times New Roman"/>
          <w:b/>
          <w:bCs/>
          <w:sz w:val="24"/>
          <w:szCs w:val="24"/>
        </w:rPr>
      </w:pPr>
      <w:r w:rsidRPr="00C13895">
        <w:rPr>
          <w:rFonts w:ascii="Times New Roman" w:hAnsi="Times New Roman"/>
          <w:b/>
          <w:bCs/>
          <w:sz w:val="24"/>
          <w:szCs w:val="24"/>
        </w:rPr>
        <w:t xml:space="preserve">Фасад </w:t>
      </w:r>
      <w:r w:rsidRPr="00C13895">
        <w:rPr>
          <w:rFonts w:ascii="Times New Roman" w:hAnsi="Times New Roman"/>
          <w:sz w:val="24"/>
          <w:szCs w:val="24"/>
        </w:rPr>
        <w:t>–наружная стена здания, строения, сооружения;</w:t>
      </w:r>
    </w:p>
    <w:p w:rsidR="00E00AEC"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b/>
          <w:bCs/>
          <w:sz w:val="24"/>
          <w:szCs w:val="24"/>
        </w:rPr>
        <w:t xml:space="preserve">Элементы благоустройства </w:t>
      </w:r>
      <w:r w:rsidRPr="00C13895">
        <w:rPr>
          <w:rFonts w:ascii="Times New Roman" w:hAnsi="Times New Roman"/>
          <w:sz w:val="24"/>
          <w:szCs w:val="24"/>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E00AEC" w:rsidRPr="00C13895" w:rsidRDefault="00E00AEC" w:rsidP="00C13895">
      <w:pPr>
        <w:spacing w:after="0" w:line="240" w:lineRule="auto"/>
        <w:ind w:firstLine="709"/>
        <w:jc w:val="both"/>
        <w:rPr>
          <w:rFonts w:ascii="Times New Roman" w:eastAsia="Times New Roman" w:hAnsi="Times New Roman"/>
          <w:b/>
          <w:bCs/>
          <w:i/>
          <w:iCs/>
          <w:sz w:val="24"/>
          <w:szCs w:val="24"/>
          <w:shd w:val="clear" w:color="auto" w:fill="00FFFF"/>
        </w:rPr>
      </w:pPr>
    </w:p>
    <w:p w:rsidR="00E00AEC" w:rsidRPr="00C13895" w:rsidRDefault="00291963" w:rsidP="00C13895">
      <w:pPr>
        <w:spacing w:after="0" w:line="240" w:lineRule="auto"/>
        <w:ind w:firstLine="709"/>
        <w:jc w:val="both"/>
        <w:outlineLvl w:val="0"/>
        <w:rPr>
          <w:rFonts w:ascii="Times New Roman" w:hAnsi="Times New Roman"/>
          <w:b/>
          <w:bCs/>
          <w:i/>
          <w:iCs/>
          <w:sz w:val="24"/>
          <w:szCs w:val="24"/>
        </w:rPr>
      </w:pPr>
      <w:bookmarkStart w:id="4" w:name="_Toc105754317"/>
      <w:r w:rsidRPr="00C13895">
        <w:rPr>
          <w:rFonts w:ascii="Times New Roman" w:hAnsi="Times New Roman"/>
          <w:b/>
          <w:bCs/>
          <w:i/>
          <w:iCs/>
          <w:sz w:val="24"/>
          <w:szCs w:val="24"/>
        </w:rPr>
        <w:t>Статья 4. Основные принципы формирования комфортной среды на территории муниципального образования</w:t>
      </w:r>
      <w:bookmarkEnd w:id="4"/>
    </w:p>
    <w:p w:rsidR="00E00AEC"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sz w:val="24"/>
          <w:szCs w:val="24"/>
        </w:rPr>
        <w:t xml:space="preserve">1. К основным задачам правил благоустройства территории </w:t>
      </w:r>
      <w:r w:rsidRPr="00C13895">
        <w:rPr>
          <w:rFonts w:ascii="Times New Roman" w:hAnsi="Times New Roman"/>
          <w:i/>
          <w:sz w:val="24"/>
          <w:szCs w:val="24"/>
        </w:rPr>
        <w:t>муниципального образования</w:t>
      </w:r>
      <w:r w:rsidRPr="00C13895">
        <w:rPr>
          <w:rFonts w:ascii="Times New Roman" w:hAnsi="Times New Roman"/>
          <w:sz w:val="24"/>
          <w:szCs w:val="24"/>
        </w:rPr>
        <w:t xml:space="preserve"> относятся:</w:t>
      </w:r>
    </w:p>
    <w:p w:rsidR="00E00AEC"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sz w:val="24"/>
          <w:szCs w:val="24"/>
        </w:rPr>
        <w:t>а) формирование комфортной, современной городской среды на территории муниципального образования;</w:t>
      </w:r>
    </w:p>
    <w:p w:rsidR="00E00AEC"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sz w:val="24"/>
          <w:szCs w:val="24"/>
        </w:rPr>
        <w:t>б) обеспечение и повышение комфортности условий проживания граждан;</w:t>
      </w:r>
    </w:p>
    <w:p w:rsidR="00E00AEC"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sz w:val="24"/>
          <w:szCs w:val="24"/>
        </w:rPr>
        <w:t>в) поддержание и улучшение санитарного и эстетического состояния территории муниципального образования;</w:t>
      </w:r>
    </w:p>
    <w:p w:rsidR="00E00AEC"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sz w:val="24"/>
          <w:szCs w:val="24"/>
        </w:rPr>
        <w:t>г) сод</w:t>
      </w:r>
      <w:r w:rsidR="000F21F1">
        <w:rPr>
          <w:rFonts w:ascii="Times New Roman" w:hAnsi="Times New Roman"/>
          <w:sz w:val="24"/>
          <w:szCs w:val="24"/>
        </w:rPr>
        <w:t>ержание территорий муниципального образования</w:t>
      </w:r>
      <w:r w:rsidRPr="00C13895">
        <w:rPr>
          <w:rFonts w:ascii="Times New Roman" w:hAnsi="Times New Roman"/>
          <w:sz w:val="24"/>
          <w:szCs w:val="24"/>
        </w:rPr>
        <w:t xml:space="preserve">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E00AEC"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sz w:val="24"/>
          <w:szCs w:val="24"/>
        </w:rPr>
        <w:t>д) формирование ар</w:t>
      </w:r>
      <w:r w:rsidR="000F21F1">
        <w:rPr>
          <w:rFonts w:ascii="Times New Roman" w:hAnsi="Times New Roman"/>
          <w:sz w:val="24"/>
          <w:szCs w:val="24"/>
        </w:rPr>
        <w:t>хитектурного облика в населенном пункте</w:t>
      </w:r>
      <w:r w:rsidRPr="00C13895">
        <w:rPr>
          <w:rFonts w:ascii="Times New Roman" w:hAnsi="Times New Roman"/>
          <w:sz w:val="24"/>
          <w:szCs w:val="24"/>
        </w:rPr>
        <w:t xml:space="preserve"> на территории муниципального образования с учетом особенностей пространственной организации, исторических традиций и природного ландшафта;</w:t>
      </w:r>
    </w:p>
    <w:p w:rsidR="00E00AEC"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sz w:val="24"/>
          <w:szCs w:val="24"/>
        </w:rPr>
        <w:t>е) 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rsidR="00E00AEC"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sz w:val="24"/>
          <w:szCs w:val="24"/>
        </w:rPr>
        <w:t>ж)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E00AEC"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sz w:val="24"/>
          <w:szCs w:val="24"/>
        </w:rPr>
        <w:t>з) создание условий для ведения здорового образа жизни граждан, включая активный досуг и отдых, физическое развитие.</w:t>
      </w:r>
    </w:p>
    <w:p w:rsidR="00E00AEC"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sz w:val="24"/>
          <w:szCs w:val="24"/>
        </w:rPr>
        <w:t>2. Развитие комфортной среды осуществляется путем улучшения, обновления, развития инфраструктуры муниципального образования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в том числе, платформенных решений «умный город», развития коммуникаций между жителями муниципального образования и их объединениями. При этом необходимо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E00AEC"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sz w:val="24"/>
          <w:szCs w:val="24"/>
        </w:rPr>
        <w:t xml:space="preserve">3. В качестве приоритетных территорий для благоустройства выбираются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w:t>
      </w:r>
      <w:r w:rsidRPr="00C13895">
        <w:rPr>
          <w:rFonts w:ascii="Times New Roman" w:hAnsi="Times New Roman"/>
          <w:sz w:val="24"/>
          <w:szCs w:val="24"/>
        </w:rPr>
        <w:lastRenderedPageBreak/>
        <w:t>общественных территорий, их социально-экономической значимости и планов развития муниципального образования.</w:t>
      </w:r>
    </w:p>
    <w:p w:rsidR="00E00AEC"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sz w:val="24"/>
          <w:szCs w:val="24"/>
        </w:rPr>
        <w:t>4. До проведения мероприятий по благоустройству территорий выполняется проект благоустройства территории, состоящий из концепции благоустройства территории и проектной документации. Проект благоустройства территории на стадии разработки концепции для каждой территории муниципального образования создаётся с учетом потребностей и запросов жителей муниципального образования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муниципального образования. При этом обеспечивается синхронизация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городской среды, с мероприятиями иных национальных и федеральных проектов и программ. Реализация комплексных проектов благоустройства террито</w:t>
      </w:r>
      <w:r w:rsidR="002D54A9" w:rsidRPr="00C13895">
        <w:rPr>
          <w:rFonts w:ascii="Times New Roman" w:hAnsi="Times New Roman"/>
          <w:sz w:val="24"/>
          <w:szCs w:val="24"/>
        </w:rPr>
        <w:t xml:space="preserve">рий муниципального образования </w:t>
      </w:r>
      <w:r w:rsidRPr="00C13895">
        <w:rPr>
          <w:rFonts w:ascii="Times New Roman" w:hAnsi="Times New Roman"/>
          <w:sz w:val="24"/>
          <w:szCs w:val="24"/>
        </w:rPr>
        <w:t>осуществляется с привлечением внебюджетных источников финансирования, в том числе с использованием механизмов государственно-частного партнерства.</w:t>
      </w:r>
    </w:p>
    <w:p w:rsidR="00E00AEC"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sz w:val="24"/>
          <w:szCs w:val="24"/>
        </w:rPr>
        <w:t>Предлагаемые решения в проекте благоустройства территории на стадии разработки проектной документации подготавливаются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E00AEC"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sz w:val="24"/>
          <w:szCs w:val="24"/>
        </w:rPr>
        <w:t>3. При реализации проектов благоустройства территорий муниципальных образований обеспечивается:</w:t>
      </w:r>
    </w:p>
    <w:p w:rsidR="00E00AEC"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sz w:val="24"/>
          <w:szCs w:val="24"/>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E00AEC"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sz w:val="24"/>
          <w:szCs w:val="24"/>
        </w:rPr>
        <w:t>б) взаимосвязь пространств муниципального образования, доступность объектов инфраструктуры для детей и МГН, в том числе за счет ликвидации необоснованных барьеров и препятствий;</w:t>
      </w:r>
    </w:p>
    <w:p w:rsidR="00E00AEC"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sz w:val="24"/>
          <w:szCs w:val="24"/>
        </w:rPr>
        <w:t>в) создание комфортных пешеходных и велосипедных коммуникаций среды, в том числе путем создания в муниципальном образовании условий для безопасных и удобных пешеходных и велосипедных прогулок. Обеспечивается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E00AEC"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sz w:val="24"/>
          <w:szCs w:val="24"/>
        </w:rPr>
        <w:t>г) возможность доступа к основным значимым объектам на территории муниципального образования и за его пределами, где находятся наиболее востребованные для жителей муниципального образования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E00AEC"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sz w:val="24"/>
          <w:szCs w:val="24"/>
        </w:rPr>
        <w:t>д)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E00AEC"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sz w:val="24"/>
          <w:szCs w:val="24"/>
        </w:rPr>
        <w:t>е) шаговую доступность к объектам детской игровой и спортивной инфраструктуры для детей и подростков, в том числе относящихся к МГН;</w:t>
      </w:r>
    </w:p>
    <w:p w:rsidR="00E00AEC"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sz w:val="24"/>
          <w:szCs w:val="24"/>
        </w:rPr>
        <w:t>ж) защиту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E00AEC"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sz w:val="24"/>
          <w:szCs w:val="24"/>
        </w:rPr>
        <w:t>з) безопасность и порядок, в том числе путем организации системы освещения и видеонаблюдения.</w:t>
      </w:r>
    </w:p>
    <w:p w:rsidR="00291963"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sz w:val="24"/>
          <w:szCs w:val="24"/>
        </w:rPr>
        <w:lastRenderedPageBreak/>
        <w:t>4. Руководящими принципами в обеспечении устойчивого развития окружающей среды в части проектирования и организации мероприят</w:t>
      </w:r>
      <w:r w:rsidR="005149BB" w:rsidRPr="00C13895">
        <w:rPr>
          <w:rFonts w:ascii="Times New Roman" w:hAnsi="Times New Roman"/>
          <w:sz w:val="24"/>
          <w:szCs w:val="24"/>
        </w:rPr>
        <w:t>ий по благоустройству являются:*</w:t>
      </w:r>
    </w:p>
    <w:p w:rsidR="00291963"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sz w:val="24"/>
          <w:szCs w:val="24"/>
        </w:rPr>
        <w:t>- признание взаимозависимости: инфраструктурные элементы взаимодействуют и оказывают влияние на объекты окружающей среды, вызывая разнообразные последствия, при проектировании необходимо прорабатывать вопрос нивелирования последствий;</w:t>
      </w:r>
    </w:p>
    <w:p w:rsidR="00291963"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sz w:val="24"/>
          <w:szCs w:val="24"/>
        </w:rPr>
        <w:t>- внедрение концепции сокращения отходов через оптимизацию цикла производства и жизнедеятельности и через внедрение метода раздельного сбора бытовых отходов;</w:t>
      </w:r>
    </w:p>
    <w:p w:rsidR="00291963"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sz w:val="24"/>
          <w:szCs w:val="24"/>
        </w:rPr>
        <w:t>- принятие ограничений в проектировании и в благоустройстве: ни одна создаваемая инфраструктура не существует вечно;</w:t>
      </w:r>
    </w:p>
    <w:p w:rsidR="00291963"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sz w:val="24"/>
          <w:szCs w:val="24"/>
        </w:rPr>
        <w:t>- функциональность решений: избегание создания неэксплуатируемых или нерационально используемых пространств, элементов;</w:t>
      </w:r>
    </w:p>
    <w:p w:rsidR="00291963"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sz w:val="24"/>
          <w:szCs w:val="24"/>
        </w:rPr>
        <w:t>- способность объекта изменяться в рамках актуального использования и при необходимости менять назначение;</w:t>
      </w:r>
    </w:p>
    <w:p w:rsidR="00291963"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sz w:val="24"/>
          <w:szCs w:val="24"/>
        </w:rPr>
        <w:t>- расширенное применение типовых проектных решений;</w:t>
      </w:r>
    </w:p>
    <w:p w:rsidR="00291963"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sz w:val="24"/>
          <w:szCs w:val="24"/>
        </w:rPr>
        <w:t>- длительный срок службы конструкций и материалов, обоснованность и целесообразность выбора материалов, конструкций как безопасных для окружающей среды;</w:t>
      </w:r>
    </w:p>
    <w:p w:rsidR="00291963"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sz w:val="24"/>
          <w:szCs w:val="24"/>
        </w:rPr>
        <w:t>- энергосбережение как принцип, применяемый к объемно-планировочным, архитектурным и конструктивным решениям, опора на «зеленые» возобновляемые источники энергии;</w:t>
      </w:r>
    </w:p>
    <w:p w:rsidR="00291963"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sz w:val="24"/>
          <w:szCs w:val="24"/>
        </w:rPr>
        <w:t>- защита экосистемы от вредоносных выбросов и сточных вод при эксплуатации объекта и элементы;</w:t>
      </w:r>
    </w:p>
    <w:p w:rsidR="00291963"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sz w:val="24"/>
          <w:szCs w:val="24"/>
        </w:rPr>
        <w:t>- снижение антропогенного воздействия на экосистемы посредством обустройства мест (зон отдыха) пребывания людей.</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Fonts w:ascii="Times New Roman" w:hAnsi="Times New Roman"/>
          <w:sz w:val="24"/>
          <w:szCs w:val="24"/>
        </w:rPr>
        <w:t xml:space="preserve">5. Разрабатывается </w:t>
      </w:r>
      <w:r w:rsidRPr="00C13895">
        <w:rPr>
          <w:rStyle w:val="af8"/>
          <w:rFonts w:ascii="Times New Roman" w:hAnsi="Times New Roman"/>
          <w:sz w:val="24"/>
          <w:szCs w:val="24"/>
        </w:rPr>
        <w:t>дизайн-код, который представляет собой совокупность положений, регулирующих процесс проектирования городской среды, которая распространяется на обширный спектр параметров городского пространства (стилистика и особенности размещения вывесок, распределение объектов уличного благоустройства – урн, скамеек, фонарей и т.д., выбор материалов мощения улиц и фактур дорожного покрытия и т.д.).</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 xml:space="preserve">Дизайн-код разрабатывается на основе проведенного натурного обследования территории, анализа разработанной проектной документации, с учетом индивидуальных решений для формирования архитектурно-художественной среды с учетом особенностей градостроительной идеологии, специфики условий, целей и задач строительства и развития. </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Дизайн-код регламентирует порядок разработки проектов благоустройства, установку и эксплуатацию информационных, навигационных, рекламных конструкций, нестационарных торговых объектов, некапитальных объектов, малых архитектурных форм, размещаемых на территории. Документ также устанавливает требования к территориям и элементам оформления праздничных и событийных мероприятий.</w:t>
      </w:r>
    </w:p>
    <w:p w:rsidR="00E00AEC" w:rsidRPr="00C13895" w:rsidRDefault="00383515" w:rsidP="00C13895">
      <w:pPr>
        <w:spacing w:after="0" w:line="240" w:lineRule="auto"/>
        <w:ind w:firstLine="709"/>
        <w:jc w:val="both"/>
        <w:outlineLvl w:val="0"/>
        <w:rPr>
          <w:rFonts w:ascii="Times New Roman" w:hAnsi="Times New Roman"/>
          <w:b/>
          <w:bCs/>
          <w:i/>
          <w:iCs/>
          <w:sz w:val="24"/>
          <w:szCs w:val="24"/>
        </w:rPr>
      </w:pPr>
      <w:r w:rsidRPr="00C13895">
        <w:rPr>
          <w:rFonts w:ascii="Times New Roman" w:hAnsi="Times New Roman"/>
          <w:b/>
          <w:bCs/>
          <w:i/>
          <w:iCs/>
          <w:sz w:val="24"/>
          <w:szCs w:val="24"/>
        </w:rPr>
        <w:t xml:space="preserve">ГЛАВА 2. ПОЛОЖЕНИЕ О РЕГУЛИРОВАНИИ БЛАГОУСТРОЙСТВА ТЕРРИТОРИИ </w:t>
      </w:r>
    </w:p>
    <w:p w:rsidR="00383515" w:rsidRPr="00C13895" w:rsidRDefault="00383515" w:rsidP="00C13895">
      <w:pPr>
        <w:spacing w:after="0" w:line="240" w:lineRule="auto"/>
        <w:ind w:firstLine="709"/>
        <w:jc w:val="both"/>
        <w:outlineLvl w:val="0"/>
        <w:rPr>
          <w:rFonts w:ascii="Times New Roman" w:hAnsi="Times New Roman"/>
          <w:b/>
          <w:bCs/>
          <w:i/>
          <w:iCs/>
          <w:sz w:val="24"/>
          <w:szCs w:val="24"/>
        </w:rPr>
      </w:pPr>
      <w:r w:rsidRPr="00C13895">
        <w:rPr>
          <w:rFonts w:ascii="Times New Roman" w:hAnsi="Times New Roman"/>
          <w:b/>
          <w:bCs/>
          <w:i/>
          <w:iCs/>
          <w:sz w:val="24"/>
          <w:szCs w:val="24"/>
        </w:rPr>
        <w:t>Статья 5. Права и обязанности лиц, осуществляющих благоустройство территории</w:t>
      </w:r>
    </w:p>
    <w:p w:rsidR="00E00AEC" w:rsidRPr="000F21F1" w:rsidRDefault="00814EC9" w:rsidP="000F21F1">
      <w:pPr>
        <w:spacing w:after="0" w:line="240" w:lineRule="auto"/>
        <w:ind w:firstLine="709"/>
        <w:jc w:val="both"/>
        <w:outlineLvl w:val="0"/>
        <w:rPr>
          <w:rFonts w:ascii="Times New Roman" w:hAnsi="Times New Roman"/>
          <w:b/>
          <w:bCs/>
          <w:i/>
          <w:iCs/>
          <w:sz w:val="24"/>
          <w:szCs w:val="24"/>
        </w:rPr>
      </w:pPr>
      <w:r w:rsidRPr="00C13895">
        <w:rPr>
          <w:rFonts w:ascii="Times New Roman" w:hAnsi="Times New Roman"/>
          <w:sz w:val="24"/>
          <w:szCs w:val="24"/>
        </w:rPr>
        <w:t>1. Физические  и  юридические  лица  независимо  от  их  организационно-правовой</w:t>
      </w:r>
      <w:r w:rsidR="000F21F1">
        <w:rPr>
          <w:rFonts w:ascii="Times New Roman" w:hAnsi="Times New Roman"/>
          <w:sz w:val="24"/>
          <w:szCs w:val="24"/>
        </w:rPr>
        <w:t xml:space="preserve"> </w:t>
      </w:r>
      <w:r w:rsidR="00291963" w:rsidRPr="00C13895">
        <w:rPr>
          <w:rFonts w:ascii="Times New Roman" w:hAnsi="Times New Roman"/>
          <w:sz w:val="24"/>
          <w:szCs w:val="24"/>
        </w:rPr>
        <w:t xml:space="preserve">формы обеспечивают подготовку проектов благоустройства,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а также на прилегающей территории, в соответствии с действующим законодательством, настоящими Правилами. </w:t>
      </w:r>
    </w:p>
    <w:p w:rsidR="00E00AEC" w:rsidRPr="00C13895" w:rsidRDefault="00291963" w:rsidP="00C13895">
      <w:pPr>
        <w:pStyle w:val="af7"/>
        <w:ind w:firstLine="709"/>
        <w:jc w:val="both"/>
        <w:rPr>
          <w:rFonts w:ascii="Times New Roman" w:eastAsia="Times New Roman" w:hAnsi="Times New Roman" w:cs="Times New Roman"/>
          <w:color w:val="auto"/>
          <w:sz w:val="24"/>
          <w:szCs w:val="24"/>
        </w:rPr>
      </w:pPr>
      <w:r w:rsidRPr="00C13895">
        <w:rPr>
          <w:rFonts w:ascii="Times New Roman" w:hAnsi="Times New Roman" w:cs="Times New Roman"/>
          <w:color w:val="auto"/>
          <w:sz w:val="24"/>
          <w:szCs w:val="24"/>
        </w:rPr>
        <w:lastRenderedPageBreak/>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E00AEC" w:rsidRPr="00C13895" w:rsidRDefault="00291963" w:rsidP="00C13895">
      <w:pPr>
        <w:pStyle w:val="af7"/>
        <w:ind w:firstLine="709"/>
        <w:jc w:val="both"/>
        <w:rPr>
          <w:rFonts w:ascii="Times New Roman" w:eastAsia="Times New Roman" w:hAnsi="Times New Roman" w:cs="Times New Roman"/>
          <w:color w:val="auto"/>
          <w:sz w:val="24"/>
          <w:szCs w:val="24"/>
        </w:rPr>
      </w:pPr>
      <w:r w:rsidRPr="00C13895">
        <w:rPr>
          <w:rFonts w:ascii="Times New Roman" w:hAnsi="Times New Roman" w:cs="Times New Roman"/>
          <w:color w:val="auto"/>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E00AEC" w:rsidRPr="00C13895" w:rsidRDefault="00291963" w:rsidP="00C13895">
      <w:pPr>
        <w:pStyle w:val="af7"/>
        <w:ind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E00AEC" w:rsidRPr="00C13895" w:rsidRDefault="00291963" w:rsidP="00C13895">
      <w:pPr>
        <w:pStyle w:val="af7"/>
        <w:ind w:firstLine="709"/>
        <w:jc w:val="both"/>
        <w:rPr>
          <w:rFonts w:ascii="Times New Roman" w:eastAsia="Times New Roman" w:hAnsi="Times New Roman" w:cs="Times New Roman"/>
          <w:color w:val="auto"/>
          <w:sz w:val="24"/>
          <w:szCs w:val="24"/>
        </w:rPr>
      </w:pPr>
      <w:r w:rsidRPr="00C13895">
        <w:rPr>
          <w:rFonts w:ascii="Times New Roman" w:hAnsi="Times New Roman" w:cs="Times New Roman"/>
          <w:color w:val="auto"/>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E00AEC" w:rsidRPr="00C13895" w:rsidRDefault="00291963" w:rsidP="00C13895">
      <w:pPr>
        <w:pStyle w:val="af7"/>
        <w:ind w:firstLine="709"/>
        <w:jc w:val="both"/>
        <w:rPr>
          <w:rFonts w:ascii="Times New Roman" w:eastAsia="Times New Roman" w:hAnsi="Times New Roman" w:cs="Times New Roman"/>
          <w:color w:val="auto"/>
          <w:sz w:val="24"/>
          <w:szCs w:val="24"/>
        </w:rPr>
      </w:pPr>
      <w:r w:rsidRPr="00C13895">
        <w:rPr>
          <w:rFonts w:ascii="Times New Roman" w:hAnsi="Times New Roman" w:cs="Times New Roman"/>
          <w:color w:val="auto"/>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E00AEC" w:rsidRPr="00C13895" w:rsidRDefault="00291963" w:rsidP="00C13895">
      <w:pPr>
        <w:pStyle w:val="af7"/>
        <w:ind w:firstLine="709"/>
        <w:jc w:val="both"/>
        <w:rPr>
          <w:rFonts w:ascii="Times New Roman" w:eastAsia="Times New Roman" w:hAnsi="Times New Roman" w:cs="Times New Roman"/>
          <w:color w:val="auto"/>
          <w:sz w:val="24"/>
          <w:szCs w:val="24"/>
        </w:rPr>
      </w:pPr>
      <w:r w:rsidRPr="00C13895">
        <w:rPr>
          <w:rFonts w:ascii="Times New Roman" w:hAnsi="Times New Roman" w:cs="Times New Roman"/>
          <w:color w:val="auto"/>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E00AEC" w:rsidRPr="00C13895" w:rsidRDefault="00291963" w:rsidP="00C13895">
      <w:pPr>
        <w:pStyle w:val="af7"/>
        <w:ind w:firstLine="709"/>
        <w:jc w:val="both"/>
        <w:rPr>
          <w:rFonts w:ascii="Times New Roman" w:eastAsia="Times New Roman" w:hAnsi="Times New Roman" w:cs="Times New Roman"/>
          <w:color w:val="auto"/>
          <w:sz w:val="24"/>
          <w:szCs w:val="24"/>
        </w:rPr>
      </w:pPr>
      <w:r w:rsidRPr="00C13895">
        <w:rPr>
          <w:rFonts w:ascii="Times New Roman" w:hAnsi="Times New Roman" w:cs="Times New Roman"/>
          <w:color w:val="auto"/>
          <w:sz w:val="24"/>
          <w:szCs w:val="24"/>
        </w:rPr>
        <w:t>5) на территориях, где ведется строительство, – лица, получившие разрешение на строительство;</w:t>
      </w:r>
    </w:p>
    <w:p w:rsidR="00E00AEC" w:rsidRPr="00C13895" w:rsidRDefault="00291963" w:rsidP="00C13895">
      <w:pPr>
        <w:pStyle w:val="af7"/>
        <w:ind w:firstLine="709"/>
        <w:jc w:val="both"/>
        <w:rPr>
          <w:rFonts w:ascii="Times New Roman" w:eastAsia="Times New Roman" w:hAnsi="Times New Roman" w:cs="Times New Roman"/>
          <w:color w:val="auto"/>
          <w:sz w:val="24"/>
          <w:szCs w:val="24"/>
        </w:rPr>
      </w:pPr>
      <w:r w:rsidRPr="00C13895">
        <w:rPr>
          <w:rFonts w:ascii="Times New Roman" w:hAnsi="Times New Roman" w:cs="Times New Roman"/>
          <w:color w:val="auto"/>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E00AEC" w:rsidRPr="00C13895" w:rsidRDefault="00291963" w:rsidP="00C13895">
      <w:pPr>
        <w:pStyle w:val="af7"/>
        <w:ind w:firstLine="709"/>
        <w:jc w:val="both"/>
        <w:rPr>
          <w:rFonts w:ascii="Times New Roman" w:eastAsia="Times New Roman" w:hAnsi="Times New Roman" w:cs="Times New Roman"/>
          <w:color w:val="auto"/>
          <w:sz w:val="24"/>
          <w:szCs w:val="24"/>
        </w:rPr>
      </w:pPr>
      <w:r w:rsidRPr="00C13895">
        <w:rPr>
          <w:rFonts w:ascii="Times New Roman" w:hAnsi="Times New Roman" w:cs="Times New Roman"/>
          <w:color w:val="auto"/>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E00AEC" w:rsidRPr="00C13895" w:rsidRDefault="00291963" w:rsidP="00C13895">
      <w:pPr>
        <w:pStyle w:val="af7"/>
        <w:ind w:firstLine="709"/>
        <w:jc w:val="both"/>
        <w:rPr>
          <w:rFonts w:ascii="Times New Roman" w:eastAsia="Times New Roman" w:hAnsi="Times New Roman" w:cs="Times New Roman"/>
          <w:color w:val="auto"/>
          <w:sz w:val="24"/>
          <w:szCs w:val="24"/>
        </w:rPr>
      </w:pPr>
      <w:r w:rsidRPr="00C13895">
        <w:rPr>
          <w:rFonts w:ascii="Times New Roman" w:hAnsi="Times New Roman" w:cs="Times New Roman"/>
          <w:color w:val="auto"/>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E00AEC" w:rsidRPr="00C13895" w:rsidRDefault="00291963" w:rsidP="00C13895">
      <w:pPr>
        <w:pStyle w:val="af7"/>
        <w:ind w:firstLine="709"/>
        <w:jc w:val="both"/>
        <w:rPr>
          <w:rFonts w:ascii="Times New Roman" w:eastAsia="Times New Roman" w:hAnsi="Times New Roman" w:cs="Times New Roman"/>
          <w:color w:val="auto"/>
          <w:sz w:val="24"/>
          <w:szCs w:val="24"/>
        </w:rPr>
      </w:pPr>
      <w:r w:rsidRPr="00C13895">
        <w:rPr>
          <w:rFonts w:ascii="Times New Roman" w:hAnsi="Times New Roman" w:cs="Times New Roman"/>
          <w:color w:val="auto"/>
          <w:sz w:val="24"/>
          <w:szCs w:val="24"/>
        </w:rPr>
        <w:t>На объектах благоустройства, за исключением указанных в подпунктах 1-8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E00AEC" w:rsidRPr="00C13895" w:rsidRDefault="00291963" w:rsidP="00C13895">
      <w:pPr>
        <w:pStyle w:val="af7"/>
        <w:ind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2. 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 Финансирование указанных мероприятий, возможно за счет средств бюджета, в случаях и порядке, предусмотренных нормативными правовыми актами.</w:t>
      </w:r>
    </w:p>
    <w:p w:rsidR="00E00AEC" w:rsidRPr="00C13895" w:rsidRDefault="00291963" w:rsidP="00C13895">
      <w:pPr>
        <w:pStyle w:val="af7"/>
        <w:ind w:firstLine="709"/>
        <w:jc w:val="both"/>
        <w:rPr>
          <w:rFonts w:ascii="Times New Roman" w:hAnsi="Times New Roman" w:cs="Times New Roman"/>
          <w:color w:val="auto"/>
          <w:sz w:val="24"/>
          <w:szCs w:val="24"/>
        </w:rPr>
      </w:pPr>
      <w:bookmarkStart w:id="5" w:name="P50"/>
      <w:bookmarkEnd w:id="5"/>
      <w:r w:rsidRPr="00C13895">
        <w:rPr>
          <w:rFonts w:ascii="Times New Roman" w:hAnsi="Times New Roman" w:cs="Times New Roman"/>
          <w:color w:val="auto"/>
          <w:sz w:val="24"/>
          <w:szCs w:val="24"/>
        </w:rPr>
        <w:t xml:space="preserve">3. </w:t>
      </w:r>
      <w:bookmarkStart w:id="6" w:name="P54"/>
      <w:bookmarkEnd w:id="6"/>
      <w:r w:rsidRPr="00C13895">
        <w:rPr>
          <w:rFonts w:ascii="Times New Roman" w:hAnsi="Times New Roman" w:cs="Times New Roman"/>
          <w:color w:val="auto"/>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Pr="00C55AC8">
        <w:rPr>
          <w:rFonts w:ascii="Times New Roman" w:hAnsi="Times New Roman" w:cs="Times New Roman"/>
          <w:iCs/>
          <w:color w:val="auto"/>
          <w:sz w:val="24"/>
          <w:szCs w:val="24"/>
        </w:rPr>
        <w:t>структурным подразделением</w:t>
      </w:r>
      <w:r w:rsidRPr="00E200BE">
        <w:rPr>
          <w:rFonts w:ascii="Times New Roman" w:hAnsi="Times New Roman" w:cs="Times New Roman"/>
          <w:iCs/>
          <w:color w:val="auto"/>
          <w:sz w:val="24"/>
          <w:szCs w:val="24"/>
        </w:rPr>
        <w:t xml:space="preserve"> админист</w:t>
      </w:r>
      <w:r w:rsidR="00E200BE" w:rsidRPr="00E200BE">
        <w:rPr>
          <w:rFonts w:ascii="Times New Roman" w:hAnsi="Times New Roman" w:cs="Times New Roman"/>
          <w:iCs/>
          <w:color w:val="auto"/>
          <w:sz w:val="24"/>
          <w:szCs w:val="24"/>
        </w:rPr>
        <w:t>рации ЗГМО</w:t>
      </w:r>
      <w:r w:rsidRPr="00C13895">
        <w:rPr>
          <w:rFonts w:ascii="Times New Roman" w:hAnsi="Times New Roman" w:cs="Times New Roman"/>
          <w:i/>
          <w:iCs/>
          <w:color w:val="auto"/>
          <w:sz w:val="24"/>
          <w:szCs w:val="24"/>
        </w:rPr>
        <w:t xml:space="preserve"> </w:t>
      </w:r>
      <w:r w:rsidRPr="00C13895">
        <w:rPr>
          <w:rFonts w:ascii="Times New Roman" w:hAnsi="Times New Roman" w:cs="Times New Roman"/>
          <w:color w:val="auto"/>
          <w:sz w:val="24"/>
          <w:szCs w:val="24"/>
        </w:rPr>
        <w:t>в пределах своих полномочий, за счет средств, предусмотренных на эти цели в бюджете муниципального образования.</w:t>
      </w:r>
    </w:p>
    <w:p w:rsidR="00E00AEC" w:rsidRPr="00C13895" w:rsidRDefault="00E00AEC" w:rsidP="00C13895">
      <w:pPr>
        <w:pStyle w:val="af7"/>
        <w:ind w:firstLine="709"/>
        <w:jc w:val="both"/>
        <w:rPr>
          <w:rFonts w:ascii="Times New Roman" w:eastAsia="Times New Roman" w:hAnsi="Times New Roman" w:cs="Times New Roman"/>
          <w:color w:val="auto"/>
          <w:sz w:val="24"/>
          <w:szCs w:val="24"/>
        </w:rPr>
      </w:pPr>
    </w:p>
    <w:p w:rsidR="00E00AEC" w:rsidRPr="00C13895" w:rsidRDefault="00291963" w:rsidP="00C13895">
      <w:pPr>
        <w:spacing w:after="0" w:line="240" w:lineRule="auto"/>
        <w:ind w:firstLine="709"/>
        <w:jc w:val="both"/>
        <w:outlineLvl w:val="0"/>
        <w:rPr>
          <w:rFonts w:ascii="Times New Roman" w:hAnsi="Times New Roman"/>
          <w:b/>
          <w:bCs/>
          <w:i/>
          <w:iCs/>
          <w:sz w:val="24"/>
          <w:szCs w:val="24"/>
        </w:rPr>
      </w:pPr>
      <w:bookmarkStart w:id="7" w:name="_Toc105754320"/>
      <w:r w:rsidRPr="00C13895">
        <w:rPr>
          <w:rFonts w:ascii="Times New Roman" w:hAnsi="Times New Roman"/>
          <w:b/>
          <w:bCs/>
          <w:i/>
          <w:iCs/>
          <w:sz w:val="24"/>
          <w:szCs w:val="24"/>
        </w:rPr>
        <w:t>Статья 6. Установление границ прилегающих территорий зданий (помещений в них) и сооружений</w:t>
      </w:r>
      <w:bookmarkEnd w:id="7"/>
    </w:p>
    <w:p w:rsidR="00E00AEC" w:rsidRPr="00C13895" w:rsidRDefault="00291963" w:rsidP="00C13895">
      <w:pPr>
        <w:pStyle w:val="af7"/>
        <w:ind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lastRenderedPageBreak/>
        <w:t>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 иных требований Закона Иркутской области от 12 декабря 2018 года № 119-ОЗ</w:t>
      </w:r>
      <w:r w:rsidRPr="00C13895">
        <w:rPr>
          <w:color w:val="auto"/>
        </w:rPr>
        <w:t xml:space="preserve"> «</w:t>
      </w:r>
      <w:r w:rsidRPr="00C13895">
        <w:rPr>
          <w:rFonts w:ascii="Times New Roman" w:hAnsi="Times New Roman" w:cs="Times New Roman"/>
          <w:color w:val="auto"/>
          <w:sz w:val="24"/>
          <w:szCs w:val="24"/>
        </w:rPr>
        <w:t>О порядке определения органами местного самоуправления муниципальных образований Иркутской области границ прилегающих территорий».</w:t>
      </w:r>
    </w:p>
    <w:p w:rsidR="00E00AEC" w:rsidRPr="00C13895" w:rsidRDefault="00291963" w:rsidP="00C13895">
      <w:pPr>
        <w:pStyle w:val="af7"/>
        <w:ind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2. Границы прилегающей территории зданий (помещений в них) и сооружений устанавливаются в размере</w:t>
      </w:r>
      <w:r w:rsidRPr="00283C33">
        <w:rPr>
          <w:rFonts w:ascii="Times New Roman" w:hAnsi="Times New Roman" w:cs="Times New Roman"/>
          <w:color w:val="auto"/>
          <w:sz w:val="24"/>
          <w:szCs w:val="24"/>
        </w:rPr>
        <w:t xml:space="preserve"> </w:t>
      </w:r>
      <w:r w:rsidR="00283C33" w:rsidRPr="00283C33">
        <w:rPr>
          <w:rFonts w:ascii="Times New Roman" w:hAnsi="Times New Roman" w:cs="Times New Roman"/>
          <w:color w:val="auto"/>
          <w:sz w:val="24"/>
          <w:szCs w:val="24"/>
        </w:rPr>
        <w:t>25</w:t>
      </w:r>
      <w:r w:rsidR="00283C33">
        <w:rPr>
          <w:rFonts w:ascii="Times New Roman" w:hAnsi="Times New Roman" w:cs="Times New Roman"/>
          <w:i/>
          <w:color w:val="FF0000"/>
          <w:sz w:val="24"/>
          <w:szCs w:val="24"/>
        </w:rPr>
        <w:t xml:space="preserve"> </w:t>
      </w:r>
      <w:r w:rsidRPr="00C13895">
        <w:rPr>
          <w:rFonts w:ascii="Times New Roman" w:hAnsi="Times New Roman" w:cs="Times New Roman"/>
          <w:color w:val="auto"/>
          <w:sz w:val="24"/>
          <w:szCs w:val="24"/>
        </w:rPr>
        <w:t>метров по внешнему контуру отступа:</w:t>
      </w:r>
    </w:p>
    <w:p w:rsidR="00E00AEC" w:rsidRPr="00C13895" w:rsidRDefault="00291963" w:rsidP="00C13895">
      <w:pPr>
        <w:pStyle w:val="af7"/>
        <w:numPr>
          <w:ilvl w:val="0"/>
          <w:numId w:val="6"/>
        </w:numPr>
        <w:tabs>
          <w:tab w:val="left" w:pos="709"/>
          <w:tab w:val="left" w:pos="993"/>
        </w:tabs>
        <w:ind w:left="0"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от границ обособленной территории – при наличии обособленной территории зданий и сооружений;</w:t>
      </w:r>
    </w:p>
    <w:p w:rsidR="00E00AEC" w:rsidRPr="00C13895" w:rsidRDefault="00291963" w:rsidP="00C13895">
      <w:pPr>
        <w:pStyle w:val="af7"/>
        <w:numPr>
          <w:ilvl w:val="0"/>
          <w:numId w:val="6"/>
        </w:numPr>
        <w:tabs>
          <w:tab w:val="left" w:pos="709"/>
          <w:tab w:val="left" w:pos="993"/>
        </w:tabs>
        <w:ind w:left="0"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от внешнего контура зданий (помещений в них) и сооружений – при отсутствии обособленной территории.</w:t>
      </w:r>
    </w:p>
    <w:p w:rsidR="00E00AEC" w:rsidRPr="00C13895" w:rsidRDefault="00291963" w:rsidP="00C13895">
      <w:pPr>
        <w:pStyle w:val="af7"/>
        <w:ind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3. Границы прилегающей территории зданий (помещений в них) и сооружений отображаются на схеме.</w:t>
      </w:r>
    </w:p>
    <w:p w:rsidR="00E00AEC" w:rsidRPr="00C13895" w:rsidRDefault="00291963" w:rsidP="00C13895">
      <w:pPr>
        <w:pStyle w:val="af7"/>
        <w:ind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 xml:space="preserve">Схема изготавливается администрацией </w:t>
      </w:r>
      <w:r w:rsidR="00A96EAE" w:rsidRPr="00A96EAE">
        <w:rPr>
          <w:rFonts w:ascii="Times New Roman" w:hAnsi="Times New Roman" w:cs="Times New Roman"/>
          <w:color w:val="auto"/>
          <w:sz w:val="24"/>
          <w:szCs w:val="24"/>
        </w:rPr>
        <w:t>ЗГМО</w:t>
      </w:r>
      <w:r w:rsidRPr="00C13895">
        <w:rPr>
          <w:rFonts w:ascii="Times New Roman" w:hAnsi="Times New Roman" w:cs="Times New Roman"/>
          <w:color w:val="auto"/>
          <w:sz w:val="24"/>
          <w:szCs w:val="24"/>
        </w:rPr>
        <w:t xml:space="preserve"> и утверждается постановлением администрации </w:t>
      </w:r>
      <w:r w:rsidR="00A96EAE" w:rsidRPr="00A96EAE">
        <w:rPr>
          <w:rFonts w:ascii="Times New Roman" w:hAnsi="Times New Roman" w:cs="Times New Roman"/>
          <w:color w:val="auto"/>
          <w:sz w:val="24"/>
          <w:szCs w:val="24"/>
        </w:rPr>
        <w:t>ЗГМО</w:t>
      </w:r>
      <w:r w:rsidRPr="00C13895">
        <w:rPr>
          <w:rFonts w:ascii="Times New Roman" w:hAnsi="Times New Roman" w:cs="Times New Roman"/>
          <w:color w:val="auto"/>
          <w:sz w:val="24"/>
          <w:szCs w:val="24"/>
        </w:rPr>
        <w:t>.</w:t>
      </w:r>
    </w:p>
    <w:p w:rsidR="00E00AEC" w:rsidRPr="00C13895" w:rsidRDefault="00291963" w:rsidP="00C13895">
      <w:pPr>
        <w:pStyle w:val="af7"/>
        <w:ind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4.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E00AEC" w:rsidRPr="00C13895" w:rsidRDefault="00291963" w:rsidP="00C13895">
      <w:pPr>
        <w:pStyle w:val="af7"/>
        <w:ind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5.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E00AEC" w:rsidRPr="00C13895" w:rsidRDefault="00E00AEC" w:rsidP="00C13895">
      <w:pPr>
        <w:pStyle w:val="af7"/>
        <w:ind w:firstLine="709"/>
        <w:jc w:val="both"/>
        <w:rPr>
          <w:rFonts w:ascii="Times New Roman" w:hAnsi="Times New Roman" w:cs="Times New Roman"/>
          <w:color w:val="auto"/>
          <w:sz w:val="24"/>
          <w:szCs w:val="24"/>
        </w:rPr>
      </w:pPr>
    </w:p>
    <w:p w:rsidR="00E00AEC" w:rsidRPr="00C13895" w:rsidRDefault="00E00AEC" w:rsidP="00C13895">
      <w:pPr>
        <w:spacing w:after="0" w:line="240" w:lineRule="auto"/>
        <w:ind w:firstLine="709"/>
        <w:jc w:val="both"/>
        <w:rPr>
          <w:rFonts w:ascii="Times New Roman" w:eastAsia="Times New Roman" w:hAnsi="Times New Roman"/>
          <w:bCs/>
          <w:i/>
          <w:iCs/>
          <w:sz w:val="24"/>
          <w:szCs w:val="24"/>
        </w:rPr>
      </w:pPr>
    </w:p>
    <w:p w:rsidR="00E00AEC" w:rsidRPr="00C13895" w:rsidRDefault="00291963" w:rsidP="00C13895">
      <w:pPr>
        <w:spacing w:after="0" w:line="240" w:lineRule="auto"/>
        <w:ind w:firstLine="709"/>
        <w:jc w:val="both"/>
        <w:outlineLvl w:val="0"/>
        <w:rPr>
          <w:rFonts w:ascii="Times New Roman" w:hAnsi="Times New Roman"/>
          <w:b/>
          <w:bCs/>
          <w:i/>
          <w:iCs/>
          <w:sz w:val="24"/>
          <w:szCs w:val="24"/>
        </w:rPr>
      </w:pPr>
      <w:bookmarkStart w:id="8" w:name="_Toc105754321"/>
      <w:r w:rsidRPr="00C13895">
        <w:rPr>
          <w:rFonts w:ascii="Times New Roman" w:hAnsi="Times New Roman"/>
          <w:b/>
          <w:bCs/>
          <w:i/>
          <w:iCs/>
          <w:sz w:val="24"/>
          <w:szCs w:val="24"/>
        </w:rPr>
        <w:t>ГЛАВА 3. ПОРЯДОК УЧАСТИЯ ГРАЖДАН В МЕРОПРИЯТИЯХ ПО БЛАГОУСТРОЙСТВУ ТЕРРИТОРИЙ МУНИЦИПАЛЬНОГО ОБРАЗОВАНИЯ</w:t>
      </w:r>
      <w:bookmarkEnd w:id="8"/>
    </w:p>
    <w:p w:rsidR="00E00AEC" w:rsidRPr="00C13895" w:rsidRDefault="00291963" w:rsidP="00C13895">
      <w:pPr>
        <w:spacing w:after="0" w:line="240" w:lineRule="auto"/>
        <w:ind w:firstLine="709"/>
        <w:jc w:val="both"/>
        <w:outlineLvl w:val="0"/>
        <w:rPr>
          <w:rFonts w:ascii="Times New Roman" w:hAnsi="Times New Roman"/>
          <w:b/>
          <w:bCs/>
          <w:i/>
          <w:iCs/>
          <w:sz w:val="24"/>
          <w:szCs w:val="24"/>
        </w:rPr>
      </w:pPr>
      <w:bookmarkStart w:id="9" w:name="_Toc105754322"/>
      <w:r w:rsidRPr="00C13895">
        <w:rPr>
          <w:rFonts w:ascii="Times New Roman" w:hAnsi="Times New Roman"/>
          <w:b/>
          <w:bCs/>
          <w:i/>
          <w:iCs/>
          <w:sz w:val="24"/>
          <w:szCs w:val="24"/>
        </w:rPr>
        <w:t>Статья 7. Формы участия граждан в благоустройстве территорий на стадии проектирования и размещения элементов благоустройства</w:t>
      </w:r>
      <w:bookmarkEnd w:id="9"/>
    </w:p>
    <w:p w:rsidR="00E00AEC" w:rsidRPr="00C13895" w:rsidRDefault="00291963" w:rsidP="00C13895">
      <w:pPr>
        <w:pStyle w:val="af7"/>
        <w:ind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1. Все формы общественного участия направлены на обеспечение наиболее полного включения всех заинтересованных лиц в процесс на всех этапах благоустройства территорий, на выявление их интересов и ценностей с дальнейшим отражением в проектировании любых изменений, на достижение согласия по целям и планам реализации проектов благоустройства.</w:t>
      </w:r>
    </w:p>
    <w:p w:rsidR="00E00AEC" w:rsidRPr="00C13895" w:rsidRDefault="00291963" w:rsidP="00C13895">
      <w:pPr>
        <w:pStyle w:val="af7"/>
        <w:ind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 xml:space="preserve">2. Всем гражданам и организациям предоставляются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w:t>
      </w:r>
    </w:p>
    <w:p w:rsidR="00E00AEC" w:rsidRPr="00C13895" w:rsidRDefault="00291963" w:rsidP="00C13895">
      <w:pPr>
        <w:pStyle w:val="af7"/>
        <w:ind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3. Вовлечение граждан в обсуждение проекта развития территории обеспечивается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rsidR="00E00AEC" w:rsidRPr="00C13895" w:rsidRDefault="00291963" w:rsidP="00C13895">
      <w:pPr>
        <w:pStyle w:val="af7"/>
        <w:ind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В целях систематизации процесса вовлечения форматы вовлечения объединяются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 (далее – уровни вовлечения).</w:t>
      </w:r>
    </w:p>
    <w:p w:rsidR="00E00AEC" w:rsidRPr="00C13895" w:rsidRDefault="00291963" w:rsidP="00C13895">
      <w:pPr>
        <w:pStyle w:val="af7"/>
        <w:ind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lastRenderedPageBreak/>
        <w:t xml:space="preserve">Уровни и форматы вовлечения, как в очной, так и в электронной форме, пременяемые органами местного самоуправления на различных этапах реализации мероприятий по благоустройству территории муниципального образования, приведены в Методических </w:t>
      </w:r>
      <w:hyperlink r:id="rId9" w:tooltip="https://login.consultant.ru/link/?req=doc&amp;base=LAW&amp;n=374480&amp;date=08.05.2022&amp;dst=100010&amp;field=134" w:history="1">
        <w:r w:rsidRPr="00C13895">
          <w:rPr>
            <w:rFonts w:ascii="Times New Roman" w:hAnsi="Times New Roman" w:cs="Times New Roman"/>
            <w:color w:val="auto"/>
            <w:sz w:val="24"/>
            <w:szCs w:val="24"/>
          </w:rPr>
          <w:t>рекомендациях</w:t>
        </w:r>
      </w:hyperlink>
      <w:r w:rsidRPr="00C13895">
        <w:rPr>
          <w:rFonts w:ascii="Times New Roman" w:hAnsi="Times New Roman" w:cs="Times New Roman"/>
          <w:color w:val="auto"/>
          <w:sz w:val="24"/>
          <w:szCs w:val="24"/>
        </w:rPr>
        <w:t xml:space="preserve"> по вовлечению граждан, их объединений и иных лиц в решение вопросов развития городской среды, утвержденных приказом Министерства строительства и жилищно-коммунального хозяйства Российской Федерации от 30 декабря 2020 года  № 913/пр.</w:t>
      </w:r>
    </w:p>
    <w:p w:rsidR="00E00AEC" w:rsidRPr="00C13895" w:rsidRDefault="00291963" w:rsidP="00C13895">
      <w:pPr>
        <w:pStyle w:val="af7"/>
        <w:ind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4. Для осуществления участия граждан в процессе подготовки документации по благоустройству, размещению элементов и осуществлению мероприятий по благоустройству определены следующие формы:</w:t>
      </w:r>
    </w:p>
    <w:p w:rsidR="00E00AEC" w:rsidRPr="00C13895" w:rsidRDefault="00291963" w:rsidP="00C13895">
      <w:pPr>
        <w:pStyle w:val="af7"/>
        <w:ind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а) совместное определение целей и задач по развитию территории, инвентаризация проблем и потенциалов среды;</w:t>
      </w:r>
    </w:p>
    <w:p w:rsidR="00E00AEC" w:rsidRPr="00C13895" w:rsidRDefault="00291963" w:rsidP="00C13895">
      <w:pPr>
        <w:pStyle w:val="af7"/>
        <w:ind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00AEC" w:rsidRPr="00C13895" w:rsidRDefault="00291963" w:rsidP="00C13895">
      <w:pPr>
        <w:pStyle w:val="af7"/>
        <w:ind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00AEC" w:rsidRPr="00C13895" w:rsidRDefault="00291963" w:rsidP="00C13895">
      <w:pPr>
        <w:pStyle w:val="af7"/>
        <w:ind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г) консультации в выборе типов покрытий, с учетом функционального зонирования территории;</w:t>
      </w:r>
    </w:p>
    <w:p w:rsidR="00E00AEC" w:rsidRPr="00C13895" w:rsidRDefault="00291963" w:rsidP="00C13895">
      <w:pPr>
        <w:pStyle w:val="af7"/>
        <w:ind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д) консультации по предполагаемым типам озеленения;</w:t>
      </w:r>
    </w:p>
    <w:p w:rsidR="00E00AEC" w:rsidRPr="00C13895" w:rsidRDefault="00291963" w:rsidP="00C13895">
      <w:pPr>
        <w:pStyle w:val="af7"/>
        <w:ind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е) консультации по предполагаемым типам освещения и осветительного оборудования;</w:t>
      </w:r>
    </w:p>
    <w:p w:rsidR="00E00AEC" w:rsidRPr="00C13895" w:rsidRDefault="00291963" w:rsidP="00C13895">
      <w:pPr>
        <w:pStyle w:val="af7"/>
        <w:ind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00AEC" w:rsidRPr="00C13895" w:rsidRDefault="00291963" w:rsidP="00C13895">
      <w:pPr>
        <w:pStyle w:val="af7"/>
        <w:ind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00AEC" w:rsidRPr="00C13895" w:rsidRDefault="00291963" w:rsidP="00C13895">
      <w:pPr>
        <w:pStyle w:val="af7"/>
        <w:ind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00AEC" w:rsidRPr="00C13895" w:rsidRDefault="00291963" w:rsidP="00C13895">
      <w:pPr>
        <w:pStyle w:val="af7"/>
        <w:ind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00AEC" w:rsidRPr="00C13895" w:rsidRDefault="00E00AEC" w:rsidP="00C13895">
      <w:pPr>
        <w:pStyle w:val="af7"/>
        <w:ind w:firstLine="709"/>
        <w:jc w:val="both"/>
        <w:rPr>
          <w:rFonts w:ascii="Times New Roman" w:hAnsi="Times New Roman" w:cs="Times New Roman"/>
          <w:color w:val="auto"/>
          <w:sz w:val="24"/>
          <w:szCs w:val="24"/>
        </w:rPr>
      </w:pPr>
    </w:p>
    <w:p w:rsidR="00E00AEC" w:rsidRPr="00C13895" w:rsidRDefault="00291963" w:rsidP="00C13895">
      <w:pPr>
        <w:spacing w:after="0" w:line="240" w:lineRule="auto"/>
        <w:ind w:firstLine="709"/>
        <w:jc w:val="both"/>
        <w:outlineLvl w:val="0"/>
        <w:rPr>
          <w:rFonts w:ascii="Times New Roman" w:hAnsi="Times New Roman"/>
          <w:b/>
          <w:bCs/>
          <w:i/>
          <w:iCs/>
          <w:sz w:val="24"/>
          <w:szCs w:val="24"/>
        </w:rPr>
      </w:pPr>
      <w:bookmarkStart w:id="10" w:name="_Toc105754323"/>
      <w:r w:rsidRPr="00C13895">
        <w:rPr>
          <w:rFonts w:ascii="Times New Roman" w:hAnsi="Times New Roman"/>
          <w:b/>
          <w:bCs/>
          <w:i/>
          <w:iCs/>
          <w:sz w:val="24"/>
          <w:szCs w:val="24"/>
        </w:rPr>
        <w:t>Статья 8. Формы участия граждан в благоустройстве территорий</w:t>
      </w:r>
      <w:bookmarkEnd w:id="10"/>
    </w:p>
    <w:p w:rsidR="00E00AEC" w:rsidRPr="00C13895" w:rsidRDefault="00291963" w:rsidP="00C13895">
      <w:pPr>
        <w:pStyle w:val="af7"/>
        <w:ind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 xml:space="preserve">1. Граждане на добровольной основе принимают участие в благоустройстве территории </w:t>
      </w:r>
      <w:r w:rsidRPr="00C13895">
        <w:rPr>
          <w:rFonts w:ascii="Times New Roman" w:hAnsi="Times New Roman" w:cs="Times New Roman"/>
          <w:iCs/>
          <w:color w:val="auto"/>
          <w:sz w:val="24"/>
          <w:szCs w:val="24"/>
        </w:rPr>
        <w:t>муниципального образования</w:t>
      </w:r>
      <w:r w:rsidRPr="00C13895">
        <w:rPr>
          <w:rFonts w:ascii="Times New Roman" w:hAnsi="Times New Roman" w:cs="Times New Roman"/>
          <w:color w:val="auto"/>
          <w:sz w:val="24"/>
          <w:szCs w:val="24"/>
        </w:rPr>
        <w:t xml:space="preserve"> на этапе проектирования, проведения работ по благоустройству (как в форме трудового участия, так и в форме общественного контроля за ходом проведения работ), также содержания. Форма участия граждан в благоустройстве территории определяется самостоятельно и выражается в виде:</w:t>
      </w:r>
    </w:p>
    <w:p w:rsidR="00E00AEC" w:rsidRPr="00C13895" w:rsidRDefault="00291963" w:rsidP="00C13895">
      <w:pPr>
        <w:pStyle w:val="af7"/>
        <w:tabs>
          <w:tab w:val="left" w:pos="993"/>
        </w:tabs>
        <w:ind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а) общественного участия на стадии проектирования и/или проведения работ по размещению элементов благоустройства;</w:t>
      </w:r>
    </w:p>
    <w:p w:rsidR="00E00AEC" w:rsidRPr="00A96EAE" w:rsidRDefault="00291963" w:rsidP="00C13895">
      <w:pPr>
        <w:pStyle w:val="af7"/>
        <w:tabs>
          <w:tab w:val="left" w:pos="993"/>
        </w:tabs>
        <w:ind w:firstLine="709"/>
        <w:jc w:val="both"/>
        <w:rPr>
          <w:rFonts w:ascii="Times New Roman" w:eastAsia="Times New Roman" w:hAnsi="Times New Roman" w:cs="Times New Roman"/>
          <w:color w:val="auto"/>
          <w:sz w:val="24"/>
          <w:szCs w:val="24"/>
          <w:shd w:val="clear" w:color="auto" w:fill="FFFF00"/>
        </w:rPr>
      </w:pPr>
      <w:r w:rsidRPr="00C13895">
        <w:rPr>
          <w:rFonts w:ascii="Times New Roman" w:hAnsi="Times New Roman" w:cs="Times New Roman"/>
          <w:color w:val="auto"/>
          <w:sz w:val="24"/>
          <w:szCs w:val="24"/>
        </w:rPr>
        <w:t xml:space="preserve">б) решения собственников зданий (помещений в них) и сооружений о подготовке документации по благоустройству, размещению элементов благоустройства и его содержанию на прилегающих территориях самостоятельно на основании заключаемых соглашений о проведении работ по благоустройству прилегающей территории (далее – соглашение) с администрацией </w:t>
      </w:r>
      <w:r w:rsidR="00A96EAE" w:rsidRPr="00A96EAE">
        <w:rPr>
          <w:rFonts w:ascii="Times New Roman" w:hAnsi="Times New Roman" w:cs="Times New Roman"/>
          <w:iCs/>
          <w:color w:val="auto"/>
          <w:sz w:val="24"/>
          <w:szCs w:val="24"/>
        </w:rPr>
        <w:t>ЗГМО.</w:t>
      </w:r>
    </w:p>
    <w:p w:rsidR="00E00AEC"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sz w:val="24"/>
          <w:szCs w:val="24"/>
        </w:rPr>
        <w:lastRenderedPageBreak/>
        <w:t>2. Подготовка документации по благоустройству, размещение элементов благоустройства и его содержание на прилегающих территориях осуществляется в соответствии с Правилами.</w:t>
      </w:r>
    </w:p>
    <w:p w:rsidR="00E00AEC" w:rsidRPr="00C13895" w:rsidRDefault="00E00AEC" w:rsidP="00C13895">
      <w:pPr>
        <w:spacing w:after="0" w:line="240" w:lineRule="auto"/>
        <w:ind w:firstLine="709"/>
        <w:jc w:val="both"/>
        <w:rPr>
          <w:rFonts w:ascii="Times New Roman" w:eastAsia="Times New Roman" w:hAnsi="Times New Roman"/>
          <w:sz w:val="24"/>
          <w:szCs w:val="24"/>
        </w:rPr>
      </w:pPr>
    </w:p>
    <w:p w:rsidR="00E00AEC" w:rsidRPr="00C13895" w:rsidRDefault="00291963" w:rsidP="00C13895">
      <w:pPr>
        <w:spacing w:after="0" w:line="240" w:lineRule="auto"/>
        <w:ind w:firstLine="709"/>
        <w:jc w:val="both"/>
        <w:outlineLvl w:val="0"/>
        <w:rPr>
          <w:rFonts w:ascii="Times New Roman" w:hAnsi="Times New Roman"/>
          <w:b/>
          <w:bCs/>
          <w:i/>
          <w:iCs/>
          <w:sz w:val="24"/>
          <w:szCs w:val="24"/>
        </w:rPr>
      </w:pPr>
      <w:bookmarkStart w:id="11" w:name="_Toc105754324"/>
      <w:r w:rsidRPr="00C13895">
        <w:rPr>
          <w:rFonts w:ascii="Times New Roman" w:hAnsi="Times New Roman"/>
          <w:b/>
          <w:bCs/>
          <w:i/>
          <w:iCs/>
          <w:sz w:val="24"/>
          <w:szCs w:val="24"/>
        </w:rPr>
        <w:t>Статья 9. Информирование граждан о благоустройстве территорий</w:t>
      </w:r>
      <w:bookmarkEnd w:id="11"/>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2. Документация по благоустройству территории и информация о мероприятиях по благоустройству территорий размещается в свободном доступе в сети «Интернет», а также иные материалы (фотографии, видеозаписи), связанные с вовлечением граждан. Кроме того, предоставляется возможность публичного комментирования и обсуждения.</w:t>
      </w:r>
    </w:p>
    <w:p w:rsidR="00E00AEC" w:rsidRPr="00C13895" w:rsidRDefault="00E00AEC" w:rsidP="00C13895">
      <w:pPr>
        <w:spacing w:after="0" w:line="240" w:lineRule="auto"/>
        <w:ind w:firstLine="709"/>
        <w:jc w:val="both"/>
        <w:rPr>
          <w:rFonts w:ascii="Times New Roman" w:eastAsia="Times New Roman" w:hAnsi="Times New Roman"/>
          <w:sz w:val="24"/>
          <w:szCs w:val="24"/>
        </w:rPr>
      </w:pPr>
    </w:p>
    <w:p w:rsidR="00E00AEC" w:rsidRPr="00C13895" w:rsidRDefault="00291963" w:rsidP="00C13895">
      <w:pPr>
        <w:spacing w:after="0" w:line="240" w:lineRule="auto"/>
        <w:ind w:firstLine="709"/>
        <w:jc w:val="both"/>
        <w:outlineLvl w:val="0"/>
        <w:rPr>
          <w:rFonts w:ascii="Times New Roman" w:hAnsi="Times New Roman"/>
          <w:b/>
          <w:bCs/>
          <w:iCs/>
          <w:sz w:val="24"/>
          <w:szCs w:val="24"/>
        </w:rPr>
      </w:pPr>
      <w:bookmarkStart w:id="12" w:name="_Toc105754325"/>
      <w:r w:rsidRPr="00C13895">
        <w:rPr>
          <w:rFonts w:ascii="Times New Roman" w:hAnsi="Times New Roman"/>
          <w:b/>
          <w:bCs/>
          <w:iCs/>
          <w:sz w:val="24"/>
          <w:szCs w:val="24"/>
        </w:rPr>
        <w:t>ГЛАВА 4. БЛАГОУСТРОЙСТВО ТЕРРИТОРИИ</w:t>
      </w:r>
      <w:bookmarkEnd w:id="12"/>
    </w:p>
    <w:p w:rsidR="00E00AEC" w:rsidRPr="00C13895" w:rsidRDefault="00E00AEC" w:rsidP="00C13895">
      <w:pPr>
        <w:pStyle w:val="aff3"/>
        <w:spacing w:before="0" w:line="240" w:lineRule="auto"/>
        <w:ind w:firstLine="709"/>
        <w:rPr>
          <w:rStyle w:val="aff9"/>
          <w:rFonts w:ascii="Times New Roman" w:hAnsi="Times New Roman" w:cs="Times New Roman"/>
          <w:color w:val="auto"/>
          <w:sz w:val="24"/>
          <w:szCs w:val="24"/>
        </w:rPr>
      </w:pPr>
    </w:p>
    <w:p w:rsidR="00E00AEC" w:rsidRPr="00C13895" w:rsidRDefault="00291963" w:rsidP="00C13895">
      <w:pPr>
        <w:spacing w:after="0" w:line="240" w:lineRule="auto"/>
        <w:ind w:firstLine="709"/>
        <w:jc w:val="both"/>
        <w:outlineLvl w:val="0"/>
        <w:rPr>
          <w:rFonts w:ascii="Times New Roman" w:hAnsi="Times New Roman"/>
          <w:b/>
          <w:bCs/>
          <w:i/>
          <w:iCs/>
          <w:sz w:val="24"/>
          <w:szCs w:val="24"/>
        </w:rPr>
      </w:pPr>
      <w:bookmarkStart w:id="13" w:name="_Toc105754326"/>
      <w:r w:rsidRPr="00C13895">
        <w:rPr>
          <w:rFonts w:ascii="Times New Roman" w:hAnsi="Times New Roman"/>
          <w:b/>
          <w:bCs/>
          <w:i/>
          <w:iCs/>
          <w:sz w:val="24"/>
          <w:szCs w:val="24"/>
        </w:rPr>
        <w:t>Статья 10. Виды объектов и элементов благоустройства на территории муниципального образования</w:t>
      </w:r>
      <w:bookmarkEnd w:id="13"/>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1. К объектам благоустройства на территории муниципального образования относятся:</w:t>
      </w:r>
    </w:p>
    <w:p w:rsidR="00E00AEC" w:rsidRPr="00C13895" w:rsidRDefault="00291963" w:rsidP="00C13895">
      <w:pPr>
        <w:pStyle w:val="af9"/>
        <w:numPr>
          <w:ilvl w:val="0"/>
          <w:numId w:val="7"/>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районы, микрорайоны, кварталы и иные элементы планировочной структуры населенного пункта;</w:t>
      </w:r>
    </w:p>
    <w:p w:rsidR="00E00AEC" w:rsidRPr="00C13895" w:rsidRDefault="00291963" w:rsidP="00C13895">
      <w:pPr>
        <w:pStyle w:val="af9"/>
        <w:numPr>
          <w:ilvl w:val="0"/>
          <w:numId w:val="7"/>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
    <w:p w:rsidR="00E00AEC" w:rsidRPr="00C13895" w:rsidRDefault="00291963" w:rsidP="00C13895">
      <w:pPr>
        <w:pStyle w:val="af9"/>
        <w:numPr>
          <w:ilvl w:val="0"/>
          <w:numId w:val="7"/>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E00AEC" w:rsidRPr="00C13895" w:rsidRDefault="00291963" w:rsidP="00C13895">
      <w:pPr>
        <w:pStyle w:val="af9"/>
        <w:numPr>
          <w:ilvl w:val="0"/>
          <w:numId w:val="7"/>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детские игровые и детские спортивные площадки;</w:t>
      </w:r>
    </w:p>
    <w:p w:rsidR="00E00AEC" w:rsidRPr="00C13895" w:rsidRDefault="00291963" w:rsidP="00C13895">
      <w:pPr>
        <w:pStyle w:val="af9"/>
        <w:numPr>
          <w:ilvl w:val="0"/>
          <w:numId w:val="7"/>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 xml:space="preserve">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w:t>
      </w:r>
      <w:r w:rsidRPr="00C13895">
        <w:rPr>
          <w:rFonts w:ascii="Times New Roman" w:hAnsi="Times New Roman" w:cs="Times New Roman"/>
          <w:color w:val="auto"/>
          <w:sz w:val="24"/>
          <w:szCs w:val="24"/>
        </w:rPr>
        <w:t>–</w:t>
      </w:r>
      <w:r w:rsidRPr="00C13895">
        <w:rPr>
          <w:rStyle w:val="af8"/>
          <w:rFonts w:ascii="Times New Roman" w:hAnsi="Times New Roman" w:cs="Times New Roman"/>
          <w:color w:val="auto"/>
          <w:sz w:val="24"/>
          <w:szCs w:val="24"/>
        </w:rPr>
        <w:t xml:space="preserve"> инклюзивные детские площадки);</w:t>
      </w:r>
    </w:p>
    <w:p w:rsidR="00E00AEC" w:rsidRPr="00C13895" w:rsidRDefault="00291963" w:rsidP="00C13895">
      <w:pPr>
        <w:pStyle w:val="af9"/>
        <w:numPr>
          <w:ilvl w:val="0"/>
          <w:numId w:val="7"/>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 xml:space="preserve">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w:t>
      </w:r>
      <w:r w:rsidRPr="00C13895">
        <w:rPr>
          <w:rFonts w:ascii="Times New Roman" w:hAnsi="Times New Roman" w:cs="Times New Roman"/>
          <w:color w:val="auto"/>
          <w:sz w:val="24"/>
          <w:szCs w:val="24"/>
        </w:rPr>
        <w:t>–</w:t>
      </w:r>
      <w:r w:rsidRPr="00C13895">
        <w:rPr>
          <w:rStyle w:val="af8"/>
          <w:rFonts w:ascii="Times New Roman" w:hAnsi="Times New Roman" w:cs="Times New Roman"/>
          <w:color w:val="auto"/>
          <w:sz w:val="24"/>
          <w:szCs w:val="24"/>
        </w:rPr>
        <w:t xml:space="preserve"> спортивные площадки);</w:t>
      </w:r>
    </w:p>
    <w:p w:rsidR="00E00AEC" w:rsidRPr="00C13895" w:rsidRDefault="00291963" w:rsidP="00C13895">
      <w:pPr>
        <w:pStyle w:val="af9"/>
        <w:numPr>
          <w:ilvl w:val="0"/>
          <w:numId w:val="7"/>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E00AEC" w:rsidRPr="00C13895" w:rsidRDefault="00291963" w:rsidP="00C13895">
      <w:pPr>
        <w:pStyle w:val="af9"/>
        <w:numPr>
          <w:ilvl w:val="0"/>
          <w:numId w:val="7"/>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велокоммуникации (в том числе велопешеходные и велосипедные дорожки, тропы, аллеи, полосы для движения велосипедного транспорта);</w:t>
      </w:r>
    </w:p>
    <w:p w:rsidR="00E00AEC" w:rsidRPr="00C13895" w:rsidRDefault="00291963" w:rsidP="00C13895">
      <w:pPr>
        <w:pStyle w:val="af9"/>
        <w:numPr>
          <w:ilvl w:val="0"/>
          <w:numId w:val="7"/>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пешеходные коммуникации (в том числе пешеходные тротуары, дорожки, тропы, аллеи, эспланады, мосты, пешеходные улицы и зоны);</w:t>
      </w:r>
    </w:p>
    <w:p w:rsidR="00E00AEC" w:rsidRPr="00C13895" w:rsidRDefault="00291963" w:rsidP="00C13895">
      <w:pPr>
        <w:pStyle w:val="af9"/>
        <w:numPr>
          <w:ilvl w:val="0"/>
          <w:numId w:val="7"/>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места размещения нестационарных торговых объектов;</w:t>
      </w:r>
    </w:p>
    <w:p w:rsidR="00E00AEC" w:rsidRPr="00C13895" w:rsidRDefault="00291963" w:rsidP="00C13895">
      <w:pPr>
        <w:pStyle w:val="af9"/>
        <w:numPr>
          <w:ilvl w:val="0"/>
          <w:numId w:val="7"/>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 xml:space="preserve">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w:t>
      </w:r>
      <w:r w:rsidRPr="00C13895">
        <w:rPr>
          <w:rStyle w:val="af8"/>
          <w:rFonts w:ascii="Times New Roman" w:hAnsi="Times New Roman" w:cs="Times New Roman"/>
          <w:color w:val="auto"/>
          <w:sz w:val="24"/>
          <w:szCs w:val="24"/>
        </w:rPr>
        <w:lastRenderedPageBreak/>
        <w:t>въезда-съезда транспортных средств на улицу или дорогу с пересекаемых или примыкающих улиц или дорог и с прилегающих территорий);</w:t>
      </w:r>
    </w:p>
    <w:p w:rsidR="00E00AEC" w:rsidRPr="00C13895" w:rsidRDefault="00291963" w:rsidP="00C13895">
      <w:pPr>
        <w:pStyle w:val="af9"/>
        <w:numPr>
          <w:ilvl w:val="0"/>
          <w:numId w:val="7"/>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кладбища и мемориальные зоны;</w:t>
      </w:r>
    </w:p>
    <w:p w:rsidR="00E00AEC" w:rsidRPr="00C13895" w:rsidRDefault="00291963" w:rsidP="00C13895">
      <w:pPr>
        <w:pStyle w:val="af9"/>
        <w:numPr>
          <w:ilvl w:val="0"/>
          <w:numId w:val="7"/>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площадки отстойно-разворотные,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E00AEC" w:rsidRPr="00C13895" w:rsidRDefault="00291963" w:rsidP="00C13895">
      <w:pPr>
        <w:pStyle w:val="af9"/>
        <w:numPr>
          <w:ilvl w:val="0"/>
          <w:numId w:val="7"/>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площадки пикниковые, барбекю, танцевальные, для отдыха и досуга, проведения массовых мероприятий, размещения аттракционов, средств информации;</w:t>
      </w:r>
    </w:p>
    <w:p w:rsidR="00E00AEC" w:rsidRPr="00C13895" w:rsidRDefault="00291963" w:rsidP="00C13895">
      <w:pPr>
        <w:pStyle w:val="af9"/>
        <w:numPr>
          <w:ilvl w:val="0"/>
          <w:numId w:val="7"/>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площадки, предназначенные для хранения транспортных средств (в том числе плоскостные открытые стоянки автомобилей и других мототранспортных средств, коллективные автостоянки (далее – автостоянки), парковки (парковочные места), площадки (места) для хранения (стоянки) велосипедов (велопарковки и велосипедные стоянки), кемпстоянки;</w:t>
      </w:r>
    </w:p>
    <w:p w:rsidR="00E00AEC" w:rsidRPr="00C13895" w:rsidRDefault="00291963" w:rsidP="00C13895">
      <w:pPr>
        <w:pStyle w:val="af9"/>
        <w:numPr>
          <w:ilvl w:val="0"/>
          <w:numId w:val="7"/>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зоны транспортных, инженерных коммуникаций;</w:t>
      </w:r>
    </w:p>
    <w:p w:rsidR="00E00AEC" w:rsidRPr="00C13895" w:rsidRDefault="00291963" w:rsidP="00C13895">
      <w:pPr>
        <w:pStyle w:val="af9"/>
        <w:numPr>
          <w:ilvl w:val="0"/>
          <w:numId w:val="7"/>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водоохранные зоны;</w:t>
      </w:r>
    </w:p>
    <w:p w:rsidR="00E00AEC" w:rsidRPr="00C13895" w:rsidRDefault="00291963" w:rsidP="00C13895">
      <w:pPr>
        <w:pStyle w:val="af9"/>
        <w:numPr>
          <w:ilvl w:val="0"/>
          <w:numId w:val="7"/>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площадки для выгула и дрессировки животных;</w:t>
      </w:r>
    </w:p>
    <w:p w:rsidR="00E00AEC" w:rsidRPr="00C13895" w:rsidRDefault="00291963" w:rsidP="00C13895">
      <w:pPr>
        <w:pStyle w:val="af9"/>
        <w:numPr>
          <w:ilvl w:val="0"/>
          <w:numId w:val="7"/>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контейнерные площадки и площадки для складирования отдельных групп коммунальных отходов;</w:t>
      </w:r>
    </w:p>
    <w:p w:rsidR="00E00AEC" w:rsidRPr="00C13895" w:rsidRDefault="00291963" w:rsidP="00C13895">
      <w:pPr>
        <w:pStyle w:val="af9"/>
        <w:numPr>
          <w:ilvl w:val="0"/>
          <w:numId w:val="7"/>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другие территории муниципального образования.</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2. К элементам благоустройства относятся:</w:t>
      </w:r>
    </w:p>
    <w:p w:rsidR="00E00AEC" w:rsidRPr="00C13895" w:rsidRDefault="00291963" w:rsidP="00C13895">
      <w:pPr>
        <w:pStyle w:val="af9"/>
        <w:numPr>
          <w:ilvl w:val="0"/>
          <w:numId w:val="8"/>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декоративные, технические, планировочные, конструктивные устройства;</w:t>
      </w:r>
    </w:p>
    <w:p w:rsidR="00E00AEC" w:rsidRPr="00C13895" w:rsidRDefault="00291963" w:rsidP="00C13895">
      <w:pPr>
        <w:pStyle w:val="af9"/>
        <w:numPr>
          <w:ilvl w:val="0"/>
          <w:numId w:val="8"/>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элементы озеленения;</w:t>
      </w:r>
    </w:p>
    <w:p w:rsidR="00E00AEC" w:rsidRPr="00C13895" w:rsidRDefault="00291963" w:rsidP="00C13895">
      <w:pPr>
        <w:pStyle w:val="af9"/>
        <w:numPr>
          <w:ilvl w:val="0"/>
          <w:numId w:val="8"/>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различные виды оборудования и оформления, в том числе фасадов зданий, строений, сооружений;</w:t>
      </w:r>
    </w:p>
    <w:p w:rsidR="00E00AEC" w:rsidRPr="00C13895" w:rsidRDefault="00291963" w:rsidP="00C13895">
      <w:pPr>
        <w:pStyle w:val="af9"/>
        <w:numPr>
          <w:ilvl w:val="0"/>
          <w:numId w:val="8"/>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малые архитектурные формы (далее – МАФ);</w:t>
      </w:r>
    </w:p>
    <w:p w:rsidR="00E00AEC" w:rsidRPr="00C13895" w:rsidRDefault="00291963" w:rsidP="00C13895">
      <w:pPr>
        <w:pStyle w:val="af9"/>
        <w:numPr>
          <w:ilvl w:val="0"/>
          <w:numId w:val="8"/>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некапитальные нестационарные строения и сооружения;</w:t>
      </w:r>
    </w:p>
    <w:p w:rsidR="00E00AEC" w:rsidRPr="00C13895" w:rsidRDefault="00291963" w:rsidP="00C13895">
      <w:pPr>
        <w:pStyle w:val="af9"/>
        <w:numPr>
          <w:ilvl w:val="0"/>
          <w:numId w:val="8"/>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информационные щиты и указатели, применяемые как составные части благоустройства территории;</w:t>
      </w:r>
    </w:p>
    <w:p w:rsidR="00E00AEC" w:rsidRPr="00C13895" w:rsidRDefault="00291963" w:rsidP="00C13895">
      <w:pPr>
        <w:pStyle w:val="af9"/>
        <w:numPr>
          <w:ilvl w:val="0"/>
          <w:numId w:val="8"/>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
    <w:p w:rsidR="00E00AEC" w:rsidRPr="00C13895" w:rsidRDefault="00291963" w:rsidP="00C13895">
      <w:pPr>
        <w:pStyle w:val="af9"/>
        <w:numPr>
          <w:ilvl w:val="0"/>
          <w:numId w:val="8"/>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rsidR="00E00AEC" w:rsidRPr="00C13895" w:rsidRDefault="00291963" w:rsidP="00C13895">
      <w:pPr>
        <w:pStyle w:val="af9"/>
        <w:numPr>
          <w:ilvl w:val="0"/>
          <w:numId w:val="8"/>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элементы сопряжения покрытий (в том числе бортовые камни, бордюры, линейные разделители, садовые борта, подпорные стенки, мостики, лестницы, пандусы);</w:t>
      </w:r>
    </w:p>
    <w:p w:rsidR="00E00AEC" w:rsidRPr="00C13895" w:rsidRDefault="00291963" w:rsidP="00C13895">
      <w:pPr>
        <w:pStyle w:val="af9"/>
        <w:numPr>
          <w:ilvl w:val="0"/>
          <w:numId w:val="8"/>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сборные искусственные неровности, сборные шумовые полосы;</w:t>
      </w:r>
    </w:p>
    <w:p w:rsidR="00E00AEC" w:rsidRPr="00C13895" w:rsidRDefault="00291963" w:rsidP="00C13895">
      <w:pPr>
        <w:pStyle w:val="af9"/>
        <w:numPr>
          <w:ilvl w:val="0"/>
          <w:numId w:val="8"/>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элементы сохранения и защиты корневой системы элементов озеленения (в том числе прикопы, приствольные лунки, приствольные решетки, защитные приствольные ограждения);</w:t>
      </w:r>
    </w:p>
    <w:p w:rsidR="00E00AEC" w:rsidRPr="00C13895" w:rsidRDefault="00291963" w:rsidP="00C13895">
      <w:pPr>
        <w:pStyle w:val="af9"/>
        <w:numPr>
          <w:ilvl w:val="0"/>
          <w:numId w:val="8"/>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ограждения, ограждающие устройства, ограждающие элементы, придорожные экраны;</w:t>
      </w:r>
    </w:p>
    <w:p w:rsidR="00E00AEC" w:rsidRPr="00C13895" w:rsidRDefault="00291963" w:rsidP="00C13895">
      <w:pPr>
        <w:pStyle w:val="af9"/>
        <w:numPr>
          <w:ilvl w:val="0"/>
          <w:numId w:val="8"/>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въездные группы;</w:t>
      </w:r>
    </w:p>
    <w:p w:rsidR="00E00AEC" w:rsidRPr="00C13895" w:rsidRDefault="00291963" w:rsidP="00C13895">
      <w:pPr>
        <w:pStyle w:val="af9"/>
        <w:numPr>
          <w:ilvl w:val="0"/>
          <w:numId w:val="8"/>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 xml:space="preserve">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w:t>
      </w:r>
      <w:r w:rsidRPr="00C13895">
        <w:rPr>
          <w:rStyle w:val="af8"/>
          <w:rFonts w:ascii="Times New Roman" w:hAnsi="Times New Roman" w:cs="Times New Roman"/>
          <w:color w:val="auto"/>
          <w:sz w:val="24"/>
          <w:szCs w:val="24"/>
        </w:rPr>
        <w:lastRenderedPageBreak/>
        <w:t>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rsidR="00E00AEC" w:rsidRPr="00C13895" w:rsidRDefault="00291963" w:rsidP="00C13895">
      <w:pPr>
        <w:pStyle w:val="af9"/>
        <w:numPr>
          <w:ilvl w:val="0"/>
          <w:numId w:val="8"/>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пруды и обводненные карьеры, искусственные сезонные водные объекты для массового отдыха, размещаемые на общественных территориях;</w:t>
      </w:r>
    </w:p>
    <w:p w:rsidR="00E00AEC" w:rsidRPr="00C13895" w:rsidRDefault="00291963" w:rsidP="00C13895">
      <w:pPr>
        <w:pStyle w:val="af9"/>
        <w:numPr>
          <w:ilvl w:val="0"/>
          <w:numId w:val="8"/>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rsidR="00E00AEC" w:rsidRPr="00C13895" w:rsidRDefault="00291963" w:rsidP="00C13895">
      <w:pPr>
        <w:pStyle w:val="af9"/>
        <w:numPr>
          <w:ilvl w:val="0"/>
          <w:numId w:val="8"/>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водные устройства (в том числе питьевые фонтанчики, фонтаны, искусственные декоративные водопады);</w:t>
      </w:r>
    </w:p>
    <w:p w:rsidR="00E00AEC" w:rsidRPr="00C13895" w:rsidRDefault="00291963" w:rsidP="00C13895">
      <w:pPr>
        <w:pStyle w:val="af9"/>
        <w:numPr>
          <w:ilvl w:val="0"/>
          <w:numId w:val="8"/>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плавучие домики для птиц, скворечники, кормушки, голубятни;</w:t>
      </w:r>
    </w:p>
    <w:p w:rsidR="00E00AEC" w:rsidRPr="00C13895" w:rsidRDefault="00291963" w:rsidP="00C13895">
      <w:pPr>
        <w:pStyle w:val="af9"/>
        <w:numPr>
          <w:ilvl w:val="0"/>
          <w:numId w:val="8"/>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уличное коммунально-бытовое и техническое оборудование (в том числе урны, люки смотровых колодцев, подъемные платформы);</w:t>
      </w:r>
    </w:p>
    <w:p w:rsidR="00E00AEC" w:rsidRPr="00C13895" w:rsidRDefault="00291963" w:rsidP="00C13895">
      <w:pPr>
        <w:pStyle w:val="af9"/>
        <w:numPr>
          <w:ilvl w:val="0"/>
          <w:numId w:val="8"/>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E00AEC" w:rsidRPr="00C13895" w:rsidRDefault="00291963" w:rsidP="00C13895">
      <w:pPr>
        <w:pStyle w:val="af9"/>
        <w:numPr>
          <w:ilvl w:val="0"/>
          <w:numId w:val="8"/>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остановочные павильоны;</w:t>
      </w:r>
    </w:p>
    <w:p w:rsidR="00E00AEC" w:rsidRPr="00C13895" w:rsidRDefault="00291963" w:rsidP="00C13895">
      <w:pPr>
        <w:pStyle w:val="af9"/>
        <w:numPr>
          <w:ilvl w:val="0"/>
          <w:numId w:val="8"/>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сезонные (летние) кафе;</w:t>
      </w:r>
    </w:p>
    <w:p w:rsidR="00E00AEC" w:rsidRPr="00C13895" w:rsidRDefault="00291963" w:rsidP="00C13895">
      <w:pPr>
        <w:pStyle w:val="af9"/>
        <w:numPr>
          <w:ilvl w:val="0"/>
          <w:numId w:val="8"/>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городская мебель;</w:t>
      </w:r>
    </w:p>
    <w:p w:rsidR="00E00AEC" w:rsidRPr="00C13895" w:rsidRDefault="00291963" w:rsidP="00C13895">
      <w:pPr>
        <w:pStyle w:val="af9"/>
        <w:numPr>
          <w:ilvl w:val="0"/>
          <w:numId w:val="8"/>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рекламные конструкции;</w:t>
      </w:r>
    </w:p>
    <w:p w:rsidR="00E00AEC" w:rsidRPr="00C13895" w:rsidRDefault="00291963" w:rsidP="00C13895">
      <w:pPr>
        <w:pStyle w:val="af9"/>
        <w:numPr>
          <w:ilvl w:val="0"/>
          <w:numId w:val="8"/>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праздничное оформление.</w:t>
      </w:r>
    </w:p>
    <w:p w:rsidR="00E00AEC" w:rsidRPr="00C13895" w:rsidRDefault="00E00AEC" w:rsidP="00C13895">
      <w:pPr>
        <w:spacing w:after="0" w:line="240" w:lineRule="auto"/>
        <w:ind w:firstLine="709"/>
        <w:jc w:val="both"/>
        <w:rPr>
          <w:rStyle w:val="af8"/>
          <w:rFonts w:ascii="Times New Roman" w:hAnsi="Times New Roman"/>
          <w:b/>
          <w:i/>
          <w:sz w:val="24"/>
          <w:szCs w:val="24"/>
        </w:rPr>
      </w:pPr>
    </w:p>
    <w:p w:rsidR="00E00AEC" w:rsidRPr="00C13895" w:rsidRDefault="00291963" w:rsidP="00C13895">
      <w:pPr>
        <w:spacing w:after="0" w:line="240" w:lineRule="auto"/>
        <w:ind w:firstLine="709"/>
        <w:jc w:val="both"/>
        <w:outlineLvl w:val="0"/>
        <w:rPr>
          <w:rFonts w:ascii="Times New Roman" w:hAnsi="Times New Roman"/>
          <w:b/>
          <w:bCs/>
          <w:i/>
          <w:iCs/>
          <w:sz w:val="24"/>
          <w:szCs w:val="24"/>
        </w:rPr>
      </w:pPr>
      <w:bookmarkStart w:id="14" w:name="_Toc105754327"/>
      <w:r w:rsidRPr="00C13895">
        <w:rPr>
          <w:rFonts w:ascii="Times New Roman" w:hAnsi="Times New Roman"/>
          <w:b/>
          <w:bCs/>
          <w:i/>
          <w:iCs/>
          <w:sz w:val="24"/>
          <w:szCs w:val="24"/>
        </w:rPr>
        <w:t>Статья 11. Особые требования к доступности городской среды</w:t>
      </w:r>
      <w:bookmarkEnd w:id="14"/>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1. При проектировании объектов благоустройства предусматривае</w:t>
      </w:r>
      <w:r w:rsidR="004572AB">
        <w:rPr>
          <w:rStyle w:val="af8"/>
          <w:rFonts w:ascii="Times New Roman" w:hAnsi="Times New Roman"/>
          <w:sz w:val="24"/>
          <w:szCs w:val="24"/>
        </w:rPr>
        <w:t>тся доступность среды населенного пункта</w:t>
      </w:r>
      <w:r w:rsidRPr="00C13895">
        <w:rPr>
          <w:rStyle w:val="af8"/>
          <w:rFonts w:ascii="Times New Roman" w:hAnsi="Times New Roman"/>
          <w:sz w:val="24"/>
          <w:szCs w:val="24"/>
        </w:rPr>
        <w:t xml:space="preserve">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2. Проектирование, строительство, установка технических средств и оборудования, способствующих передвижению МГН, осуществляется при новом строительстве заказчиком в соответствии с утвержденным проектом благоустройства.</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3. Пути движения МГН, входные группы в здания и сооружения проектируются  в соответствии с СП 59.13330.2020 «Свод правил. Доступность зданий и сооружений для маломобильных групп населения. СНиП 35-01-2001».</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4. При выполнении благоустройства улиц в части организации подходов к зданиям и сооружениям поверхность реконструируемой части тротуаров выполняются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Тротуары, подходы к зданиям, строениям и сооружениям, ступени и пандусы выполняются с нескользящей поверхностью.</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обрабатываются специальными противогололедными средствами или укрываются противоскользящими материалами.</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 xml:space="preserve">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w:t>
      </w:r>
      <w:r w:rsidRPr="00C13895">
        <w:rPr>
          <w:rStyle w:val="af8"/>
          <w:rFonts w:ascii="Times New Roman" w:hAnsi="Times New Roman"/>
          <w:sz w:val="24"/>
          <w:szCs w:val="24"/>
        </w:rPr>
        <w:lastRenderedPageBreak/>
        <w:t>обозначения мест посадки в маршрутные транспортные средства, мест получения услуг или информации, применяются тактильных наземных указателей.</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6. Для информирования инвалидов по зрению на путях их движения, указания направления движения, идентификации мест и возможности получения услуги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оборудуются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На тактильных мнемосхемах размещают в том числе тактильную пространственную информацию, позволяющую определить фактическое положение объектов в пространстве.</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На тактильных указателях размещают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E00AEC" w:rsidRPr="00C13895" w:rsidRDefault="00E00AEC" w:rsidP="00C13895">
      <w:pPr>
        <w:spacing w:after="0" w:line="240" w:lineRule="auto"/>
        <w:ind w:firstLine="709"/>
        <w:jc w:val="both"/>
        <w:rPr>
          <w:rStyle w:val="af8"/>
          <w:rFonts w:ascii="Times New Roman" w:hAnsi="Times New Roman"/>
          <w:sz w:val="24"/>
          <w:szCs w:val="24"/>
        </w:rPr>
      </w:pPr>
    </w:p>
    <w:p w:rsidR="00E00AEC" w:rsidRPr="00C13895" w:rsidRDefault="00E00AEC" w:rsidP="00C13895">
      <w:pPr>
        <w:spacing w:after="0" w:line="240" w:lineRule="auto"/>
        <w:ind w:firstLine="709"/>
        <w:jc w:val="both"/>
        <w:rPr>
          <w:rStyle w:val="af8"/>
          <w:rFonts w:ascii="Times New Roman" w:hAnsi="Times New Roman"/>
          <w:sz w:val="24"/>
          <w:szCs w:val="24"/>
        </w:rPr>
      </w:pPr>
    </w:p>
    <w:p w:rsidR="00E00AEC" w:rsidRPr="00C13895" w:rsidRDefault="00291963" w:rsidP="00C13895">
      <w:pPr>
        <w:spacing w:after="0" w:line="240" w:lineRule="auto"/>
        <w:ind w:firstLine="709"/>
        <w:jc w:val="both"/>
        <w:outlineLvl w:val="0"/>
        <w:rPr>
          <w:rFonts w:ascii="Times New Roman" w:hAnsi="Times New Roman"/>
          <w:b/>
          <w:iCs/>
          <w:sz w:val="24"/>
          <w:szCs w:val="24"/>
        </w:rPr>
      </w:pPr>
      <w:bookmarkStart w:id="15" w:name="_Toc105754328"/>
      <w:r w:rsidRPr="00C13895">
        <w:rPr>
          <w:rFonts w:ascii="Times New Roman" w:hAnsi="Times New Roman"/>
          <w:b/>
          <w:iCs/>
          <w:sz w:val="24"/>
          <w:szCs w:val="24"/>
        </w:rPr>
        <w:t>ГЛАВА 5. ТРЕБОВАНИЯ К БЛАГОУСТРОЙСТВУ В ГРАНИЦАХ ФУНКЦИОНАЛЬНЫХ ЗОН</w:t>
      </w:r>
      <w:bookmarkEnd w:id="15"/>
    </w:p>
    <w:p w:rsidR="00E00AEC" w:rsidRPr="00C13895" w:rsidRDefault="00291963" w:rsidP="00C13895">
      <w:pPr>
        <w:spacing w:after="0" w:line="240" w:lineRule="auto"/>
        <w:ind w:firstLine="709"/>
        <w:jc w:val="both"/>
        <w:outlineLvl w:val="0"/>
        <w:rPr>
          <w:rFonts w:ascii="Times New Roman" w:hAnsi="Times New Roman"/>
          <w:b/>
          <w:i/>
          <w:iCs/>
          <w:sz w:val="24"/>
          <w:szCs w:val="24"/>
        </w:rPr>
      </w:pPr>
      <w:bookmarkStart w:id="16" w:name="_Toc105754329"/>
      <w:r w:rsidRPr="00C13895">
        <w:rPr>
          <w:rFonts w:ascii="Times New Roman" w:hAnsi="Times New Roman"/>
          <w:b/>
          <w:i/>
          <w:iCs/>
          <w:sz w:val="24"/>
          <w:szCs w:val="24"/>
        </w:rPr>
        <w:t>Статья 12. Требования к благоустройству в границах общественных территорий</w:t>
      </w:r>
      <w:bookmarkEnd w:id="16"/>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1. Объектами благоустройства на территориях общественного назначения являются: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примагистральные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2.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 xml:space="preserve">3.  Разработка проекта благоустройства общественных территорий проводится с учетом следующего: </w:t>
      </w:r>
    </w:p>
    <w:p w:rsidR="00E00AEC" w:rsidRPr="00C13895" w:rsidRDefault="00291963" w:rsidP="00C13895">
      <w:pPr>
        <w:pStyle w:val="af9"/>
        <w:numPr>
          <w:ilvl w:val="0"/>
          <w:numId w:val="9"/>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при проработке архитектурно-художественных и функционально-технологических проектных решений использовать методы соучаствующего проектирования, в т.ч.  обоснованные расчетами по оценке социально-экономической эффективности и анализом исторической значимости территории;</w:t>
      </w:r>
    </w:p>
    <w:p w:rsidR="00E00AEC" w:rsidRPr="00C13895" w:rsidRDefault="00291963" w:rsidP="00C13895">
      <w:pPr>
        <w:pStyle w:val="af9"/>
        <w:numPr>
          <w:ilvl w:val="0"/>
          <w:numId w:val="9"/>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обоснованность проектных решений определяется предпроектными исследованиями, определяющими потребности жителей населенного пункта и возможные виды деятельности на данной территории;</w:t>
      </w:r>
    </w:p>
    <w:p w:rsidR="00E00AEC" w:rsidRPr="00C13895" w:rsidRDefault="00291963" w:rsidP="00C13895">
      <w:pPr>
        <w:pStyle w:val="af9"/>
        <w:numPr>
          <w:ilvl w:val="0"/>
          <w:numId w:val="9"/>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проектные решения формируют визуально привлекательную среду, обеспечивают высокий уровень комфорта пребывания граждан, в том числе туристов, создают места для общения, а также обеспечивают возможности для развития предпринимательства;</w:t>
      </w:r>
    </w:p>
    <w:p w:rsidR="00E00AEC" w:rsidRPr="00C13895" w:rsidRDefault="00291963" w:rsidP="00C13895">
      <w:pPr>
        <w:pStyle w:val="af9"/>
        <w:numPr>
          <w:ilvl w:val="0"/>
          <w:numId w:val="9"/>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экологичность проектов благоустройства отражается в выборе архитектурных и планировочных решений, элементов озеленения, материалов и иных решений, влияющих на состояние окружающей среды и климат.</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lastRenderedPageBreak/>
        <w:t>4. Проектные мероприятия по благоустройству общественных территорий должны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rsidR="00E00AEC" w:rsidRPr="00C13895" w:rsidRDefault="00291963" w:rsidP="00C13895">
      <w:pPr>
        <w:pStyle w:val="a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5. На общественных территориях населенного пункта размещаются в том числе  памятники, произведения декоративно-прикладного искусства, декоративные водные устройства.</w:t>
      </w:r>
    </w:p>
    <w:p w:rsidR="00E00AEC" w:rsidRPr="00C13895" w:rsidRDefault="00291963" w:rsidP="00C13895">
      <w:pPr>
        <w:pStyle w:val="a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6. При планировании уборки территории муниципального образования  определяются лица, ответственные за уборку каждой части территории муниципального образования.</w:t>
      </w:r>
    </w:p>
    <w:p w:rsidR="00E00AEC" w:rsidRPr="00C13895" w:rsidRDefault="00291963" w:rsidP="00C13895">
      <w:pPr>
        <w:pStyle w:val="a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7. Территории объектов благоустройства убираются ручным или механизированным способом в зависимости от возможности использования того или иного способа уборки.</w:t>
      </w:r>
    </w:p>
    <w:p w:rsidR="00E00AEC" w:rsidRPr="00C13895" w:rsidRDefault="00291963" w:rsidP="00C13895">
      <w:pPr>
        <w:pStyle w:val="a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8. Приоритетным способом уборки объектов благоустройства определяется механизированный способ, к условиям выбора которого относится:</w:t>
      </w:r>
    </w:p>
    <w:p w:rsidR="00E00AEC" w:rsidRPr="00C13895" w:rsidRDefault="00291963" w:rsidP="00C13895">
      <w:pPr>
        <w:pStyle w:val="afa"/>
        <w:numPr>
          <w:ilvl w:val="0"/>
          <w:numId w:val="10"/>
        </w:numPr>
        <w:tabs>
          <w:tab w:val="left" w:pos="720"/>
          <w:tab w:val="left" w:pos="1069"/>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наличие бордюрных пандусов или местных понижений бортового камня в местах съезда и выезда уборочных машин на тротуар;</w:t>
      </w:r>
    </w:p>
    <w:p w:rsidR="00E00AEC" w:rsidRPr="00C13895" w:rsidRDefault="00291963" w:rsidP="00C13895">
      <w:pPr>
        <w:pStyle w:val="afa"/>
        <w:numPr>
          <w:ilvl w:val="0"/>
          <w:numId w:val="10"/>
        </w:numPr>
        <w:tabs>
          <w:tab w:val="left" w:pos="720"/>
          <w:tab w:val="left" w:pos="1069"/>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ширина убираемых объектов благоустройства – 1,5 и более метров;</w:t>
      </w:r>
    </w:p>
    <w:p w:rsidR="00E00AEC" w:rsidRPr="00C13895" w:rsidRDefault="00291963" w:rsidP="00C13895">
      <w:pPr>
        <w:pStyle w:val="afa"/>
        <w:numPr>
          <w:ilvl w:val="0"/>
          <w:numId w:val="10"/>
        </w:numPr>
        <w:tabs>
          <w:tab w:val="left" w:pos="720"/>
          <w:tab w:val="left" w:pos="1069"/>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протяженность убираемых объектов превышает 3 п.м;</w:t>
      </w:r>
    </w:p>
    <w:p w:rsidR="00E00AEC" w:rsidRPr="00C13895" w:rsidRDefault="00291963" w:rsidP="00C13895">
      <w:pPr>
        <w:pStyle w:val="afa"/>
        <w:numPr>
          <w:ilvl w:val="0"/>
          <w:numId w:val="10"/>
        </w:numPr>
        <w:tabs>
          <w:tab w:val="left" w:pos="720"/>
          <w:tab w:val="left" w:pos="1069"/>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E00AEC" w:rsidRPr="00C13895" w:rsidRDefault="00291963" w:rsidP="00C13895">
      <w:pPr>
        <w:pStyle w:val="a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уборка такой территории осуществляется ручным способом.</w:t>
      </w:r>
    </w:p>
    <w:p w:rsidR="00E00AEC" w:rsidRPr="00C13895" w:rsidRDefault="00291963" w:rsidP="00C13895">
      <w:pPr>
        <w:pStyle w:val="a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9. В составе территорий любого функционального назначения, где могут накапливаться коммунальные отходы, предусматриваются контейнерные площадки.</w:t>
      </w:r>
    </w:p>
    <w:p w:rsidR="00E00AEC" w:rsidRPr="00C13895" w:rsidRDefault="00291963" w:rsidP="00C13895">
      <w:pPr>
        <w:pStyle w:val="a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Контейнерные площадки, организуемые заинтересованными лицами,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E00AEC" w:rsidRPr="00C13895" w:rsidRDefault="00291963" w:rsidP="00C13895">
      <w:pPr>
        <w:pStyle w:val="a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кварталов, районов, иных элементов планировочной структуры муниципального образования производится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
    <w:p w:rsidR="00E00AEC" w:rsidRPr="00C13895" w:rsidRDefault="00291963" w:rsidP="00C13895">
      <w:pPr>
        <w:pStyle w:val="a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10. К элементам благоустройства контейнерных площадок относятся: покрытие контейнерной площадки, элементы сопряжения покрытий, контейнеры, бункеры, ограждение контейнерной площадки.</w:t>
      </w:r>
    </w:p>
    <w:p w:rsidR="00E00AEC" w:rsidRPr="00C13895" w:rsidRDefault="00291963" w:rsidP="00C13895">
      <w:pPr>
        <w:pStyle w:val="a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Контейнерные площадки оборудуются твердым покрытием без выбоин, просадков, проломов, сдвигов, волн, гребенок, колей и сорной растительности с уклоном для отведения талых и дождевых вод.</w:t>
      </w:r>
    </w:p>
    <w:p w:rsidR="00E00AEC" w:rsidRPr="00C13895" w:rsidRDefault="00291963" w:rsidP="00C13895">
      <w:pPr>
        <w:pStyle w:val="a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 xml:space="preserve">Элементы сопряжения покрытий поддерживаются без разрушений, сколов, вертикальных отклонений, сорной растительности между бортовыми камнями. </w:t>
      </w:r>
      <w:r w:rsidRPr="00C13895">
        <w:rPr>
          <w:rStyle w:val="af8"/>
          <w:rFonts w:ascii="Times New Roman" w:hAnsi="Times New Roman" w:cs="Times New Roman"/>
          <w:color w:val="auto"/>
          <w:sz w:val="24"/>
          <w:szCs w:val="24"/>
        </w:rPr>
        <w:lastRenderedPageBreak/>
        <w:t>Сопряжение площадки с прилегающим проездом осуществляется в одном уровне, без укладки бордюрного камня, с газоном – декоративной стенкой (ограждением) высотой 1,0-1,2 м.</w:t>
      </w:r>
    </w:p>
    <w:p w:rsidR="00291963" w:rsidRPr="00C13895" w:rsidRDefault="00291963" w:rsidP="00C13895">
      <w:pPr>
        <w:pStyle w:val="a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f8"/>
          <w:rFonts w:ascii="Times New Roman" w:eastAsia="Times New Roman" w:hAnsi="Times New Roman" w:cs="Times New Roman"/>
          <w:color w:val="auto"/>
          <w:sz w:val="24"/>
          <w:szCs w:val="24"/>
        </w:rPr>
      </w:pPr>
      <w:r w:rsidRPr="00C13895">
        <w:rPr>
          <w:rStyle w:val="af8"/>
          <w:rFonts w:ascii="Times New Roman" w:eastAsia="Times New Roman" w:hAnsi="Times New Roman" w:cs="Times New Roman"/>
          <w:color w:val="auto"/>
          <w:sz w:val="24"/>
          <w:szCs w:val="24"/>
        </w:rPr>
        <w:t>Ограждение контейнерной площадки необходимо организовывать закрытого типа с установкой навеса и ограждения по периметру, лицевая сторона должна иметь распашные ворота.</w:t>
      </w:r>
      <w:r w:rsidR="00383515" w:rsidRPr="00C13895">
        <w:rPr>
          <w:rStyle w:val="af8"/>
          <w:rFonts w:ascii="Times New Roman" w:eastAsia="Times New Roman" w:hAnsi="Times New Roman" w:cs="Times New Roman"/>
          <w:color w:val="auto"/>
          <w:sz w:val="24"/>
          <w:szCs w:val="24"/>
        </w:rPr>
        <w:t>*</w:t>
      </w:r>
    </w:p>
    <w:p w:rsidR="00E00AEC" w:rsidRPr="00C13895" w:rsidRDefault="00291963" w:rsidP="00C13895">
      <w:pPr>
        <w:pStyle w:val="a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Внешние поверхности элементов благоустройства контейнерных площадок поддерживаются чистыми, без визуально воспринимаемых деформаций.</w:t>
      </w:r>
    </w:p>
    <w:p w:rsidR="00E00AEC" w:rsidRPr="00C13895" w:rsidRDefault="00291963" w:rsidP="00C13895">
      <w:pPr>
        <w:pStyle w:val="a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Контейнерные площадки снабжаются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E00AEC" w:rsidRPr="00C13895" w:rsidRDefault="00291963" w:rsidP="00C13895">
      <w:pPr>
        <w:pStyle w:val="a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11. При содержании территорий муниципальных образований не допускается размещение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E00AEC" w:rsidRPr="00C13895" w:rsidRDefault="00291963" w:rsidP="00C13895">
      <w:pPr>
        <w:pStyle w:val="a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12. В целях предотвращения загрязнения отходами общественных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муниципального образования устанавливаются специально предназначенные для временного складирования отходов элементы коммунально-бытового оборудования малого размера (урны, контейнеры, баки).</w:t>
      </w:r>
    </w:p>
    <w:p w:rsidR="00E00AEC" w:rsidRPr="00C13895" w:rsidRDefault="00291963" w:rsidP="00C13895">
      <w:pPr>
        <w:pStyle w:val="a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13. В весенне-летний период к мероприятиям по уборке объектов благоустройства  относится в том числе уборка и вывоз мусора, мойка проезжей части улиц, уборка бордюров от песка и пыли, подметание и мойка тротуаров и дворовых территорий, покос и полив озелененных территорий.</w:t>
      </w:r>
    </w:p>
    <w:p w:rsidR="00E00AEC" w:rsidRPr="00C13895" w:rsidRDefault="00291963" w:rsidP="00C13895">
      <w:pPr>
        <w:pStyle w:val="a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14. В осенне-зимний период к мероприятиям по уборке объектов благоустройства  относится в том числе уборка и вывоз мусора, грязи, очистка территорий возле водосточных труб, подметание и сгребание снега, сдвигание снега в кучи и валы, перемещение снега, зачистка снежных уплотнений и накатов, противогололедная обработка территорий противогололедными материалами, подметание территорий при отсутствии снегопадов и гололедицы, очистка от снега МАФ и иных элементов благоустройства.</w:t>
      </w:r>
    </w:p>
    <w:p w:rsidR="00C13895" w:rsidRPr="00C13895" w:rsidRDefault="00814EC9" w:rsidP="00C13895">
      <w:pPr>
        <w:pStyle w:val="a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15. Укладка свежевыпавшего снега в валы и кучи разрешается на всех улицах, площадях, набережных,  бульварах  и  скверах  с  последующим  вывозом.  Складирование</w:t>
      </w:r>
      <w:r w:rsidR="00C13895" w:rsidRPr="00C13895">
        <w:rPr>
          <w:rStyle w:val="af8"/>
          <w:rFonts w:ascii="Times New Roman" w:hAnsi="Times New Roman" w:cs="Times New Roman"/>
          <w:color w:val="auto"/>
          <w:sz w:val="24"/>
          <w:szCs w:val="24"/>
        </w:rPr>
        <w:t>снега на озелененных территориях не допускается, если это наносит ущерб зеленым насаждениям.</w:t>
      </w:r>
    </w:p>
    <w:p w:rsidR="00C13895" w:rsidRPr="00C13895" w:rsidRDefault="00C13895" w:rsidP="00C13895">
      <w:pPr>
        <w:pStyle w:val="a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После прохождения снегоуборочной техники осуществляется уборка прибордюрных лотков, расчистка въездов, проездов и пешеходных переходов с обеих сторон.</w:t>
      </w:r>
    </w:p>
    <w:p w:rsidR="00E00AEC" w:rsidRPr="00C13895" w:rsidRDefault="00C13895" w:rsidP="004572AB">
      <w:pPr>
        <w:pStyle w:val="a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16. Уборка и вывоз снега и льда с общественных террит</w:t>
      </w:r>
      <w:r>
        <w:rPr>
          <w:rStyle w:val="af8"/>
          <w:rFonts w:ascii="Times New Roman" w:hAnsi="Times New Roman" w:cs="Times New Roman"/>
          <w:color w:val="auto"/>
          <w:sz w:val="24"/>
          <w:szCs w:val="24"/>
        </w:rPr>
        <w:t>орий муниципального образования</w:t>
      </w:r>
      <w:r w:rsidRPr="00C13895">
        <w:rPr>
          <w:rStyle w:val="af8"/>
          <w:rFonts w:ascii="Times New Roman" w:hAnsi="Times New Roman" w:cs="Times New Roman"/>
          <w:color w:val="auto"/>
          <w:sz w:val="24"/>
          <w:szCs w:val="24"/>
        </w:rPr>
        <w:t xml:space="preserve"> начинается немедленно с начала снегопада и производить, в первую очередь,</w:t>
      </w:r>
      <w:r w:rsidR="004572AB">
        <w:rPr>
          <w:rStyle w:val="af8"/>
          <w:rFonts w:ascii="Times New Roman" w:eastAsia="Times New Roman" w:hAnsi="Times New Roman" w:cs="Times New Roman"/>
          <w:color w:val="auto"/>
          <w:sz w:val="24"/>
          <w:szCs w:val="24"/>
        </w:rPr>
        <w:t xml:space="preserve"> </w:t>
      </w:r>
      <w:r w:rsidR="00291963" w:rsidRPr="00C13895">
        <w:rPr>
          <w:rStyle w:val="af8"/>
          <w:rFonts w:ascii="Times New Roman" w:hAnsi="Times New Roman" w:cs="Times New Roman"/>
          <w:color w:val="auto"/>
          <w:sz w:val="24"/>
          <w:szCs w:val="24"/>
        </w:rPr>
        <w:t>с магистральных улиц, маршрутов наземного общественного транспорта, мостов, плотин и путепроводов.</w:t>
      </w:r>
    </w:p>
    <w:p w:rsidR="00E00AEC" w:rsidRPr="00C13895" w:rsidRDefault="00291963" w:rsidP="00C13895">
      <w:pPr>
        <w:pStyle w:val="a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17. Посыпка пешеходных и транспортных коммуникаций антигололедными средствами начинается немедленно с начала снегопада или появления гололеда. При гололеде, в первую очередь, посыпаются спуски, подъемы, лестницы, перекрестки, места остановок общественного транспорта, пешеходные переходы.</w:t>
      </w:r>
    </w:p>
    <w:p w:rsidR="00E00AEC" w:rsidRPr="00C13895" w:rsidRDefault="00291963" w:rsidP="00C13895">
      <w:pPr>
        <w:pStyle w:val="a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18.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E00AEC" w:rsidRPr="00C13895" w:rsidRDefault="00291963" w:rsidP="00C13895">
      <w:pPr>
        <w:pStyle w:val="a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lastRenderedPageBreak/>
        <w:t>19. При уборке придомовых территорий многоквартирных домов необходимо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E00AEC" w:rsidRPr="00C13895" w:rsidRDefault="00E00AEC" w:rsidP="00C13895">
      <w:pPr>
        <w:spacing w:after="0" w:line="240" w:lineRule="auto"/>
        <w:ind w:firstLine="709"/>
        <w:jc w:val="both"/>
        <w:rPr>
          <w:rStyle w:val="af8"/>
          <w:rFonts w:ascii="Times New Roman" w:eastAsia="Times New Roman" w:hAnsi="Times New Roman"/>
          <w:sz w:val="24"/>
          <w:szCs w:val="24"/>
        </w:rPr>
      </w:pPr>
    </w:p>
    <w:p w:rsidR="00E00AEC" w:rsidRPr="00C13895" w:rsidRDefault="00291963" w:rsidP="00C13895">
      <w:pPr>
        <w:spacing w:after="0" w:line="240" w:lineRule="auto"/>
        <w:ind w:firstLine="709"/>
        <w:jc w:val="both"/>
        <w:outlineLvl w:val="0"/>
        <w:rPr>
          <w:rFonts w:ascii="Times New Roman" w:hAnsi="Times New Roman"/>
          <w:b/>
          <w:i/>
          <w:iCs/>
          <w:sz w:val="24"/>
          <w:szCs w:val="24"/>
        </w:rPr>
      </w:pPr>
      <w:bookmarkStart w:id="17" w:name="_Toc105754330"/>
      <w:r w:rsidRPr="00C13895">
        <w:rPr>
          <w:rFonts w:ascii="Times New Roman" w:hAnsi="Times New Roman"/>
          <w:b/>
          <w:i/>
          <w:iCs/>
          <w:sz w:val="24"/>
          <w:szCs w:val="24"/>
        </w:rPr>
        <w:t>Статья 13. Требования к благоустройству на территориях жилой застройки</w:t>
      </w:r>
      <w:bookmarkEnd w:id="17"/>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1. Объектами благоустройства на территориях жилой застройки являются: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 xml:space="preserve">2. Перечень элементов благоустройства включает: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 </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3. Возможно размещение средств наружной рекламы, некапитальных нестационарных сооружений.</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4. 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5. Безопасность объектов благоустройства на территории жилой застройки обеспечивается их просматриваемостью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6. Проектирование и размещение объектов благоустройства на территории жилой застройки осуществляется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При невозможности одновременного размещения различных объектов благоустройства на территории жилой застройки объекты благоустройства разделяются на функциональные зоны, учитывающие потребности и запросы жителей квартала, микрорайона, в том числе предусматривающие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Размещаются также спортивные и детские спортивные площадки, игровые площадки для детей школьного возраста, площадки для выгула и дрессировки животных, а также инклюзивные детские и инклюзивные спортивные площадки (при наличии такой потребности у населения квартала, микрорайона). Возможно размещение средств наружной рекламы, некапитальных нестационарных сооружений.</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lastRenderedPageBreak/>
        <w:t>8. Проектирование дворовых территорий при осуществлении жилищного строительства и (или) комплексного развития территории осуществляется, исключая проезд на дворовую территорию автотранспорта, с обеспечением возможности проезда специальной техники.</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9. При размещении жилых участков вдоль магистральных улиц не допускается со стороны улицы их сплошное ограждение и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 xml:space="preserve">10. Остановка, стоянка и хранение автомототранспортных средств на газонах, клумбах, иных участках с зелеными насаждениями недопустимы. </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Fonts w:ascii="Times New Roman" w:hAnsi="Times New Roman"/>
          <w:sz w:val="24"/>
          <w:szCs w:val="24"/>
        </w:rPr>
        <w:t>1</w:t>
      </w:r>
      <w:r w:rsidRPr="00C13895">
        <w:rPr>
          <w:rStyle w:val="af8"/>
          <w:rFonts w:ascii="Times New Roman" w:hAnsi="Times New Roman"/>
          <w:sz w:val="24"/>
          <w:szCs w:val="24"/>
        </w:rPr>
        <w:t>1. Элементы благоустройства, расположенные на территориях жилого назначения, должны содержаться в чистоте и исправном техническом состоянии.</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12.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13.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14.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15. Мойка тротуаров должна быть завершена до начала следующей технологической операции (мойка проезжей части).</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16. Высота травяного покрова на газонах не должна превышать 10-15 см.</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17.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 xml:space="preserve">18. С началом снегопада пешеходные дорожки, внутриквартальные проезды, тротуары обрабатываются противогололедным материалом. </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 xml:space="preserve">19. Снегоуборочные работы на внутриквартальных проездах, тротуаров, пешеходных дорожках начинаются сразу по окончании снегопада. </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20.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21.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22. Уборка газонных покрытий осуществляется вручную, в том числе обеспечивается подбор мусора.</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23. Контейнерные площадки очищаются от снега до твердого покрытия.</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24.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lastRenderedPageBreak/>
        <w:t>25. Складирование снега на внутриквартальных территориях должно предусматривать отвод талых вод.</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26. 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27. Организации, осуществляющие содержание внутриквартальной территории с наступлением весны должны организовать:</w:t>
      </w:r>
    </w:p>
    <w:p w:rsidR="00E00AEC" w:rsidRPr="00C13895" w:rsidRDefault="00291963" w:rsidP="00C13895">
      <w:pPr>
        <w:pStyle w:val="af9"/>
        <w:numPr>
          <w:ilvl w:val="0"/>
          <w:numId w:val="11"/>
        </w:numPr>
        <w:tabs>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систематический сгон талой воды;</w:t>
      </w:r>
    </w:p>
    <w:p w:rsidR="00E00AEC" w:rsidRPr="00C13895" w:rsidRDefault="00291963" w:rsidP="00C13895">
      <w:pPr>
        <w:pStyle w:val="af9"/>
        <w:numPr>
          <w:ilvl w:val="0"/>
          <w:numId w:val="11"/>
        </w:numPr>
        <w:tabs>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общую очистку внутриквартальных территорий после окончания таяния снега, собирая и удаляя мусор, оставшийся снег и лед.</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28. В период летней уборки основной задачей является удаление загрязнений, скапливающихся на территориях.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29.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 После завершения работ по уборке газонов от опавшей листвы осуществляется ее погрузка и вывоз.</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30. Контейнерные площадки промываются и полностью очищаются от песка и всякого вида загрязнений.</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31. Урны содержатся чистыми, в исправном состоянии, без дефектов, окрашиваются по мере необходимости.</w:t>
      </w:r>
    </w:p>
    <w:p w:rsidR="00E00AEC" w:rsidRPr="00C13895" w:rsidRDefault="00291963" w:rsidP="00C13895">
      <w:pPr>
        <w:tabs>
          <w:tab w:val="left" w:pos="1560"/>
        </w:tabs>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32.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E00AEC" w:rsidRPr="00C13895" w:rsidRDefault="00291963" w:rsidP="00C13895">
      <w:pPr>
        <w:pStyle w:val="af9"/>
        <w:numPr>
          <w:ilvl w:val="0"/>
          <w:numId w:val="12"/>
        </w:numPr>
        <w:tabs>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E00AEC" w:rsidRPr="00C13895" w:rsidRDefault="00291963" w:rsidP="00C13895">
      <w:pPr>
        <w:pStyle w:val="af9"/>
        <w:numPr>
          <w:ilvl w:val="0"/>
          <w:numId w:val="12"/>
        </w:numPr>
        <w:tabs>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установить на жилом доме знаки адресации и поддерживать его в исправном состоянии;</w:t>
      </w:r>
    </w:p>
    <w:p w:rsidR="00E00AEC" w:rsidRPr="00C13895" w:rsidRDefault="00291963" w:rsidP="00C13895">
      <w:pPr>
        <w:pStyle w:val="af9"/>
        <w:numPr>
          <w:ilvl w:val="0"/>
          <w:numId w:val="12"/>
        </w:numPr>
        <w:tabs>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включать фонари освещения в темное время суток (при их наличии);</w:t>
      </w:r>
    </w:p>
    <w:p w:rsidR="00E00AEC" w:rsidRPr="00C13895" w:rsidRDefault="00291963" w:rsidP="00C13895">
      <w:pPr>
        <w:pStyle w:val="af9"/>
        <w:numPr>
          <w:ilvl w:val="0"/>
          <w:numId w:val="12"/>
        </w:numPr>
        <w:tabs>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содержать в порядке территорию домовладения и обеспечивать надлежащее санитарное состояние прилегающей территории;</w:t>
      </w:r>
    </w:p>
    <w:p w:rsidR="00E00AEC" w:rsidRPr="00C13895" w:rsidRDefault="00291963" w:rsidP="00C13895">
      <w:pPr>
        <w:pStyle w:val="af9"/>
        <w:numPr>
          <w:ilvl w:val="0"/>
          <w:numId w:val="12"/>
        </w:numPr>
        <w:tabs>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E00AEC" w:rsidRPr="00C13895" w:rsidRDefault="00291963" w:rsidP="00C13895">
      <w:pPr>
        <w:pStyle w:val="af9"/>
        <w:numPr>
          <w:ilvl w:val="0"/>
          <w:numId w:val="12"/>
        </w:numPr>
        <w:tabs>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очищать канавы и трубы для стока воды, в весенний период обеспечивать проход талых вод;</w:t>
      </w:r>
    </w:p>
    <w:p w:rsidR="00E00AEC" w:rsidRPr="00C13895" w:rsidRDefault="00291963" w:rsidP="00C13895">
      <w:pPr>
        <w:pStyle w:val="af9"/>
        <w:numPr>
          <w:ilvl w:val="0"/>
          <w:numId w:val="12"/>
        </w:numPr>
        <w:tabs>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E00AEC" w:rsidRPr="00C13895" w:rsidRDefault="00291963" w:rsidP="00C13895">
      <w:pPr>
        <w:pStyle w:val="af9"/>
        <w:numPr>
          <w:ilvl w:val="0"/>
          <w:numId w:val="12"/>
        </w:numPr>
        <w:tabs>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E00AEC" w:rsidRPr="00C13895" w:rsidRDefault="00291963" w:rsidP="00C13895">
      <w:pPr>
        <w:tabs>
          <w:tab w:val="left" w:pos="1560"/>
        </w:tabs>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33. На территории жилых домов частного жилищного фонда не допускается:</w:t>
      </w:r>
    </w:p>
    <w:p w:rsidR="00E00AEC" w:rsidRPr="00C13895" w:rsidRDefault="00291963" w:rsidP="00C13895">
      <w:pPr>
        <w:pStyle w:val="af9"/>
        <w:numPr>
          <w:ilvl w:val="0"/>
          <w:numId w:val="13"/>
        </w:numPr>
        <w:tabs>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размещать ограждение за границами домовладения;</w:t>
      </w:r>
    </w:p>
    <w:p w:rsidR="00E00AEC" w:rsidRPr="00C13895" w:rsidRDefault="00291963" w:rsidP="00C13895">
      <w:pPr>
        <w:pStyle w:val="af9"/>
        <w:numPr>
          <w:ilvl w:val="0"/>
          <w:numId w:val="13"/>
        </w:numPr>
        <w:tabs>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сжигать листву, любые виды отходов и мусор на территориях домовладений и на прилегающих к ним территориях;</w:t>
      </w:r>
    </w:p>
    <w:p w:rsidR="00E00AEC" w:rsidRPr="00C13895" w:rsidRDefault="00291963" w:rsidP="00C13895">
      <w:pPr>
        <w:pStyle w:val="af9"/>
        <w:numPr>
          <w:ilvl w:val="0"/>
          <w:numId w:val="13"/>
        </w:numPr>
        <w:tabs>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lastRenderedPageBreak/>
        <w:t>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E00AEC" w:rsidRPr="00C13895" w:rsidRDefault="00291963" w:rsidP="00C13895">
      <w:pPr>
        <w:pStyle w:val="af9"/>
        <w:numPr>
          <w:ilvl w:val="0"/>
          <w:numId w:val="13"/>
        </w:numPr>
        <w:tabs>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разрушать и портить элементы благоустройства территории, засорять водоемы;</w:t>
      </w:r>
    </w:p>
    <w:p w:rsidR="00E00AEC" w:rsidRPr="00C13895" w:rsidRDefault="00291963" w:rsidP="00C13895">
      <w:pPr>
        <w:pStyle w:val="af9"/>
        <w:numPr>
          <w:ilvl w:val="0"/>
          <w:numId w:val="13"/>
        </w:numPr>
        <w:tabs>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хранить разукомплектованное (неисправное) транспортное средство за территорией домовладения;</w:t>
      </w:r>
    </w:p>
    <w:p w:rsidR="00E00AEC" w:rsidRPr="00C13895" w:rsidRDefault="00291963" w:rsidP="00C13895">
      <w:pPr>
        <w:pStyle w:val="af9"/>
        <w:numPr>
          <w:ilvl w:val="0"/>
          <w:numId w:val="13"/>
        </w:numPr>
        <w:tabs>
          <w:tab w:val="left" w:pos="1134"/>
        </w:tabs>
        <w:spacing w:after="0" w:line="240" w:lineRule="auto"/>
        <w:ind w:left="0" w:firstLine="709"/>
        <w:jc w:val="both"/>
        <w:rPr>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складировать на прилегающей территории отходы.</w:t>
      </w:r>
    </w:p>
    <w:p w:rsidR="00E00AEC" w:rsidRPr="00C13895" w:rsidRDefault="00E00AEC" w:rsidP="00C13895">
      <w:pPr>
        <w:spacing w:after="0" w:line="240" w:lineRule="auto"/>
        <w:ind w:firstLine="709"/>
        <w:jc w:val="both"/>
        <w:rPr>
          <w:rStyle w:val="af8"/>
          <w:rFonts w:ascii="Times New Roman" w:eastAsia="Times New Roman" w:hAnsi="Times New Roman"/>
          <w:i/>
          <w:sz w:val="24"/>
          <w:szCs w:val="24"/>
        </w:rPr>
      </w:pPr>
    </w:p>
    <w:p w:rsidR="00E00AEC" w:rsidRPr="00C13895" w:rsidRDefault="00291963" w:rsidP="00C13895">
      <w:pPr>
        <w:spacing w:after="0" w:line="240" w:lineRule="auto"/>
        <w:ind w:firstLine="709"/>
        <w:jc w:val="both"/>
        <w:outlineLvl w:val="0"/>
        <w:rPr>
          <w:rFonts w:ascii="Times New Roman" w:hAnsi="Times New Roman"/>
          <w:b/>
          <w:i/>
          <w:iCs/>
          <w:sz w:val="24"/>
          <w:szCs w:val="24"/>
        </w:rPr>
      </w:pPr>
      <w:bookmarkStart w:id="18" w:name="_Toc105754331"/>
      <w:r w:rsidRPr="00C13895">
        <w:rPr>
          <w:rFonts w:ascii="Times New Roman" w:hAnsi="Times New Roman"/>
          <w:b/>
          <w:i/>
          <w:iCs/>
          <w:sz w:val="24"/>
          <w:szCs w:val="24"/>
        </w:rPr>
        <w:t>Статья 14. Требования к благоустройству в границах территорий рекреационного назначения</w:t>
      </w:r>
      <w:bookmarkEnd w:id="18"/>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1. Объектами благоустройства на территориях рекреационного назначения являются</w:t>
      </w:r>
      <w:r w:rsidR="004572AB">
        <w:rPr>
          <w:rStyle w:val="af8"/>
          <w:rFonts w:ascii="Times New Roman" w:hAnsi="Times New Roman"/>
          <w:sz w:val="24"/>
          <w:szCs w:val="24"/>
        </w:rPr>
        <w:t xml:space="preserve"> </w:t>
      </w:r>
      <w:r w:rsidRPr="00C13895">
        <w:rPr>
          <w:rStyle w:val="af8"/>
          <w:rFonts w:ascii="Times New Roman" w:hAnsi="Times New Roman"/>
          <w:sz w:val="24"/>
          <w:szCs w:val="24"/>
        </w:rPr>
        <w:t>зоны от</w:t>
      </w:r>
      <w:r w:rsidR="004572AB">
        <w:rPr>
          <w:rStyle w:val="af8"/>
          <w:rFonts w:ascii="Times New Roman" w:hAnsi="Times New Roman"/>
          <w:sz w:val="24"/>
          <w:szCs w:val="24"/>
        </w:rPr>
        <w:t>дыха, парки, лесопарковые зоны</w:t>
      </w:r>
      <w:r w:rsidRPr="00C13895">
        <w:rPr>
          <w:rStyle w:val="af8"/>
          <w:rFonts w:ascii="Times New Roman" w:hAnsi="Times New Roman"/>
          <w:sz w:val="24"/>
          <w:szCs w:val="24"/>
        </w:rPr>
        <w:t>, сады, бульвары, скверы и иные подобные элементы планировочной структуры населенного пункта (далее – объекты рекреации).</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3. При реконструкции объектов рекреации предусматривается:</w:t>
      </w:r>
    </w:p>
    <w:p w:rsidR="00E00AEC" w:rsidRPr="00C13895" w:rsidRDefault="00291963" w:rsidP="00C13895">
      <w:pPr>
        <w:pStyle w:val="af9"/>
        <w:tabs>
          <w:tab w:val="left" w:pos="993"/>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а) для лесопарков: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E00AEC" w:rsidRPr="00C13895" w:rsidRDefault="00291963" w:rsidP="00C13895">
      <w:pPr>
        <w:pStyle w:val="af9"/>
        <w:tabs>
          <w:tab w:val="left" w:pos="993"/>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б) 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E00AEC" w:rsidRPr="00C13895" w:rsidRDefault="00291963" w:rsidP="00C13895">
      <w:pPr>
        <w:pStyle w:val="af9"/>
        <w:tabs>
          <w:tab w:val="left" w:pos="993"/>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w:t>
      </w:r>
      <w:r w:rsidR="004572AB">
        <w:rPr>
          <w:rStyle w:val="af8"/>
          <w:rFonts w:ascii="Times New Roman" w:hAnsi="Times New Roman" w:cs="Times New Roman"/>
          <w:color w:val="auto"/>
          <w:sz w:val="24"/>
          <w:szCs w:val="24"/>
        </w:rPr>
        <w:t>оздание пешеходных коммуникаций.</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shd w:val="clear" w:color="auto" w:fill="00FFFF"/>
        </w:rPr>
      </w:pPr>
      <w:r w:rsidRPr="00C13895">
        <w:rPr>
          <w:rStyle w:val="af8"/>
          <w:rFonts w:ascii="Times New Roman" w:hAnsi="Times New Roman"/>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5. Перечень элементов благоустройства на территории зоны отдыха включает: твердые виды покрытий (с колористическими решениями), комбинированные – дорожек (плитка, утопленная в газон), элементы декоративно-прикладного оформления, оборудование архитектурно-декоративного освещения, формирование пейзажного характера озеленения, а также водные устройства, туалетные кабины, питьевые фонтанчики, скамейки, урны, малые контейнеры для мусора.</w:t>
      </w:r>
    </w:p>
    <w:p w:rsidR="00291963" w:rsidRPr="00C13895" w:rsidRDefault="00291963" w:rsidP="004572AB">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6. В границах рекреации допустимо размещение некапитальных объектов мелкорозничной торговли и питания, оборудованных туалетами, доступными для посетителей.</w:t>
      </w:r>
    </w:p>
    <w:p w:rsidR="00E00AEC" w:rsidRPr="00C13895" w:rsidRDefault="004572AB" w:rsidP="00C13895">
      <w:pPr>
        <w:spacing w:after="0" w:line="240" w:lineRule="auto"/>
        <w:ind w:firstLine="709"/>
        <w:jc w:val="both"/>
        <w:rPr>
          <w:rStyle w:val="af8"/>
          <w:rFonts w:ascii="Times New Roman" w:hAnsi="Times New Roman"/>
          <w:sz w:val="24"/>
          <w:szCs w:val="24"/>
        </w:rPr>
      </w:pPr>
      <w:r>
        <w:rPr>
          <w:rStyle w:val="af8"/>
          <w:rFonts w:ascii="Times New Roman" w:hAnsi="Times New Roman"/>
          <w:sz w:val="24"/>
          <w:szCs w:val="24"/>
        </w:rPr>
        <w:t>7</w:t>
      </w:r>
      <w:r w:rsidR="00291963" w:rsidRPr="00C13895">
        <w:rPr>
          <w:rStyle w:val="af8"/>
          <w:rFonts w:ascii="Times New Roman" w:hAnsi="Times New Roman"/>
          <w:sz w:val="24"/>
          <w:szCs w:val="24"/>
        </w:rPr>
        <w:t>. 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устанавливается просматриваемое ограждение водных объектов.</w:t>
      </w:r>
    </w:p>
    <w:p w:rsidR="00E00AEC" w:rsidRPr="00C13895" w:rsidRDefault="004572AB" w:rsidP="00C13895">
      <w:pPr>
        <w:spacing w:after="0" w:line="240" w:lineRule="auto"/>
        <w:ind w:firstLine="709"/>
        <w:jc w:val="both"/>
        <w:rPr>
          <w:rStyle w:val="af8"/>
          <w:rFonts w:ascii="Times New Roman" w:hAnsi="Times New Roman"/>
          <w:sz w:val="24"/>
          <w:szCs w:val="24"/>
        </w:rPr>
      </w:pPr>
      <w:r>
        <w:rPr>
          <w:rStyle w:val="af8"/>
          <w:rFonts w:ascii="Times New Roman" w:hAnsi="Times New Roman"/>
          <w:sz w:val="24"/>
          <w:szCs w:val="24"/>
        </w:rPr>
        <w:lastRenderedPageBreak/>
        <w:t>8</w:t>
      </w:r>
      <w:r w:rsidR="00291963" w:rsidRPr="00C13895">
        <w:rPr>
          <w:rStyle w:val="af8"/>
          <w:rFonts w:ascii="Times New Roman" w:hAnsi="Times New Roman"/>
          <w:sz w:val="24"/>
          <w:szCs w:val="24"/>
        </w:rPr>
        <w:t>. При проектировании озеленения территории объектов рекомендуется:</w:t>
      </w:r>
    </w:p>
    <w:p w:rsidR="00E00AEC" w:rsidRPr="00C13895" w:rsidRDefault="00291963" w:rsidP="00C13895">
      <w:pPr>
        <w:pStyle w:val="af9"/>
        <w:numPr>
          <w:ilvl w:val="0"/>
          <w:numId w:val="14"/>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дать оценку существующей древесно-кустарниковой, цветочно-декоративной растительности и газонных трав, их жизнеспособности и устойчивости;</w:t>
      </w:r>
    </w:p>
    <w:p w:rsidR="00E00AEC" w:rsidRPr="00C13895" w:rsidRDefault="00291963" w:rsidP="00C13895">
      <w:pPr>
        <w:pStyle w:val="af9"/>
        <w:numPr>
          <w:ilvl w:val="0"/>
          <w:numId w:val="14"/>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E00AEC" w:rsidRPr="00C13895" w:rsidRDefault="00291963" w:rsidP="00C13895">
      <w:pPr>
        <w:pStyle w:val="af9"/>
        <w:numPr>
          <w:ilvl w:val="0"/>
          <w:numId w:val="14"/>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произвести почвенную диагностику условий питания растений;</w:t>
      </w:r>
    </w:p>
    <w:p w:rsidR="00E00AEC" w:rsidRPr="00C13895" w:rsidRDefault="00291963" w:rsidP="00C13895">
      <w:pPr>
        <w:pStyle w:val="af9"/>
        <w:numPr>
          <w:ilvl w:val="0"/>
          <w:numId w:val="14"/>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обеспечивать сохранение травяного покрова, древесно-кустарниковой и прибрежной растительности не менее, чем на 80% общей площади зоны отдыха;</w:t>
      </w:r>
    </w:p>
    <w:p w:rsidR="00E00AEC" w:rsidRPr="00C13895" w:rsidRDefault="00291963" w:rsidP="00C13895">
      <w:pPr>
        <w:pStyle w:val="af9"/>
        <w:numPr>
          <w:ilvl w:val="0"/>
          <w:numId w:val="14"/>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обеспечивать озеленение и формирование берегов водоема.</w:t>
      </w:r>
    </w:p>
    <w:p w:rsidR="004572AB" w:rsidRDefault="004572AB" w:rsidP="004572AB">
      <w:pPr>
        <w:spacing w:after="0" w:line="240" w:lineRule="auto"/>
        <w:ind w:firstLine="709"/>
        <w:jc w:val="both"/>
        <w:rPr>
          <w:rStyle w:val="af8"/>
          <w:rFonts w:ascii="Times New Roman" w:hAnsi="Times New Roman"/>
          <w:sz w:val="24"/>
          <w:szCs w:val="24"/>
        </w:rPr>
      </w:pPr>
      <w:r>
        <w:rPr>
          <w:rStyle w:val="af8"/>
          <w:rFonts w:ascii="Times New Roman" w:hAnsi="Times New Roman"/>
          <w:sz w:val="24"/>
          <w:szCs w:val="24"/>
        </w:rPr>
        <w:t>9</w:t>
      </w:r>
      <w:r w:rsidR="00291963" w:rsidRPr="00C13895">
        <w:rPr>
          <w:rStyle w:val="af8"/>
          <w:rFonts w:ascii="Times New Roman" w:hAnsi="Times New Roman"/>
          <w:sz w:val="24"/>
          <w:szCs w:val="24"/>
        </w:rPr>
        <w:t xml:space="preserve">. На территории </w:t>
      </w:r>
      <w:r w:rsidR="00BE3CD6" w:rsidRPr="00BE3CD6">
        <w:rPr>
          <w:rStyle w:val="af8"/>
          <w:rFonts w:ascii="Times New Roman" w:hAnsi="Times New Roman"/>
          <w:iCs/>
          <w:sz w:val="24"/>
          <w:szCs w:val="24"/>
        </w:rPr>
        <w:t>ЗГМО</w:t>
      </w:r>
      <w:r w:rsidR="00291963" w:rsidRPr="00C13895">
        <w:rPr>
          <w:rStyle w:val="af8"/>
          <w:rFonts w:ascii="Times New Roman" w:hAnsi="Times New Roman"/>
          <w:sz w:val="24"/>
          <w:szCs w:val="24"/>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C13895" w:rsidRPr="00C13895" w:rsidRDefault="004572AB" w:rsidP="004572AB">
      <w:pPr>
        <w:spacing w:after="0" w:line="240" w:lineRule="auto"/>
        <w:ind w:firstLine="709"/>
        <w:jc w:val="both"/>
        <w:rPr>
          <w:rStyle w:val="af8"/>
          <w:rFonts w:ascii="Times New Roman" w:hAnsi="Times New Roman"/>
          <w:sz w:val="24"/>
          <w:szCs w:val="24"/>
        </w:rPr>
      </w:pPr>
      <w:r>
        <w:rPr>
          <w:rStyle w:val="af8"/>
          <w:rFonts w:ascii="Times New Roman" w:hAnsi="Times New Roman"/>
          <w:sz w:val="24"/>
          <w:szCs w:val="24"/>
        </w:rPr>
        <w:t>10</w:t>
      </w:r>
      <w:r w:rsidR="00814EC9" w:rsidRPr="00C13895">
        <w:rPr>
          <w:rStyle w:val="af8"/>
          <w:rFonts w:ascii="Times New Roman" w:hAnsi="Times New Roman"/>
          <w:sz w:val="24"/>
          <w:szCs w:val="24"/>
        </w:rPr>
        <w:t>. При проектировании парков учитываются ландшафтно-климатические условия и возможность организации парков на пересеченном рельефе, по берегам водоемов, рек</w:t>
      </w:r>
      <w:r w:rsidR="00C13895">
        <w:rPr>
          <w:rStyle w:val="af8"/>
          <w:rFonts w:ascii="Times New Roman" w:hAnsi="Times New Roman"/>
          <w:sz w:val="24"/>
          <w:szCs w:val="24"/>
        </w:rPr>
        <w:t>.</w:t>
      </w:r>
      <w:r w:rsidR="00814EC9" w:rsidRPr="00C13895">
        <w:rPr>
          <w:rStyle w:val="af8"/>
          <w:rFonts w:ascii="Times New Roman" w:hAnsi="Times New Roman"/>
          <w:sz w:val="24"/>
          <w:szCs w:val="24"/>
        </w:rPr>
        <w:t xml:space="preserve"> При</w:t>
      </w:r>
      <w:r w:rsidR="00C13895">
        <w:rPr>
          <w:rStyle w:val="af8"/>
          <w:rFonts w:ascii="Times New Roman" w:hAnsi="Times New Roman"/>
          <w:sz w:val="24"/>
          <w:szCs w:val="24"/>
        </w:rPr>
        <w:t xml:space="preserve"> проектировании</w:t>
      </w:r>
      <w:r w:rsidR="00814EC9" w:rsidRPr="00C13895">
        <w:rPr>
          <w:rStyle w:val="af8"/>
          <w:rFonts w:ascii="Times New Roman" w:hAnsi="Times New Roman"/>
          <w:sz w:val="24"/>
          <w:szCs w:val="24"/>
        </w:rPr>
        <w:t xml:space="preserve"> озеленения</w:t>
      </w:r>
      <w:r w:rsidR="00BE3CD6">
        <w:rPr>
          <w:rStyle w:val="af8"/>
          <w:rFonts w:ascii="Times New Roman" w:hAnsi="Times New Roman"/>
          <w:sz w:val="24"/>
          <w:szCs w:val="24"/>
        </w:rPr>
        <w:t xml:space="preserve"> </w:t>
      </w:r>
      <w:r w:rsidR="00C13895" w:rsidRPr="00C13895">
        <w:rPr>
          <w:rStyle w:val="af8"/>
          <w:rFonts w:ascii="Times New Roman" w:hAnsi="Times New Roman"/>
          <w:sz w:val="24"/>
          <w:szCs w:val="24"/>
        </w:rPr>
        <w:t>парков используются типы насаждений и виды растений, характерные для данной климатической зоны.</w:t>
      </w:r>
    </w:p>
    <w:p w:rsidR="00C13895" w:rsidRPr="00C13895" w:rsidRDefault="004572AB" w:rsidP="00C13895">
      <w:pPr>
        <w:spacing w:after="0" w:line="240" w:lineRule="auto"/>
        <w:ind w:firstLine="709"/>
        <w:jc w:val="both"/>
        <w:rPr>
          <w:rStyle w:val="af8"/>
          <w:rFonts w:ascii="Times New Roman" w:hAnsi="Times New Roman"/>
          <w:sz w:val="24"/>
          <w:szCs w:val="24"/>
        </w:rPr>
      </w:pPr>
      <w:r>
        <w:rPr>
          <w:rStyle w:val="af8"/>
          <w:rFonts w:ascii="Times New Roman" w:hAnsi="Times New Roman"/>
          <w:sz w:val="24"/>
          <w:szCs w:val="24"/>
        </w:rPr>
        <w:t>11</w:t>
      </w:r>
      <w:r w:rsidR="00C13895" w:rsidRPr="00C13895">
        <w:rPr>
          <w:rStyle w:val="af8"/>
          <w:rFonts w:ascii="Times New Roman" w:hAnsi="Times New Roman"/>
          <w:sz w:val="24"/>
          <w:szCs w:val="24"/>
        </w:rPr>
        <w:t>. На территории муниципального образования формируются следующие виды садов:</w:t>
      </w:r>
    </w:p>
    <w:p w:rsidR="00C13895" w:rsidRPr="00C13895" w:rsidRDefault="00C13895"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а) сады отдыха, предназначенные для организации кратковременного отдыха населения и прогулок;</w:t>
      </w:r>
    </w:p>
    <w:p w:rsidR="00C13895" w:rsidRPr="00C13895" w:rsidRDefault="00C13895"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б) сады при зданиях и сооружениях социально значимых объектов, учреждений культуры и спорта;</w:t>
      </w:r>
    </w:p>
    <w:p w:rsidR="00C13895" w:rsidRPr="00C13895" w:rsidRDefault="00C13895"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в) сады-выставки, представляющие собой экспозиционную территорию, функционирующую как самостоятельный объект или как часть городского парка;</w:t>
      </w:r>
    </w:p>
    <w:p w:rsidR="00E00AEC" w:rsidRPr="004572AB" w:rsidRDefault="00C13895" w:rsidP="004572AB">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г) сады на крышах, размещаемые на плоских крышах жилых, общественных и производственных зданий и сооружений в целях создания среды для кратковременного</w:t>
      </w:r>
      <w:r w:rsidR="004572AB">
        <w:rPr>
          <w:rStyle w:val="af8"/>
          <w:rFonts w:ascii="Times New Roman" w:eastAsia="Times New Roman" w:hAnsi="Times New Roman"/>
          <w:sz w:val="24"/>
          <w:szCs w:val="24"/>
        </w:rPr>
        <w:t xml:space="preserve"> </w:t>
      </w:r>
      <w:r w:rsidR="00291963" w:rsidRPr="00C13895">
        <w:rPr>
          <w:rStyle w:val="af8"/>
          <w:rFonts w:ascii="Times New Roman" w:hAnsi="Times New Roman"/>
          <w:sz w:val="24"/>
          <w:szCs w:val="24"/>
        </w:rPr>
        <w:t>отдыха. Площадь озелененной крыши включается в показатель площади территории зеленых насаждений населенного пункта.</w:t>
      </w:r>
    </w:p>
    <w:p w:rsidR="00E00AEC" w:rsidRPr="00C13895" w:rsidRDefault="00E00AEC" w:rsidP="00C13895">
      <w:pPr>
        <w:spacing w:after="0" w:line="240" w:lineRule="auto"/>
        <w:ind w:firstLine="709"/>
        <w:jc w:val="both"/>
        <w:rPr>
          <w:rStyle w:val="af8"/>
          <w:rFonts w:ascii="Times New Roman" w:eastAsia="Times New Roman" w:hAnsi="Times New Roman"/>
          <w:sz w:val="24"/>
          <w:szCs w:val="24"/>
        </w:rPr>
      </w:pPr>
    </w:p>
    <w:p w:rsidR="00E00AEC" w:rsidRPr="00C13895" w:rsidRDefault="00291963" w:rsidP="00C13895">
      <w:pPr>
        <w:spacing w:after="0" w:line="240" w:lineRule="auto"/>
        <w:ind w:firstLine="709"/>
        <w:jc w:val="both"/>
        <w:outlineLvl w:val="0"/>
        <w:rPr>
          <w:rFonts w:ascii="Times New Roman" w:hAnsi="Times New Roman"/>
          <w:b/>
          <w:i/>
          <w:iCs/>
          <w:sz w:val="24"/>
          <w:szCs w:val="24"/>
        </w:rPr>
      </w:pPr>
      <w:bookmarkStart w:id="19" w:name="_Toc105754332"/>
      <w:r w:rsidRPr="00C13895">
        <w:rPr>
          <w:rFonts w:ascii="Times New Roman" w:hAnsi="Times New Roman"/>
          <w:b/>
          <w:i/>
          <w:iCs/>
          <w:sz w:val="24"/>
          <w:szCs w:val="24"/>
        </w:rPr>
        <w:t>Статья 15. Требования к благоустройству на территориях транспортной и инженерной инфраструктуры</w:t>
      </w:r>
      <w:bookmarkEnd w:id="19"/>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1. Объектами благоустройства на территориях транспортных коммуникаций населенного пункта обычно является улично-дорожная сеть населенного пункта в границах красных линий, пешеходные переходы различных типов.</w:t>
      </w:r>
    </w:p>
    <w:p w:rsidR="00E00AEC" w:rsidRPr="00C13895" w:rsidRDefault="00291963" w:rsidP="00C13895">
      <w:pPr>
        <w:spacing w:after="0" w:line="240" w:lineRule="auto"/>
        <w:ind w:firstLine="709"/>
        <w:jc w:val="both"/>
        <w:rPr>
          <w:rFonts w:ascii="Times New Roman" w:hAnsi="Times New Roman"/>
          <w:sz w:val="24"/>
          <w:szCs w:val="24"/>
        </w:rPr>
      </w:pPr>
      <w:r w:rsidRPr="00C13895">
        <w:rPr>
          <w:rStyle w:val="af8"/>
          <w:rFonts w:ascii="Times New Roman" w:hAnsi="Times New Roman"/>
          <w:sz w:val="24"/>
          <w:szCs w:val="24"/>
        </w:rPr>
        <w:t>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3. На тротуарах автомобильных дорог используются следующие типы МАФ:</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а) установки освещения;</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б) скамьи без спинок, оборудованные местом для сумок;</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в) опоры у скамеек, предназначенных для людей с ограниченными возможностями;</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г) ограждения (в местах необходимости обеспечения защиты пешеходов от наезда автомобилей);</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д) кадки, цветочницы, вазоны, кашпо, в том числе подвесные;</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е) урны.</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 xml:space="preserve">4. Содержание улично-дорожной сети осуществляется в ее границах, состав работ по содержанию утверждается уполномоченным федеральным органом исполнительной </w:t>
      </w:r>
      <w:r w:rsidRPr="00C13895">
        <w:rPr>
          <w:rStyle w:val="af8"/>
          <w:rFonts w:ascii="Times New Roman" w:hAnsi="Times New Roman"/>
          <w:sz w:val="24"/>
          <w:szCs w:val="24"/>
        </w:rPr>
        <w:lastRenderedPageBreak/>
        <w:t>власти. Сроки и периодичность проведения работ по содержанию дорог, включая уборку, устанавливаются Правилами.</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5. Покрытия дорог должны содержаться в следующем порядке:</w:t>
      </w:r>
    </w:p>
    <w:p w:rsidR="00E00AEC" w:rsidRPr="00C13895" w:rsidRDefault="00291963" w:rsidP="00C13895">
      <w:pPr>
        <w:pStyle w:val="af9"/>
        <w:numPr>
          <w:ilvl w:val="0"/>
          <w:numId w:val="26"/>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и предотвращение запыленности придорожных слоев воздуха в летнее время года;</w:t>
      </w:r>
    </w:p>
    <w:p w:rsidR="00E00AEC" w:rsidRPr="00C13895" w:rsidRDefault="00291963" w:rsidP="00C13895">
      <w:pPr>
        <w:pStyle w:val="af9"/>
        <w:numPr>
          <w:ilvl w:val="0"/>
          <w:numId w:val="26"/>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неусовершенствованные дорожные покрытия должны быть спланированы, с исправной системой водоотвода, не иметь деформаций и разрушений;</w:t>
      </w:r>
    </w:p>
    <w:p w:rsidR="00E00AEC" w:rsidRPr="00C13895" w:rsidRDefault="00291963" w:rsidP="00C13895">
      <w:pPr>
        <w:pStyle w:val="af9"/>
        <w:numPr>
          <w:ilvl w:val="0"/>
          <w:numId w:val="26"/>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очистка обочин, кюветов, водоприемных устройств автомобильных дорог должна производиться регулярно для отвода воды с проезжей части;</w:t>
      </w:r>
    </w:p>
    <w:p w:rsidR="00E00AEC" w:rsidRPr="00C13895" w:rsidRDefault="00291963" w:rsidP="00C13895">
      <w:pPr>
        <w:pStyle w:val="af9"/>
        <w:numPr>
          <w:ilvl w:val="0"/>
          <w:numId w:val="26"/>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6.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осуществляют:</w:t>
      </w:r>
    </w:p>
    <w:p w:rsidR="00E00AEC" w:rsidRPr="00C13895" w:rsidRDefault="00291963" w:rsidP="00C13895">
      <w:pPr>
        <w:pStyle w:val="af9"/>
        <w:numPr>
          <w:ilvl w:val="0"/>
          <w:numId w:val="27"/>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уборку территорий в границах дорог, в том числе искусственных дорожных сооружений, пешеходных территорий, включая выполнение работ по очистке, обеспыливанию, механизированной снегоочистке, расчистке от снежных заносов, борьбе с зимней скользкостью, погрузке и вывозу снега, распределению противогололедных материалов, очистке от снега и льда, борьбе с наледями в соответствии с утвержденными адресными программами;</w:t>
      </w:r>
    </w:p>
    <w:p w:rsidR="00E00AEC" w:rsidRPr="00C13895" w:rsidRDefault="00291963" w:rsidP="00C13895">
      <w:pPr>
        <w:pStyle w:val="af9"/>
        <w:numPr>
          <w:ilvl w:val="0"/>
          <w:numId w:val="27"/>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E00AEC" w:rsidRPr="00C13895" w:rsidRDefault="00291963" w:rsidP="00C13895">
      <w:pPr>
        <w:pStyle w:val="af9"/>
        <w:numPr>
          <w:ilvl w:val="0"/>
          <w:numId w:val="27"/>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E00AEC" w:rsidRPr="00C13895" w:rsidRDefault="00291963" w:rsidP="00C13895">
      <w:pPr>
        <w:pStyle w:val="af9"/>
        <w:numPr>
          <w:ilvl w:val="0"/>
          <w:numId w:val="27"/>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 xml:space="preserve">удаление трупов животных с проезжей части дорог и прилегающей территории (санитарную очистку территории); </w:t>
      </w:r>
    </w:p>
    <w:p w:rsidR="00E00AEC" w:rsidRPr="00C13895" w:rsidRDefault="00291963" w:rsidP="00C13895">
      <w:pPr>
        <w:pStyle w:val="af9"/>
        <w:numPr>
          <w:ilvl w:val="0"/>
          <w:numId w:val="27"/>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установку, содержание и очистку урн на обслуживаемой территории;</w:t>
      </w:r>
    </w:p>
    <w:p w:rsidR="00E00AEC" w:rsidRPr="00C13895" w:rsidRDefault="00291963" w:rsidP="00C13895">
      <w:pPr>
        <w:pStyle w:val="af9"/>
        <w:numPr>
          <w:ilvl w:val="0"/>
          <w:numId w:val="27"/>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очистку и промывку парапетов, ограждений и опор мостов, стенок и спусков набережных;</w:t>
      </w:r>
    </w:p>
    <w:p w:rsidR="00E00AEC" w:rsidRPr="00C13895" w:rsidRDefault="00291963" w:rsidP="00C13895">
      <w:pPr>
        <w:pStyle w:val="af9"/>
        <w:numPr>
          <w:ilvl w:val="0"/>
          <w:numId w:val="27"/>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очистку крышек люков и амбразур патрубков дождевой канализации, расположенных на искусственных дорожных сооружениях.</w:t>
      </w:r>
    </w:p>
    <w:p w:rsidR="00E00AEC" w:rsidRPr="00C13895" w:rsidRDefault="00E00AEC" w:rsidP="00C13895">
      <w:pPr>
        <w:spacing w:after="0" w:line="240" w:lineRule="auto"/>
        <w:ind w:firstLine="709"/>
        <w:jc w:val="both"/>
        <w:rPr>
          <w:rStyle w:val="af8"/>
          <w:rFonts w:ascii="Times New Roman" w:hAnsi="Times New Roman"/>
          <w:sz w:val="24"/>
          <w:szCs w:val="24"/>
        </w:rPr>
      </w:pPr>
    </w:p>
    <w:p w:rsidR="00E00AEC" w:rsidRPr="00C13895" w:rsidRDefault="00291963" w:rsidP="00C13895">
      <w:pPr>
        <w:spacing w:after="0" w:line="240" w:lineRule="auto"/>
        <w:ind w:firstLine="709"/>
        <w:jc w:val="both"/>
        <w:outlineLvl w:val="0"/>
        <w:rPr>
          <w:rFonts w:ascii="Times New Roman" w:hAnsi="Times New Roman"/>
          <w:b/>
          <w:iCs/>
          <w:sz w:val="24"/>
          <w:szCs w:val="24"/>
        </w:rPr>
      </w:pPr>
      <w:bookmarkStart w:id="20" w:name="_Toc105754333"/>
      <w:r w:rsidRPr="00C13895">
        <w:rPr>
          <w:rFonts w:ascii="Times New Roman" w:hAnsi="Times New Roman"/>
          <w:b/>
          <w:iCs/>
          <w:sz w:val="24"/>
          <w:szCs w:val="24"/>
        </w:rPr>
        <w:t>ГЛАВА 6. ТРЕБОВАНИЯ К ОТДЕЛЬНЫМ ЭЛЕМЕНТАМ И УСТРОЙСТВАМ БЛАГОУСТРОЙСТВА ТЕРРИТОРИИ</w:t>
      </w:r>
      <w:bookmarkEnd w:id="20"/>
    </w:p>
    <w:p w:rsidR="00E00AEC" w:rsidRPr="00C13895" w:rsidRDefault="00291963" w:rsidP="00C13895">
      <w:pPr>
        <w:spacing w:after="0" w:line="240" w:lineRule="auto"/>
        <w:ind w:firstLine="709"/>
        <w:jc w:val="both"/>
        <w:outlineLvl w:val="0"/>
        <w:rPr>
          <w:rFonts w:ascii="Times New Roman" w:hAnsi="Times New Roman"/>
          <w:b/>
          <w:i/>
          <w:iCs/>
          <w:sz w:val="24"/>
          <w:szCs w:val="24"/>
        </w:rPr>
      </w:pPr>
      <w:bookmarkStart w:id="21" w:name="_Toc105754334"/>
      <w:r w:rsidRPr="00C13895">
        <w:rPr>
          <w:rFonts w:ascii="Times New Roman" w:hAnsi="Times New Roman"/>
          <w:b/>
          <w:i/>
          <w:iCs/>
          <w:sz w:val="24"/>
          <w:szCs w:val="24"/>
        </w:rPr>
        <w:t>Статья 16. Требования к внешнему виду фасадов и ограждающих конструкций</w:t>
      </w:r>
      <w:bookmarkEnd w:id="21"/>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1. Объектами благоустройства являются: внешние поверхности вновь создаваемых и реконструируемых, а также существующих объектов капитального строительства, элементов объектов капитального строительства,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 (далее – внешние поверхности зданий, строений и сооружений).</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 xml:space="preserve">2. Требования по содержанию и поддержанию привлекательного визуального облика внешних поверхностей зданий, строений, сооружений, в том числе в отношении элементов объектов капитального строительства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дымоходов, водосточных труб и других элементов), а также правила размещения на них оборудования (антенн, </w:t>
      </w:r>
      <w:r w:rsidRPr="00C13895">
        <w:rPr>
          <w:rStyle w:val="af8"/>
          <w:rFonts w:ascii="Times New Roman" w:hAnsi="Times New Roman"/>
          <w:sz w:val="24"/>
          <w:szCs w:val="24"/>
        </w:rPr>
        <w:lastRenderedPageBreak/>
        <w:t>наружных кондиционеров и другого оборудования) и конструкций, в том числе средств размещения информации, рекламы, вывесок формируются с учетом положения по созданию дизайн-кода населенного пункта.</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3. Колористические решения внешних поверхностей зданий, строений и сооружений проектируются с учетом концепции общего цветового решения застройки улиц и территорий муниципального образования. Цветовое решение архитектурных деталей и конструктивных элементов фасадов определяется колерным бланком фасада здания, сооружения.</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4. Размещение и внешний вид архитектурных деталей и конструктивных элементов фасадов производится в соответствии с фасадными решениями и композиционными приемами здания, сооружения, а также окружающих архитектурных объектов.</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 xml:space="preserve">5. Средства размещения информации, в том числе информационные указатели, реклама и вывески, размещаемые на одной улице, на одном здании, сооружении оформляются в едином концептуальном и стилевом решении и декоративно-художественном дизайнерском стиле для данной улицы, здания, сооружения, в соответствии с положениями дизайн-кода </w:t>
      </w:r>
      <w:r w:rsidR="0095298F" w:rsidRPr="0095298F">
        <w:rPr>
          <w:rFonts w:ascii="Times New Roman" w:hAnsi="Times New Roman"/>
          <w:sz w:val="24"/>
          <w:szCs w:val="24"/>
        </w:rPr>
        <w:t>ЗГМО</w:t>
      </w:r>
      <w:r w:rsidR="0095298F">
        <w:rPr>
          <w:rFonts w:ascii="Times New Roman" w:hAnsi="Times New Roman"/>
          <w:i/>
          <w:sz w:val="24"/>
          <w:szCs w:val="24"/>
        </w:rPr>
        <w:t xml:space="preserve"> </w:t>
      </w:r>
      <w:r w:rsidRPr="00C13895">
        <w:rPr>
          <w:rStyle w:val="af8"/>
          <w:rFonts w:ascii="Times New Roman" w:hAnsi="Times New Roman"/>
          <w:sz w:val="24"/>
          <w:szCs w:val="24"/>
        </w:rPr>
        <w:t>(при его наличии).</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6.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rsidR="00E00AEC" w:rsidRPr="00C13895" w:rsidRDefault="00A80449" w:rsidP="00C13895">
      <w:pPr>
        <w:tabs>
          <w:tab w:val="left" w:pos="1560"/>
        </w:tabs>
        <w:spacing w:after="0" w:line="240" w:lineRule="auto"/>
        <w:ind w:firstLine="709"/>
        <w:jc w:val="both"/>
        <w:rPr>
          <w:rStyle w:val="af8"/>
          <w:rFonts w:ascii="Times New Roman" w:hAnsi="Times New Roman"/>
          <w:sz w:val="24"/>
          <w:szCs w:val="24"/>
        </w:rPr>
      </w:pPr>
      <w:r>
        <w:rPr>
          <w:rStyle w:val="af8"/>
          <w:rFonts w:ascii="Times New Roman" w:hAnsi="Times New Roman"/>
          <w:sz w:val="24"/>
          <w:szCs w:val="24"/>
        </w:rPr>
        <w:t>7</w:t>
      </w:r>
      <w:r w:rsidR="00291963" w:rsidRPr="00C13895">
        <w:rPr>
          <w:rStyle w:val="af8"/>
          <w:rFonts w:ascii="Times New Roman" w:hAnsi="Times New Roman"/>
          <w:sz w:val="24"/>
          <w:szCs w:val="24"/>
        </w:rPr>
        <w:t>. Антенны, дымоходы, наружные кондиционеры, размещаемые на зданиях, расположенных вдоль магистральных улиц населенного пункта, устанавливаются со стороны дворовых фасадов.</w:t>
      </w:r>
    </w:p>
    <w:p w:rsidR="00E00AEC" w:rsidRPr="00C13895" w:rsidRDefault="00A80449" w:rsidP="00C13895">
      <w:pPr>
        <w:tabs>
          <w:tab w:val="left" w:pos="1560"/>
        </w:tabs>
        <w:spacing w:after="0" w:line="240" w:lineRule="auto"/>
        <w:ind w:firstLine="709"/>
        <w:jc w:val="both"/>
        <w:rPr>
          <w:rStyle w:val="af8"/>
          <w:rFonts w:ascii="Times New Roman" w:hAnsi="Times New Roman"/>
          <w:sz w:val="24"/>
          <w:szCs w:val="24"/>
        </w:rPr>
      </w:pPr>
      <w:r>
        <w:rPr>
          <w:rStyle w:val="af8"/>
          <w:rFonts w:ascii="Times New Roman" w:hAnsi="Times New Roman"/>
          <w:sz w:val="24"/>
          <w:szCs w:val="24"/>
        </w:rPr>
        <w:t>8</w:t>
      </w:r>
      <w:r w:rsidR="00291963" w:rsidRPr="00C13895">
        <w:rPr>
          <w:rStyle w:val="af8"/>
          <w:rFonts w:ascii="Times New Roman" w:hAnsi="Times New Roman"/>
          <w:sz w:val="24"/>
          <w:szCs w:val="24"/>
        </w:rPr>
        <w:t>. Требования к внешнему виду и размещению ограждений, включая ограждение декоративное, ограждение газонное, ограждение техническое, шлагбаум, приствольную решетку предусматривают следующее:</w:t>
      </w:r>
    </w:p>
    <w:p w:rsidR="00E00AEC" w:rsidRPr="00C13895" w:rsidRDefault="00291963" w:rsidP="00C13895">
      <w:pPr>
        <w:pStyle w:val="af9"/>
        <w:numPr>
          <w:ilvl w:val="0"/>
          <w:numId w:val="15"/>
        </w:numPr>
        <w:tabs>
          <w:tab w:val="left" w:pos="993"/>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устройство глухих высоких ограждений не представляется возможным, кроме тех случаев, когда необходимо обеспечить требования безопасности в соответствии с действующим законодательством;</w:t>
      </w:r>
    </w:p>
    <w:p w:rsidR="00E00AEC" w:rsidRPr="00C13895" w:rsidRDefault="00291963" w:rsidP="00C13895">
      <w:pPr>
        <w:pStyle w:val="af9"/>
        <w:numPr>
          <w:ilvl w:val="0"/>
          <w:numId w:val="15"/>
        </w:numPr>
        <w:tabs>
          <w:tab w:val="left" w:pos="993"/>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внешний вид ограждений определяется в соответствии со стилистикой окружающих архитектурных объектов и элементов благоустройства;</w:t>
      </w:r>
    </w:p>
    <w:p w:rsidR="00E00AEC" w:rsidRPr="00C13895" w:rsidRDefault="00291963" w:rsidP="00C13895">
      <w:pPr>
        <w:pStyle w:val="af9"/>
        <w:numPr>
          <w:ilvl w:val="0"/>
          <w:numId w:val="15"/>
        </w:numPr>
        <w:tabs>
          <w:tab w:val="left" w:pos="993"/>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цветовое решение ограждений формируется на основе анализа окружающих архитектурных объектов и элементов благоустройства и исключает акцентные оттенки;</w:t>
      </w:r>
    </w:p>
    <w:p w:rsidR="00291963" w:rsidRPr="00C13895" w:rsidRDefault="00291963" w:rsidP="00C13895">
      <w:pPr>
        <w:pStyle w:val="af9"/>
        <w:numPr>
          <w:ilvl w:val="0"/>
          <w:numId w:val="15"/>
        </w:numPr>
        <w:tabs>
          <w:tab w:val="left" w:pos="993"/>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для устройства ограждений рекомендуется использовать натуральные  материалы, такие как дерево, камень либо формирование живой изгороди;</w:t>
      </w:r>
      <w:r w:rsidR="00383515" w:rsidRPr="00C13895">
        <w:rPr>
          <w:rStyle w:val="af8"/>
          <w:rFonts w:ascii="Times New Roman" w:hAnsi="Times New Roman" w:cs="Times New Roman"/>
          <w:color w:val="auto"/>
          <w:sz w:val="24"/>
          <w:szCs w:val="24"/>
        </w:rPr>
        <w:t>*</w:t>
      </w:r>
    </w:p>
    <w:p w:rsidR="00E00AEC" w:rsidRPr="00C13895" w:rsidRDefault="00291963" w:rsidP="00C13895">
      <w:pPr>
        <w:pStyle w:val="af9"/>
        <w:numPr>
          <w:ilvl w:val="0"/>
          <w:numId w:val="15"/>
        </w:numPr>
        <w:tabs>
          <w:tab w:val="left" w:pos="993"/>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использование профилированного листа для устройства ограждения, примыкающего к местам прохода массового потока людей (вдоль улиц, общественных территорий и т.п.), запрещается;</w:t>
      </w:r>
    </w:p>
    <w:p w:rsidR="00E00AEC" w:rsidRPr="00C13895" w:rsidRDefault="00291963" w:rsidP="00C13895">
      <w:pPr>
        <w:pStyle w:val="af9"/>
        <w:numPr>
          <w:ilvl w:val="0"/>
          <w:numId w:val="15"/>
        </w:numPr>
        <w:tabs>
          <w:tab w:val="left" w:pos="993"/>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высота ограждения для общественных территорий разного функционального назначения не превышает 1.2 м;</w:t>
      </w:r>
    </w:p>
    <w:p w:rsidR="00E00AEC" w:rsidRPr="00C13895" w:rsidRDefault="00291963" w:rsidP="00C13895">
      <w:pPr>
        <w:pStyle w:val="af9"/>
        <w:numPr>
          <w:ilvl w:val="0"/>
          <w:numId w:val="15"/>
        </w:numPr>
        <w:tabs>
          <w:tab w:val="left" w:pos="993"/>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высота ограждения частной территории не превышает 1.7 м, если иное не предусмотрено действующим законодательством;</w:t>
      </w:r>
    </w:p>
    <w:p w:rsidR="00E00AEC" w:rsidRPr="00C13895" w:rsidRDefault="00291963" w:rsidP="00C13895">
      <w:pPr>
        <w:pStyle w:val="af9"/>
        <w:numPr>
          <w:ilvl w:val="0"/>
          <w:numId w:val="15"/>
        </w:numPr>
        <w:tabs>
          <w:tab w:val="left" w:pos="993"/>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устройство приствольных решеток производится с целью расширения пешеходных зон, а также осуществления необходимой вентиляции и увлажнения грунта.</w:t>
      </w:r>
    </w:p>
    <w:p w:rsidR="00E00AEC" w:rsidRPr="00C13895" w:rsidRDefault="00A80449" w:rsidP="00C13895">
      <w:pPr>
        <w:tabs>
          <w:tab w:val="left" w:pos="1560"/>
        </w:tabs>
        <w:spacing w:after="0" w:line="240" w:lineRule="auto"/>
        <w:ind w:firstLine="709"/>
        <w:jc w:val="both"/>
        <w:rPr>
          <w:rStyle w:val="af8"/>
          <w:rFonts w:ascii="Times New Roman" w:hAnsi="Times New Roman"/>
          <w:sz w:val="24"/>
          <w:szCs w:val="24"/>
        </w:rPr>
      </w:pPr>
      <w:r>
        <w:rPr>
          <w:rStyle w:val="af8"/>
          <w:rFonts w:ascii="Times New Roman" w:hAnsi="Times New Roman"/>
          <w:sz w:val="24"/>
          <w:szCs w:val="24"/>
        </w:rPr>
        <w:t>9</w:t>
      </w:r>
      <w:r w:rsidR="00291963" w:rsidRPr="00C13895">
        <w:rPr>
          <w:rStyle w:val="af8"/>
          <w:rFonts w:ascii="Times New Roman" w:hAnsi="Times New Roman"/>
          <w:sz w:val="24"/>
          <w:szCs w:val="24"/>
        </w:rPr>
        <w:t>. При создании, содержании, реконструкции и иных работах на внешних поверхностях зданий, строений, сооружений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и иных документов муниципального образования.</w:t>
      </w:r>
    </w:p>
    <w:p w:rsidR="00383515" w:rsidRPr="00C13895" w:rsidRDefault="00A80449" w:rsidP="00C13895">
      <w:pPr>
        <w:tabs>
          <w:tab w:val="left" w:pos="1560"/>
        </w:tabs>
        <w:spacing w:after="0" w:line="240" w:lineRule="auto"/>
        <w:ind w:right="-7" w:firstLine="709"/>
        <w:rPr>
          <w:rStyle w:val="af8"/>
          <w:rFonts w:ascii="Times New Roman" w:hAnsi="Times New Roman"/>
          <w:sz w:val="24"/>
          <w:szCs w:val="24"/>
        </w:rPr>
      </w:pPr>
      <w:r>
        <w:rPr>
          <w:rStyle w:val="af8"/>
          <w:rFonts w:ascii="Times New Roman" w:hAnsi="Times New Roman"/>
          <w:sz w:val="24"/>
          <w:szCs w:val="24"/>
        </w:rPr>
        <w:t>10</w:t>
      </w:r>
      <w:r w:rsidR="00291963" w:rsidRPr="00C13895">
        <w:rPr>
          <w:rStyle w:val="af8"/>
          <w:rFonts w:ascii="Times New Roman" w:hAnsi="Times New Roman"/>
          <w:sz w:val="24"/>
          <w:szCs w:val="24"/>
        </w:rPr>
        <w:t>. Лица, на которых возложены обязанност</w:t>
      </w:r>
      <w:r w:rsidR="00383515" w:rsidRPr="00C13895">
        <w:rPr>
          <w:rStyle w:val="af8"/>
          <w:rFonts w:ascii="Times New Roman" w:hAnsi="Times New Roman"/>
          <w:sz w:val="24"/>
          <w:szCs w:val="24"/>
        </w:rPr>
        <w:t xml:space="preserve">и  по  содержанию  фасадов,  должны </w:t>
      </w:r>
      <w:r w:rsidR="00291963" w:rsidRPr="00C13895">
        <w:rPr>
          <w:rStyle w:val="af8"/>
          <w:rFonts w:ascii="Times New Roman" w:hAnsi="Times New Roman"/>
          <w:sz w:val="24"/>
          <w:szCs w:val="24"/>
        </w:rPr>
        <w:t xml:space="preserve">обеспечивать: поддержание технического и санитарного состояния фасадов; </w:t>
      </w:r>
    </w:p>
    <w:p w:rsidR="00C13895" w:rsidRPr="00C13895" w:rsidRDefault="00814EC9" w:rsidP="00C13895">
      <w:pPr>
        <w:spacing w:after="0" w:line="240" w:lineRule="auto"/>
        <w:jc w:val="both"/>
        <w:outlineLvl w:val="0"/>
        <w:rPr>
          <w:rStyle w:val="af8"/>
          <w:rFonts w:ascii="Times New Roman" w:hAnsi="Times New Roman"/>
          <w:bCs/>
          <w:iCs/>
          <w:sz w:val="24"/>
          <w:szCs w:val="24"/>
        </w:rPr>
      </w:pPr>
      <w:r w:rsidRPr="00C13895">
        <w:rPr>
          <w:rStyle w:val="af8"/>
          <w:rFonts w:ascii="Times New Roman" w:hAnsi="Times New Roman"/>
          <w:sz w:val="24"/>
          <w:szCs w:val="24"/>
        </w:rPr>
        <w:lastRenderedPageBreak/>
        <w:t>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w:t>
      </w:r>
      <w:r w:rsidR="00C13895" w:rsidRPr="00C13895">
        <w:rPr>
          <w:rStyle w:val="af8"/>
          <w:rFonts w:ascii="Times New Roman" w:hAnsi="Times New Roman"/>
          <w:sz w:val="24"/>
          <w:szCs w:val="24"/>
        </w:rPr>
        <w:t xml:space="preserve">облика объекта в сфере жилищного строительства, паспортом фасадов, проектом благоустройства. </w:t>
      </w:r>
    </w:p>
    <w:p w:rsidR="00C13895" w:rsidRPr="00C13895" w:rsidRDefault="00A80449" w:rsidP="00C13895">
      <w:pPr>
        <w:tabs>
          <w:tab w:val="left" w:pos="1560"/>
        </w:tabs>
        <w:spacing w:after="0" w:line="240" w:lineRule="auto"/>
        <w:ind w:firstLine="709"/>
        <w:jc w:val="both"/>
        <w:rPr>
          <w:rStyle w:val="af8"/>
          <w:rFonts w:ascii="Times New Roman" w:hAnsi="Times New Roman"/>
          <w:sz w:val="24"/>
          <w:szCs w:val="24"/>
        </w:rPr>
      </w:pPr>
      <w:r>
        <w:rPr>
          <w:rStyle w:val="af8"/>
          <w:rFonts w:ascii="Times New Roman" w:hAnsi="Times New Roman"/>
          <w:sz w:val="24"/>
          <w:szCs w:val="24"/>
        </w:rPr>
        <w:t>11</w:t>
      </w:r>
      <w:r w:rsidR="00C13895" w:rsidRPr="00C13895">
        <w:rPr>
          <w:rStyle w:val="af8"/>
          <w:rFonts w:ascii="Times New Roman" w:hAnsi="Times New Roman"/>
          <w:sz w:val="24"/>
          <w:szCs w:val="24"/>
        </w:rPr>
        <w:t xml:space="preserve">. Мероприятия по содержанию фасадов включают в себя: </w:t>
      </w:r>
    </w:p>
    <w:p w:rsidR="00C13895" w:rsidRPr="00C13895" w:rsidRDefault="00C13895"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 xml:space="preserve">а)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C13895" w:rsidRPr="00C13895" w:rsidRDefault="00C13895"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 xml:space="preserve">б) очистка и промывка фасадов при загрязнении более 50% площади фасада, но не реже 3 раз в год. </w:t>
      </w:r>
    </w:p>
    <w:p w:rsidR="00C13895" w:rsidRPr="00C13895" w:rsidRDefault="00C13895"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 xml:space="preserve">в) смывка несанкционированных надписей и рисунков по мере их появления на фасадах. </w:t>
      </w:r>
    </w:p>
    <w:p w:rsidR="00C13895" w:rsidRPr="00C13895" w:rsidRDefault="00C13895"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 xml:space="preserve">г) текущий ремонт фасадов. </w:t>
      </w:r>
    </w:p>
    <w:p w:rsidR="00814EC9" w:rsidRPr="00C13895" w:rsidRDefault="00C13895"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 xml:space="preserve">д) капитальный ремонт фасадов. </w:t>
      </w:r>
      <w:bookmarkStart w:id="22" w:name="_GoBack"/>
      <w:bookmarkEnd w:id="22"/>
    </w:p>
    <w:p w:rsidR="00E00AEC" w:rsidRPr="00C13895" w:rsidRDefault="00A80449" w:rsidP="00C13895">
      <w:pPr>
        <w:tabs>
          <w:tab w:val="left" w:pos="1560"/>
        </w:tabs>
        <w:spacing w:after="0" w:line="240" w:lineRule="auto"/>
        <w:ind w:firstLine="709"/>
        <w:jc w:val="both"/>
        <w:rPr>
          <w:rStyle w:val="af8"/>
          <w:rFonts w:ascii="Times New Roman" w:hAnsi="Times New Roman"/>
          <w:sz w:val="24"/>
          <w:szCs w:val="24"/>
        </w:rPr>
      </w:pPr>
      <w:r>
        <w:rPr>
          <w:rStyle w:val="af8"/>
          <w:rFonts w:ascii="Times New Roman" w:hAnsi="Times New Roman"/>
          <w:sz w:val="24"/>
          <w:szCs w:val="24"/>
        </w:rPr>
        <w:t>12</w:t>
      </w:r>
      <w:r w:rsidR="00291963" w:rsidRPr="00C13895">
        <w:rPr>
          <w:rStyle w:val="af8"/>
          <w:rFonts w:ascii="Times New Roman" w:hAnsi="Times New Roman"/>
          <w:sz w:val="24"/>
          <w:szCs w:val="24"/>
        </w:rPr>
        <w:t>. 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Текущий ремонт выполняется в случаях:</w:t>
      </w:r>
    </w:p>
    <w:p w:rsidR="00E00AEC" w:rsidRPr="00C13895" w:rsidRDefault="00291963" w:rsidP="00C13895">
      <w:pPr>
        <w:pStyle w:val="af9"/>
        <w:numPr>
          <w:ilvl w:val="0"/>
          <w:numId w:val="16"/>
        </w:numPr>
        <w:tabs>
          <w:tab w:val="left" w:pos="993"/>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локальных повреждений, утраты отделочного слоя (штукатурки, облицовка);</w:t>
      </w:r>
    </w:p>
    <w:p w:rsidR="00E00AEC" w:rsidRPr="00C13895" w:rsidRDefault="00291963" w:rsidP="00C13895">
      <w:pPr>
        <w:pStyle w:val="af9"/>
        <w:numPr>
          <w:ilvl w:val="0"/>
          <w:numId w:val="16"/>
        </w:numPr>
        <w:tabs>
          <w:tab w:val="left" w:pos="993"/>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повреждения, утраты, выветривания примыканий, соединений и стыков отделки (швы стен облицовки), облицовки фасадов;</w:t>
      </w:r>
    </w:p>
    <w:p w:rsidR="00E00AEC" w:rsidRPr="00C13895" w:rsidRDefault="00291963" w:rsidP="00C13895">
      <w:pPr>
        <w:pStyle w:val="af9"/>
        <w:numPr>
          <w:ilvl w:val="0"/>
          <w:numId w:val="16"/>
        </w:numPr>
        <w:tabs>
          <w:tab w:val="left" w:pos="993"/>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E00AEC" w:rsidRPr="00C13895" w:rsidRDefault="00291963" w:rsidP="00C13895">
      <w:pPr>
        <w:pStyle w:val="af9"/>
        <w:numPr>
          <w:ilvl w:val="0"/>
          <w:numId w:val="16"/>
        </w:numPr>
        <w:tabs>
          <w:tab w:val="left" w:pos="993"/>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повреждения и утрат цоколя в камне, облицовки с предварительной очисткой и последующей гидрофобизацией на всем цоколе;</w:t>
      </w:r>
    </w:p>
    <w:p w:rsidR="00E00AEC" w:rsidRPr="00C13895" w:rsidRDefault="00291963" w:rsidP="00C13895">
      <w:pPr>
        <w:pStyle w:val="af9"/>
        <w:numPr>
          <w:ilvl w:val="0"/>
          <w:numId w:val="16"/>
        </w:numPr>
        <w:tabs>
          <w:tab w:val="left" w:pos="993"/>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повреждения, локальных утрат архитектурных деталей;</w:t>
      </w:r>
    </w:p>
    <w:p w:rsidR="00E00AEC" w:rsidRPr="00C13895" w:rsidRDefault="00291963" w:rsidP="00C13895">
      <w:pPr>
        <w:pStyle w:val="af9"/>
        <w:numPr>
          <w:ilvl w:val="0"/>
          <w:numId w:val="16"/>
        </w:numPr>
        <w:tabs>
          <w:tab w:val="left" w:pos="993"/>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E00AEC" w:rsidRPr="00C13895" w:rsidRDefault="00291963" w:rsidP="00C13895">
      <w:pPr>
        <w:pStyle w:val="af9"/>
        <w:numPr>
          <w:ilvl w:val="0"/>
          <w:numId w:val="16"/>
        </w:numPr>
        <w:tabs>
          <w:tab w:val="left" w:pos="993"/>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повреждения, утраты покрытия кровли;</w:t>
      </w:r>
    </w:p>
    <w:p w:rsidR="00E00AEC" w:rsidRPr="00C13895" w:rsidRDefault="00291963" w:rsidP="00C13895">
      <w:pPr>
        <w:pStyle w:val="af9"/>
        <w:numPr>
          <w:ilvl w:val="0"/>
          <w:numId w:val="16"/>
        </w:numPr>
        <w:tabs>
          <w:tab w:val="left" w:pos="993"/>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повреждения, утраты покрытия (отливы) единично или на всем объекте;</w:t>
      </w:r>
    </w:p>
    <w:p w:rsidR="00E00AEC" w:rsidRPr="00C13895" w:rsidRDefault="00291963" w:rsidP="00C13895">
      <w:pPr>
        <w:pStyle w:val="af9"/>
        <w:numPr>
          <w:ilvl w:val="0"/>
          <w:numId w:val="16"/>
        </w:numPr>
        <w:tabs>
          <w:tab w:val="left" w:pos="993"/>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 xml:space="preserve">повреждения, утраты элементов, деталей единично или полностью; ремонт отмостки здания локально или полная замена; </w:t>
      </w:r>
    </w:p>
    <w:p w:rsidR="00E00AEC" w:rsidRPr="00C13895" w:rsidRDefault="00A80449" w:rsidP="00C13895">
      <w:pPr>
        <w:tabs>
          <w:tab w:val="left" w:pos="1560"/>
        </w:tabs>
        <w:spacing w:after="0" w:line="240" w:lineRule="auto"/>
        <w:ind w:firstLine="709"/>
        <w:jc w:val="both"/>
        <w:rPr>
          <w:rStyle w:val="af8"/>
          <w:rFonts w:ascii="Times New Roman" w:hAnsi="Times New Roman"/>
          <w:sz w:val="24"/>
          <w:szCs w:val="24"/>
        </w:rPr>
      </w:pPr>
      <w:r>
        <w:rPr>
          <w:rStyle w:val="af8"/>
          <w:rFonts w:ascii="Times New Roman" w:hAnsi="Times New Roman"/>
          <w:sz w:val="24"/>
          <w:szCs w:val="24"/>
        </w:rPr>
        <w:t>13</w:t>
      </w:r>
      <w:r w:rsidR="00291963" w:rsidRPr="00C13895">
        <w:rPr>
          <w:rStyle w:val="af8"/>
          <w:rFonts w:ascii="Times New Roman" w:hAnsi="Times New Roman"/>
          <w:sz w:val="24"/>
          <w:szCs w:val="24"/>
        </w:rPr>
        <w:t>. 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Капитальный ремонт фасадов не должен содержать виды работ по капитальному ремонту здания, строения, сооружения.</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Капитальный ремонт проводится одновременно в отношении всех фасадов здания, строения, сооружения.</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E00AEC" w:rsidRPr="00C13895" w:rsidRDefault="00A80449" w:rsidP="00C13895">
      <w:pPr>
        <w:tabs>
          <w:tab w:val="left" w:pos="1560"/>
        </w:tabs>
        <w:spacing w:after="0" w:line="240" w:lineRule="auto"/>
        <w:ind w:firstLine="709"/>
        <w:jc w:val="both"/>
        <w:rPr>
          <w:rStyle w:val="af8"/>
          <w:rFonts w:ascii="Times New Roman" w:hAnsi="Times New Roman"/>
          <w:sz w:val="24"/>
          <w:szCs w:val="24"/>
        </w:rPr>
      </w:pPr>
      <w:r>
        <w:rPr>
          <w:rStyle w:val="af8"/>
          <w:rFonts w:ascii="Times New Roman" w:hAnsi="Times New Roman"/>
          <w:sz w:val="24"/>
          <w:szCs w:val="24"/>
        </w:rPr>
        <w:t>14</w:t>
      </w:r>
      <w:r w:rsidR="00291963" w:rsidRPr="00C13895">
        <w:rPr>
          <w:rStyle w:val="af8"/>
          <w:rFonts w:ascii="Times New Roman" w:hAnsi="Times New Roman"/>
          <w:sz w:val="24"/>
          <w:szCs w:val="24"/>
        </w:rPr>
        <w:t xml:space="preserve">. Ремонт фасадов осуществляется на основании проекта благоустройства или утвержденного паспорта фасадов. Проект благоустройства или паспорт фасадов подлежит согласованию в администрации </w:t>
      </w:r>
      <w:r w:rsidR="00BE3CD6" w:rsidRPr="00840708">
        <w:rPr>
          <w:rStyle w:val="af8"/>
          <w:rFonts w:ascii="Times New Roman" w:hAnsi="Times New Roman"/>
          <w:sz w:val="24"/>
          <w:szCs w:val="24"/>
        </w:rPr>
        <w:t>ЗГМО.</w:t>
      </w:r>
      <w:r w:rsidR="00291963" w:rsidRPr="00C13895">
        <w:rPr>
          <w:rStyle w:val="af8"/>
          <w:rFonts w:ascii="Times New Roman" w:hAnsi="Times New Roman"/>
          <w:sz w:val="24"/>
          <w:szCs w:val="24"/>
        </w:rPr>
        <w:t xml:space="preserve"> Согласованный проект благоустройства или утвержденный паспорт фасадов являются основанием для производства ремонта фасадов здания, строения, сооружения.</w:t>
      </w:r>
    </w:p>
    <w:p w:rsidR="00E00AEC" w:rsidRPr="00C13895" w:rsidRDefault="00E00AEC" w:rsidP="00C13895">
      <w:pPr>
        <w:tabs>
          <w:tab w:val="left" w:pos="1560"/>
        </w:tabs>
        <w:spacing w:after="0" w:line="240" w:lineRule="auto"/>
        <w:ind w:firstLine="709"/>
        <w:jc w:val="both"/>
        <w:rPr>
          <w:rStyle w:val="af8"/>
          <w:rFonts w:ascii="Times New Roman" w:hAnsi="Times New Roman"/>
          <w:sz w:val="24"/>
          <w:szCs w:val="24"/>
        </w:rPr>
      </w:pPr>
    </w:p>
    <w:p w:rsidR="00E00AEC" w:rsidRPr="00C13895" w:rsidRDefault="00291963" w:rsidP="00C13895">
      <w:pPr>
        <w:spacing w:after="0" w:line="240" w:lineRule="auto"/>
        <w:ind w:firstLine="709"/>
        <w:jc w:val="both"/>
        <w:outlineLvl w:val="0"/>
        <w:rPr>
          <w:rFonts w:ascii="Times New Roman" w:hAnsi="Times New Roman"/>
          <w:b/>
          <w:i/>
          <w:iCs/>
          <w:sz w:val="24"/>
          <w:szCs w:val="24"/>
        </w:rPr>
      </w:pPr>
      <w:bookmarkStart w:id="23" w:name="_Toc105754335"/>
      <w:r w:rsidRPr="00C13895">
        <w:rPr>
          <w:rFonts w:ascii="Times New Roman" w:hAnsi="Times New Roman"/>
          <w:b/>
          <w:i/>
          <w:iCs/>
          <w:sz w:val="24"/>
          <w:szCs w:val="24"/>
        </w:rPr>
        <w:t>Статья 17. Требования к организации освещения территории муниципального образования, включая архитектурную подсветку зданий, строений, сооружений</w:t>
      </w:r>
      <w:bookmarkEnd w:id="23"/>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1.  Создание и благоустройство освещения и осветительного оборудования на объектах благоустройства происходит с учетом принципов комфортной организации пешеходной среды, в том числе необходимости создания привлекательных и безопасных пешеходных и велосипедных маршрутов, а также обеспечение комфортной среды для организации на территории центров притяжения.</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2. При проектировании освещения и осветительного оборудования обеспечивается:</w:t>
      </w:r>
    </w:p>
    <w:p w:rsidR="00E00AEC" w:rsidRPr="00C13895" w:rsidRDefault="00291963" w:rsidP="00C13895">
      <w:pPr>
        <w:pStyle w:val="af9"/>
        <w:numPr>
          <w:ilvl w:val="0"/>
          <w:numId w:val="28"/>
        </w:numPr>
        <w:tabs>
          <w:tab w:val="left" w:pos="1134"/>
          <w:tab w:val="left" w:pos="1560"/>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экономичность и энергоэффективность применяемых осветительных установок, рациональное распределение и использование электроэнергии;</w:t>
      </w:r>
    </w:p>
    <w:p w:rsidR="00E00AEC" w:rsidRPr="00C13895" w:rsidRDefault="00291963" w:rsidP="00C13895">
      <w:pPr>
        <w:pStyle w:val="af9"/>
        <w:numPr>
          <w:ilvl w:val="0"/>
          <w:numId w:val="28"/>
        </w:numPr>
        <w:tabs>
          <w:tab w:val="left" w:pos="1134"/>
          <w:tab w:val="left" w:pos="1560"/>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E00AEC" w:rsidRPr="00C13895" w:rsidRDefault="00291963" w:rsidP="00C13895">
      <w:pPr>
        <w:pStyle w:val="af9"/>
        <w:numPr>
          <w:ilvl w:val="0"/>
          <w:numId w:val="28"/>
        </w:numPr>
        <w:tabs>
          <w:tab w:val="left" w:pos="1134"/>
          <w:tab w:val="left" w:pos="1560"/>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удобство обслуживания и управления при разных режимах работы установок.</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3. Утилитарное наружное освещение общественных и дворовых территорий осуществляется стационарными установками освещения, которые, как правило, подразделяют на следующие виды:</w:t>
      </w:r>
    </w:p>
    <w:p w:rsidR="00E00AEC" w:rsidRPr="00C13895" w:rsidRDefault="00291963" w:rsidP="00C13895">
      <w:pPr>
        <w:pStyle w:val="af9"/>
        <w:numPr>
          <w:ilvl w:val="0"/>
          <w:numId w:val="17"/>
        </w:numPr>
        <w:tabs>
          <w:tab w:val="left" w:pos="993"/>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используются для освещения транспортных и пешеходных коммуникаций;</w:t>
      </w:r>
    </w:p>
    <w:p w:rsidR="00E00AEC" w:rsidRPr="00C13895" w:rsidRDefault="00291963" w:rsidP="00C13895">
      <w:pPr>
        <w:pStyle w:val="af9"/>
        <w:numPr>
          <w:ilvl w:val="0"/>
          <w:numId w:val="17"/>
        </w:numPr>
        <w:tabs>
          <w:tab w:val="left" w:pos="993"/>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высокомачтовые, которые используются для освещения обширных по площади территорий, транспортных развязок и магистралей, открытых автостоянок и парковок;</w:t>
      </w:r>
    </w:p>
    <w:p w:rsidR="00E00AEC" w:rsidRPr="00C13895" w:rsidRDefault="00291963" w:rsidP="00C13895">
      <w:pPr>
        <w:pStyle w:val="af9"/>
        <w:numPr>
          <w:ilvl w:val="0"/>
          <w:numId w:val="17"/>
        </w:numPr>
        <w:tabs>
          <w:tab w:val="left" w:pos="993"/>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обосновывается технико-экономическими и (или) художественными аргументами;</w:t>
      </w:r>
    </w:p>
    <w:p w:rsidR="00E00AEC" w:rsidRPr="00C13895" w:rsidRDefault="00291963" w:rsidP="00C13895">
      <w:pPr>
        <w:pStyle w:val="af9"/>
        <w:numPr>
          <w:ilvl w:val="0"/>
          <w:numId w:val="17"/>
        </w:numPr>
        <w:tabs>
          <w:tab w:val="left" w:pos="993"/>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газонные, которые используются для освещения газонов, цветников, пешеходных дорожек и площадок;</w:t>
      </w:r>
    </w:p>
    <w:p w:rsidR="00E00AEC" w:rsidRPr="00C13895" w:rsidRDefault="00291963" w:rsidP="00C13895">
      <w:pPr>
        <w:pStyle w:val="af9"/>
        <w:numPr>
          <w:ilvl w:val="0"/>
          <w:numId w:val="17"/>
        </w:numPr>
        <w:tabs>
          <w:tab w:val="left" w:pos="993"/>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встроенные, светильники которых встроены в ступени, подпорные стенки, ограждения, цоколи зданий и сооружений, МАФ, и которые применяются для освещения пешеходных зон и коммуникаций общественных территорий.</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В стационарных установках утилитарного наружного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4. Внешний вид, цветовое решение опор и конструкций, их крепления определяются с учетом цветового решения и стилевых характеристик окружающих его архитектурных объектов и элементов благоустройства. Материалы и технологии должны обеспечивать высокие эстетические и эксплуатационные качества опор, а также длительный срок работы с учетом климатических особенностей.</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5. Архитектурная подсветка зданий, строений, сооружений (далее –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Архитектурная подсветка организовывается с помощью стационарных или временных установок освещения объектов, главным образом, для наружного освещения их фасадных поверхностей.</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6. В стационарных установках утилитарного наружного и архитектурного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lastRenderedPageBreak/>
        <w:t>7. В установках архитектурного освещения 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 Применяется нейтральный, приближенный к дневному свет, обеспечивающий максимально точную цветопередачу фасада здания, сооружения или объекта благоустройства.</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8. Не  размещаются устройства наружного освещения и подсветки на постаменте, являющемся неотъемлемой частью произведения монументального искусства.</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9. На зданиях жилой застройки разрешается применение локального (без попадания подсвечивающих лучей в жилые окна) и карнизного способов освещения без использования общего заливного света.</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10. 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оборудования предусматриваются различные режимы работы в вечернее будничное время, ночное время, праздники, а также сезонный режим.</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11. Включение наружного освещения осуществляется в соответствии с Графиком работы наружного освещения.</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12.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 При замене опор наружного освещения указанные конструкции должны быть демонтированы и вывезены владельцами сетей в течение трех суток.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13.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Содержание и ремонт наружного освещения, расположенного на территории входящей в состав общего имущества, принадлежащего на праве общей долевой собственности, осуществляют управляющие организации.</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14. Не допускается эксплуатация устройств наружного освещения при наличии обрывов проводов, повреждений опор, изоляторов.</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15.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16.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а)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б) следить за включением и отключением освещения в соответствии с установленным порядком;</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в) соблюдать правила установки, содержания, размещения и эксплуатации наружного освещения и оформления;</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г) своевременно производить замену фонарей наружного освещения;</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д)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E00AEC" w:rsidRPr="00C13895" w:rsidRDefault="00E00AEC" w:rsidP="00C13895">
      <w:pPr>
        <w:tabs>
          <w:tab w:val="left" w:pos="1560"/>
        </w:tabs>
        <w:spacing w:after="0" w:line="240" w:lineRule="auto"/>
        <w:ind w:firstLine="709"/>
        <w:jc w:val="both"/>
        <w:rPr>
          <w:rStyle w:val="af8"/>
          <w:rFonts w:ascii="Times New Roman" w:hAnsi="Times New Roman"/>
          <w:sz w:val="24"/>
          <w:szCs w:val="24"/>
        </w:rPr>
      </w:pPr>
    </w:p>
    <w:p w:rsidR="00E00AEC" w:rsidRPr="00C13895" w:rsidRDefault="00291963" w:rsidP="00C13895">
      <w:pPr>
        <w:spacing w:after="0" w:line="240" w:lineRule="auto"/>
        <w:ind w:firstLine="709"/>
        <w:jc w:val="both"/>
        <w:outlineLvl w:val="0"/>
        <w:rPr>
          <w:rFonts w:ascii="Times New Roman" w:hAnsi="Times New Roman"/>
          <w:b/>
          <w:i/>
          <w:iCs/>
          <w:sz w:val="24"/>
          <w:szCs w:val="24"/>
        </w:rPr>
      </w:pPr>
      <w:bookmarkStart w:id="24" w:name="_Toc105754336"/>
      <w:r w:rsidRPr="00C13895">
        <w:rPr>
          <w:rFonts w:ascii="Times New Roman" w:hAnsi="Times New Roman"/>
          <w:b/>
          <w:i/>
          <w:iCs/>
          <w:sz w:val="24"/>
          <w:szCs w:val="24"/>
        </w:rPr>
        <w:lastRenderedPageBreak/>
        <w:t>Статья 18. Требования к организации озеленения</w:t>
      </w:r>
      <w:bookmarkEnd w:id="24"/>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1. Требования к озеленению территории муниципального образования регулируют вопросы организации озеленения, включая порядок создания, содержания, восстановления и охраны, расположенных в границах населенных пунктов элементов озеленения: зеленых насаждений, древесных, кустарниковых, ковровых и травянистых растений, крышного, вертикального, контейнерного озеленения, газонов, устройств для оформления озеленения, цветников и иных территорий, занятых травянистыми растениями (далее – озеленение).</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2. При проектировании озелененных территорий необходимо действовать с учетом создания «зеленых каркасов» муниципальных образований, направленных в том числе на улучшение визуальных и экологических характеристик городской среды в населенном пункте, обеспечение биоразнообразия и непрерывности озелененных элементов городской среды, а также на обеспечение для жителей населенного пункта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 «зеленый каркас»).</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Организация озеленения, создание, содержание, восстановление и охрана элементов озеленения существующих и (или) создаваемых природных территорий планируется в комплексе и в контексте общего «зеленого каркаса» муниципального образования.</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 xml:space="preserve">3. Озеленение необходимо предусматривать при подготовке проектов благоустройства в целях повышения уровня экологического состояния окружающей среды и создания «зелёного каркаса», визуального восприятия территорий муниципального образования.  </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4. Визуально-композиционные и функциональные связи участков озелененных территорий между собой и с застройкой населенного пункта обеспечивается с помощью объемно-пространственной структуры различных типов зеленых насаждений.</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5. Озелененные территории предусматриваются в шаговой доступности от многоквартирных домов для организации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 xml:space="preserve">6. Работы по созданию элементов озеленения проводятся по предварительно разработанному и утвержденному администрацией </w:t>
      </w:r>
      <w:r w:rsidR="00840708" w:rsidRPr="00840708">
        <w:rPr>
          <w:rStyle w:val="af8"/>
          <w:rFonts w:ascii="Times New Roman" w:hAnsi="Times New Roman"/>
          <w:sz w:val="24"/>
          <w:szCs w:val="24"/>
        </w:rPr>
        <w:t>ЗГМО</w:t>
      </w:r>
      <w:r w:rsidRPr="00840708">
        <w:rPr>
          <w:rStyle w:val="af8"/>
          <w:rFonts w:ascii="Times New Roman" w:hAnsi="Times New Roman"/>
          <w:sz w:val="24"/>
          <w:szCs w:val="24"/>
        </w:rPr>
        <w:t xml:space="preserve"> </w:t>
      </w:r>
      <w:r w:rsidRPr="00C13895">
        <w:rPr>
          <w:rStyle w:val="af8"/>
          <w:rFonts w:ascii="Times New Roman" w:hAnsi="Times New Roman"/>
          <w:sz w:val="24"/>
          <w:szCs w:val="24"/>
        </w:rPr>
        <w:t>проекту благоустройства.</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7. Размещение растительных компонентов осуществляется с учетом сохранения подземных коммуникаций и сооружений, а также всех наземных коммуникаций и сооружений.</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8. При размещение растительных компонентов необходимо учитывать границы проведение земляных работ при ремонтных мероприятиях существующих подземных коммуникаций.</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9. Проект благоустройства территории, определяющий основные планировочные решения, разрабатывается на основании геоподосновы и инвентаризационного плана зеленых насаждений. При этом на стадии разработки проекта благоустройства определяется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перечетной ведомостью (далее – дендроплан).</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10. При разработке проектов благоустройства, проектной документации на строительство, капитальный ремонт и (или) реконструкцию объектов благоустройства, в том числе объектов озеленения, составляется дендроплан.</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 xml:space="preserve">11. Составление дендроплана осуществляется на основании геоподосновы с инвентаризационным планом зеленых насаждений на весь участок, планируемый к </w:t>
      </w:r>
      <w:r w:rsidRPr="00C13895">
        <w:rPr>
          <w:rStyle w:val="af8"/>
          <w:rFonts w:ascii="Times New Roman" w:hAnsi="Times New Roman"/>
          <w:sz w:val="24"/>
          <w:szCs w:val="24"/>
        </w:rPr>
        <w:lastRenderedPageBreak/>
        <w:t>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 При разработке дендроплана необходимо сохранять нумерацию растений в соответствии с инвентаризационным планом.</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12. Органам местного самоуправления осуществляется разработка регламентов использования озелененных территорий в целях определения разрешенных видов деятельности для соответствующей озелененной территории, с учетом интересов и потребностей жителей населенного пункта.</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13. При организации озеленения сохраняются существующие ландшафты. Для озеленения используются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14. Саженцы растительных компонентов должны иметь возраст не менее 2-3 лет, ровный, без механических повреждений, штамб, симметричную крону и мощную, хорошо разветвленную корневую систему. Для эффективной приживаемости саженцев растительных компонентов саженцы кустарников должны иметь высоту не менее 70-110 см, а саженцы деревьев не менее 150-220 см.</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15. Размещать растительные компоненты хвойных пород по отношению к лиственным в соотношении 70% для обеспечения круглогодичной эстетической привлекательности территорий. Не допускается применение растений с ядовитыми плодами.</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16. Содержание озелененных территорий муниципального образования осуществляется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17. В рамках мероприятий по содержанию озелененных территорий проводится:</w:t>
      </w:r>
    </w:p>
    <w:p w:rsidR="00E00AEC" w:rsidRPr="00C13895" w:rsidRDefault="00291963" w:rsidP="00C13895">
      <w:pPr>
        <w:pStyle w:val="af9"/>
        <w:numPr>
          <w:ilvl w:val="0"/>
          <w:numId w:val="18"/>
        </w:numPr>
        <w:tabs>
          <w:tab w:val="left" w:pos="993"/>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своевременно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00AEC" w:rsidRPr="00C13895" w:rsidRDefault="00291963" w:rsidP="00C13895">
      <w:pPr>
        <w:pStyle w:val="af9"/>
        <w:numPr>
          <w:ilvl w:val="0"/>
          <w:numId w:val="18"/>
        </w:numPr>
        <w:tabs>
          <w:tab w:val="left" w:pos="993"/>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обрезка и вырубка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00AEC" w:rsidRPr="00C13895" w:rsidRDefault="00291963" w:rsidP="00C13895">
      <w:pPr>
        <w:pStyle w:val="af9"/>
        <w:numPr>
          <w:ilvl w:val="0"/>
          <w:numId w:val="18"/>
        </w:numPr>
        <w:tabs>
          <w:tab w:val="left" w:pos="993"/>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принятие меры в случаях массового появления вредителей и болезней, производить замазку ран и дупел на деревьях;</w:t>
      </w:r>
    </w:p>
    <w:p w:rsidR="00E00AEC" w:rsidRPr="00C13895" w:rsidRDefault="00291963" w:rsidP="00C13895">
      <w:pPr>
        <w:pStyle w:val="af9"/>
        <w:numPr>
          <w:ilvl w:val="0"/>
          <w:numId w:val="18"/>
        </w:numPr>
        <w:tabs>
          <w:tab w:val="left" w:pos="993"/>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комплексный уход за газонами, систематический покос газонов и иной травянистой растительности;</w:t>
      </w:r>
    </w:p>
    <w:p w:rsidR="00E00AEC" w:rsidRPr="00C13895" w:rsidRDefault="00291963" w:rsidP="00C13895">
      <w:pPr>
        <w:pStyle w:val="af9"/>
        <w:numPr>
          <w:ilvl w:val="0"/>
          <w:numId w:val="18"/>
        </w:numPr>
        <w:tabs>
          <w:tab w:val="left" w:pos="993"/>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своевременный ремонт ограждений зеленых насаждений.</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18.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E00AEC" w:rsidRPr="00C13895" w:rsidRDefault="00291963" w:rsidP="00C13895">
      <w:pPr>
        <w:pStyle w:val="af9"/>
        <w:numPr>
          <w:ilvl w:val="0"/>
          <w:numId w:val="19"/>
        </w:numPr>
        <w:tabs>
          <w:tab w:val="left" w:pos="993"/>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E00AEC" w:rsidRPr="00C13895" w:rsidRDefault="00291963" w:rsidP="00C13895">
      <w:pPr>
        <w:pStyle w:val="af9"/>
        <w:numPr>
          <w:ilvl w:val="0"/>
          <w:numId w:val="19"/>
        </w:numPr>
        <w:tabs>
          <w:tab w:val="left" w:pos="993"/>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E00AEC" w:rsidRPr="00C13895" w:rsidRDefault="00291963" w:rsidP="00C13895">
      <w:pPr>
        <w:pStyle w:val="af9"/>
        <w:numPr>
          <w:ilvl w:val="0"/>
          <w:numId w:val="19"/>
        </w:numPr>
        <w:tabs>
          <w:tab w:val="left" w:pos="993"/>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сохранять и содержать зеленые насаждения в соответствии с настоящими Правилами;</w:t>
      </w:r>
    </w:p>
    <w:p w:rsidR="00E00AEC" w:rsidRPr="00C13895" w:rsidRDefault="00291963" w:rsidP="00C13895">
      <w:pPr>
        <w:pStyle w:val="af9"/>
        <w:numPr>
          <w:ilvl w:val="0"/>
          <w:numId w:val="19"/>
        </w:numPr>
        <w:tabs>
          <w:tab w:val="left" w:pos="993"/>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обеспечивать квалифицированный уход за существующими зелеными насаждениями;</w:t>
      </w:r>
    </w:p>
    <w:p w:rsidR="00E00AEC" w:rsidRPr="00C13895" w:rsidRDefault="00291963" w:rsidP="00C13895">
      <w:pPr>
        <w:pStyle w:val="af9"/>
        <w:numPr>
          <w:ilvl w:val="0"/>
          <w:numId w:val="19"/>
        </w:numPr>
        <w:tabs>
          <w:tab w:val="left" w:pos="993"/>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сохранять окружающую среду;</w:t>
      </w:r>
    </w:p>
    <w:p w:rsidR="00E00AEC" w:rsidRPr="00C13895" w:rsidRDefault="00291963" w:rsidP="00C13895">
      <w:pPr>
        <w:pStyle w:val="af9"/>
        <w:numPr>
          <w:ilvl w:val="0"/>
          <w:numId w:val="19"/>
        </w:numPr>
        <w:tabs>
          <w:tab w:val="left" w:pos="993"/>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вести учет зеленых насаждений, доводить до сведения уполномоченных органов обо всех случаях массового появления вредителей и болезней и принимать меры борьбы с ними;</w:t>
      </w:r>
    </w:p>
    <w:p w:rsidR="00E00AEC" w:rsidRPr="00C13895" w:rsidRDefault="00291963" w:rsidP="00C13895">
      <w:pPr>
        <w:pStyle w:val="af9"/>
        <w:numPr>
          <w:ilvl w:val="0"/>
          <w:numId w:val="19"/>
        </w:numPr>
        <w:tabs>
          <w:tab w:val="left" w:pos="993"/>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lastRenderedPageBreak/>
        <w:t>выполнять валку сухих и аварийных деревьев, вырезку сухих и поломанных сучьев и веток, замазку ран, дупел на деревьях;</w:t>
      </w:r>
    </w:p>
    <w:p w:rsidR="00E00AEC" w:rsidRPr="00C13895" w:rsidRDefault="00291963" w:rsidP="00C13895">
      <w:pPr>
        <w:pStyle w:val="af9"/>
        <w:numPr>
          <w:ilvl w:val="0"/>
          <w:numId w:val="19"/>
        </w:numPr>
        <w:tabs>
          <w:tab w:val="left" w:pos="993"/>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не допускать вытаптывания газонов, складирования на них песка, материалов, снега, сколов льда.</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19.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20. Луговые газоны в парках и лесопарках, созданные на базе естественной луговой высокотравной многовидовой растительности, необходимо оставлять в виде цветущего разнотравья, вдоль объектов пешеходных коммуникаций и по периметру площадок производится покос травы.</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21. На газонах парков и лесопарков, в массивах и группах, удаленных от дорог, опавшая листва не сгребается во избежание выноса органики и обеднения почв. Сжигание травы и опавшей листвы запрещается.</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22. Подсев газонных трав на газонах производится по мере необходимости. Используются устойчивые к вытаптыванию сорта трав. Полив газонов и цветников производится в утреннее или вечернее время по мере необходимости.</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 xml:space="preserve">23. Предупредительные меры борьбы с вредными и ядовитыми растениями предусматривают систематическое скашивание сорных, вредных и ядовитых растений до их обсеменения. </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24. Погибшие и потерявшие декоративный вид цветы в цветниках и вазонах удаляются сразу с одновременной подсадкой новых растений либо иным декоративным оформлением.</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25.Внешний вид устройств для вертикального озеленения и цветочного оформления выполняется в соответствии со стилистикой окружающих архитектурных объектов и элементов благоустройства.</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26. Размещение устройств для вертикального озеленения и цветочного оформления разрешается с учетом планировки объекта благоустройства и их функционального назначения.</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27. Не размещаются устройства для вертикального озеленения и цветочного оформления на пешеходных коммуникациях без обеспечения ширины свободного прохода не менее 1,5 м.</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28. На земельных участках, на которых расположены зеленые насаждения, категорически запрещается:</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а) уничтожать и повреждать деревья, кустарники и газоны, срывать цветы;</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б) выгуливать собак на газонах;</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в) производить выпас домашнего скота;</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г) складировать строительные материалы;</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д) производить перемещение малых архитектурных форм;</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е) устраивать стоянки автотранспорта на газонах;</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ж)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з)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и) обнажать корни деревьев на расстоянии ближе 1,5 м от ствола и засыпать шейки деревьев землей или строительным мусором;</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к)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E00AEC" w:rsidRPr="00C13895" w:rsidRDefault="00E00AEC" w:rsidP="00C13895">
      <w:pPr>
        <w:tabs>
          <w:tab w:val="left" w:pos="1560"/>
        </w:tabs>
        <w:spacing w:after="0" w:line="240" w:lineRule="auto"/>
        <w:ind w:firstLine="709"/>
        <w:jc w:val="both"/>
        <w:rPr>
          <w:rStyle w:val="af8"/>
          <w:rFonts w:ascii="Times New Roman" w:hAnsi="Times New Roman"/>
          <w:sz w:val="24"/>
          <w:szCs w:val="24"/>
        </w:rPr>
      </w:pPr>
    </w:p>
    <w:p w:rsidR="00E00AEC" w:rsidRPr="00C13895" w:rsidRDefault="00291963" w:rsidP="00C13895">
      <w:pPr>
        <w:spacing w:after="0" w:line="240" w:lineRule="auto"/>
        <w:ind w:firstLine="709"/>
        <w:jc w:val="both"/>
        <w:outlineLvl w:val="0"/>
        <w:rPr>
          <w:rFonts w:ascii="Times New Roman" w:hAnsi="Times New Roman"/>
          <w:b/>
          <w:i/>
          <w:iCs/>
          <w:sz w:val="24"/>
          <w:szCs w:val="24"/>
        </w:rPr>
      </w:pPr>
      <w:bookmarkStart w:id="25" w:name="_Toc105754337"/>
      <w:r w:rsidRPr="00C13895">
        <w:rPr>
          <w:rFonts w:ascii="Times New Roman" w:hAnsi="Times New Roman"/>
          <w:b/>
          <w:i/>
          <w:iCs/>
          <w:sz w:val="24"/>
          <w:szCs w:val="24"/>
        </w:rPr>
        <w:lastRenderedPageBreak/>
        <w:t>Статья 19. Требования к организации пешеходных и вело-пешеходных коммуникаций, в том числе тротуаров, аллей, дорожек, тропинок</w:t>
      </w:r>
      <w:bookmarkEnd w:id="25"/>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1. Пешеходные коммуникации на территории жилой застройки проектируются с учетом создания основных и второстепенных пешеходных коммуникаций.</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2. Перед проектированием пешеходных коммуникаций составляется карта фактических пешеходных маршрутов и схем движения пешеходных потоков, соединяющих основные точки притяжения людей, проводится осмотр действующих и заброшенных пешеходных маршрутов, инвентаризация бесхозных объектов, выявляются основные проблемы состояния городской среды в местах концентрации пешеходных потоков, оценивается интенсивность пешеходных потоков в различное время суток.</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3. При проектировании и благоустройстве системы пешеходных коммуникаций обеспечивается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При планировочной организации пешеходных тротуаров предусматривается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маломобильных групп населения. СНиП 35-01-2001».</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4. При проектировании пешеходных коммуникаций, прилегающих к объектам транспортной инфраструктуры, организовывается разделение пешеходных потоков.</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Размещение пешеходных переходов осуществляется с учетом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На сложившихся пешеходных маршрутах необходимо создание искусственных препятствий в местах использования пешеходами опасных маршрутов, а также осуществление переноса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5. Перечень элементов благоустройства пешеходных коммуникаций: покрытие, элементы сопряжения поверхностей, осветительное оборудование, скамьи, малые контейнеры для мусора, урны, информационные указатели.</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6. Пешеходные дорожки и тротуары в составе активно используемых общественных территорий в целях избежания скопления людей предусматриваются шириной не менее 2 м.</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На тротуарах с активным потоком пешеходов уличную мебель располагается в порядке, способствующем свободному движению пешеходов.</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7. Не рекомендуется проектирование и создание прямолинейных пешеходных дорожек. Предусматриваются возможности для альтернативных пешеходных маршрутов между двумя любыми точками муниципального образования.</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lastRenderedPageBreak/>
        <w:t>8. При планировании пешеходных коммуникаций прорабатывается вопрос создания мест для кратковременного отдыха пешеходов, в том числе МГН (например, скамьи).</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9. С целью создания комфортной среды для пешеходов пешеходные коммуникации озеленяются путем использования различных видов зеленых насаждений.</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 xml:space="preserve">10. При создании основных пешеходных коммуникаций рекомендуется использовать твердые виды покрытия. При выборе материала покрытия рекомендуется выбирать менее теплопроводный материал для более комфортного нахождения на территории в жаркий период года, а именно вместо асфальта выбирать натуральный камень, бетон или дерево. </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11. Точки пересечения основных пешеходных коммуникаций с транспортными проездами, в том числе некапитальных нестационарных сооружений оснащаются бордюрными пандусами.</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12. Цветовое решение и материал покрытий выполняется в соответствии с назначением, цветовым решением и стилевыми характеристиками окружающих архитектурных объектов, объектов благоустройства, при этом цветовое решение и стилевые характеристики объектов культурного наследия являются приоритетным.</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 xml:space="preserve">13. При выборе видов покрытий в границах одного общественного пространства рекомендуется использовать не менее трех видов материалов. </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14. При создании второстепенных пешеходных коммуникаций используются различные виды покрытия:</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а) дорожки скверов, бульваров, садов населенного пункта рекомендуется устраивать с твердыми видами покрытия и элементами сопряжения поверхностей;</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б)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15. При организации твердых покрытий необходимо предусматривать мероприятия по водоотведению. В некоторых случаях следует использовать водопроницаемые покрытия при необходимости насыщения влагой растения.</w:t>
      </w:r>
      <w:r w:rsidRPr="00C13895">
        <w:rPr>
          <w:rStyle w:val="af8"/>
          <w:rFonts w:ascii="Times New Roman" w:hAnsi="Times New Roman"/>
          <w:sz w:val="24"/>
          <w:szCs w:val="24"/>
        </w:rPr>
        <w:tab/>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16. Площадки с сыпучим покрытием ограничиваются приподнятым бортом во избежание высыпания или вымывания.</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17. Создание сети велосипедных и велопешеходных дорожек связывает между собой все части муниципального образования, создавая условия для беспрепятственного передвижения на велосипеде, обеспечения безопасности, связности, прямолинейности, комфортности.</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При этом типологию объектов велосипедной инфраструктуры рекомендуется проектировать в зависимости от их функции (транспортная или рекреационная), роли в масштабе муниципального образования и характеристик автомобильного и пешеходного движения на территории, в которую интегрируется велодвижение. В зависимости от этих факторов могут применяться различные решения устройства велодорожек и (или) велополос.</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18. Разработка велосипедных коммуникаций учитывает:</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а) маршруты велодорожек, интегрированные в единую замкнутую систему;</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б) комфортные и безопасные пересечения веломаршрутов на перекрестках с пешеходными и автомобильными коммуникациями;</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в) снижение общей скорости движения автомобильного транспорта на территории, в которую интегрируется велодвижение;</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г) организацию безбарьерной среды в зонах перепада высот на маршруте;</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д) организацию велодорожек на маршрутах, ведущих к зонам транспортно-пересадочных узлов и остановкам внеуличного транспорта;</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lastRenderedPageBreak/>
        <w:t>е) безопасные велопарковки на общественных территориях муниципального образования, в том числе в зонах транспортно-пересадочных узлов и остановок внеуличного транспорта.</w:t>
      </w:r>
    </w:p>
    <w:p w:rsidR="00E00AEC" w:rsidRPr="00C13895" w:rsidRDefault="00E00AEC" w:rsidP="00C13895">
      <w:pPr>
        <w:tabs>
          <w:tab w:val="left" w:pos="1560"/>
        </w:tabs>
        <w:spacing w:after="0" w:line="240" w:lineRule="auto"/>
        <w:ind w:firstLine="709"/>
        <w:jc w:val="both"/>
        <w:rPr>
          <w:rStyle w:val="af8"/>
          <w:rFonts w:ascii="Times New Roman" w:hAnsi="Times New Roman"/>
          <w:b/>
          <w:i/>
          <w:sz w:val="24"/>
          <w:szCs w:val="24"/>
        </w:rPr>
      </w:pPr>
    </w:p>
    <w:p w:rsidR="00E00AEC" w:rsidRPr="00C13895" w:rsidRDefault="00291963" w:rsidP="00C13895">
      <w:pPr>
        <w:spacing w:after="0" w:line="240" w:lineRule="auto"/>
        <w:ind w:firstLine="709"/>
        <w:jc w:val="both"/>
        <w:outlineLvl w:val="0"/>
        <w:rPr>
          <w:rFonts w:ascii="Times New Roman" w:hAnsi="Times New Roman"/>
          <w:b/>
          <w:i/>
          <w:iCs/>
          <w:sz w:val="24"/>
          <w:szCs w:val="24"/>
        </w:rPr>
      </w:pPr>
      <w:bookmarkStart w:id="26" w:name="_Toc105754338"/>
      <w:r w:rsidRPr="00C13895">
        <w:rPr>
          <w:rFonts w:ascii="Times New Roman" w:hAnsi="Times New Roman"/>
          <w:b/>
          <w:i/>
          <w:iCs/>
          <w:sz w:val="24"/>
          <w:szCs w:val="24"/>
        </w:rPr>
        <w:t>Статья 20. Требования к организации автостоянок и парковок (парковочных мест)</w:t>
      </w:r>
      <w:bookmarkEnd w:id="26"/>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1. На общественных и дворовых территориях населенного пункта могут размещаться в том числе площадки автостоянок и парковок следующих видов:</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а)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б) парковки (парковочные места), обозначенные разметкой, при 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в) прочие автомобильные стоянки (грузовые, перехватывающие и др.) в специально выделенных и обозначенных знаками и (или) разметкой местах.</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2. Перечень элементов благоустройства на площадках автостоянок и парковок: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3. При проектировании, строительстве, реконструкции и благоустройстве площадок автостоянок рекомендуется предусматривать установку устройств для зарядки электрического транспорта и видеонаблюдения.</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4. При планировке общественных и дворовых территорий предусматриваются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5. Организацию заездов на площадки автостоянок предусматривают на расстоянии не менее 15 м от конца или начала посадочных площадок остановок общественного пассажирского транспорта.</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6. Размещение и временное хранение личного легкового автотранспорта на дворовых и внутриквартальных территориях жилой застройки населенных пунктов предусматривается в один ряд в отведенных для этой цели местах с обеспечением беспрепятственного продвижения уборочной и специальной техники.</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рекомендуется.</w:t>
      </w:r>
    </w:p>
    <w:p w:rsidR="00E00AEC" w:rsidRPr="00C13895" w:rsidRDefault="00291963" w:rsidP="00C13895">
      <w:pPr>
        <w:tabs>
          <w:tab w:val="left" w:pos="1560"/>
        </w:tabs>
        <w:spacing w:after="0" w:line="240" w:lineRule="auto"/>
        <w:ind w:firstLine="709"/>
        <w:jc w:val="both"/>
        <w:rPr>
          <w:rStyle w:val="af8"/>
          <w:rFonts w:ascii="Times New Roman" w:eastAsia="Times New Roman" w:hAnsi="Times New Roman"/>
          <w:sz w:val="24"/>
          <w:szCs w:val="24"/>
        </w:rPr>
      </w:pPr>
      <w:r w:rsidRPr="00C13895">
        <w:rPr>
          <w:rFonts w:ascii="Times New Roman" w:hAnsi="Times New Roman"/>
          <w:sz w:val="24"/>
          <w:szCs w:val="24"/>
        </w:rPr>
        <w:t xml:space="preserve">7. </w:t>
      </w:r>
      <w:r w:rsidRPr="00C13895">
        <w:rPr>
          <w:rStyle w:val="af8"/>
          <w:rFonts w:ascii="Times New Roman" w:hAnsi="Times New Roman"/>
          <w:sz w:val="24"/>
          <w:szCs w:val="24"/>
        </w:rPr>
        <w:t>Содержание стоянок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E00AEC" w:rsidRPr="00C13895" w:rsidRDefault="00291963" w:rsidP="00C13895">
      <w:pPr>
        <w:tabs>
          <w:tab w:val="left" w:pos="1560"/>
        </w:tabs>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8. Владельцы обязаны:</w:t>
      </w:r>
    </w:p>
    <w:p w:rsidR="00E00AEC" w:rsidRPr="00C13895" w:rsidRDefault="00291963" w:rsidP="00C13895">
      <w:pPr>
        <w:pStyle w:val="af9"/>
        <w:numPr>
          <w:ilvl w:val="0"/>
          <w:numId w:val="20"/>
        </w:numPr>
        <w:tabs>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E00AEC" w:rsidRPr="00C13895" w:rsidRDefault="00291963" w:rsidP="00C13895">
      <w:pPr>
        <w:pStyle w:val="af9"/>
        <w:numPr>
          <w:ilvl w:val="0"/>
          <w:numId w:val="20"/>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lastRenderedPageBreak/>
        <w:t>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E00AEC" w:rsidRPr="00C13895" w:rsidRDefault="00291963" w:rsidP="00C13895">
      <w:pPr>
        <w:pStyle w:val="af9"/>
        <w:numPr>
          <w:ilvl w:val="0"/>
          <w:numId w:val="20"/>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E00AEC" w:rsidRPr="00C13895" w:rsidRDefault="00291963" w:rsidP="00C13895">
      <w:pPr>
        <w:pStyle w:val="af9"/>
        <w:numPr>
          <w:ilvl w:val="0"/>
          <w:numId w:val="20"/>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не допускать на территориях стоянок мойку автомобилей и стоянку автомобилей, имеющих течь горюче-смазочных материалов;</w:t>
      </w:r>
    </w:p>
    <w:p w:rsidR="00E00AEC" w:rsidRPr="00C13895" w:rsidRDefault="00291963" w:rsidP="00C13895">
      <w:pPr>
        <w:pStyle w:val="af9"/>
        <w:numPr>
          <w:ilvl w:val="0"/>
          <w:numId w:val="20"/>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содержать территории стоянок с соблюдением санитарных и противопожарных правил;</w:t>
      </w:r>
    </w:p>
    <w:p w:rsidR="00E00AEC" w:rsidRPr="00C13895" w:rsidRDefault="00291963" w:rsidP="00C13895">
      <w:pPr>
        <w:pStyle w:val="af9"/>
        <w:numPr>
          <w:ilvl w:val="0"/>
          <w:numId w:val="20"/>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E00AEC" w:rsidRPr="00C13895" w:rsidRDefault="00291963" w:rsidP="00C13895">
      <w:pPr>
        <w:pStyle w:val="af9"/>
        <w:numPr>
          <w:ilvl w:val="0"/>
          <w:numId w:val="20"/>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E00AEC" w:rsidRPr="00C13895" w:rsidRDefault="00291963" w:rsidP="00C13895">
      <w:pPr>
        <w:pStyle w:val="af9"/>
        <w:numPr>
          <w:ilvl w:val="0"/>
          <w:numId w:val="20"/>
        </w:numPr>
        <w:tabs>
          <w:tab w:val="left" w:pos="1134"/>
        </w:tabs>
        <w:spacing w:after="0" w:line="240" w:lineRule="auto"/>
        <w:ind w:left="0" w:firstLine="709"/>
        <w:jc w:val="both"/>
        <w:rPr>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E00AEC" w:rsidRPr="00C13895" w:rsidRDefault="00E00AEC" w:rsidP="00C13895">
      <w:pPr>
        <w:spacing w:after="0" w:line="240" w:lineRule="auto"/>
        <w:ind w:firstLine="709"/>
        <w:jc w:val="both"/>
        <w:rPr>
          <w:rFonts w:ascii="Times New Roman" w:eastAsia="Times New Roman" w:hAnsi="Times New Roman"/>
          <w:sz w:val="24"/>
          <w:szCs w:val="24"/>
          <w:shd w:val="clear" w:color="auto" w:fill="00FFFF"/>
        </w:rPr>
      </w:pPr>
    </w:p>
    <w:p w:rsidR="00E00AEC" w:rsidRPr="00C13895" w:rsidRDefault="00291963" w:rsidP="00C13895">
      <w:pPr>
        <w:spacing w:after="0" w:line="240" w:lineRule="auto"/>
        <w:ind w:firstLine="709"/>
        <w:jc w:val="both"/>
        <w:outlineLvl w:val="0"/>
        <w:rPr>
          <w:rFonts w:ascii="Times New Roman" w:hAnsi="Times New Roman"/>
          <w:b/>
          <w:i/>
          <w:iCs/>
          <w:sz w:val="24"/>
          <w:szCs w:val="24"/>
        </w:rPr>
      </w:pPr>
      <w:bookmarkStart w:id="27" w:name="_Toc105754339"/>
      <w:r w:rsidRPr="00C13895">
        <w:rPr>
          <w:rFonts w:ascii="Times New Roman" w:hAnsi="Times New Roman"/>
          <w:b/>
          <w:i/>
          <w:iCs/>
          <w:sz w:val="24"/>
          <w:szCs w:val="24"/>
        </w:rPr>
        <w:t>Статья 21. Требования к размещению малых архитектурных форм и городской мебели</w:t>
      </w:r>
      <w:bookmarkEnd w:id="27"/>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1. К малым архитектурным формам (далее – 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городскую уличную, в том числе садово-парковую мебель (далее – уличная мебель); иные элементы, дополняющие общую композицию архитектурного ансамбля застройки муниципального образования.</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2. Выборе МАФ, в том числе уличной мебели, учитывает:</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а) наличие свободной площади на благоустраиваемой территории;</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б) соответствие материалов и конструкции МАФ климату и назначению МАФ;</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в) защиту от образования наледи и снежных заносов, обеспечение стока воды;</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г) пропускную способность территории, частоту и продолжительность использования МАФ;</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д) возраст потенциальных пользователей МАФ;</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е) антивандальную защищенность МАФ от разрушения, оклейки, нанесения надписей и изображений;</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ж) удобство обслуживания, а также механизированной и ручной очистки территории рядом с МАФ и под конструкцией;</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з) возможность ремонта или замены деталей МАФ;</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и) интенсивность пешеходного и автомобильного движения, близость транспортных узлов;</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к) эргономичность конструкций (высоту и наклон спинки скамеек, высоту урн и другие характеристики);</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л) расцветку и стилистическое сочетание с другими МАФ и окружающей архитектурой;</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м) безопасность для потенциальных пользователей.</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lastRenderedPageBreak/>
        <w:t>3. При установке МАФ и уличной мебели обеспечивается:</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а) расположения МАФ, не создающего препятствий для пешеходов;</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б) приоритета компактной установки МАФ на минимальной площади в местах большого скопления людей;</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в) устойчивости конструкции;</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г) надежной фиксации или возможности перемещения элементов в зависимости от типа МАФ и условий расположения;</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д) наличия в каждой конкретной зоне благоустраиваемой территории рекомендуемых типов МАФ для такой зоны.</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4. При размещении уличной мебели рекомендуется:</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а) осуществлять установку скамеек на твердые виды покрытия или фундамент. При наличии фундамента его части рекомендуется выполнять не выступающими над поверхностью земли;</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г) для повышения комфортности сидений применяются высокие и немного наклоненные спинки (101-108°). Глубина сиденья скамьи – 0,45-0,85 м. Высота сиденья скамьи для отдыха составляет 0,42-0,48 м от уровня земли; для МГН – 0,38-0,58 м с легким наклоном вперед;</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д) скамьи и места для сидения следует ориентировать в сторону наиболее благоприятных видов, например, цветников, фонтанов и природных объектов;</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е)  места для сидения следует располагать в группе с другими элементами уличной мебели (например, велопарковками, элементами навигации) и на других функциональных площадках для создания точек активности на улице, площади или в парке;</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ж) при установке мест для сидения на твердые покрытия рядом обустраивается площадка для остановки инвалидных кресел или детских колясок – 1,5 х 1,5 м;</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з) при размещении мест для сидения параллельно пешеходной зоне перед ними необходимо предусмотреть свободное пространство с минимальной шириной 0,5 м;</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и) при размещении мест для сидения друг напротив друга необходимо соблюдать расстояние между ними 2-2,5 м;</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к) элементы должны быть прочно и надежно прикреплены к фундаменту при помощи бетонирования или скрытого анкерного крепления;</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л) урны следует оборудовать ведрами с отверстиями для отвода воды или в виде сетчатой конструкции. Размещать урны на расстоянии от мест для сидения, но в пределах видимости (в пределах 15 м);</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м) на зимний период рекомендуется перемещать вазоны и кашпо в помещения, либо заменять в них цветы хвойными растениями или иными искусственными декорациям;</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 xml:space="preserve">н) велопарковки должны размещаться на расстоянии 0,8 м от тротуарного бордюра и 0,6 м от фасадов зданий, ограждений, живых изгородей, 3 м от остановок общественного транспорта, 1,2 м от элементов благоустройства. Расстояние между стойками групповых велопарковок 0,9-1 м. </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5. Для пешеходных зон и коммуникаций используются следующие типы МАФ:</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а) установки освещения;</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б) скамьи, предполагающие длительное, комфортное сидение;</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в) цветочницы, вазоны, кашпо;</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г) информационные стенды;</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д) ограждения (в местах необходимости обеспечения защиты пешеходов от наезда автомобилей);</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lastRenderedPageBreak/>
        <w:t>е) столы для настольных игр;</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ж) урны.</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6. В целях защиты МАФ от графического вандализма рекомендуется:</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а) минимизировать площадь поверхностей МАФ, при этом свободные поверхности рекомендуется делать с рельефным текстурированием или перфорированием, препятствующим графическому вандализму или облегчающим его устранение;</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другие элементы);</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г) выбирать или проектировать рельефные поверхности опор освещения, в том числе с использованием краски, содержащей рельефные частицы.</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7. При установке МАФ рекомендуется 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rsidR="00E00AEC" w:rsidRPr="00C13895" w:rsidRDefault="00E00AEC" w:rsidP="00C13895">
      <w:pPr>
        <w:spacing w:after="0" w:line="240" w:lineRule="auto"/>
        <w:ind w:firstLine="709"/>
        <w:jc w:val="both"/>
        <w:rPr>
          <w:rFonts w:ascii="Times New Roman" w:eastAsia="Times New Roman" w:hAnsi="Times New Roman"/>
          <w:sz w:val="24"/>
          <w:szCs w:val="24"/>
          <w:shd w:val="clear" w:color="auto" w:fill="00FFFF"/>
        </w:rPr>
      </w:pPr>
    </w:p>
    <w:p w:rsidR="00E00AEC" w:rsidRPr="00C13895" w:rsidRDefault="00291963" w:rsidP="00C13895">
      <w:pPr>
        <w:spacing w:after="0" w:line="240" w:lineRule="auto"/>
        <w:ind w:firstLine="709"/>
        <w:jc w:val="both"/>
        <w:outlineLvl w:val="0"/>
        <w:rPr>
          <w:rFonts w:ascii="Times New Roman" w:hAnsi="Times New Roman"/>
          <w:b/>
          <w:i/>
          <w:iCs/>
          <w:sz w:val="24"/>
          <w:szCs w:val="24"/>
        </w:rPr>
      </w:pPr>
      <w:bookmarkStart w:id="28" w:name="_Toc105754340"/>
      <w:r w:rsidRPr="00C13895">
        <w:rPr>
          <w:rFonts w:ascii="Times New Roman" w:hAnsi="Times New Roman"/>
          <w:b/>
          <w:i/>
          <w:iCs/>
          <w:sz w:val="24"/>
          <w:szCs w:val="24"/>
        </w:rPr>
        <w:t>Статья 22. Требования к организации детских и спортивных площадок</w:t>
      </w:r>
      <w:bookmarkEnd w:id="28"/>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1. На общественных и дворовых территориях населенного пункта размещаются площадки следующих видов:</w:t>
      </w:r>
    </w:p>
    <w:p w:rsidR="00E00AEC" w:rsidRPr="00C13895" w:rsidRDefault="00291963" w:rsidP="00C13895">
      <w:pPr>
        <w:pStyle w:val="af9"/>
        <w:numPr>
          <w:ilvl w:val="0"/>
          <w:numId w:val="21"/>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детские игровые площадки;</w:t>
      </w:r>
    </w:p>
    <w:p w:rsidR="00E00AEC" w:rsidRPr="00C13895" w:rsidRDefault="00291963" w:rsidP="00C13895">
      <w:pPr>
        <w:pStyle w:val="af9"/>
        <w:numPr>
          <w:ilvl w:val="0"/>
          <w:numId w:val="21"/>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детские спортивные площадки;</w:t>
      </w:r>
    </w:p>
    <w:p w:rsidR="00E00AEC" w:rsidRPr="00C13895" w:rsidRDefault="00291963" w:rsidP="00C13895">
      <w:pPr>
        <w:pStyle w:val="af9"/>
        <w:numPr>
          <w:ilvl w:val="0"/>
          <w:numId w:val="21"/>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спортивные площадки;</w:t>
      </w:r>
    </w:p>
    <w:p w:rsidR="00E00AEC" w:rsidRPr="00C13895" w:rsidRDefault="00291963" w:rsidP="00C13895">
      <w:pPr>
        <w:pStyle w:val="af9"/>
        <w:numPr>
          <w:ilvl w:val="0"/>
          <w:numId w:val="21"/>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детские инклюзивные площадки;</w:t>
      </w:r>
    </w:p>
    <w:p w:rsidR="00E00AEC" w:rsidRPr="00C13895" w:rsidRDefault="00291963" w:rsidP="00C13895">
      <w:pPr>
        <w:pStyle w:val="af9"/>
        <w:numPr>
          <w:ilvl w:val="0"/>
          <w:numId w:val="21"/>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инклюзивные спортивные площадки;</w:t>
      </w:r>
    </w:p>
    <w:p w:rsidR="00E00AEC" w:rsidRPr="00C13895" w:rsidRDefault="00291963" w:rsidP="00C13895">
      <w:pPr>
        <w:pStyle w:val="af9"/>
        <w:numPr>
          <w:ilvl w:val="0"/>
          <w:numId w:val="21"/>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площадки для занятий активными видами спорта, в том числе скейтплощадки.</w:t>
      </w:r>
    </w:p>
    <w:p w:rsidR="00291963" w:rsidRPr="00C13895" w:rsidRDefault="00291963" w:rsidP="00C13895">
      <w:pPr>
        <w:pStyle w:val="af9"/>
        <w:tabs>
          <w:tab w:val="left" w:pos="1134"/>
        </w:tabs>
        <w:spacing w:after="0" w:line="240" w:lineRule="auto"/>
        <w:ind w:left="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Выбор материалов производится на основе экологичности: дерево и металл.</w:t>
      </w:r>
      <w:r w:rsidR="00383515" w:rsidRPr="00C13895">
        <w:rPr>
          <w:rStyle w:val="af8"/>
          <w:rFonts w:ascii="Times New Roman" w:hAnsi="Times New Roman" w:cs="Times New Roman"/>
          <w:color w:val="auto"/>
          <w:sz w:val="24"/>
          <w:szCs w:val="24"/>
        </w:rPr>
        <w:t>*</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2. Определение размеров площадок (функциональных зон площадок) происходит с учетом:</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а) размера территории, на которой будет располагаться площадка;</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б) функционального предназначения и состава оборудования;</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в) требований документов по безопасности площадок (зоны безопасности оборудования);</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г) наличия других элементов благоустройства (разделение различных функциональных зон);</w:t>
      </w:r>
    </w:p>
    <w:p w:rsidR="005149BB" w:rsidRPr="00C13895" w:rsidRDefault="005149BB"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д) расположения подходов к площадке;</w:t>
      </w:r>
    </w:p>
    <w:p w:rsidR="000C6D9F" w:rsidRPr="00C13895" w:rsidRDefault="000C6D9F"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е) пропускной способности площадки.</w:t>
      </w:r>
    </w:p>
    <w:p w:rsidR="000C6D9F" w:rsidRPr="00C13895" w:rsidRDefault="000C6D9F"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3. Планирование функционала и (или) функциональных зон площадок осуществлять с учетом:</w:t>
      </w:r>
    </w:p>
    <w:p w:rsidR="000C6D9F" w:rsidRPr="00C13895" w:rsidRDefault="000C6D9F"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а) площади земельного участка, предназначенного для размещения площадки и (или) реконструкции площадки;</w:t>
      </w:r>
    </w:p>
    <w:p w:rsidR="000C6D9F" w:rsidRPr="00C13895" w:rsidRDefault="000C6D9F"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б) предпочтений (выбора) жителей;</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г) экономических возможностей для реализации проектов по благоустройству;</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д) требований к безопасности площадок (технические регламенты, национальные стандарты Российской Федерации, санитарные правила и нормы);</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е) природно-климатических условий;</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lastRenderedPageBreak/>
        <w:t>ж) половозрастных характеристик населения, проживающего на территории квартала, микрорайона;</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з) фактического наличия площадок (обеспеченности площадками с учетом их функционала) на прилегающей территории;</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и) создания условий доступности площадок для всех жителей муниципального образования, включая МГН;</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к) структуры прилегающей жилой застройки.</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 xml:space="preserve">4. Площадки изолируются от транзитного пешеходного движения. Не рекомендуется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рекомендуется устанавливать искусственные препятствия (неровности), предназначенные для принудительного снижения скорости водителями. </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Деревья должны размещаться на расстоянии не менее 0,7 м от других элементов. Допускается использование зеленых насаждений в качестве ограждения детских площадок</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5.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Fonts w:ascii="Times New Roman" w:hAnsi="Times New Roman"/>
          <w:sz w:val="24"/>
          <w:szCs w:val="24"/>
        </w:rPr>
        <w:t>На игровых и спортивных площадках следует предусматривать места для отдыха взрослых с возможностью обзора площадки.</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6. Площадки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rsidR="00E00AEC" w:rsidRPr="00C13895" w:rsidRDefault="00291963" w:rsidP="00C13895">
      <w:pPr>
        <w:tabs>
          <w:tab w:val="left" w:pos="1560"/>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7. На каждой площадке устанавливаются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E00AEC" w:rsidRPr="00C13895" w:rsidRDefault="00291963" w:rsidP="00C13895">
      <w:pPr>
        <w:tabs>
          <w:tab w:val="left" w:pos="1560"/>
        </w:tabs>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8. 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а) первичный осмотр и проверку оборудования перед вводом в эксплуатацию;</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lastRenderedPageBreak/>
        <w:t>г) основной осмотр – представляет собой осмотр для целей оценки соответствия технического состояния оборудования требованиям безопасности.</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9. Визуальный осмотр элементов благоустройства площадок проводится ежедневно.</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10.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11. Основной осмотр проводится раз в год. 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 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12.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13.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 Вся эксплуатационная документация (паспорт, акт осмотра и проверки, графики осмотров, журнал и т.п.) подлежит постоянному хранению.</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14. Мероприятия по содержанию площадок и элементов благоустройства, расположенных на них, включают:</w:t>
      </w:r>
    </w:p>
    <w:p w:rsidR="00E00AEC" w:rsidRPr="00C13895" w:rsidRDefault="00291963" w:rsidP="00C13895">
      <w:pPr>
        <w:pStyle w:val="af9"/>
        <w:numPr>
          <w:ilvl w:val="0"/>
          <w:numId w:val="22"/>
        </w:numPr>
        <w:tabs>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проверку и подтягивание узлов крепления;</w:t>
      </w:r>
    </w:p>
    <w:p w:rsidR="00E00AEC" w:rsidRPr="00C13895" w:rsidRDefault="00291963" w:rsidP="00C13895">
      <w:pPr>
        <w:pStyle w:val="af9"/>
        <w:numPr>
          <w:ilvl w:val="0"/>
          <w:numId w:val="22"/>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обновление окраски элементов благоустройства;</w:t>
      </w:r>
    </w:p>
    <w:p w:rsidR="00E00AEC" w:rsidRPr="00C13895" w:rsidRDefault="00291963" w:rsidP="00C13895">
      <w:pPr>
        <w:pStyle w:val="af9"/>
        <w:numPr>
          <w:ilvl w:val="0"/>
          <w:numId w:val="22"/>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обслуживание ударопоглощающих покрытий;</w:t>
      </w:r>
    </w:p>
    <w:p w:rsidR="00E00AEC" w:rsidRPr="00C13895" w:rsidRDefault="00291963" w:rsidP="00C13895">
      <w:pPr>
        <w:pStyle w:val="af9"/>
        <w:numPr>
          <w:ilvl w:val="0"/>
          <w:numId w:val="22"/>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смазку подшипников;</w:t>
      </w:r>
    </w:p>
    <w:p w:rsidR="00E00AEC" w:rsidRPr="00C13895" w:rsidRDefault="00291963" w:rsidP="00C13895">
      <w:pPr>
        <w:pStyle w:val="af9"/>
        <w:numPr>
          <w:ilvl w:val="0"/>
          <w:numId w:val="22"/>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нанесение на элементы благоустройства маркировок, обозначающих требуемый уровень ударопоглощающих покрытий из сыпучих материалов;</w:t>
      </w:r>
    </w:p>
    <w:p w:rsidR="00E00AEC" w:rsidRPr="00C13895" w:rsidRDefault="00291963" w:rsidP="00C13895">
      <w:pPr>
        <w:pStyle w:val="af9"/>
        <w:numPr>
          <w:ilvl w:val="0"/>
          <w:numId w:val="22"/>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обеспечение чистоты элементов благоустройства, включая покрытие площадки и прилегающей территории;</w:t>
      </w:r>
    </w:p>
    <w:p w:rsidR="00E00AEC" w:rsidRPr="00C13895" w:rsidRDefault="00291963" w:rsidP="00C13895">
      <w:pPr>
        <w:pStyle w:val="af9"/>
        <w:numPr>
          <w:ilvl w:val="0"/>
          <w:numId w:val="22"/>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восстановление ударопоглощающих покрытий из сыпучих материалов и корректировка их уровня;</w:t>
      </w:r>
    </w:p>
    <w:p w:rsidR="00E00AEC" w:rsidRPr="00C13895" w:rsidRDefault="00291963" w:rsidP="00C13895">
      <w:pPr>
        <w:pStyle w:val="af9"/>
        <w:numPr>
          <w:ilvl w:val="0"/>
          <w:numId w:val="22"/>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площадки должны быть оборудованы урнами. Мусор из урн удаляется в утренние часы, по мере необходимости, но не реже одного раза в сутки;</w:t>
      </w:r>
    </w:p>
    <w:p w:rsidR="00E00AEC" w:rsidRPr="00C13895" w:rsidRDefault="00291963" w:rsidP="00C13895">
      <w:pPr>
        <w:pStyle w:val="af9"/>
        <w:numPr>
          <w:ilvl w:val="0"/>
          <w:numId w:val="22"/>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15. Ремонт площадок и элементов благоустройства, расположенных на них, включает:</w:t>
      </w:r>
    </w:p>
    <w:p w:rsidR="00E00AEC" w:rsidRPr="00C13895" w:rsidRDefault="00291963" w:rsidP="00C13895">
      <w:pPr>
        <w:pStyle w:val="af9"/>
        <w:numPr>
          <w:ilvl w:val="0"/>
          <w:numId w:val="23"/>
        </w:numPr>
        <w:tabs>
          <w:tab w:val="left" w:pos="1134"/>
        </w:tabs>
        <w:spacing w:after="0" w:line="240" w:lineRule="auto"/>
        <w:ind w:left="851" w:hanging="142"/>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замену крепежных деталей;</w:t>
      </w:r>
    </w:p>
    <w:p w:rsidR="00E00AEC" w:rsidRPr="00C13895" w:rsidRDefault="00291963" w:rsidP="00C13895">
      <w:pPr>
        <w:pStyle w:val="af9"/>
        <w:numPr>
          <w:ilvl w:val="0"/>
          <w:numId w:val="23"/>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сварку поврежденных элементов благоустройства;</w:t>
      </w:r>
    </w:p>
    <w:p w:rsidR="00E00AEC" w:rsidRPr="00C13895" w:rsidRDefault="00291963" w:rsidP="00C13895">
      <w:pPr>
        <w:pStyle w:val="af9"/>
        <w:numPr>
          <w:ilvl w:val="0"/>
          <w:numId w:val="23"/>
        </w:numPr>
        <w:tabs>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замену частей элементов благоустройства (например, изношенных желобов горок).</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16.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17. На территории площадок запрещается:</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размещать постоянно или временно механические транспортные средства</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складировать снег, смет, листвы, порубочных остатков.</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lastRenderedPageBreak/>
        <w:t>складировать отходы производства и потребления</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18.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19.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E00AEC" w:rsidRPr="00C13895" w:rsidRDefault="00E00AEC" w:rsidP="00C13895">
      <w:pPr>
        <w:spacing w:after="0" w:line="240" w:lineRule="auto"/>
        <w:ind w:firstLine="709"/>
        <w:jc w:val="both"/>
        <w:rPr>
          <w:rFonts w:ascii="Times New Roman" w:eastAsia="Times New Roman" w:hAnsi="Times New Roman"/>
          <w:b/>
          <w:i/>
          <w:sz w:val="24"/>
          <w:szCs w:val="24"/>
          <w:shd w:val="clear" w:color="auto" w:fill="00FFFF"/>
        </w:rPr>
      </w:pPr>
    </w:p>
    <w:p w:rsidR="00E00AEC" w:rsidRPr="00C13895" w:rsidRDefault="00291963" w:rsidP="00C13895">
      <w:pPr>
        <w:spacing w:after="0" w:line="240" w:lineRule="auto"/>
        <w:ind w:firstLine="709"/>
        <w:jc w:val="both"/>
        <w:outlineLvl w:val="0"/>
        <w:rPr>
          <w:rFonts w:ascii="Times New Roman" w:eastAsia="Times New Roman" w:hAnsi="Times New Roman"/>
          <w:iCs/>
          <w:sz w:val="24"/>
          <w:szCs w:val="24"/>
          <w:lang w:eastAsia="en-US"/>
        </w:rPr>
      </w:pPr>
      <w:bookmarkStart w:id="29" w:name="_Toc105754341"/>
      <w:r w:rsidRPr="00C13895">
        <w:rPr>
          <w:rFonts w:ascii="Times New Roman" w:hAnsi="Times New Roman"/>
          <w:b/>
          <w:i/>
          <w:iCs/>
          <w:sz w:val="24"/>
          <w:szCs w:val="24"/>
        </w:rPr>
        <w:t>Статья 23. Требования к размещению наружной рекламы и  информации на территории муниципального образования</w:t>
      </w:r>
      <w:bookmarkEnd w:id="29"/>
    </w:p>
    <w:p w:rsidR="00E00AEC" w:rsidRPr="00C13895" w:rsidRDefault="006A7E2C" w:rsidP="00C13895">
      <w:pPr>
        <w:spacing w:after="0" w:line="240" w:lineRule="auto"/>
        <w:ind w:firstLine="709"/>
        <w:jc w:val="both"/>
        <w:outlineLvl w:val="0"/>
        <w:rPr>
          <w:rFonts w:ascii="Times New Roman" w:eastAsia="Times New Roman" w:hAnsi="Times New Roman"/>
          <w:sz w:val="24"/>
          <w:szCs w:val="24"/>
          <w:lang w:eastAsia="en-US"/>
        </w:rPr>
      </w:pPr>
      <w:r w:rsidRPr="00C13895">
        <w:rPr>
          <w:rFonts w:ascii="Times New Roman" w:eastAsia="Times New Roman" w:hAnsi="Times New Roman"/>
          <w:sz w:val="24"/>
          <w:szCs w:val="24"/>
          <w:lang w:eastAsia="en-US"/>
        </w:rPr>
        <w:t xml:space="preserve">1. </w:t>
      </w:r>
      <w:r w:rsidR="00291963" w:rsidRPr="00C13895">
        <w:rPr>
          <w:rFonts w:ascii="Times New Roman" w:eastAsia="Times New Roman" w:hAnsi="Times New Roman"/>
          <w:sz w:val="24"/>
          <w:szCs w:val="24"/>
          <w:lang w:eastAsia="en-US"/>
        </w:rPr>
        <w:t>Установка и эксплуатация рекламных и информационных конструкций должна соответствовать требованиям Федеральных законов «О рекламе», «Об объектах культурного наследия (памятниках истории и культуры) народов Российской Федерации», Градостроительного кодекса Российской Федерации, Жилищного кодекса Российской Федерации, ГОСТ Р 52044-2003 «Наружная реклама на автомобильных дорогах и территориях городских и сельских поселения. Общие технические требования к средствам наружной рекламы. Правила размещения» и другими нормативными правовыми и иными актами, регулирующими установку и эксплуатацию рекламных и информационных конструкций.</w:t>
      </w:r>
    </w:p>
    <w:p w:rsidR="00E00AEC" w:rsidRPr="00C13895" w:rsidRDefault="00291963" w:rsidP="00C13895">
      <w:pPr>
        <w:spacing w:after="0" w:line="240" w:lineRule="auto"/>
        <w:ind w:firstLine="709"/>
        <w:jc w:val="both"/>
        <w:rPr>
          <w:rFonts w:ascii="Times New Roman" w:eastAsia="Times New Roman" w:hAnsi="Times New Roman"/>
        </w:rPr>
      </w:pPr>
      <w:r w:rsidRPr="00C13895">
        <w:rPr>
          <w:rFonts w:ascii="Times New Roman" w:eastAsia="Times New Roman" w:hAnsi="Times New Roman"/>
          <w:sz w:val="24"/>
          <w:szCs w:val="24"/>
          <w:lang w:eastAsia="en-US"/>
        </w:rPr>
        <w:t>Размещение рекламных и информационных конструкций должно соответствовать требованиям, таким как:</w:t>
      </w:r>
    </w:p>
    <w:p w:rsidR="00E00AEC" w:rsidRPr="00C13895" w:rsidRDefault="00291963" w:rsidP="00C13895">
      <w:pPr>
        <w:spacing w:after="0" w:line="240" w:lineRule="auto"/>
        <w:ind w:firstLine="709"/>
        <w:jc w:val="both"/>
        <w:rPr>
          <w:rFonts w:ascii="Times New Roman" w:eastAsia="Times New Roman" w:hAnsi="Times New Roman"/>
        </w:rPr>
      </w:pPr>
      <w:r w:rsidRPr="00C13895">
        <w:rPr>
          <w:rFonts w:ascii="Times New Roman" w:eastAsia="Times New Roman" w:hAnsi="Times New Roman"/>
          <w:sz w:val="24"/>
          <w:szCs w:val="24"/>
          <w:lang w:eastAsia="en-US"/>
        </w:rPr>
        <w:t>- размещения без ущерба композиции, стилистике, отделке, декоративному убранству фасада, эстетическим качествам городской среды;</w:t>
      </w:r>
    </w:p>
    <w:p w:rsidR="00E00AEC" w:rsidRPr="00C13895" w:rsidRDefault="00291963" w:rsidP="00C13895">
      <w:pPr>
        <w:spacing w:after="0" w:line="240" w:lineRule="auto"/>
        <w:ind w:firstLine="709"/>
        <w:jc w:val="both"/>
        <w:rPr>
          <w:rFonts w:ascii="Times New Roman" w:eastAsia="Times New Roman" w:hAnsi="Times New Roman"/>
        </w:rPr>
      </w:pPr>
      <w:r w:rsidRPr="00C13895">
        <w:rPr>
          <w:rFonts w:ascii="Times New Roman" w:eastAsia="Times New Roman" w:hAnsi="Times New Roman"/>
          <w:sz w:val="24"/>
          <w:szCs w:val="24"/>
          <w:lang w:eastAsia="en-US"/>
        </w:rPr>
        <w:t>- согласованности размещения нескольких рекламных и информационных конструкций в пределах фасада независимо от принадлежности объектов;</w:t>
      </w:r>
    </w:p>
    <w:p w:rsidR="00E00AEC" w:rsidRPr="00C13895" w:rsidRDefault="00291963" w:rsidP="00C13895">
      <w:pPr>
        <w:spacing w:after="0" w:line="240" w:lineRule="auto"/>
        <w:ind w:firstLine="709"/>
        <w:jc w:val="both"/>
        <w:rPr>
          <w:rFonts w:ascii="Times New Roman" w:eastAsia="Times New Roman" w:hAnsi="Times New Roman"/>
        </w:rPr>
      </w:pPr>
      <w:r w:rsidRPr="00C13895">
        <w:rPr>
          <w:rFonts w:ascii="Times New Roman" w:eastAsia="Times New Roman" w:hAnsi="Times New Roman"/>
          <w:sz w:val="24"/>
          <w:szCs w:val="24"/>
          <w:lang w:eastAsia="en-US"/>
        </w:rPr>
        <w:t>- соответствия условиям восприятия (визуальная доступность, читаемость информации);</w:t>
      </w:r>
    </w:p>
    <w:p w:rsidR="00E00AEC" w:rsidRPr="00C13895" w:rsidRDefault="00291963" w:rsidP="00C13895">
      <w:pPr>
        <w:spacing w:after="0" w:line="240" w:lineRule="auto"/>
        <w:ind w:firstLine="709"/>
        <w:jc w:val="both"/>
        <w:rPr>
          <w:rFonts w:ascii="Times New Roman" w:eastAsia="Times New Roman" w:hAnsi="Times New Roman"/>
        </w:rPr>
      </w:pPr>
      <w:r w:rsidRPr="00C13895">
        <w:rPr>
          <w:rFonts w:ascii="Times New Roman" w:eastAsia="Times New Roman" w:hAnsi="Times New Roman"/>
          <w:sz w:val="24"/>
          <w:szCs w:val="24"/>
          <w:lang w:eastAsia="en-US"/>
        </w:rPr>
        <w:t>- приоритету мемориальных объектов (мемориальных и памятных досок, знаков и т.п.);</w:t>
      </w:r>
    </w:p>
    <w:p w:rsidR="00E00AEC" w:rsidRPr="00C13895" w:rsidRDefault="00291963" w:rsidP="00C13895">
      <w:pPr>
        <w:spacing w:after="0" w:line="240" w:lineRule="auto"/>
        <w:ind w:firstLine="709"/>
        <w:jc w:val="both"/>
        <w:rPr>
          <w:rFonts w:ascii="Times New Roman" w:eastAsia="Times New Roman" w:hAnsi="Times New Roman"/>
        </w:rPr>
      </w:pPr>
      <w:r w:rsidRPr="00C13895">
        <w:rPr>
          <w:rFonts w:ascii="Times New Roman" w:eastAsia="Times New Roman" w:hAnsi="Times New Roman"/>
          <w:sz w:val="24"/>
          <w:szCs w:val="24"/>
          <w:lang w:eastAsia="en-US"/>
        </w:rPr>
        <w:t>- безопасности для людей;</w:t>
      </w:r>
    </w:p>
    <w:p w:rsidR="00E00AEC" w:rsidRPr="00C13895" w:rsidRDefault="00291963" w:rsidP="00C13895">
      <w:pPr>
        <w:spacing w:after="0" w:line="240" w:lineRule="auto"/>
        <w:ind w:firstLine="709"/>
        <w:jc w:val="both"/>
        <w:rPr>
          <w:rFonts w:ascii="Times New Roman" w:eastAsia="Times New Roman" w:hAnsi="Times New Roman"/>
        </w:rPr>
      </w:pPr>
      <w:r w:rsidRPr="00C13895">
        <w:rPr>
          <w:rFonts w:ascii="Times New Roman" w:eastAsia="Times New Roman" w:hAnsi="Times New Roman"/>
          <w:sz w:val="24"/>
          <w:szCs w:val="24"/>
          <w:lang w:eastAsia="en-US"/>
        </w:rPr>
        <w:t>- безопасности для физического состояния архитектурных объектов;</w:t>
      </w:r>
    </w:p>
    <w:p w:rsidR="00E00AEC" w:rsidRPr="00C13895" w:rsidRDefault="00291963" w:rsidP="00C13895">
      <w:pPr>
        <w:spacing w:after="0" w:line="240" w:lineRule="auto"/>
        <w:ind w:firstLine="709"/>
        <w:jc w:val="both"/>
        <w:rPr>
          <w:rFonts w:ascii="Times New Roman" w:eastAsia="Times New Roman" w:hAnsi="Times New Roman"/>
        </w:rPr>
      </w:pPr>
      <w:r w:rsidRPr="00C13895">
        <w:rPr>
          <w:rFonts w:ascii="Times New Roman" w:eastAsia="Times New Roman" w:hAnsi="Times New Roman"/>
          <w:sz w:val="24"/>
          <w:szCs w:val="24"/>
          <w:lang w:eastAsia="en-US"/>
        </w:rPr>
        <w:t>- удобства эксплуатации и ремонта.</w:t>
      </w:r>
    </w:p>
    <w:p w:rsidR="00E00AEC" w:rsidRPr="00C13895" w:rsidRDefault="00291963" w:rsidP="00C13895">
      <w:pPr>
        <w:spacing w:after="0" w:line="240" w:lineRule="auto"/>
        <w:ind w:firstLine="709"/>
        <w:jc w:val="both"/>
        <w:rPr>
          <w:rFonts w:ascii="Times New Roman" w:eastAsia="Times New Roman" w:hAnsi="Times New Roman"/>
        </w:rPr>
      </w:pPr>
      <w:r w:rsidRPr="00C13895">
        <w:rPr>
          <w:rFonts w:ascii="Times New Roman" w:eastAsia="Times New Roman" w:hAnsi="Times New Roman"/>
          <w:sz w:val="24"/>
          <w:szCs w:val="24"/>
          <w:lang w:eastAsia="en-US"/>
        </w:rPr>
        <w:t>Рекламные конструкции и информация не должны:</w:t>
      </w:r>
    </w:p>
    <w:p w:rsidR="00E00AEC" w:rsidRPr="00C13895" w:rsidRDefault="00291963" w:rsidP="00C13895">
      <w:pPr>
        <w:spacing w:after="0" w:line="240" w:lineRule="auto"/>
        <w:ind w:firstLine="709"/>
        <w:jc w:val="both"/>
        <w:rPr>
          <w:rFonts w:ascii="Times New Roman" w:eastAsia="Times New Roman" w:hAnsi="Times New Roman"/>
        </w:rPr>
      </w:pPr>
      <w:r w:rsidRPr="00C13895">
        <w:rPr>
          <w:rFonts w:ascii="Times New Roman" w:eastAsia="Times New Roman" w:hAnsi="Times New Roman"/>
          <w:sz w:val="24"/>
          <w:szCs w:val="24"/>
          <w:lang w:eastAsia="en-US"/>
        </w:rPr>
        <w:t>- нарушать требований законодательства Российской Федерации об объектах культурного наследия народов Российской Федерации, их охране и использовании, нарушать визуальное восприятие объектов культурного наследия, их архитектурный облик, фасадную композицию и целостность восприятия;</w:t>
      </w:r>
    </w:p>
    <w:p w:rsidR="00E00AEC" w:rsidRPr="00C13895" w:rsidRDefault="00291963" w:rsidP="00C13895">
      <w:pPr>
        <w:spacing w:after="0" w:line="240" w:lineRule="auto"/>
        <w:ind w:firstLine="709"/>
        <w:jc w:val="both"/>
        <w:rPr>
          <w:rFonts w:ascii="Times New Roman" w:eastAsia="Times New Roman" w:hAnsi="Times New Roman"/>
        </w:rPr>
      </w:pPr>
      <w:r w:rsidRPr="00C13895">
        <w:rPr>
          <w:rFonts w:ascii="Times New Roman" w:eastAsia="Times New Roman" w:hAnsi="Times New Roman"/>
          <w:sz w:val="24"/>
          <w:szCs w:val="24"/>
          <w:lang w:eastAsia="en-US"/>
        </w:rPr>
        <w:t>- размещаться в одном визуальном пространстве с памятниками, монументами, скульптурными композициями, культовыми и мемориальными сооружениями;</w:t>
      </w:r>
    </w:p>
    <w:p w:rsidR="00E00AEC" w:rsidRPr="00C13895" w:rsidRDefault="00291963" w:rsidP="00C13895">
      <w:pPr>
        <w:spacing w:after="0" w:line="240" w:lineRule="auto"/>
        <w:ind w:firstLine="709"/>
        <w:jc w:val="both"/>
        <w:rPr>
          <w:rFonts w:ascii="Times New Roman" w:eastAsia="Times New Roman" w:hAnsi="Times New Roman"/>
        </w:rPr>
      </w:pPr>
      <w:r w:rsidRPr="00C13895">
        <w:rPr>
          <w:rFonts w:ascii="Times New Roman" w:eastAsia="Times New Roman" w:hAnsi="Times New Roman"/>
          <w:sz w:val="24"/>
          <w:szCs w:val="24"/>
          <w:lang w:eastAsia="en-US"/>
        </w:rPr>
        <w:t>- препятствовать восприятию информации, размещенной на другой конструкции;</w:t>
      </w:r>
    </w:p>
    <w:p w:rsidR="00E00AEC" w:rsidRPr="00C13895" w:rsidRDefault="00291963" w:rsidP="00C13895">
      <w:pPr>
        <w:spacing w:after="0" w:line="240" w:lineRule="auto"/>
        <w:ind w:firstLine="709"/>
        <w:jc w:val="both"/>
        <w:rPr>
          <w:rFonts w:ascii="Times New Roman" w:eastAsia="Times New Roman" w:hAnsi="Times New Roman"/>
        </w:rPr>
      </w:pPr>
      <w:r w:rsidRPr="00C13895">
        <w:rPr>
          <w:rFonts w:ascii="Times New Roman" w:eastAsia="Times New Roman" w:hAnsi="Times New Roman"/>
          <w:sz w:val="24"/>
          <w:szCs w:val="24"/>
          <w:lang w:eastAsia="en-US"/>
        </w:rPr>
        <w:t>- размещаться таким образом, чтобы знак дорожного движения или светофор воспринимались на фоне рекламной плоскости.</w:t>
      </w:r>
    </w:p>
    <w:p w:rsidR="00E00AEC" w:rsidRPr="00C13895" w:rsidRDefault="006A7E2C" w:rsidP="00C13895">
      <w:pPr>
        <w:spacing w:after="0" w:line="240" w:lineRule="auto"/>
        <w:ind w:firstLine="709"/>
        <w:jc w:val="both"/>
        <w:rPr>
          <w:rFonts w:ascii="Times New Roman" w:eastAsia="Times New Roman" w:hAnsi="Times New Roman"/>
        </w:rPr>
      </w:pPr>
      <w:r w:rsidRPr="00C13895">
        <w:rPr>
          <w:rFonts w:ascii="Times New Roman" w:eastAsia="Times New Roman" w:hAnsi="Times New Roman"/>
          <w:sz w:val="24"/>
          <w:szCs w:val="24"/>
          <w:lang w:eastAsia="en-US"/>
        </w:rPr>
        <w:t>2</w:t>
      </w:r>
      <w:r w:rsidR="00291963" w:rsidRPr="00C13895">
        <w:rPr>
          <w:rFonts w:ascii="Times New Roman" w:eastAsia="Times New Roman" w:hAnsi="Times New Roman"/>
          <w:sz w:val="24"/>
          <w:szCs w:val="24"/>
          <w:lang w:eastAsia="en-US"/>
        </w:rPr>
        <w:t>. Установка и эксплуатация рекламных или информационных конструкций на территориях общего пользования не должны создавать помех для пешеходов, уборки улиц и тротуаров. Запрещается установка рекламных конструкций на газонах, цветниках, а также на тротуарах.</w:t>
      </w:r>
    </w:p>
    <w:p w:rsidR="00E00AEC" w:rsidRPr="00C13895" w:rsidRDefault="00E7619A" w:rsidP="00C13895">
      <w:pPr>
        <w:spacing w:after="0" w:line="240" w:lineRule="auto"/>
        <w:ind w:firstLine="709"/>
        <w:jc w:val="both"/>
        <w:rPr>
          <w:rFonts w:ascii="Times New Roman" w:eastAsia="Times New Roman" w:hAnsi="Times New Roman"/>
        </w:rPr>
      </w:pPr>
      <w:r w:rsidRPr="00C13895">
        <w:rPr>
          <w:rFonts w:ascii="Times New Roman" w:eastAsia="Times New Roman" w:hAnsi="Times New Roman"/>
          <w:sz w:val="24"/>
          <w:szCs w:val="24"/>
          <w:lang w:eastAsia="en-US"/>
        </w:rPr>
        <w:t>3</w:t>
      </w:r>
      <w:r w:rsidR="00291963" w:rsidRPr="00C13895">
        <w:rPr>
          <w:rFonts w:ascii="Times New Roman" w:eastAsia="Times New Roman" w:hAnsi="Times New Roman"/>
          <w:sz w:val="24"/>
          <w:szCs w:val="24"/>
          <w:lang w:eastAsia="en-US"/>
        </w:rPr>
        <w:t>. Запрещается крепить рекламные конструкции и информацию к деревьям и другим зеленым насаждениям. Не допускается уничтожение или повреждение зеленых насаждений на территории, прилегающей к месту установки рекламной и/или информационной конструкции.</w:t>
      </w:r>
    </w:p>
    <w:p w:rsidR="00E00AEC" w:rsidRPr="00C13895" w:rsidRDefault="00E7619A" w:rsidP="00C13895">
      <w:pPr>
        <w:spacing w:after="0" w:line="240" w:lineRule="auto"/>
        <w:ind w:firstLine="709"/>
        <w:jc w:val="both"/>
        <w:rPr>
          <w:rFonts w:ascii="Times New Roman" w:eastAsia="Times New Roman" w:hAnsi="Times New Roman"/>
          <w:sz w:val="24"/>
          <w:szCs w:val="24"/>
          <w:lang w:eastAsia="en-US"/>
        </w:rPr>
      </w:pPr>
      <w:r w:rsidRPr="00C13895">
        <w:rPr>
          <w:rFonts w:ascii="Times New Roman" w:eastAsia="Times New Roman" w:hAnsi="Times New Roman"/>
          <w:sz w:val="24"/>
          <w:szCs w:val="24"/>
          <w:lang w:eastAsia="en-US"/>
        </w:rPr>
        <w:t>4</w:t>
      </w:r>
      <w:r w:rsidR="00291963" w:rsidRPr="00C13895">
        <w:rPr>
          <w:rFonts w:ascii="Times New Roman" w:eastAsia="Times New Roman" w:hAnsi="Times New Roman"/>
          <w:sz w:val="24"/>
          <w:szCs w:val="24"/>
          <w:lang w:eastAsia="en-US"/>
        </w:rPr>
        <w:t xml:space="preserve">. </w:t>
      </w:r>
      <w:r w:rsidR="00291963" w:rsidRPr="00C13895">
        <w:rPr>
          <w:rFonts w:ascii="Times New Roman" w:hAnsi="Times New Roman"/>
          <w:sz w:val="24"/>
          <w:szCs w:val="24"/>
        </w:rPr>
        <w:t>Средства размещения наружной рекламы и информации могут быть следующих видов:</w:t>
      </w:r>
    </w:p>
    <w:p w:rsidR="00E00AEC" w:rsidRPr="00C13895" w:rsidRDefault="00291963" w:rsidP="00C13895">
      <w:pPr>
        <w:pStyle w:val="af9"/>
        <w:numPr>
          <w:ilvl w:val="0"/>
          <w:numId w:val="55"/>
        </w:numPr>
        <w:spacing w:after="0" w:line="240" w:lineRule="auto"/>
        <w:ind w:left="993" w:hanging="284"/>
        <w:jc w:val="both"/>
        <w:rPr>
          <w:rFonts w:ascii="Times New Roman" w:hAnsi="Times New Roman" w:cs="Times New Roman"/>
          <w:color w:val="auto"/>
        </w:rPr>
      </w:pPr>
      <w:r w:rsidRPr="00C13895">
        <w:rPr>
          <w:rFonts w:ascii="Times New Roman" w:hAnsi="Times New Roman" w:cs="Times New Roman"/>
          <w:color w:val="auto"/>
          <w:sz w:val="24"/>
          <w:szCs w:val="24"/>
        </w:rPr>
        <w:lastRenderedPageBreak/>
        <w:t>настенная конструкция;</w:t>
      </w:r>
    </w:p>
    <w:p w:rsidR="00E00AEC" w:rsidRPr="00C13895" w:rsidRDefault="00291963" w:rsidP="00C13895">
      <w:pPr>
        <w:pStyle w:val="af9"/>
        <w:numPr>
          <w:ilvl w:val="0"/>
          <w:numId w:val="55"/>
        </w:numPr>
        <w:spacing w:after="0" w:line="240" w:lineRule="auto"/>
        <w:ind w:left="993" w:hanging="284"/>
        <w:jc w:val="both"/>
        <w:rPr>
          <w:rFonts w:ascii="Times New Roman" w:hAnsi="Times New Roman" w:cs="Times New Roman"/>
          <w:color w:val="auto"/>
        </w:rPr>
      </w:pPr>
      <w:r w:rsidRPr="00C13895">
        <w:rPr>
          <w:rFonts w:ascii="Times New Roman" w:hAnsi="Times New Roman" w:cs="Times New Roman"/>
          <w:color w:val="auto"/>
          <w:sz w:val="24"/>
          <w:szCs w:val="24"/>
        </w:rPr>
        <w:t>декоративное панно;</w:t>
      </w:r>
    </w:p>
    <w:p w:rsidR="00E00AEC" w:rsidRPr="00C13895" w:rsidRDefault="00291963" w:rsidP="00C13895">
      <w:pPr>
        <w:pStyle w:val="af9"/>
        <w:numPr>
          <w:ilvl w:val="0"/>
          <w:numId w:val="55"/>
        </w:numPr>
        <w:spacing w:after="0" w:line="240" w:lineRule="auto"/>
        <w:ind w:left="993" w:hanging="284"/>
        <w:jc w:val="both"/>
        <w:rPr>
          <w:rFonts w:ascii="Times New Roman" w:hAnsi="Times New Roman" w:cs="Times New Roman"/>
          <w:color w:val="auto"/>
        </w:rPr>
      </w:pPr>
      <w:r w:rsidRPr="00C13895">
        <w:rPr>
          <w:rFonts w:ascii="Times New Roman" w:hAnsi="Times New Roman" w:cs="Times New Roman"/>
          <w:color w:val="auto"/>
          <w:sz w:val="24"/>
          <w:szCs w:val="24"/>
        </w:rPr>
        <w:t>консольная конструкция;</w:t>
      </w:r>
    </w:p>
    <w:p w:rsidR="00E00AEC" w:rsidRPr="00C13895" w:rsidRDefault="00291963" w:rsidP="00C13895">
      <w:pPr>
        <w:pStyle w:val="af9"/>
        <w:numPr>
          <w:ilvl w:val="0"/>
          <w:numId w:val="55"/>
        </w:numPr>
        <w:spacing w:after="0" w:line="240" w:lineRule="auto"/>
        <w:ind w:left="993" w:hanging="284"/>
        <w:jc w:val="both"/>
        <w:rPr>
          <w:rFonts w:ascii="Times New Roman" w:hAnsi="Times New Roman" w:cs="Times New Roman"/>
          <w:color w:val="auto"/>
        </w:rPr>
      </w:pPr>
      <w:r w:rsidRPr="00C13895">
        <w:rPr>
          <w:rFonts w:ascii="Times New Roman" w:hAnsi="Times New Roman" w:cs="Times New Roman"/>
          <w:color w:val="auto"/>
          <w:sz w:val="24"/>
          <w:szCs w:val="24"/>
        </w:rPr>
        <w:t>крышная конструкция;</w:t>
      </w:r>
    </w:p>
    <w:p w:rsidR="00E00AEC" w:rsidRPr="00C13895" w:rsidRDefault="00291963" w:rsidP="00C13895">
      <w:pPr>
        <w:pStyle w:val="af9"/>
        <w:numPr>
          <w:ilvl w:val="0"/>
          <w:numId w:val="55"/>
        </w:numPr>
        <w:spacing w:after="0" w:line="240" w:lineRule="auto"/>
        <w:ind w:left="993" w:hanging="284"/>
        <w:jc w:val="both"/>
        <w:rPr>
          <w:rFonts w:ascii="Times New Roman" w:hAnsi="Times New Roman" w:cs="Times New Roman"/>
          <w:color w:val="auto"/>
        </w:rPr>
      </w:pPr>
      <w:r w:rsidRPr="00C13895">
        <w:rPr>
          <w:rFonts w:ascii="Times New Roman" w:hAnsi="Times New Roman" w:cs="Times New Roman"/>
          <w:color w:val="auto"/>
          <w:sz w:val="24"/>
          <w:szCs w:val="24"/>
        </w:rPr>
        <w:t>витринная конструкция;</w:t>
      </w:r>
    </w:p>
    <w:p w:rsidR="00E00AEC" w:rsidRPr="00C13895" w:rsidRDefault="00291963" w:rsidP="00C13895">
      <w:pPr>
        <w:pStyle w:val="af9"/>
        <w:numPr>
          <w:ilvl w:val="0"/>
          <w:numId w:val="55"/>
        </w:numPr>
        <w:spacing w:after="0" w:line="240" w:lineRule="auto"/>
        <w:ind w:left="993" w:hanging="284"/>
        <w:jc w:val="both"/>
        <w:rPr>
          <w:rFonts w:ascii="Times New Roman" w:hAnsi="Times New Roman" w:cs="Times New Roman"/>
          <w:color w:val="auto"/>
        </w:rPr>
      </w:pPr>
      <w:r w:rsidRPr="00C13895">
        <w:rPr>
          <w:rFonts w:ascii="Times New Roman" w:hAnsi="Times New Roman" w:cs="Times New Roman"/>
          <w:color w:val="auto"/>
          <w:sz w:val="24"/>
          <w:szCs w:val="24"/>
        </w:rPr>
        <w:t>учрежденческая доска;</w:t>
      </w:r>
    </w:p>
    <w:p w:rsidR="00E00AEC" w:rsidRPr="00C13895" w:rsidRDefault="00291963" w:rsidP="00C13895">
      <w:pPr>
        <w:pStyle w:val="af9"/>
        <w:numPr>
          <w:ilvl w:val="0"/>
          <w:numId w:val="55"/>
        </w:numPr>
        <w:spacing w:after="0" w:line="240" w:lineRule="auto"/>
        <w:ind w:left="993" w:hanging="284"/>
        <w:jc w:val="both"/>
        <w:rPr>
          <w:rFonts w:ascii="Times New Roman" w:hAnsi="Times New Roman" w:cs="Times New Roman"/>
          <w:color w:val="auto"/>
        </w:rPr>
      </w:pPr>
      <w:r w:rsidRPr="00C13895">
        <w:rPr>
          <w:rFonts w:ascii="Times New Roman" w:hAnsi="Times New Roman" w:cs="Times New Roman"/>
          <w:color w:val="auto"/>
          <w:sz w:val="24"/>
          <w:szCs w:val="24"/>
        </w:rPr>
        <w:t>режимная табличка;</w:t>
      </w:r>
    </w:p>
    <w:p w:rsidR="00E00AEC" w:rsidRPr="00C13895" w:rsidRDefault="00291963" w:rsidP="00C13895">
      <w:pPr>
        <w:pStyle w:val="af9"/>
        <w:numPr>
          <w:ilvl w:val="0"/>
          <w:numId w:val="55"/>
        </w:numPr>
        <w:spacing w:after="0" w:line="240" w:lineRule="auto"/>
        <w:ind w:left="993" w:hanging="284"/>
        <w:jc w:val="both"/>
        <w:rPr>
          <w:rFonts w:ascii="Times New Roman" w:hAnsi="Times New Roman" w:cs="Times New Roman"/>
          <w:color w:val="auto"/>
        </w:rPr>
      </w:pPr>
      <w:r w:rsidRPr="00C13895">
        <w:rPr>
          <w:rFonts w:ascii="Times New Roman" w:hAnsi="Times New Roman" w:cs="Times New Roman"/>
          <w:color w:val="auto"/>
          <w:sz w:val="24"/>
          <w:szCs w:val="24"/>
        </w:rPr>
        <w:t>модульная конструкция;</w:t>
      </w:r>
    </w:p>
    <w:p w:rsidR="00E00AEC" w:rsidRPr="00C13895" w:rsidRDefault="00291963" w:rsidP="00C13895">
      <w:pPr>
        <w:pStyle w:val="af9"/>
        <w:numPr>
          <w:ilvl w:val="0"/>
          <w:numId w:val="55"/>
        </w:numPr>
        <w:spacing w:after="0" w:line="240" w:lineRule="auto"/>
        <w:ind w:left="993" w:hanging="284"/>
        <w:jc w:val="both"/>
        <w:rPr>
          <w:rFonts w:ascii="Times New Roman" w:hAnsi="Times New Roman" w:cs="Times New Roman"/>
          <w:color w:val="auto"/>
        </w:rPr>
      </w:pPr>
      <w:r w:rsidRPr="00C13895">
        <w:rPr>
          <w:rFonts w:ascii="Times New Roman" w:hAnsi="Times New Roman" w:cs="Times New Roman"/>
          <w:color w:val="auto"/>
          <w:sz w:val="24"/>
          <w:szCs w:val="24"/>
        </w:rPr>
        <w:t xml:space="preserve"> объемно-пространственная композиция;</w:t>
      </w:r>
    </w:p>
    <w:p w:rsidR="00E00AEC" w:rsidRPr="00C13895" w:rsidRDefault="00291963" w:rsidP="00C13895">
      <w:pPr>
        <w:pStyle w:val="af9"/>
        <w:numPr>
          <w:ilvl w:val="0"/>
          <w:numId w:val="55"/>
        </w:numPr>
        <w:tabs>
          <w:tab w:val="left" w:pos="1134"/>
        </w:tabs>
        <w:spacing w:after="0" w:line="240" w:lineRule="auto"/>
        <w:ind w:left="993" w:hanging="284"/>
        <w:jc w:val="both"/>
        <w:rPr>
          <w:rFonts w:ascii="Times New Roman" w:hAnsi="Times New Roman" w:cs="Times New Roman"/>
          <w:color w:val="auto"/>
        </w:rPr>
      </w:pPr>
      <w:r w:rsidRPr="00C13895">
        <w:rPr>
          <w:rFonts w:ascii="Times New Roman" w:hAnsi="Times New Roman" w:cs="Times New Roman"/>
          <w:color w:val="auto"/>
          <w:sz w:val="24"/>
          <w:szCs w:val="24"/>
        </w:rPr>
        <w:t>щитовая конструкция;</w:t>
      </w:r>
    </w:p>
    <w:p w:rsidR="00E00AEC" w:rsidRPr="00C13895" w:rsidRDefault="00291963" w:rsidP="00C13895">
      <w:pPr>
        <w:pStyle w:val="af9"/>
        <w:numPr>
          <w:ilvl w:val="0"/>
          <w:numId w:val="55"/>
        </w:numPr>
        <w:tabs>
          <w:tab w:val="left" w:pos="1134"/>
        </w:tabs>
        <w:spacing w:after="0" w:line="240" w:lineRule="auto"/>
        <w:ind w:left="993" w:hanging="284"/>
        <w:jc w:val="both"/>
        <w:rPr>
          <w:rFonts w:ascii="Times New Roman" w:hAnsi="Times New Roman" w:cs="Times New Roman"/>
          <w:color w:val="auto"/>
        </w:rPr>
      </w:pPr>
      <w:r w:rsidRPr="00C13895">
        <w:rPr>
          <w:rFonts w:ascii="Times New Roman" w:hAnsi="Times New Roman" w:cs="Times New Roman"/>
          <w:color w:val="auto"/>
          <w:sz w:val="24"/>
          <w:szCs w:val="24"/>
        </w:rPr>
        <w:t>флаговая композиция;</w:t>
      </w:r>
    </w:p>
    <w:p w:rsidR="00E00AEC" w:rsidRPr="00C13895" w:rsidRDefault="00291963" w:rsidP="00C13895">
      <w:pPr>
        <w:pStyle w:val="af9"/>
        <w:numPr>
          <w:ilvl w:val="0"/>
          <w:numId w:val="55"/>
        </w:numPr>
        <w:tabs>
          <w:tab w:val="left" w:pos="1134"/>
        </w:tabs>
        <w:spacing w:after="0" w:line="240" w:lineRule="auto"/>
        <w:ind w:left="993" w:hanging="284"/>
        <w:jc w:val="both"/>
        <w:rPr>
          <w:rFonts w:ascii="Times New Roman" w:hAnsi="Times New Roman" w:cs="Times New Roman"/>
          <w:color w:val="auto"/>
        </w:rPr>
      </w:pPr>
      <w:r w:rsidRPr="00C13895">
        <w:rPr>
          <w:rFonts w:ascii="Times New Roman" w:hAnsi="Times New Roman" w:cs="Times New Roman"/>
          <w:color w:val="auto"/>
          <w:sz w:val="24"/>
          <w:szCs w:val="24"/>
        </w:rPr>
        <w:t>специализированная конструкция.</w:t>
      </w:r>
    </w:p>
    <w:p w:rsidR="00E00AEC" w:rsidRPr="00C13895" w:rsidRDefault="00B615F9" w:rsidP="00C13895">
      <w:pPr>
        <w:spacing w:after="0" w:line="240" w:lineRule="auto"/>
        <w:ind w:firstLine="709"/>
        <w:jc w:val="both"/>
        <w:rPr>
          <w:rFonts w:ascii="Times New Roman" w:eastAsia="Times New Roman" w:hAnsi="Times New Roman"/>
          <w:sz w:val="24"/>
          <w:szCs w:val="24"/>
          <w:lang w:eastAsia="en-US"/>
        </w:rPr>
      </w:pPr>
      <w:r w:rsidRPr="00C13895">
        <w:rPr>
          <w:rFonts w:ascii="Times New Roman" w:eastAsia="Times New Roman" w:hAnsi="Times New Roman"/>
          <w:sz w:val="24"/>
          <w:szCs w:val="24"/>
          <w:lang w:eastAsia="en-US"/>
        </w:rPr>
        <w:t xml:space="preserve">Запрещается размещать любые виды средств размещения наружной рекламы и информации на зданиях и сооружениях, относящихся к объектам культурного наследия, в том числе выявленным объектам культурного наследия, без согласования службы по охране объектов культурного наследия. </w:t>
      </w:r>
    </w:p>
    <w:p w:rsidR="00E00AEC" w:rsidRPr="00C13895" w:rsidRDefault="00E7619A" w:rsidP="00C13895">
      <w:pPr>
        <w:spacing w:after="0" w:line="240" w:lineRule="auto"/>
        <w:ind w:firstLine="709"/>
        <w:jc w:val="both"/>
        <w:rPr>
          <w:rFonts w:ascii="Times New Roman" w:hAnsi="Times New Roman"/>
          <w:sz w:val="24"/>
          <w:szCs w:val="24"/>
        </w:rPr>
      </w:pPr>
      <w:r w:rsidRPr="00C13895">
        <w:rPr>
          <w:rFonts w:ascii="Times New Roman" w:eastAsia="Times New Roman" w:hAnsi="Times New Roman"/>
          <w:sz w:val="24"/>
          <w:szCs w:val="24"/>
          <w:lang w:eastAsia="en-US"/>
        </w:rPr>
        <w:t>5</w:t>
      </w:r>
      <w:r w:rsidR="00291963" w:rsidRPr="00C13895">
        <w:rPr>
          <w:rFonts w:ascii="Times New Roman" w:eastAsia="Times New Roman" w:hAnsi="Times New Roman"/>
          <w:sz w:val="24"/>
          <w:szCs w:val="24"/>
          <w:lang w:eastAsia="en-US"/>
        </w:rPr>
        <w:t xml:space="preserve">. </w:t>
      </w:r>
      <w:r w:rsidR="00291963" w:rsidRPr="00C13895">
        <w:rPr>
          <w:rFonts w:ascii="Times New Roman" w:hAnsi="Times New Roman"/>
          <w:sz w:val="24"/>
          <w:szCs w:val="24"/>
        </w:rPr>
        <w:t>Средства размещения наружной рекламы и информации должны быть технически исправными и эстетически ухоженными, могут размещаться в типовом и индивидуальном исполнении.</w:t>
      </w:r>
    </w:p>
    <w:p w:rsidR="00E00AEC" w:rsidRPr="00C13895" w:rsidRDefault="00E7619A" w:rsidP="00C13895">
      <w:pPr>
        <w:spacing w:after="0" w:line="240" w:lineRule="auto"/>
        <w:ind w:firstLine="709"/>
        <w:jc w:val="both"/>
        <w:rPr>
          <w:rFonts w:ascii="Times New Roman" w:hAnsi="Times New Roman"/>
          <w:sz w:val="16"/>
          <w:szCs w:val="16"/>
        </w:rPr>
      </w:pPr>
      <w:r w:rsidRPr="00C13895">
        <w:rPr>
          <w:rFonts w:ascii="Times New Roman" w:hAnsi="Times New Roman"/>
          <w:sz w:val="24"/>
          <w:szCs w:val="24"/>
        </w:rPr>
        <w:t>6</w:t>
      </w:r>
      <w:r w:rsidR="00291963" w:rsidRPr="00C13895">
        <w:rPr>
          <w:rFonts w:ascii="Times New Roman" w:hAnsi="Times New Roman"/>
          <w:sz w:val="24"/>
          <w:szCs w:val="24"/>
        </w:rPr>
        <w:t>. Средства наружной рекламы и информации, за исключением учрежденческих досок и режимных табличек, размещаются и эксплуатируются на основании паспорта фасада зданий и сооружений, согласованного с уполномоченным органом, и в полном соответствии с ним.</w:t>
      </w:r>
    </w:p>
    <w:p w:rsidR="00E00AEC"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sz w:val="24"/>
          <w:szCs w:val="24"/>
        </w:rPr>
        <w:t>Владельцы средств размещения наружной рекламы и информации обеспечивают их надлежащее состояние, своевременно производят их ремонт и уборку места размещения средств наружной рекламы и информации.</w:t>
      </w:r>
    </w:p>
    <w:p w:rsidR="00E00AEC" w:rsidRPr="00C13895" w:rsidRDefault="00E7619A" w:rsidP="00C13895">
      <w:pPr>
        <w:spacing w:after="0" w:line="240" w:lineRule="auto"/>
        <w:ind w:firstLine="709"/>
        <w:jc w:val="both"/>
        <w:rPr>
          <w:rFonts w:ascii="Times New Roman" w:hAnsi="Times New Roman"/>
          <w:sz w:val="24"/>
          <w:szCs w:val="24"/>
        </w:rPr>
      </w:pPr>
      <w:r w:rsidRPr="00C13895">
        <w:rPr>
          <w:rFonts w:ascii="Times New Roman" w:hAnsi="Times New Roman"/>
          <w:sz w:val="24"/>
          <w:szCs w:val="24"/>
        </w:rPr>
        <w:t>7</w:t>
      </w:r>
      <w:r w:rsidR="00291963" w:rsidRPr="00C13895">
        <w:rPr>
          <w:rFonts w:ascii="Times New Roman" w:hAnsi="Times New Roman"/>
          <w:sz w:val="24"/>
          <w:szCs w:val="24"/>
        </w:rPr>
        <w:t>. 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 при повреждении информационного поля, а также завешивание, заклеивание средств наружной рекламы и информации полиэтиленовой пленкой и иными материалами.</w:t>
      </w:r>
    </w:p>
    <w:p w:rsidR="00E00AEC" w:rsidRPr="00C13895" w:rsidRDefault="00E7619A" w:rsidP="00C13895">
      <w:pPr>
        <w:spacing w:after="0" w:line="240" w:lineRule="auto"/>
        <w:ind w:firstLine="709"/>
        <w:jc w:val="both"/>
        <w:rPr>
          <w:rStyle w:val="af8"/>
          <w:rFonts w:ascii="Times New Roman" w:hAnsi="Times New Roman"/>
          <w:sz w:val="24"/>
          <w:szCs w:val="24"/>
        </w:rPr>
      </w:pPr>
      <w:r w:rsidRPr="00C13895">
        <w:rPr>
          <w:rFonts w:ascii="Times New Roman" w:hAnsi="Times New Roman"/>
          <w:sz w:val="24"/>
          <w:szCs w:val="24"/>
        </w:rPr>
        <w:t>8</w:t>
      </w:r>
      <w:r w:rsidR="00291963" w:rsidRPr="00C13895">
        <w:rPr>
          <w:rFonts w:ascii="Times New Roman" w:hAnsi="Times New Roman"/>
          <w:sz w:val="24"/>
          <w:szCs w:val="24"/>
        </w:rPr>
        <w:t xml:space="preserve">. </w:t>
      </w:r>
      <w:r w:rsidR="00291963" w:rsidRPr="00C13895">
        <w:rPr>
          <w:rStyle w:val="af8"/>
          <w:rFonts w:ascii="Times New Roman" w:hAnsi="Times New Roman"/>
          <w:sz w:val="24"/>
          <w:szCs w:val="24"/>
        </w:rPr>
        <w:t>Расклейка газет, афиш, плакатов, различного рода объявлений и рекламы разрешена только на специально установленных стендах.</w:t>
      </w:r>
    </w:p>
    <w:p w:rsidR="00E00AEC" w:rsidRPr="00C13895" w:rsidRDefault="00E7619A" w:rsidP="00C13895">
      <w:pPr>
        <w:spacing w:after="0" w:line="240" w:lineRule="auto"/>
        <w:ind w:firstLine="709"/>
        <w:jc w:val="both"/>
        <w:rPr>
          <w:rFonts w:ascii="Times New Roman" w:hAnsi="Times New Roman"/>
          <w:sz w:val="24"/>
          <w:szCs w:val="24"/>
        </w:rPr>
      </w:pPr>
      <w:r w:rsidRPr="00C13895">
        <w:rPr>
          <w:rStyle w:val="af8"/>
          <w:rFonts w:ascii="Times New Roman" w:hAnsi="Times New Roman"/>
          <w:sz w:val="24"/>
          <w:szCs w:val="24"/>
        </w:rPr>
        <w:t>9</w:t>
      </w:r>
      <w:r w:rsidR="00291963" w:rsidRPr="00C13895">
        <w:rPr>
          <w:rStyle w:val="af8"/>
          <w:rFonts w:ascii="Times New Roman" w:hAnsi="Times New Roman"/>
          <w:sz w:val="24"/>
          <w:szCs w:val="24"/>
        </w:rPr>
        <w:t xml:space="preserve">. </w:t>
      </w:r>
      <w:r w:rsidR="00291963" w:rsidRPr="00C13895">
        <w:rPr>
          <w:rFonts w:ascii="Times New Roman" w:hAnsi="Times New Roman"/>
          <w:sz w:val="24"/>
          <w:szCs w:val="24"/>
        </w:rPr>
        <w:t>Владелец рекламной или информационной конструкции восстанавливает благоустройство территории и (или) внешний вид фасада после монтажа (демонтажа) в течение трех суток.</w:t>
      </w:r>
    </w:p>
    <w:p w:rsidR="00E00AEC"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sz w:val="24"/>
          <w:szCs w:val="24"/>
        </w:rPr>
        <w:t>Средства размещения наружной рекламы и информации при наличии у них фундаментного блока должны быть демонтированы вместе с фундаментным блоком.</w:t>
      </w:r>
    </w:p>
    <w:p w:rsidR="00E00AEC"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sz w:val="24"/>
          <w:szCs w:val="24"/>
        </w:rPr>
        <w:t>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E00AEC" w:rsidRPr="00C13895" w:rsidRDefault="00291963" w:rsidP="00C13895">
      <w:pPr>
        <w:tabs>
          <w:tab w:val="left" w:pos="1134"/>
        </w:tabs>
        <w:spacing w:after="0" w:line="240" w:lineRule="auto"/>
        <w:ind w:left="709"/>
        <w:jc w:val="both"/>
        <w:rPr>
          <w:rFonts w:ascii="Times New Roman" w:hAnsi="Times New Roman"/>
        </w:rPr>
      </w:pPr>
      <w:r w:rsidRPr="00C13895">
        <w:rPr>
          <w:rFonts w:ascii="Times New Roman" w:hAnsi="Times New Roman"/>
          <w:sz w:val="24"/>
          <w:szCs w:val="24"/>
        </w:rPr>
        <w:t>Не допускается размещение средств наружной рекламы и информации:</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1) на фасадах многоквартирных жилых домов:</w:t>
      </w:r>
    </w:p>
    <w:p w:rsidR="00E00AEC" w:rsidRPr="00C13895" w:rsidRDefault="00291963" w:rsidP="00C13895">
      <w:pPr>
        <w:pStyle w:val="af9"/>
        <w:numPr>
          <w:ilvl w:val="0"/>
          <w:numId w:val="39"/>
        </w:numPr>
        <w:tabs>
          <w:tab w:val="left" w:pos="1134"/>
        </w:tabs>
        <w:spacing w:after="0" w:line="240" w:lineRule="auto"/>
        <w:ind w:left="0" w:firstLine="709"/>
        <w:jc w:val="both"/>
        <w:rPr>
          <w:rFonts w:ascii="Times New Roman" w:hAnsi="Times New Roman" w:cs="Times New Roman"/>
          <w:color w:val="auto"/>
        </w:rPr>
      </w:pPr>
      <w:r w:rsidRPr="00C13895">
        <w:rPr>
          <w:rFonts w:ascii="Times New Roman" w:hAnsi="Times New Roman" w:cs="Times New Roman"/>
          <w:color w:val="auto"/>
          <w:sz w:val="24"/>
          <w:szCs w:val="24"/>
        </w:rPr>
        <w:t>в границах жилых помещений, за исключением конструкций, размещенных между первым и вторым этажами, непосредственно над занимаемым нежилым помещением;</w:t>
      </w:r>
    </w:p>
    <w:p w:rsidR="00E00AEC" w:rsidRPr="00C13895" w:rsidRDefault="00291963" w:rsidP="00C13895">
      <w:pPr>
        <w:pStyle w:val="af9"/>
        <w:numPr>
          <w:ilvl w:val="0"/>
          <w:numId w:val="39"/>
        </w:numPr>
        <w:tabs>
          <w:tab w:val="left" w:pos="1134"/>
        </w:tabs>
        <w:spacing w:after="0" w:line="240" w:lineRule="auto"/>
        <w:ind w:left="0" w:firstLine="709"/>
        <w:jc w:val="both"/>
        <w:rPr>
          <w:rFonts w:ascii="Times New Roman" w:hAnsi="Times New Roman" w:cs="Times New Roman"/>
          <w:color w:val="auto"/>
        </w:rPr>
      </w:pPr>
      <w:r w:rsidRPr="00C13895">
        <w:rPr>
          <w:rFonts w:ascii="Times New Roman" w:hAnsi="Times New Roman" w:cs="Times New Roman"/>
          <w:color w:val="auto"/>
          <w:sz w:val="24"/>
          <w:szCs w:val="24"/>
        </w:rPr>
        <w:t>за границами встроенных нежилых помещений, располагаемых в габаритах жилого дома с выступом за его пределы не более чем на 1,5 м и занимаемых лицом, размещающим информационную конструкцию, за исключением конструкций, размещенных между первым и вторым этажами, непосредственно над занимаемым нежилым помещением;</w:t>
      </w:r>
    </w:p>
    <w:p w:rsidR="00E00AEC" w:rsidRPr="00C13895" w:rsidRDefault="00291963" w:rsidP="00C13895">
      <w:pPr>
        <w:pStyle w:val="af9"/>
        <w:numPr>
          <w:ilvl w:val="0"/>
          <w:numId w:val="39"/>
        </w:numPr>
        <w:tabs>
          <w:tab w:val="left" w:pos="1134"/>
        </w:tabs>
        <w:spacing w:after="0" w:line="240" w:lineRule="auto"/>
        <w:ind w:left="0" w:firstLine="709"/>
        <w:jc w:val="both"/>
        <w:rPr>
          <w:rFonts w:ascii="Times New Roman" w:hAnsi="Times New Roman" w:cs="Times New Roman"/>
          <w:color w:val="auto"/>
        </w:rPr>
      </w:pPr>
      <w:r w:rsidRPr="00C13895">
        <w:rPr>
          <w:rFonts w:ascii="Times New Roman" w:hAnsi="Times New Roman" w:cs="Times New Roman"/>
          <w:color w:val="auto"/>
          <w:sz w:val="24"/>
          <w:szCs w:val="24"/>
        </w:rPr>
        <w:lastRenderedPageBreak/>
        <w:t>в виде полного или частичного перекрытия оконных и дверных проемов, а также витражей и витрин, в том числе на встроенно-пристроенных помещениях, за исключением случаев, предусмотренных настоящими Правилами;</w:t>
      </w:r>
    </w:p>
    <w:p w:rsidR="00E00AEC" w:rsidRPr="00C13895" w:rsidRDefault="00291963" w:rsidP="00C13895">
      <w:pPr>
        <w:pStyle w:val="af9"/>
        <w:numPr>
          <w:ilvl w:val="0"/>
          <w:numId w:val="39"/>
        </w:numPr>
        <w:tabs>
          <w:tab w:val="left" w:pos="1134"/>
        </w:tabs>
        <w:spacing w:after="0" w:line="240" w:lineRule="auto"/>
        <w:ind w:left="0" w:firstLine="709"/>
        <w:jc w:val="both"/>
        <w:rPr>
          <w:rFonts w:ascii="Times New Roman" w:hAnsi="Times New Roman" w:cs="Times New Roman"/>
          <w:color w:val="auto"/>
        </w:rPr>
      </w:pPr>
      <w:r w:rsidRPr="00C13895">
        <w:rPr>
          <w:rFonts w:ascii="Times New Roman" w:hAnsi="Times New Roman" w:cs="Times New Roman"/>
          <w:color w:val="auto"/>
          <w:sz w:val="24"/>
          <w:szCs w:val="24"/>
        </w:rPr>
        <w:t>на ограждающих конструкциях лоджий, балконов, если это не предусмотрено проектным предложением входной группы;</w:t>
      </w:r>
    </w:p>
    <w:p w:rsidR="00E00AEC" w:rsidRPr="00C13895" w:rsidRDefault="00291963" w:rsidP="00C13895">
      <w:pPr>
        <w:pStyle w:val="af9"/>
        <w:numPr>
          <w:ilvl w:val="0"/>
          <w:numId w:val="39"/>
        </w:numPr>
        <w:tabs>
          <w:tab w:val="left" w:pos="1134"/>
        </w:tabs>
        <w:spacing w:after="0" w:line="240" w:lineRule="auto"/>
        <w:ind w:left="0" w:firstLine="709"/>
        <w:jc w:val="both"/>
        <w:rPr>
          <w:rFonts w:ascii="Times New Roman" w:hAnsi="Times New Roman" w:cs="Times New Roman"/>
          <w:color w:val="auto"/>
        </w:rPr>
      </w:pPr>
      <w:r w:rsidRPr="00C13895">
        <w:rPr>
          <w:rFonts w:ascii="Times New Roman" w:hAnsi="Times New Roman" w:cs="Times New Roman"/>
          <w:color w:val="auto"/>
          <w:sz w:val="24"/>
          <w:szCs w:val="24"/>
        </w:rPr>
        <w:t>более одной конструкции при наличии одного входа;</w:t>
      </w:r>
    </w:p>
    <w:p w:rsidR="00E00AEC" w:rsidRPr="00C13895" w:rsidRDefault="00291963" w:rsidP="00C13895">
      <w:pPr>
        <w:tabs>
          <w:tab w:val="left" w:pos="1560"/>
        </w:tabs>
        <w:spacing w:after="0" w:line="240" w:lineRule="auto"/>
        <w:ind w:firstLine="709"/>
        <w:jc w:val="both"/>
        <w:rPr>
          <w:rFonts w:ascii="Times New Roman" w:hAnsi="Times New Roman"/>
        </w:rPr>
      </w:pPr>
      <w:r w:rsidRPr="00C13895">
        <w:rPr>
          <w:rFonts w:ascii="Times New Roman" w:hAnsi="Times New Roman"/>
          <w:sz w:val="24"/>
          <w:szCs w:val="24"/>
        </w:rPr>
        <w:t>2)   на фасадах зданий нежилого назначения:</w:t>
      </w:r>
    </w:p>
    <w:p w:rsidR="00E00AEC" w:rsidRPr="00C13895" w:rsidRDefault="00291963" w:rsidP="00C13895">
      <w:pPr>
        <w:pStyle w:val="af9"/>
        <w:numPr>
          <w:ilvl w:val="0"/>
          <w:numId w:val="40"/>
        </w:numPr>
        <w:tabs>
          <w:tab w:val="left" w:pos="1134"/>
        </w:tabs>
        <w:spacing w:after="0" w:line="240" w:lineRule="auto"/>
        <w:ind w:left="0" w:firstLine="709"/>
        <w:jc w:val="both"/>
        <w:rPr>
          <w:rFonts w:ascii="Times New Roman" w:hAnsi="Times New Roman" w:cs="Times New Roman"/>
          <w:color w:val="auto"/>
        </w:rPr>
      </w:pPr>
      <w:r w:rsidRPr="00C13895">
        <w:rPr>
          <w:rFonts w:ascii="Times New Roman" w:hAnsi="Times New Roman" w:cs="Times New Roman"/>
          <w:color w:val="auto"/>
          <w:sz w:val="24"/>
          <w:szCs w:val="24"/>
        </w:rPr>
        <w:t>вертикальных консольных конструкций на зданиях высотой более пяти этажей;</w:t>
      </w:r>
    </w:p>
    <w:p w:rsidR="00E00AEC" w:rsidRPr="00C13895" w:rsidRDefault="00291963" w:rsidP="00C13895">
      <w:pPr>
        <w:pStyle w:val="af9"/>
        <w:numPr>
          <w:ilvl w:val="0"/>
          <w:numId w:val="40"/>
        </w:numPr>
        <w:tabs>
          <w:tab w:val="left" w:pos="1134"/>
        </w:tabs>
        <w:spacing w:after="0" w:line="240" w:lineRule="auto"/>
        <w:ind w:left="0" w:firstLine="709"/>
        <w:jc w:val="both"/>
        <w:rPr>
          <w:rFonts w:ascii="Times New Roman" w:hAnsi="Times New Roman" w:cs="Times New Roman"/>
          <w:color w:val="auto"/>
        </w:rPr>
      </w:pPr>
      <w:r w:rsidRPr="00C13895">
        <w:rPr>
          <w:rFonts w:ascii="Times New Roman" w:hAnsi="Times New Roman" w:cs="Times New Roman"/>
          <w:color w:val="auto"/>
          <w:sz w:val="24"/>
          <w:szCs w:val="24"/>
        </w:rPr>
        <w:t>выше нижнего уровня окон второго этажа, за исключением случаев, предусмотренных настоящими Правилами;</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3)   на фризах, козырьках входных групп:</w:t>
      </w:r>
    </w:p>
    <w:p w:rsidR="00E00AEC" w:rsidRPr="00C13895" w:rsidRDefault="00291963" w:rsidP="00C13895">
      <w:pPr>
        <w:pStyle w:val="af9"/>
        <w:numPr>
          <w:ilvl w:val="0"/>
          <w:numId w:val="41"/>
        </w:numPr>
        <w:tabs>
          <w:tab w:val="left" w:pos="1134"/>
        </w:tabs>
        <w:spacing w:after="0" w:line="240" w:lineRule="auto"/>
        <w:ind w:left="0" w:firstLine="709"/>
        <w:jc w:val="both"/>
        <w:rPr>
          <w:rFonts w:ascii="Times New Roman" w:hAnsi="Times New Roman" w:cs="Times New Roman"/>
          <w:color w:val="auto"/>
        </w:rPr>
      </w:pPr>
      <w:r w:rsidRPr="00C13895">
        <w:rPr>
          <w:rFonts w:ascii="Times New Roman" w:hAnsi="Times New Roman" w:cs="Times New Roman"/>
          <w:color w:val="auto"/>
          <w:sz w:val="24"/>
          <w:szCs w:val="24"/>
        </w:rPr>
        <w:t>более одной конструкции при наличии одного входа;</w:t>
      </w:r>
    </w:p>
    <w:p w:rsidR="00E00AEC" w:rsidRPr="00C13895" w:rsidRDefault="00291963" w:rsidP="00C13895">
      <w:pPr>
        <w:pStyle w:val="af9"/>
        <w:numPr>
          <w:ilvl w:val="0"/>
          <w:numId w:val="41"/>
        </w:numPr>
        <w:tabs>
          <w:tab w:val="left" w:pos="1134"/>
        </w:tabs>
        <w:spacing w:after="0" w:line="240" w:lineRule="auto"/>
        <w:ind w:left="0" w:firstLine="709"/>
        <w:jc w:val="both"/>
        <w:rPr>
          <w:rFonts w:ascii="Times New Roman" w:hAnsi="Times New Roman" w:cs="Times New Roman"/>
          <w:color w:val="auto"/>
        </w:rPr>
      </w:pPr>
      <w:r w:rsidRPr="00C13895">
        <w:rPr>
          <w:rFonts w:ascii="Times New Roman" w:hAnsi="Times New Roman" w:cs="Times New Roman"/>
          <w:color w:val="auto"/>
          <w:sz w:val="24"/>
          <w:szCs w:val="24"/>
        </w:rPr>
        <w:t>в виде световых коробов, фоновых конструкций, за исключением размещаемых на фризе входной группы, имеющей один вход;</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5) на административно-офисных, торговых, культурно развлекательных, спортивных объектах, имеющих общую площадь более 400 кв. м, не предусмотренных проектом такого объекта;</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6) на территории индивидуальных или многоквартирных жилых домов в виде отдельно стоящих конструкций;</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7) закрывающих и перекрывающих проемы, остекление витрин, окон, арок, архитектурные детали и декоративно-художественное оформление, графику на зданиях, за исключением случаев, предусмотренных настоящими Правилами;</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8) без учета архитектурных особенностей фасада. Варианты размещения средств наружной информации на фасадах зданий устанавливаются приложением к настоящим Правилам;</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9) на эркерах, колоннах, пилястрах, балконах;</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10) на расстоянии ближе чем 2,0 м от мемориальных досок;</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11) перекрывающих адресную атрибутику (указатели наименований улиц и номеров домов);</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12) на глухих торцах зданий высотой более 2 этажей;</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13) со сменной информацией, за исключением декоративных панно, модульных конструкций, а также конструкций в виде объемно-пространственных композиций на автозаправочных станциях, щитовых, витринных, консольных конструкций для организаций, осуществляющих банковские операции;</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14) содержащих более 10% от общей площади информационного поля указание на информацию, не являющуюся обязательной в силу статьи 9 Федерального закона Российской Федерации от 07 февраля 1992 года № 2300-1 «О защите прав потребителей» (информация о фирменном наименовании (наименовании) организации, месте ее нахождения (адресе) и режиме ее работы), а именно обозначения направлений, перечней товаров и услуг, информации об аренде, продаже помещений, за исключением вывесок на ограждении или здании в виде модульных конструкций, а также щитовых и витринных конструкций;</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15) содержащих только изображения без текстовой информации;</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16) не сочетающихся по цвету с архитектурным фоном фасада;</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17) с использованием открытого способа подсветки;</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 xml:space="preserve">18) с применением в изготовлении тканых материалов, за исключением флаговых композиций, а </w:t>
      </w:r>
      <w:r w:rsidR="009C59FC" w:rsidRPr="00C13895">
        <w:rPr>
          <w:rFonts w:ascii="Times New Roman" w:hAnsi="Times New Roman"/>
          <w:sz w:val="24"/>
          <w:szCs w:val="24"/>
        </w:rPr>
        <w:t>также</w:t>
      </w:r>
      <w:r w:rsidRPr="00C13895">
        <w:rPr>
          <w:rFonts w:ascii="Times New Roman" w:hAnsi="Times New Roman"/>
          <w:sz w:val="24"/>
          <w:szCs w:val="24"/>
        </w:rPr>
        <w:t xml:space="preserve"> настенных конструкций в виде световых коробов длиной более 6,0 м;</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19) дублирующих информацию с использованием одного вида информационной конструкции, за исключением:</w:t>
      </w:r>
    </w:p>
    <w:p w:rsidR="00E00AEC" w:rsidRPr="00C13895" w:rsidRDefault="00291963" w:rsidP="00C13895">
      <w:pPr>
        <w:pStyle w:val="af9"/>
        <w:numPr>
          <w:ilvl w:val="0"/>
          <w:numId w:val="43"/>
        </w:numPr>
        <w:tabs>
          <w:tab w:val="left" w:pos="1134"/>
        </w:tabs>
        <w:spacing w:after="0" w:line="240" w:lineRule="auto"/>
        <w:ind w:left="0" w:firstLine="709"/>
        <w:jc w:val="both"/>
        <w:rPr>
          <w:rFonts w:ascii="Times New Roman" w:hAnsi="Times New Roman" w:cs="Times New Roman"/>
          <w:color w:val="auto"/>
        </w:rPr>
      </w:pPr>
      <w:r w:rsidRPr="00C13895">
        <w:rPr>
          <w:rFonts w:ascii="Times New Roman" w:hAnsi="Times New Roman" w:cs="Times New Roman"/>
          <w:color w:val="auto"/>
          <w:sz w:val="24"/>
          <w:szCs w:val="24"/>
        </w:rPr>
        <w:t>информации, выполненной в соответствии с соблюдением требований законодательства о государственном языке Российской Федерации;</w:t>
      </w:r>
    </w:p>
    <w:p w:rsidR="00E00AEC" w:rsidRPr="00C13895" w:rsidRDefault="00291963" w:rsidP="00C13895">
      <w:pPr>
        <w:pStyle w:val="af9"/>
        <w:numPr>
          <w:ilvl w:val="0"/>
          <w:numId w:val="43"/>
        </w:numPr>
        <w:tabs>
          <w:tab w:val="left" w:pos="1134"/>
        </w:tabs>
        <w:spacing w:after="0" w:line="240" w:lineRule="auto"/>
        <w:ind w:left="0" w:firstLine="709"/>
        <w:jc w:val="both"/>
        <w:rPr>
          <w:rFonts w:ascii="Times New Roman" w:hAnsi="Times New Roman" w:cs="Times New Roman"/>
          <w:color w:val="auto"/>
        </w:rPr>
      </w:pPr>
      <w:r w:rsidRPr="00C13895">
        <w:rPr>
          <w:rFonts w:ascii="Times New Roman" w:hAnsi="Times New Roman" w:cs="Times New Roman"/>
          <w:color w:val="auto"/>
          <w:sz w:val="24"/>
          <w:szCs w:val="24"/>
        </w:rPr>
        <w:t>информации, размещаемой на каждом из фасадов здания, расположенного на пересечении нескольких улиц или на территории, расположенной между двумя улицами;</w:t>
      </w:r>
    </w:p>
    <w:p w:rsidR="00E00AEC" w:rsidRPr="00C13895" w:rsidRDefault="00291963" w:rsidP="00C13895">
      <w:pPr>
        <w:pStyle w:val="af9"/>
        <w:numPr>
          <w:ilvl w:val="0"/>
          <w:numId w:val="43"/>
        </w:numPr>
        <w:tabs>
          <w:tab w:val="left" w:pos="1134"/>
        </w:tabs>
        <w:spacing w:after="0" w:line="240" w:lineRule="auto"/>
        <w:ind w:left="0" w:firstLine="709"/>
        <w:jc w:val="both"/>
        <w:rPr>
          <w:rFonts w:ascii="Times New Roman" w:hAnsi="Times New Roman" w:cs="Times New Roman"/>
          <w:color w:val="auto"/>
        </w:rPr>
      </w:pPr>
      <w:r w:rsidRPr="00C13895">
        <w:rPr>
          <w:rFonts w:ascii="Times New Roman" w:hAnsi="Times New Roman" w:cs="Times New Roman"/>
          <w:color w:val="auto"/>
          <w:sz w:val="24"/>
          <w:szCs w:val="24"/>
        </w:rPr>
        <w:lastRenderedPageBreak/>
        <w:t>информации, размещаемой на фасадах автозаправочных станций;</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20) в виде надувных конструкций, штендеров;</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21) выше верхней отметки кровли (парапета, фриза) встроенно-пристроенных помещений (включая тамбуры);</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25) с указанием номеров телефонов, сайтов, адресов электронной почты.</w:t>
      </w:r>
    </w:p>
    <w:p w:rsidR="00E00AEC" w:rsidRPr="00C13895" w:rsidRDefault="00291963" w:rsidP="00C13895">
      <w:pPr>
        <w:tabs>
          <w:tab w:val="left" w:pos="1134"/>
        </w:tabs>
        <w:spacing w:after="0" w:line="240" w:lineRule="auto"/>
        <w:ind w:left="709"/>
        <w:jc w:val="both"/>
        <w:rPr>
          <w:rFonts w:ascii="Times New Roman" w:hAnsi="Times New Roman"/>
        </w:rPr>
      </w:pPr>
      <w:r w:rsidRPr="00C13895">
        <w:rPr>
          <w:rFonts w:ascii="Times New Roman" w:hAnsi="Times New Roman"/>
          <w:sz w:val="24"/>
          <w:szCs w:val="24"/>
        </w:rPr>
        <w:t>Средства наружной рекламы и информации подлежат демонтажу при изменении фасада здания в местах их размещения в случаях:</w:t>
      </w:r>
    </w:p>
    <w:p w:rsidR="00E00AEC" w:rsidRPr="00C13895" w:rsidRDefault="00291963" w:rsidP="00C13895">
      <w:pPr>
        <w:pStyle w:val="af9"/>
        <w:numPr>
          <w:ilvl w:val="0"/>
          <w:numId w:val="44"/>
        </w:numPr>
        <w:tabs>
          <w:tab w:val="left" w:pos="1134"/>
        </w:tabs>
        <w:spacing w:after="0" w:line="240" w:lineRule="auto"/>
        <w:ind w:left="0" w:firstLine="709"/>
        <w:jc w:val="both"/>
        <w:rPr>
          <w:rFonts w:ascii="Times New Roman" w:hAnsi="Times New Roman" w:cs="Times New Roman"/>
          <w:color w:val="auto"/>
        </w:rPr>
      </w:pPr>
      <w:r w:rsidRPr="00C13895">
        <w:rPr>
          <w:rFonts w:ascii="Times New Roman" w:hAnsi="Times New Roman" w:cs="Times New Roman"/>
          <w:color w:val="auto"/>
          <w:sz w:val="24"/>
          <w:szCs w:val="24"/>
        </w:rPr>
        <w:t>увеличения этажности здания, связанной с изменением внешнего облика фасада;</w:t>
      </w:r>
    </w:p>
    <w:p w:rsidR="00E00AEC" w:rsidRPr="00C13895" w:rsidRDefault="00291963" w:rsidP="00C13895">
      <w:pPr>
        <w:pStyle w:val="af9"/>
        <w:numPr>
          <w:ilvl w:val="0"/>
          <w:numId w:val="44"/>
        </w:numPr>
        <w:tabs>
          <w:tab w:val="left" w:pos="1134"/>
        </w:tabs>
        <w:spacing w:after="0" w:line="240" w:lineRule="auto"/>
        <w:ind w:left="0" w:firstLine="709"/>
        <w:jc w:val="both"/>
        <w:rPr>
          <w:rFonts w:ascii="Times New Roman" w:hAnsi="Times New Roman" w:cs="Times New Roman"/>
          <w:color w:val="auto"/>
        </w:rPr>
      </w:pPr>
      <w:r w:rsidRPr="00C13895">
        <w:rPr>
          <w:rFonts w:ascii="Times New Roman" w:hAnsi="Times New Roman" w:cs="Times New Roman"/>
          <w:color w:val="auto"/>
          <w:sz w:val="24"/>
          <w:szCs w:val="24"/>
        </w:rPr>
        <w:t>увеличения или уменьшения высоты этажа, связанной с внешними изменениями фасада;</w:t>
      </w:r>
    </w:p>
    <w:p w:rsidR="00E00AEC" w:rsidRPr="00C13895" w:rsidRDefault="00291963" w:rsidP="00C13895">
      <w:pPr>
        <w:pStyle w:val="af9"/>
        <w:numPr>
          <w:ilvl w:val="0"/>
          <w:numId w:val="44"/>
        </w:numPr>
        <w:tabs>
          <w:tab w:val="left" w:pos="1134"/>
        </w:tabs>
        <w:spacing w:after="0" w:line="240" w:lineRule="auto"/>
        <w:ind w:left="0" w:firstLine="709"/>
        <w:jc w:val="both"/>
        <w:rPr>
          <w:rFonts w:ascii="Times New Roman" w:hAnsi="Times New Roman" w:cs="Times New Roman"/>
          <w:color w:val="auto"/>
        </w:rPr>
      </w:pPr>
      <w:r w:rsidRPr="00C13895">
        <w:rPr>
          <w:rFonts w:ascii="Times New Roman" w:hAnsi="Times New Roman" w:cs="Times New Roman"/>
          <w:color w:val="auto"/>
          <w:sz w:val="24"/>
          <w:szCs w:val="24"/>
        </w:rPr>
        <w:t>изменения цветового решения фасада, предусматривающего использование графики;</w:t>
      </w:r>
    </w:p>
    <w:p w:rsidR="00E00AEC" w:rsidRPr="00C13895" w:rsidRDefault="00291963" w:rsidP="00C13895">
      <w:pPr>
        <w:pStyle w:val="af9"/>
        <w:numPr>
          <w:ilvl w:val="0"/>
          <w:numId w:val="44"/>
        </w:numPr>
        <w:tabs>
          <w:tab w:val="left" w:pos="1134"/>
        </w:tabs>
        <w:spacing w:after="0" w:line="240" w:lineRule="auto"/>
        <w:ind w:left="0" w:firstLine="709"/>
        <w:jc w:val="both"/>
        <w:rPr>
          <w:rFonts w:ascii="Times New Roman" w:hAnsi="Times New Roman" w:cs="Times New Roman"/>
          <w:color w:val="auto"/>
        </w:rPr>
      </w:pPr>
      <w:r w:rsidRPr="00C13895">
        <w:rPr>
          <w:rFonts w:ascii="Times New Roman" w:hAnsi="Times New Roman" w:cs="Times New Roman"/>
          <w:color w:val="auto"/>
          <w:sz w:val="24"/>
          <w:szCs w:val="24"/>
        </w:rPr>
        <w:t>увеличения габаритов проемов на фасаде;</w:t>
      </w:r>
    </w:p>
    <w:p w:rsidR="00E00AEC" w:rsidRPr="00C13895" w:rsidRDefault="00291963" w:rsidP="00C13895">
      <w:pPr>
        <w:pStyle w:val="af9"/>
        <w:numPr>
          <w:ilvl w:val="0"/>
          <w:numId w:val="44"/>
        </w:numPr>
        <w:tabs>
          <w:tab w:val="left" w:pos="1134"/>
        </w:tabs>
        <w:spacing w:after="0" w:line="240" w:lineRule="auto"/>
        <w:ind w:left="0" w:firstLine="709"/>
        <w:jc w:val="both"/>
        <w:rPr>
          <w:rFonts w:ascii="Times New Roman" w:hAnsi="Times New Roman" w:cs="Times New Roman"/>
          <w:color w:val="auto"/>
        </w:rPr>
      </w:pPr>
      <w:r w:rsidRPr="00C13895">
        <w:rPr>
          <w:rFonts w:ascii="Times New Roman" w:hAnsi="Times New Roman" w:cs="Times New Roman"/>
          <w:color w:val="auto"/>
          <w:sz w:val="24"/>
          <w:szCs w:val="24"/>
        </w:rPr>
        <w:t>увеличения площади застройки, организации встроенно-пристроенных объектов (капитальных, некапитальных);</w:t>
      </w:r>
    </w:p>
    <w:p w:rsidR="00E00AEC" w:rsidRPr="00C13895" w:rsidRDefault="00291963" w:rsidP="00C13895">
      <w:pPr>
        <w:pStyle w:val="af9"/>
        <w:numPr>
          <w:ilvl w:val="0"/>
          <w:numId w:val="44"/>
        </w:numPr>
        <w:tabs>
          <w:tab w:val="left" w:pos="1134"/>
        </w:tabs>
        <w:spacing w:after="0" w:line="240" w:lineRule="auto"/>
        <w:ind w:left="0" w:firstLine="709"/>
        <w:jc w:val="both"/>
        <w:rPr>
          <w:rFonts w:ascii="Times New Roman" w:hAnsi="Times New Roman" w:cs="Times New Roman"/>
          <w:color w:val="auto"/>
          <w:sz w:val="24"/>
        </w:rPr>
      </w:pPr>
      <w:r w:rsidRPr="00C13895">
        <w:rPr>
          <w:rFonts w:ascii="Times New Roman" w:hAnsi="Times New Roman" w:cs="Times New Roman"/>
          <w:color w:val="auto"/>
          <w:sz w:val="24"/>
          <w:szCs w:val="24"/>
        </w:rPr>
        <w:t>изменения архитектурных особенностей фасада, в том числе размещения архитектурных деталей, декоративно-художественного оформления, устройства козырьков входных групп.</w:t>
      </w:r>
    </w:p>
    <w:p w:rsidR="00E00AEC" w:rsidRPr="00C13895" w:rsidRDefault="00291963" w:rsidP="00C13895">
      <w:pPr>
        <w:tabs>
          <w:tab w:val="left" w:pos="1134"/>
        </w:tabs>
        <w:spacing w:after="0" w:line="240" w:lineRule="auto"/>
        <w:ind w:left="709"/>
        <w:jc w:val="both"/>
        <w:rPr>
          <w:rFonts w:ascii="Times New Roman" w:hAnsi="Times New Roman"/>
          <w:sz w:val="24"/>
          <w:szCs w:val="24"/>
        </w:rPr>
      </w:pPr>
      <w:r w:rsidRPr="00C13895">
        <w:rPr>
          <w:rStyle w:val="af8"/>
          <w:rFonts w:ascii="Times New Roman" w:hAnsi="Times New Roman"/>
          <w:sz w:val="24"/>
          <w:szCs w:val="24"/>
        </w:rPr>
        <w:t xml:space="preserve">На размещение вывесок и указателей </w:t>
      </w:r>
      <w:r w:rsidRPr="00C13895">
        <w:rPr>
          <w:rFonts w:ascii="Times New Roman" w:hAnsi="Times New Roman"/>
          <w:sz w:val="24"/>
          <w:szCs w:val="24"/>
        </w:rPr>
        <w:t>распространяются требования, установленные для соответствующего вида информационной конструкции, при соблюдении особенностей, предусмотренных настоящим пунктом.</w:t>
      </w:r>
    </w:p>
    <w:p w:rsidR="00E00AEC" w:rsidRPr="00C13895" w:rsidRDefault="00291963" w:rsidP="00C13895">
      <w:pPr>
        <w:pStyle w:val="af9"/>
        <w:numPr>
          <w:ilvl w:val="0"/>
          <w:numId w:val="38"/>
        </w:numPr>
        <w:spacing w:after="0" w:line="240" w:lineRule="auto"/>
        <w:jc w:val="both"/>
        <w:rPr>
          <w:rFonts w:ascii="Times New Roman" w:hAnsi="Times New Roman" w:cs="Times New Roman"/>
          <w:color w:val="auto"/>
        </w:rPr>
      </w:pPr>
      <w:r w:rsidRPr="00C13895">
        <w:rPr>
          <w:rStyle w:val="af8"/>
          <w:rFonts w:ascii="Times New Roman" w:hAnsi="Times New Roman" w:cs="Times New Roman"/>
          <w:color w:val="auto"/>
          <w:sz w:val="24"/>
          <w:szCs w:val="24"/>
        </w:rPr>
        <w:t>Вывески размещаются:</w:t>
      </w:r>
    </w:p>
    <w:p w:rsidR="00E00AEC" w:rsidRPr="00C13895" w:rsidRDefault="00291963" w:rsidP="00C13895">
      <w:pPr>
        <w:pStyle w:val="af9"/>
        <w:numPr>
          <w:ilvl w:val="0"/>
          <w:numId w:val="45"/>
        </w:numPr>
        <w:tabs>
          <w:tab w:val="left" w:pos="1134"/>
        </w:tabs>
        <w:spacing w:after="0" w:line="240" w:lineRule="auto"/>
        <w:ind w:left="0" w:firstLine="709"/>
        <w:jc w:val="both"/>
        <w:rPr>
          <w:rFonts w:ascii="Times New Roman" w:hAnsi="Times New Roman" w:cs="Times New Roman"/>
          <w:color w:val="auto"/>
        </w:rPr>
      </w:pPr>
      <w:r w:rsidRPr="00C13895">
        <w:rPr>
          <w:rStyle w:val="af8"/>
          <w:rFonts w:ascii="Times New Roman" w:hAnsi="Times New Roman" w:cs="Times New Roman"/>
          <w:color w:val="auto"/>
          <w:sz w:val="24"/>
          <w:szCs w:val="24"/>
        </w:rPr>
        <w:t>параллельно фасаду здания, сооружения в границах занимаемого заинтересованным лицом помещения, в том числе в простенке, прилегающем к входу, входной группе (далее – настенные вывески);</w:t>
      </w:r>
    </w:p>
    <w:p w:rsidR="00E00AEC" w:rsidRPr="00C13895" w:rsidRDefault="00291963" w:rsidP="00C13895">
      <w:pPr>
        <w:pStyle w:val="af9"/>
        <w:numPr>
          <w:ilvl w:val="0"/>
          <w:numId w:val="45"/>
        </w:numPr>
        <w:tabs>
          <w:tab w:val="left" w:pos="1134"/>
        </w:tabs>
        <w:spacing w:after="0" w:line="240" w:lineRule="auto"/>
        <w:ind w:left="0" w:firstLine="709"/>
        <w:jc w:val="both"/>
        <w:rPr>
          <w:rFonts w:ascii="Times New Roman" w:hAnsi="Times New Roman" w:cs="Times New Roman"/>
          <w:color w:val="auto"/>
        </w:rPr>
      </w:pPr>
      <w:r w:rsidRPr="00C13895">
        <w:rPr>
          <w:rStyle w:val="af8"/>
          <w:rFonts w:ascii="Times New Roman" w:hAnsi="Times New Roman" w:cs="Times New Roman"/>
          <w:color w:val="auto"/>
          <w:sz w:val="24"/>
          <w:szCs w:val="24"/>
        </w:rPr>
        <w:t>параллельно фасаду здания, сооружения вне границ занимаемого заинтересованным лицом помещения, в пределах фасада здания, сооружения, в котором расположено помещение, занимаемое заинтересованным лицом, в том числе в простенке, прилегающем к входу, входной группе;</w:t>
      </w:r>
    </w:p>
    <w:p w:rsidR="00E00AEC" w:rsidRPr="00C13895" w:rsidRDefault="00291963" w:rsidP="00C13895">
      <w:pPr>
        <w:pStyle w:val="af9"/>
        <w:numPr>
          <w:ilvl w:val="0"/>
          <w:numId w:val="45"/>
        </w:numPr>
        <w:tabs>
          <w:tab w:val="left" w:pos="1134"/>
        </w:tabs>
        <w:spacing w:after="0" w:line="240" w:lineRule="auto"/>
        <w:ind w:left="0" w:firstLine="709"/>
        <w:jc w:val="both"/>
        <w:rPr>
          <w:rFonts w:ascii="Times New Roman" w:hAnsi="Times New Roman" w:cs="Times New Roman"/>
          <w:color w:val="auto"/>
        </w:rPr>
      </w:pPr>
      <w:r w:rsidRPr="00C13895">
        <w:rPr>
          <w:rStyle w:val="af8"/>
          <w:rFonts w:ascii="Times New Roman" w:hAnsi="Times New Roman" w:cs="Times New Roman"/>
          <w:color w:val="auto"/>
          <w:sz w:val="24"/>
          <w:szCs w:val="24"/>
        </w:rPr>
        <w:t>перпендикулярно фасаду здания, сооружения;</w:t>
      </w:r>
    </w:p>
    <w:p w:rsidR="00E00AEC" w:rsidRPr="00C13895" w:rsidRDefault="00291963" w:rsidP="00C13895">
      <w:pPr>
        <w:pStyle w:val="af9"/>
        <w:numPr>
          <w:ilvl w:val="0"/>
          <w:numId w:val="45"/>
        </w:numPr>
        <w:tabs>
          <w:tab w:val="left" w:pos="1134"/>
        </w:tabs>
        <w:spacing w:after="0" w:line="240" w:lineRule="auto"/>
        <w:ind w:left="0" w:firstLine="709"/>
        <w:jc w:val="both"/>
        <w:rPr>
          <w:rFonts w:ascii="Times New Roman" w:hAnsi="Times New Roman" w:cs="Times New Roman"/>
          <w:color w:val="auto"/>
        </w:rPr>
      </w:pPr>
      <w:r w:rsidRPr="00C13895">
        <w:rPr>
          <w:rStyle w:val="af8"/>
          <w:rFonts w:ascii="Times New Roman" w:hAnsi="Times New Roman" w:cs="Times New Roman"/>
          <w:color w:val="auto"/>
          <w:sz w:val="24"/>
          <w:szCs w:val="24"/>
        </w:rPr>
        <w:t>в витринах зданий, сооружений;</w:t>
      </w:r>
    </w:p>
    <w:p w:rsidR="00E00AEC" w:rsidRPr="00C13895" w:rsidRDefault="00291963" w:rsidP="00C13895">
      <w:pPr>
        <w:pStyle w:val="af9"/>
        <w:numPr>
          <w:ilvl w:val="0"/>
          <w:numId w:val="45"/>
        </w:numPr>
        <w:tabs>
          <w:tab w:val="left" w:pos="1134"/>
        </w:tabs>
        <w:spacing w:after="0" w:line="240" w:lineRule="auto"/>
        <w:ind w:left="0" w:firstLine="709"/>
        <w:jc w:val="both"/>
        <w:rPr>
          <w:rFonts w:ascii="Times New Roman" w:hAnsi="Times New Roman" w:cs="Times New Roman"/>
          <w:color w:val="auto"/>
        </w:rPr>
      </w:pPr>
      <w:r w:rsidRPr="00C13895">
        <w:rPr>
          <w:rStyle w:val="af8"/>
          <w:rFonts w:ascii="Times New Roman" w:hAnsi="Times New Roman" w:cs="Times New Roman"/>
          <w:color w:val="auto"/>
          <w:sz w:val="24"/>
          <w:szCs w:val="24"/>
        </w:rPr>
        <w:t>на крышах зданий, сооружений над венчающим карнизом, в уровнях кровли или над ней.</w:t>
      </w:r>
    </w:p>
    <w:p w:rsidR="00E00AEC" w:rsidRPr="00C13895" w:rsidRDefault="00291963" w:rsidP="00C13895">
      <w:pPr>
        <w:pStyle w:val="af9"/>
        <w:numPr>
          <w:ilvl w:val="0"/>
          <w:numId w:val="38"/>
        </w:numPr>
        <w:spacing w:after="0" w:line="240" w:lineRule="auto"/>
        <w:jc w:val="both"/>
        <w:rPr>
          <w:rFonts w:ascii="Times New Roman" w:hAnsi="Times New Roman" w:cs="Times New Roman"/>
          <w:color w:val="auto"/>
        </w:rPr>
      </w:pPr>
      <w:r w:rsidRPr="00C13895">
        <w:rPr>
          <w:rStyle w:val="af8"/>
          <w:rFonts w:ascii="Times New Roman" w:hAnsi="Times New Roman" w:cs="Times New Roman"/>
          <w:color w:val="auto"/>
          <w:sz w:val="24"/>
          <w:szCs w:val="24"/>
        </w:rPr>
        <w:t>Указатели размещаются:</w:t>
      </w:r>
    </w:p>
    <w:p w:rsidR="00E00AEC" w:rsidRPr="00C13895" w:rsidRDefault="00291963" w:rsidP="00C13895">
      <w:pPr>
        <w:pStyle w:val="af9"/>
        <w:numPr>
          <w:ilvl w:val="0"/>
          <w:numId w:val="46"/>
        </w:numPr>
        <w:tabs>
          <w:tab w:val="left" w:pos="1134"/>
        </w:tabs>
        <w:spacing w:after="0" w:line="240" w:lineRule="auto"/>
        <w:ind w:left="0" w:firstLine="709"/>
        <w:jc w:val="both"/>
        <w:rPr>
          <w:rFonts w:ascii="Times New Roman" w:hAnsi="Times New Roman" w:cs="Times New Roman"/>
          <w:color w:val="auto"/>
        </w:rPr>
      </w:pPr>
      <w:r w:rsidRPr="00C13895">
        <w:rPr>
          <w:rStyle w:val="af8"/>
          <w:rFonts w:ascii="Times New Roman" w:hAnsi="Times New Roman" w:cs="Times New Roman"/>
          <w:color w:val="auto"/>
          <w:sz w:val="24"/>
          <w:szCs w:val="24"/>
        </w:rPr>
        <w:t>параллельно фасаду здания, сооружения в границах занимаемого заинтересованным лицом помещения;</w:t>
      </w:r>
    </w:p>
    <w:p w:rsidR="00E00AEC" w:rsidRPr="00C13895" w:rsidRDefault="00291963" w:rsidP="00C13895">
      <w:pPr>
        <w:pStyle w:val="af9"/>
        <w:numPr>
          <w:ilvl w:val="0"/>
          <w:numId w:val="46"/>
        </w:numPr>
        <w:tabs>
          <w:tab w:val="left" w:pos="1134"/>
        </w:tabs>
        <w:spacing w:after="0" w:line="240" w:lineRule="auto"/>
        <w:ind w:left="0" w:firstLine="709"/>
        <w:jc w:val="both"/>
        <w:rPr>
          <w:rFonts w:ascii="Times New Roman" w:hAnsi="Times New Roman" w:cs="Times New Roman"/>
          <w:color w:val="auto"/>
        </w:rPr>
      </w:pPr>
      <w:r w:rsidRPr="00C13895">
        <w:rPr>
          <w:rStyle w:val="af8"/>
          <w:rFonts w:ascii="Times New Roman" w:hAnsi="Times New Roman" w:cs="Times New Roman"/>
          <w:color w:val="auto"/>
          <w:sz w:val="24"/>
          <w:szCs w:val="24"/>
        </w:rPr>
        <w:t>перпендикулярно фасаду здания, сооружения в пределах фасада здания, сооружения, в котором расположено помещение, занимаемое заинтересованным лицом.</w:t>
      </w:r>
    </w:p>
    <w:p w:rsidR="00E00AEC" w:rsidRPr="00C13895" w:rsidRDefault="00291963" w:rsidP="00C13895">
      <w:pPr>
        <w:pStyle w:val="af9"/>
        <w:numPr>
          <w:ilvl w:val="0"/>
          <w:numId w:val="38"/>
        </w:numPr>
        <w:tabs>
          <w:tab w:val="left" w:pos="1134"/>
        </w:tabs>
        <w:spacing w:after="0" w:line="240" w:lineRule="auto"/>
        <w:ind w:left="0" w:firstLine="709"/>
        <w:jc w:val="both"/>
        <w:rPr>
          <w:rFonts w:ascii="Times New Roman" w:hAnsi="Times New Roman" w:cs="Times New Roman"/>
          <w:color w:val="auto"/>
        </w:rPr>
      </w:pPr>
      <w:r w:rsidRPr="00C13895">
        <w:rPr>
          <w:rStyle w:val="af8"/>
          <w:rFonts w:ascii="Times New Roman" w:hAnsi="Times New Roman" w:cs="Times New Roman"/>
          <w:color w:val="auto"/>
          <w:sz w:val="24"/>
          <w:szCs w:val="24"/>
        </w:rPr>
        <w:t>Не допускается размещение вывесок, указателей:</w:t>
      </w:r>
    </w:p>
    <w:p w:rsidR="00E00AEC" w:rsidRPr="00C13895" w:rsidRDefault="00291963" w:rsidP="00C13895">
      <w:pPr>
        <w:pStyle w:val="af9"/>
        <w:numPr>
          <w:ilvl w:val="0"/>
          <w:numId w:val="47"/>
        </w:numPr>
        <w:tabs>
          <w:tab w:val="left" w:pos="1134"/>
        </w:tabs>
        <w:spacing w:after="0" w:line="240" w:lineRule="auto"/>
        <w:ind w:left="0" w:firstLine="709"/>
        <w:jc w:val="both"/>
        <w:rPr>
          <w:rFonts w:ascii="Times New Roman" w:hAnsi="Times New Roman" w:cs="Times New Roman"/>
          <w:color w:val="auto"/>
        </w:rPr>
      </w:pPr>
      <w:r w:rsidRPr="00C13895">
        <w:rPr>
          <w:rStyle w:val="af8"/>
          <w:rFonts w:ascii="Times New Roman" w:hAnsi="Times New Roman" w:cs="Times New Roman"/>
          <w:color w:val="auto"/>
          <w:sz w:val="24"/>
          <w:szCs w:val="24"/>
        </w:rPr>
        <w:t>на фасадах в границах жилых помещений, в случае если помещение, принадлежащее заинтересованному лицу, расположено в многоквартирном доме;</w:t>
      </w:r>
    </w:p>
    <w:p w:rsidR="00E00AEC" w:rsidRPr="00C13895" w:rsidRDefault="00291963" w:rsidP="00C13895">
      <w:pPr>
        <w:pStyle w:val="af9"/>
        <w:numPr>
          <w:ilvl w:val="0"/>
          <w:numId w:val="47"/>
        </w:numPr>
        <w:tabs>
          <w:tab w:val="left" w:pos="1134"/>
        </w:tabs>
        <w:spacing w:after="0" w:line="240" w:lineRule="auto"/>
        <w:ind w:left="0" w:firstLine="709"/>
        <w:jc w:val="both"/>
        <w:rPr>
          <w:rFonts w:ascii="Times New Roman" w:hAnsi="Times New Roman" w:cs="Times New Roman"/>
          <w:color w:val="auto"/>
        </w:rPr>
      </w:pPr>
      <w:r w:rsidRPr="00C13895">
        <w:rPr>
          <w:rStyle w:val="af8"/>
          <w:rFonts w:ascii="Times New Roman" w:hAnsi="Times New Roman" w:cs="Times New Roman"/>
          <w:color w:val="auto"/>
          <w:sz w:val="24"/>
          <w:szCs w:val="24"/>
        </w:rPr>
        <w:t>с выступом за боковые пределы фасада здания, сооружения, за исключением консольных вывесок;</w:t>
      </w:r>
    </w:p>
    <w:p w:rsidR="00E00AEC" w:rsidRPr="00C13895" w:rsidRDefault="00291963" w:rsidP="00C13895">
      <w:pPr>
        <w:pStyle w:val="af9"/>
        <w:numPr>
          <w:ilvl w:val="0"/>
          <w:numId w:val="47"/>
        </w:numPr>
        <w:tabs>
          <w:tab w:val="left" w:pos="1134"/>
        </w:tabs>
        <w:spacing w:after="0" w:line="240" w:lineRule="auto"/>
        <w:ind w:left="0" w:firstLine="709"/>
        <w:jc w:val="both"/>
        <w:rPr>
          <w:rFonts w:ascii="Times New Roman" w:hAnsi="Times New Roman" w:cs="Times New Roman"/>
          <w:color w:val="auto"/>
        </w:rPr>
      </w:pPr>
      <w:r w:rsidRPr="00C13895">
        <w:rPr>
          <w:rStyle w:val="af8"/>
          <w:rFonts w:ascii="Times New Roman" w:hAnsi="Times New Roman" w:cs="Times New Roman"/>
          <w:color w:val="auto"/>
          <w:sz w:val="24"/>
          <w:szCs w:val="24"/>
        </w:rPr>
        <w:t>без соблюдения архитектурных членений фасада;</w:t>
      </w:r>
    </w:p>
    <w:p w:rsidR="00E00AEC" w:rsidRPr="00C13895" w:rsidRDefault="00291963" w:rsidP="00C13895">
      <w:pPr>
        <w:pStyle w:val="af9"/>
        <w:numPr>
          <w:ilvl w:val="0"/>
          <w:numId w:val="47"/>
        </w:numPr>
        <w:tabs>
          <w:tab w:val="left" w:pos="1134"/>
        </w:tabs>
        <w:spacing w:after="0" w:line="240" w:lineRule="auto"/>
        <w:ind w:left="0" w:firstLine="709"/>
        <w:jc w:val="both"/>
        <w:rPr>
          <w:rFonts w:ascii="Times New Roman" w:hAnsi="Times New Roman" w:cs="Times New Roman"/>
          <w:color w:val="auto"/>
        </w:rPr>
      </w:pPr>
      <w:r w:rsidRPr="00C13895">
        <w:rPr>
          <w:rStyle w:val="af8"/>
          <w:rFonts w:ascii="Times New Roman" w:hAnsi="Times New Roman" w:cs="Times New Roman"/>
          <w:color w:val="auto"/>
          <w:sz w:val="24"/>
          <w:szCs w:val="24"/>
        </w:rPr>
        <w:t>с креплением на архитектурных деталях и элементах декора фасадов зданий, сооружений;</w:t>
      </w:r>
    </w:p>
    <w:p w:rsidR="00E00AEC" w:rsidRPr="00C13895" w:rsidRDefault="00291963" w:rsidP="00C13895">
      <w:pPr>
        <w:pStyle w:val="af9"/>
        <w:numPr>
          <w:ilvl w:val="0"/>
          <w:numId w:val="47"/>
        </w:numPr>
        <w:tabs>
          <w:tab w:val="left" w:pos="1134"/>
        </w:tabs>
        <w:spacing w:after="0" w:line="240" w:lineRule="auto"/>
        <w:ind w:left="0" w:firstLine="709"/>
        <w:jc w:val="both"/>
        <w:rPr>
          <w:rFonts w:ascii="Times New Roman" w:hAnsi="Times New Roman" w:cs="Times New Roman"/>
          <w:color w:val="auto"/>
        </w:rPr>
      </w:pPr>
      <w:r w:rsidRPr="00C13895">
        <w:rPr>
          <w:rStyle w:val="af8"/>
          <w:rFonts w:ascii="Times New Roman" w:hAnsi="Times New Roman" w:cs="Times New Roman"/>
          <w:color w:val="auto"/>
          <w:sz w:val="24"/>
          <w:szCs w:val="24"/>
        </w:rPr>
        <w:t>на козырьках, навесах (в том числе над приямками) в случае отсутствия выделенного архитектурного поля;</w:t>
      </w:r>
    </w:p>
    <w:p w:rsidR="00E00AEC" w:rsidRPr="00C13895" w:rsidRDefault="00291963" w:rsidP="00C13895">
      <w:pPr>
        <w:pStyle w:val="af9"/>
        <w:numPr>
          <w:ilvl w:val="0"/>
          <w:numId w:val="47"/>
        </w:numPr>
        <w:tabs>
          <w:tab w:val="left" w:pos="1134"/>
        </w:tabs>
        <w:spacing w:after="0" w:line="240" w:lineRule="auto"/>
        <w:ind w:left="0" w:firstLine="709"/>
        <w:jc w:val="both"/>
        <w:rPr>
          <w:rFonts w:ascii="Times New Roman" w:hAnsi="Times New Roman" w:cs="Times New Roman"/>
          <w:color w:val="auto"/>
        </w:rPr>
      </w:pPr>
      <w:r w:rsidRPr="00C13895">
        <w:rPr>
          <w:rStyle w:val="af8"/>
          <w:rFonts w:ascii="Times New Roman" w:hAnsi="Times New Roman" w:cs="Times New Roman"/>
          <w:color w:val="auto"/>
          <w:sz w:val="24"/>
          <w:szCs w:val="24"/>
        </w:rPr>
        <w:t>в композиции исторических порталов, если это не предусмотрено архитектурным решением фасада;</w:t>
      </w:r>
    </w:p>
    <w:p w:rsidR="00E00AEC" w:rsidRPr="00C13895" w:rsidRDefault="00291963" w:rsidP="00C13895">
      <w:pPr>
        <w:pStyle w:val="af9"/>
        <w:numPr>
          <w:ilvl w:val="0"/>
          <w:numId w:val="47"/>
        </w:numPr>
        <w:tabs>
          <w:tab w:val="left" w:pos="1134"/>
        </w:tabs>
        <w:spacing w:after="0" w:line="240" w:lineRule="auto"/>
        <w:ind w:left="0" w:firstLine="709"/>
        <w:jc w:val="both"/>
        <w:rPr>
          <w:rFonts w:ascii="Times New Roman" w:hAnsi="Times New Roman" w:cs="Times New Roman"/>
          <w:color w:val="auto"/>
        </w:rPr>
      </w:pPr>
      <w:r w:rsidRPr="00C13895">
        <w:rPr>
          <w:rStyle w:val="af8"/>
          <w:rFonts w:ascii="Times New Roman" w:hAnsi="Times New Roman" w:cs="Times New Roman"/>
          <w:color w:val="auto"/>
          <w:sz w:val="24"/>
          <w:szCs w:val="24"/>
        </w:rPr>
        <w:t>над арочными проемами и в пространстве, ограниченном арочным проемом (за исключением вывесок в откосах арок);</w:t>
      </w:r>
    </w:p>
    <w:p w:rsidR="00E00AEC" w:rsidRPr="00C13895" w:rsidRDefault="00291963" w:rsidP="00C13895">
      <w:pPr>
        <w:pStyle w:val="af9"/>
        <w:numPr>
          <w:ilvl w:val="0"/>
          <w:numId w:val="47"/>
        </w:numPr>
        <w:tabs>
          <w:tab w:val="left" w:pos="1134"/>
        </w:tabs>
        <w:spacing w:after="0" w:line="240" w:lineRule="auto"/>
        <w:ind w:left="0" w:firstLine="709"/>
        <w:jc w:val="both"/>
        <w:rPr>
          <w:rFonts w:ascii="Times New Roman" w:hAnsi="Times New Roman" w:cs="Times New Roman"/>
          <w:color w:val="auto"/>
        </w:rPr>
      </w:pPr>
      <w:r w:rsidRPr="00C13895">
        <w:rPr>
          <w:rStyle w:val="af8"/>
          <w:rFonts w:ascii="Times New Roman" w:hAnsi="Times New Roman" w:cs="Times New Roman"/>
          <w:color w:val="auto"/>
          <w:sz w:val="24"/>
          <w:szCs w:val="24"/>
        </w:rPr>
        <w:lastRenderedPageBreak/>
        <w:t>в поле оконных и дверных проемов с изменением их конфигурации;</w:t>
      </w:r>
    </w:p>
    <w:p w:rsidR="00E00AEC" w:rsidRPr="00C13895" w:rsidRDefault="00291963" w:rsidP="00C13895">
      <w:pPr>
        <w:pStyle w:val="af9"/>
        <w:numPr>
          <w:ilvl w:val="0"/>
          <w:numId w:val="47"/>
        </w:numPr>
        <w:tabs>
          <w:tab w:val="left" w:pos="1134"/>
        </w:tabs>
        <w:spacing w:after="0" w:line="240" w:lineRule="auto"/>
        <w:ind w:left="0" w:firstLine="709"/>
        <w:jc w:val="both"/>
        <w:rPr>
          <w:rFonts w:ascii="Times New Roman" w:hAnsi="Times New Roman" w:cs="Times New Roman"/>
          <w:color w:val="auto"/>
        </w:rPr>
      </w:pPr>
      <w:r w:rsidRPr="00C13895">
        <w:rPr>
          <w:rStyle w:val="af8"/>
          <w:rFonts w:ascii="Times New Roman" w:hAnsi="Times New Roman" w:cs="Times New Roman"/>
          <w:color w:val="auto"/>
          <w:sz w:val="24"/>
          <w:szCs w:val="24"/>
        </w:rPr>
        <w:t>на воротах, оградах, защитных решетках окон, а также с креплением на ограждения витрин, приямков и иных их элементах;</w:t>
      </w:r>
    </w:p>
    <w:p w:rsidR="00E00AEC" w:rsidRPr="00C13895" w:rsidRDefault="00291963" w:rsidP="00C13895">
      <w:pPr>
        <w:pStyle w:val="af9"/>
        <w:numPr>
          <w:ilvl w:val="0"/>
          <w:numId w:val="47"/>
        </w:numPr>
        <w:tabs>
          <w:tab w:val="left" w:pos="1134"/>
        </w:tabs>
        <w:spacing w:after="0" w:line="240" w:lineRule="auto"/>
        <w:ind w:left="0" w:firstLine="709"/>
        <w:jc w:val="both"/>
        <w:rPr>
          <w:rFonts w:ascii="Times New Roman" w:hAnsi="Times New Roman" w:cs="Times New Roman"/>
          <w:color w:val="auto"/>
        </w:rPr>
      </w:pPr>
      <w:r w:rsidRPr="00C13895">
        <w:rPr>
          <w:rStyle w:val="af8"/>
          <w:rFonts w:ascii="Times New Roman" w:hAnsi="Times New Roman" w:cs="Times New Roman"/>
          <w:color w:val="auto"/>
          <w:sz w:val="24"/>
          <w:szCs w:val="24"/>
        </w:rPr>
        <w:t>на крышах некапитальных нестационарных строений и сооружений;</w:t>
      </w:r>
    </w:p>
    <w:p w:rsidR="00E00AEC" w:rsidRPr="00C13895" w:rsidRDefault="00291963" w:rsidP="00C13895">
      <w:pPr>
        <w:pStyle w:val="af9"/>
        <w:numPr>
          <w:ilvl w:val="0"/>
          <w:numId w:val="47"/>
        </w:numPr>
        <w:tabs>
          <w:tab w:val="left" w:pos="1134"/>
        </w:tabs>
        <w:spacing w:after="0" w:line="240" w:lineRule="auto"/>
        <w:ind w:left="0" w:firstLine="709"/>
        <w:jc w:val="both"/>
        <w:rPr>
          <w:rFonts w:ascii="Times New Roman" w:hAnsi="Times New Roman" w:cs="Times New Roman"/>
          <w:color w:val="auto"/>
        </w:rPr>
      </w:pPr>
      <w:r w:rsidRPr="00C13895">
        <w:rPr>
          <w:rStyle w:val="af8"/>
          <w:rFonts w:ascii="Times New Roman" w:hAnsi="Times New Roman" w:cs="Times New Roman"/>
          <w:color w:val="auto"/>
          <w:sz w:val="24"/>
          <w:szCs w:val="24"/>
        </w:rPr>
        <w:t>на расстоянии ближе чем 2 м от мемориальных досок;</w:t>
      </w:r>
    </w:p>
    <w:p w:rsidR="00E00AEC" w:rsidRPr="00C13895" w:rsidRDefault="00291963" w:rsidP="00C13895">
      <w:pPr>
        <w:pStyle w:val="af9"/>
        <w:numPr>
          <w:ilvl w:val="0"/>
          <w:numId w:val="47"/>
        </w:numPr>
        <w:tabs>
          <w:tab w:val="left" w:pos="1134"/>
        </w:tabs>
        <w:spacing w:after="0" w:line="240" w:lineRule="auto"/>
        <w:ind w:left="0" w:firstLine="709"/>
        <w:jc w:val="both"/>
        <w:rPr>
          <w:rFonts w:ascii="Times New Roman" w:hAnsi="Times New Roman" w:cs="Times New Roman"/>
          <w:color w:val="auto"/>
        </w:rPr>
      </w:pPr>
      <w:r w:rsidRPr="00C13895">
        <w:rPr>
          <w:rStyle w:val="af8"/>
          <w:rFonts w:ascii="Times New Roman" w:hAnsi="Times New Roman" w:cs="Times New Roman"/>
          <w:color w:val="auto"/>
          <w:sz w:val="24"/>
          <w:szCs w:val="24"/>
        </w:rPr>
        <w:t>на опорах стационарного электрического освещения, опорах контактной сети;</w:t>
      </w:r>
    </w:p>
    <w:p w:rsidR="00E00AEC" w:rsidRPr="00C13895" w:rsidRDefault="00291963" w:rsidP="00C13895">
      <w:pPr>
        <w:pStyle w:val="af9"/>
        <w:numPr>
          <w:ilvl w:val="0"/>
          <w:numId w:val="47"/>
        </w:numPr>
        <w:tabs>
          <w:tab w:val="left" w:pos="1134"/>
        </w:tabs>
        <w:spacing w:after="0" w:line="240" w:lineRule="auto"/>
        <w:ind w:left="0" w:firstLine="709"/>
        <w:jc w:val="both"/>
        <w:rPr>
          <w:rFonts w:ascii="Times New Roman" w:hAnsi="Times New Roman" w:cs="Times New Roman"/>
          <w:color w:val="auto"/>
        </w:rPr>
      </w:pPr>
      <w:r w:rsidRPr="00C13895">
        <w:rPr>
          <w:rStyle w:val="af8"/>
          <w:rFonts w:ascii="Times New Roman" w:hAnsi="Times New Roman" w:cs="Times New Roman"/>
          <w:color w:val="auto"/>
          <w:sz w:val="24"/>
          <w:szCs w:val="24"/>
        </w:rPr>
        <w:t>путем непосредственного нанесения на фасад декоративно-художественного и (или) текстового изображения (методом покраски, наклейки и иными подобными методами).</w:t>
      </w:r>
    </w:p>
    <w:p w:rsidR="00E00AEC" w:rsidRPr="00C13895" w:rsidRDefault="00291963" w:rsidP="00C13895">
      <w:pPr>
        <w:pStyle w:val="af9"/>
        <w:numPr>
          <w:ilvl w:val="0"/>
          <w:numId w:val="38"/>
        </w:numPr>
        <w:tabs>
          <w:tab w:val="left" w:pos="1134"/>
        </w:tabs>
        <w:spacing w:after="0" w:line="240" w:lineRule="auto"/>
        <w:ind w:left="0" w:firstLine="709"/>
        <w:jc w:val="both"/>
        <w:rPr>
          <w:rFonts w:ascii="Times New Roman" w:hAnsi="Times New Roman" w:cs="Times New Roman"/>
          <w:color w:val="auto"/>
        </w:rPr>
      </w:pPr>
      <w:r w:rsidRPr="00C13895">
        <w:rPr>
          <w:rStyle w:val="af8"/>
          <w:rFonts w:ascii="Times New Roman" w:hAnsi="Times New Roman" w:cs="Times New Roman"/>
          <w:color w:val="auto"/>
          <w:sz w:val="24"/>
          <w:szCs w:val="24"/>
        </w:rPr>
        <w:t>Внешний вид вывесок, указателей составляется из следующих характеристик:</w:t>
      </w:r>
    </w:p>
    <w:p w:rsidR="00E00AEC" w:rsidRPr="00C13895" w:rsidRDefault="00291963" w:rsidP="00C13895">
      <w:pPr>
        <w:pStyle w:val="af9"/>
        <w:numPr>
          <w:ilvl w:val="0"/>
          <w:numId w:val="48"/>
        </w:numPr>
        <w:tabs>
          <w:tab w:val="left" w:pos="1134"/>
        </w:tabs>
        <w:spacing w:after="0" w:line="240" w:lineRule="auto"/>
        <w:ind w:left="0" w:firstLine="709"/>
        <w:jc w:val="both"/>
        <w:rPr>
          <w:rFonts w:ascii="Times New Roman" w:hAnsi="Times New Roman" w:cs="Times New Roman"/>
          <w:color w:val="auto"/>
        </w:rPr>
      </w:pPr>
      <w:r w:rsidRPr="00C13895">
        <w:rPr>
          <w:rStyle w:val="af8"/>
          <w:rFonts w:ascii="Times New Roman" w:hAnsi="Times New Roman" w:cs="Times New Roman"/>
          <w:color w:val="auto"/>
          <w:sz w:val="24"/>
          <w:szCs w:val="24"/>
        </w:rPr>
        <w:t>объемно-пространственное решение: количество элементов, их габариты;</w:t>
      </w:r>
    </w:p>
    <w:p w:rsidR="00E00AEC" w:rsidRPr="00C13895" w:rsidRDefault="00291963" w:rsidP="00C13895">
      <w:pPr>
        <w:pStyle w:val="af9"/>
        <w:numPr>
          <w:ilvl w:val="0"/>
          <w:numId w:val="48"/>
        </w:numPr>
        <w:tabs>
          <w:tab w:val="left" w:pos="1134"/>
        </w:tabs>
        <w:spacing w:after="0" w:line="240" w:lineRule="auto"/>
        <w:ind w:left="0" w:firstLine="709"/>
        <w:jc w:val="both"/>
        <w:rPr>
          <w:rFonts w:ascii="Times New Roman" w:hAnsi="Times New Roman" w:cs="Times New Roman"/>
          <w:color w:val="auto"/>
        </w:rPr>
      </w:pPr>
      <w:r w:rsidRPr="00C13895">
        <w:rPr>
          <w:rStyle w:val="af8"/>
          <w:rFonts w:ascii="Times New Roman" w:hAnsi="Times New Roman" w:cs="Times New Roman"/>
          <w:color w:val="auto"/>
          <w:sz w:val="24"/>
          <w:szCs w:val="24"/>
        </w:rPr>
        <w:t>композиционно-графическое решение, в том числе: цветовое решение, стилистическое решение, шрифтовая композиция;</w:t>
      </w:r>
    </w:p>
    <w:p w:rsidR="00E00AEC" w:rsidRPr="00C13895" w:rsidRDefault="00291963" w:rsidP="00C13895">
      <w:pPr>
        <w:pStyle w:val="af9"/>
        <w:numPr>
          <w:ilvl w:val="0"/>
          <w:numId w:val="48"/>
        </w:numPr>
        <w:tabs>
          <w:tab w:val="left" w:pos="1134"/>
        </w:tabs>
        <w:spacing w:after="0" w:line="240" w:lineRule="auto"/>
        <w:ind w:left="0" w:firstLine="709"/>
        <w:jc w:val="both"/>
        <w:rPr>
          <w:rFonts w:ascii="Times New Roman" w:hAnsi="Times New Roman" w:cs="Times New Roman"/>
          <w:color w:val="auto"/>
        </w:rPr>
      </w:pPr>
      <w:r w:rsidRPr="00C13895">
        <w:rPr>
          <w:rStyle w:val="af8"/>
          <w:rFonts w:ascii="Times New Roman" w:hAnsi="Times New Roman" w:cs="Times New Roman"/>
          <w:color w:val="auto"/>
          <w:sz w:val="24"/>
          <w:szCs w:val="24"/>
        </w:rPr>
        <w:t>конструктивное решение: несущая конструкция, информационное поле, способ крепления к фасаду, устройство подсветки и электрооборудования;</w:t>
      </w:r>
    </w:p>
    <w:p w:rsidR="00E00AEC" w:rsidRPr="00C13895" w:rsidRDefault="00291963" w:rsidP="00C13895">
      <w:pPr>
        <w:pStyle w:val="af9"/>
        <w:numPr>
          <w:ilvl w:val="0"/>
          <w:numId w:val="48"/>
        </w:numPr>
        <w:tabs>
          <w:tab w:val="left" w:pos="1134"/>
        </w:tabs>
        <w:spacing w:after="0" w:line="240" w:lineRule="auto"/>
        <w:ind w:left="0" w:firstLine="709"/>
        <w:jc w:val="both"/>
        <w:rPr>
          <w:rFonts w:ascii="Times New Roman" w:hAnsi="Times New Roman" w:cs="Times New Roman"/>
          <w:color w:val="auto"/>
        </w:rPr>
      </w:pPr>
      <w:r w:rsidRPr="00C13895">
        <w:rPr>
          <w:rStyle w:val="af8"/>
          <w:rFonts w:ascii="Times New Roman" w:hAnsi="Times New Roman" w:cs="Times New Roman"/>
          <w:color w:val="auto"/>
          <w:sz w:val="24"/>
          <w:szCs w:val="24"/>
        </w:rPr>
        <w:t>соответствие архитектурно-градостроительному облику здания, сооружения и иными элементами благоустройства, размещенными на фасаде здания, сооружения.</w:t>
      </w:r>
    </w:p>
    <w:p w:rsidR="00E00AEC" w:rsidRPr="00C13895" w:rsidRDefault="00291963" w:rsidP="00C13895">
      <w:pPr>
        <w:spacing w:after="0" w:line="240" w:lineRule="auto"/>
        <w:ind w:firstLine="709"/>
        <w:jc w:val="both"/>
        <w:rPr>
          <w:rFonts w:ascii="Times New Roman" w:hAnsi="Times New Roman"/>
        </w:rPr>
      </w:pPr>
      <w:r w:rsidRPr="00C13895">
        <w:rPr>
          <w:rStyle w:val="af8"/>
          <w:rFonts w:ascii="Times New Roman" w:hAnsi="Times New Roman"/>
          <w:sz w:val="24"/>
          <w:szCs w:val="24"/>
        </w:rPr>
        <w:t>Габариты (высота, ширина, толщина) вывесок, указателей определяются по крайним точкам всех элементов, входящих в состав вывески, указателя, меню. Допустимые габариты настенных вывесок рассчитываются исходя из габаритов мест размещения настенных вывесок с учетом визуальных полей (боковых, нижнего, верхнего).</w:t>
      </w:r>
    </w:p>
    <w:p w:rsidR="00E00AEC" w:rsidRPr="00C13895" w:rsidRDefault="00291963" w:rsidP="00C13895">
      <w:pPr>
        <w:pStyle w:val="af9"/>
        <w:numPr>
          <w:ilvl w:val="0"/>
          <w:numId w:val="38"/>
        </w:numPr>
        <w:tabs>
          <w:tab w:val="left" w:pos="1134"/>
        </w:tabs>
        <w:spacing w:after="0" w:line="240" w:lineRule="auto"/>
        <w:ind w:left="0" w:firstLine="709"/>
        <w:jc w:val="both"/>
        <w:rPr>
          <w:rFonts w:ascii="Times New Roman" w:hAnsi="Times New Roman" w:cs="Times New Roman"/>
          <w:color w:val="auto"/>
        </w:rPr>
      </w:pPr>
      <w:r w:rsidRPr="00C13895">
        <w:rPr>
          <w:rStyle w:val="af8"/>
          <w:rFonts w:ascii="Times New Roman" w:hAnsi="Times New Roman" w:cs="Times New Roman"/>
          <w:color w:val="auto"/>
          <w:sz w:val="24"/>
          <w:szCs w:val="24"/>
        </w:rPr>
        <w:t>Цветовое решение вывесок, указателей разрабатывается с включением в себя:</w:t>
      </w:r>
    </w:p>
    <w:p w:rsidR="00E00AEC" w:rsidRPr="00C13895" w:rsidRDefault="00291963" w:rsidP="00C13895">
      <w:pPr>
        <w:pStyle w:val="af9"/>
        <w:numPr>
          <w:ilvl w:val="0"/>
          <w:numId w:val="49"/>
        </w:numPr>
        <w:tabs>
          <w:tab w:val="left" w:pos="1134"/>
        </w:tabs>
        <w:spacing w:after="0" w:line="240" w:lineRule="auto"/>
        <w:ind w:left="0" w:firstLine="709"/>
        <w:jc w:val="both"/>
        <w:rPr>
          <w:rFonts w:ascii="Times New Roman" w:hAnsi="Times New Roman" w:cs="Times New Roman"/>
          <w:color w:val="auto"/>
        </w:rPr>
      </w:pPr>
      <w:r w:rsidRPr="00C13895">
        <w:rPr>
          <w:rStyle w:val="af8"/>
          <w:rFonts w:ascii="Times New Roman" w:hAnsi="Times New Roman" w:cs="Times New Roman"/>
          <w:color w:val="auto"/>
          <w:sz w:val="24"/>
          <w:szCs w:val="24"/>
        </w:rPr>
        <w:t>цветового решения информационного поля вывесок, указателей, меню (в том числе шрифтовой композиции, фона их информационного поля, декорации композиции, торгового знака или знака обслуживания);</w:t>
      </w:r>
    </w:p>
    <w:p w:rsidR="00E00AEC" w:rsidRPr="00C13895" w:rsidRDefault="00291963" w:rsidP="00C13895">
      <w:pPr>
        <w:pStyle w:val="af9"/>
        <w:numPr>
          <w:ilvl w:val="0"/>
          <w:numId w:val="49"/>
        </w:numPr>
        <w:tabs>
          <w:tab w:val="left" w:pos="1134"/>
        </w:tabs>
        <w:spacing w:after="0" w:line="240" w:lineRule="auto"/>
        <w:ind w:left="0" w:firstLine="709"/>
        <w:jc w:val="both"/>
        <w:rPr>
          <w:rFonts w:ascii="Times New Roman" w:hAnsi="Times New Roman" w:cs="Times New Roman"/>
          <w:color w:val="auto"/>
        </w:rPr>
      </w:pPr>
      <w:r w:rsidRPr="00C13895">
        <w:rPr>
          <w:rStyle w:val="af8"/>
          <w:rFonts w:ascii="Times New Roman" w:hAnsi="Times New Roman" w:cs="Times New Roman"/>
          <w:color w:val="auto"/>
          <w:sz w:val="24"/>
          <w:szCs w:val="24"/>
        </w:rPr>
        <w:t>цветового решения конструкции и электрооборудования;</w:t>
      </w:r>
    </w:p>
    <w:p w:rsidR="00E00AEC" w:rsidRPr="00C13895" w:rsidRDefault="00291963" w:rsidP="00C13895">
      <w:pPr>
        <w:pStyle w:val="af9"/>
        <w:numPr>
          <w:ilvl w:val="0"/>
          <w:numId w:val="49"/>
        </w:numPr>
        <w:tabs>
          <w:tab w:val="left" w:pos="1134"/>
        </w:tabs>
        <w:spacing w:after="0" w:line="240" w:lineRule="auto"/>
        <w:ind w:left="0" w:firstLine="709"/>
        <w:jc w:val="both"/>
        <w:rPr>
          <w:rFonts w:ascii="Times New Roman" w:hAnsi="Times New Roman" w:cs="Times New Roman"/>
          <w:color w:val="auto"/>
        </w:rPr>
      </w:pPr>
      <w:r w:rsidRPr="00C13895">
        <w:rPr>
          <w:rStyle w:val="af8"/>
          <w:rFonts w:ascii="Times New Roman" w:hAnsi="Times New Roman" w:cs="Times New Roman"/>
          <w:color w:val="auto"/>
          <w:sz w:val="24"/>
          <w:szCs w:val="24"/>
        </w:rPr>
        <w:t>свето-цветового решения подсветки.</w:t>
      </w:r>
    </w:p>
    <w:p w:rsidR="00E00AEC" w:rsidRPr="00C13895" w:rsidRDefault="00291963" w:rsidP="00C13895">
      <w:pPr>
        <w:spacing w:after="0" w:line="240" w:lineRule="auto"/>
        <w:ind w:firstLine="709"/>
        <w:jc w:val="both"/>
        <w:rPr>
          <w:rFonts w:ascii="Times New Roman" w:hAnsi="Times New Roman"/>
        </w:rPr>
      </w:pPr>
      <w:r w:rsidRPr="00C13895">
        <w:rPr>
          <w:rStyle w:val="af8"/>
          <w:rFonts w:ascii="Times New Roman" w:hAnsi="Times New Roman"/>
          <w:sz w:val="24"/>
          <w:szCs w:val="24"/>
        </w:rPr>
        <w:t>Стилистическое решение вывесок, указателей и выбор гарнитуры шрифта выполняется с учетом фасадных решений и композиционных приемов здания, сооружения. Построение шрифтовой композиции вывесок, указателей, меню выполняется с учетом соблюдения технологии кернинга – межбуквенного интервала, характерного для каждого шрифта. Не допускается использование вертикального порядка расположения букв в информационном поле вывесок, указателей. Количество гарнитур, используемых в оформлении одной вывески, одного указателя или в композиции, составленной из нескольких вывесок, указателей – не более двух гарнитур.</w:t>
      </w:r>
    </w:p>
    <w:p w:rsidR="00E00AEC" w:rsidRPr="00C13895" w:rsidRDefault="00291963" w:rsidP="00C13895">
      <w:pPr>
        <w:pStyle w:val="af9"/>
        <w:numPr>
          <w:ilvl w:val="0"/>
          <w:numId w:val="38"/>
        </w:numPr>
        <w:tabs>
          <w:tab w:val="left" w:pos="1134"/>
        </w:tabs>
        <w:spacing w:after="0" w:line="240" w:lineRule="auto"/>
        <w:ind w:left="0" w:firstLine="709"/>
        <w:jc w:val="both"/>
        <w:rPr>
          <w:rFonts w:ascii="Times New Roman" w:hAnsi="Times New Roman" w:cs="Times New Roman"/>
          <w:color w:val="auto"/>
        </w:rPr>
      </w:pPr>
      <w:r w:rsidRPr="00C13895">
        <w:rPr>
          <w:rStyle w:val="af8"/>
          <w:rFonts w:ascii="Times New Roman" w:hAnsi="Times New Roman" w:cs="Times New Roman"/>
          <w:color w:val="auto"/>
          <w:sz w:val="24"/>
          <w:szCs w:val="24"/>
        </w:rPr>
        <w:t>Допускается выполнение конструктивного решения вывесок, указателей которое обеспечивает:</w:t>
      </w:r>
    </w:p>
    <w:p w:rsidR="00E00AEC" w:rsidRPr="00C13895" w:rsidRDefault="00291963" w:rsidP="00C13895">
      <w:pPr>
        <w:pStyle w:val="af9"/>
        <w:numPr>
          <w:ilvl w:val="0"/>
          <w:numId w:val="50"/>
        </w:numPr>
        <w:tabs>
          <w:tab w:val="left" w:pos="1134"/>
        </w:tabs>
        <w:spacing w:after="0" w:line="240" w:lineRule="auto"/>
        <w:ind w:left="0" w:firstLine="709"/>
        <w:jc w:val="both"/>
        <w:rPr>
          <w:rFonts w:ascii="Times New Roman" w:hAnsi="Times New Roman" w:cs="Times New Roman"/>
          <w:color w:val="auto"/>
        </w:rPr>
      </w:pPr>
      <w:r w:rsidRPr="00C13895">
        <w:rPr>
          <w:rStyle w:val="af8"/>
          <w:rFonts w:ascii="Times New Roman" w:hAnsi="Times New Roman" w:cs="Times New Roman"/>
          <w:color w:val="auto"/>
          <w:sz w:val="24"/>
          <w:szCs w:val="24"/>
        </w:rPr>
        <w:t>прочность, устойчивость к механическому воздействию;</w:t>
      </w:r>
    </w:p>
    <w:p w:rsidR="00E00AEC" w:rsidRPr="00C13895" w:rsidRDefault="00291963" w:rsidP="00C13895">
      <w:pPr>
        <w:pStyle w:val="af9"/>
        <w:numPr>
          <w:ilvl w:val="0"/>
          <w:numId w:val="50"/>
        </w:numPr>
        <w:tabs>
          <w:tab w:val="left" w:pos="1134"/>
        </w:tabs>
        <w:spacing w:after="0" w:line="240" w:lineRule="auto"/>
        <w:ind w:left="0" w:firstLine="709"/>
        <w:jc w:val="both"/>
        <w:rPr>
          <w:rFonts w:ascii="Times New Roman" w:hAnsi="Times New Roman" w:cs="Times New Roman"/>
          <w:color w:val="auto"/>
        </w:rPr>
      </w:pPr>
      <w:r w:rsidRPr="00C13895">
        <w:rPr>
          <w:rStyle w:val="af8"/>
          <w:rFonts w:ascii="Times New Roman" w:hAnsi="Times New Roman" w:cs="Times New Roman"/>
          <w:color w:val="auto"/>
          <w:sz w:val="24"/>
          <w:szCs w:val="24"/>
        </w:rPr>
        <w:t>минимальный контакт с фасадом здания, сооружения;</w:t>
      </w:r>
    </w:p>
    <w:p w:rsidR="00E00AEC" w:rsidRPr="00C13895" w:rsidRDefault="00291963" w:rsidP="00C13895">
      <w:pPr>
        <w:pStyle w:val="af9"/>
        <w:numPr>
          <w:ilvl w:val="0"/>
          <w:numId w:val="50"/>
        </w:numPr>
        <w:tabs>
          <w:tab w:val="left" w:pos="1134"/>
        </w:tabs>
        <w:spacing w:after="0" w:line="240" w:lineRule="auto"/>
        <w:ind w:left="0" w:firstLine="709"/>
        <w:jc w:val="both"/>
        <w:rPr>
          <w:rFonts w:ascii="Times New Roman" w:hAnsi="Times New Roman" w:cs="Times New Roman"/>
          <w:color w:val="auto"/>
        </w:rPr>
      </w:pPr>
      <w:r w:rsidRPr="00C13895">
        <w:rPr>
          <w:rStyle w:val="af8"/>
          <w:rFonts w:ascii="Times New Roman" w:hAnsi="Times New Roman" w:cs="Times New Roman"/>
          <w:color w:val="auto"/>
          <w:sz w:val="24"/>
          <w:szCs w:val="24"/>
        </w:rPr>
        <w:t>удобство монтажа и демонтажа.</w:t>
      </w:r>
    </w:p>
    <w:p w:rsidR="00E00AEC" w:rsidRPr="00C13895" w:rsidRDefault="00291963" w:rsidP="00C13895">
      <w:pPr>
        <w:spacing w:after="0" w:line="240" w:lineRule="auto"/>
        <w:ind w:firstLine="709"/>
        <w:jc w:val="both"/>
        <w:rPr>
          <w:rFonts w:ascii="Times New Roman" w:hAnsi="Times New Roman"/>
        </w:rPr>
      </w:pPr>
      <w:r w:rsidRPr="00C13895">
        <w:rPr>
          <w:rStyle w:val="af8"/>
          <w:rFonts w:ascii="Times New Roman" w:hAnsi="Times New Roman"/>
          <w:sz w:val="24"/>
          <w:szCs w:val="24"/>
        </w:rPr>
        <w:t>Крепление вывесок, указателей к фасаду выбирается скрытого типа.</w:t>
      </w:r>
    </w:p>
    <w:p w:rsidR="00E00AEC" w:rsidRPr="00C13895" w:rsidRDefault="00291963" w:rsidP="00C13895">
      <w:pPr>
        <w:spacing w:after="0" w:line="240" w:lineRule="auto"/>
        <w:ind w:firstLine="709"/>
        <w:jc w:val="both"/>
        <w:rPr>
          <w:rFonts w:ascii="Times New Roman" w:hAnsi="Times New Roman"/>
        </w:rPr>
      </w:pPr>
      <w:r w:rsidRPr="00C13895">
        <w:rPr>
          <w:rStyle w:val="af8"/>
          <w:rFonts w:ascii="Times New Roman" w:hAnsi="Times New Roman"/>
          <w:sz w:val="24"/>
          <w:szCs w:val="24"/>
        </w:rPr>
        <w:t>Крепление вывесок, имеющих конструктивное решение в виде отдельных букв осуществляется путем крепления каждого элемента на единую монтажную раму, которая затем крепится к фасаду.</w:t>
      </w:r>
    </w:p>
    <w:p w:rsidR="00E00AEC" w:rsidRPr="00C13895" w:rsidRDefault="00291963" w:rsidP="00C13895">
      <w:pPr>
        <w:pStyle w:val="af9"/>
        <w:numPr>
          <w:ilvl w:val="0"/>
          <w:numId w:val="38"/>
        </w:numPr>
        <w:tabs>
          <w:tab w:val="left" w:pos="1134"/>
        </w:tabs>
        <w:spacing w:after="0" w:line="240" w:lineRule="auto"/>
        <w:ind w:left="0" w:firstLine="709"/>
        <w:jc w:val="both"/>
        <w:rPr>
          <w:rFonts w:ascii="Times New Roman" w:hAnsi="Times New Roman" w:cs="Times New Roman"/>
          <w:color w:val="auto"/>
        </w:rPr>
      </w:pPr>
      <w:r w:rsidRPr="00C13895">
        <w:rPr>
          <w:rStyle w:val="af8"/>
          <w:rFonts w:ascii="Times New Roman" w:hAnsi="Times New Roman" w:cs="Times New Roman"/>
          <w:color w:val="auto"/>
          <w:sz w:val="24"/>
          <w:szCs w:val="24"/>
        </w:rPr>
        <w:t>Подсветку вывесок, указателей, меню применяют равномерную, обеспечивающую видимость в вечернее время, излучающую немерцающий, приглушенный, рассеянный свет. Электрооборудование (провода) вывесок, указателей окрашивается в цвет фасада здания, сооружения.</w:t>
      </w:r>
    </w:p>
    <w:p w:rsidR="00E00AEC" w:rsidRPr="00C13895" w:rsidRDefault="00291963" w:rsidP="00C13895">
      <w:pPr>
        <w:pStyle w:val="af9"/>
        <w:numPr>
          <w:ilvl w:val="0"/>
          <w:numId w:val="38"/>
        </w:numPr>
        <w:tabs>
          <w:tab w:val="left" w:pos="1134"/>
        </w:tabs>
        <w:spacing w:after="0" w:line="240" w:lineRule="auto"/>
        <w:ind w:left="0" w:firstLine="709"/>
        <w:jc w:val="both"/>
        <w:rPr>
          <w:rFonts w:ascii="Times New Roman" w:hAnsi="Times New Roman" w:cs="Times New Roman"/>
          <w:color w:val="auto"/>
        </w:rPr>
      </w:pPr>
      <w:r w:rsidRPr="00C13895">
        <w:rPr>
          <w:rStyle w:val="af8"/>
          <w:rFonts w:ascii="Times New Roman" w:hAnsi="Times New Roman" w:cs="Times New Roman"/>
          <w:color w:val="auto"/>
          <w:sz w:val="24"/>
          <w:szCs w:val="24"/>
        </w:rPr>
        <w:t>Размещение настенных вывесок на фасаде здания, сооружения допускается при обеспечении визуальных полей по периметру настенной вывески: боковые, верхнее и нижнее.</w:t>
      </w:r>
    </w:p>
    <w:p w:rsidR="00E00AEC" w:rsidRPr="00C13895" w:rsidRDefault="00291963" w:rsidP="00C13895">
      <w:pPr>
        <w:pStyle w:val="af9"/>
        <w:numPr>
          <w:ilvl w:val="0"/>
          <w:numId w:val="38"/>
        </w:numPr>
        <w:tabs>
          <w:tab w:val="left" w:pos="1134"/>
        </w:tabs>
        <w:spacing w:after="0" w:line="240" w:lineRule="auto"/>
        <w:ind w:left="0" w:firstLine="709"/>
        <w:jc w:val="both"/>
        <w:rPr>
          <w:rFonts w:ascii="Times New Roman" w:hAnsi="Times New Roman" w:cs="Times New Roman"/>
          <w:color w:val="auto"/>
        </w:rPr>
      </w:pPr>
      <w:r w:rsidRPr="00C13895">
        <w:rPr>
          <w:rStyle w:val="af8"/>
          <w:rFonts w:ascii="Times New Roman" w:hAnsi="Times New Roman" w:cs="Times New Roman"/>
          <w:color w:val="auto"/>
          <w:sz w:val="24"/>
          <w:szCs w:val="24"/>
        </w:rPr>
        <w:lastRenderedPageBreak/>
        <w:t>В случае, если один вход в здание обеспечивает проход к нескольким организациям (более одной), то есть является общим для нескольких организаций (более одной), размещение настенных вывесок над общим входом не допускается.</w:t>
      </w:r>
    </w:p>
    <w:p w:rsidR="00E00AEC" w:rsidRPr="00C13895" w:rsidRDefault="00291963" w:rsidP="00C13895">
      <w:pPr>
        <w:pStyle w:val="af9"/>
        <w:numPr>
          <w:ilvl w:val="0"/>
          <w:numId w:val="38"/>
        </w:numPr>
        <w:tabs>
          <w:tab w:val="left" w:pos="1134"/>
        </w:tabs>
        <w:spacing w:after="0" w:line="240" w:lineRule="auto"/>
        <w:ind w:left="0" w:firstLine="709"/>
        <w:jc w:val="both"/>
        <w:rPr>
          <w:rFonts w:ascii="Times New Roman" w:hAnsi="Times New Roman" w:cs="Times New Roman"/>
          <w:color w:val="auto"/>
        </w:rPr>
      </w:pPr>
      <w:r w:rsidRPr="00C13895">
        <w:rPr>
          <w:rStyle w:val="af8"/>
          <w:rFonts w:ascii="Times New Roman" w:hAnsi="Times New Roman" w:cs="Times New Roman"/>
          <w:color w:val="auto"/>
          <w:sz w:val="24"/>
          <w:szCs w:val="24"/>
        </w:rPr>
        <w:t xml:space="preserve">Типовые решения для внешнего вида стел с указателями, информационных табличек с названиями улиц и домов, навигационных стендов, обеспечивают единое стилистическое информационное пространство. Единая стилистика информационных элементов основывается на использовании материалов, шрифта, орнаментов, цветовых схем, утвержденных размерах или пропорциях. </w:t>
      </w:r>
    </w:p>
    <w:p w:rsidR="00E00AEC" w:rsidRPr="00C13895" w:rsidRDefault="00291963" w:rsidP="00C13895">
      <w:pPr>
        <w:pStyle w:val="af9"/>
        <w:numPr>
          <w:ilvl w:val="0"/>
          <w:numId w:val="38"/>
        </w:numPr>
        <w:tabs>
          <w:tab w:val="left" w:pos="1134"/>
        </w:tabs>
        <w:spacing w:after="0" w:line="240" w:lineRule="auto"/>
        <w:ind w:left="0" w:firstLine="709"/>
        <w:jc w:val="both"/>
        <w:rPr>
          <w:rFonts w:ascii="Times New Roman" w:hAnsi="Times New Roman" w:cs="Times New Roman"/>
          <w:color w:val="auto"/>
        </w:rPr>
      </w:pPr>
      <w:r w:rsidRPr="00C13895">
        <w:rPr>
          <w:rStyle w:val="af8"/>
          <w:rFonts w:ascii="Times New Roman" w:hAnsi="Times New Roman" w:cs="Times New Roman"/>
          <w:color w:val="auto"/>
          <w:sz w:val="24"/>
          <w:szCs w:val="24"/>
        </w:rPr>
        <w:t>Указатели с наименованиями улиц и номерами домов, а также иные указатели, используемые для навигации, размещаются в удобных местах, не перекрывая архитектурные элементы зданий.</w:t>
      </w:r>
    </w:p>
    <w:p w:rsidR="00E00AEC" w:rsidRPr="00C13895" w:rsidRDefault="00291963" w:rsidP="00C13895">
      <w:pPr>
        <w:pStyle w:val="af9"/>
        <w:numPr>
          <w:ilvl w:val="0"/>
          <w:numId w:val="37"/>
        </w:numPr>
        <w:tabs>
          <w:tab w:val="left" w:pos="1134"/>
        </w:tabs>
        <w:spacing w:after="0" w:line="240" w:lineRule="auto"/>
        <w:ind w:left="0" w:firstLine="709"/>
        <w:jc w:val="both"/>
        <w:rPr>
          <w:rFonts w:ascii="Times New Roman" w:hAnsi="Times New Roman" w:cs="Times New Roman"/>
          <w:color w:val="auto"/>
        </w:rPr>
      </w:pPr>
      <w:r w:rsidRPr="00C13895">
        <w:rPr>
          <w:rFonts w:ascii="Times New Roman" w:hAnsi="Times New Roman" w:cs="Times New Roman"/>
          <w:color w:val="auto"/>
          <w:sz w:val="24"/>
          <w:szCs w:val="24"/>
        </w:rPr>
        <w:t>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0,2 м от поверхности стены, в виде фоновой или бесфоновой конструкции, светового короба, состоящая из элементов крепления, информационного поля, содержащего текстовую информацию, декоративные элементы и (или) знаки, либо изображения, непосредственно нанесенного на поверхность стены.</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Не допускается размещение настенных конструкций:</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1) высотой более 2/3 от высоты простенка между окнами этажей здания, нестационарного торгового объекта;</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2) высотой более 1/2 от высоты простенка между окнами этажей здания, нестационарного торгового объекта при наличии арочных окон;</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3) высотой текстовой информации более 2/3 от высоты фриза (в том числе встроенно-пристроенных помещений);</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4) 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5) высотой более 1/2 от высоты фронтона здания, нестационарного торгового объекта;</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6) высотой более 0,5 м на козырьке;</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7) в длину более 70% от длины фасада;</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8) в пределах первого этажа высотой более 0,5 м, длиной более 50% простенка при размещении между проемами и высотой более 1,5 м, длиной более 50% простенка на угловых участках;</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9) при использовании информации на других языках длиной, увеличенной более чем на 50% от установленной настоящими Правилами длины конструкции;</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10) с применением неидентичных размеров и шрифтов надписей на разных языках;</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11) ниже 0,6 м от уровня земли до нижнего края настенной конструкции при размещении на поверхности наружных стен первого, цокольного или подвального этажей;</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12) выше второго этажа при наличии проемов, при отсутствии сплошного остекления, фриза, фронтона, за исключением случаев, когда высота межоконного простенка превышает две высоты оконного проема, над которым предполагается размещение конструкции;</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13) в количестве более одной конструкции при размещении на сплошном остеклении выше второго этажа;</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14) в виде фоновых конструкций и световых коробов на главных и боковых фасадах зданий, нестационарных торговых объектов, выходящих на улицу (формирующих переднюю линию застройки этих улиц) в границах исторических территорий, по улицам и общегородским дорогам с повышенными требованиями к эстетике городской среды, за исключением специализированных объектов по продаже автомобилей;</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lastRenderedPageBreak/>
        <w:t>15) в виде фоновых конструкций и световых коробов друг над другом, за исключением случаев, предусмотренных настоящими Правилами;</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16) в виде фоновых конструкций и световых коробов на фризе, поверхность которого расположена непараллельно стене здания, нестационарного торгового объекта, входной группы, козырьках;</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17) с использованием цвета фона фоновых конструкций на здании, нестационарном торговом объекте, отличного от цвета фриза;</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18) в виде фоновых конструкций и световых коробов при размещении между проемами первого или ниже первого этажа;</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19) со сменной информацией;</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20) 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21) с использованием динамического способа передачи информации;</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22) на фронтоне, фризе верхнего этажа при наличии крышной конструкции, размещенной над местом предполагаемого размещения конструкции на данном здании, установленной в соответствии с разрешением (согласованием), срок действия которого не истек, за исключением крышной конструкции, объединенной с настенной конструкцией единым информационным содержанием (общая информация об одной деятельности);</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24) высотой более 1,0 м в границах исторических территорий;</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25) выше уровня карниза, отделяющего плоскость крыши от стены здания, нестационарного торгового объекта при высоте от уровня карниза до конька скатной кровли менее 3,0 м;</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26) в количестве более одной конструкции выше уровня карниза, отделяющего плоскость крыши от стены здания, нестационарного торгового объекта;</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27) в вертикальном порядке:</w:t>
      </w:r>
    </w:p>
    <w:p w:rsidR="00E00AEC" w:rsidRPr="00C13895" w:rsidRDefault="00291963" w:rsidP="00C13895">
      <w:pPr>
        <w:pStyle w:val="af9"/>
        <w:numPr>
          <w:ilvl w:val="0"/>
          <w:numId w:val="51"/>
        </w:numPr>
        <w:tabs>
          <w:tab w:val="left" w:pos="1134"/>
        </w:tabs>
        <w:spacing w:after="0" w:line="240" w:lineRule="auto"/>
        <w:ind w:left="0" w:firstLine="709"/>
        <w:jc w:val="both"/>
        <w:rPr>
          <w:rFonts w:ascii="Times New Roman" w:hAnsi="Times New Roman" w:cs="Times New Roman"/>
          <w:color w:val="auto"/>
        </w:rPr>
      </w:pPr>
      <w:r w:rsidRPr="00C13895">
        <w:rPr>
          <w:rFonts w:ascii="Times New Roman" w:hAnsi="Times New Roman" w:cs="Times New Roman"/>
          <w:color w:val="auto"/>
          <w:sz w:val="24"/>
          <w:szCs w:val="24"/>
        </w:rPr>
        <w:t>при размещении на здании ниже пяти этажей;</w:t>
      </w:r>
    </w:p>
    <w:p w:rsidR="00E00AEC" w:rsidRPr="00C13895" w:rsidRDefault="00291963" w:rsidP="00C13895">
      <w:pPr>
        <w:pStyle w:val="af9"/>
        <w:numPr>
          <w:ilvl w:val="0"/>
          <w:numId w:val="51"/>
        </w:numPr>
        <w:tabs>
          <w:tab w:val="left" w:pos="1134"/>
        </w:tabs>
        <w:spacing w:after="0" w:line="240" w:lineRule="auto"/>
        <w:ind w:left="0" w:firstLine="709"/>
        <w:jc w:val="both"/>
        <w:rPr>
          <w:rFonts w:ascii="Times New Roman" w:hAnsi="Times New Roman" w:cs="Times New Roman"/>
          <w:color w:val="auto"/>
        </w:rPr>
      </w:pPr>
      <w:r w:rsidRPr="00C13895">
        <w:rPr>
          <w:rFonts w:ascii="Times New Roman" w:hAnsi="Times New Roman" w:cs="Times New Roman"/>
          <w:color w:val="auto"/>
          <w:sz w:val="24"/>
          <w:szCs w:val="24"/>
        </w:rPr>
        <w:t>в виде световых коробов и фоновых конструкций;</w:t>
      </w:r>
    </w:p>
    <w:p w:rsidR="00E00AEC" w:rsidRPr="00C13895" w:rsidRDefault="00291963" w:rsidP="00C13895">
      <w:pPr>
        <w:pStyle w:val="af9"/>
        <w:numPr>
          <w:ilvl w:val="0"/>
          <w:numId w:val="51"/>
        </w:numPr>
        <w:tabs>
          <w:tab w:val="left" w:pos="1134"/>
        </w:tabs>
        <w:spacing w:after="0" w:line="240" w:lineRule="auto"/>
        <w:ind w:left="0" w:firstLine="709"/>
        <w:jc w:val="both"/>
        <w:rPr>
          <w:rFonts w:ascii="Times New Roman" w:hAnsi="Times New Roman" w:cs="Times New Roman"/>
          <w:color w:val="auto"/>
        </w:rPr>
      </w:pPr>
      <w:r w:rsidRPr="00C13895">
        <w:rPr>
          <w:rFonts w:ascii="Times New Roman" w:hAnsi="Times New Roman" w:cs="Times New Roman"/>
          <w:color w:val="auto"/>
          <w:sz w:val="24"/>
          <w:szCs w:val="24"/>
        </w:rPr>
        <w:t>более одной на здании;</w:t>
      </w:r>
    </w:p>
    <w:p w:rsidR="00E00AEC" w:rsidRPr="00C13895" w:rsidRDefault="00291963" w:rsidP="00C13895">
      <w:pPr>
        <w:pStyle w:val="af9"/>
        <w:numPr>
          <w:ilvl w:val="0"/>
          <w:numId w:val="51"/>
        </w:numPr>
        <w:tabs>
          <w:tab w:val="left" w:pos="1134"/>
        </w:tabs>
        <w:spacing w:after="0" w:line="240" w:lineRule="auto"/>
        <w:ind w:left="0" w:firstLine="709"/>
        <w:jc w:val="both"/>
        <w:rPr>
          <w:rFonts w:ascii="Times New Roman" w:hAnsi="Times New Roman" w:cs="Times New Roman"/>
          <w:color w:val="auto"/>
        </w:rPr>
      </w:pPr>
      <w:r w:rsidRPr="00C13895">
        <w:rPr>
          <w:rFonts w:ascii="Times New Roman" w:hAnsi="Times New Roman" w:cs="Times New Roman"/>
          <w:color w:val="auto"/>
          <w:sz w:val="24"/>
          <w:szCs w:val="24"/>
        </w:rPr>
        <w:t>в простенке шириной менее 3 м;</w:t>
      </w:r>
    </w:p>
    <w:p w:rsidR="00E00AEC" w:rsidRPr="00C13895" w:rsidRDefault="00291963" w:rsidP="00C13895">
      <w:pPr>
        <w:pStyle w:val="af9"/>
        <w:numPr>
          <w:ilvl w:val="0"/>
          <w:numId w:val="51"/>
        </w:numPr>
        <w:tabs>
          <w:tab w:val="left" w:pos="1134"/>
        </w:tabs>
        <w:spacing w:after="0" w:line="240" w:lineRule="auto"/>
        <w:ind w:left="0" w:firstLine="709"/>
        <w:jc w:val="both"/>
        <w:rPr>
          <w:rFonts w:ascii="Times New Roman" w:hAnsi="Times New Roman" w:cs="Times New Roman"/>
          <w:color w:val="auto"/>
        </w:rPr>
      </w:pPr>
      <w:r w:rsidRPr="00C13895">
        <w:rPr>
          <w:rFonts w:ascii="Times New Roman" w:hAnsi="Times New Roman" w:cs="Times New Roman"/>
          <w:color w:val="auto"/>
          <w:sz w:val="24"/>
          <w:szCs w:val="24"/>
        </w:rPr>
        <w:t>высотой менее 3 м;</w:t>
      </w:r>
    </w:p>
    <w:p w:rsidR="00E00AEC" w:rsidRPr="00C13895" w:rsidRDefault="00291963" w:rsidP="00C13895">
      <w:pPr>
        <w:pStyle w:val="af9"/>
        <w:numPr>
          <w:ilvl w:val="0"/>
          <w:numId w:val="51"/>
        </w:numPr>
        <w:tabs>
          <w:tab w:val="left" w:pos="1134"/>
        </w:tabs>
        <w:spacing w:after="0" w:line="240" w:lineRule="auto"/>
        <w:ind w:left="0" w:firstLine="709"/>
        <w:jc w:val="both"/>
        <w:rPr>
          <w:rFonts w:ascii="Times New Roman" w:hAnsi="Times New Roman" w:cs="Times New Roman"/>
          <w:color w:val="auto"/>
        </w:rPr>
      </w:pPr>
      <w:r w:rsidRPr="00C13895">
        <w:rPr>
          <w:rFonts w:ascii="Times New Roman" w:hAnsi="Times New Roman" w:cs="Times New Roman"/>
          <w:color w:val="auto"/>
          <w:sz w:val="24"/>
          <w:szCs w:val="24"/>
        </w:rPr>
        <w:t>в два и более столбца;</w:t>
      </w:r>
    </w:p>
    <w:p w:rsidR="00E00AEC" w:rsidRPr="00C13895" w:rsidRDefault="00291963" w:rsidP="00C13895">
      <w:pPr>
        <w:pStyle w:val="af9"/>
        <w:numPr>
          <w:ilvl w:val="0"/>
          <w:numId w:val="51"/>
        </w:numPr>
        <w:tabs>
          <w:tab w:val="left" w:pos="1134"/>
        </w:tabs>
        <w:spacing w:after="0" w:line="240" w:lineRule="auto"/>
        <w:ind w:left="0" w:firstLine="709"/>
        <w:jc w:val="both"/>
        <w:rPr>
          <w:rFonts w:ascii="Times New Roman" w:hAnsi="Times New Roman" w:cs="Times New Roman"/>
          <w:color w:val="auto"/>
        </w:rPr>
      </w:pPr>
      <w:r w:rsidRPr="00C13895">
        <w:rPr>
          <w:rFonts w:ascii="Times New Roman" w:hAnsi="Times New Roman" w:cs="Times New Roman"/>
          <w:color w:val="auto"/>
          <w:sz w:val="24"/>
          <w:szCs w:val="24"/>
        </w:rPr>
        <w:t>при наличии крышной конструкции;</w:t>
      </w:r>
    </w:p>
    <w:p w:rsidR="00E00AEC" w:rsidRPr="00C13895" w:rsidRDefault="00291963" w:rsidP="00C13895">
      <w:pPr>
        <w:pStyle w:val="af9"/>
        <w:numPr>
          <w:ilvl w:val="0"/>
          <w:numId w:val="51"/>
        </w:numPr>
        <w:tabs>
          <w:tab w:val="left" w:pos="1134"/>
        </w:tabs>
        <w:spacing w:after="0" w:line="240" w:lineRule="auto"/>
        <w:ind w:left="0" w:firstLine="709"/>
        <w:jc w:val="both"/>
        <w:rPr>
          <w:rFonts w:ascii="Times New Roman" w:hAnsi="Times New Roman" w:cs="Times New Roman"/>
          <w:color w:val="auto"/>
        </w:rPr>
      </w:pPr>
      <w:r w:rsidRPr="00C13895">
        <w:rPr>
          <w:rFonts w:ascii="Times New Roman" w:hAnsi="Times New Roman" w:cs="Times New Roman"/>
          <w:color w:val="auto"/>
          <w:sz w:val="24"/>
          <w:szCs w:val="24"/>
        </w:rPr>
        <w:t>не отражающей общего наименования здания, сооружения;</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28) более одной на завершении фасада (фриз, фронтон) здания, сооружения, в том числе некапитального, общей площадью менее 400,0 кв. м, не отражающей общего наименования здания, сооружения, за исключением одноэтажных;</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29) в пределах наружных стен цокольного и подвального этажа высотой более 0,3 м.</w:t>
      </w:r>
    </w:p>
    <w:p w:rsidR="00E00AEC" w:rsidRPr="00C13895" w:rsidRDefault="00291963" w:rsidP="00C13895">
      <w:pPr>
        <w:pStyle w:val="af9"/>
        <w:numPr>
          <w:ilvl w:val="0"/>
          <w:numId w:val="37"/>
        </w:numPr>
        <w:tabs>
          <w:tab w:val="left" w:pos="1134"/>
        </w:tabs>
        <w:spacing w:after="0" w:line="240" w:lineRule="auto"/>
        <w:ind w:left="0" w:firstLine="709"/>
        <w:jc w:val="both"/>
        <w:rPr>
          <w:rFonts w:ascii="Times New Roman" w:hAnsi="Times New Roman" w:cs="Times New Roman"/>
          <w:color w:val="auto"/>
        </w:rPr>
      </w:pPr>
      <w:r w:rsidRPr="00C13895">
        <w:rPr>
          <w:rFonts w:ascii="Times New Roman" w:hAnsi="Times New Roman" w:cs="Times New Roman"/>
          <w:color w:val="auto"/>
          <w:sz w:val="24"/>
          <w:szCs w:val="24"/>
        </w:rPr>
        <w:t>Декоративное панно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кв. м.</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Информационное поле данной конструкции должно быть выполнено на твердой или тканой основе, места соединений информационного поля и каркаса должны быть скрыты и иметь декоративно оформленные края (в том числе багет, элементы художественного декора).</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Не допускается размещение декоративных панно:</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1) ниже уровня первого этажа;</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2</w:t>
      </w:r>
      <w:r w:rsidR="00291963" w:rsidRPr="00C13895">
        <w:rPr>
          <w:rFonts w:ascii="Times New Roman" w:hAnsi="Times New Roman"/>
          <w:sz w:val="24"/>
          <w:szCs w:val="24"/>
        </w:rPr>
        <w:t>) в границах исторических территорий, за исключением конструкций, размещаемых на фасадах отдельно стоящих объектов культурно-развлекательного, спортивного назначения, предназначенных для размещения информации о проводимых мероприятиях;</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3</w:t>
      </w:r>
      <w:r w:rsidR="00291963" w:rsidRPr="00C13895">
        <w:rPr>
          <w:rFonts w:ascii="Times New Roman" w:hAnsi="Times New Roman"/>
          <w:sz w:val="24"/>
          <w:szCs w:val="24"/>
        </w:rPr>
        <w:t>) между дверными и оконными проемами, за исключением витрин;</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lastRenderedPageBreak/>
        <w:t>4</w:t>
      </w:r>
      <w:r w:rsidR="00291963" w:rsidRPr="00C13895">
        <w:rPr>
          <w:rFonts w:ascii="Times New Roman" w:hAnsi="Times New Roman"/>
          <w:sz w:val="24"/>
          <w:szCs w:val="24"/>
        </w:rPr>
        <w:t>) с использованием баннерной ткани без внутреннего подсвета;</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5</w:t>
      </w:r>
      <w:r w:rsidR="00291963" w:rsidRPr="00C13895">
        <w:rPr>
          <w:rFonts w:ascii="Times New Roman" w:hAnsi="Times New Roman"/>
          <w:sz w:val="24"/>
          <w:szCs w:val="24"/>
        </w:rPr>
        <w:t>) с использованием динамического способа передачи информации;</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6</w:t>
      </w:r>
      <w:r w:rsidR="00291963" w:rsidRPr="00C13895">
        <w:rPr>
          <w:rFonts w:ascii="Times New Roman" w:hAnsi="Times New Roman"/>
          <w:sz w:val="24"/>
          <w:szCs w:val="24"/>
        </w:rPr>
        <w:t>) на фасадах зданий в границах исторических территорий при наличии отдельно стоящих щитовых конструкций в границах земельного участка или возможности установки таких конструкций.</w:t>
      </w:r>
    </w:p>
    <w:p w:rsidR="00E00AEC" w:rsidRPr="00C13895" w:rsidRDefault="00291963" w:rsidP="00C13895">
      <w:pPr>
        <w:pStyle w:val="af9"/>
        <w:numPr>
          <w:ilvl w:val="0"/>
          <w:numId w:val="37"/>
        </w:numPr>
        <w:tabs>
          <w:tab w:val="left" w:pos="1134"/>
        </w:tabs>
        <w:spacing w:after="0" w:line="240" w:lineRule="auto"/>
        <w:ind w:left="0" w:firstLine="709"/>
        <w:jc w:val="both"/>
        <w:rPr>
          <w:rFonts w:ascii="Times New Roman" w:hAnsi="Times New Roman" w:cs="Times New Roman"/>
          <w:color w:val="auto"/>
        </w:rPr>
      </w:pPr>
      <w:r w:rsidRPr="00C13895">
        <w:rPr>
          <w:rFonts w:ascii="Times New Roman" w:hAnsi="Times New Roman" w:cs="Times New Roman"/>
          <w:color w:val="auto"/>
          <w:sz w:val="24"/>
          <w:szCs w:val="24"/>
        </w:rPr>
        <w:t>Консольная конструкция – информационная конструкция, устанавливаемая под прямым углом к плоскости фасада здания, нестационарного торгового объекта локализовано, на угловых участках, по композиционным осям наружной поверхности стены в виде малых конструкций.</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Не допускается установка консольных конструкций:</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1) высотой и длиной более 1,0 м;</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2) высотой и длиной более 0,5 м на объектах культурного наследия, исторических зданиях;</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3) на расстоянии более 0,2 м от поверхности фасада;</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4) на расстоянии ближе 10 м друг от друга;</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5) на расстоянии более чем на 0,2 м от края фасада и менее 2,5 м от уровня земли до нижнего края конструкции;</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6) непосредственно над входами в здание;</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7) вертикальных – на фасадах зданий, выходящих на улицу (формирующих переднюю линию застройки этих улиц) в границах исторических территорий;</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8) без использования металлодекора на объектах культурного наследия, исторических зданиях;</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9) 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p w:rsidR="00E00AEC" w:rsidRPr="00C13895" w:rsidRDefault="00291963" w:rsidP="00C13895">
      <w:pPr>
        <w:pStyle w:val="af9"/>
        <w:numPr>
          <w:ilvl w:val="0"/>
          <w:numId w:val="37"/>
        </w:numPr>
        <w:tabs>
          <w:tab w:val="left" w:pos="1134"/>
        </w:tabs>
        <w:spacing w:after="0" w:line="240" w:lineRule="auto"/>
        <w:ind w:left="0" w:firstLine="709"/>
        <w:jc w:val="both"/>
        <w:rPr>
          <w:rFonts w:ascii="Times New Roman" w:hAnsi="Times New Roman" w:cs="Times New Roman"/>
          <w:color w:val="auto"/>
        </w:rPr>
      </w:pPr>
      <w:r w:rsidRPr="00C13895">
        <w:rPr>
          <w:rFonts w:ascii="Times New Roman" w:hAnsi="Times New Roman" w:cs="Times New Roman"/>
          <w:color w:val="auto"/>
          <w:sz w:val="24"/>
          <w:szCs w:val="24"/>
        </w:rPr>
        <w:t>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100% общей площади данного здания, полностью выше верхней отметки плоской крыши (парапета) или выше верхней отметки (конька) скатной крыши здания, нестационарного торгового объекта:</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Не допускается размещение крышных конструкций:</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1) высотой текстовой информации:</w:t>
      </w:r>
    </w:p>
    <w:p w:rsidR="00E00AEC" w:rsidRPr="00C13895" w:rsidRDefault="00291963" w:rsidP="00C13895">
      <w:pPr>
        <w:pStyle w:val="af9"/>
        <w:numPr>
          <w:ilvl w:val="0"/>
          <w:numId w:val="52"/>
        </w:numPr>
        <w:tabs>
          <w:tab w:val="left" w:pos="1134"/>
        </w:tabs>
        <w:spacing w:after="0" w:line="240" w:lineRule="auto"/>
        <w:ind w:left="0" w:firstLine="709"/>
        <w:jc w:val="both"/>
        <w:rPr>
          <w:rFonts w:ascii="Times New Roman" w:hAnsi="Times New Roman" w:cs="Times New Roman"/>
          <w:color w:val="auto"/>
        </w:rPr>
      </w:pPr>
      <w:r w:rsidRPr="00C13895">
        <w:rPr>
          <w:rFonts w:ascii="Times New Roman" w:hAnsi="Times New Roman" w:cs="Times New Roman"/>
          <w:color w:val="auto"/>
          <w:sz w:val="24"/>
          <w:szCs w:val="24"/>
        </w:rPr>
        <w:t>более 0,5 м – для одноэтажных зданий, нестационарных торговых объектов;</w:t>
      </w:r>
    </w:p>
    <w:p w:rsidR="00E00AEC" w:rsidRPr="00C13895" w:rsidRDefault="00291963" w:rsidP="00C13895">
      <w:pPr>
        <w:pStyle w:val="af9"/>
        <w:numPr>
          <w:ilvl w:val="0"/>
          <w:numId w:val="52"/>
        </w:numPr>
        <w:tabs>
          <w:tab w:val="left" w:pos="1134"/>
        </w:tabs>
        <w:spacing w:after="0" w:line="240" w:lineRule="auto"/>
        <w:ind w:left="0" w:firstLine="709"/>
        <w:jc w:val="both"/>
        <w:rPr>
          <w:rFonts w:ascii="Times New Roman" w:hAnsi="Times New Roman" w:cs="Times New Roman"/>
          <w:color w:val="auto"/>
        </w:rPr>
      </w:pPr>
      <w:r w:rsidRPr="00C13895">
        <w:rPr>
          <w:rFonts w:ascii="Times New Roman" w:hAnsi="Times New Roman" w:cs="Times New Roman"/>
          <w:color w:val="auto"/>
          <w:sz w:val="24"/>
          <w:szCs w:val="24"/>
        </w:rPr>
        <w:t>более 2,0 м – для 2-5-этажных зданий;</w:t>
      </w:r>
    </w:p>
    <w:p w:rsidR="00E00AEC" w:rsidRPr="00C13895" w:rsidRDefault="00291963" w:rsidP="00C13895">
      <w:pPr>
        <w:pStyle w:val="af9"/>
        <w:numPr>
          <w:ilvl w:val="0"/>
          <w:numId w:val="52"/>
        </w:numPr>
        <w:tabs>
          <w:tab w:val="left" w:pos="1134"/>
        </w:tabs>
        <w:spacing w:after="0" w:line="240" w:lineRule="auto"/>
        <w:ind w:left="0" w:firstLine="709"/>
        <w:jc w:val="both"/>
        <w:rPr>
          <w:rFonts w:ascii="Times New Roman" w:hAnsi="Times New Roman" w:cs="Times New Roman"/>
          <w:color w:val="auto"/>
        </w:rPr>
      </w:pPr>
      <w:r w:rsidRPr="00C13895">
        <w:rPr>
          <w:rFonts w:ascii="Times New Roman" w:hAnsi="Times New Roman" w:cs="Times New Roman"/>
          <w:color w:val="auto"/>
          <w:sz w:val="24"/>
          <w:szCs w:val="24"/>
        </w:rPr>
        <w:t>более 2,5 м – для 6-9-этажных зданий;</w:t>
      </w:r>
    </w:p>
    <w:p w:rsidR="00E00AEC" w:rsidRPr="00C13895" w:rsidRDefault="00291963" w:rsidP="00C13895">
      <w:pPr>
        <w:pStyle w:val="af9"/>
        <w:numPr>
          <w:ilvl w:val="0"/>
          <w:numId w:val="52"/>
        </w:numPr>
        <w:tabs>
          <w:tab w:val="left" w:pos="1134"/>
        </w:tabs>
        <w:spacing w:after="0" w:line="240" w:lineRule="auto"/>
        <w:ind w:left="0" w:firstLine="709"/>
        <w:jc w:val="both"/>
        <w:rPr>
          <w:rFonts w:ascii="Times New Roman" w:hAnsi="Times New Roman" w:cs="Times New Roman"/>
          <w:color w:val="auto"/>
        </w:rPr>
      </w:pPr>
      <w:r w:rsidRPr="00C13895">
        <w:rPr>
          <w:rFonts w:ascii="Times New Roman" w:hAnsi="Times New Roman" w:cs="Times New Roman"/>
          <w:color w:val="auto"/>
          <w:sz w:val="24"/>
          <w:szCs w:val="24"/>
        </w:rPr>
        <w:t>более 3,0 м – для 10-15-этажных зданий;</w:t>
      </w:r>
    </w:p>
    <w:p w:rsidR="00E00AEC" w:rsidRPr="00C13895" w:rsidRDefault="00291963" w:rsidP="00C13895">
      <w:pPr>
        <w:pStyle w:val="af9"/>
        <w:numPr>
          <w:ilvl w:val="0"/>
          <w:numId w:val="52"/>
        </w:numPr>
        <w:tabs>
          <w:tab w:val="left" w:pos="1134"/>
        </w:tabs>
        <w:spacing w:after="0" w:line="240" w:lineRule="auto"/>
        <w:ind w:left="0" w:firstLine="709"/>
        <w:jc w:val="both"/>
        <w:rPr>
          <w:rFonts w:ascii="Times New Roman" w:hAnsi="Times New Roman" w:cs="Times New Roman"/>
          <w:color w:val="auto"/>
        </w:rPr>
      </w:pPr>
      <w:r w:rsidRPr="00C13895">
        <w:rPr>
          <w:rFonts w:ascii="Times New Roman" w:hAnsi="Times New Roman" w:cs="Times New Roman"/>
          <w:color w:val="auto"/>
          <w:sz w:val="24"/>
          <w:szCs w:val="24"/>
        </w:rPr>
        <w:t>более 4,0 м – для зданий, имеющих 16 и более этажей;</w:t>
      </w:r>
    </w:p>
    <w:p w:rsidR="00E00AEC" w:rsidRPr="00C13895" w:rsidRDefault="00291963" w:rsidP="00C13895">
      <w:pPr>
        <w:pStyle w:val="af9"/>
        <w:numPr>
          <w:ilvl w:val="0"/>
          <w:numId w:val="52"/>
        </w:numPr>
        <w:tabs>
          <w:tab w:val="left" w:pos="1134"/>
        </w:tabs>
        <w:spacing w:after="0" w:line="240" w:lineRule="auto"/>
        <w:ind w:left="0" w:firstLine="709"/>
        <w:jc w:val="both"/>
        <w:rPr>
          <w:rFonts w:ascii="Times New Roman" w:hAnsi="Times New Roman" w:cs="Times New Roman"/>
          <w:color w:val="auto"/>
        </w:rPr>
      </w:pPr>
      <w:r w:rsidRPr="00C13895">
        <w:rPr>
          <w:rFonts w:ascii="Times New Roman" w:hAnsi="Times New Roman" w:cs="Times New Roman"/>
          <w:color w:val="auto"/>
          <w:sz w:val="24"/>
          <w:szCs w:val="24"/>
        </w:rPr>
        <w:t>без ограничений по высоте – для зданий крупных торговых центров с площадью застройки более 15 тыс. кв. м;</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2) длиной:</w:t>
      </w:r>
    </w:p>
    <w:p w:rsidR="00E00AEC" w:rsidRPr="00C13895" w:rsidRDefault="00291963" w:rsidP="00C13895">
      <w:pPr>
        <w:pStyle w:val="af9"/>
        <w:numPr>
          <w:ilvl w:val="0"/>
          <w:numId w:val="53"/>
        </w:numPr>
        <w:tabs>
          <w:tab w:val="left" w:pos="1134"/>
        </w:tabs>
        <w:spacing w:after="0" w:line="240" w:lineRule="auto"/>
        <w:ind w:left="0" w:firstLine="709"/>
        <w:jc w:val="both"/>
        <w:rPr>
          <w:rFonts w:ascii="Times New Roman" w:hAnsi="Times New Roman" w:cs="Times New Roman"/>
          <w:color w:val="auto"/>
        </w:rPr>
      </w:pPr>
      <w:r w:rsidRPr="00C13895">
        <w:rPr>
          <w:rFonts w:ascii="Times New Roman" w:hAnsi="Times New Roman" w:cs="Times New Roman"/>
          <w:color w:val="auto"/>
          <w:sz w:val="24"/>
          <w:szCs w:val="24"/>
        </w:rPr>
        <w:t>более 1/2 длины прямого завершения фасада, по отношению к которому они размещены;</w:t>
      </w:r>
    </w:p>
    <w:p w:rsidR="00E00AEC" w:rsidRPr="00C13895" w:rsidRDefault="00291963" w:rsidP="00C13895">
      <w:pPr>
        <w:pStyle w:val="af9"/>
        <w:numPr>
          <w:ilvl w:val="0"/>
          <w:numId w:val="53"/>
        </w:numPr>
        <w:tabs>
          <w:tab w:val="left" w:pos="1134"/>
        </w:tabs>
        <w:spacing w:after="0" w:line="240" w:lineRule="auto"/>
        <w:ind w:left="0" w:firstLine="709"/>
        <w:jc w:val="both"/>
        <w:rPr>
          <w:rFonts w:ascii="Times New Roman" w:hAnsi="Times New Roman" w:cs="Times New Roman"/>
          <w:color w:val="auto"/>
        </w:rPr>
      </w:pPr>
      <w:r w:rsidRPr="00C13895">
        <w:rPr>
          <w:rFonts w:ascii="Times New Roman" w:hAnsi="Times New Roman" w:cs="Times New Roman"/>
          <w:color w:val="auto"/>
          <w:sz w:val="24"/>
          <w:szCs w:val="24"/>
        </w:rPr>
        <w:t>более 2/3 длины фрагмента завершения при перепаде высот завершающей части фасада (парапета);</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3</w:t>
      </w:r>
      <w:r w:rsidR="00291963" w:rsidRPr="00C13895">
        <w:rPr>
          <w:rFonts w:ascii="Times New Roman" w:hAnsi="Times New Roman"/>
          <w:sz w:val="24"/>
          <w:szCs w:val="24"/>
        </w:rPr>
        <w:t xml:space="preserve">) ограничивающих восприятие объектов культурного наследия, исторических зданий, культовых объектов, панорам и перспектив </w:t>
      </w:r>
      <w:r w:rsidR="00291963" w:rsidRPr="00C13895">
        <w:rPr>
          <w:rFonts w:ascii="Times New Roman" w:hAnsi="Times New Roman"/>
          <w:i/>
          <w:sz w:val="24"/>
          <w:szCs w:val="24"/>
        </w:rPr>
        <w:t>муниципального образования</w:t>
      </w:r>
      <w:r w:rsidR="00291963" w:rsidRPr="00C13895">
        <w:rPr>
          <w:rFonts w:ascii="Times New Roman" w:hAnsi="Times New Roman"/>
          <w:sz w:val="24"/>
          <w:szCs w:val="24"/>
        </w:rPr>
        <w:t>;</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4</w:t>
      </w:r>
      <w:r w:rsidR="00291963" w:rsidRPr="00C13895">
        <w:rPr>
          <w:rFonts w:ascii="Times New Roman" w:hAnsi="Times New Roman"/>
          <w:sz w:val="24"/>
          <w:szCs w:val="24"/>
        </w:rPr>
        <w:t>) на многоквартирных жилых домах;</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5</w:t>
      </w:r>
      <w:r w:rsidR="00291963" w:rsidRPr="00C13895">
        <w:rPr>
          <w:rFonts w:ascii="Times New Roman" w:hAnsi="Times New Roman"/>
          <w:sz w:val="24"/>
          <w:szCs w:val="24"/>
        </w:rPr>
        <w:t>) более одной на здании, нестационарном торговом объекте, за исключением конструкций с дублирующей информацией, выполненной в соответствии с требованиями законодательства о государственном языке Российской Федерации;</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6</w:t>
      </w:r>
      <w:r w:rsidR="00291963" w:rsidRPr="00C13895">
        <w:rPr>
          <w:rFonts w:ascii="Times New Roman" w:hAnsi="Times New Roman"/>
          <w:sz w:val="24"/>
          <w:szCs w:val="24"/>
        </w:rPr>
        <w:t>) при наличии на данном здании установленной в соответствии с разрешением, срок действия которого не истек, рекламной конструкции в виде крышной установки;</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lastRenderedPageBreak/>
        <w:t>7</w:t>
      </w:r>
      <w:r w:rsidR="00291963" w:rsidRPr="00C13895">
        <w:rPr>
          <w:rFonts w:ascii="Times New Roman" w:hAnsi="Times New Roman"/>
          <w:sz w:val="24"/>
          <w:szCs w:val="24"/>
        </w:rPr>
        <w:t>) при наличии на данном здании установленной в соответствии с разрешением (согласованием), срок действия которого не истек, настенной конструкции в вертикальном порядке, на фронтоне, фризе верхнего этажа, за исключением настенной конструкции, объединенной с крышной конструкцией единым информационным содержанием (общая информация об одной деятельности);</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8</w:t>
      </w:r>
      <w:r w:rsidR="00291963" w:rsidRPr="00C13895">
        <w:rPr>
          <w:rFonts w:ascii="Times New Roman" w:hAnsi="Times New Roman"/>
          <w:sz w:val="24"/>
          <w:szCs w:val="24"/>
        </w:rPr>
        <w:t>) со сменной информацией;</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9</w:t>
      </w:r>
      <w:r w:rsidR="00291963" w:rsidRPr="00C13895">
        <w:rPr>
          <w:rFonts w:ascii="Times New Roman" w:hAnsi="Times New Roman"/>
          <w:sz w:val="24"/>
          <w:szCs w:val="24"/>
        </w:rPr>
        <w:t>) с использованием динамического способа передачи информации;</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10</w:t>
      </w:r>
      <w:r w:rsidR="00291963" w:rsidRPr="00C13895">
        <w:rPr>
          <w:rFonts w:ascii="Times New Roman" w:hAnsi="Times New Roman"/>
          <w:sz w:val="24"/>
          <w:szCs w:val="24"/>
        </w:rPr>
        <w:t>) высотой дополнительных символов (логотипов, цифр, знаков, художественных элементов) более 1/3 высоты текстовой информации.</w:t>
      </w:r>
    </w:p>
    <w:p w:rsidR="00E00AEC" w:rsidRPr="00C13895" w:rsidRDefault="00291963" w:rsidP="00C13895">
      <w:pPr>
        <w:pStyle w:val="af9"/>
        <w:numPr>
          <w:ilvl w:val="0"/>
          <w:numId w:val="37"/>
        </w:numPr>
        <w:tabs>
          <w:tab w:val="left" w:pos="1134"/>
        </w:tabs>
        <w:spacing w:after="0" w:line="240" w:lineRule="auto"/>
        <w:ind w:left="0" w:firstLine="709"/>
        <w:jc w:val="both"/>
        <w:rPr>
          <w:rFonts w:ascii="Times New Roman" w:hAnsi="Times New Roman" w:cs="Times New Roman"/>
          <w:color w:val="auto"/>
        </w:rPr>
      </w:pPr>
      <w:r w:rsidRPr="00C13895">
        <w:rPr>
          <w:rFonts w:ascii="Times New Roman" w:hAnsi="Times New Roman" w:cs="Times New Roman"/>
          <w:color w:val="auto"/>
          <w:sz w:val="24"/>
          <w:szCs w:val="24"/>
        </w:rPr>
        <w:t>Витринная конструкция – информационная конструкция в виде фоновой конструкции или светового короба, размещаемая на здании, нестационарном торговом объекте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Не допускается размещение витринных конструкций:</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1) в оконном проеме площадью менее 2,0 кв. м;</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2) на расстоянии от остекления витрины до витринной конструкции менее 0,15 м со стороны помещения;</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3) без учета членений оконного переплета;</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4) в виде окраски и покрытия декоративными пленками поверхности остекления витрин;</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5) путем замены остекления витрин световыми коробами;</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6) с использованием динамического способа передачи информации;</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7) на расстоянии менее 1,5 м между витринными конструкциями.</w:t>
      </w:r>
    </w:p>
    <w:p w:rsidR="00E00AEC" w:rsidRPr="00C13895" w:rsidRDefault="00291963" w:rsidP="00C13895">
      <w:pPr>
        <w:pStyle w:val="af9"/>
        <w:numPr>
          <w:ilvl w:val="0"/>
          <w:numId w:val="37"/>
        </w:numPr>
        <w:tabs>
          <w:tab w:val="left" w:pos="1134"/>
        </w:tabs>
        <w:spacing w:after="0" w:line="240" w:lineRule="auto"/>
        <w:ind w:left="0" w:firstLine="709"/>
        <w:jc w:val="both"/>
        <w:rPr>
          <w:rFonts w:ascii="Times New Roman" w:hAnsi="Times New Roman" w:cs="Times New Roman"/>
          <w:color w:val="auto"/>
        </w:rPr>
      </w:pPr>
      <w:r w:rsidRPr="00C13895">
        <w:rPr>
          <w:rFonts w:ascii="Times New Roman" w:hAnsi="Times New Roman" w:cs="Times New Roman"/>
          <w:color w:val="auto"/>
          <w:sz w:val="24"/>
          <w:szCs w:val="24"/>
        </w:rPr>
        <w:t>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Российской Федерации от 07 февраля 1992 года № 2300-1 «О защите прав потребителей» о фирменном наименовании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размещаемые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Не допускается размещение учрежденческой доски, режимной таблички:</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1) длиной более 0,6 м и высотой более 0,8 м (учрежденческая доска);</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2) длиной более 0,4 м и высотой более 0,6 м (режимная табличка);</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3) длиной более 0,6 м и высотой более 0,4 м (режимная табличка, размещаемая на остеклении входных групп методом нанесения трафаретной печати);</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4) 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 ограждении;</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5) отличающихся по размеру, не идентичных по материалу, из которого изготовлена конструкция;</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6) более одной на остеклении входных групп (двери), выполненной методом нанесения трафаретной печати;</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7) с использованием подсветки, за исключением вывесок на ограждении;</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8) в виде без фоновых конструкций;</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9) более двух с одной стороны входа;</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10) за пределами секции ограждения;</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11) на строительных, прозрачных ограждениях, ограждениях лестниц, балконов, лоджий;</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lastRenderedPageBreak/>
        <w:t>12) на ограждающих конструкциях сезонных кафе при стационарных предприятиях общественного питания;</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13</w:t>
      </w:r>
      <w:r w:rsidR="00291963" w:rsidRPr="00C13895">
        <w:rPr>
          <w:rFonts w:ascii="Times New Roman" w:hAnsi="Times New Roman"/>
          <w:sz w:val="24"/>
          <w:szCs w:val="24"/>
        </w:rPr>
        <w:t>) выше уровня ограждения;</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14</w:t>
      </w:r>
      <w:r w:rsidR="00291963" w:rsidRPr="00C13895">
        <w:rPr>
          <w:rFonts w:ascii="Times New Roman" w:hAnsi="Times New Roman"/>
          <w:sz w:val="24"/>
          <w:szCs w:val="24"/>
        </w:rPr>
        <w:t>) с использованием динамического способа передачи информации.</w:t>
      </w:r>
    </w:p>
    <w:p w:rsidR="00E00AEC" w:rsidRPr="00C13895" w:rsidRDefault="00291963" w:rsidP="00C13895">
      <w:pPr>
        <w:pStyle w:val="af9"/>
        <w:numPr>
          <w:ilvl w:val="0"/>
          <w:numId w:val="37"/>
        </w:numPr>
        <w:tabs>
          <w:tab w:val="left" w:pos="1134"/>
        </w:tabs>
        <w:spacing w:after="0" w:line="240" w:lineRule="auto"/>
        <w:ind w:left="0" w:firstLine="709"/>
        <w:jc w:val="both"/>
        <w:rPr>
          <w:rFonts w:ascii="Times New Roman" w:hAnsi="Times New Roman" w:cs="Times New Roman"/>
          <w:color w:val="auto"/>
        </w:rPr>
      </w:pPr>
      <w:r w:rsidRPr="00C13895">
        <w:rPr>
          <w:rFonts w:ascii="Times New Roman" w:hAnsi="Times New Roman" w:cs="Times New Roman"/>
          <w:color w:val="auto"/>
          <w:sz w:val="24"/>
          <w:szCs w:val="24"/>
        </w:rPr>
        <w:t>Модульная конструкция – это разновидность вывески, используемая в случае размещения в одном здании нескольких организаций независимо от их организационно-правовой формы, индивидуальных предпринимателей, в виде модулей, объединенных в единый блок, размещаемая на здании, ограждении такого здания или земельном участке, на котором оно расположено, или смежном с таким участком земельном участке, предоставленном для эксплуатации здания или организации парковочных мест к нему.</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Модульная конструкция может размещаться в виде:</w:t>
      </w:r>
    </w:p>
    <w:p w:rsidR="00E00AEC" w:rsidRPr="00C13895" w:rsidRDefault="00291963" w:rsidP="00C13895">
      <w:pPr>
        <w:pStyle w:val="af9"/>
        <w:numPr>
          <w:ilvl w:val="0"/>
          <w:numId w:val="54"/>
        </w:numPr>
        <w:tabs>
          <w:tab w:val="left" w:pos="1134"/>
        </w:tabs>
        <w:spacing w:after="0" w:line="240" w:lineRule="auto"/>
        <w:ind w:left="0" w:firstLine="709"/>
        <w:jc w:val="both"/>
        <w:rPr>
          <w:rFonts w:ascii="Times New Roman" w:hAnsi="Times New Roman" w:cs="Times New Roman"/>
          <w:color w:val="auto"/>
        </w:rPr>
      </w:pPr>
      <w:r w:rsidRPr="00C13895">
        <w:rPr>
          <w:rFonts w:ascii="Times New Roman" w:hAnsi="Times New Roman" w:cs="Times New Roman"/>
          <w:color w:val="auto"/>
          <w:sz w:val="24"/>
          <w:szCs w:val="24"/>
        </w:rPr>
        <w:t>декоративного панно;</w:t>
      </w:r>
    </w:p>
    <w:p w:rsidR="00E00AEC" w:rsidRPr="00C13895" w:rsidRDefault="00291963" w:rsidP="00C13895">
      <w:pPr>
        <w:pStyle w:val="af9"/>
        <w:numPr>
          <w:ilvl w:val="0"/>
          <w:numId w:val="54"/>
        </w:numPr>
        <w:tabs>
          <w:tab w:val="left" w:pos="1134"/>
        </w:tabs>
        <w:spacing w:after="0" w:line="240" w:lineRule="auto"/>
        <w:ind w:left="0" w:firstLine="709"/>
        <w:jc w:val="both"/>
        <w:rPr>
          <w:rFonts w:ascii="Times New Roman" w:hAnsi="Times New Roman" w:cs="Times New Roman"/>
          <w:color w:val="auto"/>
        </w:rPr>
      </w:pPr>
      <w:r w:rsidRPr="00C13895">
        <w:rPr>
          <w:rFonts w:ascii="Times New Roman" w:hAnsi="Times New Roman" w:cs="Times New Roman"/>
          <w:color w:val="auto"/>
          <w:sz w:val="24"/>
          <w:szCs w:val="24"/>
        </w:rPr>
        <w:t>консольной конструкции;</w:t>
      </w:r>
    </w:p>
    <w:p w:rsidR="00E00AEC" w:rsidRPr="00C13895" w:rsidRDefault="00291963" w:rsidP="00C13895">
      <w:pPr>
        <w:pStyle w:val="af9"/>
        <w:numPr>
          <w:ilvl w:val="0"/>
          <w:numId w:val="54"/>
        </w:numPr>
        <w:tabs>
          <w:tab w:val="left" w:pos="1134"/>
        </w:tabs>
        <w:spacing w:after="0" w:line="240" w:lineRule="auto"/>
        <w:ind w:left="0" w:firstLine="709"/>
        <w:jc w:val="both"/>
        <w:rPr>
          <w:rFonts w:ascii="Times New Roman" w:hAnsi="Times New Roman" w:cs="Times New Roman"/>
          <w:color w:val="auto"/>
        </w:rPr>
      </w:pPr>
      <w:r w:rsidRPr="00C13895">
        <w:rPr>
          <w:rFonts w:ascii="Times New Roman" w:hAnsi="Times New Roman" w:cs="Times New Roman"/>
          <w:color w:val="auto"/>
          <w:sz w:val="24"/>
          <w:szCs w:val="24"/>
        </w:rPr>
        <w:t>вывески, режимной таблички, за исключением выполненной непосредственно на остеклении входных групп;</w:t>
      </w:r>
    </w:p>
    <w:p w:rsidR="00E00AEC" w:rsidRPr="00C13895" w:rsidRDefault="00291963" w:rsidP="00C13895">
      <w:pPr>
        <w:pStyle w:val="af9"/>
        <w:numPr>
          <w:ilvl w:val="0"/>
          <w:numId w:val="54"/>
        </w:numPr>
        <w:tabs>
          <w:tab w:val="left" w:pos="1134"/>
        </w:tabs>
        <w:spacing w:after="0" w:line="240" w:lineRule="auto"/>
        <w:ind w:left="0" w:firstLine="709"/>
        <w:jc w:val="both"/>
        <w:rPr>
          <w:rFonts w:ascii="Times New Roman" w:hAnsi="Times New Roman" w:cs="Times New Roman"/>
          <w:color w:val="auto"/>
        </w:rPr>
      </w:pPr>
      <w:r w:rsidRPr="00C13895">
        <w:rPr>
          <w:rFonts w:ascii="Times New Roman" w:hAnsi="Times New Roman" w:cs="Times New Roman"/>
          <w:color w:val="auto"/>
          <w:sz w:val="24"/>
          <w:szCs w:val="24"/>
        </w:rPr>
        <w:t>объемно-пространственной композиции крупного формата.</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На модульные конструкции распространяются требования, установленные для соответствующего вида информационной конструкции, при соблюдении особенностей, предусмотренных настоящим пунктом.</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Не допускается установка модульных конструкций:</w:t>
      </w:r>
    </w:p>
    <w:p w:rsidR="00E00AEC" w:rsidRPr="00C13895" w:rsidRDefault="00291963" w:rsidP="00C13895">
      <w:pPr>
        <w:tabs>
          <w:tab w:val="left" w:pos="1418"/>
        </w:tabs>
        <w:spacing w:after="0" w:line="240" w:lineRule="auto"/>
        <w:ind w:firstLine="709"/>
        <w:jc w:val="both"/>
        <w:rPr>
          <w:rFonts w:ascii="Times New Roman" w:hAnsi="Times New Roman"/>
        </w:rPr>
      </w:pPr>
      <w:r w:rsidRPr="00C13895">
        <w:rPr>
          <w:rFonts w:ascii="Times New Roman" w:hAnsi="Times New Roman"/>
          <w:sz w:val="24"/>
          <w:szCs w:val="24"/>
        </w:rPr>
        <w:t>1) высотой более 6,0 м и менее 2,0 м (консольная конструкция);</w:t>
      </w:r>
    </w:p>
    <w:p w:rsidR="00E00AEC" w:rsidRPr="00C13895" w:rsidRDefault="00291963" w:rsidP="00C13895">
      <w:pPr>
        <w:tabs>
          <w:tab w:val="left" w:pos="1418"/>
        </w:tabs>
        <w:spacing w:after="0" w:line="240" w:lineRule="auto"/>
        <w:ind w:firstLine="709"/>
        <w:jc w:val="both"/>
        <w:rPr>
          <w:rFonts w:ascii="Times New Roman" w:hAnsi="Times New Roman"/>
        </w:rPr>
      </w:pPr>
      <w:r w:rsidRPr="00C13895">
        <w:rPr>
          <w:rFonts w:ascii="Times New Roman" w:hAnsi="Times New Roman"/>
          <w:sz w:val="24"/>
          <w:szCs w:val="24"/>
        </w:rPr>
        <w:t>2) на фасадах зданий, выходящих на улицу (формирующих переднюю линию застройки этих улиц) в границах исторических территорий (консольная конструкция);</w:t>
      </w:r>
    </w:p>
    <w:p w:rsidR="00E00AEC" w:rsidRPr="00C13895" w:rsidRDefault="00291963" w:rsidP="00C13895">
      <w:pPr>
        <w:tabs>
          <w:tab w:val="left" w:pos="1418"/>
        </w:tabs>
        <w:spacing w:after="0" w:line="240" w:lineRule="auto"/>
        <w:ind w:firstLine="709"/>
        <w:jc w:val="both"/>
        <w:rPr>
          <w:rFonts w:ascii="Times New Roman" w:hAnsi="Times New Roman"/>
        </w:rPr>
      </w:pPr>
      <w:r w:rsidRPr="00C13895">
        <w:rPr>
          <w:rFonts w:ascii="Times New Roman" w:hAnsi="Times New Roman"/>
          <w:sz w:val="24"/>
          <w:szCs w:val="24"/>
        </w:rPr>
        <w:t>3) на зданиях высотой более пяти этажей (консольная конструкция);</w:t>
      </w:r>
    </w:p>
    <w:p w:rsidR="00E00AEC" w:rsidRPr="00C13895" w:rsidRDefault="00291963" w:rsidP="00C13895">
      <w:pPr>
        <w:tabs>
          <w:tab w:val="left" w:pos="1418"/>
        </w:tabs>
        <w:spacing w:after="0" w:line="240" w:lineRule="auto"/>
        <w:ind w:firstLine="709"/>
        <w:jc w:val="both"/>
        <w:rPr>
          <w:rFonts w:ascii="Times New Roman" w:hAnsi="Times New Roman"/>
        </w:rPr>
      </w:pPr>
      <w:r w:rsidRPr="00C13895">
        <w:rPr>
          <w:rFonts w:ascii="Times New Roman" w:hAnsi="Times New Roman"/>
          <w:sz w:val="24"/>
          <w:szCs w:val="24"/>
        </w:rPr>
        <w:t>4) на фасадах многоквартирных жилых домов, за исключением встроенно-пристроенных помещений (консольная конструкция);</w:t>
      </w:r>
    </w:p>
    <w:p w:rsidR="00E00AEC" w:rsidRPr="00C13895" w:rsidRDefault="00E7619A" w:rsidP="00C13895">
      <w:pPr>
        <w:tabs>
          <w:tab w:val="left" w:pos="1418"/>
        </w:tabs>
        <w:spacing w:after="0" w:line="240" w:lineRule="auto"/>
        <w:ind w:firstLine="709"/>
        <w:jc w:val="both"/>
        <w:rPr>
          <w:rFonts w:ascii="Times New Roman" w:hAnsi="Times New Roman"/>
        </w:rPr>
      </w:pPr>
      <w:r w:rsidRPr="00C13895">
        <w:rPr>
          <w:rFonts w:ascii="Times New Roman" w:hAnsi="Times New Roman"/>
          <w:sz w:val="24"/>
          <w:szCs w:val="24"/>
        </w:rPr>
        <w:t>5</w:t>
      </w:r>
      <w:r w:rsidR="00291963" w:rsidRPr="00C13895">
        <w:rPr>
          <w:rFonts w:ascii="Times New Roman" w:hAnsi="Times New Roman"/>
          <w:sz w:val="24"/>
          <w:szCs w:val="24"/>
        </w:rPr>
        <w:t>) с использованием различных материалов изготовления информационного поля модульных элементов и способов подсветки в одном блоке и на одном здании;</w:t>
      </w:r>
    </w:p>
    <w:p w:rsidR="00E00AEC" w:rsidRPr="00C13895" w:rsidRDefault="00E7619A" w:rsidP="00C13895">
      <w:pPr>
        <w:tabs>
          <w:tab w:val="left" w:pos="1418"/>
        </w:tabs>
        <w:spacing w:after="0" w:line="240" w:lineRule="auto"/>
        <w:ind w:firstLine="709"/>
        <w:jc w:val="both"/>
        <w:rPr>
          <w:rFonts w:ascii="Times New Roman" w:hAnsi="Times New Roman"/>
        </w:rPr>
      </w:pPr>
      <w:r w:rsidRPr="00C13895">
        <w:rPr>
          <w:rFonts w:ascii="Times New Roman" w:hAnsi="Times New Roman"/>
          <w:sz w:val="24"/>
          <w:szCs w:val="24"/>
        </w:rPr>
        <w:t>6</w:t>
      </w:r>
      <w:r w:rsidR="00291963" w:rsidRPr="00C13895">
        <w:rPr>
          <w:rFonts w:ascii="Times New Roman" w:hAnsi="Times New Roman"/>
          <w:sz w:val="24"/>
          <w:szCs w:val="24"/>
        </w:rPr>
        <w:t>) с количеством менее трех модульных элементов в одной конструкции;</w:t>
      </w:r>
    </w:p>
    <w:p w:rsidR="00E00AEC" w:rsidRPr="00C13895" w:rsidRDefault="00E7619A" w:rsidP="00C13895">
      <w:pPr>
        <w:tabs>
          <w:tab w:val="left" w:pos="1418"/>
        </w:tabs>
        <w:spacing w:after="0" w:line="240" w:lineRule="auto"/>
        <w:ind w:firstLine="709"/>
        <w:jc w:val="both"/>
        <w:rPr>
          <w:rFonts w:ascii="Times New Roman" w:hAnsi="Times New Roman"/>
        </w:rPr>
      </w:pPr>
      <w:r w:rsidRPr="00C13895">
        <w:rPr>
          <w:rFonts w:ascii="Times New Roman" w:hAnsi="Times New Roman"/>
          <w:sz w:val="24"/>
          <w:szCs w:val="24"/>
        </w:rPr>
        <w:t>7</w:t>
      </w:r>
      <w:r w:rsidR="00291963" w:rsidRPr="00C13895">
        <w:rPr>
          <w:rFonts w:ascii="Times New Roman" w:hAnsi="Times New Roman"/>
          <w:sz w:val="24"/>
          <w:szCs w:val="24"/>
        </w:rPr>
        <w:t>) консольных при наличии модульной конструкции в виде декоративного панно;</w:t>
      </w:r>
    </w:p>
    <w:p w:rsidR="00E00AEC" w:rsidRPr="00C13895" w:rsidRDefault="00E7619A" w:rsidP="00C13895">
      <w:pPr>
        <w:tabs>
          <w:tab w:val="left" w:pos="1418"/>
        </w:tabs>
        <w:spacing w:after="0" w:line="240" w:lineRule="auto"/>
        <w:ind w:firstLine="709"/>
        <w:jc w:val="both"/>
        <w:rPr>
          <w:rFonts w:ascii="Times New Roman" w:hAnsi="Times New Roman"/>
        </w:rPr>
      </w:pPr>
      <w:r w:rsidRPr="00C13895">
        <w:rPr>
          <w:rFonts w:ascii="Times New Roman" w:hAnsi="Times New Roman"/>
          <w:sz w:val="24"/>
          <w:szCs w:val="24"/>
        </w:rPr>
        <w:t>8</w:t>
      </w:r>
      <w:r w:rsidR="00291963" w:rsidRPr="00C13895">
        <w:rPr>
          <w:rFonts w:ascii="Times New Roman" w:hAnsi="Times New Roman"/>
          <w:sz w:val="24"/>
          <w:szCs w:val="24"/>
        </w:rPr>
        <w:t>) в виде декоративного панно при наличии модульной конструкции в виде кронштейна;</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9</w:t>
      </w:r>
      <w:r w:rsidR="00291963" w:rsidRPr="00C13895">
        <w:rPr>
          <w:rFonts w:ascii="Times New Roman" w:hAnsi="Times New Roman"/>
          <w:sz w:val="24"/>
          <w:szCs w:val="24"/>
        </w:rPr>
        <w:t>) более двух блоков на одном здании в виде одной конструкции;</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10</w:t>
      </w:r>
      <w:r w:rsidR="00291963" w:rsidRPr="00C13895">
        <w:rPr>
          <w:rFonts w:ascii="Times New Roman" w:hAnsi="Times New Roman"/>
          <w:sz w:val="24"/>
          <w:szCs w:val="24"/>
        </w:rPr>
        <w:t>) высотой и длиной более 1,5 м (учрежденческая доска, режимная табличка);</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11</w:t>
      </w:r>
      <w:r w:rsidR="00291963" w:rsidRPr="00C13895">
        <w:rPr>
          <w:rFonts w:ascii="Times New Roman" w:hAnsi="Times New Roman"/>
          <w:sz w:val="24"/>
          <w:szCs w:val="24"/>
        </w:rPr>
        <w:t>) длиной более 2/3 от длины простенка, в котором размещается (учрежденческая доска, режимная табличка);</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12</w:t>
      </w:r>
      <w:r w:rsidR="00291963" w:rsidRPr="00C13895">
        <w:rPr>
          <w:rFonts w:ascii="Times New Roman" w:hAnsi="Times New Roman"/>
          <w:sz w:val="24"/>
          <w:szCs w:val="24"/>
        </w:rPr>
        <w:t>) более одной с одной стороны входа (учрежденческая доска, режимная табличка).</w:t>
      </w:r>
    </w:p>
    <w:p w:rsidR="00E00AEC" w:rsidRPr="00C13895" w:rsidRDefault="00291963" w:rsidP="00C13895">
      <w:pPr>
        <w:pStyle w:val="af9"/>
        <w:numPr>
          <w:ilvl w:val="0"/>
          <w:numId w:val="37"/>
        </w:numPr>
        <w:tabs>
          <w:tab w:val="left" w:pos="1134"/>
        </w:tabs>
        <w:spacing w:after="0" w:line="240" w:lineRule="auto"/>
        <w:ind w:left="0" w:firstLine="709"/>
        <w:jc w:val="both"/>
        <w:rPr>
          <w:rFonts w:ascii="Times New Roman" w:hAnsi="Times New Roman" w:cs="Times New Roman"/>
          <w:color w:val="auto"/>
        </w:rPr>
      </w:pPr>
      <w:r w:rsidRPr="00C13895">
        <w:rPr>
          <w:rFonts w:ascii="Times New Roman" w:hAnsi="Times New Roman" w:cs="Times New Roman"/>
          <w:color w:val="auto"/>
          <w:sz w:val="24"/>
          <w:szCs w:val="24"/>
        </w:rPr>
        <w:t>Объемно-пространственная композиция – отдельно стоящая декоративно-информационная конструкция, выполненная в индивидуальном исполнении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содержащая краткую информацию о фирменном наименовании организации, а для зданий, сооружений массового посещения площадью более 1500 кв. м –брендовой информации:</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Не допускается размещение объемно-пространственных композиций:</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2) в случаях, когда отсутствует техническая возможность заглубления фундамента без его декоративного оформления;</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lastRenderedPageBreak/>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4</w:t>
      </w:r>
      <w:r w:rsidR="00291963" w:rsidRPr="00C13895">
        <w:rPr>
          <w:rFonts w:ascii="Times New Roman" w:hAnsi="Times New Roman"/>
          <w:sz w:val="24"/>
          <w:szCs w:val="24"/>
        </w:rPr>
        <w:t>)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5</w:t>
      </w:r>
      <w:r w:rsidR="00291963" w:rsidRPr="00C13895">
        <w:rPr>
          <w:rFonts w:ascii="Times New Roman" w:hAnsi="Times New Roman"/>
          <w:sz w:val="24"/>
          <w:szCs w:val="24"/>
        </w:rPr>
        <w:t>) в границах земельного участка, занимаемого нестационарным торговым объектом, индивидуальным или многоквартирным жилым домом;</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6</w:t>
      </w:r>
      <w:r w:rsidR="00291963" w:rsidRPr="00C13895">
        <w:rPr>
          <w:rFonts w:ascii="Times New Roman" w:hAnsi="Times New Roman"/>
          <w:sz w:val="24"/>
          <w:szCs w:val="24"/>
        </w:rPr>
        <w:t>) в границах исторических территорий, за исключением размещения не более одной конструкции на земельных участках крупных торгово-административных зданий, сооружений, а также объектов культурноразвлекательного назначения (театры, музеи, концертные залы, кинотеатры, выставочные комплексы), спортивных комплексов общей площадью более 5000,0 кв. м, автозаправочных станций;</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7</w:t>
      </w:r>
      <w:r w:rsidR="00291963" w:rsidRPr="00C13895">
        <w:rPr>
          <w:rFonts w:ascii="Times New Roman" w:hAnsi="Times New Roman"/>
          <w:sz w:val="24"/>
          <w:szCs w:val="24"/>
        </w:rPr>
        <w:t>) на расстоянии ближе 6,0 м от фундамента конструкции до фундамента здания;</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8</w:t>
      </w:r>
      <w:r w:rsidR="00291963" w:rsidRPr="00C13895">
        <w:rPr>
          <w:rFonts w:ascii="Times New Roman" w:hAnsi="Times New Roman"/>
          <w:sz w:val="24"/>
          <w:szCs w:val="24"/>
        </w:rPr>
        <w:t>) на тротуарах и пешеходных дорожках, проездах, в местах, предназначенных для парковки и стоянки автомобилей;</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9</w:t>
      </w:r>
      <w:r w:rsidR="00291963" w:rsidRPr="00C13895">
        <w:rPr>
          <w:rFonts w:ascii="Times New Roman" w:hAnsi="Times New Roman"/>
          <w:sz w:val="24"/>
          <w:szCs w:val="24"/>
        </w:rPr>
        <w:t>) вместо зеленых насаждений (деревьев, кустарников);</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10</w:t>
      </w:r>
      <w:r w:rsidR="00291963" w:rsidRPr="00C13895">
        <w:rPr>
          <w:rFonts w:ascii="Times New Roman" w:hAnsi="Times New Roman"/>
          <w:sz w:val="24"/>
          <w:szCs w:val="24"/>
        </w:rPr>
        <w:t>) имеющих заглубленный фундамент на расстоянии ближе 5,0 м от стволов деревьев;</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11</w:t>
      </w:r>
      <w:r w:rsidR="00291963" w:rsidRPr="00C13895">
        <w:rPr>
          <w:rFonts w:ascii="Times New Roman" w:hAnsi="Times New Roman"/>
          <w:sz w:val="24"/>
          <w:szCs w:val="24"/>
        </w:rPr>
        <w:t>) с использованием при изготовлении профнастила, тканых материалов;</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12</w:t>
      </w:r>
      <w:r w:rsidR="00291963" w:rsidRPr="00C13895">
        <w:rPr>
          <w:rFonts w:ascii="Times New Roman" w:hAnsi="Times New Roman"/>
          <w:sz w:val="24"/>
          <w:szCs w:val="24"/>
        </w:rPr>
        <w:t>) малого формата с размещением информационных поверхностей со сменным изображением, а также совмещенных с медиа-экранами;</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13</w:t>
      </w:r>
      <w:r w:rsidR="00291963" w:rsidRPr="00C13895">
        <w:rPr>
          <w:rFonts w:ascii="Times New Roman" w:hAnsi="Times New Roman"/>
          <w:sz w:val="24"/>
          <w:szCs w:val="24"/>
        </w:rPr>
        <w:t>) с фотоизображением на информационном поле;</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14</w:t>
      </w:r>
      <w:r w:rsidR="00291963" w:rsidRPr="00C13895">
        <w:rPr>
          <w:rFonts w:ascii="Times New Roman" w:hAnsi="Times New Roman"/>
          <w:sz w:val="24"/>
          <w:szCs w:val="24"/>
        </w:rPr>
        <w:t>) крупного формата для зданий общей площадью менее 5000,0 кв. м, за исключением автозаправочных станций;</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1</w:t>
      </w:r>
      <w:r w:rsidR="00E7619A" w:rsidRPr="00C13895">
        <w:rPr>
          <w:rFonts w:ascii="Times New Roman" w:hAnsi="Times New Roman"/>
          <w:sz w:val="24"/>
          <w:szCs w:val="24"/>
        </w:rPr>
        <w:t>5</w:t>
      </w:r>
      <w:r w:rsidRPr="00C13895">
        <w:rPr>
          <w:rFonts w:ascii="Times New Roman" w:hAnsi="Times New Roman"/>
          <w:sz w:val="24"/>
          <w:szCs w:val="24"/>
        </w:rPr>
        <w:t>) с использованием динамического способа передачи информации, за исключением медиа-экранов, объемно-пространственных композиций автозаправочных станций с информацией о ценах на топливо;</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16</w:t>
      </w:r>
      <w:r w:rsidR="00291963" w:rsidRPr="00C13895">
        <w:rPr>
          <w:rFonts w:ascii="Times New Roman" w:hAnsi="Times New Roman"/>
          <w:sz w:val="24"/>
          <w:szCs w:val="24"/>
        </w:rPr>
        <w:t>) для зданий, сооружений массового посещения общей площадью более 1500 кв. м без использования бренда.</w:t>
      </w:r>
    </w:p>
    <w:p w:rsidR="00E00AEC" w:rsidRPr="00C13895" w:rsidRDefault="00291963" w:rsidP="00C13895">
      <w:pPr>
        <w:pStyle w:val="af9"/>
        <w:numPr>
          <w:ilvl w:val="0"/>
          <w:numId w:val="37"/>
        </w:numPr>
        <w:tabs>
          <w:tab w:val="left" w:pos="1134"/>
        </w:tabs>
        <w:spacing w:after="0" w:line="240" w:lineRule="auto"/>
        <w:ind w:left="0" w:firstLine="709"/>
        <w:jc w:val="both"/>
        <w:rPr>
          <w:rFonts w:ascii="Times New Roman" w:hAnsi="Times New Roman" w:cs="Times New Roman"/>
          <w:color w:val="auto"/>
        </w:rPr>
      </w:pPr>
      <w:r w:rsidRPr="00C13895">
        <w:rPr>
          <w:rFonts w:ascii="Times New Roman" w:hAnsi="Times New Roman" w:cs="Times New Roman"/>
          <w:color w:val="auto"/>
          <w:sz w:val="24"/>
          <w:szCs w:val="24"/>
        </w:rPr>
        <w:t>Щитовая конструкция – отдельно стоящая информационная конструкция с внутренним или внешним подсветом, высотой не более 4,0 м, состоящая из фундамента, каркаса, декоративных элементов, информационного поля на твердой основе площадью не более 6,0 кв. м.</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Не допускается размещение щитовых конструкций:</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2) в случаях, когда отсутствует техническая возможность заглубления фундамента без его декоративного оформления;</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4</w:t>
      </w:r>
      <w:r w:rsidR="00291963" w:rsidRPr="00C13895">
        <w:rPr>
          <w:rFonts w:ascii="Times New Roman" w:hAnsi="Times New Roman"/>
          <w:sz w:val="24"/>
          <w:szCs w:val="24"/>
        </w:rPr>
        <w:t>)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5</w:t>
      </w:r>
      <w:r w:rsidR="00291963" w:rsidRPr="00C13895">
        <w:rPr>
          <w:rFonts w:ascii="Times New Roman" w:hAnsi="Times New Roman"/>
          <w:sz w:val="24"/>
          <w:szCs w:val="24"/>
        </w:rPr>
        <w:t>) в границах земельного участка, занимаемого нестационарным торговым объектом, индивидуальным или многоквартирным жилым домом;</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6</w:t>
      </w:r>
      <w:r w:rsidR="00291963" w:rsidRPr="00C13895">
        <w:rPr>
          <w:rFonts w:ascii="Times New Roman" w:hAnsi="Times New Roman"/>
          <w:sz w:val="24"/>
          <w:szCs w:val="24"/>
        </w:rPr>
        <w:t xml:space="preserve">) в границах исторических территорий, за исключением размещения на земельных участках объектов общей площадью более 1500,0 кв. м культурно-развлекательного </w:t>
      </w:r>
      <w:r w:rsidR="00291963" w:rsidRPr="00C13895">
        <w:rPr>
          <w:rFonts w:ascii="Times New Roman" w:hAnsi="Times New Roman"/>
          <w:sz w:val="24"/>
          <w:szCs w:val="24"/>
        </w:rPr>
        <w:lastRenderedPageBreak/>
        <w:t>(театры, музеи, концертные залы, кинотеатры, выставочные комплексы), спортивного назначения, а также не более одной конструкции на земельных участках крупных торговоадминистративных зданий, сооружений;</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7</w:t>
      </w:r>
      <w:r w:rsidR="00291963" w:rsidRPr="00C13895">
        <w:rPr>
          <w:rFonts w:ascii="Times New Roman" w:hAnsi="Times New Roman"/>
          <w:sz w:val="24"/>
          <w:szCs w:val="24"/>
        </w:rPr>
        <w:t>) на расстоянии ближе 6,0 м от фундамента конструкции до фундамента здания;</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8</w:t>
      </w:r>
      <w:r w:rsidR="00291963" w:rsidRPr="00C13895">
        <w:rPr>
          <w:rFonts w:ascii="Times New Roman" w:hAnsi="Times New Roman"/>
          <w:sz w:val="24"/>
          <w:szCs w:val="24"/>
        </w:rPr>
        <w:t>) на тротуарах и пешеходных дорожках, проездах, в местах, предназначенных для парковки и стоянки автомобилей;</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9</w:t>
      </w:r>
      <w:r w:rsidR="00291963" w:rsidRPr="00C13895">
        <w:rPr>
          <w:rFonts w:ascii="Times New Roman" w:hAnsi="Times New Roman"/>
          <w:sz w:val="24"/>
          <w:szCs w:val="24"/>
        </w:rPr>
        <w:t>) вместо зеленых насаждений (деревьев, кустарников);</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10</w:t>
      </w:r>
      <w:r w:rsidR="00291963" w:rsidRPr="00C13895">
        <w:rPr>
          <w:rFonts w:ascii="Times New Roman" w:hAnsi="Times New Roman"/>
          <w:sz w:val="24"/>
          <w:szCs w:val="24"/>
        </w:rPr>
        <w:t>) имеющих заглубленный фундамент на расстоянии ближе 5,0 м от стволов деревьев;</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11</w:t>
      </w:r>
      <w:r w:rsidR="00291963" w:rsidRPr="00C13895">
        <w:rPr>
          <w:rFonts w:ascii="Times New Roman" w:hAnsi="Times New Roman"/>
          <w:sz w:val="24"/>
          <w:szCs w:val="24"/>
        </w:rPr>
        <w:t>) с использованием при изготовлении профнастила, тканых материалов;</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12</w:t>
      </w:r>
      <w:r w:rsidR="00291963" w:rsidRPr="00C13895">
        <w:rPr>
          <w:rFonts w:ascii="Times New Roman" w:hAnsi="Times New Roman"/>
          <w:sz w:val="24"/>
          <w:szCs w:val="24"/>
        </w:rPr>
        <w:t>) без декоративно-художественного оформления информационной конструкции;</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13</w:t>
      </w:r>
      <w:r w:rsidR="00291963" w:rsidRPr="00C13895">
        <w:rPr>
          <w:rFonts w:ascii="Times New Roman" w:hAnsi="Times New Roman"/>
          <w:sz w:val="24"/>
          <w:szCs w:val="24"/>
        </w:rPr>
        <w:t>) на расстоянии ближе 6,0 м от границы земельного участка, смежной с красной линией, обозначающей границы территории общего пользования;</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14</w:t>
      </w:r>
      <w:r w:rsidR="00291963" w:rsidRPr="00C13895">
        <w:rPr>
          <w:rFonts w:ascii="Times New Roman" w:hAnsi="Times New Roman"/>
          <w:sz w:val="24"/>
          <w:szCs w:val="24"/>
        </w:rPr>
        <w:t>) с использованием динамического способа передачи информации.</w:t>
      </w:r>
    </w:p>
    <w:p w:rsidR="00E00AEC" w:rsidRPr="00C13895" w:rsidRDefault="00291963" w:rsidP="00C13895">
      <w:pPr>
        <w:pStyle w:val="af9"/>
        <w:numPr>
          <w:ilvl w:val="0"/>
          <w:numId w:val="37"/>
        </w:numPr>
        <w:tabs>
          <w:tab w:val="left" w:pos="1134"/>
        </w:tabs>
        <w:spacing w:after="0" w:line="240" w:lineRule="auto"/>
        <w:ind w:left="0" w:firstLine="709"/>
        <w:jc w:val="both"/>
        <w:rPr>
          <w:rFonts w:ascii="Times New Roman" w:hAnsi="Times New Roman" w:cs="Times New Roman"/>
          <w:color w:val="auto"/>
        </w:rPr>
      </w:pPr>
      <w:r w:rsidRPr="00C13895">
        <w:rPr>
          <w:rFonts w:ascii="Times New Roman" w:hAnsi="Times New Roman" w:cs="Times New Roman"/>
          <w:color w:val="auto"/>
          <w:sz w:val="24"/>
          <w:szCs w:val="24"/>
        </w:rPr>
        <w:t>Флаговая композиция – отдельно стоящая информационная конструкция, состоящая из основания, одного или нескольких флагштоков и мягких полотнищ (информационных полей).</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Не допускается размещение флаговых композиций:</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2) в случаях, когда отсутствует техническая возможность заглубления фундамента без его декоративного оформления;</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4</w:t>
      </w:r>
      <w:r w:rsidR="00291963" w:rsidRPr="00C13895">
        <w:rPr>
          <w:rFonts w:ascii="Times New Roman" w:hAnsi="Times New Roman"/>
          <w:sz w:val="24"/>
          <w:szCs w:val="24"/>
        </w:rPr>
        <w:t>)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5</w:t>
      </w:r>
      <w:r w:rsidR="00291963" w:rsidRPr="00C13895">
        <w:rPr>
          <w:rFonts w:ascii="Times New Roman" w:hAnsi="Times New Roman"/>
          <w:sz w:val="24"/>
          <w:szCs w:val="24"/>
        </w:rPr>
        <w:t>) в границах земельного участка, занимаемого нестационарным торговым объектом, индивидуальным или многоквартирным жилым домом;</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6</w:t>
      </w:r>
      <w:r w:rsidR="00291963" w:rsidRPr="00C13895">
        <w:rPr>
          <w:rFonts w:ascii="Times New Roman" w:hAnsi="Times New Roman"/>
          <w:sz w:val="24"/>
          <w:szCs w:val="24"/>
        </w:rPr>
        <w:t>) в границах исторических территорий, за исключением размещения не более одной конструкции на земельных участках крупных торгово-административных зданий, сооружений, а также объектов культурноразвлекательного назначения (театры, музеи, концертные залы, кинотеатры, выставочные комплексы), спортивных комплексов общей площадью более 5000,0 кв. м;</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7</w:t>
      </w:r>
      <w:r w:rsidR="00291963" w:rsidRPr="00C13895">
        <w:rPr>
          <w:rFonts w:ascii="Times New Roman" w:hAnsi="Times New Roman"/>
          <w:sz w:val="24"/>
          <w:szCs w:val="24"/>
        </w:rPr>
        <w:t>) на расстоянии ближе 6,0 м от фундамента конструкции до фундамента здания;</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8</w:t>
      </w:r>
      <w:r w:rsidR="00291963" w:rsidRPr="00C13895">
        <w:rPr>
          <w:rFonts w:ascii="Times New Roman" w:hAnsi="Times New Roman"/>
          <w:sz w:val="24"/>
          <w:szCs w:val="24"/>
        </w:rPr>
        <w:t>) на тротуарах и пешеходных дорожках, проездах, в местах, предназначенных для парковки и стоянки автомобилей;</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9</w:t>
      </w:r>
      <w:r w:rsidR="00291963" w:rsidRPr="00C13895">
        <w:rPr>
          <w:rFonts w:ascii="Times New Roman" w:hAnsi="Times New Roman"/>
          <w:sz w:val="24"/>
          <w:szCs w:val="24"/>
        </w:rPr>
        <w:t>) вместо зеленых насаждений (деревьев, кустарников);</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10</w:t>
      </w:r>
      <w:r w:rsidR="00291963" w:rsidRPr="00C13895">
        <w:rPr>
          <w:rFonts w:ascii="Times New Roman" w:hAnsi="Times New Roman"/>
          <w:sz w:val="24"/>
          <w:szCs w:val="24"/>
        </w:rPr>
        <w:t>) имеющих заглубленный фундамент на расстоянии ближе 5,0 м от стволов деревьев;</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11</w:t>
      </w:r>
      <w:r w:rsidR="00291963" w:rsidRPr="00C13895">
        <w:rPr>
          <w:rFonts w:ascii="Times New Roman" w:hAnsi="Times New Roman"/>
          <w:sz w:val="24"/>
          <w:szCs w:val="24"/>
        </w:rPr>
        <w:t>) с габаритами информационного поля, по ширине превышающего расстояние между флагштоками.</w:t>
      </w:r>
    </w:p>
    <w:p w:rsidR="00E00AEC" w:rsidRPr="00C13895" w:rsidRDefault="00291963" w:rsidP="00C13895">
      <w:pPr>
        <w:pStyle w:val="af9"/>
        <w:numPr>
          <w:ilvl w:val="0"/>
          <w:numId w:val="37"/>
        </w:numPr>
        <w:tabs>
          <w:tab w:val="left" w:pos="1134"/>
        </w:tabs>
        <w:spacing w:after="0" w:line="240" w:lineRule="auto"/>
        <w:ind w:left="0" w:firstLine="709"/>
        <w:jc w:val="both"/>
        <w:rPr>
          <w:rFonts w:ascii="Times New Roman" w:hAnsi="Times New Roman" w:cs="Times New Roman"/>
          <w:color w:val="auto"/>
        </w:rPr>
      </w:pPr>
      <w:r w:rsidRPr="00C13895">
        <w:rPr>
          <w:rFonts w:ascii="Times New Roman" w:hAnsi="Times New Roman" w:cs="Times New Roman"/>
          <w:color w:val="auto"/>
          <w:sz w:val="24"/>
          <w:szCs w:val="24"/>
        </w:rPr>
        <w:t xml:space="preserve">Специализированная конструкция – отдельно стоящая информационная конструкция, предназначенная для оповещения населения о социально значимой информации в области защиты населения и обеспечения безопасности, а также информации о спортивно-, культурно-массовых мероприятиях, состоящая из фундамента, каркаса, обшитого материалом нейтральных цветов, информационного поля в виде электронного экрана, позволяющего демонстрировать видеоизображения, размещаемая на </w:t>
      </w:r>
      <w:r w:rsidRPr="00C13895">
        <w:rPr>
          <w:rFonts w:ascii="Times New Roman" w:hAnsi="Times New Roman" w:cs="Times New Roman"/>
          <w:color w:val="auto"/>
          <w:sz w:val="24"/>
          <w:szCs w:val="24"/>
        </w:rPr>
        <w:lastRenderedPageBreak/>
        <w:t>земельных участках крупных торговых и спортивно-, культурноразвлекательных комплексов с площадью земельного участка более 3 га.</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Не допускается размещение специализированных конструкций:</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2) в случаях, когда отсутствует техническая возможность заглубления фундамента без его декоративного оформления;</w:t>
      </w:r>
    </w:p>
    <w:p w:rsidR="00E00AEC" w:rsidRPr="00C13895" w:rsidRDefault="00291963" w:rsidP="00C13895">
      <w:pPr>
        <w:spacing w:after="0" w:line="240" w:lineRule="auto"/>
        <w:ind w:firstLine="709"/>
        <w:jc w:val="both"/>
        <w:rPr>
          <w:rFonts w:ascii="Times New Roman" w:hAnsi="Times New Roman"/>
        </w:rPr>
      </w:pPr>
      <w:r w:rsidRPr="00C13895">
        <w:rPr>
          <w:rFonts w:ascii="Times New Roman" w:hAnsi="Times New Roman"/>
          <w:sz w:val="24"/>
          <w:szCs w:val="24"/>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4</w:t>
      </w:r>
      <w:r w:rsidR="00291963" w:rsidRPr="00C13895">
        <w:rPr>
          <w:rFonts w:ascii="Times New Roman" w:hAnsi="Times New Roman"/>
          <w:sz w:val="24"/>
          <w:szCs w:val="24"/>
        </w:rPr>
        <w:t>)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5</w:t>
      </w:r>
      <w:r w:rsidR="00291963" w:rsidRPr="00C13895">
        <w:rPr>
          <w:rFonts w:ascii="Times New Roman" w:hAnsi="Times New Roman"/>
          <w:sz w:val="24"/>
          <w:szCs w:val="24"/>
        </w:rPr>
        <w:t>) в границах земельного участка, занимаемого нестационарным торговым объектом, индивидуальным или многоквартирным жилым домом;</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6</w:t>
      </w:r>
      <w:r w:rsidR="00291963" w:rsidRPr="00C13895">
        <w:rPr>
          <w:rFonts w:ascii="Times New Roman" w:hAnsi="Times New Roman"/>
          <w:sz w:val="24"/>
          <w:szCs w:val="24"/>
        </w:rPr>
        <w:t>) в границах исторических территорий, за исключением размещения не более одной конструкции на земельных участках крупных торгово-административных зданий, сооружений, а также объектов культурноразвлекательного назначения (театры, музеи, концертные залы, кинотеатры, выставочные комплексы), спортивных комплексов общей площадью более 5000,0 кв. м;</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7</w:t>
      </w:r>
      <w:r w:rsidR="00291963" w:rsidRPr="00C13895">
        <w:rPr>
          <w:rFonts w:ascii="Times New Roman" w:hAnsi="Times New Roman"/>
          <w:sz w:val="24"/>
          <w:szCs w:val="24"/>
        </w:rPr>
        <w:t>) на расстоянии ближе 6,0 м от фундамента конструкции до фундамента здания;</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8</w:t>
      </w:r>
      <w:r w:rsidR="00291963" w:rsidRPr="00C13895">
        <w:rPr>
          <w:rFonts w:ascii="Times New Roman" w:hAnsi="Times New Roman"/>
          <w:sz w:val="24"/>
          <w:szCs w:val="24"/>
        </w:rPr>
        <w:t>) на тротуарах и пешеходных дорожках, проездах, в местах, предназначенных для парковки и стоянки автомобилей;</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9</w:t>
      </w:r>
      <w:r w:rsidR="00291963" w:rsidRPr="00C13895">
        <w:rPr>
          <w:rFonts w:ascii="Times New Roman" w:hAnsi="Times New Roman"/>
          <w:sz w:val="24"/>
          <w:szCs w:val="24"/>
        </w:rPr>
        <w:t>) вместо зеленых насаждений (деревьев, кустарников);</w:t>
      </w:r>
    </w:p>
    <w:p w:rsidR="00E00AEC" w:rsidRPr="00C13895" w:rsidRDefault="00E7619A" w:rsidP="00C13895">
      <w:pPr>
        <w:spacing w:after="0" w:line="240" w:lineRule="auto"/>
        <w:ind w:firstLine="709"/>
        <w:jc w:val="both"/>
        <w:rPr>
          <w:rFonts w:ascii="Times New Roman" w:hAnsi="Times New Roman"/>
        </w:rPr>
      </w:pPr>
      <w:r w:rsidRPr="00C13895">
        <w:rPr>
          <w:rFonts w:ascii="Times New Roman" w:hAnsi="Times New Roman"/>
          <w:sz w:val="24"/>
          <w:szCs w:val="24"/>
        </w:rPr>
        <w:t>10</w:t>
      </w:r>
      <w:r w:rsidR="00291963" w:rsidRPr="00C13895">
        <w:rPr>
          <w:rFonts w:ascii="Times New Roman" w:hAnsi="Times New Roman"/>
          <w:sz w:val="24"/>
          <w:szCs w:val="24"/>
        </w:rPr>
        <w:t>) имеющих заглубленный фундамент на расстоянии ближе 5,0 м от стволов деревьев;</w:t>
      </w:r>
    </w:p>
    <w:p w:rsidR="00E00AEC" w:rsidRPr="00C13895" w:rsidRDefault="00E7619A" w:rsidP="00C13895">
      <w:pPr>
        <w:spacing w:after="0" w:line="240" w:lineRule="auto"/>
        <w:ind w:firstLine="709"/>
        <w:jc w:val="both"/>
        <w:rPr>
          <w:rFonts w:ascii="Times New Roman" w:hAnsi="Times New Roman"/>
          <w:sz w:val="24"/>
        </w:rPr>
      </w:pPr>
      <w:r w:rsidRPr="00C13895">
        <w:rPr>
          <w:rFonts w:ascii="Times New Roman" w:hAnsi="Times New Roman"/>
          <w:sz w:val="24"/>
          <w:szCs w:val="24"/>
        </w:rPr>
        <w:t>11</w:t>
      </w:r>
      <w:r w:rsidR="00291963" w:rsidRPr="00C13895">
        <w:rPr>
          <w:rFonts w:ascii="Times New Roman" w:hAnsi="Times New Roman"/>
          <w:sz w:val="24"/>
          <w:szCs w:val="24"/>
        </w:rPr>
        <w:t>) с использованием при изготовлении профнастила, тканых материалов</w:t>
      </w:r>
    </w:p>
    <w:p w:rsidR="00E00AEC"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sz w:val="24"/>
          <w:szCs w:val="24"/>
        </w:rPr>
        <w:t>.</w:t>
      </w:r>
    </w:p>
    <w:p w:rsidR="00E00AEC" w:rsidRPr="00C13895" w:rsidRDefault="00291963" w:rsidP="00C13895">
      <w:pPr>
        <w:spacing w:after="0" w:line="240" w:lineRule="auto"/>
        <w:ind w:firstLine="709"/>
        <w:jc w:val="both"/>
        <w:outlineLvl w:val="0"/>
        <w:rPr>
          <w:rFonts w:ascii="Times New Roman" w:hAnsi="Times New Roman"/>
          <w:b/>
          <w:i/>
          <w:iCs/>
          <w:sz w:val="24"/>
          <w:szCs w:val="24"/>
        </w:rPr>
      </w:pPr>
      <w:bookmarkStart w:id="30" w:name="_Toc105754342"/>
      <w:r w:rsidRPr="00C13895">
        <w:rPr>
          <w:rFonts w:ascii="Times New Roman" w:hAnsi="Times New Roman"/>
          <w:b/>
          <w:i/>
          <w:iCs/>
          <w:sz w:val="24"/>
          <w:szCs w:val="24"/>
        </w:rPr>
        <w:t>Статья 24. Требования к организации приема поверхностных сточных вод</w:t>
      </w:r>
      <w:bookmarkEnd w:id="30"/>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1. Решение о выборе типа системы водоотведения (канализации), предназначенной для приема поверхностных сточных вод, рекомендуется принимать с учетом размера населенного пункта и существующей инфраструктуры.</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2.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рекомендуется осуществлять:</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а) внутриквартальной закрытой сетью водостоков;</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б) по лоткам внутриквартальных проездов до дождеприемников, установленных в пределах квартала на въездах с улицы;</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в) по лоткам внутриквартальных проездов в лотки улиц местного значения (при площади дворовой территории менее 1 га).</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3. Дождеприемные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На участках территорий жилой застройки, подверженных эрозии (по характеристикам уклонов и грунтов), предусматривается локальный отвод поверхностных сточных вод от зданий дополнительно к общей системе водоотвода.</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 xml:space="preserve">4. При благоустройстве территорий, расположенных на участках холмистого рельефа, крутые склоны оборудуют системой нагорных и водоотводных каналов, а на </w:t>
      </w:r>
      <w:r w:rsidRPr="00C13895">
        <w:rPr>
          <w:rStyle w:val="af8"/>
          <w:rFonts w:ascii="Times New Roman" w:hAnsi="Times New Roman"/>
          <w:sz w:val="24"/>
          <w:szCs w:val="24"/>
        </w:rPr>
        <w:lastRenderedPageBreak/>
        <w:t>участках возможного проявления карстово-суффозионных процессов проводятся мероприятия по уменьшению инфильтрации воды в грунт.</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5. Размещение дренажной сети определяется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6. К элементам системы водоотведения (канализации), предназначенной для приема поверхностных сточных вод, относятся:</w:t>
      </w:r>
    </w:p>
    <w:p w:rsidR="00E00AEC" w:rsidRPr="00C13895" w:rsidRDefault="00291963" w:rsidP="00C13895">
      <w:pPr>
        <w:pStyle w:val="af9"/>
        <w:numPr>
          <w:ilvl w:val="0"/>
          <w:numId w:val="24"/>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линейный водоотвод;</w:t>
      </w:r>
    </w:p>
    <w:p w:rsidR="00E00AEC" w:rsidRPr="00C13895" w:rsidRDefault="00291963" w:rsidP="00C13895">
      <w:pPr>
        <w:pStyle w:val="af9"/>
        <w:numPr>
          <w:ilvl w:val="0"/>
          <w:numId w:val="24"/>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дождеприемные решетки;</w:t>
      </w:r>
    </w:p>
    <w:p w:rsidR="00E00AEC" w:rsidRPr="00C13895" w:rsidRDefault="00291963" w:rsidP="00C13895">
      <w:pPr>
        <w:pStyle w:val="af9"/>
        <w:numPr>
          <w:ilvl w:val="0"/>
          <w:numId w:val="24"/>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инфильтрующие элементы;</w:t>
      </w:r>
    </w:p>
    <w:p w:rsidR="00E00AEC" w:rsidRPr="00C13895" w:rsidRDefault="00291963" w:rsidP="00C13895">
      <w:pPr>
        <w:pStyle w:val="af9"/>
        <w:numPr>
          <w:ilvl w:val="0"/>
          <w:numId w:val="24"/>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дренажные колодцы;</w:t>
      </w:r>
    </w:p>
    <w:p w:rsidR="00E00AEC" w:rsidRPr="00C13895" w:rsidRDefault="00291963" w:rsidP="00C13895">
      <w:pPr>
        <w:pStyle w:val="af9"/>
        <w:numPr>
          <w:ilvl w:val="0"/>
          <w:numId w:val="24"/>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дренажные траншеи, полосы проницаемого покрытия;</w:t>
      </w:r>
    </w:p>
    <w:p w:rsidR="00E00AEC" w:rsidRPr="00C13895" w:rsidRDefault="00291963" w:rsidP="00C13895">
      <w:pPr>
        <w:pStyle w:val="af9"/>
        <w:numPr>
          <w:ilvl w:val="0"/>
          <w:numId w:val="24"/>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биодренажные канавы;</w:t>
      </w:r>
    </w:p>
    <w:p w:rsidR="00E00AEC" w:rsidRPr="00C13895" w:rsidRDefault="00291963" w:rsidP="00C13895">
      <w:pPr>
        <w:pStyle w:val="af9"/>
        <w:numPr>
          <w:ilvl w:val="0"/>
          <w:numId w:val="24"/>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дождевые сады;</w:t>
      </w:r>
    </w:p>
    <w:p w:rsidR="00E00AEC" w:rsidRPr="00C13895" w:rsidRDefault="00291963" w:rsidP="00C13895">
      <w:pPr>
        <w:pStyle w:val="af9"/>
        <w:numPr>
          <w:ilvl w:val="0"/>
          <w:numId w:val="24"/>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водно-болотные угодья.</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7. При проектировании системы водоотведения (канализации), предназначенной для приема поверхностных сточных вод, рекомендуется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rsidR="00E00AEC" w:rsidRPr="00C13895" w:rsidRDefault="00E00AEC" w:rsidP="00C13895">
      <w:pPr>
        <w:spacing w:after="0" w:line="240" w:lineRule="auto"/>
        <w:ind w:firstLine="709"/>
        <w:jc w:val="both"/>
        <w:rPr>
          <w:rStyle w:val="af8"/>
          <w:rFonts w:ascii="Times New Roman" w:hAnsi="Times New Roman"/>
          <w:b/>
          <w:bCs/>
          <w:i/>
          <w:iCs/>
          <w:sz w:val="24"/>
          <w:szCs w:val="24"/>
        </w:rPr>
      </w:pPr>
    </w:p>
    <w:p w:rsidR="00E00AEC" w:rsidRPr="00C13895" w:rsidRDefault="00291963" w:rsidP="00C13895">
      <w:pPr>
        <w:spacing w:after="0" w:line="240" w:lineRule="auto"/>
        <w:ind w:firstLine="709"/>
        <w:jc w:val="both"/>
        <w:outlineLvl w:val="0"/>
        <w:rPr>
          <w:rFonts w:ascii="Times New Roman" w:hAnsi="Times New Roman"/>
          <w:b/>
          <w:i/>
          <w:sz w:val="24"/>
          <w:szCs w:val="24"/>
        </w:rPr>
      </w:pPr>
      <w:bookmarkStart w:id="31" w:name="_Toc105754343"/>
      <w:r w:rsidRPr="00C13895">
        <w:rPr>
          <w:rFonts w:ascii="Times New Roman" w:hAnsi="Times New Roman"/>
          <w:b/>
          <w:i/>
          <w:sz w:val="24"/>
          <w:szCs w:val="24"/>
        </w:rPr>
        <w:t>Статья 25. Требования к организации площадок для выгула собак</w:t>
      </w:r>
      <w:bookmarkEnd w:id="31"/>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1. Площадки для выгула собак размещаются на пограничных с микрорайонами территориях, но в пешеходной доступности, не далее чем в 400 м.</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2. Площадки организуются площадью не менее 80 м2 для комфортного единовременного пребывания на ней нескольких человек и их питомцев.</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3. Расстояние до окон жилых домов и учреждений рекомендуется принимать в соответствии с санитарными нормами и не менее 40 м.</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4. Для покрытия поверхности части площадки, предназначенной для выгула собак, рекомендуется предусматривать естественную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5. Ограждение площадки рекомендуется выполнять из легкой металлической сетки высотой не менее 1.5 м. При этом рекомендуется учитывать расстояние между элементами и секциями ограждения, а также между нижним краем ограждения и землей, чтобы животное не имело возможности самостоятельно покинуть площадку или причинить себе травму.</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6. Освещение площадки для выгула собак устраивается таким образом, чтобы были обеспечены нормативные показатели и функциональность в течение темного времени суток.</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7. Рекомендуется оборудовать площадки для выгула собак учебными, тренировочными и спортивными снарядами, навесом от дождя, скамьями и урнами, визуальной информацией в виде стенда с правилами пользования снарядами и табличками с подписью о назначении снарядов.</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8. Рекомендуется предусматривать периметральное озеленение.</w:t>
      </w:r>
    </w:p>
    <w:p w:rsidR="00E00AEC" w:rsidRPr="00C13895" w:rsidRDefault="00E00AEC" w:rsidP="00C13895">
      <w:pPr>
        <w:spacing w:after="0" w:line="240" w:lineRule="auto"/>
        <w:ind w:firstLine="709"/>
        <w:jc w:val="both"/>
        <w:rPr>
          <w:rStyle w:val="af8"/>
          <w:rFonts w:ascii="Times New Roman" w:hAnsi="Times New Roman"/>
          <w:sz w:val="24"/>
          <w:szCs w:val="24"/>
        </w:rPr>
      </w:pPr>
    </w:p>
    <w:p w:rsidR="00E00AEC" w:rsidRPr="00C13895" w:rsidRDefault="00291963" w:rsidP="00C13895">
      <w:pPr>
        <w:spacing w:after="0" w:line="240" w:lineRule="auto"/>
        <w:ind w:firstLine="709"/>
        <w:jc w:val="both"/>
        <w:outlineLvl w:val="0"/>
        <w:rPr>
          <w:rFonts w:ascii="Times New Roman" w:hAnsi="Times New Roman"/>
          <w:b/>
          <w:i/>
          <w:sz w:val="24"/>
          <w:szCs w:val="24"/>
        </w:rPr>
      </w:pPr>
      <w:bookmarkStart w:id="32" w:name="_Toc105754344"/>
      <w:r w:rsidRPr="00C13895">
        <w:rPr>
          <w:rFonts w:ascii="Times New Roman" w:hAnsi="Times New Roman"/>
          <w:b/>
          <w:i/>
          <w:sz w:val="24"/>
          <w:szCs w:val="24"/>
        </w:rPr>
        <w:t>Статья 26. Праздничное (событийное) оформление территории</w:t>
      </w:r>
      <w:bookmarkEnd w:id="32"/>
    </w:p>
    <w:p w:rsidR="00E00AEC" w:rsidRPr="00C13895" w:rsidRDefault="00291963" w:rsidP="00C13895">
      <w:pPr>
        <w:pStyle w:val="af9"/>
        <w:numPr>
          <w:ilvl w:val="0"/>
          <w:numId w:val="3"/>
        </w:numPr>
        <w:spacing w:after="0" w:line="240" w:lineRule="auto"/>
        <w:ind w:left="0"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 xml:space="preserve">Праздничное (событийное) оформление территории </w:t>
      </w:r>
      <w:r w:rsidR="00831641" w:rsidRPr="00831641">
        <w:rPr>
          <w:rFonts w:ascii="Times New Roman" w:hAnsi="Times New Roman" w:cs="Times New Roman"/>
          <w:color w:val="auto"/>
          <w:sz w:val="24"/>
          <w:szCs w:val="24"/>
        </w:rPr>
        <w:t>ЗГМО</w:t>
      </w:r>
      <w:r w:rsidRPr="00C13895">
        <w:rPr>
          <w:rFonts w:ascii="Times New Roman" w:hAnsi="Times New Roman" w:cs="Times New Roman"/>
          <w:color w:val="auto"/>
          <w:sz w:val="24"/>
          <w:szCs w:val="24"/>
        </w:rPr>
        <w:t xml:space="preserve"> выполняется в период проведения государственных и городских праздников, мероприятий, связанных со знаменательными, культурными, спортивными событиями.</w:t>
      </w:r>
    </w:p>
    <w:p w:rsidR="00E00AEC"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sz w:val="24"/>
          <w:szCs w:val="24"/>
        </w:rPr>
        <w:lastRenderedPageBreak/>
        <w:t>Праздничное (событийное) оформление в зависимости от мероприятий включает размещение афиш, панно, флагов, установку декоративных элементов и композиций, а также устройство праздничной (событийной) подсветки (световые гирлянды и элементы, сетки, объемные световые композиции, световые проекции и т.п.). Конструкции праздничного (событийного) оформления могут размещаться в виде отдельно стоящих и (или) в виде конструкций на фасаде здания или сооружения.</w:t>
      </w:r>
    </w:p>
    <w:p w:rsidR="00E00AEC" w:rsidRPr="00C13895" w:rsidRDefault="00291963" w:rsidP="00C13895">
      <w:pPr>
        <w:pStyle w:val="af9"/>
        <w:numPr>
          <w:ilvl w:val="0"/>
          <w:numId w:val="3"/>
        </w:numPr>
        <w:spacing w:after="0" w:line="240" w:lineRule="auto"/>
        <w:ind w:left="0"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При изготовлении и установке элементов праздничного (событийного) оформления не допускается снимать, повреждать и ухудшать видимость технических средств регулирования дорожного движения.</w:t>
      </w:r>
    </w:p>
    <w:p w:rsidR="00E00AEC" w:rsidRPr="00C13895" w:rsidRDefault="00291963" w:rsidP="00C13895">
      <w:pPr>
        <w:pStyle w:val="af9"/>
        <w:numPr>
          <w:ilvl w:val="0"/>
          <w:numId w:val="3"/>
        </w:numPr>
        <w:spacing w:after="0" w:line="240" w:lineRule="auto"/>
        <w:ind w:left="0"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 xml:space="preserve">Размещение праздничного оформления территории происходит с согласованием мест размещения, способов организации администрацией </w:t>
      </w:r>
      <w:r w:rsidR="00831641" w:rsidRPr="00831641">
        <w:rPr>
          <w:rFonts w:ascii="Times New Roman" w:hAnsi="Times New Roman" w:cs="Times New Roman"/>
          <w:color w:val="auto"/>
          <w:sz w:val="24"/>
          <w:szCs w:val="24"/>
        </w:rPr>
        <w:t>ЗГМО</w:t>
      </w:r>
      <w:r w:rsidRPr="00C13895">
        <w:rPr>
          <w:rFonts w:ascii="Times New Roman" w:hAnsi="Times New Roman" w:cs="Times New Roman"/>
          <w:color w:val="auto"/>
          <w:sz w:val="24"/>
          <w:szCs w:val="24"/>
        </w:rPr>
        <w:t xml:space="preserve">. Размещение и демонтаж праздничного оформления территории производятся в сроки, установленные администрацией </w:t>
      </w:r>
      <w:r w:rsidR="00831641" w:rsidRPr="00831641">
        <w:rPr>
          <w:rFonts w:ascii="Times New Roman" w:hAnsi="Times New Roman" w:cs="Times New Roman"/>
          <w:color w:val="auto"/>
          <w:sz w:val="24"/>
          <w:szCs w:val="24"/>
        </w:rPr>
        <w:t>ЗГМО</w:t>
      </w:r>
      <w:r w:rsidRPr="00C13895">
        <w:rPr>
          <w:rFonts w:ascii="Times New Roman" w:hAnsi="Times New Roman" w:cs="Times New Roman"/>
          <w:color w:val="auto"/>
          <w:sz w:val="24"/>
          <w:szCs w:val="24"/>
        </w:rPr>
        <w:t>.</w:t>
      </w:r>
    </w:p>
    <w:p w:rsidR="00E00AEC" w:rsidRPr="00C13895" w:rsidRDefault="00291963" w:rsidP="00C13895">
      <w:pPr>
        <w:pStyle w:val="af9"/>
        <w:numPr>
          <w:ilvl w:val="0"/>
          <w:numId w:val="3"/>
        </w:numPr>
        <w:spacing w:after="0" w:line="240" w:lineRule="auto"/>
        <w:ind w:left="0"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Организации, общественные объединения, физические лица, задействованные в организации праздничных мероприятий, при проведении и после проведения массовых мероприятий (праздники, концерты, праздничные презентации, спортивно-массовые мероприятия и др.) должны обеспечить чистоту и порядок в местах проведения массовых мероприятий.</w:t>
      </w:r>
    </w:p>
    <w:p w:rsidR="00E00AEC" w:rsidRPr="00C13895" w:rsidRDefault="00291963" w:rsidP="00C13895">
      <w:pPr>
        <w:pStyle w:val="af9"/>
        <w:numPr>
          <w:ilvl w:val="0"/>
          <w:numId w:val="3"/>
        </w:numPr>
        <w:spacing w:after="0" w:line="240" w:lineRule="auto"/>
        <w:ind w:left="0"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Не допускается размещение отдельно стоящих конструкций праздничного (событийного) оформления:</w:t>
      </w:r>
    </w:p>
    <w:p w:rsidR="00E00AEC" w:rsidRPr="00C13895" w:rsidRDefault="00291963" w:rsidP="00C13895">
      <w:pPr>
        <w:pStyle w:val="af9"/>
        <w:numPr>
          <w:ilvl w:val="0"/>
          <w:numId w:val="29"/>
        </w:numPr>
        <w:tabs>
          <w:tab w:val="left" w:pos="1134"/>
        </w:tabs>
        <w:spacing w:after="0" w:line="240" w:lineRule="auto"/>
        <w:ind w:left="0"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в случаях, когда отсутствует техническая возможность заглубления фундамента без его декоративного оформления;</w:t>
      </w:r>
    </w:p>
    <w:p w:rsidR="00E00AEC" w:rsidRPr="00C13895" w:rsidRDefault="00291963" w:rsidP="00C13895">
      <w:pPr>
        <w:pStyle w:val="af9"/>
        <w:numPr>
          <w:ilvl w:val="0"/>
          <w:numId w:val="29"/>
        </w:numPr>
        <w:tabs>
          <w:tab w:val="left" w:pos="1134"/>
        </w:tabs>
        <w:spacing w:after="0" w:line="240" w:lineRule="auto"/>
        <w:ind w:left="0"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без учета планировочного решения, обоснованного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E00AEC" w:rsidRPr="00C13895" w:rsidRDefault="00291963" w:rsidP="00C13895">
      <w:pPr>
        <w:pStyle w:val="af9"/>
        <w:numPr>
          <w:ilvl w:val="0"/>
          <w:numId w:val="29"/>
        </w:numPr>
        <w:tabs>
          <w:tab w:val="left" w:pos="1134"/>
        </w:tabs>
        <w:spacing w:after="0" w:line="240" w:lineRule="auto"/>
        <w:ind w:left="0"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приводящих к сужению нормативной ширины тротуара, а также на проездах, местах, предназначенных для парковки и стоянки автомобилей;</w:t>
      </w:r>
    </w:p>
    <w:p w:rsidR="00E00AEC" w:rsidRPr="00C13895" w:rsidRDefault="00291963" w:rsidP="00C13895">
      <w:pPr>
        <w:pStyle w:val="af9"/>
        <w:numPr>
          <w:ilvl w:val="0"/>
          <w:numId w:val="29"/>
        </w:numPr>
        <w:tabs>
          <w:tab w:val="left" w:pos="1134"/>
        </w:tabs>
        <w:spacing w:after="0" w:line="240" w:lineRule="auto"/>
        <w:ind w:left="0"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без получения согласия правообладателя земельного участка;</w:t>
      </w:r>
    </w:p>
    <w:p w:rsidR="00E00AEC" w:rsidRPr="00C13895" w:rsidRDefault="00291963" w:rsidP="00C13895">
      <w:pPr>
        <w:pStyle w:val="af9"/>
        <w:numPr>
          <w:ilvl w:val="0"/>
          <w:numId w:val="29"/>
        </w:numPr>
        <w:tabs>
          <w:tab w:val="left" w:pos="1134"/>
        </w:tabs>
        <w:spacing w:after="0" w:line="240" w:lineRule="auto"/>
        <w:ind w:left="0"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в местах, имеющих заглубленный фундамент ближе 5,0 м от стволов деревьев, вместо зеленых насаждений (деревьев, кустарников), предусмотренных проектом объекта в границах земельного участка;</w:t>
      </w:r>
    </w:p>
    <w:p w:rsidR="00E00AEC" w:rsidRPr="00C13895" w:rsidRDefault="00291963" w:rsidP="00C13895">
      <w:pPr>
        <w:pStyle w:val="af9"/>
        <w:numPr>
          <w:ilvl w:val="0"/>
          <w:numId w:val="29"/>
        </w:numPr>
        <w:tabs>
          <w:tab w:val="left" w:pos="1134"/>
        </w:tabs>
        <w:spacing w:after="0" w:line="240" w:lineRule="auto"/>
        <w:ind w:left="0"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с использованием при изготовлении профнастила.</w:t>
      </w:r>
    </w:p>
    <w:p w:rsidR="00E00AEC" w:rsidRPr="00C13895" w:rsidRDefault="00291963" w:rsidP="00C13895">
      <w:pPr>
        <w:spacing w:after="0" w:line="240" w:lineRule="auto"/>
        <w:ind w:firstLine="709"/>
        <w:jc w:val="both"/>
        <w:rPr>
          <w:rFonts w:ascii="Times New Roman" w:hAnsi="Times New Roman"/>
          <w:sz w:val="24"/>
          <w:szCs w:val="24"/>
        </w:rPr>
      </w:pPr>
      <w:r w:rsidRPr="00C13895">
        <w:rPr>
          <w:rFonts w:ascii="Times New Roman" w:hAnsi="Times New Roman"/>
          <w:sz w:val="24"/>
          <w:szCs w:val="24"/>
        </w:rPr>
        <w:t>Не допускается размещение конструкций праздничного (событийного) оформления на фасадах зданий, сооружений:</w:t>
      </w:r>
    </w:p>
    <w:p w:rsidR="00E00AEC" w:rsidRPr="00C13895" w:rsidRDefault="00291963" w:rsidP="00C13895">
      <w:pPr>
        <w:pStyle w:val="af9"/>
        <w:numPr>
          <w:ilvl w:val="0"/>
          <w:numId w:val="30"/>
        </w:numPr>
        <w:tabs>
          <w:tab w:val="left" w:pos="1134"/>
        </w:tabs>
        <w:spacing w:after="0" w:line="240" w:lineRule="auto"/>
        <w:ind w:left="0"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без учета архитектурных особенностей фасада, на архитектурных деталях, элементах декора, поверхностях с ценной архитектурной отделкой, а также с креплением, ведущим к повреждению архитектурных поверхностей;</w:t>
      </w:r>
    </w:p>
    <w:p w:rsidR="00E00AEC" w:rsidRPr="00C13895" w:rsidRDefault="00291963" w:rsidP="00C13895">
      <w:pPr>
        <w:pStyle w:val="af9"/>
        <w:numPr>
          <w:ilvl w:val="0"/>
          <w:numId w:val="30"/>
        </w:numPr>
        <w:tabs>
          <w:tab w:val="left" w:pos="1134"/>
        </w:tabs>
        <w:spacing w:after="0" w:line="240" w:lineRule="auto"/>
        <w:ind w:left="0"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без соблюдения единой стилистики и принципов подсветки, цвета светового потока на одном здании;</w:t>
      </w:r>
    </w:p>
    <w:p w:rsidR="00E00AEC" w:rsidRPr="00C13895" w:rsidRDefault="00291963" w:rsidP="00C13895">
      <w:pPr>
        <w:pStyle w:val="af9"/>
        <w:numPr>
          <w:ilvl w:val="0"/>
          <w:numId w:val="30"/>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Fonts w:ascii="Times New Roman" w:hAnsi="Times New Roman" w:cs="Times New Roman"/>
          <w:color w:val="auto"/>
          <w:sz w:val="24"/>
          <w:szCs w:val="24"/>
        </w:rPr>
        <w:t>более 1/2 ширины простенка фасада, без декоративного оформления, на ограждающих конструкциях, фронтонах, фризах, поверх остекления, в проемах при размещении в виде щитовых поверхностей.</w:t>
      </w:r>
      <w:r w:rsidRPr="00C13895">
        <w:rPr>
          <w:rFonts w:ascii="Times New Roman" w:hAnsi="Times New Roman" w:cs="Times New Roman"/>
          <w:color w:val="auto"/>
          <w:sz w:val="24"/>
          <w:szCs w:val="24"/>
        </w:rPr>
        <w:br/>
      </w:r>
    </w:p>
    <w:p w:rsidR="00E00AEC" w:rsidRPr="00C13895" w:rsidRDefault="00E00AEC" w:rsidP="00C13895">
      <w:pPr>
        <w:spacing w:after="0" w:line="240" w:lineRule="auto"/>
        <w:ind w:firstLine="709"/>
        <w:jc w:val="both"/>
        <w:rPr>
          <w:rStyle w:val="af8"/>
          <w:rFonts w:ascii="Times New Roman" w:eastAsia="Times New Roman" w:hAnsi="Times New Roman"/>
          <w:sz w:val="24"/>
          <w:szCs w:val="24"/>
        </w:rPr>
      </w:pPr>
    </w:p>
    <w:p w:rsidR="00E00AEC" w:rsidRPr="00C13895" w:rsidRDefault="00291963" w:rsidP="00C13895">
      <w:pPr>
        <w:spacing w:after="0" w:line="240" w:lineRule="auto"/>
        <w:ind w:firstLine="709"/>
        <w:jc w:val="both"/>
        <w:outlineLvl w:val="0"/>
        <w:rPr>
          <w:rFonts w:ascii="Times New Roman" w:hAnsi="Times New Roman"/>
          <w:b/>
          <w:sz w:val="24"/>
          <w:szCs w:val="24"/>
        </w:rPr>
      </w:pPr>
      <w:bookmarkStart w:id="33" w:name="_Toc105754345"/>
      <w:r w:rsidRPr="00C13895">
        <w:rPr>
          <w:rFonts w:ascii="Times New Roman" w:hAnsi="Times New Roman"/>
          <w:b/>
          <w:sz w:val="24"/>
          <w:szCs w:val="24"/>
        </w:rPr>
        <w:t>ГЛАВА 7. ОБЩИЕ ПОЛОЖЕНИЯ СОДЕРЖАНИЯ ТЕРРИТОРИИ</w:t>
      </w:r>
      <w:bookmarkEnd w:id="33"/>
    </w:p>
    <w:p w:rsidR="00E00AEC" w:rsidRPr="00C13895" w:rsidRDefault="00291963" w:rsidP="00C13895">
      <w:pPr>
        <w:spacing w:after="0" w:line="240" w:lineRule="auto"/>
        <w:ind w:firstLine="709"/>
        <w:jc w:val="both"/>
        <w:outlineLvl w:val="0"/>
        <w:rPr>
          <w:rFonts w:ascii="Times New Roman" w:hAnsi="Times New Roman"/>
          <w:b/>
          <w:i/>
          <w:sz w:val="24"/>
          <w:szCs w:val="24"/>
        </w:rPr>
      </w:pPr>
      <w:bookmarkStart w:id="34" w:name="_Toc105754346"/>
      <w:r w:rsidRPr="00C13895">
        <w:rPr>
          <w:rFonts w:ascii="Times New Roman" w:hAnsi="Times New Roman"/>
          <w:b/>
          <w:i/>
          <w:sz w:val="24"/>
          <w:szCs w:val="24"/>
        </w:rPr>
        <w:t>Статья 27. Общие положения по уборке территорий</w:t>
      </w:r>
      <w:bookmarkEnd w:id="34"/>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 xml:space="preserve">1. Содержание территории </w:t>
      </w:r>
      <w:r w:rsidR="00831641" w:rsidRPr="00831641">
        <w:rPr>
          <w:rStyle w:val="af8"/>
          <w:rFonts w:ascii="Times New Roman" w:hAnsi="Times New Roman"/>
          <w:iCs/>
          <w:sz w:val="24"/>
          <w:szCs w:val="24"/>
        </w:rPr>
        <w:t>ЗГМО</w:t>
      </w:r>
      <w:r w:rsidRPr="00C13895">
        <w:rPr>
          <w:rStyle w:val="af8"/>
          <w:rFonts w:ascii="Times New Roman" w:hAnsi="Times New Roman"/>
          <w:sz w:val="24"/>
          <w:szCs w:val="24"/>
        </w:rPr>
        <w:t xml:space="preserve">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 xml:space="preserve">2. Объектами содержания территории </w:t>
      </w:r>
      <w:r w:rsidR="00831641" w:rsidRPr="00831641">
        <w:rPr>
          <w:rStyle w:val="af8"/>
          <w:rFonts w:ascii="Times New Roman" w:hAnsi="Times New Roman"/>
          <w:iCs/>
          <w:sz w:val="24"/>
          <w:szCs w:val="24"/>
        </w:rPr>
        <w:t>ЗГМО</w:t>
      </w:r>
      <w:r w:rsidRPr="00C13895">
        <w:rPr>
          <w:rStyle w:val="af8"/>
          <w:rFonts w:ascii="Times New Roman" w:hAnsi="Times New Roman"/>
          <w:i/>
          <w:iCs/>
          <w:sz w:val="24"/>
          <w:szCs w:val="24"/>
        </w:rPr>
        <w:t xml:space="preserve"> </w:t>
      </w:r>
      <w:r w:rsidRPr="00C13895">
        <w:rPr>
          <w:rStyle w:val="af8"/>
          <w:rFonts w:ascii="Times New Roman" w:hAnsi="Times New Roman"/>
          <w:sz w:val="24"/>
          <w:szCs w:val="24"/>
        </w:rPr>
        <w:t xml:space="preserve">являются: </w:t>
      </w:r>
    </w:p>
    <w:p w:rsidR="00E00AEC" w:rsidRPr="00C13895" w:rsidRDefault="00291963" w:rsidP="00C13895">
      <w:pPr>
        <w:pStyle w:val="af9"/>
        <w:numPr>
          <w:ilvl w:val="0"/>
          <w:numId w:val="25"/>
        </w:numPr>
        <w:tabs>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проезжая часть и тротуары улиц и переулков;</w:t>
      </w:r>
    </w:p>
    <w:p w:rsidR="00E00AEC" w:rsidRPr="00C13895" w:rsidRDefault="00291963" w:rsidP="00C13895">
      <w:pPr>
        <w:pStyle w:val="af9"/>
        <w:numPr>
          <w:ilvl w:val="0"/>
          <w:numId w:val="25"/>
        </w:numPr>
        <w:tabs>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площади, мосты, набережные, дворы, придомовая территория;</w:t>
      </w:r>
    </w:p>
    <w:p w:rsidR="00E00AEC" w:rsidRPr="00C13895" w:rsidRDefault="00291963" w:rsidP="00C13895">
      <w:pPr>
        <w:pStyle w:val="af9"/>
        <w:numPr>
          <w:ilvl w:val="0"/>
          <w:numId w:val="25"/>
        </w:numPr>
        <w:tabs>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lastRenderedPageBreak/>
        <w:t>скамейки, детские площадки;</w:t>
      </w:r>
    </w:p>
    <w:p w:rsidR="00E00AEC" w:rsidRPr="00C13895" w:rsidRDefault="00291963" w:rsidP="00C13895">
      <w:pPr>
        <w:pStyle w:val="af9"/>
        <w:numPr>
          <w:ilvl w:val="0"/>
          <w:numId w:val="25"/>
        </w:numPr>
        <w:tabs>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E00AEC" w:rsidRPr="00C13895" w:rsidRDefault="00291963" w:rsidP="00C13895">
      <w:pPr>
        <w:pStyle w:val="af9"/>
        <w:numPr>
          <w:ilvl w:val="0"/>
          <w:numId w:val="25"/>
        </w:numPr>
        <w:tabs>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 xml:space="preserve">остановки и павильоны общественного транспорта; </w:t>
      </w:r>
    </w:p>
    <w:p w:rsidR="00E00AEC" w:rsidRPr="00C13895" w:rsidRDefault="00291963" w:rsidP="00C13895">
      <w:pPr>
        <w:pStyle w:val="af9"/>
        <w:numPr>
          <w:ilvl w:val="0"/>
          <w:numId w:val="25"/>
        </w:numPr>
        <w:tabs>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гаражи, автостоянки, места парковок;</w:t>
      </w:r>
    </w:p>
    <w:p w:rsidR="00E00AEC" w:rsidRPr="00C13895" w:rsidRDefault="00291963" w:rsidP="00C13895">
      <w:pPr>
        <w:pStyle w:val="af9"/>
        <w:numPr>
          <w:ilvl w:val="0"/>
          <w:numId w:val="25"/>
        </w:numPr>
        <w:tabs>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места уличной торговли, киоски, лотки, палатки, рынки;</w:t>
      </w:r>
    </w:p>
    <w:p w:rsidR="00E00AEC" w:rsidRPr="00C13895" w:rsidRDefault="00291963" w:rsidP="00C13895">
      <w:pPr>
        <w:pStyle w:val="af9"/>
        <w:numPr>
          <w:ilvl w:val="0"/>
          <w:numId w:val="25"/>
        </w:numPr>
        <w:tabs>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фасады, крыши зданий, жилых домов и надворных построек;</w:t>
      </w:r>
    </w:p>
    <w:p w:rsidR="00E00AEC" w:rsidRPr="00C13895" w:rsidRDefault="00291963" w:rsidP="00C13895">
      <w:pPr>
        <w:pStyle w:val="af9"/>
        <w:numPr>
          <w:ilvl w:val="0"/>
          <w:numId w:val="25"/>
        </w:numPr>
        <w:tabs>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E00AEC" w:rsidRPr="00C13895" w:rsidRDefault="00291963" w:rsidP="00C13895">
      <w:pPr>
        <w:pStyle w:val="af9"/>
        <w:numPr>
          <w:ilvl w:val="0"/>
          <w:numId w:val="25"/>
        </w:numPr>
        <w:tabs>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спортивные площадки, стадионы, корты;</w:t>
      </w:r>
    </w:p>
    <w:p w:rsidR="00E00AEC" w:rsidRPr="00C13895" w:rsidRDefault="00291963" w:rsidP="00C13895">
      <w:pPr>
        <w:pStyle w:val="af9"/>
        <w:numPr>
          <w:ilvl w:val="0"/>
          <w:numId w:val="25"/>
        </w:numPr>
        <w:tabs>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детские площадки;</w:t>
      </w:r>
    </w:p>
    <w:p w:rsidR="00E00AEC" w:rsidRPr="00C13895" w:rsidRDefault="00291963" w:rsidP="00C13895">
      <w:pPr>
        <w:pStyle w:val="af9"/>
        <w:numPr>
          <w:ilvl w:val="0"/>
          <w:numId w:val="25"/>
        </w:numPr>
        <w:tabs>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 xml:space="preserve">малые архитектурные формы (беседки, цветочницы, рабатки, скамейки и др.); </w:t>
      </w:r>
    </w:p>
    <w:p w:rsidR="00E00AEC" w:rsidRPr="00C13895" w:rsidRDefault="00291963" w:rsidP="00C13895">
      <w:pPr>
        <w:pStyle w:val="af9"/>
        <w:numPr>
          <w:ilvl w:val="0"/>
          <w:numId w:val="25"/>
        </w:numPr>
        <w:tabs>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скверы, сады, деревья, газоны, кустарники;</w:t>
      </w:r>
    </w:p>
    <w:p w:rsidR="00E00AEC" w:rsidRPr="00C13895" w:rsidRDefault="00291963" w:rsidP="00C13895">
      <w:pPr>
        <w:pStyle w:val="af9"/>
        <w:numPr>
          <w:ilvl w:val="0"/>
          <w:numId w:val="25"/>
        </w:numPr>
        <w:tabs>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 xml:space="preserve">водоемы (реки, пруды и др.); </w:t>
      </w:r>
    </w:p>
    <w:p w:rsidR="00E00AEC" w:rsidRPr="00C13895" w:rsidRDefault="00291963" w:rsidP="00C13895">
      <w:pPr>
        <w:pStyle w:val="af9"/>
        <w:numPr>
          <w:ilvl w:val="0"/>
          <w:numId w:val="25"/>
        </w:numPr>
        <w:tabs>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кладбища;</w:t>
      </w:r>
    </w:p>
    <w:p w:rsidR="00E00AEC" w:rsidRPr="00C13895" w:rsidRDefault="00291963" w:rsidP="00C13895">
      <w:pPr>
        <w:pStyle w:val="af9"/>
        <w:numPr>
          <w:ilvl w:val="0"/>
          <w:numId w:val="25"/>
        </w:numPr>
        <w:tabs>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контейнеры, контейнерные площадки;</w:t>
      </w:r>
    </w:p>
    <w:p w:rsidR="00E00AEC" w:rsidRPr="00C13895" w:rsidRDefault="00291963" w:rsidP="00C13895">
      <w:pPr>
        <w:pStyle w:val="af9"/>
        <w:numPr>
          <w:ilvl w:val="0"/>
          <w:numId w:val="25"/>
        </w:numPr>
        <w:tabs>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фонари и опоры уличного освещения;</w:t>
      </w:r>
    </w:p>
    <w:p w:rsidR="00E00AEC" w:rsidRPr="00C13895" w:rsidRDefault="00291963" w:rsidP="00C13895">
      <w:pPr>
        <w:pStyle w:val="af9"/>
        <w:numPr>
          <w:ilvl w:val="0"/>
          <w:numId w:val="25"/>
        </w:numPr>
        <w:tabs>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иные объекты коммунальной инфраструктуры.</w:t>
      </w:r>
    </w:p>
    <w:p w:rsidR="00E00AEC" w:rsidRPr="00C13895" w:rsidRDefault="00291963" w:rsidP="00C13895">
      <w:pPr>
        <w:spacing w:after="0" w:line="240" w:lineRule="auto"/>
        <w:ind w:firstLine="709"/>
        <w:jc w:val="both"/>
        <w:rPr>
          <w:rStyle w:val="af8"/>
          <w:rFonts w:ascii="Times New Roman" w:eastAsia="Times New Roman" w:hAnsi="Times New Roman"/>
          <w:b/>
          <w:bCs/>
          <w:i/>
          <w:iCs/>
          <w:sz w:val="24"/>
          <w:szCs w:val="24"/>
        </w:rPr>
      </w:pPr>
      <w:r w:rsidRPr="00C13895">
        <w:rPr>
          <w:rStyle w:val="af8"/>
          <w:rFonts w:ascii="Times New Roman" w:hAnsi="Times New Roman"/>
          <w:sz w:val="24"/>
          <w:szCs w:val="24"/>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городского округа.</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 xml:space="preserve">6. Размер прилегающей территории </w:t>
      </w:r>
      <w:r w:rsidRPr="00C13895">
        <w:rPr>
          <w:rStyle w:val="af8"/>
          <w:rFonts w:ascii="Times New Roman" w:hAnsi="Times New Roman"/>
          <w:iCs/>
          <w:sz w:val="24"/>
          <w:szCs w:val="24"/>
        </w:rPr>
        <w:t xml:space="preserve">устанавливается администрацией </w:t>
      </w:r>
      <w:r w:rsidR="00831641" w:rsidRPr="00831641">
        <w:rPr>
          <w:rStyle w:val="af8"/>
          <w:rFonts w:ascii="Times New Roman" w:hAnsi="Times New Roman"/>
          <w:iCs/>
          <w:sz w:val="24"/>
          <w:szCs w:val="24"/>
        </w:rPr>
        <w:t>ЗГМО</w:t>
      </w:r>
      <w:r w:rsidRPr="00C13895">
        <w:rPr>
          <w:rStyle w:val="af8"/>
          <w:rFonts w:ascii="Times New Roman" w:hAnsi="Times New Roman"/>
          <w:i/>
          <w:iCs/>
          <w:sz w:val="24"/>
          <w:szCs w:val="24"/>
        </w:rPr>
        <w:t>.</w:t>
      </w:r>
    </w:p>
    <w:p w:rsidR="00E00AEC" w:rsidRPr="00C44A18" w:rsidRDefault="00291963" w:rsidP="00C44A18">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 xml:space="preserve">7.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C44A18" w:rsidRPr="00C44A18">
        <w:rPr>
          <w:rStyle w:val="af8"/>
          <w:rFonts w:ascii="Times New Roman" w:hAnsi="Times New Roman"/>
          <w:iCs/>
          <w:sz w:val="24"/>
          <w:szCs w:val="24"/>
        </w:rPr>
        <w:t>ЗГМО</w:t>
      </w:r>
      <w:r w:rsidR="00C44A18">
        <w:rPr>
          <w:rStyle w:val="af8"/>
          <w:rFonts w:ascii="Times New Roman" w:hAnsi="Times New Roman"/>
          <w:sz w:val="24"/>
          <w:szCs w:val="24"/>
        </w:rPr>
        <w:t xml:space="preserve"> в</w:t>
      </w:r>
      <w:r w:rsidR="001532A8">
        <w:rPr>
          <w:rStyle w:val="af8"/>
          <w:rFonts w:ascii="Times New Roman" w:hAnsi="Times New Roman"/>
          <w:sz w:val="24"/>
          <w:szCs w:val="24"/>
        </w:rPr>
        <w:t xml:space="preserve"> </w:t>
      </w:r>
      <w:r w:rsidR="00C44A18">
        <w:rPr>
          <w:rStyle w:val="af8"/>
          <w:rFonts w:ascii="Times New Roman" w:hAnsi="Times New Roman"/>
          <w:sz w:val="24"/>
          <w:szCs w:val="24"/>
        </w:rPr>
        <w:t>соответствии</w:t>
      </w:r>
      <w:r w:rsidR="001532A8">
        <w:rPr>
          <w:rStyle w:val="af8"/>
          <w:rFonts w:ascii="Times New Roman" w:hAnsi="Times New Roman"/>
          <w:sz w:val="24"/>
          <w:szCs w:val="24"/>
        </w:rPr>
        <w:t xml:space="preserve"> </w:t>
      </w:r>
      <w:r w:rsidRPr="00C13895">
        <w:rPr>
          <w:rStyle w:val="af8"/>
          <w:rFonts w:ascii="Times New Roman" w:hAnsi="Times New Roman"/>
          <w:sz w:val="24"/>
          <w:szCs w:val="24"/>
        </w:rPr>
        <w:t>с компетенцией.</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8. Работы по содержанию территорий в порядке, определенном настоящими Правилами, осуществляют:</w:t>
      </w:r>
    </w:p>
    <w:p w:rsidR="00E00AEC" w:rsidRPr="00C13895" w:rsidRDefault="00291963" w:rsidP="00C13895">
      <w:pPr>
        <w:pStyle w:val="af9"/>
        <w:numPr>
          <w:ilvl w:val="0"/>
          <w:numId w:val="31"/>
        </w:numPr>
        <w:tabs>
          <w:tab w:val="left" w:pos="666"/>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на прилегающих территориях многоквартирных домов – собственники помещений в многоквартирном доме либо лицо, ими уполномоченное;</w:t>
      </w:r>
    </w:p>
    <w:p w:rsidR="00E00AEC" w:rsidRPr="00C13895" w:rsidRDefault="00291963" w:rsidP="00C13895">
      <w:pPr>
        <w:pStyle w:val="af9"/>
        <w:numPr>
          <w:ilvl w:val="0"/>
          <w:numId w:val="31"/>
        </w:numPr>
        <w:tabs>
          <w:tab w:val="left" w:pos="666"/>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E00AEC" w:rsidRPr="00C13895" w:rsidRDefault="00291963" w:rsidP="00C13895">
      <w:pPr>
        <w:pStyle w:val="af9"/>
        <w:numPr>
          <w:ilvl w:val="0"/>
          <w:numId w:val="31"/>
        </w:numPr>
        <w:tabs>
          <w:tab w:val="left" w:pos="666"/>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E00AEC" w:rsidRPr="00C13895" w:rsidRDefault="00291963" w:rsidP="00C13895">
      <w:pPr>
        <w:pStyle w:val="af9"/>
        <w:numPr>
          <w:ilvl w:val="0"/>
          <w:numId w:val="31"/>
        </w:numPr>
        <w:tabs>
          <w:tab w:val="left" w:pos="666"/>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E00AEC" w:rsidRPr="00C13895" w:rsidRDefault="00291963" w:rsidP="00C13895">
      <w:pPr>
        <w:pStyle w:val="af9"/>
        <w:numPr>
          <w:ilvl w:val="0"/>
          <w:numId w:val="31"/>
        </w:numPr>
        <w:tabs>
          <w:tab w:val="left" w:pos="666"/>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lastRenderedPageBreak/>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E00AEC" w:rsidRPr="00C13895" w:rsidRDefault="00291963" w:rsidP="00C13895">
      <w:pPr>
        <w:pStyle w:val="af9"/>
        <w:numPr>
          <w:ilvl w:val="0"/>
          <w:numId w:val="31"/>
        </w:numPr>
        <w:tabs>
          <w:tab w:val="left" w:pos="666"/>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E00AEC" w:rsidRPr="00C13895" w:rsidRDefault="00291963" w:rsidP="00C13895">
      <w:pPr>
        <w:pStyle w:val="af9"/>
        <w:numPr>
          <w:ilvl w:val="0"/>
          <w:numId w:val="31"/>
        </w:numPr>
        <w:tabs>
          <w:tab w:val="left" w:pos="666"/>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E00AEC" w:rsidRPr="00C13895" w:rsidRDefault="00291963" w:rsidP="00C13895">
      <w:pPr>
        <w:pStyle w:val="af9"/>
        <w:numPr>
          <w:ilvl w:val="0"/>
          <w:numId w:val="31"/>
        </w:numPr>
        <w:tabs>
          <w:tab w:val="left" w:pos="666"/>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на территориях садоводческих объединений граждан – соответствующие объединения;</w:t>
      </w:r>
    </w:p>
    <w:p w:rsidR="00E00AEC" w:rsidRPr="00C13895" w:rsidRDefault="00291963" w:rsidP="00C13895">
      <w:pPr>
        <w:pStyle w:val="af9"/>
        <w:numPr>
          <w:ilvl w:val="0"/>
          <w:numId w:val="31"/>
        </w:numPr>
        <w:tabs>
          <w:tab w:val="left" w:pos="666"/>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E00AEC" w:rsidRPr="00C13895" w:rsidRDefault="00291963" w:rsidP="00C13895">
      <w:pPr>
        <w:pStyle w:val="af9"/>
        <w:numPr>
          <w:ilvl w:val="0"/>
          <w:numId w:val="31"/>
        </w:numPr>
        <w:tabs>
          <w:tab w:val="left" w:pos="666"/>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E00AEC" w:rsidRPr="00C13895" w:rsidRDefault="00291963" w:rsidP="00C13895">
      <w:pPr>
        <w:pStyle w:val="af9"/>
        <w:numPr>
          <w:ilvl w:val="0"/>
          <w:numId w:val="31"/>
        </w:numPr>
        <w:tabs>
          <w:tab w:val="left" w:pos="666"/>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 xml:space="preserve">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sidR="00C44A18" w:rsidRPr="00C44A18">
        <w:rPr>
          <w:rStyle w:val="af8"/>
          <w:rFonts w:ascii="Times New Roman" w:hAnsi="Times New Roman" w:cs="Times New Roman"/>
          <w:iCs/>
          <w:color w:val="auto"/>
          <w:sz w:val="24"/>
          <w:szCs w:val="24"/>
        </w:rPr>
        <w:t>ЗГМО</w:t>
      </w:r>
      <w:r w:rsidRPr="00C13895">
        <w:rPr>
          <w:rStyle w:val="af8"/>
          <w:rFonts w:ascii="Times New Roman" w:hAnsi="Times New Roman" w:cs="Times New Roman"/>
          <w:color w:val="auto"/>
          <w:sz w:val="24"/>
          <w:szCs w:val="24"/>
        </w:rPr>
        <w:t xml:space="preserve">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E00AEC" w:rsidRPr="00C13895" w:rsidRDefault="00291963" w:rsidP="00C13895">
      <w:pPr>
        <w:pStyle w:val="af9"/>
        <w:numPr>
          <w:ilvl w:val="0"/>
          <w:numId w:val="31"/>
        </w:numPr>
        <w:tabs>
          <w:tab w:val="left" w:pos="666"/>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E00AEC" w:rsidRPr="00C13895" w:rsidRDefault="00291963" w:rsidP="00C13895">
      <w:pPr>
        <w:pStyle w:val="af9"/>
        <w:numPr>
          <w:ilvl w:val="0"/>
          <w:numId w:val="31"/>
        </w:numPr>
        <w:tabs>
          <w:tab w:val="left" w:pos="666"/>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на прилегающих территориях, въездах и выездах с АЗС, АЗГС – владельцы указанных объектов;</w:t>
      </w:r>
    </w:p>
    <w:p w:rsidR="00E00AEC" w:rsidRPr="00C13895" w:rsidRDefault="00291963" w:rsidP="00C13895">
      <w:pPr>
        <w:pStyle w:val="af9"/>
        <w:numPr>
          <w:ilvl w:val="0"/>
          <w:numId w:val="31"/>
        </w:numPr>
        <w:tabs>
          <w:tab w:val="left" w:pos="666"/>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E00AEC" w:rsidRPr="00C13895" w:rsidRDefault="00291963" w:rsidP="00C13895">
      <w:pPr>
        <w:pStyle w:val="af9"/>
        <w:numPr>
          <w:ilvl w:val="0"/>
          <w:numId w:val="31"/>
        </w:numPr>
        <w:tabs>
          <w:tab w:val="left" w:pos="666"/>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на территориях, прилегающих к отдельно стоящим объектам для размещения рекламы и иной информации – владельцы рекламных конструкций.</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13. Вывоз скола асфальта при проведении дорожно-ремонтных работ производится организациями, проводящими работы:</w:t>
      </w:r>
    </w:p>
    <w:p w:rsidR="00E00AEC" w:rsidRPr="00C13895" w:rsidRDefault="00291963" w:rsidP="00C13895">
      <w:pPr>
        <w:pStyle w:val="af9"/>
        <w:numPr>
          <w:ilvl w:val="0"/>
          <w:numId w:val="32"/>
        </w:numPr>
        <w:tabs>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 xml:space="preserve">с улиц </w:t>
      </w:r>
      <w:r w:rsidR="00C44A18" w:rsidRPr="00C44A18">
        <w:rPr>
          <w:rStyle w:val="af8"/>
          <w:rFonts w:ascii="Times New Roman" w:hAnsi="Times New Roman" w:cs="Times New Roman"/>
          <w:iCs/>
          <w:color w:val="auto"/>
          <w:sz w:val="24"/>
          <w:szCs w:val="24"/>
        </w:rPr>
        <w:t>ЗГМО</w:t>
      </w:r>
      <w:r w:rsidRPr="00C13895">
        <w:rPr>
          <w:rStyle w:val="af8"/>
          <w:rFonts w:ascii="Times New Roman" w:hAnsi="Times New Roman" w:cs="Times New Roman"/>
          <w:color w:val="auto"/>
          <w:sz w:val="24"/>
          <w:szCs w:val="24"/>
        </w:rPr>
        <w:t>– незамедлительно (в ходе работ);</w:t>
      </w:r>
    </w:p>
    <w:p w:rsidR="00E00AEC" w:rsidRPr="00C13895" w:rsidRDefault="00291963" w:rsidP="00C13895">
      <w:pPr>
        <w:pStyle w:val="af9"/>
        <w:numPr>
          <w:ilvl w:val="0"/>
          <w:numId w:val="32"/>
        </w:numPr>
        <w:tabs>
          <w:tab w:val="left" w:pos="1134"/>
          <w:tab w:val="left" w:pos="1276"/>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lastRenderedPageBreak/>
        <w:t>с внутриквартальных территорий – в течение суток с момента его образования для последующей утилизации на полигон ТБО.</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16. 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17. Виды и периодичность работ по содержанию и ремонту объектов благоустройства:</w:t>
      </w:r>
    </w:p>
    <w:p w:rsidR="00E00AEC" w:rsidRPr="00C13895" w:rsidRDefault="00291963" w:rsidP="00C13895">
      <w:pPr>
        <w:pStyle w:val="af9"/>
        <w:numPr>
          <w:ilvl w:val="0"/>
          <w:numId w:val="33"/>
        </w:numPr>
        <w:tabs>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ежедневно: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E00AEC" w:rsidRPr="00C13895" w:rsidRDefault="00291963" w:rsidP="00C13895">
      <w:pPr>
        <w:pStyle w:val="af9"/>
        <w:numPr>
          <w:ilvl w:val="0"/>
          <w:numId w:val="33"/>
        </w:numPr>
        <w:tabs>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ежегодно: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E00AEC" w:rsidRPr="00C13895" w:rsidRDefault="00291963" w:rsidP="00C13895">
      <w:pPr>
        <w:pStyle w:val="af9"/>
        <w:numPr>
          <w:ilvl w:val="0"/>
          <w:numId w:val="33"/>
        </w:numPr>
        <w:tabs>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по мере необходимости:</w:t>
      </w:r>
    </w:p>
    <w:p w:rsidR="00E00AEC" w:rsidRPr="00C13895" w:rsidRDefault="00291963" w:rsidP="00C13895">
      <w:pPr>
        <w:pStyle w:val="af9"/>
        <w:numPr>
          <w:ilvl w:val="0"/>
          <w:numId w:val="36"/>
        </w:numPr>
        <w:tabs>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исправление повреждений отдельных элементов объектов благоустройства;</w:t>
      </w:r>
    </w:p>
    <w:p w:rsidR="00E00AEC" w:rsidRPr="00C13895" w:rsidRDefault="00291963" w:rsidP="00C13895">
      <w:pPr>
        <w:pStyle w:val="af9"/>
        <w:numPr>
          <w:ilvl w:val="0"/>
          <w:numId w:val="36"/>
        </w:numPr>
        <w:tabs>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E00AEC" w:rsidRPr="00C13895" w:rsidRDefault="00291963" w:rsidP="00C13895">
      <w:pPr>
        <w:pStyle w:val="af9"/>
        <w:numPr>
          <w:ilvl w:val="0"/>
          <w:numId w:val="36"/>
        </w:numPr>
        <w:tabs>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восстановление объектов наружного освещения, окраска опор наружного освещения.</w:t>
      </w:r>
    </w:p>
    <w:p w:rsidR="00E00AEC" w:rsidRPr="00C13895" w:rsidRDefault="00291963" w:rsidP="00C13895">
      <w:pPr>
        <w:pStyle w:val="af9"/>
        <w:numPr>
          <w:ilvl w:val="0"/>
          <w:numId w:val="36"/>
        </w:numPr>
        <w:tabs>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установка, замена, восстановление малых архитектурных форм и их отдельных элементов;</w:t>
      </w:r>
    </w:p>
    <w:p w:rsidR="00E00AEC" w:rsidRPr="00C13895" w:rsidRDefault="00291963" w:rsidP="00C13895">
      <w:pPr>
        <w:pStyle w:val="af9"/>
        <w:numPr>
          <w:ilvl w:val="0"/>
          <w:numId w:val="36"/>
        </w:numPr>
        <w:tabs>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восстановление, замена, ремонт покрытий дорог, проездов, внутриквартальных проездов, тротуаров и их конструктивных элементов;</w:t>
      </w:r>
    </w:p>
    <w:p w:rsidR="00E00AEC" w:rsidRPr="00C13895" w:rsidRDefault="00291963" w:rsidP="00C13895">
      <w:pPr>
        <w:pStyle w:val="af9"/>
        <w:numPr>
          <w:ilvl w:val="0"/>
          <w:numId w:val="36"/>
        </w:numPr>
        <w:tabs>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E00AEC" w:rsidRPr="00C13895" w:rsidRDefault="00291963" w:rsidP="00C13895">
      <w:pPr>
        <w:pStyle w:val="af9"/>
        <w:numPr>
          <w:ilvl w:val="0"/>
          <w:numId w:val="36"/>
        </w:numPr>
        <w:tabs>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покос травы при достижении высоты более 20 см;</w:t>
      </w:r>
    </w:p>
    <w:p w:rsidR="00E00AEC" w:rsidRPr="00C13895" w:rsidRDefault="00291963" w:rsidP="00C13895">
      <w:pPr>
        <w:pStyle w:val="af9"/>
        <w:numPr>
          <w:ilvl w:val="0"/>
          <w:numId w:val="36"/>
        </w:numPr>
        <w:tabs>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E00AEC" w:rsidRPr="00C13895" w:rsidRDefault="00291963" w:rsidP="00C13895">
      <w:pPr>
        <w:pStyle w:val="af9"/>
        <w:numPr>
          <w:ilvl w:val="0"/>
          <w:numId w:val="36"/>
        </w:numPr>
        <w:tabs>
          <w:tab w:val="left" w:pos="1134"/>
        </w:tabs>
        <w:spacing w:after="0" w:line="240" w:lineRule="auto"/>
        <w:ind w:left="0" w:firstLine="709"/>
        <w:jc w:val="both"/>
        <w:rPr>
          <w:rStyle w:val="af8"/>
          <w:rFonts w:ascii="Times New Roman" w:eastAsia="Times New Roman" w:hAnsi="Times New Roman" w:cs="Times New Roman"/>
          <w:color w:val="auto"/>
          <w:sz w:val="24"/>
          <w:szCs w:val="24"/>
        </w:rPr>
      </w:pPr>
      <w:r w:rsidRPr="00C13895">
        <w:rPr>
          <w:rStyle w:val="af8"/>
          <w:rFonts w:ascii="Times New Roman" w:hAnsi="Times New Roman" w:cs="Times New Roman"/>
          <w:color w:val="auto"/>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rsidR="00E00AEC" w:rsidRPr="00C13895" w:rsidRDefault="00291963" w:rsidP="00C13895">
      <w:pPr>
        <w:tabs>
          <w:tab w:val="left" w:pos="284"/>
        </w:tabs>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lastRenderedPageBreak/>
        <w:t>18. Установление характера вида работ по благоустройству (текущий, капитальный ремонт) производится на основании нормативных документов, действующих в соответствующих сферах благоустройства.</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 xml:space="preserve">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w:t>
      </w:r>
      <w:r w:rsidRPr="00C13895">
        <w:rPr>
          <w:rStyle w:val="af8"/>
          <w:rFonts w:ascii="Times New Roman" w:eastAsia="Times New Roman" w:hAnsi="Times New Roman"/>
          <w:sz w:val="24"/>
          <w:szCs w:val="24"/>
        </w:rPr>
        <w:t>по капитальному ремонту, ремонту и содержанию автомобильных дорог</w:t>
      </w:r>
      <w:r w:rsidRPr="00C13895">
        <w:rPr>
          <w:rStyle w:val="af8"/>
          <w:rFonts w:ascii="Times New Roman" w:hAnsi="Times New Roman"/>
          <w:sz w:val="24"/>
          <w:szCs w:val="24"/>
        </w:rPr>
        <w:t>, утвержденной Министерством транспорта Российской Федерации.</w:t>
      </w:r>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E00AEC" w:rsidRPr="00C13895" w:rsidRDefault="00E00AEC" w:rsidP="00C13895">
      <w:pPr>
        <w:spacing w:after="0" w:line="240" w:lineRule="auto"/>
        <w:ind w:firstLine="709"/>
        <w:jc w:val="both"/>
        <w:rPr>
          <w:rStyle w:val="af8"/>
          <w:rFonts w:ascii="Times New Roman" w:eastAsia="Times New Roman" w:hAnsi="Times New Roman"/>
          <w:sz w:val="24"/>
          <w:szCs w:val="24"/>
        </w:rPr>
      </w:pPr>
    </w:p>
    <w:p w:rsidR="00E00AEC" w:rsidRPr="00C13895" w:rsidRDefault="00291963" w:rsidP="00C13895">
      <w:pPr>
        <w:spacing w:after="0" w:line="240" w:lineRule="auto"/>
        <w:ind w:firstLine="709"/>
        <w:jc w:val="both"/>
        <w:outlineLvl w:val="0"/>
        <w:rPr>
          <w:rFonts w:ascii="Times New Roman" w:hAnsi="Times New Roman"/>
          <w:b/>
          <w:i/>
          <w:sz w:val="24"/>
          <w:szCs w:val="24"/>
        </w:rPr>
      </w:pPr>
      <w:bookmarkStart w:id="35" w:name="_Toc105754347"/>
      <w:r w:rsidRPr="00C13895">
        <w:rPr>
          <w:rFonts w:ascii="Times New Roman" w:hAnsi="Times New Roman"/>
          <w:b/>
          <w:i/>
          <w:sz w:val="24"/>
          <w:szCs w:val="24"/>
        </w:rPr>
        <w:t>Статья 28. Зимняя уборка территории</w:t>
      </w:r>
      <w:bookmarkEnd w:id="35"/>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 xml:space="preserve">1. Период осенне-зимней уборки территории муниципального образования устанавливается </w:t>
      </w:r>
      <w:r w:rsidRPr="00C13895">
        <w:rPr>
          <w:rStyle w:val="af8"/>
          <w:rFonts w:ascii="Times New Roman" w:hAnsi="Times New Roman"/>
          <w:iCs/>
          <w:sz w:val="24"/>
          <w:szCs w:val="24"/>
        </w:rPr>
        <w:t>администрацией</w:t>
      </w:r>
      <w:r w:rsidRPr="00C13895">
        <w:rPr>
          <w:rStyle w:val="af8"/>
          <w:rFonts w:ascii="Times New Roman" w:hAnsi="Times New Roman"/>
          <w:i/>
          <w:iCs/>
          <w:sz w:val="24"/>
          <w:szCs w:val="24"/>
        </w:rPr>
        <w:t xml:space="preserve"> </w:t>
      </w:r>
      <w:r w:rsidR="00C44A18" w:rsidRPr="00C44A18">
        <w:rPr>
          <w:rStyle w:val="af8"/>
          <w:rFonts w:ascii="Times New Roman" w:hAnsi="Times New Roman"/>
          <w:iCs/>
          <w:sz w:val="24"/>
          <w:szCs w:val="24"/>
        </w:rPr>
        <w:t>ЗГМО</w:t>
      </w:r>
      <w:r w:rsidRPr="00C13895">
        <w:rPr>
          <w:rStyle w:val="af8"/>
          <w:rFonts w:ascii="Times New Roman" w:hAnsi="Times New Roman"/>
          <w:iCs/>
          <w:sz w:val="24"/>
          <w:szCs w:val="24"/>
        </w:rPr>
        <w:t xml:space="preserve"> в зависимости от климатических условий</w:t>
      </w:r>
      <w:r w:rsidRPr="00C13895">
        <w:rPr>
          <w:rStyle w:val="af8"/>
          <w:rFonts w:ascii="Times New Roman" w:hAnsi="Times New Roman"/>
          <w:sz w:val="24"/>
          <w:szCs w:val="24"/>
        </w:rPr>
        <w:t xml:space="preserve"> и предусматривает уборку и вывоз мусора, снега и льда, грязи.</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2. Укладка свежевыпавшего снега в валы и кучи разрешена на всех улицах, площадях.</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городского округа, должна быть очищена от снега и наледи.</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6.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7. Складирование снега на внутридворовых территориях должно предусматривать отвод талых вод.</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8. В зимний период года организацией, осуществляющей содержание жилищного фонда городского округа,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E00AEC" w:rsidRPr="00C13895" w:rsidRDefault="00291963"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10. Кровли с наружным водостоком необходимо очищать от снега, не допуская его накопления.</w:t>
      </w:r>
    </w:p>
    <w:p w:rsidR="00E00AEC" w:rsidRPr="00C13895" w:rsidRDefault="00291963" w:rsidP="00C13895">
      <w:pPr>
        <w:tabs>
          <w:tab w:val="left" w:pos="851"/>
        </w:tabs>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E00AEC" w:rsidRPr="00C13895" w:rsidRDefault="00291963" w:rsidP="00C13895">
      <w:pPr>
        <w:tabs>
          <w:tab w:val="left" w:pos="851"/>
        </w:tabs>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 xml:space="preserve">12. 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w:t>
      </w:r>
      <w:r w:rsidRPr="00C13895">
        <w:rPr>
          <w:rStyle w:val="af8"/>
          <w:rFonts w:ascii="Times New Roman" w:hAnsi="Times New Roman"/>
          <w:sz w:val="24"/>
          <w:szCs w:val="24"/>
        </w:rPr>
        <w:lastRenderedPageBreak/>
        <w:t>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E00AEC" w:rsidRPr="00C13895" w:rsidRDefault="00E00AEC" w:rsidP="00C13895">
      <w:pPr>
        <w:tabs>
          <w:tab w:val="left" w:pos="851"/>
        </w:tabs>
        <w:spacing w:after="0" w:line="240" w:lineRule="auto"/>
        <w:ind w:firstLine="709"/>
        <w:jc w:val="both"/>
        <w:rPr>
          <w:rStyle w:val="af8"/>
          <w:rFonts w:ascii="Times New Roman" w:hAnsi="Times New Roman"/>
          <w:sz w:val="24"/>
          <w:szCs w:val="24"/>
        </w:rPr>
      </w:pPr>
    </w:p>
    <w:p w:rsidR="00E00AEC" w:rsidRPr="00C13895" w:rsidRDefault="00291963" w:rsidP="00C13895">
      <w:pPr>
        <w:spacing w:after="0" w:line="240" w:lineRule="auto"/>
        <w:ind w:firstLine="709"/>
        <w:jc w:val="both"/>
        <w:outlineLvl w:val="0"/>
        <w:rPr>
          <w:rStyle w:val="af8"/>
          <w:rFonts w:ascii="Times New Roman" w:eastAsia="Times New Roman" w:hAnsi="Times New Roman"/>
          <w:b/>
          <w:bCs/>
          <w:i/>
          <w:iCs/>
          <w:sz w:val="24"/>
          <w:szCs w:val="24"/>
        </w:rPr>
      </w:pPr>
      <w:bookmarkStart w:id="36" w:name="_Toc105754348"/>
      <w:r w:rsidRPr="00C13895">
        <w:rPr>
          <w:rFonts w:ascii="Times New Roman" w:hAnsi="Times New Roman"/>
          <w:b/>
          <w:i/>
          <w:sz w:val="24"/>
          <w:szCs w:val="24"/>
        </w:rPr>
        <w:t>Статья 29. Летняя уборка территории</w:t>
      </w:r>
      <w:bookmarkEnd w:id="36"/>
    </w:p>
    <w:p w:rsidR="00E00AEC" w:rsidRPr="00C13895" w:rsidRDefault="00202EDE"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1</w:t>
      </w:r>
      <w:r w:rsidR="00291963" w:rsidRPr="00C13895">
        <w:rPr>
          <w:rStyle w:val="af8"/>
          <w:rFonts w:ascii="Times New Roman" w:hAnsi="Times New Roman"/>
          <w:sz w:val="24"/>
          <w:szCs w:val="24"/>
        </w:rPr>
        <w:t xml:space="preserve">. Период летней уборки устанавливается </w:t>
      </w:r>
      <w:r w:rsidR="00291963" w:rsidRPr="00C13895">
        <w:rPr>
          <w:rStyle w:val="af8"/>
          <w:rFonts w:ascii="Times New Roman" w:hAnsi="Times New Roman"/>
          <w:iCs/>
          <w:sz w:val="24"/>
          <w:szCs w:val="24"/>
        </w:rPr>
        <w:t>администрацией</w:t>
      </w:r>
      <w:r w:rsidR="00E57682">
        <w:rPr>
          <w:rStyle w:val="af8"/>
          <w:rFonts w:ascii="Times New Roman" w:hAnsi="Times New Roman"/>
          <w:i/>
          <w:iCs/>
          <w:sz w:val="24"/>
          <w:szCs w:val="24"/>
        </w:rPr>
        <w:t xml:space="preserve"> </w:t>
      </w:r>
      <w:r w:rsidR="00E57682" w:rsidRPr="00E57682">
        <w:rPr>
          <w:rStyle w:val="af8"/>
          <w:rFonts w:ascii="Times New Roman" w:hAnsi="Times New Roman"/>
          <w:iCs/>
          <w:sz w:val="24"/>
          <w:szCs w:val="24"/>
        </w:rPr>
        <w:t>ЗГМО</w:t>
      </w:r>
      <w:r w:rsidR="00291963" w:rsidRPr="00C13895">
        <w:rPr>
          <w:rStyle w:val="af8"/>
          <w:rFonts w:ascii="Times New Roman" w:hAnsi="Times New Roman"/>
          <w:i/>
          <w:iCs/>
          <w:sz w:val="24"/>
          <w:szCs w:val="24"/>
        </w:rPr>
        <w:t xml:space="preserve"> </w:t>
      </w:r>
      <w:r w:rsidR="00291963" w:rsidRPr="00C13895">
        <w:rPr>
          <w:rStyle w:val="af8"/>
          <w:rFonts w:ascii="Times New Roman" w:hAnsi="Times New Roman"/>
          <w:iCs/>
          <w:sz w:val="24"/>
          <w:szCs w:val="24"/>
        </w:rPr>
        <w:t>в зависимости от климатических условий</w:t>
      </w:r>
      <w:r w:rsidR="00291963" w:rsidRPr="00C13895">
        <w:rPr>
          <w:rStyle w:val="af8"/>
          <w:rFonts w:ascii="Times New Roman" w:hAnsi="Times New Roman"/>
          <w:sz w:val="24"/>
          <w:szCs w:val="24"/>
        </w:rPr>
        <w:t xml:space="preserve"> и предусматривает обкос газонов, уборку и вывоз КГО и мусора.</w:t>
      </w:r>
    </w:p>
    <w:p w:rsidR="00E00AEC" w:rsidRPr="00C13895" w:rsidRDefault="00202EDE"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2</w:t>
      </w:r>
      <w:r w:rsidR="00291963" w:rsidRPr="00C13895">
        <w:rPr>
          <w:rStyle w:val="af8"/>
          <w:rFonts w:ascii="Times New Roman" w:hAnsi="Times New Roman"/>
          <w:sz w:val="24"/>
          <w:szCs w:val="24"/>
        </w:rPr>
        <w:t>. В случае изменения погодных условий сроки начала и окончания летней уборки корректируются.</w:t>
      </w:r>
    </w:p>
    <w:p w:rsidR="00E00AEC" w:rsidRPr="00C13895" w:rsidRDefault="00202EDE"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3</w:t>
      </w:r>
      <w:r w:rsidR="00291963" w:rsidRPr="00C13895">
        <w:rPr>
          <w:rStyle w:val="af8"/>
          <w:rFonts w:ascii="Times New Roman" w:hAnsi="Times New Roman"/>
          <w:sz w:val="24"/>
          <w:szCs w:val="24"/>
        </w:rPr>
        <w:t>. Обочины дорог должны быть очищены от КГО и другого мусора.</w:t>
      </w:r>
    </w:p>
    <w:p w:rsidR="00E00AEC" w:rsidRPr="00C13895" w:rsidRDefault="00202EDE" w:rsidP="00C13895">
      <w:pPr>
        <w:spacing w:after="0" w:line="240" w:lineRule="auto"/>
        <w:ind w:firstLine="709"/>
        <w:jc w:val="both"/>
        <w:rPr>
          <w:rStyle w:val="af8"/>
          <w:rFonts w:ascii="Times New Roman" w:eastAsia="Times New Roman" w:hAnsi="Times New Roman"/>
          <w:sz w:val="24"/>
          <w:szCs w:val="24"/>
        </w:rPr>
      </w:pPr>
      <w:r w:rsidRPr="00C13895">
        <w:rPr>
          <w:rStyle w:val="af8"/>
          <w:rFonts w:ascii="Times New Roman" w:hAnsi="Times New Roman"/>
          <w:sz w:val="24"/>
          <w:szCs w:val="24"/>
        </w:rPr>
        <w:t>4</w:t>
      </w:r>
      <w:r w:rsidR="00291963" w:rsidRPr="00C13895">
        <w:rPr>
          <w:rStyle w:val="af8"/>
          <w:rFonts w:ascii="Times New Roman" w:hAnsi="Times New Roman"/>
          <w:sz w:val="24"/>
          <w:szCs w:val="24"/>
        </w:rPr>
        <w:t>. Высота травяного покрова на обочинах дорог не должна превышать 20 см.</w:t>
      </w:r>
    </w:p>
    <w:p w:rsidR="00E00AEC" w:rsidRPr="00C13895" w:rsidRDefault="00202EDE"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5</w:t>
      </w:r>
      <w:r w:rsidR="00291963" w:rsidRPr="00C13895">
        <w:rPr>
          <w:rStyle w:val="af8"/>
          <w:rFonts w:ascii="Times New Roman" w:hAnsi="Times New Roman"/>
          <w:sz w:val="24"/>
          <w:szCs w:val="24"/>
        </w:rPr>
        <w:t>.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E00AEC" w:rsidRPr="00C13895" w:rsidRDefault="00E00AEC" w:rsidP="00C13895">
      <w:pPr>
        <w:spacing w:after="0" w:line="240" w:lineRule="auto"/>
        <w:ind w:firstLine="709"/>
        <w:jc w:val="both"/>
        <w:rPr>
          <w:rStyle w:val="af8"/>
          <w:rFonts w:ascii="Times New Roman" w:hAnsi="Times New Roman"/>
          <w:sz w:val="24"/>
          <w:szCs w:val="24"/>
        </w:rPr>
      </w:pPr>
    </w:p>
    <w:p w:rsidR="00E00AEC" w:rsidRPr="00C13895" w:rsidRDefault="00291963" w:rsidP="00C13895">
      <w:pPr>
        <w:spacing w:after="0" w:line="240" w:lineRule="auto"/>
        <w:ind w:firstLine="709"/>
        <w:jc w:val="both"/>
        <w:outlineLvl w:val="0"/>
        <w:rPr>
          <w:rFonts w:ascii="Times New Roman" w:hAnsi="Times New Roman"/>
          <w:b/>
          <w:i/>
          <w:sz w:val="24"/>
          <w:szCs w:val="24"/>
        </w:rPr>
      </w:pPr>
      <w:bookmarkStart w:id="37" w:name="_Toc105754349"/>
      <w:r w:rsidRPr="00C13895">
        <w:rPr>
          <w:rFonts w:ascii="Times New Roman" w:hAnsi="Times New Roman"/>
          <w:b/>
          <w:i/>
          <w:sz w:val="24"/>
          <w:szCs w:val="24"/>
        </w:rPr>
        <w:t>Статья 30. Содержание территории при строительстве, ремонте, реконструкции, прекращении эксплуатации объектов недвижимости</w:t>
      </w:r>
      <w:bookmarkEnd w:id="37"/>
    </w:p>
    <w:p w:rsidR="00E00AEC" w:rsidRPr="00C13895" w:rsidRDefault="00E00AEC" w:rsidP="00C13895">
      <w:pPr>
        <w:pStyle w:val="ConsPlusNormal"/>
        <w:ind w:firstLine="709"/>
        <w:jc w:val="both"/>
        <w:rPr>
          <w:color w:val="auto"/>
        </w:rPr>
      </w:pPr>
    </w:p>
    <w:p w:rsidR="00E00AEC" w:rsidRPr="00C13895" w:rsidRDefault="00291963" w:rsidP="00C13895">
      <w:pPr>
        <w:pStyle w:val="ConsPlusNormal"/>
        <w:ind w:firstLine="709"/>
        <w:jc w:val="both"/>
        <w:rPr>
          <w:color w:val="auto"/>
        </w:rPr>
      </w:pPr>
      <w:r w:rsidRPr="00C13895">
        <w:rPr>
          <w:color w:val="auto"/>
        </w:rPr>
        <w:t xml:space="preserve">1. Физические лица и юридические лица на территории муниципального образования имеют право производить строительство, реконструкцию объектов капитального строительства только при наличии разрешения администрации </w:t>
      </w:r>
      <w:r w:rsidR="001532A8" w:rsidRPr="001532A8">
        <w:rPr>
          <w:rStyle w:val="af8"/>
          <w:rFonts w:cs="Times New Roman"/>
          <w:color w:val="auto"/>
        </w:rPr>
        <w:t>ЗГМО</w:t>
      </w:r>
      <w:r w:rsidRPr="00C13895">
        <w:rPr>
          <w:color w:val="auto"/>
        </w:rPr>
        <w:t xml:space="preserve"> в соответствии с законодательством.</w:t>
      </w:r>
    </w:p>
    <w:p w:rsidR="00E00AEC" w:rsidRPr="00C13895" w:rsidRDefault="00291963" w:rsidP="00C13895">
      <w:pPr>
        <w:pStyle w:val="ConsPlusNormal"/>
        <w:ind w:firstLine="709"/>
        <w:jc w:val="both"/>
        <w:rPr>
          <w:color w:val="auto"/>
        </w:rPr>
      </w:pPr>
      <w:r w:rsidRPr="00C13895">
        <w:rPr>
          <w:color w:val="auto"/>
        </w:rPr>
        <w:t>2. Ответственность за благоустройство законсервированного объекта строительства (долгостроя), включая ограждение, возлагается на собственника данного объекта, если иное не предусмотрено законом или договором.</w:t>
      </w:r>
    </w:p>
    <w:p w:rsidR="00E00AEC" w:rsidRPr="00C13895" w:rsidRDefault="00291963" w:rsidP="00C13895">
      <w:pPr>
        <w:pStyle w:val="ConsPlusNormal"/>
        <w:ind w:firstLine="709"/>
        <w:jc w:val="both"/>
        <w:rPr>
          <w:color w:val="auto"/>
        </w:rPr>
      </w:pPr>
      <w:r w:rsidRPr="00C13895">
        <w:rPr>
          <w:color w:val="auto"/>
        </w:rPr>
        <w:t>При прекращении эксплуатации здания (сооружения) собственники (правообладатели) объекта недвижимости должны установить ограждение, препятствующее несанкционированному доступу людей, а также произвести очистку прилегающей территории от мусора, в том числе строительного.</w:t>
      </w:r>
    </w:p>
    <w:p w:rsidR="00E00AEC" w:rsidRPr="00C13895" w:rsidRDefault="00291963" w:rsidP="00C13895">
      <w:pPr>
        <w:pStyle w:val="ConsPlusNormal"/>
        <w:ind w:firstLine="709"/>
        <w:jc w:val="both"/>
        <w:rPr>
          <w:color w:val="auto"/>
        </w:rPr>
      </w:pPr>
      <w:r w:rsidRPr="00C13895">
        <w:rPr>
          <w:color w:val="auto"/>
        </w:rPr>
        <w:t>3. При осуществлении ремонтных, строительных, земляных работ на территории муниципального образования строительные площадки должны быть огорожены в соответствии с требованиями законодательства Российской Федерации. В местах движения пешеходов забор должен иметь козырек и тротуар с ограждением от проезжей части улицы.</w:t>
      </w:r>
    </w:p>
    <w:p w:rsidR="00E00AEC" w:rsidRPr="00C13895" w:rsidRDefault="00291963" w:rsidP="00C13895">
      <w:pPr>
        <w:pStyle w:val="ConsPlusNormal"/>
        <w:ind w:firstLine="709"/>
        <w:jc w:val="both"/>
        <w:rPr>
          <w:color w:val="auto"/>
        </w:rPr>
      </w:pPr>
      <w:r w:rsidRPr="00C13895">
        <w:rPr>
          <w:color w:val="auto"/>
        </w:rPr>
        <w:t xml:space="preserve">Строительные площадки, участки работ при строительстве и реконструкции зданий, строений, сооружений, проезды и подходы к ним в темное время должны быть освещены в соответствии с требованиями государственных стандартов. </w:t>
      </w:r>
    </w:p>
    <w:p w:rsidR="00E00AEC" w:rsidRPr="00C13895" w:rsidRDefault="00291963" w:rsidP="00C13895">
      <w:pPr>
        <w:pStyle w:val="ConsPlusNormal"/>
        <w:ind w:firstLine="709"/>
        <w:jc w:val="both"/>
        <w:rPr>
          <w:color w:val="auto"/>
        </w:rPr>
      </w:pPr>
      <w:r w:rsidRPr="00C13895">
        <w:rPr>
          <w:color w:val="auto"/>
        </w:rPr>
        <w:t>При въезде на строительную площадку должны быть установлены информационные щиты. 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проектов, применяется единый визуальный стиль соответствующих национальных и федеральных проектов.</w:t>
      </w:r>
    </w:p>
    <w:p w:rsidR="00E00AEC" w:rsidRPr="00C13895" w:rsidRDefault="00291963" w:rsidP="00C13895">
      <w:pPr>
        <w:pStyle w:val="ConsPlusNormal"/>
        <w:ind w:firstLine="709"/>
        <w:jc w:val="both"/>
        <w:rPr>
          <w:color w:val="auto"/>
        </w:rPr>
      </w:pPr>
      <w:r w:rsidRPr="00C13895">
        <w:rPr>
          <w:color w:val="auto"/>
        </w:rPr>
        <w:t xml:space="preserve">При необходимости временного использования определенных территорий, не включенных в строительную площадку, для нужд строительства, не представляющих опасности для населения и окружающей среды, режим использования, охраны (при необходимости) и уборки этих территорий определяется соглашением с владельцами этих территорий (для земельных участков, находящихся в муниципальной собственности, земельных участков на территории муниципального образования – с администрацией </w:t>
      </w:r>
      <w:r w:rsidR="00E57682" w:rsidRPr="00E57682">
        <w:rPr>
          <w:color w:val="auto"/>
        </w:rPr>
        <w:t>ЗГМО</w:t>
      </w:r>
      <w:r w:rsidRPr="00C13895">
        <w:rPr>
          <w:color w:val="auto"/>
        </w:rPr>
        <w:t>).</w:t>
      </w:r>
    </w:p>
    <w:p w:rsidR="00E00AEC" w:rsidRPr="00C13895" w:rsidRDefault="00291963" w:rsidP="00C13895">
      <w:pPr>
        <w:pStyle w:val="ConsPlusNormal"/>
        <w:ind w:firstLine="709"/>
        <w:jc w:val="both"/>
        <w:rPr>
          <w:color w:val="auto"/>
        </w:rPr>
      </w:pPr>
      <w:r w:rsidRPr="00C13895">
        <w:rPr>
          <w:color w:val="auto"/>
        </w:rPr>
        <w:t>4. Территория строительных площадок при отсутствии канализации оснащается стационарными туалетами или биотуалетами. Устройство выгребных ям запрещается.</w:t>
      </w:r>
    </w:p>
    <w:p w:rsidR="00E00AEC" w:rsidRPr="00C13895" w:rsidRDefault="00291963" w:rsidP="00C13895">
      <w:pPr>
        <w:pStyle w:val="ConsPlusNormal"/>
        <w:ind w:firstLine="709"/>
        <w:jc w:val="both"/>
        <w:rPr>
          <w:color w:val="auto"/>
        </w:rPr>
      </w:pPr>
      <w:r w:rsidRPr="00C13895">
        <w:rPr>
          <w:color w:val="auto"/>
        </w:rPr>
        <w:t xml:space="preserve">5. На строительной площадке необходимо обустроить место (площадку) для </w:t>
      </w:r>
      <w:r w:rsidRPr="00C13895">
        <w:rPr>
          <w:color w:val="auto"/>
        </w:rPr>
        <w:lastRenderedPageBreak/>
        <w:t>накопления ТКО и КГО в соответствии с действующим законодательством Российской Федерации. Отходы, образующиеся при строительстве, ремонте, реконструкции объектов недвижимости, вывозятся по договору со специализированной организацией на специально отведенные места в соответствии с законодательством.</w:t>
      </w:r>
    </w:p>
    <w:p w:rsidR="00E00AEC" w:rsidRPr="00C13895" w:rsidRDefault="00291963" w:rsidP="00C13895">
      <w:pPr>
        <w:pStyle w:val="ConsPlusNormal"/>
        <w:ind w:firstLine="709"/>
        <w:jc w:val="both"/>
        <w:rPr>
          <w:color w:val="auto"/>
        </w:rPr>
      </w:pPr>
      <w:r w:rsidRPr="00C13895">
        <w:rPr>
          <w:color w:val="auto"/>
        </w:rPr>
        <w:t xml:space="preserve">6. Организация, осуществляющая ведение строительных и ремонтных работ, должна предусмотреть и выполнить мероприятия, препятствующие попаданию грунта за пределы строительной площадки, участка производства строительных и ремонтных работ, и обеспечить установку мобильного моечного комплекса на выезде для очистки ремонтно-строительной техники от загрязнения на период строительства, производства ремонтных работ. </w:t>
      </w:r>
      <w:r w:rsidRPr="00C13895">
        <w:rPr>
          <w:rFonts w:cs="Times New Roman"/>
          <w:color w:val="auto"/>
        </w:rPr>
        <w:t>Указанные выезды должны иметь усовершенствованное покрытие и содержаться в чистоте.</w:t>
      </w:r>
    </w:p>
    <w:p w:rsidR="00E00AEC" w:rsidRPr="00C13895" w:rsidRDefault="00E00AEC" w:rsidP="00C13895">
      <w:pPr>
        <w:spacing w:after="0" w:line="240" w:lineRule="auto"/>
        <w:ind w:firstLine="709"/>
        <w:jc w:val="both"/>
        <w:rPr>
          <w:rStyle w:val="af8"/>
          <w:rFonts w:ascii="Times New Roman" w:hAnsi="Times New Roman"/>
          <w:sz w:val="24"/>
          <w:szCs w:val="24"/>
        </w:rPr>
      </w:pPr>
    </w:p>
    <w:p w:rsidR="00E00AEC" w:rsidRPr="00C13895" w:rsidRDefault="00E00AEC" w:rsidP="00C13895">
      <w:pPr>
        <w:spacing w:after="0" w:line="240" w:lineRule="auto"/>
        <w:ind w:firstLine="709"/>
        <w:jc w:val="both"/>
        <w:rPr>
          <w:rFonts w:ascii="Times New Roman" w:hAnsi="Times New Roman"/>
          <w:sz w:val="24"/>
          <w:szCs w:val="24"/>
        </w:rPr>
      </w:pPr>
    </w:p>
    <w:p w:rsidR="00E00AEC" w:rsidRPr="00C13895" w:rsidRDefault="00E00AEC" w:rsidP="00C13895">
      <w:pPr>
        <w:spacing w:after="0" w:line="240" w:lineRule="auto"/>
        <w:ind w:firstLine="709"/>
        <w:jc w:val="both"/>
        <w:rPr>
          <w:rStyle w:val="af8"/>
          <w:rFonts w:ascii="Times New Roman" w:eastAsia="Times New Roman" w:hAnsi="Times New Roman"/>
          <w:sz w:val="24"/>
          <w:szCs w:val="24"/>
        </w:rPr>
      </w:pPr>
    </w:p>
    <w:p w:rsidR="00E00AEC" w:rsidRPr="00C13895" w:rsidRDefault="00291963" w:rsidP="00C13895">
      <w:pPr>
        <w:spacing w:after="0" w:line="240" w:lineRule="auto"/>
        <w:ind w:firstLine="709"/>
        <w:jc w:val="both"/>
        <w:outlineLvl w:val="0"/>
        <w:rPr>
          <w:rFonts w:ascii="Times New Roman" w:hAnsi="Times New Roman"/>
          <w:b/>
          <w:i/>
          <w:sz w:val="24"/>
          <w:szCs w:val="24"/>
        </w:rPr>
      </w:pPr>
      <w:bookmarkStart w:id="38" w:name="_Toc105754350"/>
      <w:r w:rsidRPr="00C13895">
        <w:rPr>
          <w:rFonts w:ascii="Times New Roman" w:hAnsi="Times New Roman"/>
          <w:b/>
          <w:i/>
          <w:sz w:val="24"/>
          <w:szCs w:val="24"/>
        </w:rPr>
        <w:t>Статья 31. Содержание территории при проведении земляных работ</w:t>
      </w:r>
      <w:bookmarkEnd w:id="38"/>
    </w:p>
    <w:p w:rsidR="00E00AEC" w:rsidRPr="00C13895" w:rsidRDefault="00291963" w:rsidP="00C13895">
      <w:pPr>
        <w:pStyle w:val="af9"/>
        <w:numPr>
          <w:ilvl w:val="0"/>
          <w:numId w:val="4"/>
        </w:numPr>
        <w:tabs>
          <w:tab w:val="left" w:pos="1134"/>
        </w:tabs>
        <w:spacing w:after="0" w:line="240" w:lineRule="auto"/>
        <w:ind w:left="0"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Правила регулируют порядок проведения работ, связанных с разработкой и отсыпкой грунта или вскрытием дорожных покрытий,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забивке свай и шпунта, установке (замене) опор линий электропередачи, связи, опор освещения, планировке грунта, работ при инженерных изысканиях, проведении аварийных и других видов земляных работ (далее – земляные работы).</w:t>
      </w:r>
    </w:p>
    <w:p w:rsidR="00E00AEC" w:rsidRPr="00C13895" w:rsidRDefault="00291963" w:rsidP="00C13895">
      <w:pPr>
        <w:pStyle w:val="af9"/>
        <w:numPr>
          <w:ilvl w:val="0"/>
          <w:numId w:val="4"/>
        </w:numPr>
        <w:tabs>
          <w:tab w:val="left" w:pos="1134"/>
        </w:tabs>
        <w:spacing w:after="0" w:line="240" w:lineRule="auto"/>
        <w:ind w:left="0"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 xml:space="preserve">Земляные работы проводятся при наличии разрешения на проведение земляных работ, выданного в случаях и порядке, предусмотренных нормативным правовым актом администрации </w:t>
      </w:r>
      <w:r w:rsidR="00E57682" w:rsidRPr="00E57682">
        <w:rPr>
          <w:rFonts w:ascii="Times New Roman" w:hAnsi="Times New Roman" w:cs="Times New Roman"/>
          <w:color w:val="auto"/>
          <w:sz w:val="24"/>
          <w:szCs w:val="24"/>
        </w:rPr>
        <w:t>ЗГМО</w:t>
      </w:r>
      <w:r w:rsidRPr="00C13895">
        <w:rPr>
          <w:rFonts w:ascii="Times New Roman" w:hAnsi="Times New Roman" w:cs="Times New Roman"/>
          <w:color w:val="auto"/>
          <w:sz w:val="24"/>
          <w:szCs w:val="24"/>
        </w:rPr>
        <w:t>.</w:t>
      </w:r>
    </w:p>
    <w:p w:rsidR="00E00AEC" w:rsidRPr="00C13895" w:rsidRDefault="00291963" w:rsidP="00C13895">
      <w:pPr>
        <w:pStyle w:val="af9"/>
        <w:numPr>
          <w:ilvl w:val="0"/>
          <w:numId w:val="4"/>
        </w:numPr>
        <w:tabs>
          <w:tab w:val="left" w:pos="1134"/>
        </w:tabs>
        <w:spacing w:after="0" w:line="240" w:lineRule="auto"/>
        <w:ind w:left="0"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В разрешении на проведение земляных работ указывают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 разрытых участков, а также порядок информирования граждан о проводимых земляных работах и сроках их завершения.</w:t>
      </w:r>
    </w:p>
    <w:p w:rsidR="00E00AEC" w:rsidRPr="00C13895" w:rsidRDefault="00291963" w:rsidP="00C13895">
      <w:pPr>
        <w:pStyle w:val="af9"/>
        <w:numPr>
          <w:ilvl w:val="0"/>
          <w:numId w:val="4"/>
        </w:numPr>
        <w:tabs>
          <w:tab w:val="left" w:pos="1134"/>
        </w:tabs>
        <w:spacing w:after="0" w:line="240" w:lineRule="auto"/>
        <w:ind w:left="0"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 xml:space="preserve">Лица, проводящие земляные работы, обязаны: </w:t>
      </w:r>
    </w:p>
    <w:p w:rsidR="00E00AEC" w:rsidRPr="00C13895" w:rsidRDefault="00291963" w:rsidP="00C13895">
      <w:pPr>
        <w:pStyle w:val="af9"/>
        <w:numPr>
          <w:ilvl w:val="0"/>
          <w:numId w:val="34"/>
        </w:numPr>
        <w:tabs>
          <w:tab w:val="left" w:pos="1134"/>
        </w:tabs>
        <w:spacing w:after="0" w:line="240" w:lineRule="auto"/>
        <w:ind w:left="0"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E00AEC" w:rsidRPr="00C13895" w:rsidRDefault="00291963" w:rsidP="00C13895">
      <w:pPr>
        <w:pStyle w:val="af9"/>
        <w:numPr>
          <w:ilvl w:val="0"/>
          <w:numId w:val="34"/>
        </w:numPr>
        <w:tabs>
          <w:tab w:val="left" w:pos="1134"/>
        </w:tabs>
        <w:spacing w:after="0" w:line="240" w:lineRule="auto"/>
        <w:ind w:left="0"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E00AEC" w:rsidRPr="00C13895" w:rsidRDefault="00291963" w:rsidP="00C13895">
      <w:pPr>
        <w:pStyle w:val="af9"/>
        <w:numPr>
          <w:ilvl w:val="0"/>
          <w:numId w:val="34"/>
        </w:numPr>
        <w:tabs>
          <w:tab w:val="left" w:pos="1134"/>
        </w:tabs>
        <w:spacing w:after="0" w:line="240" w:lineRule="auto"/>
        <w:ind w:left="0"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E00AEC" w:rsidRPr="00C13895" w:rsidRDefault="00291963" w:rsidP="00C13895">
      <w:pPr>
        <w:pStyle w:val="af9"/>
        <w:numPr>
          <w:ilvl w:val="0"/>
          <w:numId w:val="34"/>
        </w:numPr>
        <w:tabs>
          <w:tab w:val="left" w:pos="1134"/>
        </w:tabs>
        <w:spacing w:after="0" w:line="240" w:lineRule="auto"/>
        <w:ind w:left="0"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при выезде автотранспорта со строительных площадок и участков производства земляных работ обеспечить очистку или мойку колес;</w:t>
      </w:r>
    </w:p>
    <w:p w:rsidR="00E00AEC" w:rsidRPr="00C13895" w:rsidRDefault="00291963" w:rsidP="00C13895">
      <w:pPr>
        <w:pStyle w:val="af9"/>
        <w:numPr>
          <w:ilvl w:val="0"/>
          <w:numId w:val="34"/>
        </w:numPr>
        <w:tabs>
          <w:tab w:val="left" w:pos="1134"/>
        </w:tabs>
        <w:spacing w:after="0" w:line="240" w:lineRule="auto"/>
        <w:ind w:left="0"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при производстве аварийных работ выполнять их круглосуточно, без выходных и праздничных дней;</w:t>
      </w:r>
    </w:p>
    <w:p w:rsidR="00E00AEC" w:rsidRPr="00C13895" w:rsidRDefault="00291963" w:rsidP="00C13895">
      <w:pPr>
        <w:pStyle w:val="af9"/>
        <w:numPr>
          <w:ilvl w:val="0"/>
          <w:numId w:val="34"/>
        </w:numPr>
        <w:tabs>
          <w:tab w:val="left" w:pos="1134"/>
        </w:tabs>
        <w:spacing w:after="0" w:line="240" w:lineRule="auto"/>
        <w:ind w:left="0"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по окончании земляных работ выполнить мероприятия по уборке территории, вывозу строительных материалов и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E00AEC" w:rsidRPr="00C13895" w:rsidRDefault="00291963" w:rsidP="00C13895">
      <w:pPr>
        <w:pStyle w:val="af9"/>
        <w:numPr>
          <w:ilvl w:val="0"/>
          <w:numId w:val="34"/>
        </w:numPr>
        <w:tabs>
          <w:tab w:val="left" w:pos="1134"/>
        </w:tabs>
        <w:spacing w:after="0" w:line="240" w:lineRule="auto"/>
        <w:ind w:left="0"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lastRenderedPageBreak/>
        <w:t>не допускать повреждение инженерных сетей и коммуникаций, существующих сооружений, зеленых насаждений и элементов благоустройства, в случае необходимости в установленном порядке оформлять согласование в администрации</w:t>
      </w:r>
      <w:r w:rsidR="004650AB">
        <w:rPr>
          <w:rFonts w:ascii="Times New Roman" w:hAnsi="Times New Roman" w:cs="Times New Roman"/>
          <w:color w:val="auto"/>
          <w:sz w:val="24"/>
          <w:szCs w:val="24"/>
        </w:rPr>
        <w:t xml:space="preserve"> ЗГМО</w:t>
      </w:r>
      <w:r w:rsidRPr="00C13895">
        <w:rPr>
          <w:rFonts w:ascii="Times New Roman" w:hAnsi="Times New Roman" w:cs="Times New Roman"/>
          <w:color w:val="auto"/>
          <w:sz w:val="24"/>
          <w:szCs w:val="24"/>
        </w:rPr>
        <w:t>;</w:t>
      </w:r>
    </w:p>
    <w:p w:rsidR="00E00AEC" w:rsidRPr="00C13895" w:rsidRDefault="00291963" w:rsidP="00C13895">
      <w:pPr>
        <w:pStyle w:val="af9"/>
        <w:numPr>
          <w:ilvl w:val="0"/>
          <w:numId w:val="34"/>
        </w:numPr>
        <w:tabs>
          <w:tab w:val="left" w:pos="1134"/>
        </w:tabs>
        <w:spacing w:after="0" w:line="240" w:lineRule="auto"/>
        <w:ind w:left="0"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не осуществлять откачку воды из колодцев, траншей, котлованов на тротуары и проезжую часть улиц;</w:t>
      </w:r>
    </w:p>
    <w:p w:rsidR="00E00AEC" w:rsidRPr="00C13895" w:rsidRDefault="00291963" w:rsidP="00C13895">
      <w:pPr>
        <w:pStyle w:val="af9"/>
        <w:numPr>
          <w:ilvl w:val="0"/>
          <w:numId w:val="34"/>
        </w:numPr>
        <w:tabs>
          <w:tab w:val="left" w:pos="1134"/>
        </w:tabs>
        <w:spacing w:after="0" w:line="240" w:lineRule="auto"/>
        <w:ind w:left="0"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не загромождать транспортные и пешеходные коммуникации, преграждать проходы и въезды на общественные и дворовые территории, ограничение или прекращение движения осуществлять на основании разрешения, выдаваемого уполномоченным органом муниципального образования с обязательным размещением с обеих сторон дороги информационного щита, содержащего все необходимые сведения о заказчиках и производителях работ, сроках работ, возможных маршрутах объезда. 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w:t>
      </w:r>
    </w:p>
    <w:p w:rsidR="00E00AEC" w:rsidRPr="00C13895" w:rsidRDefault="00291963" w:rsidP="00C13895">
      <w:pPr>
        <w:pStyle w:val="af9"/>
        <w:numPr>
          <w:ilvl w:val="0"/>
          <w:numId w:val="34"/>
        </w:numPr>
        <w:tabs>
          <w:tab w:val="left" w:pos="1134"/>
        </w:tabs>
        <w:spacing w:after="0" w:line="240" w:lineRule="auto"/>
        <w:ind w:left="0"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не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E00AEC" w:rsidRPr="00C13895" w:rsidRDefault="00291963" w:rsidP="00C13895">
      <w:pPr>
        <w:pStyle w:val="af9"/>
        <w:numPr>
          <w:ilvl w:val="0"/>
          <w:numId w:val="34"/>
        </w:numPr>
        <w:tabs>
          <w:tab w:val="left" w:pos="1134"/>
        </w:tabs>
        <w:spacing w:after="0" w:line="240" w:lineRule="auto"/>
        <w:ind w:left="0" w:firstLine="709"/>
        <w:jc w:val="both"/>
        <w:rPr>
          <w:rFonts w:ascii="Times New Roman" w:hAnsi="Times New Roman" w:cs="Times New Roman"/>
          <w:color w:val="auto"/>
          <w:sz w:val="24"/>
          <w:szCs w:val="24"/>
        </w:rPr>
      </w:pPr>
      <w:r w:rsidRPr="00C13895">
        <w:rPr>
          <w:rFonts w:ascii="Times New Roman" w:hAnsi="Times New Roman" w:cs="Times New Roman"/>
          <w:color w:val="auto"/>
          <w:sz w:val="24"/>
          <w:szCs w:val="24"/>
        </w:rPr>
        <w:t>при образовании просадок (провалов) земляного полотна в местах производства земляных работ в течение 2 лет после окончания работ устранение образовавшихся просадок (провалов) осуществляется в порядке, установленном муниципальными правовыми актами, лицом, проводившим данные работы, либо за его счет.</w:t>
      </w:r>
    </w:p>
    <w:p w:rsidR="00E00AEC" w:rsidRPr="00C13895" w:rsidRDefault="00E00AEC" w:rsidP="00C13895">
      <w:pPr>
        <w:spacing w:after="0" w:line="240" w:lineRule="auto"/>
        <w:ind w:firstLine="709"/>
        <w:jc w:val="both"/>
        <w:rPr>
          <w:rStyle w:val="af8"/>
          <w:rFonts w:ascii="Times New Roman" w:hAnsi="Times New Roman"/>
          <w:sz w:val="24"/>
          <w:szCs w:val="24"/>
        </w:rPr>
      </w:pPr>
    </w:p>
    <w:p w:rsidR="00E00AEC" w:rsidRPr="00C13895" w:rsidRDefault="00E00AEC" w:rsidP="00C13895">
      <w:pPr>
        <w:spacing w:after="0" w:line="240" w:lineRule="auto"/>
        <w:ind w:firstLine="709"/>
        <w:jc w:val="both"/>
        <w:rPr>
          <w:rStyle w:val="af8"/>
          <w:rFonts w:ascii="Times New Roman" w:hAnsi="Times New Roman"/>
          <w:sz w:val="24"/>
          <w:szCs w:val="24"/>
        </w:rPr>
      </w:pPr>
    </w:p>
    <w:p w:rsidR="00E00AEC" w:rsidRPr="00C13895" w:rsidRDefault="00291963" w:rsidP="00C13895">
      <w:pPr>
        <w:spacing w:after="0" w:line="240" w:lineRule="auto"/>
        <w:ind w:firstLine="709"/>
        <w:jc w:val="both"/>
        <w:outlineLvl w:val="0"/>
        <w:rPr>
          <w:rFonts w:ascii="Times New Roman" w:hAnsi="Times New Roman"/>
          <w:b/>
          <w:i/>
          <w:sz w:val="24"/>
          <w:szCs w:val="24"/>
        </w:rPr>
      </w:pPr>
      <w:bookmarkStart w:id="39" w:name="_Toc105754351"/>
      <w:r w:rsidRPr="00C13895">
        <w:rPr>
          <w:rFonts w:ascii="Times New Roman" w:hAnsi="Times New Roman"/>
          <w:b/>
          <w:i/>
          <w:sz w:val="24"/>
          <w:szCs w:val="24"/>
        </w:rPr>
        <w:t>Статья 32. Запрещенные виды деятельности</w:t>
      </w:r>
      <w:bookmarkEnd w:id="39"/>
    </w:p>
    <w:p w:rsidR="00E00AEC" w:rsidRPr="00C13895" w:rsidRDefault="00291963" w:rsidP="00C13895">
      <w:pPr>
        <w:spacing w:after="0" w:line="240" w:lineRule="auto"/>
        <w:ind w:firstLine="709"/>
        <w:jc w:val="both"/>
        <w:rPr>
          <w:rStyle w:val="af8"/>
          <w:rFonts w:ascii="Times New Roman" w:hAnsi="Times New Roman"/>
          <w:sz w:val="24"/>
          <w:szCs w:val="24"/>
        </w:rPr>
      </w:pPr>
      <w:r w:rsidRPr="00C13895">
        <w:rPr>
          <w:rStyle w:val="af8"/>
          <w:rFonts w:ascii="Times New Roman" w:hAnsi="Times New Roman"/>
          <w:sz w:val="24"/>
          <w:szCs w:val="24"/>
        </w:rPr>
        <w:t>1. На территории муниципального образования запрещено:</w:t>
      </w:r>
    </w:p>
    <w:p w:rsidR="00E00AEC" w:rsidRPr="00C13895" w:rsidRDefault="00291963" w:rsidP="00C13895">
      <w:pPr>
        <w:pStyle w:val="af9"/>
        <w:numPr>
          <w:ilvl w:val="0"/>
          <w:numId w:val="35"/>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засорение канализационных, водопроводных колодцев и других инженерных коммуникаций;</w:t>
      </w:r>
    </w:p>
    <w:p w:rsidR="00E00AEC" w:rsidRPr="00C13895" w:rsidRDefault="00291963" w:rsidP="00C13895">
      <w:pPr>
        <w:pStyle w:val="af9"/>
        <w:numPr>
          <w:ilvl w:val="0"/>
          <w:numId w:val="35"/>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мойка транспортных средств, их ремонт вне специально оборудованных для этого мест;</w:t>
      </w:r>
    </w:p>
    <w:p w:rsidR="00E00AEC" w:rsidRPr="00C13895" w:rsidRDefault="00291963" w:rsidP="00C13895">
      <w:pPr>
        <w:pStyle w:val="af9"/>
        <w:numPr>
          <w:ilvl w:val="0"/>
          <w:numId w:val="35"/>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загромождение проезжей части дорог при производстве земляных и строительных работ;</w:t>
      </w:r>
    </w:p>
    <w:p w:rsidR="00E00AEC" w:rsidRPr="00C13895" w:rsidRDefault="00291963" w:rsidP="00C13895">
      <w:pPr>
        <w:pStyle w:val="af9"/>
        <w:numPr>
          <w:ilvl w:val="0"/>
          <w:numId w:val="35"/>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E00AEC" w:rsidRPr="00C13895" w:rsidRDefault="00291963" w:rsidP="00C13895">
      <w:pPr>
        <w:pStyle w:val="af9"/>
        <w:numPr>
          <w:ilvl w:val="0"/>
          <w:numId w:val="35"/>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засорение, засыпание водоемов или устройство на них запруд;</w:t>
      </w:r>
    </w:p>
    <w:p w:rsidR="00E00AEC" w:rsidRPr="00C13895" w:rsidRDefault="00291963" w:rsidP="00C13895">
      <w:pPr>
        <w:pStyle w:val="af9"/>
        <w:numPr>
          <w:ilvl w:val="0"/>
          <w:numId w:val="35"/>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засорение зон санитарной охраны водозаборных и водопроводных сооружений;</w:t>
      </w:r>
    </w:p>
    <w:p w:rsidR="00E00AEC" w:rsidRPr="00C13895" w:rsidRDefault="00291963" w:rsidP="00C13895">
      <w:pPr>
        <w:pStyle w:val="af9"/>
        <w:numPr>
          <w:ilvl w:val="0"/>
          <w:numId w:val="35"/>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установка штендеров в пешеходных зонах и на тротуарах за пределами пяти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штендеров у входа в здание, строение, сооружение, а также установка штендеров в качестве дополнительного средства рекламы при наличии хорошо просматриваемых с тротуара вывесок и витрин.</w:t>
      </w:r>
    </w:p>
    <w:p w:rsidR="00E00AEC" w:rsidRPr="00C13895" w:rsidRDefault="00291963" w:rsidP="00C13895">
      <w:pPr>
        <w:pStyle w:val="af9"/>
        <w:numPr>
          <w:ilvl w:val="0"/>
          <w:numId w:val="35"/>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E00AEC" w:rsidRPr="00C13895" w:rsidRDefault="00291963" w:rsidP="00C13895">
      <w:pPr>
        <w:pStyle w:val="af9"/>
        <w:numPr>
          <w:ilvl w:val="0"/>
          <w:numId w:val="35"/>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самовольное присоединение промышленных, хозяйственно-бытовых и иных объектов к сетям ливневой канализации;</w:t>
      </w:r>
    </w:p>
    <w:p w:rsidR="00E00AEC" w:rsidRPr="00C13895" w:rsidRDefault="00291963" w:rsidP="00C13895">
      <w:pPr>
        <w:pStyle w:val="af9"/>
        <w:numPr>
          <w:ilvl w:val="0"/>
          <w:numId w:val="35"/>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E00AEC" w:rsidRPr="00C13895" w:rsidRDefault="00291963" w:rsidP="00C13895">
      <w:pPr>
        <w:pStyle w:val="af9"/>
        <w:numPr>
          <w:ilvl w:val="0"/>
          <w:numId w:val="35"/>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lastRenderedPageBreak/>
        <w:t>размещение ритуальных принадлежностей и надгробных сооружений вне мест, специально предназначенных для этих целей;</w:t>
      </w:r>
    </w:p>
    <w:p w:rsidR="00E00AEC" w:rsidRPr="00C13895" w:rsidRDefault="00291963" w:rsidP="00C13895">
      <w:pPr>
        <w:pStyle w:val="af9"/>
        <w:numPr>
          <w:ilvl w:val="0"/>
          <w:numId w:val="35"/>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 xml:space="preserve">производство земляных работ без разрешения, выдаваемого администрацией </w:t>
      </w:r>
      <w:r w:rsidR="00E57682" w:rsidRPr="00E57682">
        <w:rPr>
          <w:rStyle w:val="af8"/>
          <w:rFonts w:ascii="Times New Roman" w:hAnsi="Times New Roman" w:cs="Times New Roman"/>
          <w:color w:val="auto"/>
          <w:sz w:val="24"/>
          <w:szCs w:val="24"/>
        </w:rPr>
        <w:t>ЗГМО</w:t>
      </w:r>
      <w:r w:rsidRPr="00C13895">
        <w:rPr>
          <w:rStyle w:val="af8"/>
          <w:rFonts w:ascii="Times New Roman" w:hAnsi="Times New Roman" w:cs="Times New Roman"/>
          <w:color w:val="auto"/>
          <w:sz w:val="24"/>
          <w:szCs w:val="24"/>
        </w:rPr>
        <w:t xml:space="preserve"> в порядке, установленном муниципальным правовым актом.</w:t>
      </w:r>
    </w:p>
    <w:p w:rsidR="00E00AEC" w:rsidRPr="00C13895" w:rsidRDefault="00291963" w:rsidP="00C13895">
      <w:pPr>
        <w:pStyle w:val="af9"/>
        <w:numPr>
          <w:ilvl w:val="0"/>
          <w:numId w:val="35"/>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 xml:space="preserve">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sidR="00E57682" w:rsidRPr="00E57682">
        <w:rPr>
          <w:rStyle w:val="af8"/>
          <w:rFonts w:ascii="Times New Roman" w:hAnsi="Times New Roman" w:cs="Times New Roman"/>
          <w:color w:val="auto"/>
          <w:sz w:val="24"/>
          <w:szCs w:val="24"/>
        </w:rPr>
        <w:t>ЗГМО</w:t>
      </w:r>
      <w:r w:rsidRPr="00C13895">
        <w:rPr>
          <w:rStyle w:val="af8"/>
          <w:rFonts w:ascii="Times New Roman" w:hAnsi="Times New Roman" w:cs="Times New Roman"/>
          <w:color w:val="auto"/>
          <w:sz w:val="24"/>
          <w:szCs w:val="24"/>
        </w:rPr>
        <w:t>;</w:t>
      </w:r>
    </w:p>
    <w:p w:rsidR="00E00AEC" w:rsidRPr="00C13895" w:rsidRDefault="00291963" w:rsidP="00C13895">
      <w:pPr>
        <w:pStyle w:val="af9"/>
        <w:numPr>
          <w:ilvl w:val="0"/>
          <w:numId w:val="35"/>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«Об утверждении Правил и норм технической эксплуатации жилищного фонда» и с нарушением требований настоящих Правил.</w:t>
      </w:r>
    </w:p>
    <w:p w:rsidR="00E00AEC" w:rsidRPr="00C13895" w:rsidRDefault="00291963" w:rsidP="00C13895">
      <w:pPr>
        <w:pStyle w:val="af9"/>
        <w:numPr>
          <w:ilvl w:val="0"/>
          <w:numId w:val="35"/>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нарушение требований по содержанию устройств наружного освещения, размещенных на зданиях, строениях, сооружениях;</w:t>
      </w:r>
    </w:p>
    <w:p w:rsidR="00E00AEC" w:rsidRPr="00C13895" w:rsidRDefault="00291963" w:rsidP="00C13895">
      <w:pPr>
        <w:pStyle w:val="af9"/>
        <w:numPr>
          <w:ilvl w:val="0"/>
          <w:numId w:val="35"/>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E00AEC" w:rsidRPr="00C13895" w:rsidRDefault="00291963" w:rsidP="00C13895">
      <w:pPr>
        <w:pStyle w:val="af9"/>
        <w:numPr>
          <w:ilvl w:val="0"/>
          <w:numId w:val="35"/>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E00AEC" w:rsidRPr="00C13895" w:rsidRDefault="00291963" w:rsidP="00C13895">
      <w:pPr>
        <w:pStyle w:val="af9"/>
        <w:numPr>
          <w:ilvl w:val="0"/>
          <w:numId w:val="35"/>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E00AEC" w:rsidRPr="00C13895" w:rsidRDefault="00291963" w:rsidP="00C13895">
      <w:pPr>
        <w:pStyle w:val="af9"/>
        <w:numPr>
          <w:ilvl w:val="0"/>
          <w:numId w:val="35"/>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E00AEC" w:rsidRPr="00C13895" w:rsidRDefault="00291963" w:rsidP="00C13895">
      <w:pPr>
        <w:pStyle w:val="af9"/>
        <w:numPr>
          <w:ilvl w:val="0"/>
          <w:numId w:val="35"/>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 xml:space="preserve"> обустройство уборных за территорией домовладений.</w:t>
      </w:r>
    </w:p>
    <w:p w:rsidR="00E00AEC" w:rsidRPr="00C13895" w:rsidRDefault="00291963" w:rsidP="00C13895">
      <w:pPr>
        <w:pStyle w:val="af9"/>
        <w:numPr>
          <w:ilvl w:val="0"/>
          <w:numId w:val="35"/>
        </w:numPr>
        <w:tabs>
          <w:tab w:val="left" w:pos="1134"/>
        </w:tabs>
        <w:spacing w:after="0" w:line="240" w:lineRule="auto"/>
        <w:ind w:left="0" w:firstLine="709"/>
        <w:jc w:val="both"/>
        <w:rPr>
          <w:rStyle w:val="af8"/>
          <w:rFonts w:ascii="Times New Roman" w:hAnsi="Times New Roman" w:cs="Times New Roman"/>
          <w:color w:val="auto"/>
          <w:sz w:val="24"/>
          <w:szCs w:val="24"/>
        </w:rPr>
      </w:pPr>
      <w:r w:rsidRPr="00C13895">
        <w:rPr>
          <w:rStyle w:val="af8"/>
          <w:rFonts w:ascii="Times New Roman" w:hAnsi="Times New Roman" w:cs="Times New Roman"/>
          <w:color w:val="auto"/>
          <w:sz w:val="24"/>
          <w:szCs w:val="24"/>
        </w:rPr>
        <w:t xml:space="preserve">на территориях муниципального образования </w:t>
      </w:r>
      <w:r w:rsidR="003A35CA">
        <w:rPr>
          <w:rStyle w:val="af8"/>
          <w:rFonts w:ascii="Times New Roman" w:hAnsi="Times New Roman" w:cs="Times New Roman"/>
          <w:color w:val="auto"/>
          <w:sz w:val="24"/>
          <w:szCs w:val="24"/>
        </w:rPr>
        <w:t>з</w:t>
      </w:r>
      <w:r w:rsidRPr="00C13895">
        <w:rPr>
          <w:rStyle w:val="af8"/>
          <w:rFonts w:ascii="Times New Roman" w:hAnsi="Times New Roman" w:cs="Times New Roman"/>
          <w:color w:val="auto"/>
          <w:sz w:val="24"/>
          <w:szCs w:val="24"/>
        </w:rPr>
        <w:t xml:space="preserve">апрещается оставлять животных без надзора, осуществлять выпас на улицах и в других не предназначенных для этих целей местах, допускать потраву цветников и посевов культур. На неогороженных пастбищах выпас осуществляется на привязи или под надзором владельцев животных или лиц, которые заключили с владельцами или уполномоченными ими лицами договоры на оказание услуг по выпасу животных. </w:t>
      </w:r>
    </w:p>
    <w:p w:rsidR="00E00AEC" w:rsidRPr="00C13895" w:rsidRDefault="00E00AEC" w:rsidP="00C13895">
      <w:pPr>
        <w:spacing w:after="0" w:line="240" w:lineRule="auto"/>
        <w:ind w:firstLine="709"/>
        <w:jc w:val="both"/>
        <w:rPr>
          <w:rStyle w:val="af8"/>
          <w:rFonts w:ascii="Times New Roman" w:hAnsi="Times New Roman"/>
          <w:sz w:val="24"/>
          <w:szCs w:val="24"/>
        </w:rPr>
      </w:pPr>
    </w:p>
    <w:p w:rsidR="00E00AEC" w:rsidRPr="00C13895" w:rsidRDefault="00E00AEC" w:rsidP="00C13895">
      <w:pPr>
        <w:spacing w:after="0" w:line="240" w:lineRule="auto"/>
        <w:ind w:firstLine="709"/>
        <w:jc w:val="both"/>
        <w:rPr>
          <w:rStyle w:val="af8"/>
          <w:rFonts w:ascii="Times New Roman" w:eastAsia="Times New Roman" w:hAnsi="Times New Roman"/>
          <w:sz w:val="24"/>
          <w:szCs w:val="24"/>
        </w:rPr>
      </w:pPr>
    </w:p>
    <w:p w:rsidR="00E00AEC" w:rsidRPr="00C13895" w:rsidRDefault="00E00AEC" w:rsidP="00C13895">
      <w:pPr>
        <w:pStyle w:val="ConsPlusNormal"/>
        <w:ind w:firstLine="709"/>
        <w:jc w:val="both"/>
        <w:rPr>
          <w:color w:val="auto"/>
        </w:rPr>
      </w:pPr>
    </w:p>
    <w:p w:rsidR="00E00AEC" w:rsidRPr="00C13895" w:rsidRDefault="00E00AEC" w:rsidP="00C13895">
      <w:pPr>
        <w:spacing w:after="0" w:line="240" w:lineRule="auto"/>
        <w:ind w:firstLine="709"/>
        <w:jc w:val="both"/>
        <w:rPr>
          <w:rFonts w:ascii="Times New Roman" w:hAnsi="Times New Roman"/>
          <w:sz w:val="24"/>
          <w:szCs w:val="24"/>
        </w:rPr>
      </w:pPr>
    </w:p>
    <w:sectPr w:rsidR="00E00AEC" w:rsidRPr="00C13895" w:rsidSect="00C13895">
      <w:pgSz w:w="11900" w:h="16840"/>
      <w:pgMar w:top="993" w:right="850" w:bottom="1134" w:left="1701"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0A8" w:rsidRDefault="003710A8">
      <w:pPr>
        <w:spacing w:after="0" w:line="240" w:lineRule="auto"/>
      </w:pPr>
      <w:r>
        <w:separator/>
      </w:r>
    </w:p>
  </w:endnote>
  <w:endnote w:type="continuationSeparator" w:id="1">
    <w:p w:rsidR="003710A8" w:rsidRDefault="003710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Arial"/>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0A8" w:rsidRDefault="003710A8">
      <w:pPr>
        <w:spacing w:after="0" w:line="240" w:lineRule="auto"/>
      </w:pPr>
      <w:r>
        <w:separator/>
      </w:r>
    </w:p>
  </w:footnote>
  <w:footnote w:type="continuationSeparator" w:id="1">
    <w:p w:rsidR="003710A8" w:rsidRDefault="003710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0D77"/>
    <w:multiLevelType w:val="hybridMultilevel"/>
    <w:tmpl w:val="9D28758E"/>
    <w:lvl w:ilvl="0" w:tplc="5640427A">
      <w:start w:val="1"/>
      <w:numFmt w:val="russianLower"/>
      <w:lvlText w:val="%1)"/>
      <w:lvlJc w:val="left"/>
      <w:pPr>
        <w:ind w:left="1429" w:hanging="360"/>
      </w:pPr>
      <w:rPr>
        <w:rFonts w:hint="default"/>
      </w:rPr>
    </w:lvl>
    <w:lvl w:ilvl="1" w:tplc="B532CB64">
      <w:start w:val="1"/>
      <w:numFmt w:val="lowerLetter"/>
      <w:lvlText w:val="%2."/>
      <w:lvlJc w:val="left"/>
      <w:pPr>
        <w:ind w:left="2149" w:hanging="360"/>
      </w:pPr>
    </w:lvl>
    <w:lvl w:ilvl="2" w:tplc="53D6D0C8">
      <w:start w:val="1"/>
      <w:numFmt w:val="lowerRoman"/>
      <w:lvlText w:val="%3."/>
      <w:lvlJc w:val="right"/>
      <w:pPr>
        <w:ind w:left="2869" w:hanging="180"/>
      </w:pPr>
    </w:lvl>
    <w:lvl w:ilvl="3" w:tplc="3D2892BA">
      <w:start w:val="1"/>
      <w:numFmt w:val="decimal"/>
      <w:lvlText w:val="%4."/>
      <w:lvlJc w:val="left"/>
      <w:pPr>
        <w:ind w:left="3589" w:hanging="360"/>
      </w:pPr>
    </w:lvl>
    <w:lvl w:ilvl="4" w:tplc="7910B654">
      <w:start w:val="1"/>
      <w:numFmt w:val="lowerLetter"/>
      <w:lvlText w:val="%5."/>
      <w:lvlJc w:val="left"/>
      <w:pPr>
        <w:ind w:left="4309" w:hanging="360"/>
      </w:pPr>
    </w:lvl>
    <w:lvl w:ilvl="5" w:tplc="4EF0D4F2">
      <w:start w:val="1"/>
      <w:numFmt w:val="lowerRoman"/>
      <w:lvlText w:val="%6."/>
      <w:lvlJc w:val="right"/>
      <w:pPr>
        <w:ind w:left="5029" w:hanging="180"/>
      </w:pPr>
    </w:lvl>
    <w:lvl w:ilvl="6" w:tplc="E90875C2">
      <w:start w:val="1"/>
      <w:numFmt w:val="decimal"/>
      <w:lvlText w:val="%7."/>
      <w:lvlJc w:val="left"/>
      <w:pPr>
        <w:ind w:left="5749" w:hanging="360"/>
      </w:pPr>
    </w:lvl>
    <w:lvl w:ilvl="7" w:tplc="EDA20F7C">
      <w:start w:val="1"/>
      <w:numFmt w:val="lowerLetter"/>
      <w:lvlText w:val="%8."/>
      <w:lvlJc w:val="left"/>
      <w:pPr>
        <w:ind w:left="6469" w:hanging="360"/>
      </w:pPr>
    </w:lvl>
    <w:lvl w:ilvl="8" w:tplc="840056E6">
      <w:start w:val="1"/>
      <w:numFmt w:val="lowerRoman"/>
      <w:lvlText w:val="%9."/>
      <w:lvlJc w:val="right"/>
      <w:pPr>
        <w:ind w:left="7189" w:hanging="180"/>
      </w:pPr>
    </w:lvl>
  </w:abstractNum>
  <w:abstractNum w:abstractNumId="1">
    <w:nsid w:val="03126604"/>
    <w:multiLevelType w:val="hybridMultilevel"/>
    <w:tmpl w:val="C64ABA04"/>
    <w:lvl w:ilvl="0" w:tplc="D8B4FDB0">
      <w:start w:val="1"/>
      <w:numFmt w:val="decimal"/>
      <w:lvlText w:val="%1)"/>
      <w:lvlJc w:val="left"/>
      <w:pPr>
        <w:ind w:left="1429" w:hanging="360"/>
      </w:pPr>
    </w:lvl>
    <w:lvl w:ilvl="1" w:tplc="F3942E16">
      <w:start w:val="1"/>
      <w:numFmt w:val="lowerLetter"/>
      <w:lvlText w:val="%2."/>
      <w:lvlJc w:val="left"/>
      <w:pPr>
        <w:ind w:left="2149" w:hanging="360"/>
      </w:pPr>
    </w:lvl>
    <w:lvl w:ilvl="2" w:tplc="5D9EF580">
      <w:start w:val="1"/>
      <w:numFmt w:val="lowerRoman"/>
      <w:lvlText w:val="%3."/>
      <w:lvlJc w:val="right"/>
      <w:pPr>
        <w:ind w:left="2869" w:hanging="180"/>
      </w:pPr>
    </w:lvl>
    <w:lvl w:ilvl="3" w:tplc="D9D43D48">
      <w:start w:val="1"/>
      <w:numFmt w:val="decimal"/>
      <w:lvlText w:val="%4."/>
      <w:lvlJc w:val="left"/>
      <w:pPr>
        <w:ind w:left="3589" w:hanging="360"/>
      </w:pPr>
    </w:lvl>
    <w:lvl w:ilvl="4" w:tplc="64B8521A">
      <w:start w:val="1"/>
      <w:numFmt w:val="lowerLetter"/>
      <w:lvlText w:val="%5."/>
      <w:lvlJc w:val="left"/>
      <w:pPr>
        <w:ind w:left="4309" w:hanging="360"/>
      </w:pPr>
    </w:lvl>
    <w:lvl w:ilvl="5" w:tplc="3B3600E4">
      <w:start w:val="1"/>
      <w:numFmt w:val="lowerRoman"/>
      <w:lvlText w:val="%6."/>
      <w:lvlJc w:val="right"/>
      <w:pPr>
        <w:ind w:left="5029" w:hanging="180"/>
      </w:pPr>
    </w:lvl>
    <w:lvl w:ilvl="6" w:tplc="8A660292">
      <w:start w:val="1"/>
      <w:numFmt w:val="decimal"/>
      <w:lvlText w:val="%7."/>
      <w:lvlJc w:val="left"/>
      <w:pPr>
        <w:ind w:left="5749" w:hanging="360"/>
      </w:pPr>
    </w:lvl>
    <w:lvl w:ilvl="7" w:tplc="FE442628">
      <w:start w:val="1"/>
      <w:numFmt w:val="lowerLetter"/>
      <w:lvlText w:val="%8."/>
      <w:lvlJc w:val="left"/>
      <w:pPr>
        <w:ind w:left="6469" w:hanging="360"/>
      </w:pPr>
    </w:lvl>
    <w:lvl w:ilvl="8" w:tplc="485EAA46">
      <w:start w:val="1"/>
      <w:numFmt w:val="lowerRoman"/>
      <w:lvlText w:val="%9."/>
      <w:lvlJc w:val="right"/>
      <w:pPr>
        <w:ind w:left="7189" w:hanging="180"/>
      </w:pPr>
    </w:lvl>
  </w:abstractNum>
  <w:abstractNum w:abstractNumId="2">
    <w:nsid w:val="036F701A"/>
    <w:multiLevelType w:val="hybridMultilevel"/>
    <w:tmpl w:val="E7040F90"/>
    <w:lvl w:ilvl="0" w:tplc="8A38E8F6">
      <w:start w:val="1"/>
      <w:numFmt w:val="russianLower"/>
      <w:lvlText w:val="%1)"/>
      <w:lvlJc w:val="left"/>
      <w:pPr>
        <w:ind w:left="1429" w:hanging="360"/>
      </w:pPr>
      <w:rPr>
        <w:rFonts w:hint="default"/>
      </w:rPr>
    </w:lvl>
    <w:lvl w:ilvl="1" w:tplc="AFF60F40">
      <w:start w:val="1"/>
      <w:numFmt w:val="lowerLetter"/>
      <w:lvlText w:val="%2."/>
      <w:lvlJc w:val="left"/>
      <w:pPr>
        <w:ind w:left="2149" w:hanging="360"/>
      </w:pPr>
    </w:lvl>
    <w:lvl w:ilvl="2" w:tplc="494E873A">
      <w:start w:val="1"/>
      <w:numFmt w:val="lowerRoman"/>
      <w:lvlText w:val="%3."/>
      <w:lvlJc w:val="right"/>
      <w:pPr>
        <w:ind w:left="2869" w:hanging="180"/>
      </w:pPr>
    </w:lvl>
    <w:lvl w:ilvl="3" w:tplc="21E4A4D0">
      <w:start w:val="1"/>
      <w:numFmt w:val="decimal"/>
      <w:lvlText w:val="%4."/>
      <w:lvlJc w:val="left"/>
      <w:pPr>
        <w:ind w:left="3589" w:hanging="360"/>
      </w:pPr>
    </w:lvl>
    <w:lvl w:ilvl="4" w:tplc="4372C1C8">
      <w:start w:val="1"/>
      <w:numFmt w:val="lowerLetter"/>
      <w:lvlText w:val="%5."/>
      <w:lvlJc w:val="left"/>
      <w:pPr>
        <w:ind w:left="4309" w:hanging="360"/>
      </w:pPr>
    </w:lvl>
    <w:lvl w:ilvl="5" w:tplc="9A66A3D2">
      <w:start w:val="1"/>
      <w:numFmt w:val="lowerRoman"/>
      <w:lvlText w:val="%6."/>
      <w:lvlJc w:val="right"/>
      <w:pPr>
        <w:ind w:left="5029" w:hanging="180"/>
      </w:pPr>
    </w:lvl>
    <w:lvl w:ilvl="6" w:tplc="56DE03F8">
      <w:start w:val="1"/>
      <w:numFmt w:val="decimal"/>
      <w:lvlText w:val="%7."/>
      <w:lvlJc w:val="left"/>
      <w:pPr>
        <w:ind w:left="5749" w:hanging="360"/>
      </w:pPr>
    </w:lvl>
    <w:lvl w:ilvl="7" w:tplc="9AC6082A">
      <w:start w:val="1"/>
      <w:numFmt w:val="lowerLetter"/>
      <w:lvlText w:val="%8."/>
      <w:lvlJc w:val="left"/>
      <w:pPr>
        <w:ind w:left="6469" w:hanging="360"/>
      </w:pPr>
    </w:lvl>
    <w:lvl w:ilvl="8" w:tplc="99DE8640">
      <w:start w:val="1"/>
      <w:numFmt w:val="lowerRoman"/>
      <w:lvlText w:val="%9."/>
      <w:lvlJc w:val="right"/>
      <w:pPr>
        <w:ind w:left="7189" w:hanging="180"/>
      </w:pPr>
    </w:lvl>
  </w:abstractNum>
  <w:abstractNum w:abstractNumId="3">
    <w:nsid w:val="04043E78"/>
    <w:multiLevelType w:val="hybridMultilevel"/>
    <w:tmpl w:val="690685BC"/>
    <w:lvl w:ilvl="0" w:tplc="FF76DCCC">
      <w:start w:val="1"/>
      <w:numFmt w:val="decimal"/>
      <w:lvlText w:val="%1)"/>
      <w:lvlJc w:val="left"/>
      <w:pPr>
        <w:ind w:left="1429" w:hanging="360"/>
      </w:pPr>
    </w:lvl>
    <w:lvl w:ilvl="1" w:tplc="FA564F5C">
      <w:start w:val="1"/>
      <w:numFmt w:val="lowerLetter"/>
      <w:lvlText w:val="%2."/>
      <w:lvlJc w:val="left"/>
      <w:pPr>
        <w:ind w:left="2149" w:hanging="360"/>
      </w:pPr>
    </w:lvl>
    <w:lvl w:ilvl="2" w:tplc="F222AAC4">
      <w:start w:val="1"/>
      <w:numFmt w:val="lowerRoman"/>
      <w:lvlText w:val="%3."/>
      <w:lvlJc w:val="right"/>
      <w:pPr>
        <w:ind w:left="2869" w:hanging="180"/>
      </w:pPr>
    </w:lvl>
    <w:lvl w:ilvl="3" w:tplc="A30EC152">
      <w:start w:val="1"/>
      <w:numFmt w:val="decimal"/>
      <w:lvlText w:val="%4."/>
      <w:lvlJc w:val="left"/>
      <w:pPr>
        <w:ind w:left="3589" w:hanging="360"/>
      </w:pPr>
    </w:lvl>
    <w:lvl w:ilvl="4" w:tplc="126AF20A">
      <w:start w:val="1"/>
      <w:numFmt w:val="lowerLetter"/>
      <w:lvlText w:val="%5."/>
      <w:lvlJc w:val="left"/>
      <w:pPr>
        <w:ind w:left="4309" w:hanging="360"/>
      </w:pPr>
    </w:lvl>
    <w:lvl w:ilvl="5" w:tplc="33ACCDA6">
      <w:start w:val="1"/>
      <w:numFmt w:val="lowerRoman"/>
      <w:lvlText w:val="%6."/>
      <w:lvlJc w:val="right"/>
      <w:pPr>
        <w:ind w:left="5029" w:hanging="180"/>
      </w:pPr>
    </w:lvl>
    <w:lvl w:ilvl="6" w:tplc="0276A5CC">
      <w:start w:val="1"/>
      <w:numFmt w:val="decimal"/>
      <w:lvlText w:val="%7."/>
      <w:lvlJc w:val="left"/>
      <w:pPr>
        <w:ind w:left="5749" w:hanging="360"/>
      </w:pPr>
    </w:lvl>
    <w:lvl w:ilvl="7" w:tplc="FA80C660">
      <w:start w:val="1"/>
      <w:numFmt w:val="lowerLetter"/>
      <w:lvlText w:val="%8."/>
      <w:lvlJc w:val="left"/>
      <w:pPr>
        <w:ind w:left="6469" w:hanging="360"/>
      </w:pPr>
    </w:lvl>
    <w:lvl w:ilvl="8" w:tplc="DF9E335E">
      <w:start w:val="1"/>
      <w:numFmt w:val="lowerRoman"/>
      <w:lvlText w:val="%9."/>
      <w:lvlJc w:val="right"/>
      <w:pPr>
        <w:ind w:left="7189" w:hanging="180"/>
      </w:pPr>
    </w:lvl>
  </w:abstractNum>
  <w:abstractNum w:abstractNumId="4">
    <w:nsid w:val="05815BFB"/>
    <w:multiLevelType w:val="hybridMultilevel"/>
    <w:tmpl w:val="D03C0DB0"/>
    <w:lvl w:ilvl="0" w:tplc="6DACDA78">
      <w:start w:val="1"/>
      <w:numFmt w:val="russianLower"/>
      <w:lvlText w:val="%1)"/>
      <w:lvlJc w:val="left"/>
      <w:pPr>
        <w:ind w:left="1429" w:hanging="360"/>
      </w:pPr>
      <w:rPr>
        <w:rFonts w:hint="default"/>
      </w:rPr>
    </w:lvl>
    <w:lvl w:ilvl="1" w:tplc="B50E7E08">
      <w:start w:val="1"/>
      <w:numFmt w:val="lowerLetter"/>
      <w:lvlText w:val="%2."/>
      <w:lvlJc w:val="left"/>
      <w:pPr>
        <w:ind w:left="2149" w:hanging="360"/>
      </w:pPr>
    </w:lvl>
    <w:lvl w:ilvl="2" w:tplc="7BD887DC">
      <w:start w:val="1"/>
      <w:numFmt w:val="lowerRoman"/>
      <w:lvlText w:val="%3."/>
      <w:lvlJc w:val="right"/>
      <w:pPr>
        <w:ind w:left="2869" w:hanging="180"/>
      </w:pPr>
    </w:lvl>
    <w:lvl w:ilvl="3" w:tplc="88A0F038">
      <w:start w:val="1"/>
      <w:numFmt w:val="decimal"/>
      <w:lvlText w:val="%4."/>
      <w:lvlJc w:val="left"/>
      <w:pPr>
        <w:ind w:left="3589" w:hanging="360"/>
      </w:pPr>
    </w:lvl>
    <w:lvl w:ilvl="4" w:tplc="3168B870">
      <w:start w:val="1"/>
      <w:numFmt w:val="lowerLetter"/>
      <w:lvlText w:val="%5."/>
      <w:lvlJc w:val="left"/>
      <w:pPr>
        <w:ind w:left="4309" w:hanging="360"/>
      </w:pPr>
    </w:lvl>
    <w:lvl w:ilvl="5" w:tplc="5450036C">
      <w:start w:val="1"/>
      <w:numFmt w:val="lowerRoman"/>
      <w:lvlText w:val="%6."/>
      <w:lvlJc w:val="right"/>
      <w:pPr>
        <w:ind w:left="5029" w:hanging="180"/>
      </w:pPr>
    </w:lvl>
    <w:lvl w:ilvl="6" w:tplc="9F4A40CC">
      <w:start w:val="1"/>
      <w:numFmt w:val="decimal"/>
      <w:lvlText w:val="%7."/>
      <w:lvlJc w:val="left"/>
      <w:pPr>
        <w:ind w:left="5749" w:hanging="360"/>
      </w:pPr>
    </w:lvl>
    <w:lvl w:ilvl="7" w:tplc="1E364238">
      <w:start w:val="1"/>
      <w:numFmt w:val="lowerLetter"/>
      <w:lvlText w:val="%8."/>
      <w:lvlJc w:val="left"/>
      <w:pPr>
        <w:ind w:left="6469" w:hanging="360"/>
      </w:pPr>
    </w:lvl>
    <w:lvl w:ilvl="8" w:tplc="EB6C177E">
      <w:start w:val="1"/>
      <w:numFmt w:val="lowerRoman"/>
      <w:lvlText w:val="%9."/>
      <w:lvlJc w:val="right"/>
      <w:pPr>
        <w:ind w:left="7189" w:hanging="180"/>
      </w:pPr>
    </w:lvl>
  </w:abstractNum>
  <w:abstractNum w:abstractNumId="5">
    <w:nsid w:val="060A6AE6"/>
    <w:multiLevelType w:val="hybridMultilevel"/>
    <w:tmpl w:val="AA5C01EE"/>
    <w:lvl w:ilvl="0" w:tplc="892E0A80">
      <w:start w:val="1"/>
      <w:numFmt w:val="decimal"/>
      <w:lvlText w:val="%1)"/>
      <w:lvlJc w:val="left"/>
      <w:pPr>
        <w:ind w:left="1920" w:hanging="360"/>
      </w:pPr>
      <w:rPr>
        <w:rFonts w:hint="default"/>
        <w:b w:val="0"/>
        <w:bCs/>
        <w:i w:val="0"/>
        <w:iCs w:val="0"/>
        <w:sz w:val="24"/>
        <w:szCs w:val="24"/>
        <w:lang w:val="ru-RU" w:eastAsia="en-US" w:bidi="ar-SA"/>
      </w:rPr>
    </w:lvl>
    <w:lvl w:ilvl="1" w:tplc="0FBA9168">
      <w:start w:val="1"/>
      <w:numFmt w:val="lowerLetter"/>
      <w:lvlText w:val="%2."/>
      <w:lvlJc w:val="left"/>
      <w:pPr>
        <w:ind w:left="2149" w:hanging="360"/>
      </w:pPr>
    </w:lvl>
    <w:lvl w:ilvl="2" w:tplc="E86865AE">
      <w:start w:val="1"/>
      <w:numFmt w:val="lowerRoman"/>
      <w:lvlText w:val="%3."/>
      <w:lvlJc w:val="right"/>
      <w:pPr>
        <w:ind w:left="2869" w:hanging="180"/>
      </w:pPr>
    </w:lvl>
    <w:lvl w:ilvl="3" w:tplc="42648822">
      <w:start w:val="1"/>
      <w:numFmt w:val="decimal"/>
      <w:lvlText w:val="%4."/>
      <w:lvlJc w:val="left"/>
      <w:pPr>
        <w:ind w:left="3589" w:hanging="360"/>
      </w:pPr>
    </w:lvl>
    <w:lvl w:ilvl="4" w:tplc="047C5248">
      <w:start w:val="1"/>
      <w:numFmt w:val="lowerLetter"/>
      <w:lvlText w:val="%5."/>
      <w:lvlJc w:val="left"/>
      <w:pPr>
        <w:ind w:left="4309" w:hanging="360"/>
      </w:pPr>
    </w:lvl>
    <w:lvl w:ilvl="5" w:tplc="25A45EB4">
      <w:start w:val="1"/>
      <w:numFmt w:val="lowerRoman"/>
      <w:lvlText w:val="%6."/>
      <w:lvlJc w:val="right"/>
      <w:pPr>
        <w:ind w:left="5029" w:hanging="180"/>
      </w:pPr>
    </w:lvl>
    <w:lvl w:ilvl="6" w:tplc="9C76C6D0">
      <w:start w:val="1"/>
      <w:numFmt w:val="decimal"/>
      <w:lvlText w:val="%7."/>
      <w:lvlJc w:val="left"/>
      <w:pPr>
        <w:ind w:left="5749" w:hanging="360"/>
      </w:pPr>
    </w:lvl>
    <w:lvl w:ilvl="7" w:tplc="B616D98E">
      <w:start w:val="1"/>
      <w:numFmt w:val="lowerLetter"/>
      <w:lvlText w:val="%8."/>
      <w:lvlJc w:val="left"/>
      <w:pPr>
        <w:ind w:left="6469" w:hanging="360"/>
      </w:pPr>
    </w:lvl>
    <w:lvl w:ilvl="8" w:tplc="AAA60D3A">
      <w:start w:val="1"/>
      <w:numFmt w:val="lowerRoman"/>
      <w:lvlText w:val="%9."/>
      <w:lvlJc w:val="right"/>
      <w:pPr>
        <w:ind w:left="7189" w:hanging="180"/>
      </w:pPr>
    </w:lvl>
  </w:abstractNum>
  <w:abstractNum w:abstractNumId="6">
    <w:nsid w:val="08473BF7"/>
    <w:multiLevelType w:val="hybridMultilevel"/>
    <w:tmpl w:val="44BC44CE"/>
    <w:lvl w:ilvl="0" w:tplc="1B4C8CFE">
      <w:start w:val="1"/>
      <w:numFmt w:val="russianLower"/>
      <w:lvlText w:val="%1)"/>
      <w:lvlJc w:val="left"/>
      <w:pPr>
        <w:ind w:left="1429" w:hanging="360"/>
      </w:pPr>
      <w:rPr>
        <w:rFonts w:hint="default"/>
      </w:rPr>
    </w:lvl>
    <w:lvl w:ilvl="1" w:tplc="50B6D30A">
      <w:start w:val="1"/>
      <w:numFmt w:val="lowerLetter"/>
      <w:lvlText w:val="%2."/>
      <w:lvlJc w:val="left"/>
      <w:pPr>
        <w:ind w:left="2149" w:hanging="360"/>
      </w:pPr>
    </w:lvl>
    <w:lvl w:ilvl="2" w:tplc="B44C53AC">
      <w:start w:val="1"/>
      <w:numFmt w:val="lowerRoman"/>
      <w:lvlText w:val="%3."/>
      <w:lvlJc w:val="right"/>
      <w:pPr>
        <w:ind w:left="2869" w:hanging="180"/>
      </w:pPr>
    </w:lvl>
    <w:lvl w:ilvl="3" w:tplc="47EA6236">
      <w:start w:val="1"/>
      <w:numFmt w:val="decimal"/>
      <w:lvlText w:val="%4."/>
      <w:lvlJc w:val="left"/>
      <w:pPr>
        <w:ind w:left="3589" w:hanging="360"/>
      </w:pPr>
    </w:lvl>
    <w:lvl w:ilvl="4" w:tplc="08EA4AD0">
      <w:start w:val="1"/>
      <w:numFmt w:val="lowerLetter"/>
      <w:lvlText w:val="%5."/>
      <w:lvlJc w:val="left"/>
      <w:pPr>
        <w:ind w:left="4309" w:hanging="360"/>
      </w:pPr>
    </w:lvl>
    <w:lvl w:ilvl="5" w:tplc="68E823DC">
      <w:start w:val="1"/>
      <w:numFmt w:val="lowerRoman"/>
      <w:lvlText w:val="%6."/>
      <w:lvlJc w:val="right"/>
      <w:pPr>
        <w:ind w:left="5029" w:hanging="180"/>
      </w:pPr>
    </w:lvl>
    <w:lvl w:ilvl="6" w:tplc="131465E0">
      <w:start w:val="1"/>
      <w:numFmt w:val="decimal"/>
      <w:lvlText w:val="%7."/>
      <w:lvlJc w:val="left"/>
      <w:pPr>
        <w:ind w:left="5749" w:hanging="360"/>
      </w:pPr>
    </w:lvl>
    <w:lvl w:ilvl="7" w:tplc="C2A4B158">
      <w:start w:val="1"/>
      <w:numFmt w:val="lowerLetter"/>
      <w:lvlText w:val="%8."/>
      <w:lvlJc w:val="left"/>
      <w:pPr>
        <w:ind w:left="6469" w:hanging="360"/>
      </w:pPr>
    </w:lvl>
    <w:lvl w:ilvl="8" w:tplc="EE502496">
      <w:start w:val="1"/>
      <w:numFmt w:val="lowerRoman"/>
      <w:lvlText w:val="%9."/>
      <w:lvlJc w:val="right"/>
      <w:pPr>
        <w:ind w:left="7189" w:hanging="180"/>
      </w:pPr>
    </w:lvl>
  </w:abstractNum>
  <w:abstractNum w:abstractNumId="7">
    <w:nsid w:val="095B21FD"/>
    <w:multiLevelType w:val="hybridMultilevel"/>
    <w:tmpl w:val="24C40012"/>
    <w:lvl w:ilvl="0" w:tplc="0B4A9348">
      <w:start w:val="1"/>
      <w:numFmt w:val="decimal"/>
      <w:lvlText w:val="%1)"/>
      <w:lvlJc w:val="left"/>
      <w:pPr>
        <w:ind w:left="1211" w:hanging="360"/>
      </w:pPr>
      <w:rPr>
        <w:rFonts w:hint="default"/>
        <w:b w:val="0"/>
        <w:bCs/>
        <w:i w:val="0"/>
        <w:iCs w:val="0"/>
        <w:sz w:val="24"/>
        <w:szCs w:val="24"/>
        <w:lang w:val="ru-RU" w:eastAsia="en-US" w:bidi="ar-SA"/>
      </w:rPr>
    </w:lvl>
    <w:lvl w:ilvl="1" w:tplc="A80ECC32">
      <w:start w:val="1"/>
      <w:numFmt w:val="bullet"/>
      <w:lvlText w:val="o"/>
      <w:lvlJc w:val="left"/>
      <w:pPr>
        <w:ind w:left="1931" w:hanging="360"/>
      </w:pPr>
      <w:rPr>
        <w:rFonts w:ascii="Courier New" w:hAnsi="Courier New" w:cs="Courier New" w:hint="default"/>
      </w:rPr>
    </w:lvl>
    <w:lvl w:ilvl="2" w:tplc="16C86022">
      <w:start w:val="1"/>
      <w:numFmt w:val="bullet"/>
      <w:lvlText w:val=""/>
      <w:lvlJc w:val="left"/>
      <w:pPr>
        <w:ind w:left="2651" w:hanging="360"/>
      </w:pPr>
      <w:rPr>
        <w:rFonts w:ascii="Wingdings" w:hAnsi="Wingdings" w:hint="default"/>
      </w:rPr>
    </w:lvl>
    <w:lvl w:ilvl="3" w:tplc="5E46278A">
      <w:start w:val="1"/>
      <w:numFmt w:val="bullet"/>
      <w:lvlText w:val=""/>
      <w:lvlJc w:val="left"/>
      <w:pPr>
        <w:ind w:left="3371" w:hanging="360"/>
      </w:pPr>
      <w:rPr>
        <w:rFonts w:ascii="Symbol" w:hAnsi="Symbol" w:hint="default"/>
      </w:rPr>
    </w:lvl>
    <w:lvl w:ilvl="4" w:tplc="4BE4CAE4">
      <w:start w:val="1"/>
      <w:numFmt w:val="bullet"/>
      <w:lvlText w:val="o"/>
      <w:lvlJc w:val="left"/>
      <w:pPr>
        <w:ind w:left="4091" w:hanging="360"/>
      </w:pPr>
      <w:rPr>
        <w:rFonts w:ascii="Courier New" w:hAnsi="Courier New" w:cs="Courier New" w:hint="default"/>
      </w:rPr>
    </w:lvl>
    <w:lvl w:ilvl="5" w:tplc="37703C6E">
      <w:start w:val="1"/>
      <w:numFmt w:val="bullet"/>
      <w:lvlText w:val=""/>
      <w:lvlJc w:val="left"/>
      <w:pPr>
        <w:ind w:left="4811" w:hanging="360"/>
      </w:pPr>
      <w:rPr>
        <w:rFonts w:ascii="Wingdings" w:hAnsi="Wingdings" w:hint="default"/>
      </w:rPr>
    </w:lvl>
    <w:lvl w:ilvl="6" w:tplc="ABC05216">
      <w:start w:val="1"/>
      <w:numFmt w:val="bullet"/>
      <w:lvlText w:val=""/>
      <w:lvlJc w:val="left"/>
      <w:pPr>
        <w:ind w:left="5531" w:hanging="360"/>
      </w:pPr>
      <w:rPr>
        <w:rFonts w:ascii="Symbol" w:hAnsi="Symbol" w:hint="default"/>
      </w:rPr>
    </w:lvl>
    <w:lvl w:ilvl="7" w:tplc="859AF3D2">
      <w:start w:val="1"/>
      <w:numFmt w:val="bullet"/>
      <w:lvlText w:val="o"/>
      <w:lvlJc w:val="left"/>
      <w:pPr>
        <w:ind w:left="6251" w:hanging="360"/>
      </w:pPr>
      <w:rPr>
        <w:rFonts w:ascii="Courier New" w:hAnsi="Courier New" w:cs="Courier New" w:hint="default"/>
      </w:rPr>
    </w:lvl>
    <w:lvl w:ilvl="8" w:tplc="5A365E76">
      <w:start w:val="1"/>
      <w:numFmt w:val="bullet"/>
      <w:lvlText w:val=""/>
      <w:lvlJc w:val="left"/>
      <w:pPr>
        <w:ind w:left="6971" w:hanging="360"/>
      </w:pPr>
      <w:rPr>
        <w:rFonts w:ascii="Wingdings" w:hAnsi="Wingdings" w:hint="default"/>
      </w:rPr>
    </w:lvl>
  </w:abstractNum>
  <w:abstractNum w:abstractNumId="8">
    <w:nsid w:val="0B847EB1"/>
    <w:multiLevelType w:val="hybridMultilevel"/>
    <w:tmpl w:val="2A0C725E"/>
    <w:lvl w:ilvl="0" w:tplc="E5A69BA4">
      <w:start w:val="1"/>
      <w:numFmt w:val="decimal"/>
      <w:lvlText w:val="%1)"/>
      <w:lvlJc w:val="left"/>
      <w:pPr>
        <w:ind w:left="1429" w:hanging="360"/>
      </w:pPr>
    </w:lvl>
    <w:lvl w:ilvl="1" w:tplc="76FC28FA">
      <w:start w:val="1"/>
      <w:numFmt w:val="lowerLetter"/>
      <w:lvlText w:val="%2."/>
      <w:lvlJc w:val="left"/>
      <w:pPr>
        <w:ind w:left="2149" w:hanging="360"/>
      </w:pPr>
    </w:lvl>
    <w:lvl w:ilvl="2" w:tplc="8500B338">
      <w:start w:val="1"/>
      <w:numFmt w:val="lowerRoman"/>
      <w:lvlText w:val="%3."/>
      <w:lvlJc w:val="right"/>
      <w:pPr>
        <w:ind w:left="2869" w:hanging="180"/>
      </w:pPr>
    </w:lvl>
    <w:lvl w:ilvl="3" w:tplc="2170084C">
      <w:start w:val="1"/>
      <w:numFmt w:val="decimal"/>
      <w:lvlText w:val="%4."/>
      <w:lvlJc w:val="left"/>
      <w:pPr>
        <w:ind w:left="3589" w:hanging="360"/>
      </w:pPr>
    </w:lvl>
    <w:lvl w:ilvl="4" w:tplc="AFC0E5D0">
      <w:start w:val="1"/>
      <w:numFmt w:val="lowerLetter"/>
      <w:lvlText w:val="%5."/>
      <w:lvlJc w:val="left"/>
      <w:pPr>
        <w:ind w:left="4309" w:hanging="360"/>
      </w:pPr>
    </w:lvl>
    <w:lvl w:ilvl="5" w:tplc="FB76A016">
      <w:start w:val="1"/>
      <w:numFmt w:val="lowerRoman"/>
      <w:lvlText w:val="%6."/>
      <w:lvlJc w:val="right"/>
      <w:pPr>
        <w:ind w:left="5029" w:hanging="180"/>
      </w:pPr>
    </w:lvl>
    <w:lvl w:ilvl="6" w:tplc="D88E3BA6">
      <w:start w:val="1"/>
      <w:numFmt w:val="decimal"/>
      <w:lvlText w:val="%7."/>
      <w:lvlJc w:val="left"/>
      <w:pPr>
        <w:ind w:left="5749" w:hanging="360"/>
      </w:pPr>
    </w:lvl>
    <w:lvl w:ilvl="7" w:tplc="C894670E">
      <w:start w:val="1"/>
      <w:numFmt w:val="lowerLetter"/>
      <w:lvlText w:val="%8."/>
      <w:lvlJc w:val="left"/>
      <w:pPr>
        <w:ind w:left="6469" w:hanging="360"/>
      </w:pPr>
    </w:lvl>
    <w:lvl w:ilvl="8" w:tplc="035C2B94">
      <w:start w:val="1"/>
      <w:numFmt w:val="lowerRoman"/>
      <w:lvlText w:val="%9."/>
      <w:lvlJc w:val="right"/>
      <w:pPr>
        <w:ind w:left="7189" w:hanging="180"/>
      </w:pPr>
    </w:lvl>
  </w:abstractNum>
  <w:abstractNum w:abstractNumId="9">
    <w:nsid w:val="0C356E1E"/>
    <w:multiLevelType w:val="hybridMultilevel"/>
    <w:tmpl w:val="8C5E6312"/>
    <w:lvl w:ilvl="0" w:tplc="0B7252DA">
      <w:start w:val="1"/>
      <w:numFmt w:val="decimal"/>
      <w:lvlText w:val="%1)"/>
      <w:lvlJc w:val="left"/>
      <w:pPr>
        <w:ind w:left="1069" w:hanging="360"/>
      </w:pPr>
      <w:rPr>
        <w:rFonts w:hint="default"/>
      </w:rPr>
    </w:lvl>
    <w:lvl w:ilvl="1" w:tplc="EFEA9B28">
      <w:start w:val="1"/>
      <w:numFmt w:val="lowerLetter"/>
      <w:lvlText w:val="%2."/>
      <w:lvlJc w:val="left"/>
      <w:pPr>
        <w:ind w:left="1789" w:hanging="360"/>
      </w:pPr>
    </w:lvl>
    <w:lvl w:ilvl="2" w:tplc="DD3AAB72">
      <w:start w:val="1"/>
      <w:numFmt w:val="lowerRoman"/>
      <w:lvlText w:val="%3."/>
      <w:lvlJc w:val="right"/>
      <w:pPr>
        <w:ind w:left="2509" w:hanging="180"/>
      </w:pPr>
    </w:lvl>
    <w:lvl w:ilvl="3" w:tplc="E7345B7C">
      <w:start w:val="1"/>
      <w:numFmt w:val="decimal"/>
      <w:lvlText w:val="%4."/>
      <w:lvlJc w:val="left"/>
      <w:pPr>
        <w:ind w:left="3229" w:hanging="360"/>
      </w:pPr>
    </w:lvl>
    <w:lvl w:ilvl="4" w:tplc="37B44D60">
      <w:start w:val="1"/>
      <w:numFmt w:val="lowerLetter"/>
      <w:lvlText w:val="%5."/>
      <w:lvlJc w:val="left"/>
      <w:pPr>
        <w:ind w:left="3949" w:hanging="360"/>
      </w:pPr>
    </w:lvl>
    <w:lvl w:ilvl="5" w:tplc="BAF4B866">
      <w:start w:val="1"/>
      <w:numFmt w:val="lowerRoman"/>
      <w:lvlText w:val="%6."/>
      <w:lvlJc w:val="right"/>
      <w:pPr>
        <w:ind w:left="4669" w:hanging="180"/>
      </w:pPr>
    </w:lvl>
    <w:lvl w:ilvl="6" w:tplc="998E584E">
      <w:start w:val="1"/>
      <w:numFmt w:val="decimal"/>
      <w:lvlText w:val="%7."/>
      <w:lvlJc w:val="left"/>
      <w:pPr>
        <w:ind w:left="5389" w:hanging="360"/>
      </w:pPr>
    </w:lvl>
    <w:lvl w:ilvl="7" w:tplc="1CC633B8">
      <w:start w:val="1"/>
      <w:numFmt w:val="lowerLetter"/>
      <w:lvlText w:val="%8."/>
      <w:lvlJc w:val="left"/>
      <w:pPr>
        <w:ind w:left="6109" w:hanging="360"/>
      </w:pPr>
    </w:lvl>
    <w:lvl w:ilvl="8" w:tplc="8D300C9C">
      <w:start w:val="1"/>
      <w:numFmt w:val="lowerRoman"/>
      <w:lvlText w:val="%9."/>
      <w:lvlJc w:val="right"/>
      <w:pPr>
        <w:ind w:left="6829" w:hanging="180"/>
      </w:pPr>
    </w:lvl>
  </w:abstractNum>
  <w:abstractNum w:abstractNumId="10">
    <w:nsid w:val="0CC9242B"/>
    <w:multiLevelType w:val="hybridMultilevel"/>
    <w:tmpl w:val="81D64EA6"/>
    <w:lvl w:ilvl="0" w:tplc="A29231D8">
      <w:start w:val="1"/>
      <w:numFmt w:val="decimal"/>
      <w:lvlText w:val="%1)"/>
      <w:lvlJc w:val="left"/>
      <w:pPr>
        <w:ind w:left="1429" w:hanging="360"/>
      </w:pPr>
    </w:lvl>
    <w:lvl w:ilvl="1" w:tplc="97CA8C2E">
      <w:start w:val="1"/>
      <w:numFmt w:val="lowerLetter"/>
      <w:lvlText w:val="%2."/>
      <w:lvlJc w:val="left"/>
      <w:pPr>
        <w:ind w:left="2149" w:hanging="360"/>
      </w:pPr>
    </w:lvl>
    <w:lvl w:ilvl="2" w:tplc="2690C086">
      <w:start w:val="1"/>
      <w:numFmt w:val="lowerRoman"/>
      <w:lvlText w:val="%3."/>
      <w:lvlJc w:val="right"/>
      <w:pPr>
        <w:ind w:left="2869" w:hanging="180"/>
      </w:pPr>
    </w:lvl>
    <w:lvl w:ilvl="3" w:tplc="4852CBD4">
      <w:start w:val="1"/>
      <w:numFmt w:val="decimal"/>
      <w:lvlText w:val="%4."/>
      <w:lvlJc w:val="left"/>
      <w:pPr>
        <w:ind w:left="3589" w:hanging="360"/>
      </w:pPr>
    </w:lvl>
    <w:lvl w:ilvl="4" w:tplc="1B1A3F22">
      <w:start w:val="1"/>
      <w:numFmt w:val="lowerLetter"/>
      <w:lvlText w:val="%5."/>
      <w:lvlJc w:val="left"/>
      <w:pPr>
        <w:ind w:left="4309" w:hanging="360"/>
      </w:pPr>
    </w:lvl>
    <w:lvl w:ilvl="5" w:tplc="843C933E">
      <w:start w:val="1"/>
      <w:numFmt w:val="lowerRoman"/>
      <w:lvlText w:val="%6."/>
      <w:lvlJc w:val="right"/>
      <w:pPr>
        <w:ind w:left="5029" w:hanging="180"/>
      </w:pPr>
    </w:lvl>
    <w:lvl w:ilvl="6" w:tplc="41E456A8">
      <w:start w:val="1"/>
      <w:numFmt w:val="decimal"/>
      <w:lvlText w:val="%7."/>
      <w:lvlJc w:val="left"/>
      <w:pPr>
        <w:ind w:left="5749" w:hanging="360"/>
      </w:pPr>
    </w:lvl>
    <w:lvl w:ilvl="7" w:tplc="E1B8FB66">
      <w:start w:val="1"/>
      <w:numFmt w:val="lowerLetter"/>
      <w:lvlText w:val="%8."/>
      <w:lvlJc w:val="left"/>
      <w:pPr>
        <w:ind w:left="6469" w:hanging="360"/>
      </w:pPr>
    </w:lvl>
    <w:lvl w:ilvl="8" w:tplc="114C14E8">
      <w:start w:val="1"/>
      <w:numFmt w:val="lowerRoman"/>
      <w:lvlText w:val="%9."/>
      <w:lvlJc w:val="right"/>
      <w:pPr>
        <w:ind w:left="7189" w:hanging="180"/>
      </w:pPr>
    </w:lvl>
  </w:abstractNum>
  <w:abstractNum w:abstractNumId="11">
    <w:nsid w:val="0FDE67BC"/>
    <w:multiLevelType w:val="hybridMultilevel"/>
    <w:tmpl w:val="C1E059FE"/>
    <w:lvl w:ilvl="0" w:tplc="F3720286">
      <w:start w:val="1"/>
      <w:numFmt w:val="decimal"/>
      <w:lvlText w:val="%1)"/>
      <w:lvlJc w:val="left"/>
      <w:pPr>
        <w:ind w:left="1429" w:hanging="360"/>
      </w:pPr>
    </w:lvl>
    <w:lvl w:ilvl="1" w:tplc="43EACBFC">
      <w:start w:val="1"/>
      <w:numFmt w:val="lowerLetter"/>
      <w:lvlText w:val="%2."/>
      <w:lvlJc w:val="left"/>
      <w:pPr>
        <w:ind w:left="2149" w:hanging="360"/>
      </w:pPr>
    </w:lvl>
    <w:lvl w:ilvl="2" w:tplc="1D5A6012">
      <w:start w:val="1"/>
      <w:numFmt w:val="lowerRoman"/>
      <w:lvlText w:val="%3."/>
      <w:lvlJc w:val="right"/>
      <w:pPr>
        <w:ind w:left="2869" w:hanging="180"/>
      </w:pPr>
    </w:lvl>
    <w:lvl w:ilvl="3" w:tplc="2AD23BCC">
      <w:start w:val="1"/>
      <w:numFmt w:val="decimal"/>
      <w:lvlText w:val="%4."/>
      <w:lvlJc w:val="left"/>
      <w:pPr>
        <w:ind w:left="3589" w:hanging="360"/>
      </w:pPr>
    </w:lvl>
    <w:lvl w:ilvl="4" w:tplc="7724225A">
      <w:start w:val="1"/>
      <w:numFmt w:val="lowerLetter"/>
      <w:lvlText w:val="%5."/>
      <w:lvlJc w:val="left"/>
      <w:pPr>
        <w:ind w:left="4309" w:hanging="360"/>
      </w:pPr>
    </w:lvl>
    <w:lvl w:ilvl="5" w:tplc="261673BC">
      <w:start w:val="1"/>
      <w:numFmt w:val="lowerRoman"/>
      <w:lvlText w:val="%6."/>
      <w:lvlJc w:val="right"/>
      <w:pPr>
        <w:ind w:left="5029" w:hanging="180"/>
      </w:pPr>
    </w:lvl>
    <w:lvl w:ilvl="6" w:tplc="6406B780">
      <w:start w:val="1"/>
      <w:numFmt w:val="decimal"/>
      <w:lvlText w:val="%7."/>
      <w:lvlJc w:val="left"/>
      <w:pPr>
        <w:ind w:left="5749" w:hanging="360"/>
      </w:pPr>
    </w:lvl>
    <w:lvl w:ilvl="7" w:tplc="24064568">
      <w:start w:val="1"/>
      <w:numFmt w:val="lowerLetter"/>
      <w:lvlText w:val="%8."/>
      <w:lvlJc w:val="left"/>
      <w:pPr>
        <w:ind w:left="6469" w:hanging="360"/>
      </w:pPr>
    </w:lvl>
    <w:lvl w:ilvl="8" w:tplc="F950F568">
      <w:start w:val="1"/>
      <w:numFmt w:val="lowerRoman"/>
      <w:lvlText w:val="%9."/>
      <w:lvlJc w:val="right"/>
      <w:pPr>
        <w:ind w:left="7189" w:hanging="180"/>
      </w:pPr>
    </w:lvl>
  </w:abstractNum>
  <w:abstractNum w:abstractNumId="12">
    <w:nsid w:val="10927281"/>
    <w:multiLevelType w:val="hybridMultilevel"/>
    <w:tmpl w:val="1B921D14"/>
    <w:lvl w:ilvl="0" w:tplc="024C714C">
      <w:start w:val="1"/>
      <w:numFmt w:val="russianLower"/>
      <w:lvlText w:val="%1)"/>
      <w:lvlJc w:val="left"/>
      <w:pPr>
        <w:ind w:left="1429" w:hanging="360"/>
      </w:pPr>
      <w:rPr>
        <w:rFonts w:hint="default"/>
      </w:rPr>
    </w:lvl>
    <w:lvl w:ilvl="1" w:tplc="D05C08DC">
      <w:start w:val="1"/>
      <w:numFmt w:val="lowerLetter"/>
      <w:lvlText w:val="%2."/>
      <w:lvlJc w:val="left"/>
      <w:pPr>
        <w:ind w:left="1440" w:hanging="360"/>
      </w:pPr>
    </w:lvl>
    <w:lvl w:ilvl="2" w:tplc="3E12C724">
      <w:start w:val="1"/>
      <w:numFmt w:val="lowerRoman"/>
      <w:lvlText w:val="%3."/>
      <w:lvlJc w:val="right"/>
      <w:pPr>
        <w:ind w:left="2160" w:hanging="180"/>
      </w:pPr>
    </w:lvl>
    <w:lvl w:ilvl="3" w:tplc="3FEE1B52">
      <w:start w:val="1"/>
      <w:numFmt w:val="decimal"/>
      <w:lvlText w:val="%4."/>
      <w:lvlJc w:val="left"/>
      <w:pPr>
        <w:ind w:left="2880" w:hanging="360"/>
      </w:pPr>
    </w:lvl>
    <w:lvl w:ilvl="4" w:tplc="5ABE905E">
      <w:start w:val="1"/>
      <w:numFmt w:val="lowerLetter"/>
      <w:lvlText w:val="%5."/>
      <w:lvlJc w:val="left"/>
      <w:pPr>
        <w:ind w:left="3600" w:hanging="360"/>
      </w:pPr>
    </w:lvl>
    <w:lvl w:ilvl="5" w:tplc="D31C7B72">
      <w:start w:val="1"/>
      <w:numFmt w:val="lowerRoman"/>
      <w:lvlText w:val="%6."/>
      <w:lvlJc w:val="right"/>
      <w:pPr>
        <w:ind w:left="4320" w:hanging="180"/>
      </w:pPr>
    </w:lvl>
    <w:lvl w:ilvl="6" w:tplc="2022159C">
      <w:start w:val="1"/>
      <w:numFmt w:val="decimal"/>
      <w:lvlText w:val="%7."/>
      <w:lvlJc w:val="left"/>
      <w:pPr>
        <w:ind w:left="5040" w:hanging="360"/>
      </w:pPr>
    </w:lvl>
    <w:lvl w:ilvl="7" w:tplc="8970FA6C">
      <w:start w:val="1"/>
      <w:numFmt w:val="lowerLetter"/>
      <w:lvlText w:val="%8."/>
      <w:lvlJc w:val="left"/>
      <w:pPr>
        <w:ind w:left="5760" w:hanging="360"/>
      </w:pPr>
    </w:lvl>
    <w:lvl w:ilvl="8" w:tplc="9B6E4256">
      <w:start w:val="1"/>
      <w:numFmt w:val="lowerRoman"/>
      <w:lvlText w:val="%9."/>
      <w:lvlJc w:val="right"/>
      <w:pPr>
        <w:ind w:left="6480" w:hanging="180"/>
      </w:pPr>
    </w:lvl>
  </w:abstractNum>
  <w:abstractNum w:abstractNumId="13">
    <w:nsid w:val="11F9365B"/>
    <w:multiLevelType w:val="hybridMultilevel"/>
    <w:tmpl w:val="07243052"/>
    <w:lvl w:ilvl="0" w:tplc="46940740">
      <w:start w:val="1"/>
      <w:numFmt w:val="decimal"/>
      <w:lvlText w:val="%1."/>
      <w:lvlJc w:val="left"/>
      <w:pPr>
        <w:ind w:left="1210" w:hanging="360"/>
      </w:pPr>
      <w:rPr>
        <w:rFonts w:hint="default"/>
      </w:rPr>
    </w:lvl>
    <w:lvl w:ilvl="1" w:tplc="6CE86088">
      <w:start w:val="1"/>
      <w:numFmt w:val="lowerLetter"/>
      <w:lvlText w:val="%2."/>
      <w:lvlJc w:val="left"/>
      <w:pPr>
        <w:ind w:left="1930" w:hanging="360"/>
      </w:pPr>
    </w:lvl>
    <w:lvl w:ilvl="2" w:tplc="B67C4EE6">
      <w:start w:val="1"/>
      <w:numFmt w:val="lowerRoman"/>
      <w:lvlText w:val="%3."/>
      <w:lvlJc w:val="right"/>
      <w:pPr>
        <w:ind w:left="2650" w:hanging="180"/>
      </w:pPr>
    </w:lvl>
    <w:lvl w:ilvl="3" w:tplc="562C5A3A">
      <w:start w:val="1"/>
      <w:numFmt w:val="decimal"/>
      <w:lvlText w:val="%4."/>
      <w:lvlJc w:val="left"/>
      <w:pPr>
        <w:ind w:left="3370" w:hanging="360"/>
      </w:pPr>
    </w:lvl>
    <w:lvl w:ilvl="4" w:tplc="CA746B52">
      <w:start w:val="1"/>
      <w:numFmt w:val="lowerLetter"/>
      <w:lvlText w:val="%5."/>
      <w:lvlJc w:val="left"/>
      <w:pPr>
        <w:ind w:left="4090" w:hanging="360"/>
      </w:pPr>
    </w:lvl>
    <w:lvl w:ilvl="5" w:tplc="AAE220C8">
      <w:start w:val="1"/>
      <w:numFmt w:val="lowerRoman"/>
      <w:lvlText w:val="%6."/>
      <w:lvlJc w:val="right"/>
      <w:pPr>
        <w:ind w:left="4810" w:hanging="180"/>
      </w:pPr>
    </w:lvl>
    <w:lvl w:ilvl="6" w:tplc="EFA407D6">
      <w:start w:val="1"/>
      <w:numFmt w:val="decimal"/>
      <w:lvlText w:val="%7."/>
      <w:lvlJc w:val="left"/>
      <w:pPr>
        <w:ind w:left="5530" w:hanging="360"/>
      </w:pPr>
    </w:lvl>
    <w:lvl w:ilvl="7" w:tplc="F84649B2">
      <w:start w:val="1"/>
      <w:numFmt w:val="lowerLetter"/>
      <w:lvlText w:val="%8."/>
      <w:lvlJc w:val="left"/>
      <w:pPr>
        <w:ind w:left="6250" w:hanging="360"/>
      </w:pPr>
    </w:lvl>
    <w:lvl w:ilvl="8" w:tplc="B6DEDAC4">
      <w:start w:val="1"/>
      <w:numFmt w:val="lowerRoman"/>
      <w:lvlText w:val="%9."/>
      <w:lvlJc w:val="right"/>
      <w:pPr>
        <w:ind w:left="6970" w:hanging="180"/>
      </w:pPr>
    </w:lvl>
  </w:abstractNum>
  <w:abstractNum w:abstractNumId="14">
    <w:nsid w:val="121B3F9A"/>
    <w:multiLevelType w:val="hybridMultilevel"/>
    <w:tmpl w:val="774654CA"/>
    <w:lvl w:ilvl="0" w:tplc="6550325E">
      <w:start w:val="1"/>
      <w:numFmt w:val="russianLower"/>
      <w:lvlText w:val="%1)"/>
      <w:lvlJc w:val="left"/>
      <w:pPr>
        <w:ind w:left="1429" w:hanging="360"/>
      </w:pPr>
      <w:rPr>
        <w:rFonts w:hint="default"/>
      </w:rPr>
    </w:lvl>
    <w:lvl w:ilvl="1" w:tplc="CB10CD5A">
      <w:start w:val="1"/>
      <w:numFmt w:val="lowerLetter"/>
      <w:lvlText w:val="%2."/>
      <w:lvlJc w:val="left"/>
      <w:pPr>
        <w:ind w:left="2149" w:hanging="360"/>
      </w:pPr>
    </w:lvl>
    <w:lvl w:ilvl="2" w:tplc="8C54E6E6">
      <w:start w:val="1"/>
      <w:numFmt w:val="lowerRoman"/>
      <w:lvlText w:val="%3."/>
      <w:lvlJc w:val="right"/>
      <w:pPr>
        <w:ind w:left="2869" w:hanging="180"/>
      </w:pPr>
    </w:lvl>
    <w:lvl w:ilvl="3" w:tplc="96D63350">
      <w:start w:val="1"/>
      <w:numFmt w:val="decimal"/>
      <w:lvlText w:val="%4."/>
      <w:lvlJc w:val="left"/>
      <w:pPr>
        <w:ind w:left="3589" w:hanging="360"/>
      </w:pPr>
    </w:lvl>
    <w:lvl w:ilvl="4" w:tplc="150850C4">
      <w:start w:val="1"/>
      <w:numFmt w:val="lowerLetter"/>
      <w:lvlText w:val="%5."/>
      <w:lvlJc w:val="left"/>
      <w:pPr>
        <w:ind w:left="4309" w:hanging="360"/>
      </w:pPr>
    </w:lvl>
    <w:lvl w:ilvl="5" w:tplc="D2EADD9C">
      <w:start w:val="1"/>
      <w:numFmt w:val="lowerRoman"/>
      <w:lvlText w:val="%6."/>
      <w:lvlJc w:val="right"/>
      <w:pPr>
        <w:ind w:left="5029" w:hanging="180"/>
      </w:pPr>
    </w:lvl>
    <w:lvl w:ilvl="6" w:tplc="254C38F2">
      <w:start w:val="1"/>
      <w:numFmt w:val="decimal"/>
      <w:lvlText w:val="%7."/>
      <w:lvlJc w:val="left"/>
      <w:pPr>
        <w:ind w:left="5749" w:hanging="360"/>
      </w:pPr>
    </w:lvl>
    <w:lvl w:ilvl="7" w:tplc="23CC98BE">
      <w:start w:val="1"/>
      <w:numFmt w:val="lowerLetter"/>
      <w:lvlText w:val="%8."/>
      <w:lvlJc w:val="left"/>
      <w:pPr>
        <w:ind w:left="6469" w:hanging="360"/>
      </w:pPr>
    </w:lvl>
    <w:lvl w:ilvl="8" w:tplc="2F94D168">
      <w:start w:val="1"/>
      <w:numFmt w:val="lowerRoman"/>
      <w:lvlText w:val="%9."/>
      <w:lvlJc w:val="right"/>
      <w:pPr>
        <w:ind w:left="7189" w:hanging="180"/>
      </w:pPr>
    </w:lvl>
  </w:abstractNum>
  <w:abstractNum w:abstractNumId="15">
    <w:nsid w:val="158E14FE"/>
    <w:multiLevelType w:val="hybridMultilevel"/>
    <w:tmpl w:val="0CE4E164"/>
    <w:lvl w:ilvl="0" w:tplc="75C8DF58">
      <w:start w:val="1"/>
      <w:numFmt w:val="decimal"/>
      <w:lvlText w:val="%1)"/>
      <w:lvlJc w:val="left"/>
      <w:pPr>
        <w:ind w:left="1429" w:hanging="360"/>
      </w:pPr>
    </w:lvl>
    <w:lvl w:ilvl="1" w:tplc="DA4ACDE0">
      <w:start w:val="1"/>
      <w:numFmt w:val="lowerLetter"/>
      <w:lvlText w:val="%2."/>
      <w:lvlJc w:val="left"/>
      <w:pPr>
        <w:ind w:left="2149" w:hanging="360"/>
      </w:pPr>
    </w:lvl>
    <w:lvl w:ilvl="2" w:tplc="A73E6160">
      <w:start w:val="1"/>
      <w:numFmt w:val="lowerRoman"/>
      <w:lvlText w:val="%3."/>
      <w:lvlJc w:val="right"/>
      <w:pPr>
        <w:ind w:left="2869" w:hanging="180"/>
      </w:pPr>
    </w:lvl>
    <w:lvl w:ilvl="3" w:tplc="08B6774C">
      <w:start w:val="1"/>
      <w:numFmt w:val="decimal"/>
      <w:lvlText w:val="%4."/>
      <w:lvlJc w:val="left"/>
      <w:pPr>
        <w:ind w:left="3589" w:hanging="360"/>
      </w:pPr>
    </w:lvl>
    <w:lvl w:ilvl="4" w:tplc="39FAA188">
      <w:start w:val="1"/>
      <w:numFmt w:val="lowerLetter"/>
      <w:lvlText w:val="%5."/>
      <w:lvlJc w:val="left"/>
      <w:pPr>
        <w:ind w:left="4309" w:hanging="360"/>
      </w:pPr>
    </w:lvl>
    <w:lvl w:ilvl="5" w:tplc="7A942056">
      <w:start w:val="1"/>
      <w:numFmt w:val="lowerRoman"/>
      <w:lvlText w:val="%6."/>
      <w:lvlJc w:val="right"/>
      <w:pPr>
        <w:ind w:left="5029" w:hanging="180"/>
      </w:pPr>
    </w:lvl>
    <w:lvl w:ilvl="6" w:tplc="D3585CC2">
      <w:start w:val="1"/>
      <w:numFmt w:val="decimal"/>
      <w:lvlText w:val="%7."/>
      <w:lvlJc w:val="left"/>
      <w:pPr>
        <w:ind w:left="5749" w:hanging="360"/>
      </w:pPr>
    </w:lvl>
    <w:lvl w:ilvl="7" w:tplc="EADE0BC6">
      <w:start w:val="1"/>
      <w:numFmt w:val="lowerLetter"/>
      <w:lvlText w:val="%8."/>
      <w:lvlJc w:val="left"/>
      <w:pPr>
        <w:ind w:left="6469" w:hanging="360"/>
      </w:pPr>
    </w:lvl>
    <w:lvl w:ilvl="8" w:tplc="F0ACB9B6">
      <w:start w:val="1"/>
      <w:numFmt w:val="lowerRoman"/>
      <w:lvlText w:val="%9."/>
      <w:lvlJc w:val="right"/>
      <w:pPr>
        <w:ind w:left="7189" w:hanging="180"/>
      </w:pPr>
    </w:lvl>
  </w:abstractNum>
  <w:abstractNum w:abstractNumId="16">
    <w:nsid w:val="17013332"/>
    <w:multiLevelType w:val="hybridMultilevel"/>
    <w:tmpl w:val="683412E6"/>
    <w:lvl w:ilvl="0" w:tplc="73BA43EA">
      <w:start w:val="1"/>
      <w:numFmt w:val="decimal"/>
      <w:lvlText w:val="%1)"/>
      <w:lvlJc w:val="left"/>
      <w:pPr>
        <w:ind w:left="1429" w:hanging="360"/>
      </w:pPr>
    </w:lvl>
    <w:lvl w:ilvl="1" w:tplc="D6AC0C14">
      <w:start w:val="1"/>
      <w:numFmt w:val="lowerLetter"/>
      <w:lvlText w:val="%2."/>
      <w:lvlJc w:val="left"/>
      <w:pPr>
        <w:ind w:left="2149" w:hanging="360"/>
      </w:pPr>
    </w:lvl>
    <w:lvl w:ilvl="2" w:tplc="DA20AFF0">
      <w:start w:val="1"/>
      <w:numFmt w:val="lowerRoman"/>
      <w:lvlText w:val="%3."/>
      <w:lvlJc w:val="right"/>
      <w:pPr>
        <w:ind w:left="2869" w:hanging="180"/>
      </w:pPr>
    </w:lvl>
    <w:lvl w:ilvl="3" w:tplc="3CE46D0E">
      <w:start w:val="1"/>
      <w:numFmt w:val="decimal"/>
      <w:lvlText w:val="%4."/>
      <w:lvlJc w:val="left"/>
      <w:pPr>
        <w:ind w:left="3589" w:hanging="360"/>
      </w:pPr>
    </w:lvl>
    <w:lvl w:ilvl="4" w:tplc="2356F1EA">
      <w:start w:val="1"/>
      <w:numFmt w:val="lowerLetter"/>
      <w:lvlText w:val="%5."/>
      <w:lvlJc w:val="left"/>
      <w:pPr>
        <w:ind w:left="4309" w:hanging="360"/>
      </w:pPr>
    </w:lvl>
    <w:lvl w:ilvl="5" w:tplc="4EA0DCE6">
      <w:start w:val="1"/>
      <w:numFmt w:val="lowerRoman"/>
      <w:lvlText w:val="%6."/>
      <w:lvlJc w:val="right"/>
      <w:pPr>
        <w:ind w:left="5029" w:hanging="180"/>
      </w:pPr>
    </w:lvl>
    <w:lvl w:ilvl="6" w:tplc="14C631A2">
      <w:start w:val="1"/>
      <w:numFmt w:val="decimal"/>
      <w:lvlText w:val="%7."/>
      <w:lvlJc w:val="left"/>
      <w:pPr>
        <w:ind w:left="5749" w:hanging="360"/>
      </w:pPr>
    </w:lvl>
    <w:lvl w:ilvl="7" w:tplc="71A2B94C">
      <w:start w:val="1"/>
      <w:numFmt w:val="lowerLetter"/>
      <w:lvlText w:val="%8."/>
      <w:lvlJc w:val="left"/>
      <w:pPr>
        <w:ind w:left="6469" w:hanging="360"/>
      </w:pPr>
    </w:lvl>
    <w:lvl w:ilvl="8" w:tplc="0F5A42BA">
      <w:start w:val="1"/>
      <w:numFmt w:val="lowerRoman"/>
      <w:lvlText w:val="%9."/>
      <w:lvlJc w:val="right"/>
      <w:pPr>
        <w:ind w:left="7189" w:hanging="180"/>
      </w:pPr>
    </w:lvl>
  </w:abstractNum>
  <w:abstractNum w:abstractNumId="17">
    <w:nsid w:val="17DE6010"/>
    <w:multiLevelType w:val="hybridMultilevel"/>
    <w:tmpl w:val="03C05E36"/>
    <w:lvl w:ilvl="0" w:tplc="CC685494">
      <w:start w:val="1"/>
      <w:numFmt w:val="decimal"/>
      <w:lvlText w:val="%1."/>
      <w:lvlJc w:val="left"/>
      <w:pPr>
        <w:ind w:left="1210" w:hanging="360"/>
      </w:pPr>
      <w:rPr>
        <w:rFonts w:hint="default"/>
      </w:rPr>
    </w:lvl>
    <w:lvl w:ilvl="1" w:tplc="3ED61B38">
      <w:start w:val="1"/>
      <w:numFmt w:val="lowerLetter"/>
      <w:lvlText w:val="%2."/>
      <w:lvlJc w:val="left"/>
      <w:pPr>
        <w:ind w:left="1930" w:hanging="360"/>
      </w:pPr>
    </w:lvl>
    <w:lvl w:ilvl="2" w:tplc="83B64444">
      <w:start w:val="1"/>
      <w:numFmt w:val="lowerRoman"/>
      <w:lvlText w:val="%3."/>
      <w:lvlJc w:val="right"/>
      <w:pPr>
        <w:ind w:left="2650" w:hanging="180"/>
      </w:pPr>
    </w:lvl>
    <w:lvl w:ilvl="3" w:tplc="5184C7C2">
      <w:start w:val="1"/>
      <w:numFmt w:val="decimal"/>
      <w:lvlText w:val="%4."/>
      <w:lvlJc w:val="left"/>
      <w:pPr>
        <w:ind w:left="3370" w:hanging="360"/>
      </w:pPr>
    </w:lvl>
    <w:lvl w:ilvl="4" w:tplc="EA6E1D70">
      <w:start w:val="1"/>
      <w:numFmt w:val="lowerLetter"/>
      <w:lvlText w:val="%5."/>
      <w:lvlJc w:val="left"/>
      <w:pPr>
        <w:ind w:left="4090" w:hanging="360"/>
      </w:pPr>
    </w:lvl>
    <w:lvl w:ilvl="5" w:tplc="C92E6FCA">
      <w:start w:val="1"/>
      <w:numFmt w:val="lowerRoman"/>
      <w:lvlText w:val="%6."/>
      <w:lvlJc w:val="right"/>
      <w:pPr>
        <w:ind w:left="4810" w:hanging="180"/>
      </w:pPr>
    </w:lvl>
    <w:lvl w:ilvl="6" w:tplc="2D104902">
      <w:start w:val="1"/>
      <w:numFmt w:val="decimal"/>
      <w:lvlText w:val="%7."/>
      <w:lvlJc w:val="left"/>
      <w:pPr>
        <w:ind w:left="5530" w:hanging="360"/>
      </w:pPr>
    </w:lvl>
    <w:lvl w:ilvl="7" w:tplc="33B2877C">
      <w:start w:val="1"/>
      <w:numFmt w:val="lowerLetter"/>
      <w:lvlText w:val="%8."/>
      <w:lvlJc w:val="left"/>
      <w:pPr>
        <w:ind w:left="6250" w:hanging="360"/>
      </w:pPr>
    </w:lvl>
    <w:lvl w:ilvl="8" w:tplc="2160B18A">
      <w:start w:val="1"/>
      <w:numFmt w:val="lowerRoman"/>
      <w:lvlText w:val="%9."/>
      <w:lvlJc w:val="right"/>
      <w:pPr>
        <w:ind w:left="6970" w:hanging="180"/>
      </w:pPr>
    </w:lvl>
  </w:abstractNum>
  <w:abstractNum w:abstractNumId="18">
    <w:nsid w:val="192A209D"/>
    <w:multiLevelType w:val="hybridMultilevel"/>
    <w:tmpl w:val="ADEAA01A"/>
    <w:lvl w:ilvl="0" w:tplc="B77C86DC">
      <w:start w:val="1"/>
      <w:numFmt w:val="decimal"/>
      <w:lvlText w:val="%1)"/>
      <w:lvlJc w:val="left"/>
      <w:pPr>
        <w:ind w:left="1429" w:hanging="360"/>
      </w:pPr>
    </w:lvl>
    <w:lvl w:ilvl="1" w:tplc="0978BD5E">
      <w:start w:val="1"/>
      <w:numFmt w:val="lowerLetter"/>
      <w:lvlText w:val="%2."/>
      <w:lvlJc w:val="left"/>
      <w:pPr>
        <w:ind w:left="2149" w:hanging="360"/>
      </w:pPr>
    </w:lvl>
    <w:lvl w:ilvl="2" w:tplc="57B2A78A">
      <w:start w:val="1"/>
      <w:numFmt w:val="lowerRoman"/>
      <w:lvlText w:val="%3."/>
      <w:lvlJc w:val="right"/>
      <w:pPr>
        <w:ind w:left="2869" w:hanging="180"/>
      </w:pPr>
    </w:lvl>
    <w:lvl w:ilvl="3" w:tplc="04B26F96">
      <w:start w:val="1"/>
      <w:numFmt w:val="decimal"/>
      <w:lvlText w:val="%4."/>
      <w:lvlJc w:val="left"/>
      <w:pPr>
        <w:ind w:left="3589" w:hanging="360"/>
      </w:pPr>
    </w:lvl>
    <w:lvl w:ilvl="4" w:tplc="30D8598E">
      <w:start w:val="1"/>
      <w:numFmt w:val="lowerLetter"/>
      <w:lvlText w:val="%5."/>
      <w:lvlJc w:val="left"/>
      <w:pPr>
        <w:ind w:left="4309" w:hanging="360"/>
      </w:pPr>
    </w:lvl>
    <w:lvl w:ilvl="5" w:tplc="F5488DD6">
      <w:start w:val="1"/>
      <w:numFmt w:val="lowerRoman"/>
      <w:lvlText w:val="%6."/>
      <w:lvlJc w:val="right"/>
      <w:pPr>
        <w:ind w:left="5029" w:hanging="180"/>
      </w:pPr>
    </w:lvl>
    <w:lvl w:ilvl="6" w:tplc="E036FCFC">
      <w:start w:val="1"/>
      <w:numFmt w:val="decimal"/>
      <w:lvlText w:val="%7."/>
      <w:lvlJc w:val="left"/>
      <w:pPr>
        <w:ind w:left="5749" w:hanging="360"/>
      </w:pPr>
    </w:lvl>
    <w:lvl w:ilvl="7" w:tplc="00C4BD38">
      <w:start w:val="1"/>
      <w:numFmt w:val="lowerLetter"/>
      <w:lvlText w:val="%8."/>
      <w:lvlJc w:val="left"/>
      <w:pPr>
        <w:ind w:left="6469" w:hanging="360"/>
      </w:pPr>
    </w:lvl>
    <w:lvl w:ilvl="8" w:tplc="A3B86684">
      <w:start w:val="1"/>
      <w:numFmt w:val="lowerRoman"/>
      <w:lvlText w:val="%9."/>
      <w:lvlJc w:val="right"/>
      <w:pPr>
        <w:ind w:left="7189" w:hanging="180"/>
      </w:pPr>
    </w:lvl>
  </w:abstractNum>
  <w:abstractNum w:abstractNumId="19">
    <w:nsid w:val="19447CEB"/>
    <w:multiLevelType w:val="hybridMultilevel"/>
    <w:tmpl w:val="4A587848"/>
    <w:lvl w:ilvl="0" w:tplc="E8EAD68C">
      <w:start w:val="1"/>
      <w:numFmt w:val="russianLower"/>
      <w:lvlText w:val="%1)"/>
      <w:lvlJc w:val="left"/>
      <w:pPr>
        <w:ind w:left="1069" w:hanging="360"/>
      </w:pPr>
      <w:rPr>
        <w:rFonts w:hint="default"/>
      </w:rPr>
    </w:lvl>
    <w:lvl w:ilvl="1" w:tplc="71C4FC02">
      <w:start w:val="1"/>
      <w:numFmt w:val="lowerLetter"/>
      <w:lvlText w:val="%2."/>
      <w:lvlJc w:val="left"/>
      <w:pPr>
        <w:ind w:left="1789" w:hanging="360"/>
      </w:pPr>
    </w:lvl>
    <w:lvl w:ilvl="2" w:tplc="95820868">
      <w:start w:val="1"/>
      <w:numFmt w:val="lowerRoman"/>
      <w:lvlText w:val="%3."/>
      <w:lvlJc w:val="right"/>
      <w:pPr>
        <w:ind w:left="2509" w:hanging="180"/>
      </w:pPr>
    </w:lvl>
    <w:lvl w:ilvl="3" w:tplc="E108ACD6">
      <w:start w:val="1"/>
      <w:numFmt w:val="decimal"/>
      <w:lvlText w:val="%4."/>
      <w:lvlJc w:val="left"/>
      <w:pPr>
        <w:ind w:left="3229" w:hanging="360"/>
      </w:pPr>
    </w:lvl>
    <w:lvl w:ilvl="4" w:tplc="1E341546">
      <w:start w:val="1"/>
      <w:numFmt w:val="lowerLetter"/>
      <w:lvlText w:val="%5."/>
      <w:lvlJc w:val="left"/>
      <w:pPr>
        <w:ind w:left="3949" w:hanging="360"/>
      </w:pPr>
    </w:lvl>
    <w:lvl w:ilvl="5" w:tplc="77CEBB30">
      <w:start w:val="1"/>
      <w:numFmt w:val="lowerRoman"/>
      <w:lvlText w:val="%6."/>
      <w:lvlJc w:val="right"/>
      <w:pPr>
        <w:ind w:left="4669" w:hanging="180"/>
      </w:pPr>
    </w:lvl>
    <w:lvl w:ilvl="6" w:tplc="9650F190">
      <w:start w:val="1"/>
      <w:numFmt w:val="decimal"/>
      <w:lvlText w:val="%7."/>
      <w:lvlJc w:val="left"/>
      <w:pPr>
        <w:ind w:left="5389" w:hanging="360"/>
      </w:pPr>
    </w:lvl>
    <w:lvl w:ilvl="7" w:tplc="ACE68498">
      <w:start w:val="1"/>
      <w:numFmt w:val="lowerLetter"/>
      <w:lvlText w:val="%8."/>
      <w:lvlJc w:val="left"/>
      <w:pPr>
        <w:ind w:left="6109" w:hanging="360"/>
      </w:pPr>
    </w:lvl>
    <w:lvl w:ilvl="8" w:tplc="2912E298">
      <w:start w:val="1"/>
      <w:numFmt w:val="lowerRoman"/>
      <w:lvlText w:val="%9."/>
      <w:lvlJc w:val="right"/>
      <w:pPr>
        <w:ind w:left="6829" w:hanging="180"/>
      </w:pPr>
    </w:lvl>
  </w:abstractNum>
  <w:abstractNum w:abstractNumId="20">
    <w:nsid w:val="1B792181"/>
    <w:multiLevelType w:val="hybridMultilevel"/>
    <w:tmpl w:val="33EC3288"/>
    <w:lvl w:ilvl="0" w:tplc="06B0FCA2">
      <w:start w:val="1"/>
      <w:numFmt w:val="russianLower"/>
      <w:lvlText w:val="%1)"/>
      <w:lvlJc w:val="left"/>
      <w:pPr>
        <w:ind w:left="1429" w:hanging="360"/>
      </w:pPr>
      <w:rPr>
        <w:rFonts w:hint="default"/>
      </w:rPr>
    </w:lvl>
    <w:lvl w:ilvl="1" w:tplc="747292C6">
      <w:start w:val="1"/>
      <w:numFmt w:val="lowerLetter"/>
      <w:lvlText w:val="%2."/>
      <w:lvlJc w:val="left"/>
      <w:pPr>
        <w:ind w:left="2149" w:hanging="360"/>
      </w:pPr>
    </w:lvl>
    <w:lvl w:ilvl="2" w:tplc="53A099A0">
      <w:start w:val="1"/>
      <w:numFmt w:val="lowerRoman"/>
      <w:lvlText w:val="%3."/>
      <w:lvlJc w:val="right"/>
      <w:pPr>
        <w:ind w:left="2869" w:hanging="180"/>
      </w:pPr>
    </w:lvl>
    <w:lvl w:ilvl="3" w:tplc="157ED1A6">
      <w:start w:val="1"/>
      <w:numFmt w:val="decimal"/>
      <w:lvlText w:val="%4."/>
      <w:lvlJc w:val="left"/>
      <w:pPr>
        <w:ind w:left="3589" w:hanging="360"/>
      </w:pPr>
    </w:lvl>
    <w:lvl w:ilvl="4" w:tplc="7AAA6580">
      <w:start w:val="1"/>
      <w:numFmt w:val="lowerLetter"/>
      <w:lvlText w:val="%5."/>
      <w:lvlJc w:val="left"/>
      <w:pPr>
        <w:ind w:left="4309" w:hanging="360"/>
      </w:pPr>
    </w:lvl>
    <w:lvl w:ilvl="5" w:tplc="6FF68BBE">
      <w:start w:val="1"/>
      <w:numFmt w:val="lowerRoman"/>
      <w:lvlText w:val="%6."/>
      <w:lvlJc w:val="right"/>
      <w:pPr>
        <w:ind w:left="5029" w:hanging="180"/>
      </w:pPr>
    </w:lvl>
    <w:lvl w:ilvl="6" w:tplc="6A8A8EE6">
      <w:start w:val="1"/>
      <w:numFmt w:val="decimal"/>
      <w:lvlText w:val="%7."/>
      <w:lvlJc w:val="left"/>
      <w:pPr>
        <w:ind w:left="5749" w:hanging="360"/>
      </w:pPr>
    </w:lvl>
    <w:lvl w:ilvl="7" w:tplc="9FCE49CE">
      <w:start w:val="1"/>
      <w:numFmt w:val="lowerLetter"/>
      <w:lvlText w:val="%8."/>
      <w:lvlJc w:val="left"/>
      <w:pPr>
        <w:ind w:left="6469" w:hanging="360"/>
      </w:pPr>
    </w:lvl>
    <w:lvl w:ilvl="8" w:tplc="B1D6F064">
      <w:start w:val="1"/>
      <w:numFmt w:val="lowerRoman"/>
      <w:lvlText w:val="%9."/>
      <w:lvlJc w:val="right"/>
      <w:pPr>
        <w:ind w:left="7189" w:hanging="180"/>
      </w:pPr>
    </w:lvl>
  </w:abstractNum>
  <w:abstractNum w:abstractNumId="21">
    <w:nsid w:val="1CF058D2"/>
    <w:multiLevelType w:val="hybridMultilevel"/>
    <w:tmpl w:val="520889A8"/>
    <w:lvl w:ilvl="0" w:tplc="8086F99A">
      <w:start w:val="1"/>
      <w:numFmt w:val="decimal"/>
      <w:lvlText w:val="%1)"/>
      <w:lvlJc w:val="left"/>
      <w:pPr>
        <w:ind w:left="1429" w:hanging="360"/>
      </w:pPr>
    </w:lvl>
    <w:lvl w:ilvl="1" w:tplc="20C0B0F2">
      <w:start w:val="1"/>
      <w:numFmt w:val="lowerLetter"/>
      <w:lvlText w:val="%2."/>
      <w:lvlJc w:val="left"/>
      <w:pPr>
        <w:ind w:left="2149" w:hanging="360"/>
      </w:pPr>
    </w:lvl>
    <w:lvl w:ilvl="2" w:tplc="C74AD770">
      <w:start w:val="1"/>
      <w:numFmt w:val="lowerRoman"/>
      <w:lvlText w:val="%3."/>
      <w:lvlJc w:val="right"/>
      <w:pPr>
        <w:ind w:left="2869" w:hanging="180"/>
      </w:pPr>
    </w:lvl>
    <w:lvl w:ilvl="3" w:tplc="988A8D94">
      <w:start w:val="1"/>
      <w:numFmt w:val="decimal"/>
      <w:lvlText w:val="%4."/>
      <w:lvlJc w:val="left"/>
      <w:pPr>
        <w:ind w:left="3589" w:hanging="360"/>
      </w:pPr>
    </w:lvl>
    <w:lvl w:ilvl="4" w:tplc="078260AE">
      <w:start w:val="1"/>
      <w:numFmt w:val="lowerLetter"/>
      <w:lvlText w:val="%5."/>
      <w:lvlJc w:val="left"/>
      <w:pPr>
        <w:ind w:left="4309" w:hanging="360"/>
      </w:pPr>
    </w:lvl>
    <w:lvl w:ilvl="5" w:tplc="561C09EA">
      <w:start w:val="1"/>
      <w:numFmt w:val="lowerRoman"/>
      <w:lvlText w:val="%6."/>
      <w:lvlJc w:val="right"/>
      <w:pPr>
        <w:ind w:left="5029" w:hanging="180"/>
      </w:pPr>
    </w:lvl>
    <w:lvl w:ilvl="6" w:tplc="D0526E90">
      <w:start w:val="1"/>
      <w:numFmt w:val="decimal"/>
      <w:lvlText w:val="%7."/>
      <w:lvlJc w:val="left"/>
      <w:pPr>
        <w:ind w:left="5749" w:hanging="360"/>
      </w:pPr>
    </w:lvl>
    <w:lvl w:ilvl="7" w:tplc="08C26076">
      <w:start w:val="1"/>
      <w:numFmt w:val="lowerLetter"/>
      <w:lvlText w:val="%8."/>
      <w:lvlJc w:val="left"/>
      <w:pPr>
        <w:ind w:left="6469" w:hanging="360"/>
      </w:pPr>
    </w:lvl>
    <w:lvl w:ilvl="8" w:tplc="FA345C4E">
      <w:start w:val="1"/>
      <w:numFmt w:val="lowerRoman"/>
      <w:lvlText w:val="%9."/>
      <w:lvlJc w:val="right"/>
      <w:pPr>
        <w:ind w:left="7189" w:hanging="180"/>
      </w:pPr>
    </w:lvl>
  </w:abstractNum>
  <w:abstractNum w:abstractNumId="22">
    <w:nsid w:val="1D1C01B0"/>
    <w:multiLevelType w:val="hybridMultilevel"/>
    <w:tmpl w:val="CEA2BE38"/>
    <w:lvl w:ilvl="0" w:tplc="F8380D8C">
      <w:start w:val="1"/>
      <w:numFmt w:val="decimal"/>
      <w:lvlText w:val="%1)"/>
      <w:lvlJc w:val="left"/>
      <w:pPr>
        <w:ind w:left="1429" w:hanging="360"/>
      </w:pPr>
    </w:lvl>
    <w:lvl w:ilvl="1" w:tplc="F402B158">
      <w:start w:val="1"/>
      <w:numFmt w:val="lowerLetter"/>
      <w:lvlText w:val="%2."/>
      <w:lvlJc w:val="left"/>
      <w:pPr>
        <w:ind w:left="2149" w:hanging="360"/>
      </w:pPr>
    </w:lvl>
    <w:lvl w:ilvl="2" w:tplc="2F1C9254">
      <w:start w:val="1"/>
      <w:numFmt w:val="lowerRoman"/>
      <w:lvlText w:val="%3."/>
      <w:lvlJc w:val="right"/>
      <w:pPr>
        <w:ind w:left="2869" w:hanging="180"/>
      </w:pPr>
    </w:lvl>
    <w:lvl w:ilvl="3" w:tplc="20C467C0">
      <w:start w:val="1"/>
      <w:numFmt w:val="decimal"/>
      <w:lvlText w:val="%4."/>
      <w:lvlJc w:val="left"/>
      <w:pPr>
        <w:ind w:left="3589" w:hanging="360"/>
      </w:pPr>
    </w:lvl>
    <w:lvl w:ilvl="4" w:tplc="CB12194C">
      <w:start w:val="1"/>
      <w:numFmt w:val="lowerLetter"/>
      <w:lvlText w:val="%5."/>
      <w:lvlJc w:val="left"/>
      <w:pPr>
        <w:ind w:left="4309" w:hanging="360"/>
      </w:pPr>
    </w:lvl>
    <w:lvl w:ilvl="5" w:tplc="FA8209CC">
      <w:start w:val="1"/>
      <w:numFmt w:val="lowerRoman"/>
      <w:lvlText w:val="%6."/>
      <w:lvlJc w:val="right"/>
      <w:pPr>
        <w:ind w:left="5029" w:hanging="180"/>
      </w:pPr>
    </w:lvl>
    <w:lvl w:ilvl="6" w:tplc="455088C6">
      <w:start w:val="1"/>
      <w:numFmt w:val="decimal"/>
      <w:lvlText w:val="%7."/>
      <w:lvlJc w:val="left"/>
      <w:pPr>
        <w:ind w:left="5749" w:hanging="360"/>
      </w:pPr>
    </w:lvl>
    <w:lvl w:ilvl="7" w:tplc="A5DC6A4C">
      <w:start w:val="1"/>
      <w:numFmt w:val="lowerLetter"/>
      <w:lvlText w:val="%8."/>
      <w:lvlJc w:val="left"/>
      <w:pPr>
        <w:ind w:left="6469" w:hanging="360"/>
      </w:pPr>
    </w:lvl>
    <w:lvl w:ilvl="8" w:tplc="5AA86A0C">
      <w:start w:val="1"/>
      <w:numFmt w:val="lowerRoman"/>
      <w:lvlText w:val="%9."/>
      <w:lvlJc w:val="right"/>
      <w:pPr>
        <w:ind w:left="7189" w:hanging="180"/>
      </w:pPr>
    </w:lvl>
  </w:abstractNum>
  <w:abstractNum w:abstractNumId="23">
    <w:nsid w:val="1D673356"/>
    <w:multiLevelType w:val="hybridMultilevel"/>
    <w:tmpl w:val="4B42881E"/>
    <w:lvl w:ilvl="0" w:tplc="6AE6575E">
      <w:start w:val="1"/>
      <w:numFmt w:val="decimal"/>
      <w:lvlText w:val="%1)"/>
      <w:lvlJc w:val="left"/>
      <w:pPr>
        <w:ind w:left="1429" w:hanging="360"/>
      </w:pPr>
    </w:lvl>
    <w:lvl w:ilvl="1" w:tplc="262CC934">
      <w:start w:val="1"/>
      <w:numFmt w:val="lowerLetter"/>
      <w:lvlText w:val="%2."/>
      <w:lvlJc w:val="left"/>
      <w:pPr>
        <w:ind w:left="2149" w:hanging="360"/>
      </w:pPr>
    </w:lvl>
    <w:lvl w:ilvl="2" w:tplc="60A2C2AA">
      <w:start w:val="1"/>
      <w:numFmt w:val="lowerRoman"/>
      <w:lvlText w:val="%3."/>
      <w:lvlJc w:val="right"/>
      <w:pPr>
        <w:ind w:left="2869" w:hanging="180"/>
      </w:pPr>
    </w:lvl>
    <w:lvl w:ilvl="3" w:tplc="69508474">
      <w:start w:val="1"/>
      <w:numFmt w:val="decimal"/>
      <w:lvlText w:val="%4."/>
      <w:lvlJc w:val="left"/>
      <w:pPr>
        <w:ind w:left="3589" w:hanging="360"/>
      </w:pPr>
    </w:lvl>
    <w:lvl w:ilvl="4" w:tplc="F27643A4">
      <w:start w:val="1"/>
      <w:numFmt w:val="lowerLetter"/>
      <w:lvlText w:val="%5."/>
      <w:lvlJc w:val="left"/>
      <w:pPr>
        <w:ind w:left="4309" w:hanging="360"/>
      </w:pPr>
    </w:lvl>
    <w:lvl w:ilvl="5" w:tplc="726AECE8">
      <w:start w:val="1"/>
      <w:numFmt w:val="lowerRoman"/>
      <w:lvlText w:val="%6."/>
      <w:lvlJc w:val="right"/>
      <w:pPr>
        <w:ind w:left="5029" w:hanging="180"/>
      </w:pPr>
    </w:lvl>
    <w:lvl w:ilvl="6" w:tplc="1E9CA332">
      <w:start w:val="1"/>
      <w:numFmt w:val="decimal"/>
      <w:lvlText w:val="%7."/>
      <w:lvlJc w:val="left"/>
      <w:pPr>
        <w:ind w:left="5749" w:hanging="360"/>
      </w:pPr>
    </w:lvl>
    <w:lvl w:ilvl="7" w:tplc="5DF88FCE">
      <w:start w:val="1"/>
      <w:numFmt w:val="lowerLetter"/>
      <w:lvlText w:val="%8."/>
      <w:lvlJc w:val="left"/>
      <w:pPr>
        <w:ind w:left="6469" w:hanging="360"/>
      </w:pPr>
    </w:lvl>
    <w:lvl w:ilvl="8" w:tplc="3738D4DC">
      <w:start w:val="1"/>
      <w:numFmt w:val="lowerRoman"/>
      <w:lvlText w:val="%9."/>
      <w:lvlJc w:val="right"/>
      <w:pPr>
        <w:ind w:left="7189" w:hanging="180"/>
      </w:pPr>
    </w:lvl>
  </w:abstractNum>
  <w:abstractNum w:abstractNumId="24">
    <w:nsid w:val="20B45EB0"/>
    <w:multiLevelType w:val="hybridMultilevel"/>
    <w:tmpl w:val="895CFD7E"/>
    <w:lvl w:ilvl="0" w:tplc="6D32B44E">
      <w:start w:val="1"/>
      <w:numFmt w:val="decimal"/>
      <w:lvlText w:val="%1)"/>
      <w:lvlJc w:val="left"/>
      <w:pPr>
        <w:ind w:left="1429" w:hanging="360"/>
      </w:pPr>
    </w:lvl>
    <w:lvl w:ilvl="1" w:tplc="C6B8237C">
      <w:start w:val="1"/>
      <w:numFmt w:val="lowerLetter"/>
      <w:lvlText w:val="%2."/>
      <w:lvlJc w:val="left"/>
      <w:pPr>
        <w:ind w:left="2149" w:hanging="360"/>
      </w:pPr>
    </w:lvl>
    <w:lvl w:ilvl="2" w:tplc="A1CEE9FC">
      <w:start w:val="1"/>
      <w:numFmt w:val="lowerRoman"/>
      <w:lvlText w:val="%3."/>
      <w:lvlJc w:val="right"/>
      <w:pPr>
        <w:ind w:left="2869" w:hanging="180"/>
      </w:pPr>
    </w:lvl>
    <w:lvl w:ilvl="3" w:tplc="ED36BD46">
      <w:start w:val="1"/>
      <w:numFmt w:val="decimal"/>
      <w:lvlText w:val="%4."/>
      <w:lvlJc w:val="left"/>
      <w:pPr>
        <w:ind w:left="3589" w:hanging="360"/>
      </w:pPr>
    </w:lvl>
    <w:lvl w:ilvl="4" w:tplc="A404997A">
      <w:start w:val="1"/>
      <w:numFmt w:val="lowerLetter"/>
      <w:lvlText w:val="%5."/>
      <w:lvlJc w:val="left"/>
      <w:pPr>
        <w:ind w:left="4309" w:hanging="360"/>
      </w:pPr>
    </w:lvl>
    <w:lvl w:ilvl="5" w:tplc="636818B8">
      <w:start w:val="1"/>
      <w:numFmt w:val="lowerRoman"/>
      <w:lvlText w:val="%6."/>
      <w:lvlJc w:val="right"/>
      <w:pPr>
        <w:ind w:left="5029" w:hanging="180"/>
      </w:pPr>
    </w:lvl>
    <w:lvl w:ilvl="6" w:tplc="8FAAD46C">
      <w:start w:val="1"/>
      <w:numFmt w:val="decimal"/>
      <w:lvlText w:val="%7."/>
      <w:lvlJc w:val="left"/>
      <w:pPr>
        <w:ind w:left="5749" w:hanging="360"/>
      </w:pPr>
    </w:lvl>
    <w:lvl w:ilvl="7" w:tplc="ED7C5B1E">
      <w:start w:val="1"/>
      <w:numFmt w:val="lowerLetter"/>
      <w:lvlText w:val="%8."/>
      <w:lvlJc w:val="left"/>
      <w:pPr>
        <w:ind w:left="6469" w:hanging="360"/>
      </w:pPr>
    </w:lvl>
    <w:lvl w:ilvl="8" w:tplc="E87EE312">
      <w:start w:val="1"/>
      <w:numFmt w:val="lowerRoman"/>
      <w:lvlText w:val="%9."/>
      <w:lvlJc w:val="right"/>
      <w:pPr>
        <w:ind w:left="7189" w:hanging="180"/>
      </w:pPr>
    </w:lvl>
  </w:abstractNum>
  <w:abstractNum w:abstractNumId="25">
    <w:nsid w:val="22E43A78"/>
    <w:multiLevelType w:val="hybridMultilevel"/>
    <w:tmpl w:val="890CF80C"/>
    <w:lvl w:ilvl="0" w:tplc="815AEC7E">
      <w:start w:val="1"/>
      <w:numFmt w:val="decimal"/>
      <w:lvlText w:val="%1)"/>
      <w:lvlJc w:val="left"/>
      <w:pPr>
        <w:ind w:left="1429" w:hanging="360"/>
      </w:pPr>
    </w:lvl>
    <w:lvl w:ilvl="1" w:tplc="2D98AF50">
      <w:start w:val="1"/>
      <w:numFmt w:val="lowerLetter"/>
      <w:lvlText w:val="%2."/>
      <w:lvlJc w:val="left"/>
      <w:pPr>
        <w:ind w:left="2149" w:hanging="360"/>
      </w:pPr>
    </w:lvl>
    <w:lvl w:ilvl="2" w:tplc="320C491A">
      <w:start w:val="1"/>
      <w:numFmt w:val="lowerRoman"/>
      <w:lvlText w:val="%3."/>
      <w:lvlJc w:val="right"/>
      <w:pPr>
        <w:ind w:left="2869" w:hanging="180"/>
      </w:pPr>
    </w:lvl>
    <w:lvl w:ilvl="3" w:tplc="B96AB1B0">
      <w:start w:val="1"/>
      <w:numFmt w:val="decimal"/>
      <w:lvlText w:val="%4."/>
      <w:lvlJc w:val="left"/>
      <w:pPr>
        <w:ind w:left="3589" w:hanging="360"/>
      </w:pPr>
    </w:lvl>
    <w:lvl w:ilvl="4" w:tplc="2794BAAA">
      <w:start w:val="1"/>
      <w:numFmt w:val="lowerLetter"/>
      <w:lvlText w:val="%5."/>
      <w:lvlJc w:val="left"/>
      <w:pPr>
        <w:ind w:left="4309" w:hanging="360"/>
      </w:pPr>
    </w:lvl>
    <w:lvl w:ilvl="5" w:tplc="BC440D4A">
      <w:start w:val="1"/>
      <w:numFmt w:val="lowerRoman"/>
      <w:lvlText w:val="%6."/>
      <w:lvlJc w:val="right"/>
      <w:pPr>
        <w:ind w:left="5029" w:hanging="180"/>
      </w:pPr>
    </w:lvl>
    <w:lvl w:ilvl="6" w:tplc="30C45F44">
      <w:start w:val="1"/>
      <w:numFmt w:val="decimal"/>
      <w:lvlText w:val="%7."/>
      <w:lvlJc w:val="left"/>
      <w:pPr>
        <w:ind w:left="5749" w:hanging="360"/>
      </w:pPr>
    </w:lvl>
    <w:lvl w:ilvl="7" w:tplc="1CBA5EEA">
      <w:start w:val="1"/>
      <w:numFmt w:val="lowerLetter"/>
      <w:lvlText w:val="%8."/>
      <w:lvlJc w:val="left"/>
      <w:pPr>
        <w:ind w:left="6469" w:hanging="360"/>
      </w:pPr>
    </w:lvl>
    <w:lvl w:ilvl="8" w:tplc="D0421BC4">
      <w:start w:val="1"/>
      <w:numFmt w:val="lowerRoman"/>
      <w:lvlText w:val="%9."/>
      <w:lvlJc w:val="right"/>
      <w:pPr>
        <w:ind w:left="7189" w:hanging="180"/>
      </w:pPr>
    </w:lvl>
  </w:abstractNum>
  <w:abstractNum w:abstractNumId="26">
    <w:nsid w:val="25FF55FE"/>
    <w:multiLevelType w:val="hybridMultilevel"/>
    <w:tmpl w:val="7876B3B6"/>
    <w:styleLink w:val="a"/>
    <w:lvl w:ilvl="0" w:tplc="D1D46840">
      <w:start w:val="1"/>
      <w:numFmt w:val="bullet"/>
      <w:pStyle w:val="a"/>
      <w:lvlText w:val="-"/>
      <w:lvlJc w:val="left"/>
      <w:pPr>
        <w:tabs>
          <w:tab w:val="num" w:pos="1024"/>
        </w:tabs>
        <w:ind w:left="174" w:firstLine="676"/>
      </w:pPr>
      <w:rPr>
        <w:rFonts w:hAnsi="Arial Unicode MS"/>
        <w:caps w:val="0"/>
        <w:smallCaps w:val="0"/>
        <w:strike w:val="0"/>
        <w:spacing w:val="0"/>
        <w:position w:val="0"/>
        <w:highlight w:val="none"/>
        <w:vertAlign w:val="baseline"/>
      </w:rPr>
    </w:lvl>
    <w:lvl w:ilvl="1" w:tplc="D01407EC">
      <w:start w:val="1"/>
      <w:numFmt w:val="bullet"/>
      <w:lvlText w:val="-"/>
      <w:lvlJc w:val="left"/>
      <w:pPr>
        <w:tabs>
          <w:tab w:val="num" w:pos="1624"/>
        </w:tabs>
        <w:ind w:left="774" w:firstLine="676"/>
      </w:pPr>
      <w:rPr>
        <w:rFonts w:hAnsi="Arial Unicode MS"/>
        <w:caps w:val="0"/>
        <w:smallCaps w:val="0"/>
        <w:strike w:val="0"/>
        <w:spacing w:val="0"/>
        <w:position w:val="0"/>
        <w:highlight w:val="none"/>
        <w:vertAlign w:val="baseline"/>
      </w:rPr>
    </w:lvl>
    <w:lvl w:ilvl="2" w:tplc="49B415E0">
      <w:start w:val="1"/>
      <w:numFmt w:val="bullet"/>
      <w:lvlText w:val="-"/>
      <w:lvlJc w:val="left"/>
      <w:pPr>
        <w:tabs>
          <w:tab w:val="num" w:pos="2224"/>
        </w:tabs>
        <w:ind w:left="1374" w:firstLine="676"/>
      </w:pPr>
      <w:rPr>
        <w:rFonts w:hAnsi="Arial Unicode MS"/>
        <w:caps w:val="0"/>
        <w:smallCaps w:val="0"/>
        <w:strike w:val="0"/>
        <w:spacing w:val="0"/>
        <w:position w:val="0"/>
        <w:highlight w:val="none"/>
        <w:vertAlign w:val="baseline"/>
      </w:rPr>
    </w:lvl>
    <w:lvl w:ilvl="3" w:tplc="86140CD2">
      <w:start w:val="1"/>
      <w:numFmt w:val="bullet"/>
      <w:lvlText w:val="-"/>
      <w:lvlJc w:val="left"/>
      <w:pPr>
        <w:tabs>
          <w:tab w:val="num" w:pos="2824"/>
        </w:tabs>
        <w:ind w:left="1974" w:firstLine="676"/>
      </w:pPr>
      <w:rPr>
        <w:rFonts w:hAnsi="Arial Unicode MS"/>
        <w:caps w:val="0"/>
        <w:smallCaps w:val="0"/>
        <w:strike w:val="0"/>
        <w:spacing w:val="0"/>
        <w:position w:val="0"/>
        <w:highlight w:val="none"/>
        <w:vertAlign w:val="baseline"/>
      </w:rPr>
    </w:lvl>
    <w:lvl w:ilvl="4" w:tplc="14AE96EA">
      <w:start w:val="1"/>
      <w:numFmt w:val="bullet"/>
      <w:lvlText w:val="-"/>
      <w:lvlJc w:val="left"/>
      <w:pPr>
        <w:tabs>
          <w:tab w:val="num" w:pos="3424"/>
        </w:tabs>
        <w:ind w:left="2574" w:firstLine="676"/>
      </w:pPr>
      <w:rPr>
        <w:rFonts w:hAnsi="Arial Unicode MS"/>
        <w:caps w:val="0"/>
        <w:smallCaps w:val="0"/>
        <w:strike w:val="0"/>
        <w:spacing w:val="0"/>
        <w:position w:val="0"/>
        <w:highlight w:val="none"/>
        <w:vertAlign w:val="baseline"/>
      </w:rPr>
    </w:lvl>
    <w:lvl w:ilvl="5" w:tplc="25D843FA">
      <w:start w:val="1"/>
      <w:numFmt w:val="bullet"/>
      <w:lvlText w:val="-"/>
      <w:lvlJc w:val="left"/>
      <w:pPr>
        <w:tabs>
          <w:tab w:val="num" w:pos="4024"/>
        </w:tabs>
        <w:ind w:left="3174" w:firstLine="676"/>
      </w:pPr>
      <w:rPr>
        <w:rFonts w:hAnsi="Arial Unicode MS"/>
        <w:caps w:val="0"/>
        <w:smallCaps w:val="0"/>
        <w:strike w:val="0"/>
        <w:spacing w:val="0"/>
        <w:position w:val="0"/>
        <w:highlight w:val="none"/>
        <w:vertAlign w:val="baseline"/>
      </w:rPr>
    </w:lvl>
    <w:lvl w:ilvl="6" w:tplc="3878B448">
      <w:start w:val="1"/>
      <w:numFmt w:val="bullet"/>
      <w:lvlText w:val="-"/>
      <w:lvlJc w:val="left"/>
      <w:pPr>
        <w:tabs>
          <w:tab w:val="num" w:pos="4624"/>
        </w:tabs>
        <w:ind w:left="3774" w:firstLine="676"/>
      </w:pPr>
      <w:rPr>
        <w:rFonts w:hAnsi="Arial Unicode MS"/>
        <w:caps w:val="0"/>
        <w:smallCaps w:val="0"/>
        <w:strike w:val="0"/>
        <w:spacing w:val="0"/>
        <w:position w:val="0"/>
        <w:highlight w:val="none"/>
        <w:vertAlign w:val="baseline"/>
      </w:rPr>
    </w:lvl>
    <w:lvl w:ilvl="7" w:tplc="B96E541A">
      <w:start w:val="1"/>
      <w:numFmt w:val="bullet"/>
      <w:lvlText w:val="-"/>
      <w:lvlJc w:val="left"/>
      <w:pPr>
        <w:tabs>
          <w:tab w:val="num" w:pos="5224"/>
        </w:tabs>
        <w:ind w:left="4374" w:firstLine="676"/>
      </w:pPr>
      <w:rPr>
        <w:rFonts w:hAnsi="Arial Unicode MS"/>
        <w:caps w:val="0"/>
        <w:smallCaps w:val="0"/>
        <w:strike w:val="0"/>
        <w:spacing w:val="0"/>
        <w:position w:val="0"/>
        <w:highlight w:val="none"/>
        <w:vertAlign w:val="baseline"/>
      </w:rPr>
    </w:lvl>
    <w:lvl w:ilvl="8" w:tplc="CE42740E">
      <w:start w:val="1"/>
      <w:numFmt w:val="bullet"/>
      <w:lvlText w:val="-"/>
      <w:lvlJc w:val="left"/>
      <w:pPr>
        <w:tabs>
          <w:tab w:val="num" w:pos="5824"/>
        </w:tabs>
        <w:ind w:left="4974" w:firstLine="676"/>
      </w:pPr>
      <w:rPr>
        <w:rFonts w:hAnsi="Arial Unicode MS"/>
        <w:caps w:val="0"/>
        <w:smallCaps w:val="0"/>
        <w:strike w:val="0"/>
        <w:spacing w:val="0"/>
        <w:position w:val="0"/>
        <w:highlight w:val="none"/>
        <w:vertAlign w:val="baseline"/>
      </w:rPr>
    </w:lvl>
  </w:abstractNum>
  <w:abstractNum w:abstractNumId="27">
    <w:nsid w:val="2A9010E1"/>
    <w:multiLevelType w:val="hybridMultilevel"/>
    <w:tmpl w:val="960E348A"/>
    <w:lvl w:ilvl="0" w:tplc="06624564">
      <w:start w:val="1"/>
      <w:numFmt w:val="russianLower"/>
      <w:lvlText w:val="%1)"/>
      <w:lvlJc w:val="left"/>
      <w:pPr>
        <w:ind w:left="1429" w:hanging="360"/>
      </w:pPr>
      <w:rPr>
        <w:rFonts w:hint="default"/>
      </w:rPr>
    </w:lvl>
    <w:lvl w:ilvl="1" w:tplc="8C7CF4F2">
      <w:start w:val="1"/>
      <w:numFmt w:val="lowerLetter"/>
      <w:lvlText w:val="%2."/>
      <w:lvlJc w:val="left"/>
      <w:pPr>
        <w:ind w:left="2149" w:hanging="360"/>
      </w:pPr>
    </w:lvl>
    <w:lvl w:ilvl="2" w:tplc="9E28E8CA">
      <w:start w:val="1"/>
      <w:numFmt w:val="lowerRoman"/>
      <w:lvlText w:val="%3."/>
      <w:lvlJc w:val="right"/>
      <w:pPr>
        <w:ind w:left="2869" w:hanging="180"/>
      </w:pPr>
    </w:lvl>
    <w:lvl w:ilvl="3" w:tplc="33105C1E">
      <w:start w:val="1"/>
      <w:numFmt w:val="decimal"/>
      <w:lvlText w:val="%4."/>
      <w:lvlJc w:val="left"/>
      <w:pPr>
        <w:ind w:left="3589" w:hanging="360"/>
      </w:pPr>
    </w:lvl>
    <w:lvl w:ilvl="4" w:tplc="5D560A12">
      <w:start w:val="1"/>
      <w:numFmt w:val="lowerLetter"/>
      <w:lvlText w:val="%5."/>
      <w:lvlJc w:val="left"/>
      <w:pPr>
        <w:ind w:left="4309" w:hanging="360"/>
      </w:pPr>
    </w:lvl>
    <w:lvl w:ilvl="5" w:tplc="AFA49D72">
      <w:start w:val="1"/>
      <w:numFmt w:val="lowerRoman"/>
      <w:lvlText w:val="%6."/>
      <w:lvlJc w:val="right"/>
      <w:pPr>
        <w:ind w:left="5029" w:hanging="180"/>
      </w:pPr>
    </w:lvl>
    <w:lvl w:ilvl="6" w:tplc="B1E0886C">
      <w:start w:val="1"/>
      <w:numFmt w:val="decimal"/>
      <w:lvlText w:val="%7."/>
      <w:lvlJc w:val="left"/>
      <w:pPr>
        <w:ind w:left="5749" w:hanging="360"/>
      </w:pPr>
    </w:lvl>
    <w:lvl w:ilvl="7" w:tplc="3F4CBA4A">
      <w:start w:val="1"/>
      <w:numFmt w:val="lowerLetter"/>
      <w:lvlText w:val="%8."/>
      <w:lvlJc w:val="left"/>
      <w:pPr>
        <w:ind w:left="6469" w:hanging="360"/>
      </w:pPr>
    </w:lvl>
    <w:lvl w:ilvl="8" w:tplc="2C620DF0">
      <w:start w:val="1"/>
      <w:numFmt w:val="lowerRoman"/>
      <w:lvlText w:val="%9."/>
      <w:lvlJc w:val="right"/>
      <w:pPr>
        <w:ind w:left="7189" w:hanging="180"/>
      </w:pPr>
    </w:lvl>
  </w:abstractNum>
  <w:abstractNum w:abstractNumId="28">
    <w:nsid w:val="2C502FC2"/>
    <w:multiLevelType w:val="hybridMultilevel"/>
    <w:tmpl w:val="AF20048C"/>
    <w:lvl w:ilvl="0" w:tplc="BA48026E">
      <w:start w:val="1"/>
      <w:numFmt w:val="decimal"/>
      <w:lvlText w:val="%1)"/>
      <w:lvlJc w:val="left"/>
      <w:pPr>
        <w:ind w:left="1429" w:hanging="360"/>
      </w:pPr>
    </w:lvl>
    <w:lvl w:ilvl="1" w:tplc="B6B854D6">
      <w:start w:val="1"/>
      <w:numFmt w:val="lowerLetter"/>
      <w:lvlText w:val="%2."/>
      <w:lvlJc w:val="left"/>
      <w:pPr>
        <w:ind w:left="2149" w:hanging="360"/>
      </w:pPr>
    </w:lvl>
    <w:lvl w:ilvl="2" w:tplc="1AD47910">
      <w:start w:val="1"/>
      <w:numFmt w:val="lowerRoman"/>
      <w:lvlText w:val="%3."/>
      <w:lvlJc w:val="right"/>
      <w:pPr>
        <w:ind w:left="2869" w:hanging="180"/>
      </w:pPr>
    </w:lvl>
    <w:lvl w:ilvl="3" w:tplc="C344BEEE">
      <w:start w:val="1"/>
      <w:numFmt w:val="decimal"/>
      <w:lvlText w:val="%4."/>
      <w:lvlJc w:val="left"/>
      <w:pPr>
        <w:ind w:left="3589" w:hanging="360"/>
      </w:pPr>
    </w:lvl>
    <w:lvl w:ilvl="4" w:tplc="5CF4685C">
      <w:start w:val="1"/>
      <w:numFmt w:val="lowerLetter"/>
      <w:lvlText w:val="%5."/>
      <w:lvlJc w:val="left"/>
      <w:pPr>
        <w:ind w:left="4309" w:hanging="360"/>
      </w:pPr>
    </w:lvl>
    <w:lvl w:ilvl="5" w:tplc="2B26B626">
      <w:start w:val="1"/>
      <w:numFmt w:val="lowerRoman"/>
      <w:lvlText w:val="%6."/>
      <w:lvlJc w:val="right"/>
      <w:pPr>
        <w:ind w:left="5029" w:hanging="180"/>
      </w:pPr>
    </w:lvl>
    <w:lvl w:ilvl="6" w:tplc="55228E56">
      <w:start w:val="1"/>
      <w:numFmt w:val="decimal"/>
      <w:lvlText w:val="%7."/>
      <w:lvlJc w:val="left"/>
      <w:pPr>
        <w:ind w:left="5749" w:hanging="360"/>
      </w:pPr>
    </w:lvl>
    <w:lvl w:ilvl="7" w:tplc="11EA9546">
      <w:start w:val="1"/>
      <w:numFmt w:val="lowerLetter"/>
      <w:lvlText w:val="%8."/>
      <w:lvlJc w:val="left"/>
      <w:pPr>
        <w:ind w:left="6469" w:hanging="360"/>
      </w:pPr>
    </w:lvl>
    <w:lvl w:ilvl="8" w:tplc="166C78DA">
      <w:start w:val="1"/>
      <w:numFmt w:val="lowerRoman"/>
      <w:lvlText w:val="%9."/>
      <w:lvlJc w:val="right"/>
      <w:pPr>
        <w:ind w:left="7189" w:hanging="180"/>
      </w:pPr>
    </w:lvl>
  </w:abstractNum>
  <w:abstractNum w:abstractNumId="29">
    <w:nsid w:val="340A1A9E"/>
    <w:multiLevelType w:val="hybridMultilevel"/>
    <w:tmpl w:val="9DC64912"/>
    <w:lvl w:ilvl="0" w:tplc="87B6DB46">
      <w:start w:val="1"/>
      <w:numFmt w:val="decimal"/>
      <w:lvlText w:val="%1)"/>
      <w:lvlJc w:val="left"/>
      <w:pPr>
        <w:ind w:left="1429" w:hanging="360"/>
      </w:pPr>
    </w:lvl>
    <w:lvl w:ilvl="1" w:tplc="950A41FE">
      <w:start w:val="1"/>
      <w:numFmt w:val="lowerLetter"/>
      <w:lvlText w:val="%2."/>
      <w:lvlJc w:val="left"/>
      <w:pPr>
        <w:ind w:left="2149" w:hanging="360"/>
      </w:pPr>
    </w:lvl>
    <w:lvl w:ilvl="2" w:tplc="1A22E24E">
      <w:start w:val="1"/>
      <w:numFmt w:val="lowerRoman"/>
      <w:lvlText w:val="%3."/>
      <w:lvlJc w:val="right"/>
      <w:pPr>
        <w:ind w:left="2869" w:hanging="180"/>
      </w:pPr>
    </w:lvl>
    <w:lvl w:ilvl="3" w:tplc="5E6CC5B4">
      <w:start w:val="1"/>
      <w:numFmt w:val="decimal"/>
      <w:lvlText w:val="%4."/>
      <w:lvlJc w:val="left"/>
      <w:pPr>
        <w:ind w:left="3589" w:hanging="360"/>
      </w:pPr>
    </w:lvl>
    <w:lvl w:ilvl="4" w:tplc="1CB0CBD8">
      <w:start w:val="1"/>
      <w:numFmt w:val="lowerLetter"/>
      <w:lvlText w:val="%5."/>
      <w:lvlJc w:val="left"/>
      <w:pPr>
        <w:ind w:left="4309" w:hanging="360"/>
      </w:pPr>
    </w:lvl>
    <w:lvl w:ilvl="5" w:tplc="A3DA5FDA">
      <w:start w:val="1"/>
      <w:numFmt w:val="lowerRoman"/>
      <w:lvlText w:val="%6."/>
      <w:lvlJc w:val="right"/>
      <w:pPr>
        <w:ind w:left="5029" w:hanging="180"/>
      </w:pPr>
    </w:lvl>
    <w:lvl w:ilvl="6" w:tplc="8E82A8EA">
      <w:start w:val="1"/>
      <w:numFmt w:val="decimal"/>
      <w:lvlText w:val="%7."/>
      <w:lvlJc w:val="left"/>
      <w:pPr>
        <w:ind w:left="5749" w:hanging="360"/>
      </w:pPr>
    </w:lvl>
    <w:lvl w:ilvl="7" w:tplc="C166065A">
      <w:start w:val="1"/>
      <w:numFmt w:val="lowerLetter"/>
      <w:lvlText w:val="%8."/>
      <w:lvlJc w:val="left"/>
      <w:pPr>
        <w:ind w:left="6469" w:hanging="360"/>
      </w:pPr>
    </w:lvl>
    <w:lvl w:ilvl="8" w:tplc="2E8AE002">
      <w:start w:val="1"/>
      <w:numFmt w:val="lowerRoman"/>
      <w:lvlText w:val="%9."/>
      <w:lvlJc w:val="right"/>
      <w:pPr>
        <w:ind w:left="7189" w:hanging="180"/>
      </w:pPr>
    </w:lvl>
  </w:abstractNum>
  <w:abstractNum w:abstractNumId="30">
    <w:nsid w:val="35A37810"/>
    <w:multiLevelType w:val="hybridMultilevel"/>
    <w:tmpl w:val="C58ADDDA"/>
    <w:lvl w:ilvl="0" w:tplc="A17A51FE">
      <w:start w:val="1"/>
      <w:numFmt w:val="decimal"/>
      <w:lvlText w:val="%1)"/>
      <w:lvlJc w:val="left"/>
      <w:pPr>
        <w:ind w:left="1429" w:hanging="360"/>
      </w:pPr>
    </w:lvl>
    <w:lvl w:ilvl="1" w:tplc="11ECD29E">
      <w:start w:val="1"/>
      <w:numFmt w:val="lowerLetter"/>
      <w:lvlText w:val="%2."/>
      <w:lvlJc w:val="left"/>
      <w:pPr>
        <w:ind w:left="2149" w:hanging="360"/>
      </w:pPr>
    </w:lvl>
    <w:lvl w:ilvl="2" w:tplc="947CE9BA">
      <w:start w:val="1"/>
      <w:numFmt w:val="lowerRoman"/>
      <w:lvlText w:val="%3."/>
      <w:lvlJc w:val="right"/>
      <w:pPr>
        <w:ind w:left="2869" w:hanging="180"/>
      </w:pPr>
    </w:lvl>
    <w:lvl w:ilvl="3" w:tplc="2488FB6C">
      <w:start w:val="1"/>
      <w:numFmt w:val="decimal"/>
      <w:lvlText w:val="%4."/>
      <w:lvlJc w:val="left"/>
      <w:pPr>
        <w:ind w:left="3589" w:hanging="360"/>
      </w:pPr>
    </w:lvl>
    <w:lvl w:ilvl="4" w:tplc="F0B4EBCA">
      <w:start w:val="1"/>
      <w:numFmt w:val="lowerLetter"/>
      <w:lvlText w:val="%5."/>
      <w:lvlJc w:val="left"/>
      <w:pPr>
        <w:ind w:left="4309" w:hanging="360"/>
      </w:pPr>
    </w:lvl>
    <w:lvl w:ilvl="5" w:tplc="31EC71E2">
      <w:start w:val="1"/>
      <w:numFmt w:val="lowerRoman"/>
      <w:lvlText w:val="%6."/>
      <w:lvlJc w:val="right"/>
      <w:pPr>
        <w:ind w:left="5029" w:hanging="180"/>
      </w:pPr>
    </w:lvl>
    <w:lvl w:ilvl="6" w:tplc="8BD61AA4">
      <w:start w:val="1"/>
      <w:numFmt w:val="decimal"/>
      <w:lvlText w:val="%7."/>
      <w:lvlJc w:val="left"/>
      <w:pPr>
        <w:ind w:left="5749" w:hanging="360"/>
      </w:pPr>
    </w:lvl>
    <w:lvl w:ilvl="7" w:tplc="4E4C3628">
      <w:start w:val="1"/>
      <w:numFmt w:val="lowerLetter"/>
      <w:lvlText w:val="%8."/>
      <w:lvlJc w:val="left"/>
      <w:pPr>
        <w:ind w:left="6469" w:hanging="360"/>
      </w:pPr>
    </w:lvl>
    <w:lvl w:ilvl="8" w:tplc="EDF68864">
      <w:start w:val="1"/>
      <w:numFmt w:val="lowerRoman"/>
      <w:lvlText w:val="%9."/>
      <w:lvlJc w:val="right"/>
      <w:pPr>
        <w:ind w:left="7189" w:hanging="180"/>
      </w:pPr>
    </w:lvl>
  </w:abstractNum>
  <w:abstractNum w:abstractNumId="31">
    <w:nsid w:val="36076C02"/>
    <w:multiLevelType w:val="hybridMultilevel"/>
    <w:tmpl w:val="A986FA44"/>
    <w:lvl w:ilvl="0" w:tplc="B222318A">
      <w:start w:val="1"/>
      <w:numFmt w:val="decimal"/>
      <w:lvlText w:val="%1)"/>
      <w:lvlJc w:val="left"/>
      <w:pPr>
        <w:ind w:left="1429" w:hanging="360"/>
      </w:pPr>
    </w:lvl>
    <w:lvl w:ilvl="1" w:tplc="EA880AC0">
      <w:start w:val="1"/>
      <w:numFmt w:val="lowerLetter"/>
      <w:lvlText w:val="%2."/>
      <w:lvlJc w:val="left"/>
      <w:pPr>
        <w:ind w:left="2149" w:hanging="360"/>
      </w:pPr>
    </w:lvl>
    <w:lvl w:ilvl="2" w:tplc="B050A168">
      <w:start w:val="1"/>
      <w:numFmt w:val="lowerRoman"/>
      <w:lvlText w:val="%3."/>
      <w:lvlJc w:val="right"/>
      <w:pPr>
        <w:ind w:left="2869" w:hanging="180"/>
      </w:pPr>
    </w:lvl>
    <w:lvl w:ilvl="3" w:tplc="BBA42F6E">
      <w:start w:val="1"/>
      <w:numFmt w:val="decimal"/>
      <w:lvlText w:val="%4."/>
      <w:lvlJc w:val="left"/>
      <w:pPr>
        <w:ind w:left="3589" w:hanging="360"/>
      </w:pPr>
    </w:lvl>
    <w:lvl w:ilvl="4" w:tplc="0226DA46">
      <w:start w:val="1"/>
      <w:numFmt w:val="lowerLetter"/>
      <w:lvlText w:val="%5."/>
      <w:lvlJc w:val="left"/>
      <w:pPr>
        <w:ind w:left="4309" w:hanging="360"/>
      </w:pPr>
    </w:lvl>
    <w:lvl w:ilvl="5" w:tplc="5B78A2C6">
      <w:start w:val="1"/>
      <w:numFmt w:val="lowerRoman"/>
      <w:lvlText w:val="%6."/>
      <w:lvlJc w:val="right"/>
      <w:pPr>
        <w:ind w:left="5029" w:hanging="180"/>
      </w:pPr>
    </w:lvl>
    <w:lvl w:ilvl="6" w:tplc="21CC0C6E">
      <w:start w:val="1"/>
      <w:numFmt w:val="decimal"/>
      <w:lvlText w:val="%7."/>
      <w:lvlJc w:val="left"/>
      <w:pPr>
        <w:ind w:left="5749" w:hanging="360"/>
      </w:pPr>
    </w:lvl>
    <w:lvl w:ilvl="7" w:tplc="39D892CE">
      <w:start w:val="1"/>
      <w:numFmt w:val="lowerLetter"/>
      <w:lvlText w:val="%8."/>
      <w:lvlJc w:val="left"/>
      <w:pPr>
        <w:ind w:left="6469" w:hanging="360"/>
      </w:pPr>
    </w:lvl>
    <w:lvl w:ilvl="8" w:tplc="4DF03F42">
      <w:start w:val="1"/>
      <w:numFmt w:val="lowerRoman"/>
      <w:lvlText w:val="%9."/>
      <w:lvlJc w:val="right"/>
      <w:pPr>
        <w:ind w:left="7189" w:hanging="180"/>
      </w:pPr>
    </w:lvl>
  </w:abstractNum>
  <w:abstractNum w:abstractNumId="32">
    <w:nsid w:val="376C6669"/>
    <w:multiLevelType w:val="hybridMultilevel"/>
    <w:tmpl w:val="0EB21660"/>
    <w:lvl w:ilvl="0" w:tplc="DF729830">
      <w:start w:val="1"/>
      <w:numFmt w:val="russianLower"/>
      <w:lvlText w:val="%1)"/>
      <w:lvlJc w:val="left"/>
      <w:pPr>
        <w:ind w:left="1429" w:hanging="360"/>
      </w:pPr>
      <w:rPr>
        <w:rFonts w:hint="default"/>
      </w:rPr>
    </w:lvl>
    <w:lvl w:ilvl="1" w:tplc="D8EA2D50">
      <w:start w:val="1"/>
      <w:numFmt w:val="lowerLetter"/>
      <w:lvlText w:val="%2."/>
      <w:lvlJc w:val="left"/>
      <w:pPr>
        <w:ind w:left="1440" w:hanging="360"/>
      </w:pPr>
    </w:lvl>
    <w:lvl w:ilvl="2" w:tplc="E63C141E">
      <w:start w:val="1"/>
      <w:numFmt w:val="lowerRoman"/>
      <w:lvlText w:val="%3."/>
      <w:lvlJc w:val="right"/>
      <w:pPr>
        <w:ind w:left="2160" w:hanging="180"/>
      </w:pPr>
    </w:lvl>
    <w:lvl w:ilvl="3" w:tplc="0D32B306">
      <w:start w:val="1"/>
      <w:numFmt w:val="decimal"/>
      <w:lvlText w:val="%4."/>
      <w:lvlJc w:val="left"/>
      <w:pPr>
        <w:ind w:left="2880" w:hanging="360"/>
      </w:pPr>
    </w:lvl>
    <w:lvl w:ilvl="4" w:tplc="8A8246AA">
      <w:start w:val="1"/>
      <w:numFmt w:val="lowerLetter"/>
      <w:lvlText w:val="%5."/>
      <w:lvlJc w:val="left"/>
      <w:pPr>
        <w:ind w:left="3600" w:hanging="360"/>
      </w:pPr>
    </w:lvl>
    <w:lvl w:ilvl="5" w:tplc="7950799C">
      <w:start w:val="1"/>
      <w:numFmt w:val="lowerRoman"/>
      <w:lvlText w:val="%6."/>
      <w:lvlJc w:val="right"/>
      <w:pPr>
        <w:ind w:left="4320" w:hanging="180"/>
      </w:pPr>
    </w:lvl>
    <w:lvl w:ilvl="6" w:tplc="C792A686">
      <w:start w:val="1"/>
      <w:numFmt w:val="decimal"/>
      <w:lvlText w:val="%7."/>
      <w:lvlJc w:val="left"/>
      <w:pPr>
        <w:ind w:left="5040" w:hanging="360"/>
      </w:pPr>
    </w:lvl>
    <w:lvl w:ilvl="7" w:tplc="102EF774">
      <w:start w:val="1"/>
      <w:numFmt w:val="lowerLetter"/>
      <w:lvlText w:val="%8."/>
      <w:lvlJc w:val="left"/>
      <w:pPr>
        <w:ind w:left="5760" w:hanging="360"/>
      </w:pPr>
    </w:lvl>
    <w:lvl w:ilvl="8" w:tplc="E8384080">
      <w:start w:val="1"/>
      <w:numFmt w:val="lowerRoman"/>
      <w:lvlText w:val="%9."/>
      <w:lvlJc w:val="right"/>
      <w:pPr>
        <w:ind w:left="6480" w:hanging="180"/>
      </w:pPr>
    </w:lvl>
  </w:abstractNum>
  <w:abstractNum w:abstractNumId="33">
    <w:nsid w:val="37807742"/>
    <w:multiLevelType w:val="hybridMultilevel"/>
    <w:tmpl w:val="CEEAA718"/>
    <w:lvl w:ilvl="0" w:tplc="AE42956C">
      <w:start w:val="1"/>
      <w:numFmt w:val="decimal"/>
      <w:lvlText w:val="%1)"/>
      <w:lvlJc w:val="left"/>
      <w:pPr>
        <w:ind w:left="1429" w:hanging="360"/>
      </w:pPr>
    </w:lvl>
    <w:lvl w:ilvl="1" w:tplc="C3808C56">
      <w:start w:val="1"/>
      <w:numFmt w:val="lowerLetter"/>
      <w:lvlText w:val="%2."/>
      <w:lvlJc w:val="left"/>
      <w:pPr>
        <w:ind w:left="2149" w:hanging="360"/>
      </w:pPr>
    </w:lvl>
    <w:lvl w:ilvl="2" w:tplc="5D3C63B4">
      <w:start w:val="1"/>
      <w:numFmt w:val="lowerRoman"/>
      <w:lvlText w:val="%3."/>
      <w:lvlJc w:val="right"/>
      <w:pPr>
        <w:ind w:left="2869" w:hanging="180"/>
      </w:pPr>
    </w:lvl>
    <w:lvl w:ilvl="3" w:tplc="7DE88B94">
      <w:start w:val="1"/>
      <w:numFmt w:val="decimal"/>
      <w:lvlText w:val="%4."/>
      <w:lvlJc w:val="left"/>
      <w:pPr>
        <w:ind w:left="3589" w:hanging="360"/>
      </w:pPr>
    </w:lvl>
    <w:lvl w:ilvl="4" w:tplc="4FF4BFC6">
      <w:start w:val="1"/>
      <w:numFmt w:val="lowerLetter"/>
      <w:lvlText w:val="%5."/>
      <w:lvlJc w:val="left"/>
      <w:pPr>
        <w:ind w:left="4309" w:hanging="360"/>
      </w:pPr>
    </w:lvl>
    <w:lvl w:ilvl="5" w:tplc="BEFE8988">
      <w:start w:val="1"/>
      <w:numFmt w:val="lowerRoman"/>
      <w:lvlText w:val="%6."/>
      <w:lvlJc w:val="right"/>
      <w:pPr>
        <w:ind w:left="5029" w:hanging="180"/>
      </w:pPr>
    </w:lvl>
    <w:lvl w:ilvl="6" w:tplc="B0D44164">
      <w:start w:val="1"/>
      <w:numFmt w:val="decimal"/>
      <w:lvlText w:val="%7."/>
      <w:lvlJc w:val="left"/>
      <w:pPr>
        <w:ind w:left="5749" w:hanging="360"/>
      </w:pPr>
    </w:lvl>
    <w:lvl w:ilvl="7" w:tplc="26168968">
      <w:start w:val="1"/>
      <w:numFmt w:val="lowerLetter"/>
      <w:lvlText w:val="%8."/>
      <w:lvlJc w:val="left"/>
      <w:pPr>
        <w:ind w:left="6469" w:hanging="360"/>
      </w:pPr>
    </w:lvl>
    <w:lvl w:ilvl="8" w:tplc="00C6F0EC">
      <w:start w:val="1"/>
      <w:numFmt w:val="lowerRoman"/>
      <w:lvlText w:val="%9."/>
      <w:lvlJc w:val="right"/>
      <w:pPr>
        <w:ind w:left="7189" w:hanging="180"/>
      </w:pPr>
    </w:lvl>
  </w:abstractNum>
  <w:abstractNum w:abstractNumId="34">
    <w:nsid w:val="38182983"/>
    <w:multiLevelType w:val="hybridMultilevel"/>
    <w:tmpl w:val="9154A9DA"/>
    <w:lvl w:ilvl="0" w:tplc="8FE83356">
      <w:start w:val="1"/>
      <w:numFmt w:val="decimal"/>
      <w:lvlText w:val="%1."/>
      <w:lvlJc w:val="left"/>
      <w:pPr>
        <w:ind w:left="510" w:hanging="84"/>
      </w:pPr>
      <w:rPr>
        <w:rFonts w:hint="default"/>
      </w:rPr>
    </w:lvl>
    <w:lvl w:ilvl="1" w:tplc="CD524898">
      <w:start w:val="1"/>
      <w:numFmt w:val="lowerLetter"/>
      <w:lvlText w:val="%2."/>
      <w:lvlJc w:val="left"/>
      <w:pPr>
        <w:ind w:left="1789" w:hanging="360"/>
      </w:pPr>
    </w:lvl>
    <w:lvl w:ilvl="2" w:tplc="6994E6B0">
      <w:start w:val="1"/>
      <w:numFmt w:val="lowerRoman"/>
      <w:lvlText w:val="%3."/>
      <w:lvlJc w:val="right"/>
      <w:pPr>
        <w:ind w:left="2509" w:hanging="180"/>
      </w:pPr>
    </w:lvl>
    <w:lvl w:ilvl="3" w:tplc="B26EC9E8">
      <w:start w:val="1"/>
      <w:numFmt w:val="decimal"/>
      <w:lvlText w:val="%4."/>
      <w:lvlJc w:val="left"/>
      <w:pPr>
        <w:ind w:left="3229" w:hanging="360"/>
      </w:pPr>
    </w:lvl>
    <w:lvl w:ilvl="4" w:tplc="61544FD6">
      <w:start w:val="1"/>
      <w:numFmt w:val="lowerLetter"/>
      <w:lvlText w:val="%5."/>
      <w:lvlJc w:val="left"/>
      <w:pPr>
        <w:ind w:left="3949" w:hanging="360"/>
      </w:pPr>
    </w:lvl>
    <w:lvl w:ilvl="5" w:tplc="3C6EAF46">
      <w:start w:val="1"/>
      <w:numFmt w:val="lowerRoman"/>
      <w:lvlText w:val="%6."/>
      <w:lvlJc w:val="right"/>
      <w:pPr>
        <w:ind w:left="4669" w:hanging="180"/>
      </w:pPr>
    </w:lvl>
    <w:lvl w:ilvl="6" w:tplc="9EC201B6">
      <w:start w:val="1"/>
      <w:numFmt w:val="decimal"/>
      <w:lvlText w:val="%7."/>
      <w:lvlJc w:val="left"/>
      <w:pPr>
        <w:ind w:left="5389" w:hanging="360"/>
      </w:pPr>
    </w:lvl>
    <w:lvl w:ilvl="7" w:tplc="E8C2EC68">
      <w:start w:val="1"/>
      <w:numFmt w:val="lowerLetter"/>
      <w:lvlText w:val="%8."/>
      <w:lvlJc w:val="left"/>
      <w:pPr>
        <w:ind w:left="6109" w:hanging="360"/>
      </w:pPr>
    </w:lvl>
    <w:lvl w:ilvl="8" w:tplc="F49CC9B8">
      <w:start w:val="1"/>
      <w:numFmt w:val="lowerRoman"/>
      <w:lvlText w:val="%9."/>
      <w:lvlJc w:val="right"/>
      <w:pPr>
        <w:ind w:left="6829" w:hanging="180"/>
      </w:pPr>
    </w:lvl>
  </w:abstractNum>
  <w:abstractNum w:abstractNumId="35">
    <w:nsid w:val="3AF175D6"/>
    <w:multiLevelType w:val="hybridMultilevel"/>
    <w:tmpl w:val="ADD0A9A8"/>
    <w:lvl w:ilvl="0" w:tplc="46024296">
      <w:start w:val="1"/>
      <w:numFmt w:val="decimal"/>
      <w:lvlText w:val="%1)"/>
      <w:lvlJc w:val="left"/>
      <w:pPr>
        <w:ind w:left="1429" w:hanging="360"/>
      </w:pPr>
    </w:lvl>
    <w:lvl w:ilvl="1" w:tplc="DD62892C">
      <w:start w:val="1"/>
      <w:numFmt w:val="lowerLetter"/>
      <w:lvlText w:val="%2."/>
      <w:lvlJc w:val="left"/>
      <w:pPr>
        <w:ind w:left="2149" w:hanging="360"/>
      </w:pPr>
    </w:lvl>
    <w:lvl w:ilvl="2" w:tplc="CD2A5C9E">
      <w:start w:val="1"/>
      <w:numFmt w:val="lowerRoman"/>
      <w:lvlText w:val="%3."/>
      <w:lvlJc w:val="right"/>
      <w:pPr>
        <w:ind w:left="2869" w:hanging="180"/>
      </w:pPr>
    </w:lvl>
    <w:lvl w:ilvl="3" w:tplc="90F483DA">
      <w:start w:val="1"/>
      <w:numFmt w:val="decimal"/>
      <w:lvlText w:val="%4."/>
      <w:lvlJc w:val="left"/>
      <w:pPr>
        <w:ind w:left="3589" w:hanging="360"/>
      </w:pPr>
    </w:lvl>
    <w:lvl w:ilvl="4" w:tplc="C68210B4">
      <w:start w:val="1"/>
      <w:numFmt w:val="lowerLetter"/>
      <w:lvlText w:val="%5."/>
      <w:lvlJc w:val="left"/>
      <w:pPr>
        <w:ind w:left="4309" w:hanging="360"/>
      </w:pPr>
    </w:lvl>
    <w:lvl w:ilvl="5" w:tplc="08F4CBF6">
      <w:start w:val="1"/>
      <w:numFmt w:val="lowerRoman"/>
      <w:lvlText w:val="%6."/>
      <w:lvlJc w:val="right"/>
      <w:pPr>
        <w:ind w:left="5029" w:hanging="180"/>
      </w:pPr>
    </w:lvl>
    <w:lvl w:ilvl="6" w:tplc="477853A4">
      <w:start w:val="1"/>
      <w:numFmt w:val="decimal"/>
      <w:lvlText w:val="%7."/>
      <w:lvlJc w:val="left"/>
      <w:pPr>
        <w:ind w:left="5749" w:hanging="360"/>
      </w:pPr>
    </w:lvl>
    <w:lvl w:ilvl="7" w:tplc="22A0D7E2">
      <w:start w:val="1"/>
      <w:numFmt w:val="lowerLetter"/>
      <w:lvlText w:val="%8."/>
      <w:lvlJc w:val="left"/>
      <w:pPr>
        <w:ind w:left="6469" w:hanging="360"/>
      </w:pPr>
    </w:lvl>
    <w:lvl w:ilvl="8" w:tplc="BB6C9C74">
      <w:start w:val="1"/>
      <w:numFmt w:val="lowerRoman"/>
      <w:lvlText w:val="%9."/>
      <w:lvlJc w:val="right"/>
      <w:pPr>
        <w:ind w:left="7189" w:hanging="180"/>
      </w:pPr>
    </w:lvl>
  </w:abstractNum>
  <w:abstractNum w:abstractNumId="36">
    <w:nsid w:val="3D103F26"/>
    <w:multiLevelType w:val="hybridMultilevel"/>
    <w:tmpl w:val="9242993C"/>
    <w:lvl w:ilvl="0" w:tplc="3544ECCA">
      <w:start w:val="1"/>
      <w:numFmt w:val="decimal"/>
      <w:lvlText w:val="%1)"/>
      <w:lvlJc w:val="left"/>
      <w:pPr>
        <w:ind w:left="1429" w:hanging="360"/>
      </w:pPr>
      <w:rPr>
        <w:rFonts w:hint="default"/>
      </w:rPr>
    </w:lvl>
    <w:lvl w:ilvl="1" w:tplc="9016FEAA">
      <w:start w:val="1"/>
      <w:numFmt w:val="lowerLetter"/>
      <w:lvlText w:val="%2."/>
      <w:lvlJc w:val="left"/>
      <w:pPr>
        <w:ind w:left="2149" w:hanging="360"/>
      </w:pPr>
    </w:lvl>
    <w:lvl w:ilvl="2" w:tplc="53AC5938">
      <w:start w:val="1"/>
      <w:numFmt w:val="lowerRoman"/>
      <w:lvlText w:val="%3."/>
      <w:lvlJc w:val="right"/>
      <w:pPr>
        <w:ind w:left="2869" w:hanging="180"/>
      </w:pPr>
    </w:lvl>
    <w:lvl w:ilvl="3" w:tplc="51A6CBF6">
      <w:start w:val="1"/>
      <w:numFmt w:val="decimal"/>
      <w:lvlText w:val="%4."/>
      <w:lvlJc w:val="left"/>
      <w:pPr>
        <w:ind w:left="3589" w:hanging="360"/>
      </w:pPr>
    </w:lvl>
    <w:lvl w:ilvl="4" w:tplc="399CA9AE">
      <w:start w:val="1"/>
      <w:numFmt w:val="lowerLetter"/>
      <w:lvlText w:val="%5."/>
      <w:lvlJc w:val="left"/>
      <w:pPr>
        <w:ind w:left="4309" w:hanging="360"/>
      </w:pPr>
    </w:lvl>
    <w:lvl w:ilvl="5" w:tplc="EA8A6FE2">
      <w:start w:val="1"/>
      <w:numFmt w:val="lowerRoman"/>
      <w:lvlText w:val="%6."/>
      <w:lvlJc w:val="right"/>
      <w:pPr>
        <w:ind w:left="5029" w:hanging="180"/>
      </w:pPr>
    </w:lvl>
    <w:lvl w:ilvl="6" w:tplc="8938C220">
      <w:start w:val="1"/>
      <w:numFmt w:val="decimal"/>
      <w:lvlText w:val="%7."/>
      <w:lvlJc w:val="left"/>
      <w:pPr>
        <w:ind w:left="5749" w:hanging="360"/>
      </w:pPr>
    </w:lvl>
    <w:lvl w:ilvl="7" w:tplc="FB047792">
      <w:start w:val="1"/>
      <w:numFmt w:val="lowerLetter"/>
      <w:lvlText w:val="%8."/>
      <w:lvlJc w:val="left"/>
      <w:pPr>
        <w:ind w:left="6469" w:hanging="360"/>
      </w:pPr>
    </w:lvl>
    <w:lvl w:ilvl="8" w:tplc="B1F0E6E8">
      <w:start w:val="1"/>
      <w:numFmt w:val="lowerRoman"/>
      <w:lvlText w:val="%9."/>
      <w:lvlJc w:val="right"/>
      <w:pPr>
        <w:ind w:left="7189" w:hanging="180"/>
      </w:pPr>
    </w:lvl>
  </w:abstractNum>
  <w:abstractNum w:abstractNumId="37">
    <w:nsid w:val="428076D0"/>
    <w:multiLevelType w:val="hybridMultilevel"/>
    <w:tmpl w:val="BC186130"/>
    <w:lvl w:ilvl="0" w:tplc="EF066DAA">
      <w:start w:val="1"/>
      <w:numFmt w:val="decimal"/>
      <w:lvlText w:val="%1)"/>
      <w:lvlJc w:val="left"/>
      <w:pPr>
        <w:ind w:left="1429" w:hanging="360"/>
      </w:pPr>
    </w:lvl>
    <w:lvl w:ilvl="1" w:tplc="6FA20E74">
      <w:start w:val="1"/>
      <w:numFmt w:val="lowerLetter"/>
      <w:lvlText w:val="%2."/>
      <w:lvlJc w:val="left"/>
      <w:pPr>
        <w:ind w:left="2149" w:hanging="360"/>
      </w:pPr>
    </w:lvl>
    <w:lvl w:ilvl="2" w:tplc="B54EFD14">
      <w:start w:val="1"/>
      <w:numFmt w:val="lowerRoman"/>
      <w:lvlText w:val="%3."/>
      <w:lvlJc w:val="right"/>
      <w:pPr>
        <w:ind w:left="2869" w:hanging="180"/>
      </w:pPr>
    </w:lvl>
    <w:lvl w:ilvl="3" w:tplc="758E31C4">
      <w:start w:val="1"/>
      <w:numFmt w:val="decimal"/>
      <w:lvlText w:val="%4."/>
      <w:lvlJc w:val="left"/>
      <w:pPr>
        <w:ind w:left="3589" w:hanging="360"/>
      </w:pPr>
    </w:lvl>
    <w:lvl w:ilvl="4" w:tplc="A3FEF668">
      <w:start w:val="1"/>
      <w:numFmt w:val="lowerLetter"/>
      <w:lvlText w:val="%5."/>
      <w:lvlJc w:val="left"/>
      <w:pPr>
        <w:ind w:left="4309" w:hanging="360"/>
      </w:pPr>
    </w:lvl>
    <w:lvl w:ilvl="5" w:tplc="912E0E5E">
      <w:start w:val="1"/>
      <w:numFmt w:val="lowerRoman"/>
      <w:lvlText w:val="%6."/>
      <w:lvlJc w:val="right"/>
      <w:pPr>
        <w:ind w:left="5029" w:hanging="180"/>
      </w:pPr>
    </w:lvl>
    <w:lvl w:ilvl="6" w:tplc="788AD446">
      <w:start w:val="1"/>
      <w:numFmt w:val="decimal"/>
      <w:lvlText w:val="%7."/>
      <w:lvlJc w:val="left"/>
      <w:pPr>
        <w:ind w:left="5749" w:hanging="360"/>
      </w:pPr>
    </w:lvl>
    <w:lvl w:ilvl="7" w:tplc="2A0A47F4">
      <w:start w:val="1"/>
      <w:numFmt w:val="lowerLetter"/>
      <w:lvlText w:val="%8."/>
      <w:lvlJc w:val="left"/>
      <w:pPr>
        <w:ind w:left="6469" w:hanging="360"/>
      </w:pPr>
    </w:lvl>
    <w:lvl w:ilvl="8" w:tplc="CCCC6B90">
      <w:start w:val="1"/>
      <w:numFmt w:val="lowerRoman"/>
      <w:lvlText w:val="%9."/>
      <w:lvlJc w:val="right"/>
      <w:pPr>
        <w:ind w:left="7189" w:hanging="180"/>
      </w:pPr>
    </w:lvl>
  </w:abstractNum>
  <w:abstractNum w:abstractNumId="38">
    <w:nsid w:val="44FB245B"/>
    <w:multiLevelType w:val="hybridMultilevel"/>
    <w:tmpl w:val="E8B0604A"/>
    <w:lvl w:ilvl="0" w:tplc="6186A57E">
      <w:start w:val="1"/>
      <w:numFmt w:val="russianLower"/>
      <w:lvlText w:val="%1)"/>
      <w:lvlJc w:val="left"/>
      <w:pPr>
        <w:ind w:left="2062" w:hanging="360"/>
      </w:pPr>
      <w:rPr>
        <w:rFonts w:hint="default"/>
      </w:rPr>
    </w:lvl>
    <w:lvl w:ilvl="1" w:tplc="4C12D294">
      <w:start w:val="1"/>
      <w:numFmt w:val="lowerLetter"/>
      <w:lvlText w:val="%2."/>
      <w:lvlJc w:val="left"/>
      <w:pPr>
        <w:ind w:left="2782" w:hanging="360"/>
      </w:pPr>
    </w:lvl>
    <w:lvl w:ilvl="2" w:tplc="269A6430">
      <w:start w:val="1"/>
      <w:numFmt w:val="lowerRoman"/>
      <w:lvlText w:val="%3."/>
      <w:lvlJc w:val="right"/>
      <w:pPr>
        <w:ind w:left="3502" w:hanging="180"/>
      </w:pPr>
    </w:lvl>
    <w:lvl w:ilvl="3" w:tplc="11566D44">
      <w:start w:val="1"/>
      <w:numFmt w:val="decimal"/>
      <w:lvlText w:val="%4."/>
      <w:lvlJc w:val="left"/>
      <w:pPr>
        <w:ind w:left="4222" w:hanging="360"/>
      </w:pPr>
    </w:lvl>
    <w:lvl w:ilvl="4" w:tplc="67E2A4A0">
      <w:start w:val="1"/>
      <w:numFmt w:val="lowerLetter"/>
      <w:lvlText w:val="%5."/>
      <w:lvlJc w:val="left"/>
      <w:pPr>
        <w:ind w:left="4942" w:hanging="360"/>
      </w:pPr>
    </w:lvl>
    <w:lvl w:ilvl="5" w:tplc="28D4B95E">
      <w:start w:val="1"/>
      <w:numFmt w:val="lowerRoman"/>
      <w:lvlText w:val="%6."/>
      <w:lvlJc w:val="right"/>
      <w:pPr>
        <w:ind w:left="5662" w:hanging="180"/>
      </w:pPr>
    </w:lvl>
    <w:lvl w:ilvl="6" w:tplc="BAD656F4">
      <w:start w:val="1"/>
      <w:numFmt w:val="decimal"/>
      <w:lvlText w:val="%7."/>
      <w:lvlJc w:val="left"/>
      <w:pPr>
        <w:ind w:left="6382" w:hanging="360"/>
      </w:pPr>
    </w:lvl>
    <w:lvl w:ilvl="7" w:tplc="63A2AE94">
      <w:start w:val="1"/>
      <w:numFmt w:val="lowerLetter"/>
      <w:lvlText w:val="%8."/>
      <w:lvlJc w:val="left"/>
      <w:pPr>
        <w:ind w:left="7102" w:hanging="360"/>
      </w:pPr>
    </w:lvl>
    <w:lvl w:ilvl="8" w:tplc="DB724570">
      <w:start w:val="1"/>
      <w:numFmt w:val="lowerRoman"/>
      <w:lvlText w:val="%9."/>
      <w:lvlJc w:val="right"/>
      <w:pPr>
        <w:ind w:left="7822" w:hanging="180"/>
      </w:pPr>
    </w:lvl>
  </w:abstractNum>
  <w:abstractNum w:abstractNumId="39">
    <w:nsid w:val="47A5480F"/>
    <w:multiLevelType w:val="hybridMultilevel"/>
    <w:tmpl w:val="68D0699C"/>
    <w:lvl w:ilvl="0" w:tplc="E0D6084E">
      <w:start w:val="1"/>
      <w:numFmt w:val="russianLower"/>
      <w:lvlText w:val="%1)"/>
      <w:lvlJc w:val="left"/>
      <w:pPr>
        <w:ind w:left="1429" w:hanging="360"/>
      </w:pPr>
      <w:rPr>
        <w:rFonts w:hint="default"/>
      </w:rPr>
    </w:lvl>
    <w:lvl w:ilvl="1" w:tplc="03D8AF36">
      <w:start w:val="1"/>
      <w:numFmt w:val="lowerLetter"/>
      <w:lvlText w:val="%2."/>
      <w:lvlJc w:val="left"/>
      <w:pPr>
        <w:ind w:left="2149" w:hanging="360"/>
      </w:pPr>
    </w:lvl>
    <w:lvl w:ilvl="2" w:tplc="5D86696E">
      <w:start w:val="1"/>
      <w:numFmt w:val="lowerRoman"/>
      <w:lvlText w:val="%3."/>
      <w:lvlJc w:val="right"/>
      <w:pPr>
        <w:ind w:left="2869" w:hanging="180"/>
      </w:pPr>
    </w:lvl>
    <w:lvl w:ilvl="3" w:tplc="10AA9188">
      <w:start w:val="1"/>
      <w:numFmt w:val="decimal"/>
      <w:lvlText w:val="%4."/>
      <w:lvlJc w:val="left"/>
      <w:pPr>
        <w:ind w:left="3589" w:hanging="360"/>
      </w:pPr>
    </w:lvl>
    <w:lvl w:ilvl="4" w:tplc="971CA740">
      <w:start w:val="1"/>
      <w:numFmt w:val="lowerLetter"/>
      <w:lvlText w:val="%5."/>
      <w:lvlJc w:val="left"/>
      <w:pPr>
        <w:ind w:left="4309" w:hanging="360"/>
      </w:pPr>
    </w:lvl>
    <w:lvl w:ilvl="5" w:tplc="B4FA6BFA">
      <w:start w:val="1"/>
      <w:numFmt w:val="lowerRoman"/>
      <w:lvlText w:val="%6."/>
      <w:lvlJc w:val="right"/>
      <w:pPr>
        <w:ind w:left="5029" w:hanging="180"/>
      </w:pPr>
    </w:lvl>
    <w:lvl w:ilvl="6" w:tplc="D602C4D6">
      <w:start w:val="1"/>
      <w:numFmt w:val="decimal"/>
      <w:lvlText w:val="%7."/>
      <w:lvlJc w:val="left"/>
      <w:pPr>
        <w:ind w:left="5749" w:hanging="360"/>
      </w:pPr>
    </w:lvl>
    <w:lvl w:ilvl="7" w:tplc="C13EE35C">
      <w:start w:val="1"/>
      <w:numFmt w:val="lowerLetter"/>
      <w:lvlText w:val="%8."/>
      <w:lvlJc w:val="left"/>
      <w:pPr>
        <w:ind w:left="6469" w:hanging="360"/>
      </w:pPr>
    </w:lvl>
    <w:lvl w:ilvl="8" w:tplc="EBB66A7A">
      <w:start w:val="1"/>
      <w:numFmt w:val="lowerRoman"/>
      <w:lvlText w:val="%9."/>
      <w:lvlJc w:val="right"/>
      <w:pPr>
        <w:ind w:left="7189" w:hanging="180"/>
      </w:pPr>
    </w:lvl>
  </w:abstractNum>
  <w:abstractNum w:abstractNumId="40">
    <w:nsid w:val="4829158C"/>
    <w:multiLevelType w:val="hybridMultilevel"/>
    <w:tmpl w:val="7B84FC7A"/>
    <w:lvl w:ilvl="0" w:tplc="9314DB4A">
      <w:start w:val="1"/>
      <w:numFmt w:val="decimal"/>
      <w:lvlText w:val="%1)"/>
      <w:lvlJc w:val="left"/>
      <w:pPr>
        <w:ind w:left="1429" w:hanging="360"/>
      </w:pPr>
    </w:lvl>
    <w:lvl w:ilvl="1" w:tplc="4C2A3DD0">
      <w:start w:val="1"/>
      <w:numFmt w:val="lowerLetter"/>
      <w:lvlText w:val="%2."/>
      <w:lvlJc w:val="left"/>
      <w:pPr>
        <w:ind w:left="2149" w:hanging="360"/>
      </w:pPr>
    </w:lvl>
    <w:lvl w:ilvl="2" w:tplc="AC8AB206">
      <w:start w:val="1"/>
      <w:numFmt w:val="lowerRoman"/>
      <w:lvlText w:val="%3."/>
      <w:lvlJc w:val="right"/>
      <w:pPr>
        <w:ind w:left="2869" w:hanging="180"/>
      </w:pPr>
    </w:lvl>
    <w:lvl w:ilvl="3" w:tplc="37FE5CFC">
      <w:start w:val="1"/>
      <w:numFmt w:val="decimal"/>
      <w:lvlText w:val="%4."/>
      <w:lvlJc w:val="left"/>
      <w:pPr>
        <w:ind w:left="3589" w:hanging="360"/>
      </w:pPr>
    </w:lvl>
    <w:lvl w:ilvl="4" w:tplc="8C62EDBC">
      <w:start w:val="1"/>
      <w:numFmt w:val="lowerLetter"/>
      <w:lvlText w:val="%5."/>
      <w:lvlJc w:val="left"/>
      <w:pPr>
        <w:ind w:left="4309" w:hanging="360"/>
      </w:pPr>
    </w:lvl>
    <w:lvl w:ilvl="5" w:tplc="DC40041C">
      <w:start w:val="1"/>
      <w:numFmt w:val="lowerRoman"/>
      <w:lvlText w:val="%6."/>
      <w:lvlJc w:val="right"/>
      <w:pPr>
        <w:ind w:left="5029" w:hanging="180"/>
      </w:pPr>
    </w:lvl>
    <w:lvl w:ilvl="6" w:tplc="0D8AC030">
      <w:start w:val="1"/>
      <w:numFmt w:val="decimal"/>
      <w:lvlText w:val="%7."/>
      <w:lvlJc w:val="left"/>
      <w:pPr>
        <w:ind w:left="5749" w:hanging="360"/>
      </w:pPr>
    </w:lvl>
    <w:lvl w:ilvl="7" w:tplc="839A1330">
      <w:start w:val="1"/>
      <w:numFmt w:val="lowerLetter"/>
      <w:lvlText w:val="%8."/>
      <w:lvlJc w:val="left"/>
      <w:pPr>
        <w:ind w:left="6469" w:hanging="360"/>
      </w:pPr>
    </w:lvl>
    <w:lvl w:ilvl="8" w:tplc="916685FA">
      <w:start w:val="1"/>
      <w:numFmt w:val="lowerRoman"/>
      <w:lvlText w:val="%9."/>
      <w:lvlJc w:val="right"/>
      <w:pPr>
        <w:ind w:left="7189" w:hanging="180"/>
      </w:pPr>
    </w:lvl>
  </w:abstractNum>
  <w:abstractNum w:abstractNumId="41">
    <w:nsid w:val="4ACD5A16"/>
    <w:multiLevelType w:val="hybridMultilevel"/>
    <w:tmpl w:val="B1546AE0"/>
    <w:styleLink w:val="1"/>
    <w:lvl w:ilvl="0" w:tplc="A94E8558">
      <w:start w:val="1"/>
      <w:numFmt w:val="decimal"/>
      <w:pStyle w:val="1"/>
      <w:lvlText w:val="%1."/>
      <w:lvlJc w:val="left"/>
      <w:pPr>
        <w:tabs>
          <w:tab w:val="num" w:pos="1919"/>
        </w:tabs>
        <w:ind w:left="1069" w:firstLine="490"/>
      </w:pPr>
      <w:rPr>
        <w:rFonts w:hAnsi="Arial Unicode MS"/>
        <w:caps w:val="0"/>
        <w:smallCaps w:val="0"/>
        <w:strike w:val="0"/>
        <w:spacing w:val="0"/>
        <w:position w:val="0"/>
        <w:highlight w:val="none"/>
        <w:vertAlign w:val="baseline"/>
      </w:rPr>
    </w:lvl>
    <w:lvl w:ilvl="1" w:tplc="F0BAAE44">
      <w:start w:val="1"/>
      <w:numFmt w:val="lowerLetter"/>
      <w:lvlText w:val="%2."/>
      <w:lvlJc w:val="left"/>
      <w:pPr>
        <w:tabs>
          <w:tab w:val="num" w:pos="2639"/>
        </w:tabs>
        <w:ind w:left="1789" w:firstLine="490"/>
      </w:pPr>
      <w:rPr>
        <w:rFonts w:hAnsi="Arial Unicode MS"/>
        <w:caps w:val="0"/>
        <w:smallCaps w:val="0"/>
        <w:strike w:val="0"/>
        <w:spacing w:val="0"/>
        <w:position w:val="0"/>
        <w:highlight w:val="none"/>
        <w:vertAlign w:val="baseline"/>
      </w:rPr>
    </w:lvl>
    <w:lvl w:ilvl="2" w:tplc="1C7E8FD4">
      <w:start w:val="1"/>
      <w:numFmt w:val="lowerRoman"/>
      <w:lvlText w:val="%3."/>
      <w:lvlJc w:val="left"/>
      <w:pPr>
        <w:tabs>
          <w:tab w:val="num" w:pos="3359"/>
        </w:tabs>
        <w:ind w:left="2509" w:firstLine="550"/>
      </w:pPr>
      <w:rPr>
        <w:rFonts w:hAnsi="Arial Unicode MS"/>
        <w:caps w:val="0"/>
        <w:smallCaps w:val="0"/>
        <w:strike w:val="0"/>
        <w:spacing w:val="0"/>
        <w:position w:val="0"/>
        <w:highlight w:val="none"/>
        <w:vertAlign w:val="baseline"/>
      </w:rPr>
    </w:lvl>
    <w:lvl w:ilvl="3" w:tplc="4CFE2D56">
      <w:start w:val="1"/>
      <w:numFmt w:val="decimal"/>
      <w:lvlText w:val="%4."/>
      <w:lvlJc w:val="left"/>
      <w:pPr>
        <w:tabs>
          <w:tab w:val="num" w:pos="4079"/>
        </w:tabs>
        <w:ind w:left="3229" w:firstLine="490"/>
      </w:pPr>
      <w:rPr>
        <w:rFonts w:hAnsi="Arial Unicode MS"/>
        <w:caps w:val="0"/>
        <w:smallCaps w:val="0"/>
        <w:strike w:val="0"/>
        <w:spacing w:val="0"/>
        <w:position w:val="0"/>
        <w:highlight w:val="none"/>
        <w:vertAlign w:val="baseline"/>
      </w:rPr>
    </w:lvl>
    <w:lvl w:ilvl="4" w:tplc="80E07FEC">
      <w:start w:val="1"/>
      <w:numFmt w:val="lowerLetter"/>
      <w:lvlText w:val="%5."/>
      <w:lvlJc w:val="left"/>
      <w:pPr>
        <w:tabs>
          <w:tab w:val="num" w:pos="4799"/>
        </w:tabs>
        <w:ind w:left="3949" w:firstLine="490"/>
      </w:pPr>
      <w:rPr>
        <w:rFonts w:hAnsi="Arial Unicode MS"/>
        <w:caps w:val="0"/>
        <w:smallCaps w:val="0"/>
        <w:strike w:val="0"/>
        <w:spacing w:val="0"/>
        <w:position w:val="0"/>
        <w:highlight w:val="none"/>
        <w:vertAlign w:val="baseline"/>
      </w:rPr>
    </w:lvl>
    <w:lvl w:ilvl="5" w:tplc="2946D988">
      <w:start w:val="1"/>
      <w:numFmt w:val="lowerRoman"/>
      <w:lvlText w:val="%6."/>
      <w:lvlJc w:val="left"/>
      <w:pPr>
        <w:tabs>
          <w:tab w:val="num" w:pos="5519"/>
        </w:tabs>
        <w:ind w:left="4669" w:firstLine="550"/>
      </w:pPr>
      <w:rPr>
        <w:rFonts w:hAnsi="Arial Unicode MS"/>
        <w:caps w:val="0"/>
        <w:smallCaps w:val="0"/>
        <w:strike w:val="0"/>
        <w:spacing w:val="0"/>
        <w:position w:val="0"/>
        <w:highlight w:val="none"/>
        <w:vertAlign w:val="baseline"/>
      </w:rPr>
    </w:lvl>
    <w:lvl w:ilvl="6" w:tplc="BAD89562">
      <w:start w:val="1"/>
      <w:numFmt w:val="decimal"/>
      <w:lvlText w:val="%7."/>
      <w:lvlJc w:val="left"/>
      <w:pPr>
        <w:tabs>
          <w:tab w:val="num" w:pos="6239"/>
        </w:tabs>
        <w:ind w:left="5389" w:firstLine="490"/>
      </w:pPr>
      <w:rPr>
        <w:rFonts w:hAnsi="Arial Unicode MS"/>
        <w:caps w:val="0"/>
        <w:smallCaps w:val="0"/>
        <w:strike w:val="0"/>
        <w:spacing w:val="0"/>
        <w:position w:val="0"/>
        <w:highlight w:val="none"/>
        <w:vertAlign w:val="baseline"/>
      </w:rPr>
    </w:lvl>
    <w:lvl w:ilvl="7" w:tplc="7EC83958">
      <w:start w:val="1"/>
      <w:numFmt w:val="lowerLetter"/>
      <w:lvlText w:val="%8."/>
      <w:lvlJc w:val="left"/>
      <w:pPr>
        <w:tabs>
          <w:tab w:val="num" w:pos="6959"/>
        </w:tabs>
        <w:ind w:left="6109" w:firstLine="490"/>
      </w:pPr>
      <w:rPr>
        <w:rFonts w:hAnsi="Arial Unicode MS"/>
        <w:caps w:val="0"/>
        <w:smallCaps w:val="0"/>
        <w:strike w:val="0"/>
        <w:spacing w:val="0"/>
        <w:position w:val="0"/>
        <w:highlight w:val="none"/>
        <w:vertAlign w:val="baseline"/>
      </w:rPr>
    </w:lvl>
    <w:lvl w:ilvl="8" w:tplc="4CB2DD64">
      <w:start w:val="1"/>
      <w:numFmt w:val="lowerRoman"/>
      <w:lvlText w:val="%9."/>
      <w:lvlJc w:val="left"/>
      <w:pPr>
        <w:tabs>
          <w:tab w:val="num" w:pos="7679"/>
        </w:tabs>
        <w:ind w:left="6829" w:firstLine="550"/>
      </w:pPr>
      <w:rPr>
        <w:rFonts w:hAnsi="Arial Unicode MS"/>
        <w:caps w:val="0"/>
        <w:smallCaps w:val="0"/>
        <w:strike w:val="0"/>
        <w:spacing w:val="0"/>
        <w:position w:val="0"/>
        <w:highlight w:val="none"/>
        <w:vertAlign w:val="baseline"/>
      </w:rPr>
    </w:lvl>
  </w:abstractNum>
  <w:abstractNum w:abstractNumId="42">
    <w:nsid w:val="50CE2A6A"/>
    <w:multiLevelType w:val="hybridMultilevel"/>
    <w:tmpl w:val="A5D0BC7A"/>
    <w:lvl w:ilvl="0" w:tplc="1758FABE">
      <w:start w:val="1"/>
      <w:numFmt w:val="decimal"/>
      <w:lvlText w:val="%1)"/>
      <w:lvlJc w:val="left"/>
      <w:pPr>
        <w:ind w:left="1429" w:hanging="360"/>
      </w:pPr>
    </w:lvl>
    <w:lvl w:ilvl="1" w:tplc="F74EFA2E">
      <w:start w:val="1"/>
      <w:numFmt w:val="lowerLetter"/>
      <w:lvlText w:val="%2."/>
      <w:lvlJc w:val="left"/>
      <w:pPr>
        <w:ind w:left="2149" w:hanging="360"/>
      </w:pPr>
    </w:lvl>
    <w:lvl w:ilvl="2" w:tplc="68645A80">
      <w:start w:val="1"/>
      <w:numFmt w:val="lowerRoman"/>
      <w:lvlText w:val="%3."/>
      <w:lvlJc w:val="right"/>
      <w:pPr>
        <w:ind w:left="2869" w:hanging="180"/>
      </w:pPr>
    </w:lvl>
    <w:lvl w:ilvl="3" w:tplc="6F70A256">
      <w:start w:val="1"/>
      <w:numFmt w:val="decimal"/>
      <w:lvlText w:val="%4."/>
      <w:lvlJc w:val="left"/>
      <w:pPr>
        <w:ind w:left="3589" w:hanging="360"/>
      </w:pPr>
    </w:lvl>
    <w:lvl w:ilvl="4" w:tplc="4A46B3E0">
      <w:start w:val="1"/>
      <w:numFmt w:val="lowerLetter"/>
      <w:lvlText w:val="%5."/>
      <w:lvlJc w:val="left"/>
      <w:pPr>
        <w:ind w:left="4309" w:hanging="360"/>
      </w:pPr>
    </w:lvl>
    <w:lvl w:ilvl="5" w:tplc="271CAE5E">
      <w:start w:val="1"/>
      <w:numFmt w:val="lowerRoman"/>
      <w:lvlText w:val="%6."/>
      <w:lvlJc w:val="right"/>
      <w:pPr>
        <w:ind w:left="5029" w:hanging="180"/>
      </w:pPr>
    </w:lvl>
    <w:lvl w:ilvl="6" w:tplc="B8D416E2">
      <w:start w:val="1"/>
      <w:numFmt w:val="decimal"/>
      <w:lvlText w:val="%7."/>
      <w:lvlJc w:val="left"/>
      <w:pPr>
        <w:ind w:left="5749" w:hanging="360"/>
      </w:pPr>
    </w:lvl>
    <w:lvl w:ilvl="7" w:tplc="1E7C01F2">
      <w:start w:val="1"/>
      <w:numFmt w:val="lowerLetter"/>
      <w:lvlText w:val="%8."/>
      <w:lvlJc w:val="left"/>
      <w:pPr>
        <w:ind w:left="6469" w:hanging="360"/>
      </w:pPr>
    </w:lvl>
    <w:lvl w:ilvl="8" w:tplc="E2F22202">
      <w:start w:val="1"/>
      <w:numFmt w:val="lowerRoman"/>
      <w:lvlText w:val="%9."/>
      <w:lvlJc w:val="right"/>
      <w:pPr>
        <w:ind w:left="7189" w:hanging="180"/>
      </w:pPr>
    </w:lvl>
  </w:abstractNum>
  <w:abstractNum w:abstractNumId="43">
    <w:nsid w:val="51267518"/>
    <w:multiLevelType w:val="hybridMultilevel"/>
    <w:tmpl w:val="ECD8B574"/>
    <w:lvl w:ilvl="0" w:tplc="A90E03FC">
      <w:start w:val="1"/>
      <w:numFmt w:val="decimal"/>
      <w:lvlText w:val="%1)"/>
      <w:lvlJc w:val="left"/>
      <w:pPr>
        <w:ind w:left="1429" w:hanging="360"/>
      </w:pPr>
    </w:lvl>
    <w:lvl w:ilvl="1" w:tplc="3AD097F6">
      <w:start w:val="1"/>
      <w:numFmt w:val="lowerLetter"/>
      <w:lvlText w:val="%2."/>
      <w:lvlJc w:val="left"/>
      <w:pPr>
        <w:ind w:left="2149" w:hanging="360"/>
      </w:pPr>
    </w:lvl>
    <w:lvl w:ilvl="2" w:tplc="2FA433EE">
      <w:start w:val="1"/>
      <w:numFmt w:val="lowerRoman"/>
      <w:lvlText w:val="%3."/>
      <w:lvlJc w:val="right"/>
      <w:pPr>
        <w:ind w:left="2869" w:hanging="180"/>
      </w:pPr>
    </w:lvl>
    <w:lvl w:ilvl="3" w:tplc="B5F8A254">
      <w:start w:val="1"/>
      <w:numFmt w:val="decimal"/>
      <w:lvlText w:val="%4."/>
      <w:lvlJc w:val="left"/>
      <w:pPr>
        <w:ind w:left="3589" w:hanging="360"/>
      </w:pPr>
    </w:lvl>
    <w:lvl w:ilvl="4" w:tplc="F2DC850A">
      <w:start w:val="1"/>
      <w:numFmt w:val="lowerLetter"/>
      <w:lvlText w:val="%5."/>
      <w:lvlJc w:val="left"/>
      <w:pPr>
        <w:ind w:left="4309" w:hanging="360"/>
      </w:pPr>
    </w:lvl>
    <w:lvl w:ilvl="5" w:tplc="6A3E55F0">
      <w:start w:val="1"/>
      <w:numFmt w:val="lowerRoman"/>
      <w:lvlText w:val="%6."/>
      <w:lvlJc w:val="right"/>
      <w:pPr>
        <w:ind w:left="5029" w:hanging="180"/>
      </w:pPr>
    </w:lvl>
    <w:lvl w:ilvl="6" w:tplc="3398DB5A">
      <w:start w:val="1"/>
      <w:numFmt w:val="decimal"/>
      <w:lvlText w:val="%7."/>
      <w:lvlJc w:val="left"/>
      <w:pPr>
        <w:ind w:left="5749" w:hanging="360"/>
      </w:pPr>
    </w:lvl>
    <w:lvl w:ilvl="7" w:tplc="B6F6A5A2">
      <w:start w:val="1"/>
      <w:numFmt w:val="lowerLetter"/>
      <w:lvlText w:val="%8."/>
      <w:lvlJc w:val="left"/>
      <w:pPr>
        <w:ind w:left="6469" w:hanging="360"/>
      </w:pPr>
    </w:lvl>
    <w:lvl w:ilvl="8" w:tplc="E0E2BD50">
      <w:start w:val="1"/>
      <w:numFmt w:val="lowerRoman"/>
      <w:lvlText w:val="%9."/>
      <w:lvlJc w:val="right"/>
      <w:pPr>
        <w:ind w:left="7189" w:hanging="180"/>
      </w:pPr>
    </w:lvl>
  </w:abstractNum>
  <w:abstractNum w:abstractNumId="44">
    <w:nsid w:val="57495A9D"/>
    <w:multiLevelType w:val="hybridMultilevel"/>
    <w:tmpl w:val="FEBC36B2"/>
    <w:lvl w:ilvl="0" w:tplc="D7BAB724">
      <w:start w:val="1"/>
      <w:numFmt w:val="decimal"/>
      <w:lvlText w:val="%1)"/>
      <w:lvlJc w:val="left"/>
      <w:pPr>
        <w:ind w:left="1429" w:hanging="360"/>
      </w:pPr>
    </w:lvl>
    <w:lvl w:ilvl="1" w:tplc="65806BBA">
      <w:start w:val="1"/>
      <w:numFmt w:val="lowerLetter"/>
      <w:lvlText w:val="%2."/>
      <w:lvlJc w:val="left"/>
      <w:pPr>
        <w:ind w:left="2149" w:hanging="360"/>
      </w:pPr>
    </w:lvl>
    <w:lvl w:ilvl="2" w:tplc="2626EFA0">
      <w:start w:val="1"/>
      <w:numFmt w:val="lowerRoman"/>
      <w:lvlText w:val="%3."/>
      <w:lvlJc w:val="right"/>
      <w:pPr>
        <w:ind w:left="2869" w:hanging="180"/>
      </w:pPr>
    </w:lvl>
    <w:lvl w:ilvl="3" w:tplc="69B83CDE">
      <w:start w:val="1"/>
      <w:numFmt w:val="decimal"/>
      <w:lvlText w:val="%4."/>
      <w:lvlJc w:val="left"/>
      <w:pPr>
        <w:ind w:left="3589" w:hanging="360"/>
      </w:pPr>
    </w:lvl>
    <w:lvl w:ilvl="4" w:tplc="93DCD808">
      <w:start w:val="1"/>
      <w:numFmt w:val="lowerLetter"/>
      <w:lvlText w:val="%5."/>
      <w:lvlJc w:val="left"/>
      <w:pPr>
        <w:ind w:left="4309" w:hanging="360"/>
      </w:pPr>
    </w:lvl>
    <w:lvl w:ilvl="5" w:tplc="39BE8ADA">
      <w:start w:val="1"/>
      <w:numFmt w:val="lowerRoman"/>
      <w:lvlText w:val="%6."/>
      <w:lvlJc w:val="right"/>
      <w:pPr>
        <w:ind w:left="5029" w:hanging="180"/>
      </w:pPr>
    </w:lvl>
    <w:lvl w:ilvl="6" w:tplc="64187D14">
      <w:start w:val="1"/>
      <w:numFmt w:val="decimal"/>
      <w:lvlText w:val="%7."/>
      <w:lvlJc w:val="left"/>
      <w:pPr>
        <w:ind w:left="5749" w:hanging="360"/>
      </w:pPr>
    </w:lvl>
    <w:lvl w:ilvl="7" w:tplc="CE58A460">
      <w:start w:val="1"/>
      <w:numFmt w:val="lowerLetter"/>
      <w:lvlText w:val="%8."/>
      <w:lvlJc w:val="left"/>
      <w:pPr>
        <w:ind w:left="6469" w:hanging="360"/>
      </w:pPr>
    </w:lvl>
    <w:lvl w:ilvl="8" w:tplc="6AACA1FC">
      <w:start w:val="1"/>
      <w:numFmt w:val="lowerRoman"/>
      <w:lvlText w:val="%9."/>
      <w:lvlJc w:val="right"/>
      <w:pPr>
        <w:ind w:left="7189" w:hanging="180"/>
      </w:pPr>
    </w:lvl>
  </w:abstractNum>
  <w:abstractNum w:abstractNumId="45">
    <w:nsid w:val="57DB2449"/>
    <w:multiLevelType w:val="hybridMultilevel"/>
    <w:tmpl w:val="969E908E"/>
    <w:lvl w:ilvl="0" w:tplc="04220CBC">
      <w:start w:val="1"/>
      <w:numFmt w:val="decimal"/>
      <w:lvlText w:val="%1)"/>
      <w:lvlJc w:val="left"/>
      <w:pPr>
        <w:ind w:left="1429" w:hanging="360"/>
      </w:pPr>
    </w:lvl>
    <w:lvl w:ilvl="1" w:tplc="D9AAE3AC">
      <w:start w:val="1"/>
      <w:numFmt w:val="lowerLetter"/>
      <w:lvlText w:val="%2."/>
      <w:lvlJc w:val="left"/>
      <w:pPr>
        <w:ind w:left="2149" w:hanging="360"/>
      </w:pPr>
    </w:lvl>
    <w:lvl w:ilvl="2" w:tplc="E4703F0A">
      <w:start w:val="1"/>
      <w:numFmt w:val="lowerRoman"/>
      <w:lvlText w:val="%3."/>
      <w:lvlJc w:val="right"/>
      <w:pPr>
        <w:ind w:left="2869" w:hanging="180"/>
      </w:pPr>
    </w:lvl>
    <w:lvl w:ilvl="3" w:tplc="DFBEF538">
      <w:start w:val="1"/>
      <w:numFmt w:val="decimal"/>
      <w:lvlText w:val="%4."/>
      <w:lvlJc w:val="left"/>
      <w:pPr>
        <w:ind w:left="3589" w:hanging="360"/>
      </w:pPr>
    </w:lvl>
    <w:lvl w:ilvl="4" w:tplc="FDCAF85C">
      <w:start w:val="1"/>
      <w:numFmt w:val="lowerLetter"/>
      <w:lvlText w:val="%5."/>
      <w:lvlJc w:val="left"/>
      <w:pPr>
        <w:ind w:left="4309" w:hanging="360"/>
      </w:pPr>
    </w:lvl>
    <w:lvl w:ilvl="5" w:tplc="ADB0E974">
      <w:start w:val="1"/>
      <w:numFmt w:val="lowerRoman"/>
      <w:lvlText w:val="%6."/>
      <w:lvlJc w:val="right"/>
      <w:pPr>
        <w:ind w:left="5029" w:hanging="180"/>
      </w:pPr>
    </w:lvl>
    <w:lvl w:ilvl="6" w:tplc="8A36D06E">
      <w:start w:val="1"/>
      <w:numFmt w:val="decimal"/>
      <w:lvlText w:val="%7."/>
      <w:lvlJc w:val="left"/>
      <w:pPr>
        <w:ind w:left="5749" w:hanging="360"/>
      </w:pPr>
    </w:lvl>
    <w:lvl w:ilvl="7" w:tplc="B980FFA0">
      <w:start w:val="1"/>
      <w:numFmt w:val="lowerLetter"/>
      <w:lvlText w:val="%8."/>
      <w:lvlJc w:val="left"/>
      <w:pPr>
        <w:ind w:left="6469" w:hanging="360"/>
      </w:pPr>
    </w:lvl>
    <w:lvl w:ilvl="8" w:tplc="40A6869E">
      <w:start w:val="1"/>
      <w:numFmt w:val="lowerRoman"/>
      <w:lvlText w:val="%9."/>
      <w:lvlJc w:val="right"/>
      <w:pPr>
        <w:ind w:left="7189" w:hanging="180"/>
      </w:pPr>
    </w:lvl>
  </w:abstractNum>
  <w:abstractNum w:abstractNumId="46">
    <w:nsid w:val="57E40DBE"/>
    <w:multiLevelType w:val="hybridMultilevel"/>
    <w:tmpl w:val="CC30E7B8"/>
    <w:lvl w:ilvl="0" w:tplc="1C38E948">
      <w:start w:val="1"/>
      <w:numFmt w:val="decimal"/>
      <w:lvlText w:val="%1)"/>
      <w:lvlJc w:val="left"/>
      <w:pPr>
        <w:ind w:left="1429" w:hanging="360"/>
      </w:pPr>
    </w:lvl>
    <w:lvl w:ilvl="1" w:tplc="29341A46">
      <w:start w:val="1"/>
      <w:numFmt w:val="lowerLetter"/>
      <w:lvlText w:val="%2."/>
      <w:lvlJc w:val="left"/>
      <w:pPr>
        <w:ind w:left="2149" w:hanging="360"/>
      </w:pPr>
    </w:lvl>
    <w:lvl w:ilvl="2" w:tplc="70780D26">
      <w:start w:val="1"/>
      <w:numFmt w:val="lowerRoman"/>
      <w:lvlText w:val="%3."/>
      <w:lvlJc w:val="right"/>
      <w:pPr>
        <w:ind w:left="2869" w:hanging="180"/>
      </w:pPr>
    </w:lvl>
    <w:lvl w:ilvl="3" w:tplc="C846CDEE">
      <w:start w:val="1"/>
      <w:numFmt w:val="decimal"/>
      <w:lvlText w:val="%4."/>
      <w:lvlJc w:val="left"/>
      <w:pPr>
        <w:ind w:left="3589" w:hanging="360"/>
      </w:pPr>
    </w:lvl>
    <w:lvl w:ilvl="4" w:tplc="AFC82EFE">
      <w:start w:val="1"/>
      <w:numFmt w:val="lowerLetter"/>
      <w:lvlText w:val="%5."/>
      <w:lvlJc w:val="left"/>
      <w:pPr>
        <w:ind w:left="4309" w:hanging="360"/>
      </w:pPr>
    </w:lvl>
    <w:lvl w:ilvl="5" w:tplc="0B6EE382">
      <w:start w:val="1"/>
      <w:numFmt w:val="lowerRoman"/>
      <w:lvlText w:val="%6."/>
      <w:lvlJc w:val="right"/>
      <w:pPr>
        <w:ind w:left="5029" w:hanging="180"/>
      </w:pPr>
    </w:lvl>
    <w:lvl w:ilvl="6" w:tplc="90A8274A">
      <w:start w:val="1"/>
      <w:numFmt w:val="decimal"/>
      <w:lvlText w:val="%7."/>
      <w:lvlJc w:val="left"/>
      <w:pPr>
        <w:ind w:left="5749" w:hanging="360"/>
      </w:pPr>
    </w:lvl>
    <w:lvl w:ilvl="7" w:tplc="AC74543C">
      <w:start w:val="1"/>
      <w:numFmt w:val="lowerLetter"/>
      <w:lvlText w:val="%8."/>
      <w:lvlJc w:val="left"/>
      <w:pPr>
        <w:ind w:left="6469" w:hanging="360"/>
      </w:pPr>
    </w:lvl>
    <w:lvl w:ilvl="8" w:tplc="DF4E50E6">
      <w:start w:val="1"/>
      <w:numFmt w:val="lowerRoman"/>
      <w:lvlText w:val="%9."/>
      <w:lvlJc w:val="right"/>
      <w:pPr>
        <w:ind w:left="7189" w:hanging="180"/>
      </w:pPr>
    </w:lvl>
  </w:abstractNum>
  <w:abstractNum w:abstractNumId="47">
    <w:nsid w:val="63BB4CDE"/>
    <w:multiLevelType w:val="hybridMultilevel"/>
    <w:tmpl w:val="4ACE10CA"/>
    <w:lvl w:ilvl="0" w:tplc="76147046">
      <w:start w:val="1"/>
      <w:numFmt w:val="russianLower"/>
      <w:lvlText w:val="%1)"/>
      <w:lvlJc w:val="left"/>
      <w:pPr>
        <w:ind w:left="1637" w:hanging="360"/>
      </w:pPr>
      <w:rPr>
        <w:rFonts w:hint="default"/>
      </w:rPr>
    </w:lvl>
    <w:lvl w:ilvl="1" w:tplc="CEA64F82">
      <w:start w:val="1"/>
      <w:numFmt w:val="lowerLetter"/>
      <w:lvlText w:val="%2."/>
      <w:lvlJc w:val="left"/>
      <w:pPr>
        <w:ind w:left="2357" w:hanging="360"/>
      </w:pPr>
    </w:lvl>
    <w:lvl w:ilvl="2" w:tplc="B1F0C656">
      <w:start w:val="1"/>
      <w:numFmt w:val="lowerRoman"/>
      <w:lvlText w:val="%3."/>
      <w:lvlJc w:val="right"/>
      <w:pPr>
        <w:ind w:left="3077" w:hanging="180"/>
      </w:pPr>
    </w:lvl>
    <w:lvl w:ilvl="3" w:tplc="700842C6">
      <w:start w:val="1"/>
      <w:numFmt w:val="decimal"/>
      <w:lvlText w:val="%4."/>
      <w:lvlJc w:val="left"/>
      <w:pPr>
        <w:ind w:left="3797" w:hanging="360"/>
      </w:pPr>
    </w:lvl>
    <w:lvl w:ilvl="4" w:tplc="08FE45CE">
      <w:start w:val="1"/>
      <w:numFmt w:val="lowerLetter"/>
      <w:lvlText w:val="%5."/>
      <w:lvlJc w:val="left"/>
      <w:pPr>
        <w:ind w:left="4517" w:hanging="360"/>
      </w:pPr>
    </w:lvl>
    <w:lvl w:ilvl="5" w:tplc="7152EF3E">
      <w:start w:val="1"/>
      <w:numFmt w:val="lowerRoman"/>
      <w:lvlText w:val="%6."/>
      <w:lvlJc w:val="right"/>
      <w:pPr>
        <w:ind w:left="5237" w:hanging="180"/>
      </w:pPr>
    </w:lvl>
    <w:lvl w:ilvl="6" w:tplc="A1FEF6C2">
      <w:start w:val="1"/>
      <w:numFmt w:val="decimal"/>
      <w:lvlText w:val="%7."/>
      <w:lvlJc w:val="left"/>
      <w:pPr>
        <w:ind w:left="5957" w:hanging="360"/>
      </w:pPr>
    </w:lvl>
    <w:lvl w:ilvl="7" w:tplc="19841F08">
      <w:start w:val="1"/>
      <w:numFmt w:val="lowerLetter"/>
      <w:lvlText w:val="%8."/>
      <w:lvlJc w:val="left"/>
      <w:pPr>
        <w:ind w:left="6677" w:hanging="360"/>
      </w:pPr>
    </w:lvl>
    <w:lvl w:ilvl="8" w:tplc="B5AAB956">
      <w:start w:val="1"/>
      <w:numFmt w:val="lowerRoman"/>
      <w:lvlText w:val="%9."/>
      <w:lvlJc w:val="right"/>
      <w:pPr>
        <w:ind w:left="7397" w:hanging="180"/>
      </w:pPr>
    </w:lvl>
  </w:abstractNum>
  <w:abstractNum w:abstractNumId="48">
    <w:nsid w:val="680B4583"/>
    <w:multiLevelType w:val="hybridMultilevel"/>
    <w:tmpl w:val="E4DC6D82"/>
    <w:lvl w:ilvl="0" w:tplc="98A6C020">
      <w:start w:val="1"/>
      <w:numFmt w:val="decimal"/>
      <w:lvlText w:val="%1)"/>
      <w:lvlJc w:val="left"/>
      <w:pPr>
        <w:ind w:left="1429" w:hanging="360"/>
      </w:pPr>
    </w:lvl>
    <w:lvl w:ilvl="1" w:tplc="0ABA04FC">
      <w:start w:val="1"/>
      <w:numFmt w:val="lowerLetter"/>
      <w:lvlText w:val="%2."/>
      <w:lvlJc w:val="left"/>
      <w:pPr>
        <w:ind w:left="2149" w:hanging="360"/>
      </w:pPr>
    </w:lvl>
    <w:lvl w:ilvl="2" w:tplc="B47C779E">
      <w:start w:val="1"/>
      <w:numFmt w:val="lowerRoman"/>
      <w:lvlText w:val="%3."/>
      <w:lvlJc w:val="right"/>
      <w:pPr>
        <w:ind w:left="2869" w:hanging="180"/>
      </w:pPr>
    </w:lvl>
    <w:lvl w:ilvl="3" w:tplc="623E6522">
      <w:start w:val="1"/>
      <w:numFmt w:val="decimal"/>
      <w:lvlText w:val="%4."/>
      <w:lvlJc w:val="left"/>
      <w:pPr>
        <w:ind w:left="3589" w:hanging="360"/>
      </w:pPr>
    </w:lvl>
    <w:lvl w:ilvl="4" w:tplc="35A436E8">
      <w:start w:val="1"/>
      <w:numFmt w:val="lowerLetter"/>
      <w:lvlText w:val="%5."/>
      <w:lvlJc w:val="left"/>
      <w:pPr>
        <w:ind w:left="4309" w:hanging="360"/>
      </w:pPr>
    </w:lvl>
    <w:lvl w:ilvl="5" w:tplc="D11A66B4">
      <w:start w:val="1"/>
      <w:numFmt w:val="lowerRoman"/>
      <w:lvlText w:val="%6."/>
      <w:lvlJc w:val="right"/>
      <w:pPr>
        <w:ind w:left="5029" w:hanging="180"/>
      </w:pPr>
    </w:lvl>
    <w:lvl w:ilvl="6" w:tplc="953A76EA">
      <w:start w:val="1"/>
      <w:numFmt w:val="decimal"/>
      <w:lvlText w:val="%7."/>
      <w:lvlJc w:val="left"/>
      <w:pPr>
        <w:ind w:left="5749" w:hanging="360"/>
      </w:pPr>
    </w:lvl>
    <w:lvl w:ilvl="7" w:tplc="8A508364">
      <w:start w:val="1"/>
      <w:numFmt w:val="lowerLetter"/>
      <w:lvlText w:val="%8."/>
      <w:lvlJc w:val="left"/>
      <w:pPr>
        <w:ind w:left="6469" w:hanging="360"/>
      </w:pPr>
    </w:lvl>
    <w:lvl w:ilvl="8" w:tplc="0ED42B00">
      <w:start w:val="1"/>
      <w:numFmt w:val="lowerRoman"/>
      <w:lvlText w:val="%9."/>
      <w:lvlJc w:val="right"/>
      <w:pPr>
        <w:ind w:left="7189" w:hanging="180"/>
      </w:pPr>
    </w:lvl>
  </w:abstractNum>
  <w:abstractNum w:abstractNumId="49">
    <w:nsid w:val="6B840397"/>
    <w:multiLevelType w:val="hybridMultilevel"/>
    <w:tmpl w:val="C7045FF8"/>
    <w:lvl w:ilvl="0" w:tplc="0F047EAC">
      <w:start w:val="1"/>
      <w:numFmt w:val="decimal"/>
      <w:lvlText w:val="%1)"/>
      <w:lvlJc w:val="left"/>
      <w:pPr>
        <w:ind w:left="1429" w:hanging="360"/>
      </w:pPr>
    </w:lvl>
    <w:lvl w:ilvl="1" w:tplc="07D61796">
      <w:start w:val="1"/>
      <w:numFmt w:val="lowerLetter"/>
      <w:lvlText w:val="%2."/>
      <w:lvlJc w:val="left"/>
      <w:pPr>
        <w:ind w:left="2149" w:hanging="360"/>
      </w:pPr>
    </w:lvl>
    <w:lvl w:ilvl="2" w:tplc="25FA7330">
      <w:start w:val="1"/>
      <w:numFmt w:val="lowerRoman"/>
      <w:lvlText w:val="%3."/>
      <w:lvlJc w:val="right"/>
      <w:pPr>
        <w:ind w:left="2869" w:hanging="180"/>
      </w:pPr>
    </w:lvl>
    <w:lvl w:ilvl="3" w:tplc="8F16B2B2">
      <w:start w:val="1"/>
      <w:numFmt w:val="decimal"/>
      <w:lvlText w:val="%4."/>
      <w:lvlJc w:val="left"/>
      <w:pPr>
        <w:ind w:left="3589" w:hanging="360"/>
      </w:pPr>
    </w:lvl>
    <w:lvl w:ilvl="4" w:tplc="F664FAF4">
      <w:start w:val="1"/>
      <w:numFmt w:val="lowerLetter"/>
      <w:lvlText w:val="%5."/>
      <w:lvlJc w:val="left"/>
      <w:pPr>
        <w:ind w:left="4309" w:hanging="360"/>
      </w:pPr>
    </w:lvl>
    <w:lvl w:ilvl="5" w:tplc="0C929498">
      <w:start w:val="1"/>
      <w:numFmt w:val="lowerRoman"/>
      <w:lvlText w:val="%6."/>
      <w:lvlJc w:val="right"/>
      <w:pPr>
        <w:ind w:left="5029" w:hanging="180"/>
      </w:pPr>
    </w:lvl>
    <w:lvl w:ilvl="6" w:tplc="FB28DE5C">
      <w:start w:val="1"/>
      <w:numFmt w:val="decimal"/>
      <w:lvlText w:val="%7."/>
      <w:lvlJc w:val="left"/>
      <w:pPr>
        <w:ind w:left="5749" w:hanging="360"/>
      </w:pPr>
    </w:lvl>
    <w:lvl w:ilvl="7" w:tplc="ED2654A2">
      <w:start w:val="1"/>
      <w:numFmt w:val="lowerLetter"/>
      <w:lvlText w:val="%8."/>
      <w:lvlJc w:val="left"/>
      <w:pPr>
        <w:ind w:left="6469" w:hanging="360"/>
      </w:pPr>
    </w:lvl>
    <w:lvl w:ilvl="8" w:tplc="51DA9EF4">
      <w:start w:val="1"/>
      <w:numFmt w:val="lowerRoman"/>
      <w:lvlText w:val="%9."/>
      <w:lvlJc w:val="right"/>
      <w:pPr>
        <w:ind w:left="7189" w:hanging="180"/>
      </w:pPr>
    </w:lvl>
  </w:abstractNum>
  <w:abstractNum w:abstractNumId="50">
    <w:nsid w:val="70BB009E"/>
    <w:multiLevelType w:val="hybridMultilevel"/>
    <w:tmpl w:val="9FB0C200"/>
    <w:lvl w:ilvl="0" w:tplc="F866299E">
      <w:start w:val="1"/>
      <w:numFmt w:val="russianLower"/>
      <w:lvlText w:val="%1)"/>
      <w:lvlJc w:val="left"/>
      <w:pPr>
        <w:ind w:left="1429" w:hanging="360"/>
      </w:pPr>
      <w:rPr>
        <w:rFonts w:hint="default"/>
      </w:rPr>
    </w:lvl>
    <w:lvl w:ilvl="1" w:tplc="F52E7206">
      <w:start w:val="1"/>
      <w:numFmt w:val="lowerLetter"/>
      <w:lvlText w:val="%2."/>
      <w:lvlJc w:val="left"/>
      <w:pPr>
        <w:ind w:left="2149" w:hanging="360"/>
      </w:pPr>
    </w:lvl>
    <w:lvl w:ilvl="2" w:tplc="CFA22172">
      <w:start w:val="1"/>
      <w:numFmt w:val="lowerRoman"/>
      <w:lvlText w:val="%3."/>
      <w:lvlJc w:val="right"/>
      <w:pPr>
        <w:ind w:left="2869" w:hanging="180"/>
      </w:pPr>
    </w:lvl>
    <w:lvl w:ilvl="3" w:tplc="7D6E4276">
      <w:start w:val="1"/>
      <w:numFmt w:val="decimal"/>
      <w:lvlText w:val="%4."/>
      <w:lvlJc w:val="left"/>
      <w:pPr>
        <w:ind w:left="3589" w:hanging="360"/>
      </w:pPr>
    </w:lvl>
    <w:lvl w:ilvl="4" w:tplc="F6C453D2">
      <w:start w:val="1"/>
      <w:numFmt w:val="lowerLetter"/>
      <w:lvlText w:val="%5."/>
      <w:lvlJc w:val="left"/>
      <w:pPr>
        <w:ind w:left="4309" w:hanging="360"/>
      </w:pPr>
    </w:lvl>
    <w:lvl w:ilvl="5" w:tplc="0058A570">
      <w:start w:val="1"/>
      <w:numFmt w:val="lowerRoman"/>
      <w:lvlText w:val="%6."/>
      <w:lvlJc w:val="right"/>
      <w:pPr>
        <w:ind w:left="5029" w:hanging="180"/>
      </w:pPr>
    </w:lvl>
    <w:lvl w:ilvl="6" w:tplc="22D0E53E">
      <w:start w:val="1"/>
      <w:numFmt w:val="decimal"/>
      <w:lvlText w:val="%7."/>
      <w:lvlJc w:val="left"/>
      <w:pPr>
        <w:ind w:left="5749" w:hanging="360"/>
      </w:pPr>
    </w:lvl>
    <w:lvl w:ilvl="7" w:tplc="FEF81956">
      <w:start w:val="1"/>
      <w:numFmt w:val="lowerLetter"/>
      <w:lvlText w:val="%8."/>
      <w:lvlJc w:val="left"/>
      <w:pPr>
        <w:ind w:left="6469" w:hanging="360"/>
      </w:pPr>
    </w:lvl>
    <w:lvl w:ilvl="8" w:tplc="3B56B684">
      <w:start w:val="1"/>
      <w:numFmt w:val="lowerRoman"/>
      <w:lvlText w:val="%9."/>
      <w:lvlJc w:val="right"/>
      <w:pPr>
        <w:ind w:left="7189" w:hanging="180"/>
      </w:pPr>
    </w:lvl>
  </w:abstractNum>
  <w:abstractNum w:abstractNumId="51">
    <w:nsid w:val="73AC6265"/>
    <w:multiLevelType w:val="hybridMultilevel"/>
    <w:tmpl w:val="EF704378"/>
    <w:lvl w:ilvl="0" w:tplc="A0509FC6">
      <w:start w:val="1"/>
      <w:numFmt w:val="russianLower"/>
      <w:lvlText w:val="%1)"/>
      <w:lvlJc w:val="left"/>
      <w:pPr>
        <w:ind w:left="1429" w:hanging="360"/>
      </w:pPr>
      <w:rPr>
        <w:rFonts w:hint="default"/>
      </w:rPr>
    </w:lvl>
    <w:lvl w:ilvl="1" w:tplc="0186AB64">
      <w:start w:val="1"/>
      <w:numFmt w:val="lowerLetter"/>
      <w:lvlText w:val="%2."/>
      <w:lvlJc w:val="left"/>
      <w:pPr>
        <w:ind w:left="2149" w:hanging="360"/>
      </w:pPr>
    </w:lvl>
    <w:lvl w:ilvl="2" w:tplc="AF40D0EC">
      <w:start w:val="1"/>
      <w:numFmt w:val="lowerRoman"/>
      <w:lvlText w:val="%3."/>
      <w:lvlJc w:val="right"/>
      <w:pPr>
        <w:ind w:left="2869" w:hanging="180"/>
      </w:pPr>
    </w:lvl>
    <w:lvl w:ilvl="3" w:tplc="7BDE6484">
      <w:start w:val="1"/>
      <w:numFmt w:val="decimal"/>
      <w:lvlText w:val="%4."/>
      <w:lvlJc w:val="left"/>
      <w:pPr>
        <w:ind w:left="3589" w:hanging="360"/>
      </w:pPr>
    </w:lvl>
    <w:lvl w:ilvl="4" w:tplc="70CA63D8">
      <w:start w:val="1"/>
      <w:numFmt w:val="lowerLetter"/>
      <w:lvlText w:val="%5."/>
      <w:lvlJc w:val="left"/>
      <w:pPr>
        <w:ind w:left="4309" w:hanging="360"/>
      </w:pPr>
    </w:lvl>
    <w:lvl w:ilvl="5" w:tplc="BDC4BD24">
      <w:start w:val="1"/>
      <w:numFmt w:val="lowerRoman"/>
      <w:lvlText w:val="%6."/>
      <w:lvlJc w:val="right"/>
      <w:pPr>
        <w:ind w:left="5029" w:hanging="180"/>
      </w:pPr>
    </w:lvl>
    <w:lvl w:ilvl="6" w:tplc="ACDE4176">
      <w:start w:val="1"/>
      <w:numFmt w:val="decimal"/>
      <w:lvlText w:val="%7."/>
      <w:lvlJc w:val="left"/>
      <w:pPr>
        <w:ind w:left="5749" w:hanging="360"/>
      </w:pPr>
    </w:lvl>
    <w:lvl w:ilvl="7" w:tplc="A604729C">
      <w:start w:val="1"/>
      <w:numFmt w:val="lowerLetter"/>
      <w:lvlText w:val="%8."/>
      <w:lvlJc w:val="left"/>
      <w:pPr>
        <w:ind w:left="6469" w:hanging="360"/>
      </w:pPr>
    </w:lvl>
    <w:lvl w:ilvl="8" w:tplc="2D6E2D60">
      <w:start w:val="1"/>
      <w:numFmt w:val="lowerRoman"/>
      <w:lvlText w:val="%9."/>
      <w:lvlJc w:val="right"/>
      <w:pPr>
        <w:ind w:left="7189" w:hanging="180"/>
      </w:pPr>
    </w:lvl>
  </w:abstractNum>
  <w:abstractNum w:abstractNumId="52">
    <w:nsid w:val="78826598"/>
    <w:multiLevelType w:val="hybridMultilevel"/>
    <w:tmpl w:val="6866ABCC"/>
    <w:lvl w:ilvl="0" w:tplc="1D8E1962">
      <w:start w:val="1"/>
      <w:numFmt w:val="russianLower"/>
      <w:lvlText w:val="%1)"/>
      <w:lvlJc w:val="left"/>
      <w:pPr>
        <w:ind w:left="1429" w:hanging="360"/>
      </w:pPr>
      <w:rPr>
        <w:rFonts w:hint="default"/>
      </w:rPr>
    </w:lvl>
    <w:lvl w:ilvl="1" w:tplc="1AD6DCFC">
      <w:start w:val="1"/>
      <w:numFmt w:val="lowerLetter"/>
      <w:lvlText w:val="%2."/>
      <w:lvlJc w:val="left"/>
      <w:pPr>
        <w:ind w:left="2149" w:hanging="360"/>
      </w:pPr>
    </w:lvl>
    <w:lvl w:ilvl="2" w:tplc="700260BC">
      <w:start w:val="1"/>
      <w:numFmt w:val="lowerRoman"/>
      <w:lvlText w:val="%3."/>
      <w:lvlJc w:val="right"/>
      <w:pPr>
        <w:ind w:left="2869" w:hanging="180"/>
      </w:pPr>
    </w:lvl>
    <w:lvl w:ilvl="3" w:tplc="8B8877DE">
      <w:start w:val="1"/>
      <w:numFmt w:val="decimal"/>
      <w:lvlText w:val="%4."/>
      <w:lvlJc w:val="left"/>
      <w:pPr>
        <w:ind w:left="3589" w:hanging="360"/>
      </w:pPr>
    </w:lvl>
    <w:lvl w:ilvl="4" w:tplc="1612EDBA">
      <w:start w:val="1"/>
      <w:numFmt w:val="lowerLetter"/>
      <w:lvlText w:val="%5."/>
      <w:lvlJc w:val="left"/>
      <w:pPr>
        <w:ind w:left="4309" w:hanging="360"/>
      </w:pPr>
    </w:lvl>
    <w:lvl w:ilvl="5" w:tplc="91084998">
      <w:start w:val="1"/>
      <w:numFmt w:val="lowerRoman"/>
      <w:lvlText w:val="%6."/>
      <w:lvlJc w:val="right"/>
      <w:pPr>
        <w:ind w:left="5029" w:hanging="180"/>
      </w:pPr>
    </w:lvl>
    <w:lvl w:ilvl="6" w:tplc="AC3AD056">
      <w:start w:val="1"/>
      <w:numFmt w:val="decimal"/>
      <w:lvlText w:val="%7."/>
      <w:lvlJc w:val="left"/>
      <w:pPr>
        <w:ind w:left="5749" w:hanging="360"/>
      </w:pPr>
    </w:lvl>
    <w:lvl w:ilvl="7" w:tplc="F95E45F8">
      <w:start w:val="1"/>
      <w:numFmt w:val="lowerLetter"/>
      <w:lvlText w:val="%8."/>
      <w:lvlJc w:val="left"/>
      <w:pPr>
        <w:ind w:left="6469" w:hanging="360"/>
      </w:pPr>
    </w:lvl>
    <w:lvl w:ilvl="8" w:tplc="C80C19C4">
      <w:start w:val="1"/>
      <w:numFmt w:val="lowerRoman"/>
      <w:lvlText w:val="%9."/>
      <w:lvlJc w:val="right"/>
      <w:pPr>
        <w:ind w:left="7189" w:hanging="180"/>
      </w:pPr>
    </w:lvl>
  </w:abstractNum>
  <w:abstractNum w:abstractNumId="53">
    <w:nsid w:val="7D7E2395"/>
    <w:multiLevelType w:val="hybridMultilevel"/>
    <w:tmpl w:val="80B4F856"/>
    <w:lvl w:ilvl="0" w:tplc="BBDA188A">
      <w:start w:val="1"/>
      <w:numFmt w:val="decimal"/>
      <w:lvlText w:val="%1)"/>
      <w:lvlJc w:val="left"/>
      <w:pPr>
        <w:ind w:left="1429" w:hanging="360"/>
      </w:pPr>
    </w:lvl>
    <w:lvl w:ilvl="1" w:tplc="C7BADBDA">
      <w:start w:val="1"/>
      <w:numFmt w:val="lowerLetter"/>
      <w:lvlText w:val="%2."/>
      <w:lvlJc w:val="left"/>
      <w:pPr>
        <w:ind w:left="2149" w:hanging="360"/>
      </w:pPr>
    </w:lvl>
    <w:lvl w:ilvl="2" w:tplc="C4C07856">
      <w:start w:val="1"/>
      <w:numFmt w:val="lowerRoman"/>
      <w:lvlText w:val="%3."/>
      <w:lvlJc w:val="right"/>
      <w:pPr>
        <w:ind w:left="2869" w:hanging="180"/>
      </w:pPr>
    </w:lvl>
    <w:lvl w:ilvl="3" w:tplc="DF4033BE">
      <w:start w:val="1"/>
      <w:numFmt w:val="decimal"/>
      <w:lvlText w:val="%4."/>
      <w:lvlJc w:val="left"/>
      <w:pPr>
        <w:ind w:left="3589" w:hanging="360"/>
      </w:pPr>
    </w:lvl>
    <w:lvl w:ilvl="4" w:tplc="6096CD9E">
      <w:start w:val="1"/>
      <w:numFmt w:val="lowerLetter"/>
      <w:lvlText w:val="%5."/>
      <w:lvlJc w:val="left"/>
      <w:pPr>
        <w:ind w:left="4309" w:hanging="360"/>
      </w:pPr>
    </w:lvl>
    <w:lvl w:ilvl="5" w:tplc="B8FADDC2">
      <w:start w:val="1"/>
      <w:numFmt w:val="lowerRoman"/>
      <w:lvlText w:val="%6."/>
      <w:lvlJc w:val="right"/>
      <w:pPr>
        <w:ind w:left="5029" w:hanging="180"/>
      </w:pPr>
    </w:lvl>
    <w:lvl w:ilvl="6" w:tplc="0540DF04">
      <w:start w:val="1"/>
      <w:numFmt w:val="decimal"/>
      <w:lvlText w:val="%7."/>
      <w:lvlJc w:val="left"/>
      <w:pPr>
        <w:ind w:left="5749" w:hanging="360"/>
      </w:pPr>
    </w:lvl>
    <w:lvl w:ilvl="7" w:tplc="37F40FE2">
      <w:start w:val="1"/>
      <w:numFmt w:val="lowerLetter"/>
      <w:lvlText w:val="%8."/>
      <w:lvlJc w:val="left"/>
      <w:pPr>
        <w:ind w:left="6469" w:hanging="360"/>
      </w:pPr>
    </w:lvl>
    <w:lvl w:ilvl="8" w:tplc="B74C6B12">
      <w:start w:val="1"/>
      <w:numFmt w:val="lowerRoman"/>
      <w:lvlText w:val="%9."/>
      <w:lvlJc w:val="right"/>
      <w:pPr>
        <w:ind w:left="7189" w:hanging="180"/>
      </w:pPr>
    </w:lvl>
  </w:abstractNum>
  <w:abstractNum w:abstractNumId="54">
    <w:nsid w:val="7E4B5C15"/>
    <w:multiLevelType w:val="hybridMultilevel"/>
    <w:tmpl w:val="D652AFBE"/>
    <w:lvl w:ilvl="0" w:tplc="8F58980C">
      <w:start w:val="1"/>
      <w:numFmt w:val="decimal"/>
      <w:lvlText w:val="%1)"/>
      <w:lvlJc w:val="left"/>
      <w:pPr>
        <w:ind w:left="1429" w:hanging="360"/>
      </w:pPr>
    </w:lvl>
    <w:lvl w:ilvl="1" w:tplc="AA564C56">
      <w:start w:val="1"/>
      <w:numFmt w:val="lowerLetter"/>
      <w:lvlText w:val="%2."/>
      <w:lvlJc w:val="left"/>
      <w:pPr>
        <w:ind w:left="2149" w:hanging="360"/>
      </w:pPr>
    </w:lvl>
    <w:lvl w:ilvl="2" w:tplc="E0EC3BBC">
      <w:start w:val="1"/>
      <w:numFmt w:val="lowerRoman"/>
      <w:lvlText w:val="%3."/>
      <w:lvlJc w:val="right"/>
      <w:pPr>
        <w:ind w:left="2869" w:hanging="180"/>
      </w:pPr>
    </w:lvl>
    <w:lvl w:ilvl="3" w:tplc="15F25D1A">
      <w:start w:val="1"/>
      <w:numFmt w:val="decimal"/>
      <w:lvlText w:val="%4."/>
      <w:lvlJc w:val="left"/>
      <w:pPr>
        <w:ind w:left="3589" w:hanging="360"/>
      </w:pPr>
    </w:lvl>
    <w:lvl w:ilvl="4" w:tplc="43EC2FB8">
      <w:start w:val="1"/>
      <w:numFmt w:val="lowerLetter"/>
      <w:lvlText w:val="%5."/>
      <w:lvlJc w:val="left"/>
      <w:pPr>
        <w:ind w:left="4309" w:hanging="360"/>
      </w:pPr>
    </w:lvl>
    <w:lvl w:ilvl="5" w:tplc="1E1C6CDC">
      <w:start w:val="1"/>
      <w:numFmt w:val="lowerRoman"/>
      <w:lvlText w:val="%6."/>
      <w:lvlJc w:val="right"/>
      <w:pPr>
        <w:ind w:left="5029" w:hanging="180"/>
      </w:pPr>
    </w:lvl>
    <w:lvl w:ilvl="6" w:tplc="B478D268">
      <w:start w:val="1"/>
      <w:numFmt w:val="decimal"/>
      <w:lvlText w:val="%7."/>
      <w:lvlJc w:val="left"/>
      <w:pPr>
        <w:ind w:left="5749" w:hanging="360"/>
      </w:pPr>
    </w:lvl>
    <w:lvl w:ilvl="7" w:tplc="880247B8">
      <w:start w:val="1"/>
      <w:numFmt w:val="lowerLetter"/>
      <w:lvlText w:val="%8."/>
      <w:lvlJc w:val="left"/>
      <w:pPr>
        <w:ind w:left="6469" w:hanging="360"/>
      </w:pPr>
    </w:lvl>
    <w:lvl w:ilvl="8" w:tplc="EEBE7A5A">
      <w:start w:val="1"/>
      <w:numFmt w:val="lowerRoman"/>
      <w:lvlText w:val="%9."/>
      <w:lvlJc w:val="right"/>
      <w:pPr>
        <w:ind w:left="7189" w:hanging="180"/>
      </w:pPr>
    </w:lvl>
  </w:abstractNum>
  <w:num w:numId="1">
    <w:abstractNumId w:val="41"/>
  </w:num>
  <w:num w:numId="2">
    <w:abstractNumId w:val="26"/>
  </w:num>
  <w:num w:numId="3">
    <w:abstractNumId w:val="13"/>
  </w:num>
  <w:num w:numId="4">
    <w:abstractNumId w:val="17"/>
  </w:num>
  <w:num w:numId="5">
    <w:abstractNumId w:val="24"/>
  </w:num>
  <w:num w:numId="6">
    <w:abstractNumId w:val="11"/>
  </w:num>
  <w:num w:numId="7">
    <w:abstractNumId w:val="53"/>
  </w:num>
  <w:num w:numId="8">
    <w:abstractNumId w:val="16"/>
  </w:num>
  <w:num w:numId="9">
    <w:abstractNumId w:val="54"/>
  </w:num>
  <w:num w:numId="10">
    <w:abstractNumId w:val="28"/>
  </w:num>
  <w:num w:numId="11">
    <w:abstractNumId w:val="23"/>
  </w:num>
  <w:num w:numId="12">
    <w:abstractNumId w:val="43"/>
  </w:num>
  <w:num w:numId="13">
    <w:abstractNumId w:val="44"/>
  </w:num>
  <w:num w:numId="14">
    <w:abstractNumId w:val="10"/>
  </w:num>
  <w:num w:numId="15">
    <w:abstractNumId w:val="18"/>
  </w:num>
  <w:num w:numId="16">
    <w:abstractNumId w:val="21"/>
  </w:num>
  <w:num w:numId="17">
    <w:abstractNumId w:val="46"/>
  </w:num>
  <w:num w:numId="18">
    <w:abstractNumId w:val="1"/>
  </w:num>
  <w:num w:numId="19">
    <w:abstractNumId w:val="15"/>
  </w:num>
  <w:num w:numId="20">
    <w:abstractNumId w:val="31"/>
  </w:num>
  <w:num w:numId="21">
    <w:abstractNumId w:val="49"/>
  </w:num>
  <w:num w:numId="22">
    <w:abstractNumId w:val="22"/>
  </w:num>
  <w:num w:numId="23">
    <w:abstractNumId w:val="33"/>
  </w:num>
  <w:num w:numId="24">
    <w:abstractNumId w:val="7"/>
  </w:num>
  <w:num w:numId="25">
    <w:abstractNumId w:val="5"/>
  </w:num>
  <w:num w:numId="26">
    <w:abstractNumId w:val="35"/>
  </w:num>
  <w:num w:numId="27">
    <w:abstractNumId w:val="29"/>
  </w:num>
  <w:num w:numId="28">
    <w:abstractNumId w:val="42"/>
  </w:num>
  <w:num w:numId="29">
    <w:abstractNumId w:val="36"/>
  </w:num>
  <w:num w:numId="30">
    <w:abstractNumId w:val="25"/>
  </w:num>
  <w:num w:numId="31">
    <w:abstractNumId w:val="45"/>
  </w:num>
  <w:num w:numId="32">
    <w:abstractNumId w:val="8"/>
  </w:num>
  <w:num w:numId="33">
    <w:abstractNumId w:val="3"/>
  </w:num>
  <w:num w:numId="34">
    <w:abstractNumId w:val="40"/>
  </w:num>
  <w:num w:numId="35">
    <w:abstractNumId w:val="48"/>
  </w:num>
  <w:num w:numId="36">
    <w:abstractNumId w:val="51"/>
  </w:num>
  <w:num w:numId="37">
    <w:abstractNumId w:val="34"/>
  </w:num>
  <w:num w:numId="38">
    <w:abstractNumId w:val="9"/>
  </w:num>
  <w:num w:numId="39">
    <w:abstractNumId w:val="12"/>
  </w:num>
  <w:num w:numId="40">
    <w:abstractNumId w:val="32"/>
  </w:num>
  <w:num w:numId="41">
    <w:abstractNumId w:val="0"/>
  </w:num>
  <w:num w:numId="42">
    <w:abstractNumId w:val="6"/>
  </w:num>
  <w:num w:numId="43">
    <w:abstractNumId w:val="2"/>
  </w:num>
  <w:num w:numId="44">
    <w:abstractNumId w:val="47"/>
  </w:num>
  <w:num w:numId="45">
    <w:abstractNumId w:val="38"/>
  </w:num>
  <w:num w:numId="46">
    <w:abstractNumId w:val="19"/>
  </w:num>
  <w:num w:numId="47">
    <w:abstractNumId w:val="39"/>
  </w:num>
  <w:num w:numId="48">
    <w:abstractNumId w:val="20"/>
  </w:num>
  <w:num w:numId="49">
    <w:abstractNumId w:val="52"/>
  </w:num>
  <w:num w:numId="50">
    <w:abstractNumId w:val="50"/>
  </w:num>
  <w:num w:numId="51">
    <w:abstractNumId w:val="27"/>
  </w:num>
  <w:num w:numId="52">
    <w:abstractNumId w:val="14"/>
  </w:num>
  <w:num w:numId="53">
    <w:abstractNumId w:val="4"/>
  </w:num>
  <w:num w:numId="54">
    <w:abstractNumId w:val="37"/>
  </w:num>
  <w:num w:numId="55">
    <w:abstractNumId w:val="3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characterSpacingControl w:val="doNotCompress"/>
  <w:footnotePr>
    <w:footnote w:id="0"/>
    <w:footnote w:id="1"/>
  </w:footnotePr>
  <w:endnotePr>
    <w:endnote w:id="0"/>
    <w:endnote w:id="1"/>
  </w:endnotePr>
  <w:compat>
    <w:useFELayout/>
  </w:compat>
  <w:rsids>
    <w:rsidRoot w:val="00E00AEC"/>
    <w:rsid w:val="0004512E"/>
    <w:rsid w:val="000C6D9F"/>
    <w:rsid w:val="000E2E5C"/>
    <w:rsid w:val="000F21F1"/>
    <w:rsid w:val="00105754"/>
    <w:rsid w:val="001532A8"/>
    <w:rsid w:val="00175EC4"/>
    <w:rsid w:val="001D50F2"/>
    <w:rsid w:val="00202EDE"/>
    <w:rsid w:val="00247935"/>
    <w:rsid w:val="00283C33"/>
    <w:rsid w:val="00291963"/>
    <w:rsid w:val="002D54A9"/>
    <w:rsid w:val="002E5D66"/>
    <w:rsid w:val="00325DCA"/>
    <w:rsid w:val="003710A8"/>
    <w:rsid w:val="00383515"/>
    <w:rsid w:val="003A35CA"/>
    <w:rsid w:val="003D2295"/>
    <w:rsid w:val="003F1402"/>
    <w:rsid w:val="004157C2"/>
    <w:rsid w:val="00431D87"/>
    <w:rsid w:val="004572AB"/>
    <w:rsid w:val="004650AB"/>
    <w:rsid w:val="004877A9"/>
    <w:rsid w:val="005149BB"/>
    <w:rsid w:val="006352D1"/>
    <w:rsid w:val="006A2DBF"/>
    <w:rsid w:val="006A7E2C"/>
    <w:rsid w:val="00705027"/>
    <w:rsid w:val="00747CD2"/>
    <w:rsid w:val="00761703"/>
    <w:rsid w:val="007C2FA9"/>
    <w:rsid w:val="00814EC9"/>
    <w:rsid w:val="00831641"/>
    <w:rsid w:val="00840708"/>
    <w:rsid w:val="00881C01"/>
    <w:rsid w:val="008B4F6F"/>
    <w:rsid w:val="00934C2A"/>
    <w:rsid w:val="00945D23"/>
    <w:rsid w:val="0095298F"/>
    <w:rsid w:val="0097625B"/>
    <w:rsid w:val="009B72AD"/>
    <w:rsid w:val="009C59FC"/>
    <w:rsid w:val="00A80449"/>
    <w:rsid w:val="00A96EAE"/>
    <w:rsid w:val="00B615F9"/>
    <w:rsid w:val="00B77056"/>
    <w:rsid w:val="00BE3CD6"/>
    <w:rsid w:val="00C13895"/>
    <w:rsid w:val="00C44A18"/>
    <w:rsid w:val="00C55AC8"/>
    <w:rsid w:val="00CD64BC"/>
    <w:rsid w:val="00D910B0"/>
    <w:rsid w:val="00DD1154"/>
    <w:rsid w:val="00E00AEC"/>
    <w:rsid w:val="00E10F01"/>
    <w:rsid w:val="00E200BE"/>
    <w:rsid w:val="00E57682"/>
    <w:rsid w:val="00E7619A"/>
    <w:rsid w:val="00EB334D"/>
    <w:rsid w:val="00EC7C7A"/>
    <w:rsid w:val="00FD0C13"/>
    <w:rsid w:val="00FD4F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1D50F2"/>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sz w:val="22"/>
      <w:szCs w:val="22"/>
      <w:lang w:eastAsia="zh-CN"/>
    </w:rPr>
  </w:style>
  <w:style w:type="paragraph" w:styleId="10">
    <w:name w:val="heading 1"/>
    <w:basedOn w:val="a0"/>
    <w:next w:val="a0"/>
    <w:link w:val="11"/>
    <w:uiPriority w:val="9"/>
    <w:qFormat/>
    <w:rsid w:val="001D50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link w:val="20"/>
    <w:rsid w:val="001D50F2"/>
    <w:pPr>
      <w:spacing w:before="100" w:after="100"/>
      <w:outlineLvl w:val="1"/>
    </w:pPr>
    <w:rPr>
      <w:rFonts w:cs="Arial Unicode MS"/>
      <w:b/>
      <w:bCs/>
      <w:color w:val="000000"/>
      <w:sz w:val="36"/>
      <w:szCs w:val="36"/>
    </w:rPr>
  </w:style>
  <w:style w:type="paragraph" w:styleId="3">
    <w:name w:val="heading 3"/>
    <w:basedOn w:val="a0"/>
    <w:next w:val="a0"/>
    <w:link w:val="30"/>
    <w:uiPriority w:val="9"/>
    <w:unhideWhenUsed/>
    <w:qFormat/>
    <w:rsid w:val="001D50F2"/>
    <w:pPr>
      <w:keepNext/>
      <w:keepLines/>
      <w:spacing w:before="320"/>
      <w:outlineLvl w:val="2"/>
    </w:pPr>
    <w:rPr>
      <w:rFonts w:ascii="Arial" w:eastAsia="Arial" w:hAnsi="Arial" w:cs="Arial"/>
      <w:sz w:val="30"/>
      <w:szCs w:val="30"/>
    </w:rPr>
  </w:style>
  <w:style w:type="paragraph" w:styleId="4">
    <w:name w:val="heading 4"/>
    <w:basedOn w:val="a0"/>
    <w:next w:val="a0"/>
    <w:link w:val="40"/>
    <w:uiPriority w:val="9"/>
    <w:unhideWhenUsed/>
    <w:qFormat/>
    <w:rsid w:val="001D50F2"/>
    <w:pPr>
      <w:keepNext/>
      <w:keepLines/>
      <w:spacing w:before="320"/>
      <w:outlineLvl w:val="3"/>
    </w:pPr>
    <w:rPr>
      <w:rFonts w:ascii="Arial" w:eastAsia="Arial" w:hAnsi="Arial" w:cs="Arial"/>
      <w:b/>
      <w:bCs/>
      <w:sz w:val="26"/>
      <w:szCs w:val="26"/>
    </w:rPr>
  </w:style>
  <w:style w:type="paragraph" w:styleId="5">
    <w:name w:val="heading 5"/>
    <w:basedOn w:val="a0"/>
    <w:next w:val="a0"/>
    <w:link w:val="50"/>
    <w:uiPriority w:val="9"/>
    <w:unhideWhenUsed/>
    <w:qFormat/>
    <w:rsid w:val="001D50F2"/>
    <w:pPr>
      <w:keepNext/>
      <w:keepLines/>
      <w:spacing w:before="320"/>
      <w:outlineLvl w:val="4"/>
    </w:pPr>
    <w:rPr>
      <w:rFonts w:ascii="Arial" w:eastAsia="Arial" w:hAnsi="Arial" w:cs="Arial"/>
      <w:b/>
      <w:bCs/>
      <w:sz w:val="24"/>
      <w:szCs w:val="24"/>
    </w:rPr>
  </w:style>
  <w:style w:type="paragraph" w:styleId="6">
    <w:name w:val="heading 6"/>
    <w:basedOn w:val="a0"/>
    <w:next w:val="a0"/>
    <w:link w:val="60"/>
    <w:uiPriority w:val="9"/>
    <w:unhideWhenUsed/>
    <w:qFormat/>
    <w:rsid w:val="001D50F2"/>
    <w:pPr>
      <w:keepNext/>
      <w:keepLines/>
      <w:spacing w:before="320"/>
      <w:outlineLvl w:val="5"/>
    </w:pPr>
    <w:rPr>
      <w:rFonts w:ascii="Arial" w:eastAsia="Arial" w:hAnsi="Arial" w:cs="Arial"/>
      <w:b/>
      <w:bCs/>
    </w:rPr>
  </w:style>
  <w:style w:type="paragraph" w:styleId="7">
    <w:name w:val="heading 7"/>
    <w:basedOn w:val="a0"/>
    <w:next w:val="a0"/>
    <w:link w:val="70"/>
    <w:uiPriority w:val="9"/>
    <w:unhideWhenUsed/>
    <w:qFormat/>
    <w:rsid w:val="001D50F2"/>
    <w:pPr>
      <w:keepNext/>
      <w:keepLines/>
      <w:spacing w:before="320"/>
      <w:outlineLvl w:val="6"/>
    </w:pPr>
    <w:rPr>
      <w:rFonts w:ascii="Arial" w:eastAsia="Arial" w:hAnsi="Arial" w:cs="Arial"/>
      <w:b/>
      <w:bCs/>
      <w:i/>
      <w:iCs/>
    </w:rPr>
  </w:style>
  <w:style w:type="paragraph" w:styleId="8">
    <w:name w:val="heading 8"/>
    <w:basedOn w:val="a0"/>
    <w:next w:val="a0"/>
    <w:link w:val="80"/>
    <w:uiPriority w:val="9"/>
    <w:unhideWhenUsed/>
    <w:qFormat/>
    <w:rsid w:val="001D50F2"/>
    <w:pPr>
      <w:keepNext/>
      <w:keepLines/>
      <w:spacing w:before="320"/>
      <w:outlineLvl w:val="7"/>
    </w:pPr>
    <w:rPr>
      <w:rFonts w:ascii="Arial" w:eastAsia="Arial" w:hAnsi="Arial" w:cs="Arial"/>
      <w:i/>
      <w:iCs/>
    </w:rPr>
  </w:style>
  <w:style w:type="paragraph" w:styleId="9">
    <w:name w:val="heading 9"/>
    <w:basedOn w:val="a0"/>
    <w:next w:val="a0"/>
    <w:link w:val="90"/>
    <w:uiPriority w:val="9"/>
    <w:unhideWhenUsed/>
    <w:qFormat/>
    <w:rsid w:val="001D50F2"/>
    <w:pPr>
      <w:keepNext/>
      <w:keepLines/>
      <w:spacing w:before="32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1D50F2"/>
    <w:rPr>
      <w:rFonts w:ascii="Arial" w:eastAsia="Arial" w:hAnsi="Arial" w:cs="Arial"/>
      <w:sz w:val="40"/>
      <w:szCs w:val="40"/>
    </w:rPr>
  </w:style>
  <w:style w:type="character" w:customStyle="1" w:styleId="20">
    <w:name w:val="Заголовок 2 Знак"/>
    <w:basedOn w:val="a1"/>
    <w:link w:val="2"/>
    <w:uiPriority w:val="9"/>
    <w:rsid w:val="001D50F2"/>
    <w:rPr>
      <w:rFonts w:ascii="Arial" w:eastAsia="Arial" w:hAnsi="Arial" w:cs="Arial"/>
      <w:sz w:val="34"/>
    </w:rPr>
  </w:style>
  <w:style w:type="character" w:customStyle="1" w:styleId="30">
    <w:name w:val="Заголовок 3 Знак"/>
    <w:basedOn w:val="a1"/>
    <w:link w:val="3"/>
    <w:uiPriority w:val="9"/>
    <w:rsid w:val="001D50F2"/>
    <w:rPr>
      <w:rFonts w:ascii="Arial" w:eastAsia="Arial" w:hAnsi="Arial" w:cs="Arial"/>
      <w:sz w:val="30"/>
      <w:szCs w:val="30"/>
    </w:rPr>
  </w:style>
  <w:style w:type="character" w:customStyle="1" w:styleId="40">
    <w:name w:val="Заголовок 4 Знак"/>
    <w:basedOn w:val="a1"/>
    <w:link w:val="4"/>
    <w:uiPriority w:val="9"/>
    <w:rsid w:val="001D50F2"/>
    <w:rPr>
      <w:rFonts w:ascii="Arial" w:eastAsia="Arial" w:hAnsi="Arial" w:cs="Arial"/>
      <w:b/>
      <w:bCs/>
      <w:sz w:val="26"/>
      <w:szCs w:val="26"/>
    </w:rPr>
  </w:style>
  <w:style w:type="character" w:customStyle="1" w:styleId="50">
    <w:name w:val="Заголовок 5 Знак"/>
    <w:basedOn w:val="a1"/>
    <w:link w:val="5"/>
    <w:uiPriority w:val="9"/>
    <w:rsid w:val="001D50F2"/>
    <w:rPr>
      <w:rFonts w:ascii="Arial" w:eastAsia="Arial" w:hAnsi="Arial" w:cs="Arial"/>
      <w:b/>
      <w:bCs/>
      <w:sz w:val="24"/>
      <w:szCs w:val="24"/>
    </w:rPr>
  </w:style>
  <w:style w:type="character" w:customStyle="1" w:styleId="60">
    <w:name w:val="Заголовок 6 Знак"/>
    <w:basedOn w:val="a1"/>
    <w:link w:val="6"/>
    <w:uiPriority w:val="9"/>
    <w:rsid w:val="001D50F2"/>
    <w:rPr>
      <w:rFonts w:ascii="Arial" w:eastAsia="Arial" w:hAnsi="Arial" w:cs="Arial"/>
      <w:b/>
      <w:bCs/>
      <w:sz w:val="22"/>
      <w:szCs w:val="22"/>
    </w:rPr>
  </w:style>
  <w:style w:type="character" w:customStyle="1" w:styleId="70">
    <w:name w:val="Заголовок 7 Знак"/>
    <w:basedOn w:val="a1"/>
    <w:link w:val="7"/>
    <w:uiPriority w:val="9"/>
    <w:rsid w:val="001D50F2"/>
    <w:rPr>
      <w:rFonts w:ascii="Arial" w:eastAsia="Arial" w:hAnsi="Arial" w:cs="Arial"/>
      <w:b/>
      <w:bCs/>
      <w:i/>
      <w:iCs/>
      <w:sz w:val="22"/>
      <w:szCs w:val="22"/>
    </w:rPr>
  </w:style>
  <w:style w:type="character" w:customStyle="1" w:styleId="80">
    <w:name w:val="Заголовок 8 Знак"/>
    <w:basedOn w:val="a1"/>
    <w:link w:val="8"/>
    <w:uiPriority w:val="9"/>
    <w:rsid w:val="001D50F2"/>
    <w:rPr>
      <w:rFonts w:ascii="Arial" w:eastAsia="Arial" w:hAnsi="Arial" w:cs="Arial"/>
      <w:i/>
      <w:iCs/>
      <w:sz w:val="22"/>
      <w:szCs w:val="22"/>
    </w:rPr>
  </w:style>
  <w:style w:type="character" w:customStyle="1" w:styleId="90">
    <w:name w:val="Заголовок 9 Знак"/>
    <w:basedOn w:val="a1"/>
    <w:link w:val="9"/>
    <w:uiPriority w:val="9"/>
    <w:rsid w:val="001D50F2"/>
    <w:rPr>
      <w:rFonts w:ascii="Arial" w:eastAsia="Arial" w:hAnsi="Arial" w:cs="Arial"/>
      <w:i/>
      <w:iCs/>
      <w:sz w:val="21"/>
      <w:szCs w:val="21"/>
    </w:rPr>
  </w:style>
  <w:style w:type="paragraph" w:styleId="a4">
    <w:name w:val="Title"/>
    <w:basedOn w:val="a0"/>
    <w:next w:val="a0"/>
    <w:link w:val="a5"/>
    <w:uiPriority w:val="10"/>
    <w:qFormat/>
    <w:rsid w:val="001D50F2"/>
    <w:pPr>
      <w:spacing w:before="300"/>
      <w:contextualSpacing/>
    </w:pPr>
    <w:rPr>
      <w:sz w:val="48"/>
      <w:szCs w:val="48"/>
    </w:rPr>
  </w:style>
  <w:style w:type="character" w:customStyle="1" w:styleId="a5">
    <w:name w:val="Название Знак"/>
    <w:basedOn w:val="a1"/>
    <w:link w:val="a4"/>
    <w:uiPriority w:val="10"/>
    <w:rsid w:val="001D50F2"/>
    <w:rPr>
      <w:sz w:val="48"/>
      <w:szCs w:val="48"/>
    </w:rPr>
  </w:style>
  <w:style w:type="character" w:customStyle="1" w:styleId="SubtitleChar">
    <w:name w:val="Subtitle Char"/>
    <w:basedOn w:val="a1"/>
    <w:uiPriority w:val="11"/>
    <w:rsid w:val="001D50F2"/>
    <w:rPr>
      <w:sz w:val="24"/>
      <w:szCs w:val="24"/>
    </w:rPr>
  </w:style>
  <w:style w:type="paragraph" w:styleId="21">
    <w:name w:val="Quote"/>
    <w:basedOn w:val="a0"/>
    <w:next w:val="a0"/>
    <w:link w:val="22"/>
    <w:uiPriority w:val="29"/>
    <w:qFormat/>
    <w:rsid w:val="001D50F2"/>
    <w:pPr>
      <w:ind w:left="720" w:right="720"/>
    </w:pPr>
    <w:rPr>
      <w:i/>
    </w:rPr>
  </w:style>
  <w:style w:type="character" w:customStyle="1" w:styleId="22">
    <w:name w:val="Цитата 2 Знак"/>
    <w:link w:val="21"/>
    <w:uiPriority w:val="29"/>
    <w:rsid w:val="001D50F2"/>
    <w:rPr>
      <w:i/>
    </w:rPr>
  </w:style>
  <w:style w:type="paragraph" w:styleId="a6">
    <w:name w:val="Intense Quote"/>
    <w:basedOn w:val="a0"/>
    <w:next w:val="a0"/>
    <w:link w:val="a7"/>
    <w:uiPriority w:val="30"/>
    <w:qFormat/>
    <w:rsid w:val="001D50F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sid w:val="001D50F2"/>
    <w:rPr>
      <w:i/>
    </w:rPr>
  </w:style>
  <w:style w:type="paragraph" w:styleId="a8">
    <w:name w:val="header"/>
    <w:basedOn w:val="a0"/>
    <w:link w:val="a9"/>
    <w:uiPriority w:val="99"/>
    <w:unhideWhenUsed/>
    <w:rsid w:val="001D50F2"/>
    <w:pPr>
      <w:tabs>
        <w:tab w:val="center" w:pos="7143"/>
        <w:tab w:val="right" w:pos="14287"/>
      </w:tabs>
      <w:spacing w:after="0" w:line="240" w:lineRule="auto"/>
    </w:pPr>
  </w:style>
  <w:style w:type="character" w:customStyle="1" w:styleId="a9">
    <w:name w:val="Верхний колонтитул Знак"/>
    <w:basedOn w:val="a1"/>
    <w:link w:val="a8"/>
    <w:uiPriority w:val="99"/>
    <w:rsid w:val="001D50F2"/>
  </w:style>
  <w:style w:type="paragraph" w:styleId="aa">
    <w:name w:val="footer"/>
    <w:basedOn w:val="a0"/>
    <w:link w:val="ab"/>
    <w:uiPriority w:val="99"/>
    <w:unhideWhenUsed/>
    <w:rsid w:val="001D50F2"/>
    <w:pPr>
      <w:tabs>
        <w:tab w:val="center" w:pos="7143"/>
        <w:tab w:val="right" w:pos="14287"/>
      </w:tabs>
      <w:spacing w:after="0" w:line="240" w:lineRule="auto"/>
    </w:pPr>
  </w:style>
  <w:style w:type="character" w:customStyle="1" w:styleId="FooterChar">
    <w:name w:val="Footer Char"/>
    <w:basedOn w:val="a1"/>
    <w:uiPriority w:val="99"/>
    <w:rsid w:val="001D50F2"/>
  </w:style>
  <w:style w:type="paragraph" w:styleId="ac">
    <w:name w:val="caption"/>
    <w:basedOn w:val="a0"/>
    <w:next w:val="a0"/>
    <w:uiPriority w:val="35"/>
    <w:semiHidden/>
    <w:unhideWhenUsed/>
    <w:qFormat/>
    <w:rsid w:val="001D50F2"/>
    <w:rPr>
      <w:b/>
      <w:bCs/>
      <w:color w:val="4F81BD" w:themeColor="accent1"/>
      <w:sz w:val="18"/>
      <w:szCs w:val="18"/>
    </w:rPr>
  </w:style>
  <w:style w:type="character" w:customStyle="1" w:styleId="ab">
    <w:name w:val="Нижний колонтитул Знак"/>
    <w:link w:val="aa"/>
    <w:uiPriority w:val="99"/>
    <w:rsid w:val="001D50F2"/>
  </w:style>
  <w:style w:type="table" w:styleId="ad">
    <w:name w:val="Table Grid"/>
    <w:basedOn w:val="a2"/>
    <w:uiPriority w:val="59"/>
    <w:rsid w:val="001D50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2"/>
    <w:uiPriority w:val="59"/>
    <w:rsid w:val="001D50F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2"/>
    <w:uiPriority w:val="59"/>
    <w:rsid w:val="001D50F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2"/>
    <w:uiPriority w:val="59"/>
    <w:rsid w:val="001D50F2"/>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rsid w:val="001D50F2"/>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2"/>
    <w:uiPriority w:val="99"/>
    <w:rsid w:val="001D50F2"/>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2"/>
    <w:uiPriority w:val="99"/>
    <w:rsid w:val="001D50F2"/>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2"/>
    <w:uiPriority w:val="99"/>
    <w:rsid w:val="001D50F2"/>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rsid w:val="001D50F2"/>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rsid w:val="001D50F2"/>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rsid w:val="001D50F2"/>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rsid w:val="001D50F2"/>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rsid w:val="001D50F2"/>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rsid w:val="001D50F2"/>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2"/>
    <w:uiPriority w:val="99"/>
    <w:rsid w:val="001D50F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2"/>
    <w:uiPriority w:val="99"/>
    <w:rsid w:val="001D50F2"/>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2"/>
    <w:uiPriority w:val="99"/>
    <w:rsid w:val="001D50F2"/>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2"/>
    <w:uiPriority w:val="99"/>
    <w:rsid w:val="001D50F2"/>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2"/>
    <w:uiPriority w:val="99"/>
    <w:rsid w:val="001D50F2"/>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2"/>
    <w:uiPriority w:val="99"/>
    <w:rsid w:val="001D50F2"/>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2"/>
    <w:uiPriority w:val="99"/>
    <w:rsid w:val="001D50F2"/>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2"/>
    <w:uiPriority w:val="99"/>
    <w:rsid w:val="001D50F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2"/>
    <w:uiPriority w:val="99"/>
    <w:rsid w:val="001D50F2"/>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2"/>
    <w:uiPriority w:val="99"/>
    <w:rsid w:val="001D50F2"/>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2"/>
    <w:uiPriority w:val="99"/>
    <w:rsid w:val="001D50F2"/>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2"/>
    <w:uiPriority w:val="99"/>
    <w:rsid w:val="001D50F2"/>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2"/>
    <w:uiPriority w:val="99"/>
    <w:rsid w:val="001D50F2"/>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2"/>
    <w:uiPriority w:val="99"/>
    <w:rsid w:val="001D50F2"/>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2"/>
    <w:uiPriority w:val="59"/>
    <w:rsid w:val="001D50F2"/>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2"/>
    <w:uiPriority w:val="59"/>
    <w:rsid w:val="001D50F2"/>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2"/>
    <w:uiPriority w:val="59"/>
    <w:rsid w:val="001D50F2"/>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2"/>
    <w:uiPriority w:val="59"/>
    <w:rsid w:val="001D50F2"/>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2"/>
    <w:uiPriority w:val="59"/>
    <w:rsid w:val="001D50F2"/>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2"/>
    <w:uiPriority w:val="59"/>
    <w:rsid w:val="001D50F2"/>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2"/>
    <w:uiPriority w:val="59"/>
    <w:rsid w:val="001D50F2"/>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2"/>
    <w:uiPriority w:val="99"/>
    <w:rsid w:val="001D50F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2"/>
    <w:uiPriority w:val="99"/>
    <w:rsid w:val="001D50F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2"/>
    <w:uiPriority w:val="99"/>
    <w:rsid w:val="001D50F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2"/>
    <w:uiPriority w:val="99"/>
    <w:rsid w:val="001D50F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2"/>
    <w:uiPriority w:val="99"/>
    <w:rsid w:val="001D50F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2"/>
    <w:uiPriority w:val="99"/>
    <w:rsid w:val="001D50F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2"/>
    <w:uiPriority w:val="99"/>
    <w:rsid w:val="001D50F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2"/>
    <w:uiPriority w:val="99"/>
    <w:rsid w:val="001D50F2"/>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rsid w:val="001D50F2"/>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rsid w:val="001D50F2"/>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rsid w:val="001D50F2"/>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rsid w:val="001D50F2"/>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rsid w:val="001D50F2"/>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rsid w:val="001D50F2"/>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2"/>
    <w:uiPriority w:val="99"/>
    <w:rsid w:val="001D50F2"/>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rsid w:val="001D50F2"/>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rsid w:val="001D50F2"/>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rsid w:val="001D50F2"/>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rsid w:val="001D50F2"/>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rsid w:val="001D50F2"/>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rsid w:val="001D50F2"/>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2"/>
    <w:uiPriority w:val="99"/>
    <w:rsid w:val="001D50F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2"/>
    <w:uiPriority w:val="99"/>
    <w:rsid w:val="001D50F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2"/>
    <w:uiPriority w:val="99"/>
    <w:rsid w:val="001D50F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2"/>
    <w:uiPriority w:val="99"/>
    <w:rsid w:val="001D50F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2"/>
    <w:uiPriority w:val="99"/>
    <w:rsid w:val="001D50F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2"/>
    <w:uiPriority w:val="99"/>
    <w:rsid w:val="001D50F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2"/>
    <w:uiPriority w:val="99"/>
    <w:rsid w:val="001D50F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2"/>
    <w:uiPriority w:val="99"/>
    <w:rsid w:val="001D50F2"/>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2"/>
    <w:uiPriority w:val="99"/>
    <w:rsid w:val="001D50F2"/>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2"/>
    <w:uiPriority w:val="99"/>
    <w:rsid w:val="001D50F2"/>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2"/>
    <w:uiPriority w:val="99"/>
    <w:rsid w:val="001D50F2"/>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2"/>
    <w:uiPriority w:val="99"/>
    <w:rsid w:val="001D50F2"/>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2"/>
    <w:uiPriority w:val="99"/>
    <w:rsid w:val="001D50F2"/>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2"/>
    <w:uiPriority w:val="99"/>
    <w:rsid w:val="001D50F2"/>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2"/>
    <w:uiPriority w:val="99"/>
    <w:rsid w:val="001D50F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rsid w:val="001D50F2"/>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rsid w:val="001D50F2"/>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rsid w:val="001D50F2"/>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rsid w:val="001D50F2"/>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rsid w:val="001D50F2"/>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rsid w:val="001D50F2"/>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2"/>
    <w:uiPriority w:val="99"/>
    <w:rsid w:val="001D50F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2"/>
    <w:uiPriority w:val="99"/>
    <w:rsid w:val="001D50F2"/>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2"/>
    <w:uiPriority w:val="99"/>
    <w:rsid w:val="001D50F2"/>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2"/>
    <w:uiPriority w:val="99"/>
    <w:rsid w:val="001D50F2"/>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2"/>
    <w:uiPriority w:val="99"/>
    <w:rsid w:val="001D50F2"/>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2"/>
    <w:uiPriority w:val="99"/>
    <w:rsid w:val="001D50F2"/>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2"/>
    <w:uiPriority w:val="99"/>
    <w:rsid w:val="001D50F2"/>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2"/>
    <w:uiPriority w:val="99"/>
    <w:rsid w:val="001D50F2"/>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2"/>
    <w:uiPriority w:val="99"/>
    <w:rsid w:val="001D50F2"/>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2"/>
    <w:uiPriority w:val="99"/>
    <w:rsid w:val="001D50F2"/>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2"/>
    <w:uiPriority w:val="99"/>
    <w:rsid w:val="001D50F2"/>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2"/>
    <w:uiPriority w:val="99"/>
    <w:rsid w:val="001D50F2"/>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2"/>
    <w:uiPriority w:val="99"/>
    <w:rsid w:val="001D50F2"/>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2"/>
    <w:uiPriority w:val="99"/>
    <w:rsid w:val="001D50F2"/>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2"/>
    <w:uiPriority w:val="99"/>
    <w:rsid w:val="001D50F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rsid w:val="001D50F2"/>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rsid w:val="001D50F2"/>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rsid w:val="001D50F2"/>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rsid w:val="001D50F2"/>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rsid w:val="001D50F2"/>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rsid w:val="001D50F2"/>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2"/>
    <w:uiPriority w:val="99"/>
    <w:rsid w:val="001D50F2"/>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rsid w:val="001D50F2"/>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rsid w:val="001D50F2"/>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rsid w:val="001D50F2"/>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rsid w:val="001D50F2"/>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rsid w:val="001D50F2"/>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rsid w:val="001D50F2"/>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rsid w:val="001D50F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2"/>
    <w:uiPriority w:val="99"/>
    <w:rsid w:val="001D50F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2"/>
    <w:uiPriority w:val="99"/>
    <w:rsid w:val="001D50F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2"/>
    <w:uiPriority w:val="99"/>
    <w:rsid w:val="001D50F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2"/>
    <w:uiPriority w:val="99"/>
    <w:rsid w:val="001D50F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2"/>
    <w:uiPriority w:val="99"/>
    <w:rsid w:val="001D50F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2"/>
    <w:uiPriority w:val="99"/>
    <w:rsid w:val="001D50F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2"/>
    <w:uiPriority w:val="99"/>
    <w:rsid w:val="001D50F2"/>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2"/>
    <w:uiPriority w:val="99"/>
    <w:rsid w:val="001D50F2"/>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2"/>
    <w:uiPriority w:val="99"/>
    <w:rsid w:val="001D50F2"/>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2"/>
    <w:uiPriority w:val="99"/>
    <w:rsid w:val="001D50F2"/>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2"/>
    <w:uiPriority w:val="99"/>
    <w:rsid w:val="001D50F2"/>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2"/>
    <w:uiPriority w:val="99"/>
    <w:rsid w:val="001D50F2"/>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2"/>
    <w:uiPriority w:val="99"/>
    <w:rsid w:val="001D50F2"/>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2"/>
    <w:uiPriority w:val="99"/>
    <w:rsid w:val="001D50F2"/>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rsid w:val="001D50F2"/>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rsid w:val="001D50F2"/>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rsid w:val="001D50F2"/>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rsid w:val="001D50F2"/>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rsid w:val="001D50F2"/>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rsid w:val="001D50F2"/>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e">
    <w:name w:val="footnote text"/>
    <w:basedOn w:val="a0"/>
    <w:link w:val="af"/>
    <w:uiPriority w:val="99"/>
    <w:semiHidden/>
    <w:unhideWhenUsed/>
    <w:rsid w:val="001D50F2"/>
    <w:pPr>
      <w:spacing w:after="40" w:line="240" w:lineRule="auto"/>
    </w:pPr>
    <w:rPr>
      <w:sz w:val="18"/>
    </w:rPr>
  </w:style>
  <w:style w:type="character" w:customStyle="1" w:styleId="af">
    <w:name w:val="Текст сноски Знак"/>
    <w:link w:val="ae"/>
    <w:uiPriority w:val="99"/>
    <w:rsid w:val="001D50F2"/>
    <w:rPr>
      <w:sz w:val="18"/>
    </w:rPr>
  </w:style>
  <w:style w:type="character" w:styleId="af0">
    <w:name w:val="footnote reference"/>
    <w:basedOn w:val="a1"/>
    <w:uiPriority w:val="99"/>
    <w:unhideWhenUsed/>
    <w:rsid w:val="001D50F2"/>
    <w:rPr>
      <w:vertAlign w:val="superscript"/>
    </w:rPr>
  </w:style>
  <w:style w:type="paragraph" w:styleId="af1">
    <w:name w:val="endnote text"/>
    <w:basedOn w:val="a0"/>
    <w:link w:val="af2"/>
    <w:uiPriority w:val="99"/>
    <w:semiHidden/>
    <w:unhideWhenUsed/>
    <w:rsid w:val="001D50F2"/>
    <w:pPr>
      <w:spacing w:after="0" w:line="240" w:lineRule="auto"/>
    </w:pPr>
    <w:rPr>
      <w:sz w:val="20"/>
    </w:rPr>
  </w:style>
  <w:style w:type="character" w:customStyle="1" w:styleId="af2">
    <w:name w:val="Текст концевой сноски Знак"/>
    <w:link w:val="af1"/>
    <w:uiPriority w:val="99"/>
    <w:rsid w:val="001D50F2"/>
    <w:rPr>
      <w:sz w:val="20"/>
    </w:rPr>
  </w:style>
  <w:style w:type="character" w:styleId="af3">
    <w:name w:val="endnote reference"/>
    <w:basedOn w:val="a1"/>
    <w:uiPriority w:val="99"/>
    <w:semiHidden/>
    <w:unhideWhenUsed/>
    <w:rsid w:val="001D50F2"/>
    <w:rPr>
      <w:vertAlign w:val="superscript"/>
    </w:rPr>
  </w:style>
  <w:style w:type="paragraph" w:styleId="23">
    <w:name w:val="toc 2"/>
    <w:basedOn w:val="a0"/>
    <w:next w:val="a0"/>
    <w:uiPriority w:val="39"/>
    <w:unhideWhenUsed/>
    <w:rsid w:val="001D50F2"/>
    <w:pPr>
      <w:spacing w:after="57"/>
      <w:ind w:left="283"/>
    </w:pPr>
  </w:style>
  <w:style w:type="paragraph" w:styleId="31">
    <w:name w:val="toc 3"/>
    <w:basedOn w:val="a0"/>
    <w:next w:val="a0"/>
    <w:uiPriority w:val="39"/>
    <w:unhideWhenUsed/>
    <w:rsid w:val="001D50F2"/>
    <w:pPr>
      <w:spacing w:after="57"/>
      <w:ind w:left="567"/>
    </w:pPr>
  </w:style>
  <w:style w:type="paragraph" w:styleId="41">
    <w:name w:val="toc 4"/>
    <w:basedOn w:val="a0"/>
    <w:next w:val="a0"/>
    <w:uiPriority w:val="39"/>
    <w:unhideWhenUsed/>
    <w:rsid w:val="001D50F2"/>
    <w:pPr>
      <w:spacing w:after="57"/>
      <w:ind w:left="850"/>
    </w:pPr>
  </w:style>
  <w:style w:type="paragraph" w:styleId="51">
    <w:name w:val="toc 5"/>
    <w:basedOn w:val="a0"/>
    <w:next w:val="a0"/>
    <w:uiPriority w:val="39"/>
    <w:unhideWhenUsed/>
    <w:rsid w:val="001D50F2"/>
    <w:pPr>
      <w:spacing w:after="57"/>
      <w:ind w:left="1134"/>
    </w:pPr>
  </w:style>
  <w:style w:type="paragraph" w:styleId="61">
    <w:name w:val="toc 6"/>
    <w:basedOn w:val="a0"/>
    <w:next w:val="a0"/>
    <w:uiPriority w:val="39"/>
    <w:unhideWhenUsed/>
    <w:rsid w:val="001D50F2"/>
    <w:pPr>
      <w:spacing w:after="57"/>
      <w:ind w:left="1417"/>
    </w:pPr>
  </w:style>
  <w:style w:type="paragraph" w:styleId="71">
    <w:name w:val="toc 7"/>
    <w:basedOn w:val="a0"/>
    <w:next w:val="a0"/>
    <w:uiPriority w:val="39"/>
    <w:unhideWhenUsed/>
    <w:rsid w:val="001D50F2"/>
    <w:pPr>
      <w:spacing w:after="57"/>
      <w:ind w:left="1701"/>
    </w:pPr>
  </w:style>
  <w:style w:type="paragraph" w:styleId="81">
    <w:name w:val="toc 8"/>
    <w:basedOn w:val="a0"/>
    <w:next w:val="a0"/>
    <w:uiPriority w:val="39"/>
    <w:unhideWhenUsed/>
    <w:rsid w:val="001D50F2"/>
    <w:pPr>
      <w:spacing w:after="57"/>
      <w:ind w:left="1984"/>
    </w:pPr>
  </w:style>
  <w:style w:type="paragraph" w:styleId="91">
    <w:name w:val="toc 9"/>
    <w:basedOn w:val="a0"/>
    <w:next w:val="a0"/>
    <w:uiPriority w:val="39"/>
    <w:unhideWhenUsed/>
    <w:rsid w:val="001D50F2"/>
    <w:pPr>
      <w:spacing w:after="57"/>
      <w:ind w:left="2268"/>
    </w:pPr>
  </w:style>
  <w:style w:type="paragraph" w:styleId="af4">
    <w:name w:val="table of figures"/>
    <w:basedOn w:val="a0"/>
    <w:next w:val="a0"/>
    <w:uiPriority w:val="99"/>
    <w:unhideWhenUsed/>
    <w:rsid w:val="001D50F2"/>
    <w:pPr>
      <w:spacing w:after="0"/>
    </w:pPr>
  </w:style>
  <w:style w:type="character" w:styleId="af5">
    <w:name w:val="Hyperlink"/>
    <w:uiPriority w:val="99"/>
    <w:rsid w:val="001D50F2"/>
    <w:rPr>
      <w:u w:val="single"/>
    </w:rPr>
  </w:style>
  <w:style w:type="table" w:customStyle="1" w:styleId="TableNormal">
    <w:name w:val="Table Normal"/>
    <w:rsid w:val="001D50F2"/>
    <w:tblPr>
      <w:tblInd w:w="0" w:type="dxa"/>
      <w:tblCellMar>
        <w:top w:w="0" w:type="dxa"/>
        <w:left w:w="0" w:type="dxa"/>
        <w:bottom w:w="0" w:type="dxa"/>
        <w:right w:w="0" w:type="dxa"/>
      </w:tblCellMar>
    </w:tblPr>
  </w:style>
  <w:style w:type="paragraph" w:customStyle="1" w:styleId="af6">
    <w:name w:val="Колонтитулы"/>
    <w:rsid w:val="001D50F2"/>
    <w:pPr>
      <w:tabs>
        <w:tab w:val="right" w:pos="9020"/>
      </w:tabs>
    </w:pPr>
    <w:rPr>
      <w:rFonts w:ascii="Helvetica Neue" w:hAnsi="Helvetica Neue" w:cs="Arial Unicode MS"/>
      <w:color w:val="000000"/>
      <w:sz w:val="24"/>
      <w:szCs w:val="24"/>
    </w:rPr>
  </w:style>
  <w:style w:type="paragraph" w:customStyle="1" w:styleId="ConsPlusNormal">
    <w:name w:val="ConsPlusNormal"/>
    <w:rsid w:val="001D50F2"/>
    <w:pPr>
      <w:widowControl w:val="0"/>
    </w:pPr>
    <w:rPr>
      <w:rFonts w:cs="Arial Unicode MS"/>
      <w:color w:val="000000"/>
      <w:sz w:val="24"/>
      <w:szCs w:val="24"/>
    </w:rPr>
  </w:style>
  <w:style w:type="paragraph" w:styleId="af7">
    <w:name w:val="No Spacing"/>
    <w:rsid w:val="001D50F2"/>
    <w:rPr>
      <w:rFonts w:ascii="Calibri" w:hAnsi="Calibri" w:cs="Arial Unicode MS"/>
      <w:color w:val="000000"/>
      <w:sz w:val="22"/>
      <w:szCs w:val="22"/>
    </w:rPr>
  </w:style>
  <w:style w:type="character" w:customStyle="1" w:styleId="af8">
    <w:name w:val="Нет"/>
    <w:rsid w:val="001D50F2"/>
  </w:style>
  <w:style w:type="character" w:customStyle="1" w:styleId="Hyperlink0">
    <w:name w:val="Hyperlink.0"/>
    <w:basedOn w:val="af8"/>
    <w:rsid w:val="001D50F2"/>
    <w:rPr>
      <w:shd w:val="clear" w:color="auto" w:fill="00FFFF"/>
    </w:rPr>
  </w:style>
  <w:style w:type="paragraph" w:styleId="af9">
    <w:name w:val="List Paragraph"/>
    <w:rsid w:val="001D50F2"/>
    <w:pPr>
      <w:spacing w:after="200" w:line="276" w:lineRule="auto"/>
      <w:ind w:left="720"/>
    </w:pPr>
    <w:rPr>
      <w:rFonts w:ascii="Calibri" w:hAnsi="Calibri" w:cs="Arial Unicode MS"/>
      <w:color w:val="000000"/>
      <w:sz w:val="22"/>
      <w:szCs w:val="22"/>
    </w:rPr>
  </w:style>
  <w:style w:type="numbering" w:customStyle="1" w:styleId="1">
    <w:name w:val="Импортированный стиль 1"/>
    <w:rsid w:val="001D50F2"/>
    <w:pPr>
      <w:numPr>
        <w:numId w:val="1"/>
      </w:numPr>
    </w:pPr>
  </w:style>
  <w:style w:type="paragraph" w:styleId="afa">
    <w:name w:val="Body Text"/>
    <w:rsid w:val="001D50F2"/>
    <w:rPr>
      <w:rFonts w:ascii="Helvetica Neue" w:hAnsi="Helvetica Neue" w:cs="Arial Unicode MS"/>
      <w:color w:val="000000"/>
      <w:sz w:val="22"/>
      <w:szCs w:val="22"/>
    </w:rPr>
  </w:style>
  <w:style w:type="numbering" w:customStyle="1" w:styleId="a">
    <w:name w:val="Пункты"/>
    <w:rsid w:val="001D50F2"/>
    <w:pPr>
      <w:numPr>
        <w:numId w:val="2"/>
      </w:numPr>
    </w:pPr>
  </w:style>
  <w:style w:type="paragraph" w:customStyle="1" w:styleId="afb">
    <w:name w:val="По умолчанию"/>
    <w:rsid w:val="001D50F2"/>
    <w:pPr>
      <w:spacing w:before="160" w:line="288" w:lineRule="auto"/>
    </w:pPr>
    <w:rPr>
      <w:rFonts w:ascii="Helvetica Neue" w:hAnsi="Helvetica Neue" w:cs="Arial Unicode MS"/>
      <w:color w:val="000000"/>
      <w:sz w:val="24"/>
      <w:szCs w:val="24"/>
    </w:rPr>
  </w:style>
  <w:style w:type="character" w:styleId="afc">
    <w:name w:val="annotation reference"/>
    <w:basedOn w:val="a1"/>
    <w:uiPriority w:val="99"/>
    <w:semiHidden/>
    <w:unhideWhenUsed/>
    <w:rsid w:val="001D50F2"/>
    <w:rPr>
      <w:sz w:val="16"/>
      <w:szCs w:val="16"/>
    </w:rPr>
  </w:style>
  <w:style w:type="paragraph" w:styleId="afd">
    <w:name w:val="annotation text"/>
    <w:basedOn w:val="a0"/>
    <w:link w:val="afe"/>
    <w:uiPriority w:val="99"/>
    <w:semiHidden/>
    <w:unhideWhenUsed/>
    <w:rsid w:val="001D50F2"/>
    <w:pPr>
      <w:spacing w:line="240" w:lineRule="auto"/>
    </w:pPr>
    <w:rPr>
      <w:sz w:val="20"/>
      <w:szCs w:val="20"/>
    </w:rPr>
  </w:style>
  <w:style w:type="character" w:customStyle="1" w:styleId="afe">
    <w:name w:val="Текст примечания Знак"/>
    <w:basedOn w:val="a1"/>
    <w:link w:val="afd"/>
    <w:uiPriority w:val="99"/>
    <w:semiHidden/>
    <w:rsid w:val="001D50F2"/>
    <w:rPr>
      <w:rFonts w:ascii="Calibri" w:hAnsi="Calibri" w:cs="Arial Unicode MS"/>
      <w:color w:val="000000"/>
    </w:rPr>
  </w:style>
  <w:style w:type="paragraph" w:styleId="aff">
    <w:name w:val="annotation subject"/>
    <w:basedOn w:val="afd"/>
    <w:next w:val="afd"/>
    <w:link w:val="aff0"/>
    <w:uiPriority w:val="99"/>
    <w:semiHidden/>
    <w:unhideWhenUsed/>
    <w:rsid w:val="001D50F2"/>
    <w:rPr>
      <w:b/>
      <w:bCs/>
    </w:rPr>
  </w:style>
  <w:style w:type="character" w:customStyle="1" w:styleId="aff0">
    <w:name w:val="Тема примечания Знак"/>
    <w:basedOn w:val="afe"/>
    <w:link w:val="aff"/>
    <w:uiPriority w:val="99"/>
    <w:semiHidden/>
    <w:rsid w:val="001D50F2"/>
    <w:rPr>
      <w:rFonts w:ascii="Calibri" w:hAnsi="Calibri" w:cs="Arial Unicode MS"/>
      <w:b/>
      <w:bCs/>
      <w:color w:val="000000"/>
    </w:rPr>
  </w:style>
  <w:style w:type="paragraph" w:styleId="aff1">
    <w:name w:val="Balloon Text"/>
    <w:basedOn w:val="a0"/>
    <w:link w:val="aff2"/>
    <w:uiPriority w:val="99"/>
    <w:semiHidden/>
    <w:unhideWhenUsed/>
    <w:rsid w:val="001D50F2"/>
    <w:pPr>
      <w:spacing w:after="0" w:line="240" w:lineRule="auto"/>
    </w:pPr>
    <w:rPr>
      <w:rFonts w:ascii="Segoe UI" w:hAnsi="Segoe UI" w:cs="Segoe UI"/>
      <w:sz w:val="18"/>
      <w:szCs w:val="18"/>
    </w:rPr>
  </w:style>
  <w:style w:type="character" w:customStyle="1" w:styleId="aff2">
    <w:name w:val="Текст выноски Знак"/>
    <w:basedOn w:val="a1"/>
    <w:link w:val="aff1"/>
    <w:uiPriority w:val="99"/>
    <w:semiHidden/>
    <w:rsid w:val="001D50F2"/>
    <w:rPr>
      <w:rFonts w:ascii="Segoe UI" w:hAnsi="Segoe UI" w:cs="Segoe UI"/>
      <w:color w:val="000000"/>
      <w:sz w:val="18"/>
      <w:szCs w:val="18"/>
    </w:rPr>
  </w:style>
  <w:style w:type="character" w:customStyle="1" w:styleId="11">
    <w:name w:val="Заголовок 1 Знак"/>
    <w:basedOn w:val="a1"/>
    <w:link w:val="10"/>
    <w:uiPriority w:val="9"/>
    <w:rsid w:val="001D50F2"/>
    <w:rPr>
      <w:rFonts w:asciiTheme="majorHAnsi" w:eastAsiaTheme="majorEastAsia" w:hAnsiTheme="majorHAnsi" w:cstheme="majorBidi"/>
      <w:color w:val="365F91" w:themeColor="accent1" w:themeShade="BF"/>
      <w:sz w:val="32"/>
      <w:szCs w:val="32"/>
    </w:rPr>
  </w:style>
  <w:style w:type="paragraph" w:styleId="aff3">
    <w:name w:val="TOC Heading"/>
    <w:basedOn w:val="10"/>
    <w:next w:val="a0"/>
    <w:uiPriority w:val="39"/>
    <w:unhideWhenUsed/>
    <w:qFormat/>
    <w:rsid w:val="001D50F2"/>
    <w:pPr>
      <w:pBdr>
        <w:top w:val="none" w:sz="0" w:space="0" w:color="auto"/>
        <w:left w:val="none" w:sz="0" w:space="0" w:color="auto"/>
        <w:bottom w:val="none" w:sz="0" w:space="0" w:color="auto"/>
        <w:right w:val="none" w:sz="0" w:space="0" w:color="auto"/>
        <w:between w:val="none" w:sz="0" w:space="0" w:color="auto"/>
      </w:pBdr>
      <w:spacing w:line="259" w:lineRule="auto"/>
      <w:outlineLvl w:val="9"/>
    </w:pPr>
  </w:style>
  <w:style w:type="paragraph" w:styleId="12">
    <w:name w:val="toc 1"/>
    <w:basedOn w:val="a0"/>
    <w:next w:val="a0"/>
    <w:uiPriority w:val="39"/>
    <w:unhideWhenUsed/>
    <w:rsid w:val="001D50F2"/>
    <w:pPr>
      <w:spacing w:after="100"/>
    </w:pPr>
  </w:style>
  <w:style w:type="paragraph" w:styleId="aff4">
    <w:name w:val="Subtitle"/>
    <w:basedOn w:val="a0"/>
    <w:next w:val="a0"/>
    <w:link w:val="aff5"/>
    <w:uiPriority w:val="11"/>
    <w:qFormat/>
    <w:rsid w:val="001D50F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5">
    <w:name w:val="Подзаголовок Знак"/>
    <w:basedOn w:val="a1"/>
    <w:link w:val="aff4"/>
    <w:uiPriority w:val="11"/>
    <w:rsid w:val="001D50F2"/>
    <w:rPr>
      <w:rFonts w:asciiTheme="minorHAnsi" w:eastAsiaTheme="minorEastAsia" w:hAnsiTheme="minorHAnsi" w:cstheme="minorBidi"/>
      <w:color w:val="5A5A5A" w:themeColor="text1" w:themeTint="A5"/>
      <w:spacing w:val="15"/>
      <w:sz w:val="22"/>
      <w:szCs w:val="22"/>
    </w:rPr>
  </w:style>
  <w:style w:type="character" w:styleId="aff6">
    <w:name w:val="Subtle Emphasis"/>
    <w:basedOn w:val="a1"/>
    <w:uiPriority w:val="19"/>
    <w:qFormat/>
    <w:rsid w:val="001D50F2"/>
    <w:rPr>
      <w:i/>
      <w:iCs/>
      <w:color w:val="404040" w:themeColor="text1" w:themeTint="BF"/>
    </w:rPr>
  </w:style>
  <w:style w:type="character" w:styleId="aff7">
    <w:name w:val="Intense Emphasis"/>
    <w:basedOn w:val="a1"/>
    <w:uiPriority w:val="21"/>
    <w:qFormat/>
    <w:rsid w:val="001D50F2"/>
    <w:rPr>
      <w:i/>
      <w:iCs/>
      <w:color w:val="4F81BD" w:themeColor="accent1"/>
    </w:rPr>
  </w:style>
  <w:style w:type="character" w:styleId="aff8">
    <w:name w:val="Book Title"/>
    <w:basedOn w:val="a1"/>
    <w:uiPriority w:val="33"/>
    <w:qFormat/>
    <w:rsid w:val="001D50F2"/>
    <w:rPr>
      <w:b/>
      <w:bCs/>
      <w:i/>
      <w:iCs/>
      <w:spacing w:val="5"/>
    </w:rPr>
  </w:style>
  <w:style w:type="character" w:styleId="aff9">
    <w:name w:val="Intense Reference"/>
    <w:basedOn w:val="a1"/>
    <w:uiPriority w:val="32"/>
    <w:qFormat/>
    <w:rsid w:val="001D50F2"/>
    <w:rPr>
      <w:b/>
      <w:bCs/>
      <w:smallCaps/>
      <w:color w:val="4F81BD" w:themeColor="accent1"/>
      <w:spacing w:val="5"/>
    </w:rPr>
  </w:style>
  <w:style w:type="paragraph" w:customStyle="1" w:styleId="ConsPlusTitle">
    <w:name w:val="ConsPlusTitle"/>
    <w:uiPriority w:val="99"/>
    <w:rsid w:val="001D50F2"/>
    <w:pPr>
      <w:widowControl w:val="0"/>
    </w:pPr>
    <w:rPr>
      <w:rFonts w:ascii="Arial" w:eastAsiaTheme="minorEastAsia" w:hAnsi="Arial" w:cs="Arial"/>
      <w:b/>
      <w:bCs/>
      <w:sz w:val="24"/>
      <w:szCs w:val="24"/>
    </w:rPr>
  </w:style>
  <w:style w:type="paragraph" w:customStyle="1" w:styleId="ConsPlusTitlePage">
    <w:name w:val="ConsPlusTitlePage"/>
    <w:uiPriority w:val="99"/>
    <w:rsid w:val="001D50F2"/>
    <w:pPr>
      <w:widowControl w:val="0"/>
    </w:pPr>
    <w:rPr>
      <w:rFonts w:ascii="Tahoma" w:eastAsiaTheme="minorEastAsia" w:hAnsi="Tahoma" w:cs="Tahoma"/>
      <w:sz w:val="24"/>
      <w:szCs w:val="24"/>
    </w:rPr>
  </w:style>
  <w:style w:type="character" w:customStyle="1" w:styleId="affa">
    <w:name w:val="Гипертекстовая ссылка"/>
    <w:basedOn w:val="a1"/>
    <w:uiPriority w:val="99"/>
    <w:rsid w:val="001D50F2"/>
    <w:rPr>
      <w:rFonts w:cs="Times New Roman"/>
      <w:b w:val="0"/>
      <w:color w:val="106BBE"/>
    </w:rPr>
  </w:style>
</w:styles>
</file>

<file path=word/webSettings.xml><?xml version="1.0" encoding="utf-8"?>
<w:webSettings xmlns:r="http://schemas.openxmlformats.org/officeDocument/2006/relationships" xmlns:w="http://schemas.openxmlformats.org/wordprocessingml/2006/main">
  <w:divs>
    <w:div w:id="138132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login.consultant.ru/link/?req=doc&amp;base=LAW&amp;n=374480&amp;date=08.05.2022&amp;dst=100010&amp;field=134"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prstGeom prst="rect">
          <a:avLst/>
        </a:prstGeom>
        <a:solidFill>
          <a:srgbClr val="FFFFFF"/>
        </a:solid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spDef>
    <a:lnDef>
      <a:spPr bwMode="auto">
        <a:prstGeom prst="rect">
          <a:avLst/>
        </a:prstGeom>
        <a:no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lnDef>
    <a:txDef>
      <a:spPr bwMode="auto">
        <a:prstGeom prst="rect">
          <a:avLst/>
        </a:prstGeom>
        <a:noFill/>
        <a:ln w="12700" cap="flat">
          <a:noFill/>
          <a:miter lim="400000"/>
        </a:ln>
      </a:spPr>
      <a:bodyPr/>
      <a:lstStyle/>
      <a:style>
        <a:lnRef idx="0">
          <a:srgbClr val="000000"/>
        </a:lnRef>
        <a:fillRef idx="0">
          <a:srgbClr val="000000"/>
        </a:fillRef>
        <a:effectRef idx="0">
          <a:srgbClr val="00000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115DD5A0-7A45-455D-8FBA-456A761E268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1857</TotalTime>
  <Pages>59</Pages>
  <Words>28813</Words>
  <Characters>164237</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Токарева Е.В.</cp:lastModifiedBy>
  <cp:revision>52</cp:revision>
  <cp:lastPrinted>2022-07-12T00:34:00Z</cp:lastPrinted>
  <dcterms:created xsi:type="dcterms:W3CDTF">2022-05-11T02:38:00Z</dcterms:created>
  <dcterms:modified xsi:type="dcterms:W3CDTF">2022-07-12T01:44:00Z</dcterms:modified>
</cp:coreProperties>
</file>