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1F" w:rsidRDefault="00DC7CC2" w:rsidP="00487FE7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212665">
        <w:rPr>
          <w:sz w:val="24"/>
          <w:szCs w:val="24"/>
        </w:rPr>
        <w:t xml:space="preserve">Перечень нормативных правовых актов, регулирующих отношения, возникающих в связи с предоставлением муниципальной услуги </w:t>
      </w:r>
      <w:r w:rsidR="00487FE7" w:rsidRPr="000E0697">
        <w:rPr>
          <w:sz w:val="24"/>
          <w:szCs w:val="24"/>
        </w:rPr>
        <w:t>«Отнесение земель или земельных</w:t>
      </w:r>
      <w:r w:rsidR="00487FE7" w:rsidRPr="000E0697">
        <w:rPr>
          <w:sz w:val="24"/>
          <w:szCs w:val="24"/>
        </w:rPr>
        <w:br/>
        <w:t>участков к определенной категории или</w:t>
      </w:r>
      <w:r w:rsidR="009A7AB9">
        <w:rPr>
          <w:sz w:val="24"/>
          <w:szCs w:val="24"/>
        </w:rPr>
        <w:t xml:space="preserve"> </w:t>
      </w:r>
      <w:r w:rsidR="00487FE7" w:rsidRPr="000E0697">
        <w:rPr>
          <w:sz w:val="24"/>
          <w:szCs w:val="24"/>
        </w:rPr>
        <w:t>перевод земель и</w:t>
      </w:r>
      <w:r w:rsidR="00487FE7">
        <w:rPr>
          <w:sz w:val="24"/>
          <w:szCs w:val="24"/>
        </w:rPr>
        <w:t xml:space="preserve">ли земельных участков </w:t>
      </w:r>
      <w:r w:rsidR="00487FE7" w:rsidRPr="000E0697">
        <w:rPr>
          <w:sz w:val="24"/>
          <w:szCs w:val="24"/>
        </w:rPr>
        <w:t>из одной</w:t>
      </w:r>
      <w:r w:rsidR="009A7AB9">
        <w:rPr>
          <w:sz w:val="24"/>
          <w:szCs w:val="24"/>
        </w:rPr>
        <w:t xml:space="preserve"> </w:t>
      </w:r>
      <w:r w:rsidR="00487FE7" w:rsidRPr="000E0697">
        <w:rPr>
          <w:sz w:val="24"/>
          <w:szCs w:val="24"/>
        </w:rPr>
        <w:t>категории в другую» на территории Зиминского городского муниципального образования</w:t>
      </w:r>
    </w:p>
    <w:p w:rsidR="00487FE7" w:rsidRPr="0070001F" w:rsidRDefault="00487FE7" w:rsidP="00487FE7">
      <w:pPr>
        <w:pStyle w:val="20"/>
        <w:shd w:val="clear" w:color="auto" w:fill="auto"/>
        <w:spacing w:line="240" w:lineRule="auto"/>
        <w:rPr>
          <w:sz w:val="24"/>
          <w:szCs w:val="24"/>
          <w:u w:val="single"/>
        </w:rPr>
      </w:pPr>
    </w:p>
    <w:p w:rsidR="00B55D3D" w:rsidRPr="00446E60" w:rsidRDefault="00B55D3D" w:rsidP="00B55D3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46E60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01.07.2020), (о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фициальный текст Конституции РФ с внесенными поправками от 14.03.2020 опубликован на Официальном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http://www.pravo.gov.ru, 04.07.2020</w:t>
      </w:r>
      <w:r w:rsidRPr="00446E6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55D3D" w:rsidRPr="00446E60" w:rsidRDefault="00CC48C0" w:rsidP="00B55D3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tgtFrame="contents" w:history="1">
        <w:r w:rsidR="00B55D3D" w:rsidRPr="00446E60">
          <w:rPr>
            <w:rFonts w:ascii="Times New Roman" w:hAnsi="Times New Roman" w:cs="Times New Roman"/>
            <w:color w:val="000000"/>
            <w:sz w:val="24"/>
            <w:szCs w:val="24"/>
          </w:rPr>
          <w:t>Земельный кодекс</w:t>
        </w:r>
      </w:hyperlink>
      <w:r w:rsidR="00B55D3D" w:rsidRPr="00446E60">
        <w:rPr>
          <w:rFonts w:ascii="Times New Roman" w:hAnsi="Times New Roman" w:cs="Times New Roman"/>
          <w:color w:val="000000"/>
          <w:sz w:val="24"/>
          <w:szCs w:val="24"/>
        </w:rPr>
        <w:t xml:space="preserve"> Российской Федерации от 25.10.2001 № 136-ФЗ, </w:t>
      </w:r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="00B55D3D" w:rsidRPr="00446E60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55D3D"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B55D3D" w:rsidRPr="00446E60" w:rsidRDefault="00B55D3D" w:rsidP="00B55D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E60">
        <w:rPr>
          <w:rFonts w:ascii="Times New Roman" w:hAnsi="Times New Roman" w:cs="Times New Roman"/>
          <w:sz w:val="24"/>
          <w:szCs w:val="24"/>
        </w:rPr>
        <w:t xml:space="preserve"> </w:t>
      </w:r>
      <w:r w:rsidRPr="00446E60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487FE7" w:rsidRPr="00487FE7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 </w:t>
      </w:r>
      <w:hyperlink r:id="rId7" w:tgtFrame="contents" w:history="1">
        <w:r w:rsidR="00487FE7" w:rsidRPr="00487FE7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 21.12.2004 № 172-ФЗ</w:t>
        </w:r>
      </w:hyperlink>
      <w:r w:rsidR="00487FE7" w:rsidRPr="00487FE7">
        <w:rPr>
          <w:rFonts w:ascii="Times New Roman" w:hAnsi="Times New Roman" w:cs="Times New Roman"/>
          <w:color w:val="000000"/>
          <w:sz w:val="24"/>
          <w:szCs w:val="24"/>
        </w:rPr>
        <w:t> «О переводе земель или земельных участков из одной категории в другую»</w:t>
      </w:r>
      <w:r w:rsidR="00487FE7" w:rsidRPr="00487FE7">
        <w:rPr>
          <w:rFonts w:ascii="Times New Roman" w:eastAsia="Calibri" w:hAnsi="Times New Roman" w:cs="Times New Roman"/>
          <w:sz w:val="24"/>
          <w:szCs w:val="24"/>
        </w:rPr>
        <w:t xml:space="preserve"> (ред. от 30.12.2021),</w:t>
      </w:r>
      <w:r w:rsidR="00487FE7" w:rsidRPr="00487FE7">
        <w:rPr>
          <w:rFonts w:ascii="Times New Roman" w:eastAsia="Calibri" w:hAnsi="Times New Roman" w:cs="Times New Roman"/>
        </w:rPr>
        <w:t xml:space="preserve"> </w:t>
      </w:r>
      <w:r w:rsidR="00487FE7" w:rsidRPr="00487FE7">
        <w:rPr>
          <w:rFonts w:ascii="Times New Roman" w:hAnsi="Times New Roman" w:cs="Times New Roman"/>
          <w:sz w:val="24"/>
          <w:szCs w:val="24"/>
        </w:rPr>
        <w:t>(</w:t>
      </w:r>
      <w:r w:rsidR="00487FE7" w:rsidRPr="00487FE7">
        <w:rPr>
          <w:rFonts w:ascii="Times New Roman" w:eastAsia="Calibri" w:hAnsi="Times New Roman" w:cs="Times New Roman"/>
          <w:sz w:val="24"/>
          <w:szCs w:val="24"/>
        </w:rPr>
        <w:t>в данном виде документ опубликован не был, первоначальный текст документа опубликован в изданиях  "Собрание законодательства РФ", 27.12.2004, N 52 (часть 1), ст. 5276, "Парламентская газета", N 244, 28.12.2004)</w:t>
      </w:r>
      <w:r w:rsidR="00487FE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55D3D" w:rsidRPr="00446E60" w:rsidRDefault="00B55D3D" w:rsidP="00B55D3D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46E60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(ред. от 30.12.2021), (</w:t>
      </w:r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опубликован на </w:t>
      </w:r>
      <w:proofErr w:type="gramStart"/>
      <w:r w:rsidRPr="00446E60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- 30.12.2021);</w:t>
      </w:r>
    </w:p>
    <w:p w:rsidR="00B55D3D" w:rsidRPr="00487FE7" w:rsidRDefault="00487FE7" w:rsidP="00487FE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r w:rsidR="00B55D3D" w:rsidRPr="00487FE7">
        <w:rPr>
          <w:rFonts w:ascii="Times New Roman" w:hAnsi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</w:t>
      </w:r>
      <w:proofErr w:type="gramStart"/>
      <w:r w:rsidR="00B55D3D" w:rsidRPr="00487FE7">
        <w:rPr>
          <w:rFonts w:ascii="Times New Roman" w:hAnsi="Times New Roman"/>
          <w:sz w:val="24"/>
          <w:szCs w:val="24"/>
        </w:rPr>
        <w:t>»(</w:t>
      </w:r>
      <w:proofErr w:type="gramEnd"/>
      <w:r w:rsidR="00B55D3D" w:rsidRPr="00487FE7">
        <w:rPr>
          <w:rFonts w:ascii="Times New Roman" w:hAnsi="Times New Roman"/>
          <w:sz w:val="24"/>
          <w:szCs w:val="24"/>
        </w:rPr>
        <w:t>ред. 30.12.2021), (</w:t>
      </w:r>
      <w:r w:rsidR="00B55D3D" w:rsidRPr="00487FE7">
        <w:rPr>
          <w:rFonts w:ascii="Times New Roman" w:eastAsia="Calibri" w:hAnsi="Times New Roman"/>
          <w:sz w:val="24"/>
          <w:szCs w:val="24"/>
        </w:rPr>
        <w:t>в данном виде документ опубликован не был, первоначальный текст документа опубликован в изданиях "Российская газета", N 168, 30.07.2010, "Собрание законодательства РФ", 02.08.2010, N 31, ст. 4179);</w:t>
      </w:r>
    </w:p>
    <w:p w:rsidR="00B55D3D" w:rsidRPr="00446E60" w:rsidRDefault="00487FE7" w:rsidP="00487FE7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6. </w:t>
      </w:r>
      <w:proofErr w:type="gramStart"/>
      <w:r w:rsidR="00B55D3D" w:rsidRPr="00446E60">
        <w:rPr>
          <w:rFonts w:ascii="Times New Roman" w:hAnsi="Times New Roman" w:cs="Times New Roman"/>
          <w:color w:val="000000"/>
          <w:sz w:val="24"/>
          <w:szCs w:val="24"/>
        </w:rPr>
        <w:t>Федеральный закон </w:t>
      </w:r>
      <w:hyperlink r:id="rId8" w:tgtFrame="contents" w:history="1">
        <w:r w:rsidR="00B55D3D" w:rsidRPr="00446E60">
          <w:rPr>
            <w:rFonts w:ascii="Times New Roman" w:hAnsi="Times New Roman" w:cs="Times New Roman"/>
            <w:color w:val="000000"/>
            <w:sz w:val="24"/>
            <w:szCs w:val="24"/>
          </w:rPr>
          <w:t>от 02.05.2006 № 59-ФЗ</w:t>
        </w:r>
      </w:hyperlink>
      <w:r w:rsidR="00B55D3D" w:rsidRPr="00446E60">
        <w:rPr>
          <w:rFonts w:ascii="Times New Roman" w:hAnsi="Times New Roman" w:cs="Times New Roman"/>
          <w:color w:val="000000"/>
          <w:sz w:val="24"/>
          <w:szCs w:val="24"/>
        </w:rPr>
        <w:t xml:space="preserve"> «О порядке рассмотрения обращений граждан Российской Федерации», </w:t>
      </w:r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(ред. от 27.12.2018), (опубликован на Официальном </w:t>
      </w:r>
      <w:proofErr w:type="spellStart"/>
      <w:r w:rsidR="00B55D3D"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 - 28.12.2018);</w:t>
      </w:r>
      <w:proofErr w:type="gramEnd"/>
    </w:p>
    <w:p w:rsidR="00B55D3D" w:rsidRPr="00446E60" w:rsidRDefault="00487FE7" w:rsidP="00487FE7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B55D3D" w:rsidRPr="00446E60">
        <w:rPr>
          <w:rFonts w:ascii="Times New Roman" w:hAnsi="Times New Roman" w:cs="Times New Roman"/>
          <w:sz w:val="24"/>
          <w:szCs w:val="24"/>
        </w:rPr>
        <w:t xml:space="preserve">Федеральный закон от 06.04.2011 № 63-ФЗ «Об электронной подписи», </w:t>
      </w:r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="00B55D3D" w:rsidRPr="00446E60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55D3D" w:rsidRPr="00446E60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B55D3D" w:rsidRPr="00446E60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28604C" w:rsidRPr="00D5613D" w:rsidRDefault="00487FE7" w:rsidP="00B55D3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55D3D">
        <w:rPr>
          <w:rFonts w:ascii="Times New Roman" w:hAnsi="Times New Roman" w:cs="Times New Roman"/>
          <w:sz w:val="24"/>
          <w:szCs w:val="24"/>
        </w:rPr>
        <w:t>. </w:t>
      </w:r>
      <w:r w:rsidR="0028604C" w:rsidRPr="00D5613D">
        <w:rPr>
          <w:rFonts w:ascii="Times New Roman" w:hAnsi="Times New Roman" w:cs="Times New Roman"/>
          <w:sz w:val="24"/>
          <w:szCs w:val="24"/>
        </w:rPr>
        <w:t>Решение Думы Зиминского городского муниципального образования от 22.02.2018 №</w:t>
      </w:r>
      <w:r w:rsidR="00C327F1">
        <w:rPr>
          <w:rFonts w:ascii="Times New Roman" w:hAnsi="Times New Roman" w:cs="Times New Roman"/>
          <w:sz w:val="24"/>
          <w:szCs w:val="24"/>
        </w:rPr>
        <w:t xml:space="preserve"> </w:t>
      </w:r>
      <w:r w:rsidR="0028604C" w:rsidRPr="00D5613D">
        <w:rPr>
          <w:rFonts w:ascii="Times New Roman" w:hAnsi="Times New Roman" w:cs="Times New Roman"/>
          <w:sz w:val="24"/>
          <w:szCs w:val="24"/>
        </w:rPr>
        <w:t xml:space="preserve">332 «Об учреждении комитета имущественных отношений, архитектуры и градостроительства администрации Зиминского городского муниципального образования» (Новая </w:t>
      </w:r>
      <w:proofErr w:type="spellStart"/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Правда, 28.02.2018 № 8 (254); </w:t>
      </w:r>
    </w:p>
    <w:p w:rsidR="0028604C" w:rsidRPr="00D5613D" w:rsidRDefault="00487FE7" w:rsidP="00B55D3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55D3D">
        <w:rPr>
          <w:rFonts w:ascii="Times New Roman" w:hAnsi="Times New Roman" w:cs="Times New Roman"/>
          <w:sz w:val="24"/>
          <w:szCs w:val="24"/>
        </w:rPr>
        <w:t>. </w:t>
      </w:r>
      <w:r w:rsidR="0028604C" w:rsidRPr="00D5613D">
        <w:rPr>
          <w:rFonts w:ascii="Times New Roman" w:hAnsi="Times New Roman" w:cs="Times New Roman"/>
          <w:sz w:val="24"/>
          <w:szCs w:val="24"/>
        </w:rPr>
        <w:t>Устав Зиминского городского муниципального образования (</w:t>
      </w:r>
      <w:proofErr w:type="spellStart"/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правда, 07.07.2005, № 90-93);</w:t>
      </w:r>
    </w:p>
    <w:p w:rsidR="00D5613D" w:rsidRPr="009A1EAF" w:rsidRDefault="00522A37" w:rsidP="00B55D3D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37">
        <w:rPr>
          <w:rFonts w:ascii="Times New Roman" w:hAnsi="Times New Roman" w:cs="Times New Roman"/>
          <w:sz w:val="24"/>
          <w:szCs w:val="24"/>
        </w:rPr>
        <w:t>1</w:t>
      </w:r>
      <w:r w:rsidR="00487FE7">
        <w:rPr>
          <w:rFonts w:ascii="Times New Roman" w:hAnsi="Times New Roman" w:cs="Times New Roman"/>
          <w:sz w:val="24"/>
          <w:szCs w:val="24"/>
        </w:rPr>
        <w:t>0</w:t>
      </w:r>
      <w:r w:rsidR="00B55D3D">
        <w:rPr>
          <w:rFonts w:ascii="Times New Roman" w:hAnsi="Times New Roman" w:cs="Times New Roman"/>
          <w:sz w:val="24"/>
          <w:szCs w:val="24"/>
        </w:rPr>
        <w:t>. </w:t>
      </w:r>
      <w:r w:rsidR="00D5613D" w:rsidRPr="00522A3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</w:t>
      </w:r>
      <w:proofErr w:type="gramStart"/>
      <w:r w:rsidR="00D5613D" w:rsidRPr="00522A37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D5613D" w:rsidRPr="00522A3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образования»;</w:t>
      </w:r>
    </w:p>
    <w:p w:rsidR="0028604C" w:rsidRDefault="00B55D3D" w:rsidP="00B55D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7F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D5613D" w:rsidRPr="00C3647B">
        <w:rPr>
          <w:rFonts w:ascii="Times New Roman" w:hAnsi="Times New Roman" w:cs="Times New Roman"/>
          <w:sz w:val="24"/>
          <w:szCs w:val="24"/>
        </w:rPr>
        <w:t xml:space="preserve">Распоряжение первого заместителя председателя Правительства </w:t>
      </w:r>
      <w:r w:rsidRPr="00B55D3D">
        <w:rPr>
          <w:rFonts w:ascii="Times New Roman" w:hAnsi="Times New Roman" w:cs="Times New Roman"/>
          <w:sz w:val="24"/>
          <w:szCs w:val="24"/>
        </w:rPr>
        <w:t>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FE7" w:rsidRPr="00487FE7" w:rsidRDefault="00487FE7" w:rsidP="00487F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FE7">
        <w:rPr>
          <w:rFonts w:ascii="Times New Roman" w:eastAsia="Calibri" w:hAnsi="Times New Roman" w:cs="Times New Roman"/>
          <w:sz w:val="24"/>
          <w:szCs w:val="24"/>
        </w:rPr>
        <w:tab/>
      </w:r>
    </w:p>
    <w:p w:rsidR="00487FE7" w:rsidRPr="00487FE7" w:rsidRDefault="00487F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87FE7" w:rsidRPr="00487FE7" w:rsidSect="00B55D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0D8"/>
    <w:multiLevelType w:val="hybridMultilevel"/>
    <w:tmpl w:val="B396F6DC"/>
    <w:lvl w:ilvl="0" w:tplc="D924CE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E67717"/>
    <w:multiLevelType w:val="multilevel"/>
    <w:tmpl w:val="024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66FB6"/>
    <w:multiLevelType w:val="hybridMultilevel"/>
    <w:tmpl w:val="5A22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36686"/>
    <w:multiLevelType w:val="multilevel"/>
    <w:tmpl w:val="DA1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528B9"/>
    <w:multiLevelType w:val="multilevel"/>
    <w:tmpl w:val="FA9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62D1A"/>
    <w:multiLevelType w:val="hybridMultilevel"/>
    <w:tmpl w:val="D50CE3C6"/>
    <w:lvl w:ilvl="0" w:tplc="0D8AC7A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CC2"/>
    <w:rsid w:val="00071588"/>
    <w:rsid w:val="000A4E83"/>
    <w:rsid w:val="00114184"/>
    <w:rsid w:val="00115903"/>
    <w:rsid w:val="001330F4"/>
    <w:rsid w:val="00212665"/>
    <w:rsid w:val="0028036A"/>
    <w:rsid w:val="0028604C"/>
    <w:rsid w:val="002B2B8F"/>
    <w:rsid w:val="003162AD"/>
    <w:rsid w:val="00487FE7"/>
    <w:rsid w:val="004C03CF"/>
    <w:rsid w:val="004C493F"/>
    <w:rsid w:val="00512910"/>
    <w:rsid w:val="00522A37"/>
    <w:rsid w:val="0058770F"/>
    <w:rsid w:val="00691294"/>
    <w:rsid w:val="0070001F"/>
    <w:rsid w:val="007878B2"/>
    <w:rsid w:val="008B1D31"/>
    <w:rsid w:val="00941FE1"/>
    <w:rsid w:val="0099161C"/>
    <w:rsid w:val="009A1EAF"/>
    <w:rsid w:val="009A7AB9"/>
    <w:rsid w:val="00A62E0D"/>
    <w:rsid w:val="00B54814"/>
    <w:rsid w:val="00B55D3D"/>
    <w:rsid w:val="00B561CA"/>
    <w:rsid w:val="00BC470E"/>
    <w:rsid w:val="00C03C5A"/>
    <w:rsid w:val="00C327F1"/>
    <w:rsid w:val="00CC48C0"/>
    <w:rsid w:val="00D5613D"/>
    <w:rsid w:val="00DC7CC2"/>
    <w:rsid w:val="00DF282F"/>
    <w:rsid w:val="00E45610"/>
    <w:rsid w:val="00EF4C61"/>
    <w:rsid w:val="00F5274D"/>
    <w:rsid w:val="00FB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129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70001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01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B55D3D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rsid w:val="00487F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12247457&amp;backlink=1&amp;&amp;nd=102106413&amp;rdk=5&amp;refoid=112247566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prevDoc=112247457&amp;backlink=1&amp;&amp;nd=102090201&amp;rdk=20&amp;refoid=1122475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112247457&amp;backlink=1&amp;&amp;nd=102073184&amp;rdk=87&amp;refoid=11224751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5C00-9A7F-4E68-A941-000787F4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Токарева Е.В.</cp:lastModifiedBy>
  <cp:revision>14</cp:revision>
  <cp:lastPrinted>2022-09-28T02:08:00Z</cp:lastPrinted>
  <dcterms:created xsi:type="dcterms:W3CDTF">2022-04-15T05:54:00Z</dcterms:created>
  <dcterms:modified xsi:type="dcterms:W3CDTF">2022-09-30T08:20:00Z</dcterms:modified>
</cp:coreProperties>
</file>