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55A16" w:rsidRDefault="00455A16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395403" w:rsidRPr="00F9308F" w:rsidRDefault="00395403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DD5E49" w:rsidRPr="00E2606D" w:rsidRDefault="00DD5E49" w:rsidP="00690475">
      <w:pPr>
        <w:spacing w:line="16" w:lineRule="atLeast"/>
        <w:jc w:val="center"/>
        <w:rPr>
          <w:szCs w:val="22"/>
        </w:rPr>
      </w:pPr>
    </w:p>
    <w:p w:rsidR="00DD5E49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DD5E49" w:rsidRPr="00157581" w:rsidRDefault="00DD5E49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0611" w:rsidRPr="003A5657" w:rsidRDefault="00270611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0611" w:rsidRDefault="00270611" w:rsidP="0027061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E6080">
        <w:rPr>
          <w:rFonts w:ascii="Times New Roman" w:hAnsi="Times New Roman" w:cs="Times New Roman"/>
          <w:sz w:val="24"/>
          <w:szCs w:val="24"/>
        </w:rPr>
        <w:t>12.10.2022</w:t>
      </w:r>
      <w:r>
        <w:rPr>
          <w:rFonts w:ascii="Times New Roman" w:hAnsi="Times New Roman" w:cs="Times New Roman"/>
          <w:sz w:val="24"/>
          <w:szCs w:val="24"/>
        </w:rPr>
        <w:t xml:space="preserve">            Зима                             № </w:t>
      </w:r>
      <w:r w:rsidR="006E6080">
        <w:rPr>
          <w:rFonts w:ascii="Times New Roman" w:hAnsi="Times New Roman" w:cs="Times New Roman"/>
          <w:sz w:val="24"/>
          <w:szCs w:val="24"/>
        </w:rPr>
        <w:t>977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70611" w:rsidRDefault="00270611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85782D">
      <w:pPr>
        <w:spacing w:line="240" w:lineRule="atLeast"/>
        <w:ind w:left="284" w:right="140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85782D">
      <w:pPr>
        <w:spacing w:line="240" w:lineRule="atLeast"/>
        <w:ind w:left="284" w:right="140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1A0AAE">
        <w:rPr>
          <w:b/>
          <w:szCs w:val="22"/>
        </w:rPr>
        <w:t xml:space="preserve">услуги </w:t>
      </w:r>
      <w:r w:rsidR="001A0AAE" w:rsidRPr="001A0AAE">
        <w:rPr>
          <w:b/>
          <w:color w:val="000000" w:themeColor="text1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Зиминского городского муниципального образования</w:t>
      </w:r>
    </w:p>
    <w:p w:rsidR="002D6E25" w:rsidRDefault="00D5435A" w:rsidP="00D5435A">
      <w:pPr>
        <w:tabs>
          <w:tab w:val="left" w:pos="6060"/>
        </w:tabs>
        <w:ind w:right="-285"/>
        <w:rPr>
          <w:b/>
        </w:rPr>
      </w:pPr>
      <w:r>
        <w:rPr>
          <w:b/>
        </w:rPr>
        <w:tab/>
      </w:r>
    </w:p>
    <w:p w:rsidR="00270611" w:rsidRPr="00061C66" w:rsidRDefault="00270611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</w:t>
      </w:r>
      <w:proofErr w:type="gramEnd"/>
      <w:r>
        <w:t xml:space="preserve">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9564F5" w:rsidP="003A5657">
      <w:pPr>
        <w:ind w:right="-144" w:firstLine="709"/>
        <w:jc w:val="both"/>
      </w:pPr>
      <w:r>
        <w:t>1. </w:t>
      </w:r>
      <w:r w:rsidR="003A5657">
        <w:t>Утвердить административный регламент предоставления муниципальной услуги «</w:t>
      </w:r>
      <w:r w:rsidR="001A0AAE">
        <w:rPr>
          <w:color w:val="000000" w:themeColor="text1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1A0AAE" w:rsidRPr="00BC5080">
        <w:rPr>
          <w:color w:val="000000" w:themeColor="text1"/>
        </w:rPr>
        <w:t xml:space="preserve">» </w:t>
      </w:r>
      <w:r w:rsidR="004A0691">
        <w:t>на территории Зиминского городского муниципального образования</w:t>
      </w:r>
      <w:r w:rsidR="003A5657">
        <w:t xml:space="preserve"> (прилагается).</w:t>
      </w:r>
    </w:p>
    <w:p w:rsidR="003A5657" w:rsidRDefault="009564F5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</w:t>
      </w:r>
      <w:proofErr w:type="spellStart"/>
      <w:r w:rsidR="003A5657">
        <w:t>Беляевский</w:t>
      </w:r>
      <w:proofErr w:type="spellEnd"/>
      <w:r w:rsidR="003A5657">
        <w:t xml:space="preserve">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270611" w:rsidRDefault="003A5657" w:rsidP="009564F5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9564F5">
        <w:t> </w:t>
      </w:r>
      <w:r w:rsidR="000C0837">
        <w:t>П</w:t>
      </w:r>
      <w:r>
        <w:t xml:space="preserve">ризнать утратившим силу постановление администрации Зиминского </w:t>
      </w:r>
      <w:proofErr w:type="gramStart"/>
      <w:r>
        <w:t>городского</w:t>
      </w:r>
      <w:proofErr w:type="gramEnd"/>
      <w:r>
        <w:t xml:space="preserve"> </w:t>
      </w:r>
    </w:p>
    <w:p w:rsidR="009564F5" w:rsidRDefault="00270611" w:rsidP="00270611">
      <w:pPr>
        <w:tabs>
          <w:tab w:val="left" w:pos="851"/>
          <w:tab w:val="left" w:pos="1134"/>
        </w:tabs>
        <w:ind w:right="-142"/>
        <w:jc w:val="both"/>
        <w:rPr>
          <w:color w:val="000000" w:themeColor="text1"/>
        </w:rPr>
      </w:pPr>
      <w:r>
        <w:t xml:space="preserve">муниципального образования </w:t>
      </w:r>
      <w:r w:rsidRPr="000C0837">
        <w:rPr>
          <w:color w:val="000000" w:themeColor="text1"/>
        </w:rPr>
        <w:t xml:space="preserve">от </w:t>
      </w:r>
      <w:r>
        <w:rPr>
          <w:color w:val="000000" w:themeColor="text1"/>
        </w:rPr>
        <w:t>03.06.2019 № 636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</w:t>
      </w:r>
      <w:r>
        <w:t xml:space="preserve"> </w:t>
      </w:r>
      <w:r w:rsidRPr="003A5657">
        <w:t>регламента предо</w:t>
      </w:r>
      <w:r>
        <w:t xml:space="preserve">ставления муниципальной услуги </w:t>
      </w:r>
      <w:r w:rsidRPr="00BC5080">
        <w:rPr>
          <w:color w:val="000000" w:themeColor="text1"/>
        </w:rPr>
        <w:t>«</w:t>
      </w:r>
      <w:r>
        <w:rPr>
          <w:color w:val="000000" w:themeColor="text1"/>
        </w:rPr>
        <w:t>Выдача разрешения на использование</w:t>
      </w:r>
      <w:r>
        <w:t xml:space="preserve"> </w:t>
      </w:r>
      <w:r w:rsidR="001A0AAE">
        <w:rPr>
          <w:color w:val="000000" w:themeColor="text1"/>
        </w:rPr>
        <w:t>земель или земельного участка, которые находятся в государственной или муниципальной собственности,</w:t>
      </w:r>
      <w:r w:rsidR="009564F5">
        <w:rPr>
          <w:color w:val="000000" w:themeColor="text1"/>
        </w:rPr>
        <w:t xml:space="preserve">  </w:t>
      </w:r>
      <w:r w:rsidR="001A0AAE">
        <w:rPr>
          <w:color w:val="000000" w:themeColor="text1"/>
        </w:rPr>
        <w:t xml:space="preserve"> без </w:t>
      </w:r>
      <w:r w:rsidR="009564F5">
        <w:rPr>
          <w:color w:val="000000" w:themeColor="text1"/>
        </w:rPr>
        <w:t xml:space="preserve">  </w:t>
      </w:r>
      <w:r w:rsidR="001A0AAE">
        <w:rPr>
          <w:color w:val="000000" w:themeColor="text1"/>
        </w:rPr>
        <w:t>предоставления</w:t>
      </w:r>
      <w:r w:rsidR="009564F5">
        <w:rPr>
          <w:color w:val="000000" w:themeColor="text1"/>
        </w:rPr>
        <w:t xml:space="preserve">  </w:t>
      </w:r>
      <w:r w:rsidR="001A0AAE">
        <w:rPr>
          <w:color w:val="000000" w:themeColor="text1"/>
        </w:rPr>
        <w:t xml:space="preserve"> </w:t>
      </w:r>
      <w:r w:rsidR="009564F5">
        <w:rPr>
          <w:color w:val="000000" w:themeColor="text1"/>
        </w:rPr>
        <w:t xml:space="preserve"> </w:t>
      </w:r>
      <w:r w:rsidR="001A0AAE">
        <w:rPr>
          <w:color w:val="000000" w:themeColor="text1"/>
        </w:rPr>
        <w:t xml:space="preserve">земельных </w:t>
      </w:r>
      <w:r w:rsidR="009564F5">
        <w:rPr>
          <w:color w:val="000000" w:themeColor="text1"/>
        </w:rPr>
        <w:t xml:space="preserve">  </w:t>
      </w:r>
      <w:r w:rsidR="001A0AAE">
        <w:rPr>
          <w:color w:val="000000" w:themeColor="text1"/>
        </w:rPr>
        <w:t>участков</w:t>
      </w:r>
      <w:r w:rsidR="009564F5">
        <w:rPr>
          <w:color w:val="000000" w:themeColor="text1"/>
        </w:rPr>
        <w:t xml:space="preserve">  </w:t>
      </w:r>
      <w:r w:rsidR="001A0AAE">
        <w:rPr>
          <w:color w:val="000000" w:themeColor="text1"/>
        </w:rPr>
        <w:t xml:space="preserve"> и</w:t>
      </w:r>
      <w:r w:rsidR="009564F5">
        <w:rPr>
          <w:color w:val="000000" w:themeColor="text1"/>
        </w:rPr>
        <w:t xml:space="preserve"> </w:t>
      </w:r>
      <w:r w:rsidR="001A0AAE">
        <w:rPr>
          <w:color w:val="000000" w:themeColor="text1"/>
        </w:rPr>
        <w:t xml:space="preserve"> </w:t>
      </w:r>
      <w:r w:rsidR="009564F5">
        <w:rPr>
          <w:color w:val="000000" w:themeColor="text1"/>
        </w:rPr>
        <w:t xml:space="preserve"> </w:t>
      </w:r>
      <w:r w:rsidR="001A0AAE">
        <w:rPr>
          <w:color w:val="000000" w:themeColor="text1"/>
        </w:rPr>
        <w:t xml:space="preserve">установления </w:t>
      </w:r>
      <w:r w:rsidR="009564F5">
        <w:rPr>
          <w:color w:val="000000" w:themeColor="text1"/>
        </w:rPr>
        <w:t xml:space="preserve">   </w:t>
      </w:r>
      <w:r w:rsidR="001A0AAE">
        <w:rPr>
          <w:color w:val="000000" w:themeColor="text1"/>
        </w:rPr>
        <w:t xml:space="preserve">сервитута, </w:t>
      </w:r>
      <w:r w:rsidR="009564F5">
        <w:rPr>
          <w:color w:val="000000" w:themeColor="text1"/>
        </w:rPr>
        <w:t xml:space="preserve"> </w:t>
      </w:r>
    </w:p>
    <w:p w:rsidR="009564F5" w:rsidRPr="009564F5" w:rsidRDefault="009564F5" w:rsidP="00270611">
      <w:pPr>
        <w:tabs>
          <w:tab w:val="left" w:pos="851"/>
          <w:tab w:val="left" w:pos="1134"/>
        </w:tabs>
        <w:ind w:right="-142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публичного </w:t>
      </w:r>
      <w:r w:rsidR="001A0AAE">
        <w:rPr>
          <w:color w:val="000000" w:themeColor="text1"/>
        </w:rPr>
        <w:t>сервитута</w:t>
      </w:r>
      <w:r w:rsidR="001A0AAE" w:rsidRPr="00BC5080">
        <w:rPr>
          <w:color w:val="000000" w:themeColor="text1"/>
        </w:rPr>
        <w:t xml:space="preserve"> на территории Зиминского городского муниципального образования</w:t>
      </w:r>
      <w:r w:rsidR="004B4C28">
        <w:rPr>
          <w:color w:val="000000" w:themeColor="text1"/>
        </w:rPr>
        <w:t>»</w:t>
      </w:r>
      <w:r w:rsidR="003A5657">
        <w:t xml:space="preserve">. </w:t>
      </w:r>
    </w:p>
    <w:p w:rsidR="009564F5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 xml:space="preserve">4. </w:t>
      </w:r>
      <w:r w:rsidR="009564F5">
        <w:t>Настоящее постановление вступает в силу со дня его размещения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9564F5" w:rsidP="003A5657">
      <w:pPr>
        <w:tabs>
          <w:tab w:val="left" w:pos="851"/>
          <w:tab w:val="left" w:pos="1080"/>
        </w:tabs>
        <w:ind w:right="-144" w:firstLine="709"/>
        <w:jc w:val="both"/>
      </w:pPr>
      <w:r>
        <w:t>5. 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0AAE" w:rsidRDefault="001A0AAE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D1A42" w:rsidRDefault="00DD1A42" w:rsidP="009564F5">
      <w:pPr>
        <w:ind w:right="-284"/>
        <w:rPr>
          <w:sz w:val="20"/>
        </w:rPr>
      </w:pPr>
    </w:p>
    <w:sectPr w:rsidR="00DD1A42" w:rsidSect="009564F5">
      <w:headerReference w:type="default" r:id="rId9"/>
      <w:pgSz w:w="11906" w:h="16838"/>
      <w:pgMar w:top="28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024" w:rsidRDefault="00BF4024" w:rsidP="009564F5">
      <w:r>
        <w:separator/>
      </w:r>
    </w:p>
  </w:endnote>
  <w:endnote w:type="continuationSeparator" w:id="1">
    <w:p w:rsidR="00BF4024" w:rsidRDefault="00BF4024" w:rsidP="0095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024" w:rsidRDefault="00BF4024" w:rsidP="009564F5">
      <w:r>
        <w:separator/>
      </w:r>
    </w:p>
  </w:footnote>
  <w:footnote w:type="continuationSeparator" w:id="1">
    <w:p w:rsidR="00BF4024" w:rsidRDefault="00BF4024" w:rsidP="00956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F5" w:rsidRDefault="009564F5">
    <w:pPr>
      <w:pStyle w:val="a4"/>
      <w:jc w:val="center"/>
    </w:pPr>
  </w:p>
  <w:p w:rsidR="009564F5" w:rsidRDefault="009564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63EE3"/>
    <w:rsid w:val="000730C1"/>
    <w:rsid w:val="000771CD"/>
    <w:rsid w:val="00082062"/>
    <w:rsid w:val="000914FF"/>
    <w:rsid w:val="00095E4B"/>
    <w:rsid w:val="000A0A78"/>
    <w:rsid w:val="000C0837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839FC"/>
    <w:rsid w:val="001867E6"/>
    <w:rsid w:val="001947E6"/>
    <w:rsid w:val="00197775"/>
    <w:rsid w:val="001A0AAE"/>
    <w:rsid w:val="001B11E5"/>
    <w:rsid w:val="001B387E"/>
    <w:rsid w:val="001C3196"/>
    <w:rsid w:val="001C5397"/>
    <w:rsid w:val="001D1FBE"/>
    <w:rsid w:val="001D2EC7"/>
    <w:rsid w:val="001F05CC"/>
    <w:rsid w:val="001F35E7"/>
    <w:rsid w:val="001F7821"/>
    <w:rsid w:val="0021066E"/>
    <w:rsid w:val="00236195"/>
    <w:rsid w:val="002410A3"/>
    <w:rsid w:val="00242C0F"/>
    <w:rsid w:val="00252249"/>
    <w:rsid w:val="00252B29"/>
    <w:rsid w:val="00254A2E"/>
    <w:rsid w:val="00270611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20ED8"/>
    <w:rsid w:val="00335944"/>
    <w:rsid w:val="00367B27"/>
    <w:rsid w:val="00374891"/>
    <w:rsid w:val="0038271F"/>
    <w:rsid w:val="00392C98"/>
    <w:rsid w:val="003953BD"/>
    <w:rsid w:val="00395403"/>
    <w:rsid w:val="00395856"/>
    <w:rsid w:val="003963D8"/>
    <w:rsid w:val="003A5657"/>
    <w:rsid w:val="003A6C57"/>
    <w:rsid w:val="003B01B3"/>
    <w:rsid w:val="003B764D"/>
    <w:rsid w:val="003C2E2D"/>
    <w:rsid w:val="003C56DF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55A16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4C28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87DE4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6E6080"/>
    <w:rsid w:val="00701140"/>
    <w:rsid w:val="007033DA"/>
    <w:rsid w:val="00707989"/>
    <w:rsid w:val="007112F3"/>
    <w:rsid w:val="0071297C"/>
    <w:rsid w:val="007154C2"/>
    <w:rsid w:val="007232B4"/>
    <w:rsid w:val="00733319"/>
    <w:rsid w:val="00733831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5782D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564F5"/>
    <w:rsid w:val="00960473"/>
    <w:rsid w:val="00976529"/>
    <w:rsid w:val="00996494"/>
    <w:rsid w:val="00996DD7"/>
    <w:rsid w:val="009A013B"/>
    <w:rsid w:val="009A7D38"/>
    <w:rsid w:val="009B5D87"/>
    <w:rsid w:val="009C0213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0945"/>
    <w:rsid w:val="00B53DFC"/>
    <w:rsid w:val="00B57BBC"/>
    <w:rsid w:val="00B63678"/>
    <w:rsid w:val="00B871E9"/>
    <w:rsid w:val="00B95224"/>
    <w:rsid w:val="00BA6C7E"/>
    <w:rsid w:val="00BB5069"/>
    <w:rsid w:val="00BC44CF"/>
    <w:rsid w:val="00BD56B2"/>
    <w:rsid w:val="00BE4ABF"/>
    <w:rsid w:val="00BE7749"/>
    <w:rsid w:val="00BF4024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35A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B5394"/>
    <w:rsid w:val="00DC5FCF"/>
    <w:rsid w:val="00DD1A42"/>
    <w:rsid w:val="00DD1C32"/>
    <w:rsid w:val="00DD5E49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9564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564F5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564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79F9-0B1A-4D8C-8EC0-43929E6C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12</cp:revision>
  <cp:lastPrinted>2022-10-11T06:20:00Z</cp:lastPrinted>
  <dcterms:created xsi:type="dcterms:W3CDTF">2022-08-09T11:12:00Z</dcterms:created>
  <dcterms:modified xsi:type="dcterms:W3CDTF">2022-10-12T07:59:00Z</dcterms:modified>
</cp:coreProperties>
</file>