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2A" w:rsidRPr="001F7F64" w:rsidRDefault="001F7F64" w:rsidP="00137C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64">
        <w:rPr>
          <w:rFonts w:ascii="Times New Roman" w:hAnsi="Times New Roman" w:cs="Times New Roman"/>
          <w:b/>
          <w:sz w:val="24"/>
          <w:szCs w:val="24"/>
        </w:rPr>
        <w:t>Перечень нормативно правовых актов, регулирующих отношения, возникающие в связи с предоставлением муниципальной услуги</w:t>
      </w:r>
    </w:p>
    <w:p w:rsidR="001F7F64" w:rsidRPr="003F6CD9" w:rsidRDefault="001F7F64" w:rsidP="00D5089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F6CD9">
        <w:rPr>
          <w:rFonts w:ascii="Times New Roman" w:hAnsi="Times New Roman" w:cs="Times New Roman"/>
          <w:sz w:val="24"/>
          <w:szCs w:val="24"/>
        </w:rPr>
        <w:t> Конституция Российской Федерации (Российская газета, № 7, 21.01.2009, Собрание законодательства РФ, № 4, 26.01.2009, ст. 445, Парламентская газета, № 4, 23-29.01.2009);</w:t>
      </w:r>
    </w:p>
    <w:p w:rsidR="001F7F64" w:rsidRDefault="001F7F64" w:rsidP="00D508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3F6CD9">
        <w:rPr>
          <w:rFonts w:ascii="Times New Roman" w:hAnsi="Times New Roman" w:cs="Times New Roman"/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1F7F64" w:rsidRPr="003F6CD9" w:rsidRDefault="001F7F64" w:rsidP="00D508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F6CD9">
        <w:rPr>
          <w:rFonts w:ascii="Times New Roman" w:hAnsi="Times New Roman" w:cs="Times New Roman"/>
          <w:sz w:val="24"/>
          <w:szCs w:val="24"/>
        </w:rPr>
        <w:t xml:space="preserve">Градостроительный </w:t>
      </w:r>
      <w:hyperlink r:id="rId4" w:history="1">
        <w:r w:rsidRPr="003F6CD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3F6CD9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№ 1 (ч. I), ст. 16; № 30 (ч. II), ст. 3128; 2006, № 1, ст. 10, 21; № 23, ст. 2380; № 31 (ч. I), ст. 3442; № 50, ст. 5279; № 52 (ч. I), ст. 5498; 2007, № 1 (ч. I), ст. 21;</w:t>
      </w:r>
      <w:proofErr w:type="gramEnd"/>
      <w:r w:rsidRPr="003F6CD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3F6CD9">
        <w:rPr>
          <w:rFonts w:ascii="Times New Roman" w:hAnsi="Times New Roman" w:cs="Times New Roman"/>
          <w:sz w:val="24"/>
          <w:szCs w:val="24"/>
        </w:rPr>
        <w:t>21, ст. 2455; №31, ст. 4012; № 45, ст. 5417; № 46, ст. 5553; № 50, ст. 6237; 2008, № 20, ст. 2251, 2260; № 29 (ч. I), ст. 3418; № 30 (ч. I), ст. 3604; № 30 (ч. II), ст. 3616; № 52 (ч. I), ст. 6236; 2009, № 1, ст. 17; № 29, ст. 3601;</w:t>
      </w:r>
      <w:proofErr w:type="gramEnd"/>
      <w:r w:rsidRPr="003F6CD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3F6CD9">
        <w:rPr>
          <w:rFonts w:ascii="Times New Roman" w:hAnsi="Times New Roman" w:cs="Times New Roman"/>
          <w:sz w:val="24"/>
          <w:szCs w:val="24"/>
        </w:rPr>
        <w:t>48, ст. 5711; № 52 (ч. I), ст. 6419; 2010, № 31, ст. 4209; № 48, ст. 6246; № 49, ст. 6410; 2011, № 13, ст. 1688; № 17, ст. 2310; № 27, ст. 3880; № 29, ст. 4281, 4291; № 30 (ч. I), ст. 4563, 4572, 4590, 4591, 4594, 4605; № 49 (ч. I), ст. 7015, 7042;</w:t>
      </w:r>
      <w:proofErr w:type="gramEnd"/>
      <w:r w:rsidRPr="003F6CD9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3F6CD9">
        <w:rPr>
          <w:rFonts w:ascii="Times New Roman" w:hAnsi="Times New Roman" w:cs="Times New Roman"/>
          <w:sz w:val="24"/>
          <w:szCs w:val="24"/>
        </w:rPr>
        <w:t>50, ст. 7343);</w:t>
      </w:r>
      <w:proofErr w:type="gramEnd"/>
    </w:p>
    <w:p w:rsidR="001F7F64" w:rsidRDefault="001F7F64" w:rsidP="00D508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F6CD9">
        <w:rPr>
          <w:rFonts w:ascii="Times New Roman" w:hAnsi="Times New Roman" w:cs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(Российская газета, № 168, 30.07.2010, Собрание законодательства Российской Федерации, 02.08.2010, № 31, ст. 4179);</w:t>
      </w:r>
    </w:p>
    <w:p w:rsidR="001F7F64" w:rsidRDefault="001F7F64" w:rsidP="00D5089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F6CD9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 (Российская газета, № 247, 23.12.2009, Собрание законодательства Российской Федерации, 28.12.2009, № 52 (2 ч.), ст. 6626);</w:t>
      </w:r>
    </w:p>
    <w:p w:rsidR="001F7F64" w:rsidRPr="002B5AAD" w:rsidRDefault="001F7F64" w:rsidP="00D508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B5AAD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Pr="002B5AAD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муниципального образования</w:t>
      </w:r>
      <w:r w:rsidRPr="002B5AAD">
        <w:rPr>
          <w:rFonts w:ascii="Times New Roman" w:hAnsi="Times New Roman"/>
          <w:sz w:val="24"/>
          <w:szCs w:val="24"/>
        </w:rPr>
        <w:t xml:space="preserve"> (</w:t>
      </w:r>
      <w:proofErr w:type="spellStart"/>
      <w:proofErr w:type="gram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proofErr w:type="gramEnd"/>
      <w:r w:rsidRPr="002B5AAD">
        <w:rPr>
          <w:rFonts w:ascii="Times New Roman" w:hAnsi="Times New Roman"/>
          <w:sz w:val="24"/>
          <w:szCs w:val="24"/>
        </w:rPr>
        <w:t xml:space="preserve"> правда, 07.07.2005, № 90-93);</w:t>
      </w:r>
    </w:p>
    <w:p w:rsidR="001F7F64" w:rsidRDefault="001F7F64" w:rsidP="00D5089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2B5AAD">
        <w:rPr>
          <w:rFonts w:ascii="Times New Roman" w:hAnsi="Times New Roman"/>
          <w:sz w:val="24"/>
          <w:szCs w:val="24"/>
        </w:rPr>
        <w:t>Решение Думы ЗГМО от 22.12.2011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</w:t>
      </w:r>
      <w:proofErr w:type="spellStart"/>
      <w:r w:rsidRPr="002B5AAD">
        <w:rPr>
          <w:rFonts w:ascii="Times New Roman" w:hAnsi="Times New Roman"/>
          <w:sz w:val="24"/>
          <w:szCs w:val="24"/>
        </w:rPr>
        <w:t>Приокская</w:t>
      </w:r>
      <w:proofErr w:type="spellEnd"/>
      <w:r w:rsidRPr="002B5AAD">
        <w:rPr>
          <w:rFonts w:ascii="Times New Roman" w:hAnsi="Times New Roman"/>
          <w:sz w:val="24"/>
          <w:szCs w:val="24"/>
        </w:rPr>
        <w:t xml:space="preserve"> неделя, 28.12.2011, № 52 (254).</w:t>
      </w:r>
      <w:proofErr w:type="gramEnd"/>
    </w:p>
    <w:p w:rsidR="00D5089E" w:rsidRDefault="00D5089E" w:rsidP="00D5089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hyperlink r:id="rId5" w:tgtFrame="_blank" w:history="1">
        <w:r w:rsidRPr="00D5089E">
          <w:rPr>
            <w:rFonts w:ascii="Times New Roman" w:hAnsi="Times New Roman" w:cs="Times New Roman"/>
            <w:sz w:val="24"/>
            <w:szCs w:val="24"/>
          </w:rPr>
          <w:t>Постановление</w:t>
        </w:r>
        <w:r>
          <w:rPr>
            <w:rFonts w:ascii="Times New Roman" w:hAnsi="Times New Roman" w:cs="Times New Roman"/>
            <w:sz w:val="24"/>
            <w:szCs w:val="24"/>
          </w:rPr>
          <w:t xml:space="preserve"> администрации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Зиминского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городского муниципального образования</w:t>
        </w:r>
        <w:r w:rsidRPr="00D5089E">
          <w:rPr>
            <w:rFonts w:ascii="Times New Roman" w:hAnsi="Times New Roman" w:cs="Times New Roman"/>
            <w:sz w:val="24"/>
            <w:szCs w:val="24"/>
          </w:rPr>
          <w:t xml:space="preserve"> от 15.02.2019 №179</w:t>
        </w:r>
        <w:proofErr w:type="gramStart"/>
        <w:r w:rsidRPr="00D5089E">
          <w:rPr>
            <w:rFonts w:ascii="Times New Roman" w:hAnsi="Times New Roman" w:cs="Times New Roman"/>
            <w:sz w:val="24"/>
            <w:szCs w:val="24"/>
          </w:rPr>
          <w:t xml:space="preserve"> О</w:t>
        </w:r>
        <w:proofErr w:type="gramEnd"/>
        <w:r w:rsidRPr="00D5089E">
          <w:rPr>
            <w:rFonts w:ascii="Times New Roman" w:hAnsi="Times New Roman" w:cs="Times New Roman"/>
            <w:sz w:val="24"/>
            <w:szCs w:val="24"/>
          </w:rPr>
          <w:t xml:space="preserve">б утверждении административного регламента предоставления муниципальной услуги «Выдача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</w:t>
        </w:r>
        <w:proofErr w:type="spellStart"/>
        <w:r w:rsidRPr="00D5089E">
          <w:rPr>
            <w:rFonts w:ascii="Times New Roman" w:hAnsi="Times New Roman" w:cs="Times New Roman"/>
            <w:sz w:val="24"/>
            <w:szCs w:val="24"/>
          </w:rPr>
          <w:t>Зиминского</w:t>
        </w:r>
        <w:proofErr w:type="spellEnd"/>
        <w:r w:rsidRPr="00D5089E">
          <w:rPr>
            <w:rFonts w:ascii="Times New Roman" w:hAnsi="Times New Roman" w:cs="Times New Roman"/>
            <w:sz w:val="24"/>
            <w:szCs w:val="24"/>
          </w:rPr>
          <w:t xml:space="preserve"> городского муниципального образования»</w:t>
        </w:r>
      </w:hyperlink>
    </w:p>
    <w:p w:rsidR="001F7F64" w:rsidRDefault="001F7F64" w:rsidP="00137C2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F7F64" w:rsidSect="00AA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2A"/>
    <w:rsid w:val="00137C2A"/>
    <w:rsid w:val="001F7F64"/>
    <w:rsid w:val="00280607"/>
    <w:rsid w:val="00AA5FC0"/>
    <w:rsid w:val="00AC162B"/>
    <w:rsid w:val="00D5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7C2A"/>
    <w:rPr>
      <w:b/>
      <w:bCs/>
    </w:rPr>
  </w:style>
  <w:style w:type="character" w:styleId="a4">
    <w:name w:val="Hyperlink"/>
    <w:basedOn w:val="a0"/>
    <w:uiPriority w:val="99"/>
    <w:semiHidden/>
    <w:unhideWhenUsed/>
    <w:rsid w:val="00D508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madm.ru/pub/files/QA/8727/Postanovlenie_utv._adm_regl.VVod.docx" TargetMode="External"/><Relationship Id="rId4" Type="http://schemas.openxmlformats.org/officeDocument/2006/relationships/hyperlink" Target="consultantplus://offline/ref=BF300DE526B31AE8B73ACB7F78A569B9DB1C4F27C4C7D7E3CF97539BE2d20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Ю.В.</dc:creator>
  <cp:lastModifiedBy>Беляева Ю.В.</cp:lastModifiedBy>
  <cp:revision>4</cp:revision>
  <dcterms:created xsi:type="dcterms:W3CDTF">2019-11-29T07:48:00Z</dcterms:created>
  <dcterms:modified xsi:type="dcterms:W3CDTF">2019-12-02T00:55:00Z</dcterms:modified>
</cp:coreProperties>
</file>