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17" w:rsidRDefault="00C13D17" w:rsidP="00C13D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42950"/>
            <wp:effectExtent l="19050" t="0" r="9525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17" w:rsidRDefault="00C13D17" w:rsidP="00C13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C13D17" w:rsidRDefault="00C13D17" w:rsidP="00C13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C13D17" w:rsidRDefault="00C13D17" w:rsidP="00C13D1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C13D17" w:rsidRDefault="00C13D17" w:rsidP="00C13D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C13D17" w:rsidRDefault="00C13D17" w:rsidP="00C13D1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C13D17" w:rsidRDefault="00C13D17" w:rsidP="00C13D17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Чумакова Сергея Олеговича</w:t>
      </w:r>
    </w:p>
    <w:tbl>
      <w:tblPr>
        <w:tblStyle w:val="a7"/>
        <w:tblpPr w:leftFromText="180" w:rightFromText="180" w:vertAnchor="text" w:horzAnchor="margin" w:tblpY="2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C13D17" w:rsidTr="00C13D17">
        <w:tc>
          <w:tcPr>
            <w:tcW w:w="2392" w:type="dxa"/>
            <w:hideMark/>
          </w:tcPr>
          <w:p w:rsidR="00C13D17" w:rsidRDefault="00C13D1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№3</w:t>
            </w:r>
          </w:p>
        </w:tc>
        <w:tc>
          <w:tcPr>
            <w:tcW w:w="2393" w:type="dxa"/>
          </w:tcPr>
          <w:p w:rsidR="00C13D17" w:rsidRDefault="00C13D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13D17" w:rsidRDefault="00C13D17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C13D17" w:rsidRDefault="00C13D17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A11D66" w:rsidRPr="00C53A18" w:rsidRDefault="00A11D66" w:rsidP="00C53A18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E7A" w:rsidRPr="00C4235A" w:rsidRDefault="00615556" w:rsidP="00C42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18 сентября 2019 года я был избран в депутаты Думы города </w:t>
      </w:r>
      <w:r w:rsidR="00A11D66"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Зимы</w:t>
      </w:r>
      <w:r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одноман</w:t>
      </w:r>
      <w:r w:rsidR="00813E7A"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датному избирательному округу №</w:t>
      </w:r>
      <w:r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813E7A" w:rsidRPr="00C42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13E7A"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депутатской деятельности, целью моей работы стало изучение инфраструктуры города, понимание механизмов работы городского организма, системы взаимоотношений, взаимосвязи внутри администрации города. Конечно, меня интересовало личное развитие в новом направлении, получение ранее неизвестных навыков и знаний.</w:t>
      </w:r>
    </w:p>
    <w:p w:rsidR="00C4235A" w:rsidRDefault="00813E7A" w:rsidP="00C42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результате полученного опыта взаимодействия с работниками администрации, руководителями предприятий и служб, появилась возможность участия в жизни города, влияния на происходящие процессы через деятельность городской Думы. Работа в Думе и думских комиссиях – это работа по изучению, оценке и контролю тех решений, предложений и  инициатив на муниципальном уровне, которые выносятся на утверждение Думы ответственными исполнителями, прежде всего администрацией города. </w:t>
      </w:r>
    </w:p>
    <w:p w:rsidR="00615556" w:rsidRPr="00C4235A" w:rsidRDefault="00C4235A" w:rsidP="00C423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в </w:t>
      </w:r>
      <w:r w:rsidRPr="00C42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</w:t>
      </w:r>
      <w:r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 являются: законотворческая деятельность и работа по решению проблем граждан, как своего избирательного округа</w:t>
      </w:r>
      <w:r w:rsidRPr="00C4235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участие в общегородских мероприятиях.</w:t>
      </w:r>
    </w:p>
    <w:p w:rsidR="00684948" w:rsidRPr="00C4235A" w:rsidRDefault="00684948" w:rsidP="00C423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направлениями в работе за отчетный период был</w:t>
      </w:r>
      <w:r w:rsidR="00C53A18"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42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684948" w:rsidRPr="00C53A18" w:rsidRDefault="00684948" w:rsidP="00C53A18">
      <w:pPr>
        <w:spacing w:after="0" w:line="360" w:lineRule="auto"/>
        <w:ind w:left="708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948" w:rsidRPr="00C53A18" w:rsidRDefault="00684948" w:rsidP="00C53A18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A18">
        <w:rPr>
          <w:rFonts w:ascii="Times New Roman" w:hAnsi="Times New Roman" w:cs="Times New Roman"/>
          <w:bCs/>
          <w:sz w:val="28"/>
          <w:szCs w:val="28"/>
        </w:rPr>
        <w:t>ЗАКОНОТВОРЧЕСКАЯ ДЕЯТЕЛЬНОСТЬ</w:t>
      </w:r>
      <w:r w:rsidR="00F63E70" w:rsidRPr="00C53A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63E11" w:rsidRPr="00C53A18" w:rsidRDefault="00C13D17" w:rsidP="00C423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168910</wp:posOffset>
            </wp:positionV>
            <wp:extent cx="2362200" cy="1724025"/>
            <wp:effectExtent l="19050" t="0" r="0" b="0"/>
            <wp:wrapTight wrapText="bothSides">
              <wp:wrapPolygon edited="0">
                <wp:start x="-174" y="0"/>
                <wp:lineTo x="-174" y="21481"/>
                <wp:lineTo x="21600" y="21481"/>
                <wp:lineTo x="21600" y="0"/>
                <wp:lineTo x="-174" y="0"/>
              </wp:wrapPolygon>
            </wp:wrapTight>
            <wp:docPr id="1" name="Рисунок 1" descr="C:\Users\PolyncevaGA\Desktop\ДУМА СЕДЬМОГО СОЗЫВА\ФОТО\Комиссии\Комиссии 18.02.2021\20210218_13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Комиссии\Комиссии 18.02.2021\20210218_13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E11" w:rsidRDefault="00C63E11" w:rsidP="00C42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депутата продолжается в Думе города.  В рамках работы Думы</w:t>
      </w:r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являюсь членом постоянной комиссии по 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</w:t>
      </w:r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>- правовому регулированию. Совместно с другими членами комиссии был</w:t>
      </w:r>
      <w:r w:rsidR="00A11D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15556" w:rsidRPr="00C53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</w:t>
      </w:r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проработаны, и отправлены на рассмотрение городской Думы проекты решений, влияющие на </w:t>
      </w:r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вопросы жизнедеятельности </w:t>
      </w:r>
      <w:proofErr w:type="spellStart"/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Зиминского</w:t>
      </w:r>
      <w:proofErr w:type="spellEnd"/>
      <w:r w:rsidR="001A1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муниципального образования.</w:t>
      </w:r>
    </w:p>
    <w:p w:rsidR="00C4235A" w:rsidRDefault="00C4235A" w:rsidP="00C423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191C" w:rsidRDefault="001A191C" w:rsidP="00C423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заседаниях Думы</w:t>
      </w:r>
    </w:p>
    <w:tbl>
      <w:tblPr>
        <w:tblW w:w="9068" w:type="dxa"/>
        <w:tblInd w:w="93" w:type="dxa"/>
        <w:tblLook w:val="04A0"/>
      </w:tblPr>
      <w:tblGrid>
        <w:gridCol w:w="685"/>
        <w:gridCol w:w="634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33"/>
      </w:tblGrid>
      <w:tr w:rsidR="001A191C" w:rsidRPr="001A191C" w:rsidTr="001A191C">
        <w:trPr>
          <w:trHeight w:val="315"/>
        </w:trPr>
        <w:tc>
          <w:tcPr>
            <w:tcW w:w="906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заседания</w:t>
            </w:r>
          </w:p>
        </w:tc>
      </w:tr>
      <w:tr w:rsidR="001A191C" w:rsidRPr="001A191C" w:rsidTr="001A191C">
        <w:trPr>
          <w:trHeight w:val="330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 депутата</w:t>
            </w:r>
          </w:p>
        </w:tc>
        <w:tc>
          <w:tcPr>
            <w:tcW w:w="69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191C" w:rsidRPr="001A191C" w:rsidTr="001A191C">
        <w:trPr>
          <w:cantSplit/>
          <w:trHeight w:val="1134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91C" w:rsidRPr="001A191C" w:rsidTr="00813E7A">
        <w:trPr>
          <w:cantSplit/>
          <w:trHeight w:val="1134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 С. О.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1A191C" w:rsidRPr="00C53A18" w:rsidRDefault="001A191C" w:rsidP="00C423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1A191C" w:rsidP="00C4235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заседаниях комиссии</w:t>
      </w:r>
    </w:p>
    <w:tbl>
      <w:tblPr>
        <w:tblW w:w="9229" w:type="dxa"/>
        <w:tblInd w:w="93" w:type="dxa"/>
        <w:tblLook w:val="04A0"/>
      </w:tblPr>
      <w:tblGrid>
        <w:gridCol w:w="326"/>
        <w:gridCol w:w="1957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547"/>
      </w:tblGrid>
      <w:tr w:rsidR="001A191C" w:rsidRPr="001A191C" w:rsidTr="001A191C">
        <w:trPr>
          <w:trHeight w:val="300"/>
        </w:trPr>
        <w:tc>
          <w:tcPr>
            <w:tcW w:w="9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нормативно-правовому регулированию вопросов местного самоуправления</w:t>
            </w:r>
          </w:p>
        </w:tc>
      </w:tr>
      <w:tr w:rsidR="001A191C" w:rsidRPr="001A191C" w:rsidTr="001A191C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191C" w:rsidRPr="001A191C" w:rsidTr="00813E7A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 С.О.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1C" w:rsidRPr="001A191C" w:rsidRDefault="001A191C" w:rsidP="00C423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9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A11D66" w:rsidRDefault="00A11D66" w:rsidP="00C423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C4235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A18">
        <w:rPr>
          <w:rFonts w:ascii="Times New Roman" w:hAnsi="Times New Roman" w:cs="Times New Roman"/>
          <w:bCs/>
          <w:sz w:val="28"/>
          <w:szCs w:val="28"/>
        </w:rPr>
        <w:t>РАБОТА С НАСЕЛЕНИЕМ</w:t>
      </w:r>
      <w:r w:rsidR="0092449E" w:rsidRPr="00C53A18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A18" w:rsidRPr="00C53A18" w:rsidRDefault="00922E3A" w:rsidP="00C4235A">
      <w:pPr>
        <w:pStyle w:val="a4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405130</wp:posOffset>
            </wp:positionV>
            <wp:extent cx="2181225" cy="1724025"/>
            <wp:effectExtent l="19050" t="0" r="9525" b="0"/>
            <wp:wrapTight wrapText="bothSides">
              <wp:wrapPolygon edited="0">
                <wp:start x="-189" y="0"/>
                <wp:lineTo x="-189" y="21481"/>
                <wp:lineTo x="21694" y="21481"/>
                <wp:lineTo x="21694" y="0"/>
                <wp:lineTo x="-189" y="0"/>
              </wp:wrapPolygon>
            </wp:wrapTight>
            <wp:docPr id="3" name="Рисунок 1" descr="C:\Users\PolyncevaGA\Desktop\0-02-05-83cd964e448a83674c1ac1d23c099be0ede0416d7a35ad4c6427b8cadc038685_6a2eb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0-02-05-83cd964e448a83674c1ac1d23c099be0ede0416d7a35ad4c6427b8cadc038685_6a2eb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A18" w:rsidRPr="00C53A18">
        <w:rPr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p w:rsidR="00C63E11" w:rsidRPr="00C53A18" w:rsidRDefault="00C63E11" w:rsidP="00C4235A">
      <w:pPr>
        <w:pStyle w:val="a4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C53A18">
        <w:rPr>
          <w:sz w:val="28"/>
          <w:szCs w:val="28"/>
        </w:rPr>
        <w:t xml:space="preserve">В отчетном периоде встречи проходили в формате личных приемов граждан, всего проведено </w:t>
      </w:r>
      <w:r w:rsidR="00CE2C1D">
        <w:rPr>
          <w:sz w:val="28"/>
          <w:szCs w:val="28"/>
        </w:rPr>
        <w:t>5</w:t>
      </w:r>
      <w:r w:rsidRPr="00C53A18">
        <w:rPr>
          <w:sz w:val="28"/>
          <w:szCs w:val="28"/>
        </w:rPr>
        <w:t xml:space="preserve"> приемов, в ходе которых проводились разъяснительные беседы и консультации.</w:t>
      </w:r>
      <w:r w:rsidR="00EC058E">
        <w:rPr>
          <w:sz w:val="28"/>
          <w:szCs w:val="28"/>
        </w:rPr>
        <w:t xml:space="preserve"> Так же поступили 3 обращения </w:t>
      </w:r>
      <w:r w:rsidR="009E0AC6">
        <w:rPr>
          <w:sz w:val="28"/>
          <w:szCs w:val="28"/>
        </w:rPr>
        <w:t>в устной и письменной форме</w:t>
      </w:r>
      <w:r w:rsidR="00EC058E">
        <w:rPr>
          <w:sz w:val="28"/>
          <w:szCs w:val="28"/>
        </w:rPr>
        <w:t xml:space="preserve">, </w:t>
      </w:r>
      <w:r w:rsidR="00EC058E" w:rsidRPr="00C53A18">
        <w:rPr>
          <w:sz w:val="28"/>
          <w:szCs w:val="28"/>
        </w:rPr>
        <w:t>рассмотрен</w:t>
      </w:r>
      <w:r w:rsidR="00EC058E">
        <w:rPr>
          <w:sz w:val="28"/>
          <w:szCs w:val="28"/>
        </w:rPr>
        <w:t>ные</w:t>
      </w:r>
      <w:r w:rsidR="00EC058E" w:rsidRPr="00C53A18">
        <w:rPr>
          <w:sz w:val="28"/>
          <w:szCs w:val="28"/>
        </w:rPr>
        <w:t xml:space="preserve"> в установленные регламентом сроки</w:t>
      </w:r>
      <w:r w:rsidR="00EC058E">
        <w:rPr>
          <w:sz w:val="28"/>
          <w:szCs w:val="28"/>
        </w:rPr>
        <w:t xml:space="preserve">  и были решены в положительную сторону</w:t>
      </w:r>
      <w:r w:rsidR="00E63496">
        <w:rPr>
          <w:sz w:val="28"/>
          <w:szCs w:val="28"/>
        </w:rPr>
        <w:t>, благодаря поддержке других депутатов и администрации города.</w:t>
      </w:r>
    </w:p>
    <w:p w:rsidR="00D70A30" w:rsidRPr="00C53A18" w:rsidRDefault="00D70A30" w:rsidP="00C4235A">
      <w:pPr>
        <w:pStyle w:val="a4"/>
        <w:spacing w:after="0" w:afterAutospacing="0"/>
        <w:contextualSpacing/>
        <w:jc w:val="both"/>
        <w:rPr>
          <w:sz w:val="28"/>
          <w:szCs w:val="28"/>
        </w:rPr>
      </w:pPr>
    </w:p>
    <w:p w:rsidR="00D70A30" w:rsidRPr="00C53A18" w:rsidRDefault="00D70A30" w:rsidP="00C4235A">
      <w:pPr>
        <w:pStyle w:val="a4"/>
        <w:spacing w:after="0" w:afterAutospacing="0"/>
        <w:contextualSpacing/>
        <w:jc w:val="both"/>
        <w:rPr>
          <w:sz w:val="28"/>
          <w:szCs w:val="28"/>
        </w:rPr>
      </w:pPr>
      <w:r w:rsidRPr="00C53A18">
        <w:rPr>
          <w:sz w:val="28"/>
          <w:szCs w:val="28"/>
        </w:rPr>
        <w:t>С уваже</w:t>
      </w:r>
      <w:r w:rsidR="009E0AC6">
        <w:rPr>
          <w:sz w:val="28"/>
          <w:szCs w:val="28"/>
        </w:rPr>
        <w:t>нием, городской Думы города Зимы</w:t>
      </w:r>
      <w:r w:rsidRPr="00C53A18">
        <w:rPr>
          <w:sz w:val="28"/>
          <w:szCs w:val="28"/>
        </w:rPr>
        <w:t xml:space="preserve"> Чумаков Сергей Олегович.</w:t>
      </w:r>
    </w:p>
    <w:p w:rsidR="0092449E" w:rsidRPr="00C53A18" w:rsidRDefault="0092449E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684948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84948" w:rsidRPr="00C53A18" w:rsidRDefault="00684948" w:rsidP="00D70A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948" w:rsidRPr="00C53A18" w:rsidRDefault="00684948" w:rsidP="00684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A18">
        <w:rPr>
          <w:rFonts w:ascii="Times New Roman" w:hAnsi="Times New Roman" w:cs="Times New Roman"/>
          <w:sz w:val="28"/>
          <w:szCs w:val="28"/>
        </w:rPr>
        <w:tab/>
      </w:r>
    </w:p>
    <w:p w:rsidR="00156306" w:rsidRPr="00C53A18" w:rsidRDefault="00156306"/>
    <w:sectPr w:rsidR="00156306" w:rsidRPr="00C53A18" w:rsidSect="001A1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48"/>
    <w:rsid w:val="00026E11"/>
    <w:rsid w:val="00051A45"/>
    <w:rsid w:val="000645D0"/>
    <w:rsid w:val="000A2F84"/>
    <w:rsid w:val="000A4ECF"/>
    <w:rsid w:val="000F36B8"/>
    <w:rsid w:val="00156306"/>
    <w:rsid w:val="00160AE0"/>
    <w:rsid w:val="00163DAC"/>
    <w:rsid w:val="001766A8"/>
    <w:rsid w:val="001A191C"/>
    <w:rsid w:val="001F0E64"/>
    <w:rsid w:val="00276B6D"/>
    <w:rsid w:val="00277E4D"/>
    <w:rsid w:val="0029463D"/>
    <w:rsid w:val="00297692"/>
    <w:rsid w:val="002B1BD5"/>
    <w:rsid w:val="003362CB"/>
    <w:rsid w:val="0034571D"/>
    <w:rsid w:val="00367D6E"/>
    <w:rsid w:val="003C71C0"/>
    <w:rsid w:val="00456900"/>
    <w:rsid w:val="00460944"/>
    <w:rsid w:val="00464B30"/>
    <w:rsid w:val="004C0EE1"/>
    <w:rsid w:val="00511D20"/>
    <w:rsid w:val="005476F2"/>
    <w:rsid w:val="005A4F3C"/>
    <w:rsid w:val="005B6407"/>
    <w:rsid w:val="005C0FA6"/>
    <w:rsid w:val="00615556"/>
    <w:rsid w:val="006220A2"/>
    <w:rsid w:val="0068263F"/>
    <w:rsid w:val="006845D6"/>
    <w:rsid w:val="00684948"/>
    <w:rsid w:val="006B2698"/>
    <w:rsid w:val="007F5B8A"/>
    <w:rsid w:val="00813E7A"/>
    <w:rsid w:val="0082447A"/>
    <w:rsid w:val="00877596"/>
    <w:rsid w:val="008E0F50"/>
    <w:rsid w:val="00922E3A"/>
    <w:rsid w:val="0092449E"/>
    <w:rsid w:val="00926E34"/>
    <w:rsid w:val="00972066"/>
    <w:rsid w:val="009E0AC6"/>
    <w:rsid w:val="00A11D66"/>
    <w:rsid w:val="00A202F2"/>
    <w:rsid w:val="00A43AED"/>
    <w:rsid w:val="00A948E6"/>
    <w:rsid w:val="00B11355"/>
    <w:rsid w:val="00B37EA0"/>
    <w:rsid w:val="00B51ED0"/>
    <w:rsid w:val="00B603E2"/>
    <w:rsid w:val="00BE5B46"/>
    <w:rsid w:val="00C003FD"/>
    <w:rsid w:val="00C13D17"/>
    <w:rsid w:val="00C4235A"/>
    <w:rsid w:val="00C53A18"/>
    <w:rsid w:val="00C63E11"/>
    <w:rsid w:val="00C747F8"/>
    <w:rsid w:val="00C76748"/>
    <w:rsid w:val="00C84501"/>
    <w:rsid w:val="00CE2C1D"/>
    <w:rsid w:val="00CF7CE5"/>
    <w:rsid w:val="00D31A3C"/>
    <w:rsid w:val="00D40388"/>
    <w:rsid w:val="00D70A30"/>
    <w:rsid w:val="00D919F9"/>
    <w:rsid w:val="00DD53F7"/>
    <w:rsid w:val="00DF59B9"/>
    <w:rsid w:val="00E00AB6"/>
    <w:rsid w:val="00E15B16"/>
    <w:rsid w:val="00E24627"/>
    <w:rsid w:val="00E56805"/>
    <w:rsid w:val="00E63496"/>
    <w:rsid w:val="00E70F47"/>
    <w:rsid w:val="00E8526E"/>
    <w:rsid w:val="00EC058E"/>
    <w:rsid w:val="00EE150D"/>
    <w:rsid w:val="00EE4B15"/>
    <w:rsid w:val="00EF1A2E"/>
    <w:rsid w:val="00F60C3B"/>
    <w:rsid w:val="00F63E70"/>
    <w:rsid w:val="00FB5637"/>
    <w:rsid w:val="00FD0138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13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4B10-9561-45E6-BFD3-01D5E3F9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8</cp:revision>
  <dcterms:created xsi:type="dcterms:W3CDTF">2022-01-26T06:58:00Z</dcterms:created>
  <dcterms:modified xsi:type="dcterms:W3CDTF">2022-01-31T02:40:00Z</dcterms:modified>
</cp:coreProperties>
</file>