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009" w:rsidRDefault="00ED54D0" w:rsidP="00EB0C69">
      <w:pPr>
        <w:pStyle w:val="a5"/>
        <w:ind w:right="140"/>
        <w:contextualSpacing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  <w:r w:rsidR="00E75662">
        <w:rPr>
          <w:rFonts w:ascii="Times New Roman" w:hAnsi="Times New Roman"/>
          <w:b/>
          <w:bCs/>
        </w:rPr>
        <w:t xml:space="preserve">     </w:t>
      </w:r>
      <w:r w:rsidR="00033E59">
        <w:rPr>
          <w:rFonts w:ascii="Times New Roman" w:hAnsi="Times New Roman"/>
          <w:b/>
          <w:bCs/>
        </w:rPr>
        <w:t xml:space="preserve">   </w:t>
      </w:r>
      <w:r w:rsidR="00630554">
        <w:rPr>
          <w:rFonts w:ascii="Times New Roman" w:hAnsi="Times New Roman"/>
          <w:b/>
          <w:bCs/>
        </w:rPr>
        <w:t xml:space="preserve"> </w:t>
      </w:r>
    </w:p>
    <w:p w:rsidR="004C53CC" w:rsidRPr="00397A4C" w:rsidRDefault="004C53CC" w:rsidP="00EB0C69">
      <w:pPr>
        <w:pStyle w:val="a5"/>
        <w:ind w:right="140"/>
        <w:contextualSpacing/>
        <w:rPr>
          <w:rFonts w:ascii="Times New Roman" w:hAnsi="Times New Roman"/>
          <w:b/>
          <w:bCs/>
        </w:rPr>
      </w:pPr>
      <w:r w:rsidRPr="00397A4C">
        <w:rPr>
          <w:rFonts w:ascii="Times New Roman" w:hAnsi="Times New Roman"/>
          <w:b/>
          <w:bCs/>
        </w:rPr>
        <w:t>Социально-экономическая характеристика</w:t>
      </w:r>
    </w:p>
    <w:p w:rsidR="004007C8" w:rsidRPr="00397A4C" w:rsidRDefault="004C53CC" w:rsidP="00EB0C69">
      <w:pPr>
        <w:ind w:right="140"/>
        <w:contextualSpacing/>
        <w:jc w:val="center"/>
        <w:rPr>
          <w:rFonts w:eastAsia="Batang"/>
          <w:b/>
          <w:bCs/>
          <w:sz w:val="28"/>
        </w:rPr>
      </w:pPr>
      <w:proofErr w:type="spellStart"/>
      <w:r w:rsidRPr="00397A4C">
        <w:rPr>
          <w:rFonts w:eastAsia="Batang"/>
          <w:b/>
          <w:bCs/>
          <w:sz w:val="28"/>
        </w:rPr>
        <w:t>Зиминского</w:t>
      </w:r>
      <w:proofErr w:type="spellEnd"/>
      <w:r w:rsidRPr="00397A4C">
        <w:rPr>
          <w:rFonts w:eastAsia="Batang"/>
          <w:b/>
          <w:bCs/>
          <w:sz w:val="28"/>
        </w:rPr>
        <w:t xml:space="preserve"> городского муниципального образования </w:t>
      </w:r>
    </w:p>
    <w:p w:rsidR="00D70DA8" w:rsidRDefault="004C53CC" w:rsidP="00EB0C69">
      <w:pPr>
        <w:ind w:right="140"/>
        <w:contextualSpacing/>
        <w:jc w:val="center"/>
        <w:rPr>
          <w:rFonts w:eastAsia="Batang"/>
          <w:b/>
          <w:bCs/>
          <w:sz w:val="28"/>
        </w:rPr>
      </w:pPr>
      <w:r w:rsidRPr="00397A4C">
        <w:rPr>
          <w:rFonts w:eastAsia="Batang"/>
          <w:b/>
          <w:bCs/>
          <w:sz w:val="28"/>
        </w:rPr>
        <w:t>за 20</w:t>
      </w:r>
      <w:r w:rsidR="005432E8">
        <w:rPr>
          <w:rFonts w:eastAsia="Batang"/>
          <w:b/>
          <w:bCs/>
          <w:sz w:val="28"/>
        </w:rPr>
        <w:t>21</w:t>
      </w:r>
      <w:r w:rsidR="00BB7558" w:rsidRPr="00397A4C">
        <w:rPr>
          <w:rFonts w:eastAsia="Batang"/>
          <w:b/>
          <w:bCs/>
          <w:sz w:val="28"/>
        </w:rPr>
        <w:t xml:space="preserve"> </w:t>
      </w:r>
      <w:r w:rsidRPr="00397A4C">
        <w:rPr>
          <w:rFonts w:eastAsia="Batang"/>
          <w:b/>
          <w:bCs/>
          <w:sz w:val="28"/>
        </w:rPr>
        <w:t>год</w:t>
      </w:r>
      <w:r w:rsidR="005432E8">
        <w:rPr>
          <w:rFonts w:eastAsia="Batang"/>
          <w:b/>
          <w:bCs/>
          <w:sz w:val="28"/>
        </w:rPr>
        <w:t xml:space="preserve"> (по состоянию на 01.01.2022</w:t>
      </w:r>
      <w:r w:rsidR="008302A5" w:rsidRPr="00397A4C">
        <w:rPr>
          <w:rFonts w:eastAsia="Batang"/>
          <w:b/>
          <w:bCs/>
          <w:sz w:val="28"/>
        </w:rPr>
        <w:t>)</w:t>
      </w:r>
    </w:p>
    <w:p w:rsidR="00E618BD" w:rsidRPr="00E618BD" w:rsidRDefault="00E618BD" w:rsidP="00EB0C69">
      <w:pPr>
        <w:ind w:right="140"/>
        <w:contextualSpacing/>
        <w:jc w:val="center"/>
        <w:rPr>
          <w:rFonts w:eastAsia="Batang"/>
          <w:b/>
          <w:bCs/>
          <w:sz w:val="28"/>
        </w:rPr>
      </w:pPr>
    </w:p>
    <w:p w:rsidR="00437FF7" w:rsidRPr="00397A4C" w:rsidRDefault="00437FF7" w:rsidP="00EB0C69">
      <w:pPr>
        <w:ind w:right="140"/>
        <w:contextualSpacing/>
        <w:jc w:val="center"/>
        <w:rPr>
          <w:rFonts w:eastAsia="Batang"/>
          <w:sz w:val="20"/>
          <w:szCs w:val="20"/>
        </w:rPr>
      </w:pPr>
    </w:p>
    <w:p w:rsidR="00D60149" w:rsidRPr="00397A4C" w:rsidRDefault="00856A80" w:rsidP="00EB0C69">
      <w:pPr>
        <w:pStyle w:val="31"/>
        <w:numPr>
          <w:ilvl w:val="1"/>
          <w:numId w:val="18"/>
        </w:numPr>
        <w:ind w:right="140"/>
        <w:contextualSpacing/>
        <w:rPr>
          <w:b/>
          <w:bCs/>
        </w:rPr>
      </w:pPr>
      <w:r w:rsidRPr="00397A4C">
        <w:rPr>
          <w:b/>
          <w:bCs/>
        </w:rPr>
        <w:t>Историко-географическая</w:t>
      </w:r>
      <w:r w:rsidR="00D60149" w:rsidRPr="00397A4C">
        <w:rPr>
          <w:b/>
          <w:bCs/>
        </w:rPr>
        <w:t xml:space="preserve"> справка</w:t>
      </w:r>
    </w:p>
    <w:p w:rsidR="008A5ED1" w:rsidRPr="00397A4C" w:rsidRDefault="008A5ED1" w:rsidP="00EB0C69">
      <w:pPr>
        <w:pStyle w:val="31"/>
        <w:ind w:left="705" w:right="140" w:firstLine="0"/>
        <w:contextualSpacing/>
        <w:rPr>
          <w:b/>
          <w:bCs/>
        </w:rPr>
      </w:pPr>
    </w:p>
    <w:p w:rsidR="005272B8" w:rsidRPr="00397A4C" w:rsidRDefault="005272B8" w:rsidP="00EB0C69">
      <w:pPr>
        <w:pStyle w:val="a5"/>
        <w:ind w:right="140" w:firstLine="708"/>
        <w:contextualSpacing/>
        <w:jc w:val="both"/>
        <w:rPr>
          <w:rFonts w:ascii="Times New Roman" w:hAnsi="Times New Roman"/>
          <w:sz w:val="24"/>
        </w:rPr>
      </w:pPr>
      <w:r w:rsidRPr="00397A4C">
        <w:rPr>
          <w:rFonts w:ascii="Times New Roman" w:hAnsi="Times New Roman"/>
          <w:sz w:val="24"/>
        </w:rPr>
        <w:t>Город Зима – одно из старейших поселений Восточной Сибири, возникшее в первой половине ХVIII века. В переписанных от руки ведомостях «Ревизские сказки» имеется ссылка о существовании «</w:t>
      </w:r>
      <w:proofErr w:type="spellStart"/>
      <w:r w:rsidRPr="00397A4C">
        <w:rPr>
          <w:rFonts w:ascii="Times New Roman" w:hAnsi="Times New Roman"/>
          <w:sz w:val="24"/>
        </w:rPr>
        <w:t>Зиминского</w:t>
      </w:r>
      <w:proofErr w:type="spellEnd"/>
      <w:r w:rsidRPr="00397A4C">
        <w:rPr>
          <w:rFonts w:ascii="Times New Roman" w:hAnsi="Times New Roman"/>
          <w:sz w:val="24"/>
        </w:rPr>
        <w:t xml:space="preserve"> </w:t>
      </w:r>
      <w:proofErr w:type="spellStart"/>
      <w:r w:rsidRPr="00397A4C">
        <w:rPr>
          <w:rFonts w:ascii="Times New Roman" w:hAnsi="Times New Roman"/>
          <w:sz w:val="24"/>
        </w:rPr>
        <w:t>станца</w:t>
      </w:r>
      <w:proofErr w:type="spellEnd"/>
      <w:r w:rsidRPr="00397A4C">
        <w:rPr>
          <w:rFonts w:ascii="Times New Roman" w:hAnsi="Times New Roman"/>
          <w:sz w:val="24"/>
        </w:rPr>
        <w:t xml:space="preserve">» уже в 1743 г. Свое развитие оно получило как ямская станция в связи с прокладкой Московско-Сибирского гужевого тракта и устройством паромной переправы через реку Оку. </w:t>
      </w:r>
    </w:p>
    <w:p w:rsidR="005272B8" w:rsidRPr="00397A4C" w:rsidRDefault="005272B8" w:rsidP="00EB0C69">
      <w:pPr>
        <w:pStyle w:val="a5"/>
        <w:ind w:right="140" w:firstLine="708"/>
        <w:contextualSpacing/>
        <w:jc w:val="both"/>
        <w:rPr>
          <w:rFonts w:ascii="Times New Roman" w:hAnsi="Times New Roman"/>
          <w:sz w:val="24"/>
        </w:rPr>
      </w:pPr>
      <w:r w:rsidRPr="00397A4C">
        <w:rPr>
          <w:rFonts w:ascii="Times New Roman" w:hAnsi="Times New Roman"/>
          <w:sz w:val="24"/>
        </w:rPr>
        <w:t>Название Зима – русского происхождения. Поскольку первые переселенцы не были служивыми «казенными» людьми, а были вольными казаками, то и основали они не острог, а зимовье (зимовку) – место, помещение, где зимуют люди.</w:t>
      </w:r>
    </w:p>
    <w:p w:rsidR="005272B8" w:rsidRPr="00397A4C" w:rsidRDefault="005272B8" w:rsidP="00EB0C69">
      <w:pPr>
        <w:pStyle w:val="a5"/>
        <w:ind w:right="140" w:firstLine="708"/>
        <w:contextualSpacing/>
        <w:jc w:val="both"/>
        <w:rPr>
          <w:rFonts w:ascii="Times New Roman" w:hAnsi="Times New Roman"/>
          <w:sz w:val="24"/>
        </w:rPr>
      </w:pPr>
      <w:r w:rsidRPr="00397A4C">
        <w:rPr>
          <w:rFonts w:ascii="Times New Roman" w:hAnsi="Times New Roman"/>
          <w:sz w:val="24"/>
        </w:rPr>
        <w:t>На протяжении второй половины ХVIII века и всего XIX века Зима развивалась</w:t>
      </w:r>
      <w:r w:rsidR="00151177" w:rsidRPr="00397A4C">
        <w:rPr>
          <w:rFonts w:ascii="Times New Roman" w:hAnsi="Times New Roman"/>
          <w:sz w:val="24"/>
        </w:rPr>
        <w:t>,</w:t>
      </w:r>
      <w:r w:rsidRPr="00397A4C">
        <w:rPr>
          <w:rFonts w:ascii="Times New Roman" w:hAnsi="Times New Roman"/>
          <w:sz w:val="24"/>
        </w:rPr>
        <w:t xml:space="preserve"> как родовая </w:t>
      </w:r>
      <w:proofErr w:type="spellStart"/>
      <w:r w:rsidRPr="00397A4C">
        <w:rPr>
          <w:rFonts w:ascii="Times New Roman" w:hAnsi="Times New Roman"/>
          <w:sz w:val="24"/>
        </w:rPr>
        <w:t>притрактовая</w:t>
      </w:r>
      <w:proofErr w:type="spellEnd"/>
      <w:r w:rsidRPr="00397A4C">
        <w:rPr>
          <w:rFonts w:ascii="Times New Roman" w:hAnsi="Times New Roman"/>
          <w:sz w:val="24"/>
        </w:rPr>
        <w:t xml:space="preserve"> деревня, населенная пашенными крестьянами. </w:t>
      </w:r>
    </w:p>
    <w:p w:rsidR="005272B8" w:rsidRPr="00397A4C" w:rsidRDefault="005272B8" w:rsidP="00EB0C69">
      <w:pPr>
        <w:pStyle w:val="a5"/>
        <w:ind w:right="140" w:firstLine="708"/>
        <w:contextualSpacing/>
        <w:jc w:val="both"/>
        <w:rPr>
          <w:rFonts w:ascii="Times New Roman" w:hAnsi="Times New Roman"/>
          <w:sz w:val="24"/>
        </w:rPr>
      </w:pPr>
      <w:r w:rsidRPr="00397A4C">
        <w:rPr>
          <w:rFonts w:ascii="Times New Roman" w:hAnsi="Times New Roman"/>
          <w:sz w:val="24"/>
        </w:rPr>
        <w:t>В 1891 г. началось сооружение Транссибирской железнодорожной магистрали</w:t>
      </w:r>
      <w:r w:rsidR="00F42EC7" w:rsidRPr="00397A4C">
        <w:rPr>
          <w:rFonts w:ascii="Times New Roman" w:hAnsi="Times New Roman"/>
          <w:sz w:val="24"/>
        </w:rPr>
        <w:t>,</w:t>
      </w:r>
      <w:r w:rsidRPr="00397A4C">
        <w:rPr>
          <w:rFonts w:ascii="Times New Roman" w:hAnsi="Times New Roman"/>
          <w:sz w:val="24"/>
        </w:rPr>
        <w:t xml:space="preserve"> и возникла станция Зима, где были построены локомотивное депо, железнодорожные мастерские, жилой поселок.</w:t>
      </w:r>
    </w:p>
    <w:p w:rsidR="005272B8" w:rsidRPr="00397A4C" w:rsidRDefault="005272B8" w:rsidP="00EB0C69">
      <w:pPr>
        <w:pStyle w:val="a5"/>
        <w:ind w:right="140" w:firstLine="708"/>
        <w:contextualSpacing/>
        <w:jc w:val="both"/>
        <w:rPr>
          <w:rFonts w:ascii="Times New Roman" w:hAnsi="Times New Roman"/>
          <w:sz w:val="24"/>
        </w:rPr>
      </w:pPr>
      <w:r w:rsidRPr="00397A4C">
        <w:rPr>
          <w:rFonts w:ascii="Times New Roman" w:hAnsi="Times New Roman"/>
          <w:sz w:val="24"/>
        </w:rPr>
        <w:t>С началом строительства Транссибирской магистрали вместе с железнодорожным строительством в Зиме стала активно  развиваться деревообработка.</w:t>
      </w:r>
    </w:p>
    <w:p w:rsidR="00DE4DD4" w:rsidRPr="00397A4C" w:rsidRDefault="005272B8" w:rsidP="00EB0C69">
      <w:pPr>
        <w:pStyle w:val="a5"/>
        <w:ind w:right="140" w:firstLine="708"/>
        <w:contextualSpacing/>
        <w:jc w:val="both"/>
        <w:rPr>
          <w:rFonts w:ascii="Times New Roman" w:hAnsi="Times New Roman"/>
          <w:sz w:val="24"/>
        </w:rPr>
      </w:pPr>
      <w:r w:rsidRPr="00397A4C">
        <w:rPr>
          <w:rFonts w:ascii="Times New Roman" w:hAnsi="Times New Roman"/>
          <w:sz w:val="24"/>
        </w:rPr>
        <w:t xml:space="preserve">Обилие лесных ресурсов, близость реки, потребность в обеспечении пиломатериалами железной дороги и населения способствовали принятию решения о строительстве в Восточной Сибири на левом берегу Оки недалеко от станции Зима  крупного лесопильного завода. </w:t>
      </w:r>
    </w:p>
    <w:p w:rsidR="00B26F37" w:rsidRPr="00397A4C" w:rsidRDefault="00352402" w:rsidP="00EB0C69">
      <w:pPr>
        <w:ind w:right="140" w:firstLine="708"/>
        <w:contextualSpacing/>
        <w:jc w:val="both"/>
      </w:pPr>
      <w:r w:rsidRPr="00397A4C">
        <w:t>Статус города присвоен поселению в 1925 году.</w:t>
      </w:r>
    </w:p>
    <w:p w:rsidR="00B26F37" w:rsidRPr="00397A4C" w:rsidRDefault="007A5413" w:rsidP="00EB0C69">
      <w:pPr>
        <w:shd w:val="clear" w:color="auto" w:fill="FFFFFF"/>
        <w:ind w:right="140"/>
        <w:contextualSpacing/>
        <w:jc w:val="both"/>
        <w:rPr>
          <w:color w:val="000000"/>
        </w:rPr>
      </w:pPr>
      <w:r w:rsidRPr="00397A4C">
        <w:rPr>
          <w:color w:val="000000"/>
        </w:rPr>
        <w:tab/>
        <w:t>К началу 1940-х гг. здесь построили мясокомбинат и крупный хлебозавод, маслозавод, открыли новые лесопильные производства. В период 1950-</w:t>
      </w:r>
      <w:r w:rsidR="003E3FA5" w:rsidRPr="00397A4C">
        <w:rPr>
          <w:color w:val="000000"/>
        </w:rPr>
        <w:t>1</w:t>
      </w:r>
      <w:r w:rsidRPr="00397A4C">
        <w:rPr>
          <w:color w:val="000000"/>
        </w:rPr>
        <w:t xml:space="preserve">960-х гг. проведена электрификация железной дороги на участке от Зимы до </w:t>
      </w:r>
      <w:proofErr w:type="spellStart"/>
      <w:r w:rsidRPr="00397A4C">
        <w:rPr>
          <w:color w:val="000000"/>
        </w:rPr>
        <w:t>Слюдянки</w:t>
      </w:r>
      <w:proofErr w:type="spellEnd"/>
      <w:r w:rsidRPr="00397A4C">
        <w:rPr>
          <w:color w:val="000000"/>
        </w:rPr>
        <w:t xml:space="preserve">. На станции Зима открыли крупное локомотивное депо для электровозов. В начале 1960-х гг. вступили в строй </w:t>
      </w:r>
      <w:proofErr w:type="spellStart"/>
      <w:r w:rsidRPr="00397A4C">
        <w:rPr>
          <w:color w:val="000000"/>
        </w:rPr>
        <w:t>Зиминский</w:t>
      </w:r>
      <w:proofErr w:type="spellEnd"/>
      <w:r w:rsidRPr="00397A4C">
        <w:rPr>
          <w:color w:val="000000"/>
        </w:rPr>
        <w:t xml:space="preserve"> гидролизный завод и ТЭЦ-3, за</w:t>
      </w:r>
      <w:r w:rsidR="001065CD">
        <w:rPr>
          <w:color w:val="000000"/>
        </w:rPr>
        <w:t>вод ЖБИ и канифольно-экстракцион</w:t>
      </w:r>
      <w:r w:rsidRPr="00397A4C">
        <w:rPr>
          <w:color w:val="000000"/>
        </w:rPr>
        <w:t>ный завод. Чуть позже пущены птицефабрика и швейная фабрика.</w:t>
      </w:r>
    </w:p>
    <w:p w:rsidR="00A94826" w:rsidRDefault="005419A3" w:rsidP="00EB0C69">
      <w:pPr>
        <w:ind w:right="140"/>
        <w:contextualSpacing/>
        <w:jc w:val="both"/>
      </w:pPr>
      <w:r w:rsidRPr="00397A4C">
        <w:tab/>
      </w:r>
      <w:r w:rsidR="00EF250C" w:rsidRPr="00397A4C">
        <w:t>Город расположен в западной части области, в 250 км</w:t>
      </w:r>
      <w:r w:rsidR="00616A3D" w:rsidRPr="00397A4C">
        <w:t>.</w:t>
      </w:r>
      <w:r w:rsidR="00EF250C" w:rsidRPr="00397A4C">
        <w:t xml:space="preserve"> к северо-западу о</w:t>
      </w:r>
      <w:r w:rsidR="0023405C" w:rsidRPr="00397A4C">
        <w:t>т г. Иркутска на левом берегу реки</w:t>
      </w:r>
      <w:r w:rsidR="00EF250C" w:rsidRPr="00397A4C">
        <w:t xml:space="preserve"> Оки (притока Ангары) при впадении в нее реки Зимы.</w:t>
      </w:r>
      <w:r w:rsidR="00616A3D" w:rsidRPr="00397A4C">
        <w:t xml:space="preserve"> </w:t>
      </w:r>
      <w:r w:rsidR="00EF250C" w:rsidRPr="00397A4C">
        <w:t xml:space="preserve">Городская черта </w:t>
      </w:r>
      <w:proofErr w:type="spellStart"/>
      <w:r w:rsidR="00EF250C" w:rsidRPr="00397A4C">
        <w:t>Зиминского</w:t>
      </w:r>
      <w:proofErr w:type="spellEnd"/>
      <w:r w:rsidR="00EF250C" w:rsidRPr="00397A4C">
        <w:t xml:space="preserve"> городского муниципального образования на всем своем протяжении граничит только с землями </w:t>
      </w:r>
      <w:proofErr w:type="spellStart"/>
      <w:r w:rsidR="00EF250C" w:rsidRPr="00397A4C">
        <w:t>Зиминского</w:t>
      </w:r>
      <w:proofErr w:type="spellEnd"/>
      <w:r w:rsidR="00EF250C" w:rsidRPr="00397A4C">
        <w:t xml:space="preserve"> района. Ближайшие к городу населенные пункты: г. Саянск- 25 км., пос. </w:t>
      </w:r>
      <w:proofErr w:type="spellStart"/>
      <w:r w:rsidR="00EF250C" w:rsidRPr="00397A4C">
        <w:t>Залари</w:t>
      </w:r>
      <w:proofErr w:type="spellEnd"/>
      <w:r w:rsidR="00EF250C" w:rsidRPr="00397A4C">
        <w:t xml:space="preserve"> - 50 км., пос. Куйтун - 60 км. </w:t>
      </w:r>
    </w:p>
    <w:p w:rsidR="00437FF7" w:rsidRPr="00437FF7" w:rsidRDefault="00437FF7" w:rsidP="00EB0C69">
      <w:pPr>
        <w:pStyle w:val="31"/>
        <w:ind w:right="140" w:firstLine="708"/>
        <w:contextualSpacing/>
      </w:pPr>
      <w:r w:rsidRPr="00437FF7">
        <w:t>Территория города – 52,85 кв.км.</w:t>
      </w:r>
    </w:p>
    <w:p w:rsidR="00B34522" w:rsidRPr="00397A4C" w:rsidRDefault="00B34522" w:rsidP="00EB0C69">
      <w:pPr>
        <w:ind w:right="140" w:firstLine="708"/>
        <w:contextualSpacing/>
        <w:jc w:val="both"/>
      </w:pPr>
      <w:r w:rsidRPr="00397A4C">
        <w:t>В климатическом отношении город является относительно благополучным для проживания и отдыха. Климат Зимы резко-континентальный. Характеризуется продолжительной холодной зимой, коротким дождливым летом, слабыми ветрами, малым количеством атмосферных осадков</w:t>
      </w:r>
      <w:r w:rsidRPr="00397A4C">
        <w:rPr>
          <w:b/>
          <w:i/>
        </w:rPr>
        <w:t>,</w:t>
      </w:r>
      <w:r w:rsidR="00FC4AB3" w:rsidRPr="00397A4C">
        <w:t xml:space="preserve"> резким колебанием </w:t>
      </w:r>
      <w:r w:rsidRPr="00397A4C">
        <w:t>сезонных и суточных температур.</w:t>
      </w:r>
      <w:r w:rsidRPr="00397A4C">
        <w:rPr>
          <w:b/>
          <w:i/>
        </w:rPr>
        <w:t xml:space="preserve"> </w:t>
      </w:r>
      <w:r w:rsidRPr="00397A4C">
        <w:t xml:space="preserve">Наиболее низкие температуры могут доходить </w:t>
      </w:r>
      <w:r w:rsidR="00F42EC7" w:rsidRPr="00397A4C">
        <w:t xml:space="preserve">до </w:t>
      </w:r>
      <w:r w:rsidRPr="00397A4C">
        <w:t>–55</w:t>
      </w:r>
      <w:r w:rsidRPr="00397A4C">
        <w:sym w:font="Symbol" w:char="F0B0"/>
      </w:r>
      <w:r w:rsidRPr="00397A4C">
        <w:t>С. Продолжительность стоян</w:t>
      </w:r>
      <w:r w:rsidR="00AC700E" w:rsidRPr="00397A4C">
        <w:t>ия снежного покрова – 160 дней.</w:t>
      </w:r>
    </w:p>
    <w:p w:rsidR="00B34522" w:rsidRPr="00397A4C" w:rsidRDefault="00B34522" w:rsidP="00EB0C69">
      <w:pPr>
        <w:ind w:right="140" w:firstLine="709"/>
        <w:contextualSpacing/>
        <w:jc w:val="both"/>
      </w:pPr>
      <w:r w:rsidRPr="00397A4C">
        <w:t>На распределение осадков кроме атмосферной циркуляции оказывает влияние и рельеф местности. Осадки по сезонам года распределяются неравномерно, 82</w:t>
      </w:r>
      <w:r w:rsidR="00D37F54" w:rsidRPr="00397A4C">
        <w:t xml:space="preserve"> </w:t>
      </w:r>
      <w:r w:rsidRPr="00397A4C">
        <w:t>% выпадает в летний период. Максимум осадков приходится на июнь–август</w:t>
      </w:r>
      <w:r w:rsidRPr="00397A4C">
        <w:rPr>
          <w:b/>
          <w:i/>
        </w:rPr>
        <w:t xml:space="preserve">. </w:t>
      </w:r>
      <w:r w:rsidRPr="00397A4C">
        <w:t>Зимой выпадает 8</w:t>
      </w:r>
      <w:r w:rsidR="00D37F54" w:rsidRPr="00397A4C">
        <w:t xml:space="preserve"> </w:t>
      </w:r>
      <w:r w:rsidRPr="00397A4C">
        <w:t>% годовой суммы. В месяцы минимума (февраль–март) суммы осадков не превышают 5–15 мм. Среднегодовое количество осадков 355 мм, максимальное 556 мм, минимальное 182</w:t>
      </w:r>
      <w:r w:rsidR="003E3FA5" w:rsidRPr="00397A4C">
        <w:t xml:space="preserve"> </w:t>
      </w:r>
      <w:r w:rsidRPr="00397A4C">
        <w:t>мм.</w:t>
      </w:r>
    </w:p>
    <w:p w:rsidR="00B34522" w:rsidRPr="00397A4C" w:rsidRDefault="00B34522" w:rsidP="00EB0C69">
      <w:pPr>
        <w:ind w:right="140" w:firstLine="709"/>
        <w:contextualSpacing/>
        <w:jc w:val="both"/>
      </w:pPr>
      <w:r w:rsidRPr="00397A4C">
        <w:lastRenderedPageBreak/>
        <w:t>Среднемесячная относительная влажность изменяется от 52</w:t>
      </w:r>
      <w:r w:rsidR="00D37F54" w:rsidRPr="00397A4C">
        <w:t xml:space="preserve"> </w:t>
      </w:r>
      <w:r w:rsidRPr="00397A4C">
        <w:t>% до 89</w:t>
      </w:r>
      <w:r w:rsidR="00D37F54" w:rsidRPr="00397A4C">
        <w:t xml:space="preserve"> </w:t>
      </w:r>
      <w:r w:rsidRPr="00397A4C">
        <w:t>%, достигая максимального значения летом. Повышенное давление воздуха, связанное с сибирскими антициклонами, приурочено к зимнему периоду.</w:t>
      </w:r>
    </w:p>
    <w:p w:rsidR="00B34522" w:rsidRPr="00397A4C" w:rsidRDefault="00B34522" w:rsidP="00EB0C69">
      <w:pPr>
        <w:ind w:right="140"/>
        <w:contextualSpacing/>
        <w:jc w:val="both"/>
      </w:pPr>
      <w:r w:rsidRPr="00397A4C">
        <w:tab/>
        <w:t>Сейсмичность – 8 баллов.</w:t>
      </w:r>
    </w:p>
    <w:p w:rsidR="00B34522" w:rsidRPr="00397A4C" w:rsidRDefault="00B34522" w:rsidP="00EB0C69">
      <w:pPr>
        <w:ind w:right="140"/>
        <w:contextualSpacing/>
        <w:jc w:val="both"/>
        <w:rPr>
          <w:sz w:val="18"/>
          <w:szCs w:val="18"/>
        </w:rPr>
      </w:pPr>
    </w:p>
    <w:p w:rsidR="00D60149" w:rsidRPr="00397A4C" w:rsidRDefault="00D60149" w:rsidP="00EB0C69">
      <w:pPr>
        <w:pStyle w:val="31"/>
        <w:numPr>
          <w:ilvl w:val="1"/>
          <w:numId w:val="18"/>
        </w:numPr>
        <w:ind w:right="140"/>
        <w:contextualSpacing/>
        <w:rPr>
          <w:b/>
          <w:bCs/>
        </w:rPr>
      </w:pPr>
      <w:r w:rsidRPr="00397A4C">
        <w:rPr>
          <w:b/>
          <w:bCs/>
        </w:rPr>
        <w:t>Облик города</w:t>
      </w:r>
    </w:p>
    <w:p w:rsidR="008A5ED1" w:rsidRPr="00397A4C" w:rsidRDefault="008A5ED1" w:rsidP="00EB0C69">
      <w:pPr>
        <w:pStyle w:val="31"/>
        <w:ind w:left="705" w:right="140" w:firstLine="0"/>
        <w:contextualSpacing/>
        <w:rPr>
          <w:b/>
          <w:bCs/>
        </w:rPr>
      </w:pPr>
    </w:p>
    <w:p w:rsidR="00B34522" w:rsidRPr="00397A4C" w:rsidRDefault="00B34522" w:rsidP="00EB0C69">
      <w:pPr>
        <w:shd w:val="clear" w:color="auto" w:fill="FFFFFF"/>
        <w:ind w:right="140"/>
        <w:contextualSpacing/>
        <w:jc w:val="both"/>
        <w:rPr>
          <w:color w:val="000000"/>
        </w:rPr>
      </w:pPr>
      <w:r w:rsidRPr="00397A4C">
        <w:rPr>
          <w:color w:val="000000"/>
        </w:rPr>
        <w:tab/>
        <w:t>Зима застроена деревянными одноэтажными (с приусадебными участками) и многоэтажными благоустроенными домами.</w:t>
      </w:r>
      <w:r w:rsidR="00AC700E" w:rsidRPr="00397A4C">
        <w:rPr>
          <w:color w:val="000000"/>
        </w:rPr>
        <w:t xml:space="preserve"> </w:t>
      </w:r>
      <w:r w:rsidRPr="00397A4C">
        <w:rPr>
          <w:color w:val="000000"/>
        </w:rPr>
        <w:t>Одноэтажная застройка преоблад</w:t>
      </w:r>
      <w:r w:rsidR="00AC700E" w:rsidRPr="00397A4C">
        <w:rPr>
          <w:color w:val="000000"/>
        </w:rPr>
        <w:t xml:space="preserve">ает в центральной части города </w:t>
      </w:r>
      <w:r w:rsidR="00FC4AB3" w:rsidRPr="00397A4C">
        <w:rPr>
          <w:color w:val="000000"/>
        </w:rPr>
        <w:t xml:space="preserve">и </w:t>
      </w:r>
      <w:r w:rsidR="00AC700E" w:rsidRPr="00397A4C">
        <w:rPr>
          <w:color w:val="000000"/>
        </w:rPr>
        <w:t>в так называемой Старой Зиме.</w:t>
      </w:r>
    </w:p>
    <w:p w:rsidR="00B34522" w:rsidRPr="00397A4C" w:rsidRDefault="00B34522" w:rsidP="00EB0C69">
      <w:pPr>
        <w:shd w:val="clear" w:color="auto" w:fill="FFFFFF"/>
        <w:ind w:right="140"/>
        <w:contextualSpacing/>
        <w:jc w:val="both"/>
        <w:rPr>
          <w:color w:val="000000"/>
        </w:rPr>
      </w:pPr>
      <w:r w:rsidRPr="00397A4C">
        <w:rPr>
          <w:color w:val="000000"/>
        </w:rPr>
        <w:tab/>
        <w:t>Кварталы многоэтажных, полностью благоустроенных домов расположены в основном в восточной части города — в поселках Железнодорожный и Гидролизный. Очаговая застройка благоустроенными домами имеется также в поселках ЛДК</w:t>
      </w:r>
      <w:r w:rsidR="00B54A65" w:rsidRPr="00397A4C">
        <w:rPr>
          <w:color w:val="000000"/>
        </w:rPr>
        <w:t xml:space="preserve">, </w:t>
      </w:r>
      <w:r w:rsidRPr="00397A4C">
        <w:rPr>
          <w:color w:val="000000"/>
        </w:rPr>
        <w:t xml:space="preserve"> </w:t>
      </w:r>
      <w:r w:rsidRPr="00397A4C">
        <w:rPr>
          <w:color w:val="000000"/>
          <w:lang w:val="en-US"/>
        </w:rPr>
        <w:t>II</w:t>
      </w:r>
      <w:r w:rsidR="00AC700E" w:rsidRPr="00397A4C">
        <w:rPr>
          <w:color w:val="000000"/>
        </w:rPr>
        <w:t>-</w:t>
      </w:r>
      <w:r w:rsidRPr="00397A4C">
        <w:rPr>
          <w:color w:val="000000"/>
        </w:rPr>
        <w:t xml:space="preserve">Строитель, </w:t>
      </w:r>
      <w:r w:rsidR="00B54A65" w:rsidRPr="00397A4C">
        <w:rPr>
          <w:color w:val="000000"/>
        </w:rPr>
        <w:t xml:space="preserve">Сенной, </w:t>
      </w:r>
      <w:r w:rsidRPr="00397A4C">
        <w:rPr>
          <w:color w:val="000000"/>
        </w:rPr>
        <w:t>в центральной и западной частях города, в микрорайоне Ангарский.</w:t>
      </w:r>
    </w:p>
    <w:p w:rsidR="00B34522" w:rsidRPr="00397A4C" w:rsidRDefault="00B34522" w:rsidP="00EB0C69">
      <w:pPr>
        <w:shd w:val="clear" w:color="auto" w:fill="FFFFFF"/>
        <w:ind w:right="140"/>
        <w:contextualSpacing/>
        <w:jc w:val="both"/>
        <w:rPr>
          <w:color w:val="000000"/>
        </w:rPr>
      </w:pPr>
      <w:r w:rsidRPr="00397A4C">
        <w:rPr>
          <w:color w:val="000000"/>
        </w:rPr>
        <w:tab/>
        <w:t>Город продолжает служить опорным пунктом при освоении прилегающей к Транссибу территории. Он неразрывно связан со всеми поселениями </w:t>
      </w:r>
      <w:proofErr w:type="spellStart"/>
      <w:r w:rsidR="00D87B7C">
        <w:fldChar w:fldCharType="begin"/>
      </w:r>
      <w:r w:rsidR="002D6A91">
        <w:instrText>HYPERLINK "http://irkipedia.ru/content/ziminskiy_rayon" \t "_blank"</w:instrText>
      </w:r>
      <w:r w:rsidR="00D87B7C">
        <w:fldChar w:fldCharType="separate"/>
      </w:r>
      <w:r w:rsidRPr="00397A4C">
        <w:t>Зиминского</w:t>
      </w:r>
      <w:proofErr w:type="spellEnd"/>
      <w:r w:rsidRPr="00397A4C">
        <w:t xml:space="preserve"> района</w:t>
      </w:r>
      <w:r w:rsidR="00D87B7C">
        <w:fldChar w:fldCharType="end"/>
      </w:r>
      <w:r w:rsidRPr="00397A4C">
        <w:rPr>
          <w:color w:val="000000"/>
        </w:rPr>
        <w:t> и является их историческим и административно</w:t>
      </w:r>
      <w:r w:rsidR="0023405C" w:rsidRPr="00397A4C">
        <w:rPr>
          <w:color w:val="000000"/>
        </w:rPr>
        <w:t xml:space="preserve"> </w:t>
      </w:r>
      <w:r w:rsidRPr="00397A4C">
        <w:rPr>
          <w:color w:val="000000"/>
        </w:rPr>
        <w:t>-</w:t>
      </w:r>
      <w:r w:rsidR="0023405C" w:rsidRPr="00397A4C">
        <w:rPr>
          <w:color w:val="000000"/>
        </w:rPr>
        <w:t xml:space="preserve"> </w:t>
      </w:r>
      <w:r w:rsidRPr="00397A4C">
        <w:rPr>
          <w:color w:val="000000"/>
        </w:rPr>
        <w:t>культурным центром.</w:t>
      </w:r>
    </w:p>
    <w:p w:rsidR="005F05B1" w:rsidRPr="00397A4C" w:rsidRDefault="005F05B1" w:rsidP="00EB0C69">
      <w:pPr>
        <w:ind w:right="140"/>
        <w:contextualSpacing/>
        <w:rPr>
          <w:sz w:val="18"/>
          <w:szCs w:val="18"/>
        </w:rPr>
      </w:pPr>
    </w:p>
    <w:p w:rsidR="00D60149" w:rsidRPr="00397A4C" w:rsidRDefault="003B1587" w:rsidP="00EB0C69">
      <w:pPr>
        <w:numPr>
          <w:ilvl w:val="1"/>
          <w:numId w:val="16"/>
        </w:numPr>
        <w:ind w:right="140"/>
        <w:contextualSpacing/>
        <w:jc w:val="both"/>
      </w:pPr>
      <w:r w:rsidRPr="00397A4C">
        <w:rPr>
          <w:b/>
          <w:bCs/>
        </w:rPr>
        <w:t xml:space="preserve"> </w:t>
      </w:r>
      <w:r w:rsidR="00E50FA4" w:rsidRPr="00397A4C">
        <w:rPr>
          <w:b/>
          <w:bCs/>
        </w:rPr>
        <w:t>Социально–</w:t>
      </w:r>
      <w:r w:rsidR="000C4AD3" w:rsidRPr="00397A4C">
        <w:rPr>
          <w:b/>
          <w:bCs/>
        </w:rPr>
        <w:t>демографическая структура города</w:t>
      </w:r>
    </w:p>
    <w:p w:rsidR="008A5ED1" w:rsidRPr="00397A4C" w:rsidRDefault="008A5ED1" w:rsidP="00EB0C69">
      <w:pPr>
        <w:ind w:left="360" w:right="140"/>
        <w:contextualSpacing/>
        <w:jc w:val="both"/>
      </w:pPr>
    </w:p>
    <w:p w:rsidR="001131DB" w:rsidRPr="00397A4C" w:rsidRDefault="001131DB" w:rsidP="00EB0C69">
      <w:pPr>
        <w:ind w:right="140" w:firstLine="708"/>
        <w:contextualSpacing/>
        <w:jc w:val="both"/>
      </w:pPr>
      <w:r w:rsidRPr="00397A4C">
        <w:rPr>
          <w:shd w:val="clear" w:color="auto" w:fill="FFFFFF"/>
        </w:rPr>
        <w:t>По данным</w:t>
      </w:r>
      <w:r w:rsidR="00D511C2" w:rsidRPr="00397A4C">
        <w:rPr>
          <w:shd w:val="clear" w:color="auto" w:fill="FFFFFF"/>
        </w:rPr>
        <w:t xml:space="preserve"> территориал</w:t>
      </w:r>
      <w:r w:rsidR="00E50FA4" w:rsidRPr="00397A4C">
        <w:rPr>
          <w:shd w:val="clear" w:color="auto" w:fill="FFFFFF"/>
        </w:rPr>
        <w:t xml:space="preserve">ьного органа Федеральной службы </w:t>
      </w:r>
      <w:r w:rsidR="00D511C2" w:rsidRPr="00397A4C">
        <w:rPr>
          <w:shd w:val="clear" w:color="auto" w:fill="FFFFFF"/>
        </w:rPr>
        <w:t xml:space="preserve">государственной статистики по Иркутской области </w:t>
      </w:r>
      <w:r w:rsidRPr="00397A4C">
        <w:rPr>
          <w:shd w:val="clear" w:color="auto" w:fill="FFFFFF"/>
        </w:rPr>
        <w:t>чи</w:t>
      </w:r>
      <w:r w:rsidR="009C363F" w:rsidRPr="00397A4C">
        <w:rPr>
          <w:shd w:val="clear" w:color="auto" w:fill="FFFFFF"/>
        </w:rPr>
        <w:t>с</w:t>
      </w:r>
      <w:r w:rsidR="00437FF7">
        <w:rPr>
          <w:shd w:val="clear" w:color="auto" w:fill="FFFFFF"/>
        </w:rPr>
        <w:t>ленность населения на 01.01.2022</w:t>
      </w:r>
      <w:r w:rsidRPr="00397A4C">
        <w:rPr>
          <w:shd w:val="clear" w:color="auto" w:fill="FFFFFF"/>
        </w:rPr>
        <w:t xml:space="preserve"> – </w:t>
      </w:r>
      <w:r w:rsidR="00EB0C69">
        <w:rPr>
          <w:shd w:val="clear" w:color="auto" w:fill="FFFFFF"/>
        </w:rPr>
        <w:t>29821</w:t>
      </w:r>
      <w:r w:rsidR="008209A8" w:rsidRPr="00397A4C">
        <w:rPr>
          <w:shd w:val="clear" w:color="auto" w:fill="FFFFFF"/>
        </w:rPr>
        <w:t xml:space="preserve"> чел</w:t>
      </w:r>
      <w:r w:rsidR="008209A8" w:rsidRPr="00397A4C">
        <w:t>., в том числе мужчин –</w:t>
      </w:r>
      <w:r w:rsidR="007947EA" w:rsidRPr="00397A4C">
        <w:t xml:space="preserve"> </w:t>
      </w:r>
      <w:r w:rsidR="009867D6">
        <w:t>13745</w:t>
      </w:r>
      <w:r w:rsidR="007947EA" w:rsidRPr="00397A4C">
        <w:t xml:space="preserve"> </w:t>
      </w:r>
      <w:r w:rsidR="003A4C4A" w:rsidRPr="00397A4C">
        <w:t>чел. (</w:t>
      </w:r>
      <w:r w:rsidR="003A4C4A" w:rsidRPr="009867D6">
        <w:t>46</w:t>
      </w:r>
      <w:r w:rsidR="00D37F54" w:rsidRPr="00397A4C">
        <w:t xml:space="preserve"> </w:t>
      </w:r>
      <w:r w:rsidR="008209A8" w:rsidRPr="00397A4C">
        <w:t>%), женщин –</w:t>
      </w:r>
      <w:r w:rsidR="007947EA" w:rsidRPr="00397A4C">
        <w:t xml:space="preserve"> </w:t>
      </w:r>
      <w:r w:rsidR="009867D6">
        <w:t>16076</w:t>
      </w:r>
      <w:r w:rsidR="007947EA" w:rsidRPr="00397A4C">
        <w:t xml:space="preserve"> </w:t>
      </w:r>
      <w:r w:rsidR="006F146F" w:rsidRPr="00397A4C">
        <w:t>чел. (</w:t>
      </w:r>
      <w:r w:rsidR="00B74C24" w:rsidRPr="009867D6">
        <w:t>5</w:t>
      </w:r>
      <w:r w:rsidR="009867D6">
        <w:t>4</w:t>
      </w:r>
      <w:r w:rsidR="00D37F54" w:rsidRPr="00397A4C">
        <w:t xml:space="preserve"> </w:t>
      </w:r>
      <w:r w:rsidR="008209A8" w:rsidRPr="00397A4C">
        <w:t>%).</w:t>
      </w:r>
    </w:p>
    <w:p w:rsidR="001131DB" w:rsidRPr="00397A4C" w:rsidRDefault="001131DB" w:rsidP="00EB0C69">
      <w:pPr>
        <w:ind w:right="140" w:firstLine="708"/>
        <w:contextualSpacing/>
        <w:jc w:val="both"/>
      </w:pPr>
      <w:r w:rsidRPr="00397A4C">
        <w:t>П</w:t>
      </w:r>
      <w:r w:rsidR="00BA0B9A" w:rsidRPr="00397A4C">
        <w:t xml:space="preserve">о </w:t>
      </w:r>
      <w:r w:rsidR="008209A8" w:rsidRPr="00397A4C">
        <w:t xml:space="preserve">информационным </w:t>
      </w:r>
      <w:r w:rsidR="00BA0B9A" w:rsidRPr="00397A4C">
        <w:t xml:space="preserve">данным </w:t>
      </w:r>
      <w:r w:rsidR="008209A8" w:rsidRPr="00397A4C">
        <w:t xml:space="preserve">отдела </w:t>
      </w:r>
      <w:r w:rsidR="00E66862" w:rsidRPr="00397A4C">
        <w:t>государственной статистики в г. Зима</w:t>
      </w:r>
      <w:r w:rsidR="008209A8" w:rsidRPr="00397A4C">
        <w:t xml:space="preserve"> </w:t>
      </w:r>
      <w:r w:rsidRPr="00397A4C">
        <w:t xml:space="preserve"> </w:t>
      </w:r>
      <w:r w:rsidR="003A4C4A" w:rsidRPr="00EB0C69">
        <w:t>естественная</w:t>
      </w:r>
      <w:r w:rsidRPr="00EB0C69">
        <w:t xml:space="preserve"> </w:t>
      </w:r>
      <w:r w:rsidR="003A4C4A" w:rsidRPr="00EB0C69">
        <w:t>убыль</w:t>
      </w:r>
      <w:r w:rsidR="00437FF7" w:rsidRPr="00EB0C69">
        <w:t xml:space="preserve"> населения за 2021</w:t>
      </w:r>
      <w:r w:rsidRPr="00EB0C69">
        <w:t xml:space="preserve"> год составил</w:t>
      </w:r>
      <w:r w:rsidR="003A4C4A" w:rsidRPr="00EB0C69">
        <w:t>а</w:t>
      </w:r>
      <w:r w:rsidRPr="00EB0C69">
        <w:t xml:space="preserve"> </w:t>
      </w:r>
      <w:r w:rsidR="00EB0C69" w:rsidRPr="00EB0C69">
        <w:t>273</w:t>
      </w:r>
      <w:r w:rsidRPr="00EB0C69">
        <w:t xml:space="preserve"> чел. (родилось </w:t>
      </w:r>
      <w:r w:rsidR="00D511C2" w:rsidRPr="00EB0C69">
        <w:t>–</w:t>
      </w:r>
      <w:r w:rsidR="00643BFE" w:rsidRPr="00EB0C69">
        <w:t xml:space="preserve"> </w:t>
      </w:r>
      <w:r w:rsidR="00EB0C69" w:rsidRPr="00EB0C69">
        <w:t>353</w:t>
      </w:r>
      <w:r w:rsidR="00D511C2" w:rsidRPr="00EB0C69">
        <w:t xml:space="preserve"> </w:t>
      </w:r>
      <w:r w:rsidRPr="00EB0C69">
        <w:t>чел</w:t>
      </w:r>
      <w:r w:rsidR="003E3FA5" w:rsidRPr="00EB0C69">
        <w:t>.</w:t>
      </w:r>
      <w:r w:rsidRPr="00EB0C69">
        <w:t xml:space="preserve">, умерло – </w:t>
      </w:r>
      <w:r w:rsidR="00EB0C69" w:rsidRPr="00EB0C69">
        <w:t>626</w:t>
      </w:r>
      <w:r w:rsidR="003E3FA5" w:rsidRPr="00EB0C69">
        <w:t xml:space="preserve"> чел.</w:t>
      </w:r>
      <w:r w:rsidRPr="00EB0C69">
        <w:t xml:space="preserve">). </w:t>
      </w:r>
      <w:r w:rsidR="00386009" w:rsidRPr="00EB0C69">
        <w:t xml:space="preserve"> </w:t>
      </w:r>
      <w:r w:rsidRPr="00EB0C69">
        <w:rPr>
          <w:i/>
        </w:rPr>
        <w:t>Коэффициент рождаемости</w:t>
      </w:r>
      <w:r w:rsidR="00437FF7" w:rsidRPr="00EB0C69">
        <w:t xml:space="preserve"> за 2021</w:t>
      </w:r>
      <w:r w:rsidR="00FC4AB3" w:rsidRPr="00EB0C69">
        <w:t xml:space="preserve"> </w:t>
      </w:r>
      <w:r w:rsidRPr="00EB0C69">
        <w:t xml:space="preserve">год составил </w:t>
      </w:r>
      <w:r w:rsidR="00EB0C69" w:rsidRPr="00EB0C69">
        <w:t>11,64</w:t>
      </w:r>
      <w:r w:rsidRPr="00EB0C69">
        <w:t xml:space="preserve"> на 1000 человек, </w:t>
      </w:r>
      <w:r w:rsidR="00DD36C5" w:rsidRPr="00EB0C69">
        <w:rPr>
          <w:i/>
        </w:rPr>
        <w:t>к</w:t>
      </w:r>
      <w:r w:rsidRPr="00EB0C69">
        <w:rPr>
          <w:i/>
        </w:rPr>
        <w:t>оэффициент смертности</w:t>
      </w:r>
      <w:r w:rsidRPr="00EB0C69">
        <w:t xml:space="preserve"> – </w:t>
      </w:r>
      <w:r w:rsidR="00EB0C69" w:rsidRPr="00EB0C69">
        <w:t>20</w:t>
      </w:r>
      <w:r w:rsidR="00FC4AB3" w:rsidRPr="00EB0C69">
        <w:t>,</w:t>
      </w:r>
      <w:r w:rsidR="00EB0C69" w:rsidRPr="00EB0C69">
        <w:t>63</w:t>
      </w:r>
      <w:r w:rsidR="004641A6" w:rsidRPr="00EB0C69">
        <w:t>.</w:t>
      </w:r>
    </w:p>
    <w:p w:rsidR="00B55DBB" w:rsidRPr="00397A4C" w:rsidRDefault="001131DB" w:rsidP="00EB0C69">
      <w:pPr>
        <w:ind w:right="140" w:firstLine="708"/>
        <w:contextualSpacing/>
        <w:jc w:val="both"/>
      </w:pPr>
      <w:r w:rsidRPr="00397A4C">
        <w:t xml:space="preserve">Миграционный отток населения за отчетный год составил </w:t>
      </w:r>
      <w:r w:rsidR="00437FF7">
        <w:t>243</w:t>
      </w:r>
      <w:r w:rsidRPr="00397A4C">
        <w:t xml:space="preserve"> человек</w:t>
      </w:r>
      <w:r w:rsidR="00437FF7">
        <w:t>а (число прибывших – 473</w:t>
      </w:r>
      <w:r w:rsidR="00FC4AB3" w:rsidRPr="00397A4C">
        <w:t xml:space="preserve"> чел., убывших – </w:t>
      </w:r>
      <w:r w:rsidR="00437FF7">
        <w:t>716</w:t>
      </w:r>
      <w:r w:rsidR="00FC4AB3" w:rsidRPr="00397A4C">
        <w:t xml:space="preserve"> чел.)</w:t>
      </w:r>
      <w:r w:rsidR="003A168B" w:rsidRPr="00397A4C">
        <w:t>.</w:t>
      </w:r>
    </w:p>
    <w:p w:rsidR="00C0666B" w:rsidRPr="00397A4C" w:rsidRDefault="005B5115" w:rsidP="00EB0C69">
      <w:pPr>
        <w:tabs>
          <w:tab w:val="left" w:pos="0"/>
        </w:tabs>
        <w:suppressAutoHyphens/>
        <w:ind w:right="140"/>
        <w:contextualSpacing/>
        <w:jc w:val="both"/>
      </w:pPr>
      <w:r w:rsidRPr="00397A4C">
        <w:tab/>
      </w:r>
      <w:r w:rsidRPr="009867D6">
        <w:t xml:space="preserve">В общей численности населения города численность трудовых ресурсов – </w:t>
      </w:r>
      <w:r w:rsidR="009867D6" w:rsidRPr="009867D6">
        <w:t>16,6</w:t>
      </w:r>
      <w:r w:rsidRPr="009867D6">
        <w:t xml:space="preserve"> тыс. человек (</w:t>
      </w:r>
      <w:r w:rsidR="007C7459" w:rsidRPr="009867D6">
        <w:t>55</w:t>
      </w:r>
      <w:r w:rsidR="006C4F34" w:rsidRPr="009867D6">
        <w:t>,</w:t>
      </w:r>
      <w:r w:rsidR="009867D6" w:rsidRPr="009867D6">
        <w:t>7</w:t>
      </w:r>
      <w:r w:rsidR="009A65F2" w:rsidRPr="009867D6">
        <w:t xml:space="preserve"> </w:t>
      </w:r>
      <w:r w:rsidRPr="009867D6">
        <w:t xml:space="preserve">%).  Из общей численности трудовых ресурсов занято в экономике – </w:t>
      </w:r>
      <w:r w:rsidR="009867D6" w:rsidRPr="009867D6">
        <w:t>10,9</w:t>
      </w:r>
      <w:r w:rsidR="00D37F54" w:rsidRPr="009867D6">
        <w:t xml:space="preserve"> тыс.</w:t>
      </w:r>
      <w:r w:rsidRPr="009867D6">
        <w:t>чел. (</w:t>
      </w:r>
      <w:r w:rsidR="009867D6" w:rsidRPr="009867D6">
        <w:t>66,0</w:t>
      </w:r>
      <w:r w:rsidR="009A65F2" w:rsidRPr="009867D6">
        <w:t xml:space="preserve"> </w:t>
      </w:r>
      <w:r w:rsidRPr="009867D6">
        <w:t xml:space="preserve">%), в т.ч. на предприятиях и организациях города – </w:t>
      </w:r>
      <w:r w:rsidR="00766856" w:rsidRPr="009867D6">
        <w:rPr>
          <w:color w:val="000000" w:themeColor="text1"/>
        </w:rPr>
        <w:t>8,</w:t>
      </w:r>
      <w:r w:rsidR="009867D6" w:rsidRPr="009867D6">
        <w:rPr>
          <w:color w:val="000000" w:themeColor="text1"/>
        </w:rPr>
        <w:t>4</w:t>
      </w:r>
      <w:r w:rsidR="00D37F54" w:rsidRPr="009867D6">
        <w:rPr>
          <w:color w:val="000000" w:themeColor="text1"/>
        </w:rPr>
        <w:t xml:space="preserve"> </w:t>
      </w:r>
      <w:r w:rsidR="00D37F54" w:rsidRPr="009867D6">
        <w:t>тыс.</w:t>
      </w:r>
      <w:r w:rsidRPr="009867D6">
        <w:t>чел.</w:t>
      </w:r>
    </w:p>
    <w:p w:rsidR="00BF0A69" w:rsidRPr="00397A4C" w:rsidRDefault="0072079D" w:rsidP="00EB0C69">
      <w:pPr>
        <w:ind w:right="140" w:firstLine="708"/>
        <w:contextualSpacing/>
        <w:jc w:val="both"/>
      </w:pPr>
      <w:r w:rsidRPr="00397A4C">
        <w:t xml:space="preserve">По информации </w:t>
      </w:r>
      <w:r w:rsidR="005419A3" w:rsidRPr="00397A4C">
        <w:t>Центра</w:t>
      </w:r>
      <w:r w:rsidRPr="00397A4C">
        <w:t xml:space="preserve"> занятости населения г. Зим</w:t>
      </w:r>
      <w:r w:rsidR="00995B2D" w:rsidRPr="00397A4C">
        <w:t>ы</w:t>
      </w:r>
      <w:r w:rsidRPr="00397A4C">
        <w:t xml:space="preserve"> о</w:t>
      </w:r>
      <w:r w:rsidR="00BF0A69" w:rsidRPr="00397A4C">
        <w:t>фициально признаны безработными на 01.01.20</w:t>
      </w:r>
      <w:r w:rsidR="00B71520">
        <w:t>22</w:t>
      </w:r>
      <w:r w:rsidR="00BF0A69" w:rsidRPr="00397A4C">
        <w:t xml:space="preserve"> </w:t>
      </w:r>
      <w:r w:rsidR="00053383" w:rsidRPr="00397A4C">
        <w:t>–</w:t>
      </w:r>
      <w:r w:rsidR="00484D57" w:rsidRPr="00397A4C">
        <w:t xml:space="preserve"> </w:t>
      </w:r>
      <w:r w:rsidR="00437FF7">
        <w:t>211</w:t>
      </w:r>
      <w:r w:rsidR="00053383" w:rsidRPr="00397A4C">
        <w:t xml:space="preserve"> </w:t>
      </w:r>
      <w:r w:rsidR="00BF0A69" w:rsidRPr="00397A4C">
        <w:t>человек.</w:t>
      </w:r>
    </w:p>
    <w:p w:rsidR="005B5115" w:rsidRPr="00397A4C" w:rsidRDefault="005B5115" w:rsidP="00EB0C69">
      <w:pPr>
        <w:suppressAutoHyphens/>
        <w:ind w:right="140" w:firstLine="708"/>
        <w:contextualSpacing/>
        <w:jc w:val="both"/>
      </w:pPr>
      <w:r w:rsidRPr="00F85C17">
        <w:t>Размер средней заработной</w:t>
      </w:r>
      <w:r w:rsidR="009A65F2" w:rsidRPr="00F85C17">
        <w:t xml:space="preserve"> </w:t>
      </w:r>
      <w:r w:rsidR="00B71520" w:rsidRPr="00F85C17">
        <w:t xml:space="preserve"> платы в целом по городу за 2021</w:t>
      </w:r>
      <w:r w:rsidR="00053383" w:rsidRPr="00F85C17">
        <w:t xml:space="preserve"> </w:t>
      </w:r>
      <w:r w:rsidRPr="00F85C17">
        <w:t xml:space="preserve">год составил </w:t>
      </w:r>
      <w:r w:rsidR="00F85C17" w:rsidRPr="00F85C17">
        <w:t>47929</w:t>
      </w:r>
      <w:r w:rsidRPr="00F85C17">
        <w:t xml:space="preserve"> руб., что на </w:t>
      </w:r>
      <w:r w:rsidR="00F85C17" w:rsidRPr="00F85C17">
        <w:t>7</w:t>
      </w:r>
      <w:r w:rsidR="00F1218F" w:rsidRPr="00F85C17">
        <w:t>,</w:t>
      </w:r>
      <w:r w:rsidR="00F85C17">
        <w:t>5 % выше уровня 2020</w:t>
      </w:r>
      <w:r w:rsidR="002F0904" w:rsidRPr="00F85C17">
        <w:t xml:space="preserve"> </w:t>
      </w:r>
      <w:r w:rsidRPr="00F85C17">
        <w:t>года.</w:t>
      </w:r>
      <w:r w:rsidRPr="00397A4C">
        <w:t xml:space="preserve">  </w:t>
      </w:r>
    </w:p>
    <w:p w:rsidR="00E57826" w:rsidRPr="00B71520" w:rsidRDefault="00E57826" w:rsidP="00EB0C69">
      <w:pPr>
        <w:autoSpaceDE w:val="0"/>
        <w:autoSpaceDN w:val="0"/>
        <w:adjustRightInd w:val="0"/>
        <w:ind w:right="140" w:firstLine="709"/>
        <w:jc w:val="both"/>
        <w:rPr>
          <w:b/>
          <w:bCs/>
        </w:rPr>
      </w:pPr>
      <w:r w:rsidRPr="00397A4C">
        <w:t>Прожиточный минимум в</w:t>
      </w:r>
      <w:r w:rsidR="00B840F4" w:rsidRPr="00397A4C">
        <w:t xml:space="preserve"> расчете на</w:t>
      </w:r>
      <w:r w:rsidR="00B71520">
        <w:t xml:space="preserve"> душу населения – </w:t>
      </w:r>
      <w:r w:rsidR="00B71520" w:rsidRPr="00B71520">
        <w:rPr>
          <w:bCs/>
        </w:rPr>
        <w:t>12541</w:t>
      </w:r>
      <w:r w:rsidR="00357870" w:rsidRPr="00397A4C">
        <w:t xml:space="preserve"> руб.</w:t>
      </w:r>
    </w:p>
    <w:p w:rsidR="004C53CC" w:rsidRPr="00397A4C" w:rsidRDefault="00614F69" w:rsidP="00EB0C69">
      <w:pPr>
        <w:ind w:right="140"/>
        <w:contextualSpacing/>
        <w:jc w:val="both"/>
      </w:pPr>
      <w:r w:rsidRPr="00397A4C">
        <w:tab/>
      </w:r>
      <w:r w:rsidRPr="00F85C17">
        <w:t>Численность населения с доходами ниже прожиточного</w:t>
      </w:r>
      <w:r w:rsidR="000776B4" w:rsidRPr="00F85C17">
        <w:t xml:space="preserve"> мин</w:t>
      </w:r>
      <w:r w:rsidR="00207FAB" w:rsidRPr="00F85C17">
        <w:t>имума сост</w:t>
      </w:r>
      <w:r w:rsidR="00C52FE8" w:rsidRPr="00F85C17">
        <w:t>авл</w:t>
      </w:r>
      <w:r w:rsidR="00F85C17" w:rsidRPr="00F85C17">
        <w:t>яет              3,2</w:t>
      </w:r>
      <w:r w:rsidR="00207FAB" w:rsidRPr="00F85C17">
        <w:t xml:space="preserve"> тыс.</w:t>
      </w:r>
      <w:r w:rsidR="004641A6" w:rsidRPr="00F85C17">
        <w:t>чел.</w:t>
      </w:r>
      <w:r w:rsidRPr="00F85C17">
        <w:t xml:space="preserve"> Доля населения с доходами ниже прожиточного минимума в общей численности населения города в 20</w:t>
      </w:r>
      <w:r w:rsidR="0038782C" w:rsidRPr="00F85C17">
        <w:t>21</w:t>
      </w:r>
      <w:r w:rsidRPr="00F85C17">
        <w:t xml:space="preserve"> году составила </w:t>
      </w:r>
      <w:r w:rsidR="00F85C17" w:rsidRPr="00F85C17">
        <w:t>10,7</w:t>
      </w:r>
      <w:r w:rsidR="00207FAB" w:rsidRPr="00F85C17">
        <w:t xml:space="preserve"> </w:t>
      </w:r>
      <w:r w:rsidRPr="00F85C17">
        <w:t>%.</w:t>
      </w:r>
    </w:p>
    <w:p w:rsidR="008A1743" w:rsidRPr="00397A4C" w:rsidRDefault="00E57826" w:rsidP="00EB0C69">
      <w:pPr>
        <w:ind w:right="140"/>
        <w:contextualSpacing/>
        <w:jc w:val="both"/>
      </w:pPr>
      <w:r w:rsidRPr="00397A4C">
        <w:tab/>
        <w:t xml:space="preserve">По данным </w:t>
      </w:r>
      <w:r w:rsidR="00A35AD4" w:rsidRPr="00397A4C">
        <w:t xml:space="preserve">территориального </w:t>
      </w:r>
      <w:r w:rsidRPr="00397A4C">
        <w:t xml:space="preserve">органа </w:t>
      </w:r>
      <w:r w:rsidR="00F91069" w:rsidRPr="00397A4C">
        <w:t xml:space="preserve">Федеральной службы </w:t>
      </w:r>
      <w:r w:rsidRPr="00397A4C">
        <w:t xml:space="preserve">государственной статистики </w:t>
      </w:r>
      <w:r w:rsidR="00207FAB" w:rsidRPr="00397A4C">
        <w:rPr>
          <w:shd w:val="clear" w:color="auto" w:fill="FFFFFF"/>
        </w:rPr>
        <w:t xml:space="preserve">по Иркутской области </w:t>
      </w:r>
      <w:r w:rsidRPr="00397A4C">
        <w:t>по состоянию на 0</w:t>
      </w:r>
      <w:r w:rsidR="0038782C">
        <w:t>1.01.2022</w:t>
      </w:r>
      <w:r w:rsidRPr="00397A4C">
        <w:t xml:space="preserve"> (по кругу отслеживаемых предпр</w:t>
      </w:r>
      <w:r w:rsidR="00207FAB" w:rsidRPr="00397A4C">
        <w:t xml:space="preserve">иятий) задолженность </w:t>
      </w:r>
      <w:r w:rsidRPr="00397A4C">
        <w:t xml:space="preserve">по заработной плате </w:t>
      </w:r>
      <w:r w:rsidR="00207FAB" w:rsidRPr="00397A4C">
        <w:t xml:space="preserve">работникам организаций г. Зимы </w:t>
      </w:r>
      <w:r w:rsidRPr="00397A4C">
        <w:t>отсутствует.</w:t>
      </w:r>
    </w:p>
    <w:p w:rsidR="0023405C" w:rsidRPr="00397A4C" w:rsidRDefault="0023405C" w:rsidP="00EB0C69">
      <w:pPr>
        <w:ind w:right="140"/>
        <w:contextualSpacing/>
        <w:jc w:val="both"/>
        <w:rPr>
          <w:sz w:val="18"/>
          <w:szCs w:val="18"/>
        </w:rPr>
      </w:pPr>
    </w:p>
    <w:p w:rsidR="008A5ED1" w:rsidRPr="00397A4C" w:rsidRDefault="003B1587" w:rsidP="00EB0C69">
      <w:pPr>
        <w:numPr>
          <w:ilvl w:val="1"/>
          <w:numId w:val="16"/>
        </w:numPr>
        <w:ind w:right="140"/>
        <w:contextualSpacing/>
        <w:jc w:val="both"/>
        <w:rPr>
          <w:b/>
        </w:rPr>
      </w:pPr>
      <w:r w:rsidRPr="00397A4C">
        <w:rPr>
          <w:b/>
        </w:rPr>
        <w:t xml:space="preserve"> </w:t>
      </w:r>
      <w:r w:rsidR="008A1743" w:rsidRPr="00397A4C">
        <w:rPr>
          <w:b/>
        </w:rPr>
        <w:t>Социально</w:t>
      </w:r>
      <w:r w:rsidR="00F91069" w:rsidRPr="00397A4C">
        <w:rPr>
          <w:b/>
        </w:rPr>
        <w:t xml:space="preserve">–экономическая ситуация, </w:t>
      </w:r>
      <w:r w:rsidR="008A1743" w:rsidRPr="00397A4C">
        <w:rPr>
          <w:b/>
        </w:rPr>
        <w:t>трудовые отношения и охрана труда</w:t>
      </w:r>
    </w:p>
    <w:p w:rsidR="008A5ED1" w:rsidRPr="00397A4C" w:rsidRDefault="00FB07C7" w:rsidP="00EB0C69">
      <w:pPr>
        <w:ind w:right="140"/>
        <w:contextualSpacing/>
        <w:jc w:val="both"/>
        <w:rPr>
          <w:b/>
        </w:rPr>
      </w:pPr>
      <w:r w:rsidRPr="00397A4C">
        <w:rPr>
          <w:b/>
        </w:rPr>
        <w:t xml:space="preserve"> </w:t>
      </w:r>
    </w:p>
    <w:p w:rsidR="00710ABC" w:rsidRPr="009867D6" w:rsidRDefault="00710ABC" w:rsidP="00EB0C69">
      <w:pPr>
        <w:tabs>
          <w:tab w:val="left" w:pos="993"/>
        </w:tabs>
        <w:ind w:right="140" w:firstLine="709"/>
        <w:contextualSpacing/>
        <w:jc w:val="both"/>
      </w:pPr>
      <w:r w:rsidRPr="009867D6">
        <w:rPr>
          <w:bCs/>
        </w:rPr>
        <w:t>Экономический потенциал города (</w:t>
      </w:r>
      <w:r w:rsidRPr="009867D6">
        <w:t>с учетом централизованных плательщиков) (согласно протокол</w:t>
      </w:r>
      <w:r w:rsidR="00E0063E" w:rsidRPr="009867D6">
        <w:t>у</w:t>
      </w:r>
      <w:r w:rsidRPr="009867D6">
        <w:t xml:space="preserve"> согласования основных экономических показателей)</w:t>
      </w:r>
      <w:r w:rsidRPr="009867D6">
        <w:rPr>
          <w:b/>
          <w:bCs/>
          <w:i/>
          <w:iCs/>
        </w:rPr>
        <w:t xml:space="preserve"> </w:t>
      </w:r>
      <w:r w:rsidRPr="009867D6">
        <w:t>формируется за счет:</w:t>
      </w:r>
    </w:p>
    <w:p w:rsidR="00710ABC" w:rsidRPr="009867D6" w:rsidRDefault="00963FEB" w:rsidP="00EB0C69">
      <w:pPr>
        <w:tabs>
          <w:tab w:val="left" w:pos="709"/>
          <w:tab w:val="left" w:pos="993"/>
        </w:tabs>
        <w:ind w:right="140"/>
        <w:contextualSpacing/>
      </w:pPr>
      <w:r w:rsidRPr="009867D6">
        <w:t xml:space="preserve">            - </w:t>
      </w:r>
      <w:r w:rsidR="009867D6" w:rsidRPr="009867D6">
        <w:t xml:space="preserve">  </w:t>
      </w:r>
      <w:r w:rsidR="00710ABC" w:rsidRPr="009867D6">
        <w:t xml:space="preserve">торговли – </w:t>
      </w:r>
      <w:r w:rsidR="0073163F" w:rsidRPr="009867D6">
        <w:t>46,0</w:t>
      </w:r>
      <w:r w:rsidR="00710ABC" w:rsidRPr="009867D6">
        <w:t>%</w:t>
      </w:r>
      <w:r w:rsidRPr="009867D6">
        <w:t>;</w:t>
      </w:r>
    </w:p>
    <w:p w:rsidR="00710ABC" w:rsidRPr="009867D6" w:rsidRDefault="00710ABC" w:rsidP="00EB0C69">
      <w:pPr>
        <w:numPr>
          <w:ilvl w:val="0"/>
          <w:numId w:val="1"/>
        </w:numPr>
        <w:tabs>
          <w:tab w:val="clear" w:pos="720"/>
          <w:tab w:val="left" w:pos="993"/>
        </w:tabs>
        <w:ind w:left="0" w:right="140" w:firstLine="709"/>
        <w:contextualSpacing/>
      </w:pPr>
      <w:r w:rsidRPr="009867D6">
        <w:t xml:space="preserve">обрабатывающих производств – </w:t>
      </w:r>
      <w:r w:rsidR="009867D6" w:rsidRPr="009867D6">
        <w:t>10</w:t>
      </w:r>
      <w:r w:rsidRPr="009867D6">
        <w:t>%</w:t>
      </w:r>
      <w:r w:rsidR="00963FEB" w:rsidRPr="009867D6">
        <w:t>;</w:t>
      </w:r>
    </w:p>
    <w:p w:rsidR="00710ABC" w:rsidRPr="009867D6" w:rsidRDefault="00302C3C" w:rsidP="00EB0C69">
      <w:pPr>
        <w:numPr>
          <w:ilvl w:val="0"/>
          <w:numId w:val="1"/>
        </w:numPr>
        <w:tabs>
          <w:tab w:val="clear" w:pos="720"/>
          <w:tab w:val="left" w:pos="993"/>
        </w:tabs>
        <w:ind w:left="0" w:right="140" w:firstLine="709"/>
        <w:contextualSpacing/>
      </w:pPr>
      <w:r w:rsidRPr="009867D6">
        <w:t xml:space="preserve">обеспечения электроэнергией, газом и паром </w:t>
      </w:r>
      <w:r w:rsidR="00710ABC" w:rsidRPr="009867D6">
        <w:t xml:space="preserve">– </w:t>
      </w:r>
      <w:r w:rsidR="009867D6" w:rsidRPr="009867D6">
        <w:t>21</w:t>
      </w:r>
      <w:r w:rsidR="00710ABC" w:rsidRPr="009867D6">
        <w:t>%</w:t>
      </w:r>
      <w:r w:rsidR="00963FEB" w:rsidRPr="009867D6">
        <w:t>;</w:t>
      </w:r>
    </w:p>
    <w:p w:rsidR="00710ABC" w:rsidRPr="009867D6" w:rsidRDefault="009867D6" w:rsidP="009867D6">
      <w:pPr>
        <w:tabs>
          <w:tab w:val="left" w:pos="993"/>
        </w:tabs>
        <w:ind w:left="709" w:right="140"/>
        <w:contextualSpacing/>
      </w:pPr>
      <w:r w:rsidRPr="009867D6">
        <w:t>-   лесоводство и</w:t>
      </w:r>
      <w:r w:rsidR="00710ABC" w:rsidRPr="009867D6">
        <w:t xml:space="preserve"> </w:t>
      </w:r>
      <w:r w:rsidRPr="009867D6">
        <w:t xml:space="preserve">лесозаготовки </w:t>
      </w:r>
      <w:r w:rsidR="00710ABC" w:rsidRPr="009867D6">
        <w:t xml:space="preserve">– </w:t>
      </w:r>
      <w:r w:rsidRPr="009867D6">
        <w:t>3</w:t>
      </w:r>
      <w:r w:rsidR="00710ABC" w:rsidRPr="009867D6">
        <w:t>%</w:t>
      </w:r>
      <w:r w:rsidR="00963FEB" w:rsidRPr="009867D6">
        <w:t>;</w:t>
      </w:r>
    </w:p>
    <w:p w:rsidR="00710ABC" w:rsidRPr="009867D6" w:rsidRDefault="009867D6" w:rsidP="00EB0C69">
      <w:pPr>
        <w:numPr>
          <w:ilvl w:val="0"/>
          <w:numId w:val="1"/>
        </w:numPr>
        <w:tabs>
          <w:tab w:val="clear" w:pos="720"/>
          <w:tab w:val="left" w:pos="993"/>
        </w:tabs>
        <w:ind w:left="0" w:right="140" w:firstLine="709"/>
        <w:contextualSpacing/>
      </w:pPr>
      <w:r w:rsidRPr="009867D6">
        <w:t>транспорта и хранение</w:t>
      </w:r>
      <w:r w:rsidR="0073163F" w:rsidRPr="009867D6">
        <w:t xml:space="preserve"> – </w:t>
      </w:r>
      <w:r w:rsidRPr="009867D6">
        <w:t>8</w:t>
      </w:r>
      <w:r w:rsidR="00710ABC" w:rsidRPr="009867D6">
        <w:t>%</w:t>
      </w:r>
      <w:r w:rsidR="00963FEB" w:rsidRPr="009867D6">
        <w:t>;</w:t>
      </w:r>
    </w:p>
    <w:p w:rsidR="00710ABC" w:rsidRPr="009867D6" w:rsidRDefault="00710ABC" w:rsidP="00EB0C69">
      <w:pPr>
        <w:numPr>
          <w:ilvl w:val="0"/>
          <w:numId w:val="1"/>
        </w:numPr>
        <w:tabs>
          <w:tab w:val="clear" w:pos="720"/>
          <w:tab w:val="left" w:pos="993"/>
        </w:tabs>
        <w:ind w:left="0" w:right="140" w:firstLine="709"/>
        <w:contextualSpacing/>
      </w:pPr>
      <w:r w:rsidRPr="009867D6">
        <w:lastRenderedPageBreak/>
        <w:t xml:space="preserve">прочих отраслей – </w:t>
      </w:r>
      <w:r w:rsidR="009867D6" w:rsidRPr="009867D6">
        <w:t>12</w:t>
      </w:r>
      <w:r w:rsidRPr="009867D6">
        <w:t>%</w:t>
      </w:r>
      <w:r w:rsidR="003A4C4A" w:rsidRPr="009867D6">
        <w:t>.</w:t>
      </w:r>
    </w:p>
    <w:p w:rsidR="00710ABC" w:rsidRPr="00BB4542" w:rsidRDefault="00710ABC" w:rsidP="00EB0C69">
      <w:pPr>
        <w:ind w:right="140" w:firstLine="720"/>
        <w:contextualSpacing/>
        <w:jc w:val="both"/>
        <w:rPr>
          <w:color w:val="000000" w:themeColor="text1"/>
        </w:rPr>
      </w:pPr>
      <w:r w:rsidRPr="009867D6">
        <w:rPr>
          <w:color w:val="000000" w:themeColor="text1"/>
        </w:rPr>
        <w:t>На территории  го</w:t>
      </w:r>
      <w:r w:rsidR="00397A4C" w:rsidRPr="009867D6">
        <w:rPr>
          <w:color w:val="000000" w:themeColor="text1"/>
        </w:rPr>
        <w:t xml:space="preserve">рода осуществляют </w:t>
      </w:r>
      <w:r w:rsidR="009867D6">
        <w:rPr>
          <w:color w:val="000000" w:themeColor="text1"/>
        </w:rPr>
        <w:t>деятельность 18</w:t>
      </w:r>
      <w:r w:rsidRPr="009867D6">
        <w:rPr>
          <w:color w:val="000000" w:themeColor="text1"/>
        </w:rPr>
        <w:t xml:space="preserve"> промышленн</w:t>
      </w:r>
      <w:r w:rsidR="00BB4542" w:rsidRPr="009867D6">
        <w:rPr>
          <w:color w:val="000000" w:themeColor="text1"/>
        </w:rPr>
        <w:t>ое</w:t>
      </w:r>
      <w:r w:rsidR="00983262" w:rsidRPr="009867D6">
        <w:rPr>
          <w:color w:val="000000" w:themeColor="text1"/>
        </w:rPr>
        <w:t xml:space="preserve"> </w:t>
      </w:r>
      <w:r w:rsidRPr="009867D6">
        <w:rPr>
          <w:color w:val="000000" w:themeColor="text1"/>
        </w:rPr>
        <w:t>предприяти</w:t>
      </w:r>
      <w:r w:rsidR="00BB4542" w:rsidRPr="009867D6">
        <w:rPr>
          <w:color w:val="000000" w:themeColor="text1"/>
        </w:rPr>
        <w:t>е</w:t>
      </w:r>
      <w:r w:rsidR="00D41D4D" w:rsidRPr="009867D6">
        <w:rPr>
          <w:color w:val="000000" w:themeColor="text1"/>
        </w:rPr>
        <w:t xml:space="preserve"> (в т.ч. </w:t>
      </w:r>
      <w:r w:rsidR="00C22454" w:rsidRPr="009867D6">
        <w:rPr>
          <w:color w:val="000000" w:themeColor="text1"/>
        </w:rPr>
        <w:t>лесного хозяйства</w:t>
      </w:r>
      <w:r w:rsidR="009867D6" w:rsidRPr="009867D6">
        <w:rPr>
          <w:color w:val="000000" w:themeColor="text1"/>
        </w:rPr>
        <w:t xml:space="preserve"> – 7</w:t>
      </w:r>
      <w:r w:rsidR="006A69E6" w:rsidRPr="009867D6">
        <w:rPr>
          <w:color w:val="000000" w:themeColor="text1"/>
        </w:rPr>
        <w:t xml:space="preserve">, </w:t>
      </w:r>
      <w:r w:rsidR="00397A4C" w:rsidRPr="009867D6">
        <w:rPr>
          <w:color w:val="000000" w:themeColor="text1"/>
        </w:rPr>
        <w:t xml:space="preserve">обрабатывающих </w:t>
      </w:r>
      <w:r w:rsidR="00BB4542" w:rsidRPr="009867D6">
        <w:rPr>
          <w:color w:val="000000" w:themeColor="text1"/>
        </w:rPr>
        <w:t xml:space="preserve">производств </w:t>
      </w:r>
      <w:r w:rsidR="00397A4C" w:rsidRPr="009867D6">
        <w:rPr>
          <w:color w:val="000000" w:themeColor="text1"/>
        </w:rPr>
        <w:t xml:space="preserve">- </w:t>
      </w:r>
      <w:r w:rsidR="009867D6" w:rsidRPr="009867D6">
        <w:rPr>
          <w:color w:val="000000" w:themeColor="text1"/>
        </w:rPr>
        <w:t>6</w:t>
      </w:r>
      <w:r w:rsidRPr="009867D6">
        <w:rPr>
          <w:color w:val="000000" w:themeColor="text1"/>
        </w:rPr>
        <w:t xml:space="preserve">, предприятий по </w:t>
      </w:r>
      <w:r w:rsidR="00E17874" w:rsidRPr="009867D6">
        <w:rPr>
          <w:color w:val="000000" w:themeColor="text1"/>
        </w:rPr>
        <w:t>обеспечению электроэнергией, газом и паром</w:t>
      </w:r>
      <w:r w:rsidRPr="009867D6">
        <w:rPr>
          <w:color w:val="000000" w:themeColor="text1"/>
        </w:rPr>
        <w:t xml:space="preserve"> </w:t>
      </w:r>
      <w:r w:rsidR="00E17874" w:rsidRPr="009867D6">
        <w:rPr>
          <w:color w:val="000000" w:themeColor="text1"/>
        </w:rPr>
        <w:t>–</w:t>
      </w:r>
      <w:r w:rsidRPr="009867D6">
        <w:rPr>
          <w:color w:val="000000" w:themeColor="text1"/>
        </w:rPr>
        <w:t xml:space="preserve"> </w:t>
      </w:r>
      <w:r w:rsidR="009867D6" w:rsidRPr="009867D6">
        <w:rPr>
          <w:color w:val="000000" w:themeColor="text1"/>
        </w:rPr>
        <w:t>3</w:t>
      </w:r>
      <w:r w:rsidR="00E17874" w:rsidRPr="009867D6">
        <w:rPr>
          <w:color w:val="000000" w:themeColor="text1"/>
        </w:rPr>
        <w:t>, предприят</w:t>
      </w:r>
      <w:r w:rsidR="006A69E6" w:rsidRPr="009867D6">
        <w:rPr>
          <w:color w:val="000000" w:themeColor="text1"/>
        </w:rPr>
        <w:t xml:space="preserve">ий </w:t>
      </w:r>
      <w:r w:rsidR="00397A4C" w:rsidRPr="009867D6">
        <w:rPr>
          <w:color w:val="000000" w:themeColor="text1"/>
        </w:rPr>
        <w:t>водоснабжения, водоотведения - 2</w:t>
      </w:r>
      <w:r w:rsidRPr="009867D6">
        <w:rPr>
          <w:color w:val="000000" w:themeColor="text1"/>
        </w:rPr>
        <w:t>).</w:t>
      </w:r>
    </w:p>
    <w:p w:rsidR="00710ABC" w:rsidRPr="00397A4C" w:rsidRDefault="0095711A" w:rsidP="00EB0C69">
      <w:pPr>
        <w:ind w:right="140" w:firstLine="720"/>
        <w:contextualSpacing/>
        <w:jc w:val="both"/>
      </w:pPr>
      <w:r w:rsidRPr="00397A4C">
        <w:rPr>
          <w:color w:val="000000"/>
          <w:shd w:val="clear" w:color="auto" w:fill="FFFFFF"/>
        </w:rPr>
        <w:t>Одной из основных отраслей специализации в</w:t>
      </w:r>
      <w:r w:rsidR="00710ABC" w:rsidRPr="00397A4C">
        <w:rPr>
          <w:color w:val="000000"/>
          <w:shd w:val="clear" w:color="auto" w:fill="FFFFFF"/>
        </w:rPr>
        <w:t xml:space="preserve"> город</w:t>
      </w:r>
      <w:r w:rsidRPr="00397A4C">
        <w:rPr>
          <w:color w:val="000000"/>
          <w:shd w:val="clear" w:color="auto" w:fill="FFFFFF"/>
        </w:rPr>
        <w:t>е</w:t>
      </w:r>
      <w:r w:rsidR="00710ABC" w:rsidRPr="00397A4C">
        <w:rPr>
          <w:color w:val="000000"/>
          <w:shd w:val="clear" w:color="auto" w:fill="FFFFFF"/>
        </w:rPr>
        <w:t xml:space="preserve"> Зим</w:t>
      </w:r>
      <w:r w:rsidRPr="00397A4C">
        <w:rPr>
          <w:color w:val="000000"/>
          <w:shd w:val="clear" w:color="auto" w:fill="FFFFFF"/>
        </w:rPr>
        <w:t>е</w:t>
      </w:r>
      <w:r w:rsidR="00710ABC" w:rsidRPr="00397A4C">
        <w:rPr>
          <w:color w:val="000000"/>
          <w:shd w:val="clear" w:color="auto" w:fill="FFFFFF"/>
        </w:rPr>
        <w:t xml:space="preserve"> является </w:t>
      </w:r>
      <w:r w:rsidRPr="00397A4C">
        <w:rPr>
          <w:color w:val="000000"/>
          <w:shd w:val="clear" w:color="auto" w:fill="FFFFFF"/>
        </w:rPr>
        <w:t>железнодорожный транспорт</w:t>
      </w:r>
      <w:r w:rsidR="00710ABC" w:rsidRPr="00397A4C">
        <w:rPr>
          <w:color w:val="000000"/>
          <w:shd w:val="clear" w:color="auto" w:fill="FFFFFF"/>
        </w:rPr>
        <w:t>, представленн</w:t>
      </w:r>
      <w:r w:rsidRPr="00397A4C">
        <w:rPr>
          <w:color w:val="000000"/>
          <w:shd w:val="clear" w:color="auto" w:fill="FFFFFF"/>
        </w:rPr>
        <w:t>ый</w:t>
      </w:r>
      <w:r w:rsidR="00710ABC" w:rsidRPr="00397A4C">
        <w:rPr>
          <w:color w:val="000000"/>
          <w:shd w:val="clear" w:color="auto" w:fill="FFFFFF"/>
        </w:rPr>
        <w:t xml:space="preserve"> одноименной железнодорожной станцией, локомотивным</w:t>
      </w:r>
      <w:r w:rsidR="00405485" w:rsidRPr="00397A4C">
        <w:rPr>
          <w:color w:val="000000"/>
          <w:shd w:val="clear" w:color="auto" w:fill="FFFFFF"/>
        </w:rPr>
        <w:t>и</w:t>
      </w:r>
      <w:r w:rsidR="00710ABC" w:rsidRPr="00397A4C">
        <w:rPr>
          <w:color w:val="000000"/>
          <w:shd w:val="clear" w:color="auto" w:fill="FFFFFF"/>
        </w:rPr>
        <w:t xml:space="preserve"> и вагонным</w:t>
      </w:r>
      <w:r w:rsidR="00405485" w:rsidRPr="00397A4C">
        <w:rPr>
          <w:color w:val="000000"/>
          <w:shd w:val="clear" w:color="auto" w:fill="FFFFFF"/>
        </w:rPr>
        <w:t>и</w:t>
      </w:r>
      <w:r w:rsidR="00710ABC" w:rsidRPr="00397A4C">
        <w:rPr>
          <w:color w:val="000000"/>
          <w:shd w:val="clear" w:color="auto" w:fill="FFFFFF"/>
        </w:rPr>
        <w:t xml:space="preserve"> депо, а также другими подразделениями  ВСЖД </w:t>
      </w:r>
      <w:r w:rsidR="00405485" w:rsidRPr="00397A4C">
        <w:rPr>
          <w:color w:val="000000"/>
          <w:shd w:val="clear" w:color="auto" w:fill="FFFFFF"/>
        </w:rPr>
        <w:t xml:space="preserve">- </w:t>
      </w:r>
      <w:r w:rsidR="00710ABC" w:rsidRPr="00397A4C">
        <w:rPr>
          <w:color w:val="000000"/>
          <w:shd w:val="clear" w:color="auto" w:fill="FFFFFF"/>
        </w:rPr>
        <w:t xml:space="preserve">филиала ОАО «РЖД». Через станцию проходит значительный объем транзитных грузов и большой транзитный пассажиропоток. Станция принимает, обрабатывает и формирует грузовые составы. </w:t>
      </w:r>
    </w:p>
    <w:p w:rsidR="00710ABC" w:rsidRPr="00397A4C" w:rsidRDefault="00710ABC" w:rsidP="00EB0C69">
      <w:pPr>
        <w:tabs>
          <w:tab w:val="left" w:pos="567"/>
        </w:tabs>
        <w:ind w:right="140" w:firstLine="540"/>
        <w:contextualSpacing/>
        <w:jc w:val="both"/>
      </w:pPr>
      <w:r w:rsidRPr="00397A4C">
        <w:t xml:space="preserve">   Второй основой</w:t>
      </w:r>
      <w:r w:rsidR="0095711A" w:rsidRPr="00397A4C">
        <w:t xml:space="preserve"> отраслью специализации</w:t>
      </w:r>
      <w:r w:rsidRPr="00397A4C">
        <w:t xml:space="preserve"> Зимы является промышленн</w:t>
      </w:r>
      <w:r w:rsidR="0095711A" w:rsidRPr="00397A4C">
        <w:t>ое производство</w:t>
      </w:r>
      <w:r w:rsidRPr="00397A4C">
        <w:t>. Деятельность по заготовке, переработке и отгрузке древесины на территории города осуществляют как юридические лица, так и физические лица частной формы собственности. Также наибольший вклад вносит ОАО «</w:t>
      </w:r>
      <w:proofErr w:type="spellStart"/>
      <w:r w:rsidRPr="00397A4C">
        <w:t>Зиминский</w:t>
      </w:r>
      <w:proofErr w:type="spellEnd"/>
      <w:r w:rsidRPr="00397A4C">
        <w:t xml:space="preserve"> х</w:t>
      </w:r>
      <w:r w:rsidR="00405485" w:rsidRPr="00397A4C">
        <w:t xml:space="preserve">лебозавод» (производство хлеба и </w:t>
      </w:r>
      <w:r w:rsidRPr="00397A4C">
        <w:t>хлебобулочных изделий).</w:t>
      </w:r>
    </w:p>
    <w:p w:rsidR="0023405C" w:rsidRPr="00397A4C" w:rsidRDefault="00710ABC" w:rsidP="00EB0C69">
      <w:pPr>
        <w:pStyle w:val="a3"/>
        <w:ind w:right="140" w:firstLine="720"/>
        <w:contextualSpacing/>
      </w:pPr>
      <w:r w:rsidRPr="00397A4C">
        <w:t>Одним из основных показателей экономического развития муниципального образования является выручка предприятий и организаций всех форм собственности от реализации продукц</w:t>
      </w:r>
      <w:r w:rsidR="001F0DAA" w:rsidRPr="00397A4C">
        <w:t>и</w:t>
      </w:r>
      <w:r w:rsidR="0046663B">
        <w:t>и, работ, услуг, которая за 2021</w:t>
      </w:r>
      <w:r w:rsidRPr="00397A4C">
        <w:t xml:space="preserve"> год составил</w:t>
      </w:r>
      <w:r w:rsidRPr="00627B0D">
        <w:t xml:space="preserve">а </w:t>
      </w:r>
      <w:r w:rsidR="00627B0D" w:rsidRPr="00627B0D">
        <w:t>2481,8</w:t>
      </w:r>
      <w:r w:rsidR="00EB0C69">
        <w:t xml:space="preserve"> </w:t>
      </w:r>
      <w:r w:rsidRPr="00397A4C">
        <w:t>млн.руб. (без учета ц</w:t>
      </w:r>
      <w:r w:rsidR="00405485" w:rsidRPr="00397A4C">
        <w:t>е</w:t>
      </w:r>
      <w:r w:rsidR="007D57E1" w:rsidRPr="00397A4C">
        <w:t>нтрализованн</w:t>
      </w:r>
      <w:r w:rsidR="00947F2D" w:rsidRPr="00397A4C">
        <w:t>ых п</w:t>
      </w:r>
      <w:r w:rsidR="00BB4542">
        <w:t>лательщиков).</w:t>
      </w:r>
    </w:p>
    <w:p w:rsidR="0095711A" w:rsidRPr="00397A4C" w:rsidRDefault="008A1743" w:rsidP="00EB0C69">
      <w:pPr>
        <w:tabs>
          <w:tab w:val="left" w:pos="709"/>
        </w:tabs>
        <w:ind w:right="140" w:firstLine="709"/>
        <w:contextualSpacing/>
        <w:jc w:val="both"/>
      </w:pPr>
      <w:r w:rsidRPr="00397A4C">
        <w:t xml:space="preserve">В </w:t>
      </w:r>
      <w:proofErr w:type="spellStart"/>
      <w:r w:rsidR="00F773FB" w:rsidRPr="00397A4C">
        <w:t>Зиминском</w:t>
      </w:r>
      <w:proofErr w:type="spellEnd"/>
      <w:r w:rsidR="00F773FB" w:rsidRPr="00397A4C">
        <w:t xml:space="preserve"> городском муниципальном образовании </w:t>
      </w:r>
      <w:r w:rsidRPr="00397A4C">
        <w:t>действуют</w:t>
      </w:r>
      <w:r w:rsidR="00F773FB" w:rsidRPr="00397A4C">
        <w:t>:</w:t>
      </w:r>
    </w:p>
    <w:p w:rsidR="0095711A" w:rsidRPr="00397A4C" w:rsidRDefault="0095711A" w:rsidP="00EB0C69">
      <w:pPr>
        <w:tabs>
          <w:tab w:val="left" w:pos="709"/>
        </w:tabs>
        <w:ind w:right="140" w:firstLine="709"/>
        <w:contextualSpacing/>
        <w:jc w:val="both"/>
      </w:pPr>
      <w:r w:rsidRPr="00397A4C">
        <w:t xml:space="preserve">-    </w:t>
      </w:r>
      <w:r w:rsidR="00F773FB" w:rsidRPr="00397A4C">
        <w:t>городская межведомственная комиссия</w:t>
      </w:r>
      <w:r w:rsidRPr="00397A4C">
        <w:t xml:space="preserve"> по охране труда;</w:t>
      </w:r>
    </w:p>
    <w:p w:rsidR="0095711A" w:rsidRPr="00397A4C" w:rsidRDefault="0095711A" w:rsidP="00EB0C69">
      <w:pPr>
        <w:tabs>
          <w:tab w:val="left" w:pos="709"/>
        </w:tabs>
        <w:ind w:right="140" w:firstLine="709"/>
        <w:contextualSpacing/>
        <w:jc w:val="both"/>
      </w:pPr>
      <w:r w:rsidRPr="00397A4C">
        <w:t xml:space="preserve">-  межведомственная комиссия по обеспечению прав граждан на вознаграждение за труд </w:t>
      </w:r>
      <w:proofErr w:type="spellStart"/>
      <w:r w:rsidRPr="00397A4C">
        <w:t>Зиминского</w:t>
      </w:r>
      <w:proofErr w:type="spellEnd"/>
      <w:r w:rsidRPr="00397A4C">
        <w:t xml:space="preserve"> городского муниципального образования;</w:t>
      </w:r>
    </w:p>
    <w:p w:rsidR="0095711A" w:rsidRPr="00397A4C" w:rsidRDefault="0095711A" w:rsidP="00EB0C69">
      <w:pPr>
        <w:tabs>
          <w:tab w:val="left" w:pos="709"/>
        </w:tabs>
        <w:ind w:right="140" w:firstLine="709"/>
        <w:contextualSpacing/>
        <w:jc w:val="both"/>
      </w:pPr>
      <w:r w:rsidRPr="00397A4C">
        <w:t xml:space="preserve">- межведомственная комиссия по снижению неформальной занятости, легализации заработной платы и трудовых отношений работников организаций, осуществляющих деятельность на территории ЗГМО; </w:t>
      </w:r>
    </w:p>
    <w:p w:rsidR="0095711A" w:rsidRPr="00397A4C" w:rsidRDefault="0095711A" w:rsidP="00EB0C69">
      <w:pPr>
        <w:tabs>
          <w:tab w:val="left" w:pos="709"/>
        </w:tabs>
        <w:ind w:right="140" w:firstLine="709"/>
        <w:contextualSpacing/>
        <w:jc w:val="both"/>
      </w:pPr>
      <w:r w:rsidRPr="00397A4C">
        <w:t>-  территориальная трехсторонняя коми</w:t>
      </w:r>
      <w:r w:rsidR="00405485" w:rsidRPr="00397A4C">
        <w:t>ссия по регулированию социально-</w:t>
      </w:r>
      <w:r w:rsidRPr="00397A4C">
        <w:t xml:space="preserve">трудовых и связанных с ними экономических отношений. </w:t>
      </w:r>
    </w:p>
    <w:p w:rsidR="00F773FB" w:rsidRPr="00397A4C" w:rsidRDefault="00F773FB" w:rsidP="00EB0C69">
      <w:pPr>
        <w:ind w:right="140"/>
        <w:contextualSpacing/>
        <w:jc w:val="both"/>
      </w:pPr>
      <w:r w:rsidRPr="00397A4C">
        <w:tab/>
        <w:t xml:space="preserve">В целях повышения эффективности работы в области охраны труда в ЗГМО создавались условия для социальной защиты работающих, велась работа по заключению коллективных договоров в организациях города, проводились </w:t>
      </w:r>
      <w:r w:rsidR="00130B6C" w:rsidRPr="00397A4C">
        <w:t>проверки исполнения трудового законодательства в рамках осуществления ведомственного контроля</w:t>
      </w:r>
      <w:r w:rsidRPr="00397A4C">
        <w:t xml:space="preserve">. </w:t>
      </w:r>
    </w:p>
    <w:p w:rsidR="00D70DA8" w:rsidRPr="00397A4C" w:rsidRDefault="00505A34" w:rsidP="00EB0C69">
      <w:pPr>
        <w:ind w:right="140"/>
        <w:contextualSpacing/>
        <w:jc w:val="both"/>
        <w:rPr>
          <w:b/>
          <w:bCs/>
          <w:sz w:val="20"/>
          <w:szCs w:val="20"/>
        </w:rPr>
      </w:pPr>
      <w:r w:rsidRPr="00397A4C">
        <w:rPr>
          <w:bCs/>
        </w:rPr>
        <w:tab/>
      </w:r>
    </w:p>
    <w:p w:rsidR="00552D11" w:rsidRPr="00397A4C" w:rsidRDefault="003B1587" w:rsidP="00EB0C69">
      <w:pPr>
        <w:numPr>
          <w:ilvl w:val="1"/>
          <w:numId w:val="16"/>
        </w:numPr>
        <w:ind w:right="140"/>
        <w:contextualSpacing/>
        <w:jc w:val="both"/>
        <w:rPr>
          <w:b/>
          <w:bCs/>
        </w:rPr>
      </w:pPr>
      <w:r w:rsidRPr="00397A4C">
        <w:rPr>
          <w:b/>
          <w:bCs/>
        </w:rPr>
        <w:t xml:space="preserve"> </w:t>
      </w:r>
      <w:r w:rsidR="00D60149" w:rsidRPr="00397A4C">
        <w:rPr>
          <w:b/>
          <w:bCs/>
        </w:rPr>
        <w:t>Строительство</w:t>
      </w:r>
    </w:p>
    <w:p w:rsidR="00904DA3" w:rsidRPr="00397A4C" w:rsidRDefault="00904DA3" w:rsidP="00EB0C69">
      <w:pPr>
        <w:ind w:right="140"/>
        <w:contextualSpacing/>
        <w:jc w:val="both"/>
        <w:rPr>
          <w:b/>
          <w:bCs/>
        </w:rPr>
      </w:pPr>
    </w:p>
    <w:p w:rsidR="00341879" w:rsidRDefault="00341879" w:rsidP="00EB0C69">
      <w:pPr>
        <w:ind w:right="140"/>
        <w:contextualSpacing/>
        <w:jc w:val="both"/>
      </w:pPr>
      <w:r w:rsidRPr="00397A4C">
        <w:rPr>
          <w:b/>
        </w:rPr>
        <w:tab/>
      </w:r>
      <w:r w:rsidR="00BF0A69" w:rsidRPr="00397A4C">
        <w:t xml:space="preserve">Объем инвестиций </w:t>
      </w:r>
      <w:r w:rsidR="0072079D" w:rsidRPr="00397A4C">
        <w:t>в основной капитал за 20</w:t>
      </w:r>
      <w:r w:rsidR="0046663B">
        <w:t>21</w:t>
      </w:r>
      <w:r w:rsidR="00680A1E" w:rsidRPr="00397A4C">
        <w:t xml:space="preserve"> год </w:t>
      </w:r>
      <w:r w:rsidR="001022BE" w:rsidRPr="00397A4C">
        <w:t xml:space="preserve">составил </w:t>
      </w:r>
      <w:r w:rsidR="00627B0D">
        <w:t>1447,5</w:t>
      </w:r>
      <w:r w:rsidR="008A7C92" w:rsidRPr="00397A4C">
        <w:t xml:space="preserve"> </w:t>
      </w:r>
      <w:r w:rsidR="001022BE" w:rsidRPr="00397A4C">
        <w:t xml:space="preserve">млн.руб. </w:t>
      </w:r>
    </w:p>
    <w:p w:rsidR="009651F4" w:rsidRPr="00397A4C" w:rsidRDefault="0046663B" w:rsidP="00EB0C69">
      <w:pPr>
        <w:ind w:right="140" w:firstLine="709"/>
        <w:contextualSpacing/>
        <w:jc w:val="both"/>
      </w:pPr>
      <w:r>
        <w:t>В 2021</w:t>
      </w:r>
      <w:r w:rsidR="009651F4">
        <w:t xml:space="preserve"> г. на ст. Зима продолжалась реализация инвестиционного проекта ОАО «РЖД» «Реконструкция ст. Зима ВСЖД», целью которого является увеличение пропускной и перерабатывающей способности</w:t>
      </w:r>
      <w:r w:rsidR="00EF0FA4">
        <w:t xml:space="preserve"> ст. Зима в условиях растущих размеров перевозок.</w:t>
      </w:r>
    </w:p>
    <w:p w:rsidR="00680A1E" w:rsidRPr="00397A4C" w:rsidRDefault="00BF0A69" w:rsidP="00EB0C69">
      <w:pPr>
        <w:ind w:right="140" w:firstLine="708"/>
        <w:contextualSpacing/>
        <w:jc w:val="both"/>
      </w:pPr>
      <w:r w:rsidRPr="00397A4C">
        <w:t>В сфере жилищного строительства в отчетном перио</w:t>
      </w:r>
      <w:r w:rsidR="00C22454" w:rsidRPr="00397A4C">
        <w:t>де в городе введено в действие</w:t>
      </w:r>
      <w:r w:rsidRPr="00397A4C">
        <w:t xml:space="preserve"> </w:t>
      </w:r>
      <w:r w:rsidR="0046663B">
        <w:t>2678</w:t>
      </w:r>
      <w:r w:rsidR="005C0151" w:rsidRPr="00397A4C">
        <w:t xml:space="preserve"> </w:t>
      </w:r>
      <w:r w:rsidRPr="00397A4C">
        <w:t>м</w:t>
      </w:r>
      <w:r w:rsidRPr="00397A4C">
        <w:rPr>
          <w:vertAlign w:val="superscript"/>
        </w:rPr>
        <w:t>2</w:t>
      </w:r>
      <w:r w:rsidRPr="00397A4C">
        <w:t xml:space="preserve"> жилья</w:t>
      </w:r>
      <w:r w:rsidR="00680A1E" w:rsidRPr="00397A4C">
        <w:t xml:space="preserve"> </w:t>
      </w:r>
      <w:r w:rsidRPr="00397A4C">
        <w:t>(</w:t>
      </w:r>
      <w:r w:rsidRPr="00F85C17">
        <w:t>0,</w:t>
      </w:r>
      <w:r w:rsidR="00F85C17" w:rsidRPr="00F85C17">
        <w:t>09</w:t>
      </w:r>
      <w:r w:rsidRPr="00397A4C">
        <w:t xml:space="preserve"> м</w:t>
      </w:r>
      <w:r w:rsidRPr="00397A4C">
        <w:rPr>
          <w:vertAlign w:val="superscript"/>
        </w:rPr>
        <w:t>2</w:t>
      </w:r>
      <w:r w:rsidRPr="00397A4C">
        <w:t xml:space="preserve"> </w:t>
      </w:r>
      <w:r w:rsidR="00471C06" w:rsidRPr="00397A4C">
        <w:t>на душу населения)</w:t>
      </w:r>
      <w:r w:rsidR="00C22454" w:rsidRPr="00397A4C">
        <w:t xml:space="preserve"> за счет индивидуального жилищного стр</w:t>
      </w:r>
      <w:r w:rsidR="0075431E" w:rsidRPr="00397A4C">
        <w:t>о</w:t>
      </w:r>
      <w:r w:rsidR="00C22454" w:rsidRPr="00397A4C">
        <w:t>ительства.</w:t>
      </w:r>
    </w:p>
    <w:p w:rsidR="00B26F37" w:rsidRPr="00397A4C" w:rsidRDefault="00B26F37" w:rsidP="00EB0C69">
      <w:pPr>
        <w:ind w:right="140"/>
        <w:contextualSpacing/>
        <w:jc w:val="both"/>
        <w:rPr>
          <w:sz w:val="18"/>
          <w:szCs w:val="18"/>
        </w:rPr>
      </w:pPr>
    </w:p>
    <w:p w:rsidR="008C3F9E" w:rsidRPr="00397A4C" w:rsidRDefault="003B1587" w:rsidP="00EB0C69">
      <w:pPr>
        <w:numPr>
          <w:ilvl w:val="1"/>
          <w:numId w:val="16"/>
        </w:numPr>
        <w:ind w:right="140"/>
        <w:contextualSpacing/>
        <w:rPr>
          <w:b/>
          <w:bCs/>
        </w:rPr>
      </w:pPr>
      <w:r w:rsidRPr="00397A4C">
        <w:rPr>
          <w:b/>
          <w:bCs/>
        </w:rPr>
        <w:t xml:space="preserve"> </w:t>
      </w:r>
      <w:r w:rsidR="004C53CC" w:rsidRPr="00397A4C">
        <w:rPr>
          <w:b/>
          <w:bCs/>
        </w:rPr>
        <w:t>Жилищно-коммунальная сфера</w:t>
      </w:r>
    </w:p>
    <w:p w:rsidR="00904DA3" w:rsidRPr="00397A4C" w:rsidRDefault="00904DA3" w:rsidP="00EB0C69">
      <w:pPr>
        <w:ind w:left="360" w:right="140"/>
        <w:contextualSpacing/>
        <w:rPr>
          <w:b/>
          <w:bCs/>
        </w:rPr>
      </w:pPr>
    </w:p>
    <w:p w:rsidR="00D60149" w:rsidRPr="00397A4C" w:rsidRDefault="008C3F9E" w:rsidP="00EB0C69">
      <w:pPr>
        <w:shd w:val="clear" w:color="auto" w:fill="FFFFFF"/>
        <w:tabs>
          <w:tab w:val="left" w:pos="709"/>
        </w:tabs>
        <w:ind w:right="140" w:firstLine="360"/>
        <w:contextualSpacing/>
        <w:jc w:val="both"/>
        <w:rPr>
          <w:b/>
          <w:bCs/>
        </w:rPr>
      </w:pPr>
      <w:r w:rsidRPr="00397A4C">
        <w:rPr>
          <w:b/>
          <w:bCs/>
        </w:rPr>
        <w:tab/>
      </w:r>
      <w:r w:rsidRPr="00397A4C">
        <w:t xml:space="preserve">Жилищно-коммунальное хозяйство </w:t>
      </w:r>
      <w:r w:rsidR="009651F4">
        <w:rPr>
          <w:rFonts w:ascii="Cambria Math" w:hAnsi="Cambria Math" w:cs="Cambria Math"/>
        </w:rPr>
        <w:t>-</w:t>
      </w:r>
      <w:r w:rsidRPr="00397A4C">
        <w:t xml:space="preserve"> одна из наиболее социально значимых отраслей </w:t>
      </w:r>
      <w:r w:rsidR="00E8286C" w:rsidRPr="00397A4C">
        <w:t xml:space="preserve"> </w:t>
      </w:r>
      <w:r w:rsidRPr="00397A4C">
        <w:t xml:space="preserve">городской </w:t>
      </w:r>
      <w:r w:rsidR="00E8286C" w:rsidRPr="00397A4C">
        <w:t xml:space="preserve"> </w:t>
      </w:r>
      <w:r w:rsidRPr="00397A4C">
        <w:t xml:space="preserve">экономики, поскольку от слаженной работы городских служб во многом зависит качество жизни, комфорт в домах горожан, чистота и порядок на улицах </w:t>
      </w:r>
      <w:r w:rsidR="009C2396" w:rsidRPr="00397A4C">
        <w:t>города. Вопрос жизнеобеспечения по-прежнему</w:t>
      </w:r>
      <w:r w:rsidRPr="00397A4C">
        <w:t xml:space="preserve"> остаётся одним из приоритетных направлений экономической и социальной политики администрации </w:t>
      </w:r>
      <w:r w:rsidR="007D2663" w:rsidRPr="00397A4C">
        <w:t>г. Зимы</w:t>
      </w:r>
      <w:r w:rsidRPr="00397A4C">
        <w:t>. На протяжении последних лет проведена работа по реализации мероприятий, связанных с благоустройством общегородских территорий, капитальным ремонтом общего имущества многоквартирных домов,</w:t>
      </w:r>
      <w:r w:rsidR="00E8286C" w:rsidRPr="00397A4C">
        <w:t xml:space="preserve"> дорог,</w:t>
      </w:r>
      <w:r w:rsidRPr="00397A4C">
        <w:t xml:space="preserve"> реконструкцией и ремонтом объектов коммунального хозяйства.</w:t>
      </w:r>
    </w:p>
    <w:p w:rsidR="004C53CC" w:rsidRPr="00397A4C" w:rsidRDefault="009F7A3B" w:rsidP="00EB0C69">
      <w:pPr>
        <w:ind w:right="140" w:firstLine="720"/>
        <w:contextualSpacing/>
        <w:jc w:val="both"/>
        <w:rPr>
          <w:iCs/>
        </w:rPr>
      </w:pPr>
      <w:r w:rsidRPr="00397A4C">
        <w:rPr>
          <w:bCs/>
        </w:rPr>
        <w:lastRenderedPageBreak/>
        <w:t xml:space="preserve">В городе имеется система бесперебойного </w:t>
      </w:r>
      <w:r w:rsidR="00E35931" w:rsidRPr="00397A4C">
        <w:rPr>
          <w:bCs/>
        </w:rPr>
        <w:t>жилищно-</w:t>
      </w:r>
      <w:r w:rsidRPr="00397A4C">
        <w:rPr>
          <w:bCs/>
        </w:rPr>
        <w:t>коммунального обслуживания населения</w:t>
      </w:r>
      <w:r w:rsidR="00A842BB" w:rsidRPr="00397A4C">
        <w:rPr>
          <w:bCs/>
        </w:rPr>
        <w:t xml:space="preserve">. </w:t>
      </w:r>
      <w:r w:rsidR="004641A6" w:rsidRPr="00397A4C">
        <w:rPr>
          <w:bCs/>
        </w:rPr>
        <w:t xml:space="preserve"> </w:t>
      </w:r>
      <w:r w:rsidRPr="00397A4C">
        <w:rPr>
          <w:bCs/>
        </w:rPr>
        <w:t xml:space="preserve">В границах города </w:t>
      </w:r>
      <w:r w:rsidR="00341879" w:rsidRPr="00397A4C">
        <w:rPr>
          <w:bCs/>
        </w:rPr>
        <w:t xml:space="preserve">проводятся мероприятия по </w:t>
      </w:r>
      <w:proofErr w:type="spellStart"/>
      <w:r w:rsidR="00341879" w:rsidRPr="00397A4C">
        <w:rPr>
          <w:bCs/>
        </w:rPr>
        <w:t>электро</w:t>
      </w:r>
      <w:proofErr w:type="spellEnd"/>
      <w:r w:rsidR="00341879" w:rsidRPr="00397A4C">
        <w:rPr>
          <w:bCs/>
        </w:rPr>
        <w:t>-, тепло-, водоснаб</w:t>
      </w:r>
      <w:r w:rsidR="007D2663" w:rsidRPr="00397A4C">
        <w:rPr>
          <w:bCs/>
        </w:rPr>
        <w:t>жению населения, водоотведению</w:t>
      </w:r>
      <w:r w:rsidR="00341879" w:rsidRPr="00397A4C">
        <w:rPr>
          <w:bCs/>
        </w:rPr>
        <w:t>, обеспечению эффек</w:t>
      </w:r>
      <w:r w:rsidR="009C2396" w:rsidRPr="00397A4C">
        <w:rPr>
          <w:bCs/>
        </w:rPr>
        <w:t>тивной очистки отводимых стоков</w:t>
      </w:r>
      <w:r w:rsidR="00EF0FA4">
        <w:rPr>
          <w:bCs/>
        </w:rPr>
        <w:t>, управлению жилищным фондом</w:t>
      </w:r>
      <w:r w:rsidR="009C2396" w:rsidRPr="00397A4C">
        <w:rPr>
          <w:bCs/>
        </w:rPr>
        <w:t xml:space="preserve">. </w:t>
      </w:r>
      <w:r w:rsidR="009C2396" w:rsidRPr="009867D6">
        <w:rPr>
          <w:bCs/>
        </w:rPr>
        <w:t>Это выполняют</w:t>
      </w:r>
      <w:r w:rsidR="009C2396" w:rsidRPr="009867D6">
        <w:rPr>
          <w:iCs/>
        </w:rPr>
        <w:t xml:space="preserve"> </w:t>
      </w:r>
      <w:r w:rsidR="004C53CC" w:rsidRPr="009867D6">
        <w:rPr>
          <w:iCs/>
        </w:rPr>
        <w:t>1</w:t>
      </w:r>
      <w:r w:rsidR="004D0559" w:rsidRPr="009867D6">
        <w:rPr>
          <w:iCs/>
        </w:rPr>
        <w:t>1</w:t>
      </w:r>
      <w:r w:rsidR="00FA39C9" w:rsidRPr="009867D6">
        <w:rPr>
          <w:iCs/>
        </w:rPr>
        <w:t xml:space="preserve"> </w:t>
      </w:r>
      <w:r w:rsidR="004C53CC" w:rsidRPr="009867D6">
        <w:rPr>
          <w:iCs/>
        </w:rPr>
        <w:t>специализированных предприятий:</w:t>
      </w:r>
      <w:r w:rsidR="004C53CC" w:rsidRPr="009867D6">
        <w:t xml:space="preserve"> </w:t>
      </w:r>
      <w:r w:rsidR="009C2396" w:rsidRPr="009867D6">
        <w:t>ООО «</w:t>
      </w:r>
      <w:proofErr w:type="spellStart"/>
      <w:r w:rsidR="009C2396" w:rsidRPr="009867D6">
        <w:t>Теплосервис</w:t>
      </w:r>
      <w:proofErr w:type="spellEnd"/>
      <w:r w:rsidR="004C53CC" w:rsidRPr="009867D6">
        <w:t>»;</w:t>
      </w:r>
      <w:r w:rsidR="007D2663" w:rsidRPr="009867D6">
        <w:t xml:space="preserve"> ООО «Комфорт-Сити</w:t>
      </w:r>
      <w:r w:rsidR="004C53CC" w:rsidRPr="009867D6">
        <w:t>»;</w:t>
      </w:r>
      <w:r w:rsidR="009567ED" w:rsidRPr="009867D6">
        <w:t xml:space="preserve"> ООО</w:t>
      </w:r>
      <w:r w:rsidR="004C53CC" w:rsidRPr="009867D6">
        <w:t xml:space="preserve"> </w:t>
      </w:r>
      <w:r w:rsidR="009B067B" w:rsidRPr="009867D6">
        <w:t>«</w:t>
      </w:r>
      <w:r w:rsidR="004C53CC" w:rsidRPr="009867D6">
        <w:t>У</w:t>
      </w:r>
      <w:r w:rsidR="00E8286C" w:rsidRPr="009867D6">
        <w:t xml:space="preserve">К </w:t>
      </w:r>
      <w:r w:rsidR="004C53CC" w:rsidRPr="009867D6">
        <w:t xml:space="preserve">«Восточная»; </w:t>
      </w:r>
      <w:r w:rsidR="00341879" w:rsidRPr="009867D6">
        <w:t xml:space="preserve">ООО «Водоснабжение»; </w:t>
      </w:r>
      <w:r w:rsidR="004D0559" w:rsidRPr="009867D6">
        <w:t>ООО «МБА–</w:t>
      </w:r>
      <w:proofErr w:type="spellStart"/>
      <w:r w:rsidR="004D0559" w:rsidRPr="009867D6">
        <w:t>Теплоснаб</w:t>
      </w:r>
      <w:proofErr w:type="spellEnd"/>
      <w:r w:rsidR="004D0559" w:rsidRPr="009867D6">
        <w:t>»</w:t>
      </w:r>
      <w:r w:rsidR="00E17874" w:rsidRPr="009867D6">
        <w:t xml:space="preserve">; </w:t>
      </w:r>
      <w:r w:rsidR="00CC68C1" w:rsidRPr="009867D6">
        <w:t>ООО «</w:t>
      </w:r>
      <w:r w:rsidR="005F28A2" w:rsidRPr="009867D6">
        <w:t>Комфорт</w:t>
      </w:r>
      <w:r w:rsidR="00CC68C1" w:rsidRPr="009867D6">
        <w:t>»;</w:t>
      </w:r>
      <w:r w:rsidR="009E63A4" w:rsidRPr="009867D6">
        <w:t xml:space="preserve"> ООО «</w:t>
      </w:r>
      <w:proofErr w:type="spellStart"/>
      <w:r w:rsidR="009E63A4" w:rsidRPr="009867D6">
        <w:t>Атол</w:t>
      </w:r>
      <w:proofErr w:type="spellEnd"/>
      <w:r w:rsidR="009E63A4" w:rsidRPr="009867D6">
        <w:t>»</w:t>
      </w:r>
      <w:r w:rsidR="00CC68C1" w:rsidRPr="009867D6">
        <w:t xml:space="preserve">; </w:t>
      </w:r>
      <w:r w:rsidR="005F28A2" w:rsidRPr="009867D6">
        <w:t>ООО</w:t>
      </w:r>
      <w:r w:rsidR="00E8286C" w:rsidRPr="009867D6">
        <w:t xml:space="preserve"> УК</w:t>
      </w:r>
      <w:r w:rsidR="005F28A2" w:rsidRPr="009867D6">
        <w:t xml:space="preserve"> «Стандарт»</w:t>
      </w:r>
      <w:r w:rsidR="003F4B3E" w:rsidRPr="009867D6">
        <w:t>, ООО «Сток-сервис</w:t>
      </w:r>
      <w:r w:rsidR="00E8286C" w:rsidRPr="009867D6">
        <w:t>», ООО «Уютный дом»,</w:t>
      </w:r>
      <w:r w:rsidR="006B3C16" w:rsidRPr="009867D6">
        <w:t xml:space="preserve"> ООО «Орион».</w:t>
      </w:r>
    </w:p>
    <w:p w:rsidR="008C3F9E" w:rsidRPr="00397A4C" w:rsidRDefault="00BA1452" w:rsidP="00EB0C69">
      <w:pPr>
        <w:ind w:left="80" w:right="140" w:firstLine="629"/>
        <w:contextualSpacing/>
        <w:jc w:val="both"/>
      </w:pPr>
      <w:r w:rsidRPr="00397A4C">
        <w:t xml:space="preserve">На </w:t>
      </w:r>
      <w:r w:rsidR="008C3F9E" w:rsidRPr="00397A4C">
        <w:t xml:space="preserve">территории муниципального образования расположено </w:t>
      </w:r>
      <w:r w:rsidRPr="00397A4C">
        <w:t>20</w:t>
      </w:r>
      <w:r w:rsidR="00F8019E" w:rsidRPr="00397A4C">
        <w:t>7</w:t>
      </w:r>
      <w:r w:rsidR="008C3F9E" w:rsidRPr="00397A4C">
        <w:t xml:space="preserve"> жилых многоквартирных домов общей площадью </w:t>
      </w:r>
      <w:r w:rsidR="004D0559" w:rsidRPr="00397A4C">
        <w:t>407,2</w:t>
      </w:r>
      <w:r w:rsidRPr="00397A4C">
        <w:t xml:space="preserve"> тысяч</w:t>
      </w:r>
      <w:r w:rsidR="008C3F9E" w:rsidRPr="00397A4C">
        <w:t xml:space="preserve"> квадратных метров, находящихся </w:t>
      </w:r>
      <w:r w:rsidR="00BD6607" w:rsidRPr="00397A4C">
        <w:t>в</w:t>
      </w:r>
      <w:r w:rsidR="00F91069" w:rsidRPr="00397A4C">
        <w:t xml:space="preserve"> т.ч.</w:t>
      </w:r>
      <w:r w:rsidR="00BD6607" w:rsidRPr="00397A4C">
        <w:t>:</w:t>
      </w:r>
    </w:p>
    <w:p w:rsidR="008C3F9E" w:rsidRPr="00397A4C" w:rsidRDefault="00BD6607" w:rsidP="00EB0C69">
      <w:pPr>
        <w:ind w:left="80" w:right="140" w:firstLine="629"/>
        <w:contextualSpacing/>
        <w:jc w:val="both"/>
      </w:pPr>
      <w:r w:rsidRPr="00397A4C">
        <w:t xml:space="preserve">- </w:t>
      </w:r>
      <w:r w:rsidR="00F8019E" w:rsidRPr="00397A4C">
        <w:t>78</w:t>
      </w:r>
      <w:r w:rsidR="008C3F9E" w:rsidRPr="00397A4C">
        <w:t xml:space="preserve"> </w:t>
      </w:r>
      <w:r w:rsidR="00F8019E" w:rsidRPr="00397A4C">
        <w:t>домов</w:t>
      </w:r>
      <w:r w:rsidRPr="00397A4C">
        <w:t xml:space="preserve"> </w:t>
      </w:r>
      <w:r w:rsidR="00F90837" w:rsidRPr="00397A4C">
        <w:t xml:space="preserve">- </w:t>
      </w:r>
      <w:r w:rsidRPr="00397A4C">
        <w:t>в управлении</w:t>
      </w:r>
      <w:r w:rsidR="00A17298" w:rsidRPr="00397A4C">
        <w:t xml:space="preserve"> у</w:t>
      </w:r>
      <w:r w:rsidR="004D0559" w:rsidRPr="00397A4C">
        <w:t>правляющих компаний</w:t>
      </w:r>
      <w:r w:rsidR="008C3F9E" w:rsidRPr="00397A4C">
        <w:t xml:space="preserve">, что составляет </w:t>
      </w:r>
      <w:r w:rsidR="00F8019E" w:rsidRPr="00397A4C">
        <w:t>37,7</w:t>
      </w:r>
      <w:r w:rsidR="00F90837" w:rsidRPr="00397A4C">
        <w:t xml:space="preserve"> </w:t>
      </w:r>
      <w:r w:rsidR="00BB7558" w:rsidRPr="00397A4C">
        <w:t>%</w:t>
      </w:r>
      <w:r w:rsidR="008C3F9E" w:rsidRPr="00397A4C">
        <w:t xml:space="preserve"> от общего количества многоквартирных домов;</w:t>
      </w:r>
    </w:p>
    <w:p w:rsidR="008C3F9E" w:rsidRPr="00397A4C" w:rsidRDefault="00BA1452" w:rsidP="00EB0C69">
      <w:pPr>
        <w:ind w:left="80" w:right="140" w:firstLine="629"/>
        <w:contextualSpacing/>
        <w:jc w:val="both"/>
      </w:pPr>
      <w:r w:rsidRPr="00397A4C">
        <w:t>- 5</w:t>
      </w:r>
      <w:r w:rsidR="008C3F9E" w:rsidRPr="00397A4C">
        <w:t xml:space="preserve"> домов </w:t>
      </w:r>
      <w:r w:rsidR="00F90837" w:rsidRPr="00397A4C">
        <w:t xml:space="preserve">- </w:t>
      </w:r>
      <w:r w:rsidR="008C3F9E" w:rsidRPr="00397A4C">
        <w:t xml:space="preserve">под управлением ТСЖ и ЖСК, что составляет </w:t>
      </w:r>
      <w:r w:rsidRPr="00397A4C">
        <w:t>2,4</w:t>
      </w:r>
      <w:r w:rsidR="00F90837" w:rsidRPr="00397A4C">
        <w:t xml:space="preserve"> </w:t>
      </w:r>
      <w:r w:rsidR="00BB7558" w:rsidRPr="00397A4C">
        <w:t>%</w:t>
      </w:r>
      <w:r w:rsidR="008C3F9E" w:rsidRPr="00397A4C">
        <w:t xml:space="preserve"> от общего количества многоквартирных домов; </w:t>
      </w:r>
    </w:p>
    <w:p w:rsidR="00BD6607" w:rsidRPr="00397A4C" w:rsidRDefault="00BD6607" w:rsidP="00EB0C69">
      <w:pPr>
        <w:ind w:left="80" w:right="140" w:firstLine="629"/>
        <w:contextualSpacing/>
        <w:jc w:val="both"/>
      </w:pPr>
      <w:r w:rsidRPr="00397A4C">
        <w:t xml:space="preserve">-  </w:t>
      </w:r>
      <w:r w:rsidR="00BA1452" w:rsidRPr="00397A4C">
        <w:t>1</w:t>
      </w:r>
      <w:r w:rsidR="00F8019E" w:rsidRPr="00397A4C">
        <w:t>24 дома</w:t>
      </w:r>
      <w:r w:rsidR="008C3F9E" w:rsidRPr="00397A4C">
        <w:t xml:space="preserve"> </w:t>
      </w:r>
      <w:r w:rsidR="00EF0FA4">
        <w:rPr>
          <w:rFonts w:ascii="Cambria Math" w:hAnsi="Cambria Math" w:cs="Cambria Math"/>
        </w:rPr>
        <w:t>-</w:t>
      </w:r>
      <w:r w:rsidR="008C3F9E" w:rsidRPr="00397A4C">
        <w:t xml:space="preserve"> в непосредственном управлении собственников помещений, что составляет </w:t>
      </w:r>
      <w:r w:rsidR="00F8019E" w:rsidRPr="00397A4C">
        <w:t>59,9</w:t>
      </w:r>
      <w:r w:rsidR="00F90837" w:rsidRPr="00397A4C">
        <w:t xml:space="preserve"> </w:t>
      </w:r>
      <w:r w:rsidR="00BB7558" w:rsidRPr="00397A4C">
        <w:t xml:space="preserve">% </w:t>
      </w:r>
      <w:r w:rsidR="008C3F9E" w:rsidRPr="00397A4C">
        <w:t>от их общего количества.</w:t>
      </w:r>
    </w:p>
    <w:p w:rsidR="00BD6607" w:rsidRPr="00397A4C" w:rsidRDefault="008C3F9E" w:rsidP="00EB0C69">
      <w:pPr>
        <w:ind w:left="80" w:right="140"/>
        <w:contextualSpacing/>
        <w:jc w:val="both"/>
      </w:pPr>
      <w:r w:rsidRPr="00397A4C">
        <w:tab/>
        <w:t xml:space="preserve">На постоянной основе проводится мониторинг установки </w:t>
      </w:r>
      <w:proofErr w:type="spellStart"/>
      <w:r w:rsidRPr="00397A4C">
        <w:t>общедомовых</w:t>
      </w:r>
      <w:proofErr w:type="spellEnd"/>
      <w:r w:rsidRPr="00397A4C">
        <w:t xml:space="preserve"> приборов учёта энергетических ресурсов </w:t>
      </w:r>
      <w:proofErr w:type="spellStart"/>
      <w:r w:rsidRPr="00397A4C">
        <w:t>ресурсоснабжающими</w:t>
      </w:r>
      <w:proofErr w:type="spellEnd"/>
      <w:r w:rsidRPr="00397A4C">
        <w:t xml:space="preserve"> организациями в многоквартирных домах</w:t>
      </w:r>
      <w:r w:rsidR="00F8019E" w:rsidRPr="00397A4C">
        <w:t>. Т</w:t>
      </w:r>
      <w:r w:rsidR="00215161">
        <w:t>ак, по состоянию на 01.01.2022</w:t>
      </w:r>
      <w:r w:rsidR="00F90837" w:rsidRPr="00397A4C">
        <w:t>,</w:t>
      </w:r>
      <w:r w:rsidRPr="00397A4C">
        <w:t xml:space="preserve"> в многоквартирных домах на территории муниципального образования установлено </w:t>
      </w:r>
      <w:proofErr w:type="spellStart"/>
      <w:r w:rsidRPr="00397A4C">
        <w:t>общедомовых</w:t>
      </w:r>
      <w:proofErr w:type="spellEnd"/>
      <w:r w:rsidRPr="00397A4C">
        <w:t xml:space="preserve"> приборов учёта коммунальных услуг: </w:t>
      </w:r>
    </w:p>
    <w:p w:rsidR="00BD6607" w:rsidRPr="00397A4C" w:rsidRDefault="00BD6607" w:rsidP="00EB0C69">
      <w:pPr>
        <w:ind w:left="80" w:right="140"/>
        <w:contextualSpacing/>
        <w:jc w:val="both"/>
      </w:pPr>
      <w:r w:rsidRPr="00397A4C">
        <w:tab/>
        <w:t>-</w:t>
      </w:r>
      <w:r w:rsidR="008C3F9E" w:rsidRPr="00397A4C">
        <w:t xml:space="preserve"> тепловой энергии – </w:t>
      </w:r>
      <w:r w:rsidR="00A140C5" w:rsidRPr="00397A4C">
        <w:t>128</w:t>
      </w:r>
      <w:r w:rsidR="00F8019E" w:rsidRPr="00397A4C">
        <w:t xml:space="preserve"> ед.</w:t>
      </w:r>
      <w:r w:rsidR="008C3F9E" w:rsidRPr="00397A4C">
        <w:t xml:space="preserve">;  </w:t>
      </w:r>
    </w:p>
    <w:p w:rsidR="00A140C5" w:rsidRPr="00397A4C" w:rsidRDefault="00BD6607" w:rsidP="00EB0C69">
      <w:pPr>
        <w:ind w:left="80" w:right="140"/>
        <w:contextualSpacing/>
        <w:jc w:val="both"/>
      </w:pPr>
      <w:r w:rsidRPr="00397A4C">
        <w:tab/>
        <w:t xml:space="preserve">- </w:t>
      </w:r>
      <w:r w:rsidR="008C3F9E" w:rsidRPr="00397A4C">
        <w:t xml:space="preserve">холодного водоснабжения – </w:t>
      </w:r>
      <w:r w:rsidR="00215161">
        <w:t>105</w:t>
      </w:r>
      <w:r w:rsidR="006676BD" w:rsidRPr="00397A4C">
        <w:t xml:space="preserve"> ед.</w:t>
      </w:r>
      <w:r w:rsidR="008C3F9E" w:rsidRPr="00397A4C">
        <w:t>;</w:t>
      </w:r>
    </w:p>
    <w:p w:rsidR="00BD6607" w:rsidRPr="00397A4C" w:rsidRDefault="00A140C5" w:rsidP="00EB0C69">
      <w:pPr>
        <w:ind w:left="80" w:right="140"/>
        <w:contextualSpacing/>
        <w:jc w:val="both"/>
      </w:pPr>
      <w:r w:rsidRPr="00397A4C">
        <w:t xml:space="preserve">          - горячего водоснабжения </w:t>
      </w:r>
      <w:r w:rsidR="006676BD" w:rsidRPr="00397A4C">
        <w:t>–</w:t>
      </w:r>
      <w:r w:rsidR="00215161">
        <w:t xml:space="preserve"> 130</w:t>
      </w:r>
      <w:r w:rsidR="006676BD" w:rsidRPr="00397A4C">
        <w:t xml:space="preserve"> ед.;</w:t>
      </w:r>
      <w:r w:rsidR="008C3F9E" w:rsidRPr="00397A4C">
        <w:t xml:space="preserve"> </w:t>
      </w:r>
    </w:p>
    <w:p w:rsidR="00DB4A9C" w:rsidRPr="00397A4C" w:rsidRDefault="00BD6607" w:rsidP="00EB0C69">
      <w:pPr>
        <w:ind w:left="80" w:right="140"/>
        <w:contextualSpacing/>
        <w:jc w:val="both"/>
      </w:pPr>
      <w:r w:rsidRPr="00397A4C">
        <w:tab/>
        <w:t xml:space="preserve">- </w:t>
      </w:r>
      <w:r w:rsidR="008C3F9E" w:rsidRPr="00397A4C">
        <w:t xml:space="preserve">электроэнергии – </w:t>
      </w:r>
      <w:r w:rsidR="00215161">
        <w:t>216</w:t>
      </w:r>
      <w:r w:rsidR="00F90837" w:rsidRPr="00397A4C">
        <w:t>.</w:t>
      </w:r>
    </w:p>
    <w:p w:rsidR="005C007E" w:rsidRPr="00397A4C" w:rsidRDefault="00DB4A9C" w:rsidP="00EB0C69">
      <w:pPr>
        <w:ind w:right="140" w:firstLine="709"/>
        <w:contextualSpacing/>
        <w:jc w:val="both"/>
      </w:pPr>
      <w:r w:rsidRPr="00397A4C">
        <w:t xml:space="preserve">В составе </w:t>
      </w:r>
      <w:proofErr w:type="spellStart"/>
      <w:r w:rsidRPr="00397A4C">
        <w:rPr>
          <w:iCs/>
        </w:rPr>
        <w:t>Зиминского</w:t>
      </w:r>
      <w:proofErr w:type="spellEnd"/>
      <w:r w:rsidR="00C3560B" w:rsidRPr="00397A4C">
        <w:rPr>
          <w:iCs/>
        </w:rPr>
        <w:t xml:space="preserve"> РЭС</w:t>
      </w:r>
      <w:r w:rsidRPr="00397A4C">
        <w:rPr>
          <w:iCs/>
        </w:rPr>
        <w:t xml:space="preserve"> Саянских электрических сетей</w:t>
      </w:r>
      <w:r w:rsidR="00C3560B" w:rsidRPr="00397A4C">
        <w:t xml:space="preserve"> </w:t>
      </w:r>
      <w:r w:rsidRPr="00397A4C">
        <w:rPr>
          <w:iCs/>
        </w:rPr>
        <w:t>ОГУ</w:t>
      </w:r>
      <w:r w:rsidR="00C3560B" w:rsidRPr="00397A4C">
        <w:rPr>
          <w:iCs/>
        </w:rPr>
        <w:t>Э</w:t>
      </w:r>
      <w:r w:rsidRPr="00397A4C">
        <w:rPr>
          <w:iCs/>
        </w:rPr>
        <w:t>П «</w:t>
      </w:r>
      <w:proofErr w:type="spellStart"/>
      <w:r w:rsidR="00C3560B" w:rsidRPr="00397A4C">
        <w:rPr>
          <w:iCs/>
        </w:rPr>
        <w:t>Облкоммунэнерго</w:t>
      </w:r>
      <w:proofErr w:type="spellEnd"/>
      <w:r w:rsidR="00C3560B" w:rsidRPr="00397A4C">
        <w:rPr>
          <w:iCs/>
        </w:rPr>
        <w:t>»</w:t>
      </w:r>
      <w:r w:rsidR="0090158E">
        <w:t xml:space="preserve"> имеется на балансе 100</w:t>
      </w:r>
      <w:r w:rsidRPr="00397A4C">
        <w:t xml:space="preserve"> трансформаторных подстанций, </w:t>
      </w:r>
      <w:r w:rsidR="0090158E">
        <w:t>289,0 км. воздушных  и  69</w:t>
      </w:r>
      <w:r w:rsidR="00C3560B" w:rsidRPr="00397A4C">
        <w:t>,9</w:t>
      </w:r>
      <w:r w:rsidRPr="00397A4C">
        <w:t xml:space="preserve"> км. кабельных линий.</w:t>
      </w:r>
    </w:p>
    <w:p w:rsidR="005C007E" w:rsidRPr="00397A4C" w:rsidRDefault="005C007E" w:rsidP="00EB0C69">
      <w:pPr>
        <w:ind w:left="80" w:right="140" w:hanging="80"/>
        <w:contextualSpacing/>
        <w:jc w:val="both"/>
      </w:pPr>
    </w:p>
    <w:p w:rsidR="004B00B0" w:rsidRPr="00397A4C" w:rsidRDefault="00483400" w:rsidP="00EB0C69">
      <w:pPr>
        <w:ind w:left="80" w:right="140" w:firstLine="629"/>
        <w:contextualSpacing/>
        <w:jc w:val="both"/>
        <w:rPr>
          <w:iCs/>
          <w:sz w:val="10"/>
          <w:szCs w:val="10"/>
        </w:rPr>
      </w:pPr>
      <w:r w:rsidRPr="00397A4C">
        <w:rPr>
          <w:i/>
          <w:u w:val="single"/>
        </w:rPr>
        <w:t>Протяженность</w:t>
      </w:r>
      <w:r w:rsidR="004B00B0" w:rsidRPr="00397A4C">
        <w:rPr>
          <w:i/>
          <w:u w:val="single"/>
        </w:rPr>
        <w:t xml:space="preserve"> инженерных сетей составляет:</w:t>
      </w:r>
    </w:p>
    <w:p w:rsidR="004B00B0" w:rsidRPr="00397A4C" w:rsidRDefault="004B00B0" w:rsidP="00EB0C69">
      <w:pPr>
        <w:pStyle w:val="a8"/>
        <w:ind w:right="140" w:firstLine="709"/>
        <w:contextualSpacing/>
      </w:pPr>
      <w:r w:rsidRPr="00397A4C">
        <w:t>-  тепловые</w:t>
      </w:r>
      <w:r w:rsidR="00760BDB" w:rsidRPr="00397A4C">
        <w:t xml:space="preserve"> </w:t>
      </w:r>
      <w:r w:rsidR="007D47CB" w:rsidRPr="00397A4C">
        <w:t xml:space="preserve"> - </w:t>
      </w:r>
      <w:r w:rsidR="00B013BC" w:rsidRPr="00397A4C">
        <w:t>55,</w:t>
      </w:r>
      <w:r w:rsidR="00C523AB" w:rsidRPr="00397A4C">
        <w:t>4</w:t>
      </w:r>
      <w:r w:rsidR="00483400" w:rsidRPr="00397A4C">
        <w:t xml:space="preserve"> км, </w:t>
      </w:r>
    </w:p>
    <w:p w:rsidR="004B00B0" w:rsidRPr="00397A4C" w:rsidRDefault="00760BDB" w:rsidP="00EB0C69">
      <w:pPr>
        <w:pStyle w:val="a8"/>
        <w:ind w:right="140" w:firstLine="709"/>
        <w:contextualSpacing/>
      </w:pPr>
      <w:r w:rsidRPr="00397A4C">
        <w:t>-  водопроводные</w:t>
      </w:r>
      <w:r w:rsidR="007D47CB" w:rsidRPr="00397A4C">
        <w:t xml:space="preserve"> - </w:t>
      </w:r>
      <w:r w:rsidRPr="00397A4C">
        <w:t xml:space="preserve"> </w:t>
      </w:r>
      <w:r w:rsidR="004F1186" w:rsidRPr="00397A4C">
        <w:t>8</w:t>
      </w:r>
      <w:r w:rsidR="00C04C0E" w:rsidRPr="00397A4C">
        <w:t>2</w:t>
      </w:r>
      <w:r w:rsidR="004F1186" w:rsidRPr="00397A4C">
        <w:t>,</w:t>
      </w:r>
      <w:r w:rsidR="0090158E">
        <w:t>3</w:t>
      </w:r>
      <w:r w:rsidR="004B00B0" w:rsidRPr="00397A4C">
        <w:t xml:space="preserve"> км, </w:t>
      </w:r>
    </w:p>
    <w:p w:rsidR="004B00B0" w:rsidRPr="00397A4C" w:rsidRDefault="00760BDB" w:rsidP="00EB0C69">
      <w:pPr>
        <w:pStyle w:val="a8"/>
        <w:ind w:right="140" w:firstLine="709"/>
        <w:contextualSpacing/>
      </w:pPr>
      <w:r w:rsidRPr="00397A4C">
        <w:t xml:space="preserve">-  водоотведения </w:t>
      </w:r>
      <w:r w:rsidR="007D47CB" w:rsidRPr="00397A4C">
        <w:t xml:space="preserve"> - </w:t>
      </w:r>
      <w:r w:rsidR="006676BD" w:rsidRPr="00397A4C">
        <w:t>33,6</w:t>
      </w:r>
      <w:r w:rsidRPr="00397A4C">
        <w:t xml:space="preserve"> </w:t>
      </w:r>
      <w:r w:rsidR="004B00B0" w:rsidRPr="00397A4C">
        <w:t>км.</w:t>
      </w:r>
    </w:p>
    <w:p w:rsidR="005C007E" w:rsidRPr="00397A4C" w:rsidRDefault="005C007E" w:rsidP="00EB0C69">
      <w:pPr>
        <w:pStyle w:val="a8"/>
        <w:ind w:right="140" w:firstLine="709"/>
        <w:contextualSpacing/>
      </w:pPr>
    </w:p>
    <w:p w:rsidR="00760BDB" w:rsidRPr="00397A4C" w:rsidRDefault="00760BDB" w:rsidP="00EB0C69">
      <w:pPr>
        <w:pStyle w:val="a8"/>
        <w:ind w:right="140"/>
        <w:contextualSpacing/>
        <w:rPr>
          <w:sz w:val="10"/>
          <w:szCs w:val="10"/>
        </w:rPr>
      </w:pPr>
      <w:r w:rsidRPr="00397A4C">
        <w:t xml:space="preserve">Жилищный фонд составляет  </w:t>
      </w:r>
      <w:r w:rsidR="0090158E">
        <w:t>713,4</w:t>
      </w:r>
      <w:r w:rsidR="009B067B" w:rsidRPr="00397A4C">
        <w:t xml:space="preserve"> тыс.кв.</w:t>
      </w:r>
      <w:r w:rsidR="00483400" w:rsidRPr="00397A4C">
        <w:t>м.</w:t>
      </w:r>
    </w:p>
    <w:p w:rsidR="00211BD6" w:rsidRPr="00397A4C" w:rsidRDefault="00483400" w:rsidP="00EB0C69">
      <w:pPr>
        <w:pStyle w:val="a8"/>
        <w:ind w:right="140"/>
        <w:contextualSpacing/>
      </w:pPr>
      <w:r w:rsidRPr="00397A4C">
        <w:t>Удельный вес общей площади, оборудованной:</w:t>
      </w:r>
    </w:p>
    <w:p w:rsidR="00483400" w:rsidRPr="00397A4C" w:rsidRDefault="00A31254" w:rsidP="00EB0C69">
      <w:pPr>
        <w:numPr>
          <w:ilvl w:val="0"/>
          <w:numId w:val="7"/>
        </w:numPr>
        <w:ind w:right="140"/>
        <w:contextualSpacing/>
      </w:pPr>
      <w:r w:rsidRPr="00397A4C">
        <w:t>водоснабжением</w:t>
      </w:r>
      <w:r w:rsidR="00F96733" w:rsidRPr="00397A4C">
        <w:t xml:space="preserve"> – </w:t>
      </w:r>
      <w:r w:rsidR="00303A48" w:rsidRPr="00397A4C">
        <w:t>57,4</w:t>
      </w:r>
      <w:r w:rsidR="00125347" w:rsidRPr="00397A4C">
        <w:t xml:space="preserve"> %;</w:t>
      </w:r>
    </w:p>
    <w:p w:rsidR="00483400" w:rsidRPr="00397A4C" w:rsidRDefault="0089753E" w:rsidP="00EB0C69">
      <w:pPr>
        <w:numPr>
          <w:ilvl w:val="0"/>
          <w:numId w:val="7"/>
        </w:numPr>
        <w:ind w:right="140"/>
        <w:contextualSpacing/>
      </w:pPr>
      <w:r w:rsidRPr="00397A4C">
        <w:t xml:space="preserve">канализацией – </w:t>
      </w:r>
      <w:r w:rsidR="0090158E">
        <w:t>54,0</w:t>
      </w:r>
      <w:r w:rsidR="009B00D2" w:rsidRPr="00397A4C">
        <w:t xml:space="preserve"> </w:t>
      </w:r>
      <w:r w:rsidR="00125347" w:rsidRPr="00397A4C">
        <w:t>%;</w:t>
      </w:r>
    </w:p>
    <w:p w:rsidR="00483400" w:rsidRPr="00397A4C" w:rsidRDefault="00760BDB" w:rsidP="00EB0C69">
      <w:pPr>
        <w:numPr>
          <w:ilvl w:val="0"/>
          <w:numId w:val="7"/>
        </w:numPr>
        <w:ind w:right="140"/>
        <w:contextualSpacing/>
      </w:pPr>
      <w:r w:rsidRPr="00397A4C">
        <w:t xml:space="preserve">отоплением – </w:t>
      </w:r>
      <w:r w:rsidR="00303A48" w:rsidRPr="00397A4C">
        <w:t>57,4</w:t>
      </w:r>
      <w:r w:rsidR="009B00D2" w:rsidRPr="00397A4C">
        <w:t xml:space="preserve"> </w:t>
      </w:r>
      <w:r w:rsidR="00125347" w:rsidRPr="00397A4C">
        <w:t>%;</w:t>
      </w:r>
    </w:p>
    <w:p w:rsidR="00483400" w:rsidRPr="00397A4C" w:rsidRDefault="00760BDB" w:rsidP="00EB0C69">
      <w:pPr>
        <w:numPr>
          <w:ilvl w:val="0"/>
          <w:numId w:val="7"/>
        </w:numPr>
        <w:ind w:right="140"/>
        <w:contextualSpacing/>
      </w:pPr>
      <w:r w:rsidRPr="00397A4C">
        <w:t xml:space="preserve">горячим </w:t>
      </w:r>
      <w:r w:rsidR="00707EEB" w:rsidRPr="00397A4C">
        <w:t>водоснабжением</w:t>
      </w:r>
      <w:r w:rsidR="00F96733" w:rsidRPr="00397A4C">
        <w:t xml:space="preserve"> – </w:t>
      </w:r>
      <w:r w:rsidR="0090158E">
        <w:t>52,4</w:t>
      </w:r>
      <w:r w:rsidR="009B00D2" w:rsidRPr="00397A4C">
        <w:t xml:space="preserve"> </w:t>
      </w:r>
      <w:r w:rsidR="00125347" w:rsidRPr="00397A4C">
        <w:t>%;</w:t>
      </w:r>
    </w:p>
    <w:p w:rsidR="00483400" w:rsidRPr="00397A4C" w:rsidRDefault="00F96733" w:rsidP="00EB0C69">
      <w:pPr>
        <w:numPr>
          <w:ilvl w:val="0"/>
          <w:numId w:val="7"/>
        </w:numPr>
        <w:ind w:right="140"/>
        <w:contextualSpacing/>
      </w:pPr>
      <w:r w:rsidRPr="00397A4C">
        <w:t xml:space="preserve">ваннами (душем) – </w:t>
      </w:r>
      <w:r w:rsidR="0090158E">
        <w:t>53,0</w:t>
      </w:r>
      <w:r w:rsidR="009B00D2" w:rsidRPr="00397A4C">
        <w:t xml:space="preserve"> </w:t>
      </w:r>
      <w:r w:rsidR="00125347" w:rsidRPr="00397A4C">
        <w:t>%;</w:t>
      </w:r>
    </w:p>
    <w:p w:rsidR="00252880" w:rsidRPr="00397A4C" w:rsidRDefault="00483400" w:rsidP="00EB0C69">
      <w:pPr>
        <w:numPr>
          <w:ilvl w:val="0"/>
          <w:numId w:val="7"/>
        </w:numPr>
        <w:ind w:right="140"/>
        <w:contextualSpacing/>
      </w:pPr>
      <w:r w:rsidRPr="00397A4C">
        <w:t>на</w:t>
      </w:r>
      <w:r w:rsidR="00F96733" w:rsidRPr="00397A4C">
        <w:t xml:space="preserve">польными электроплитами – </w:t>
      </w:r>
      <w:r w:rsidR="0090158E">
        <w:t>93,7</w:t>
      </w:r>
      <w:r w:rsidR="009B00D2" w:rsidRPr="00397A4C">
        <w:t xml:space="preserve"> </w:t>
      </w:r>
      <w:r w:rsidRPr="00397A4C">
        <w:t>%.</w:t>
      </w:r>
    </w:p>
    <w:p w:rsidR="00501862" w:rsidRPr="00397A4C" w:rsidRDefault="00501862" w:rsidP="00EB0C69">
      <w:pPr>
        <w:ind w:right="140"/>
        <w:contextualSpacing/>
      </w:pPr>
    </w:p>
    <w:p w:rsidR="00501862" w:rsidRPr="00397A4C" w:rsidRDefault="00501862" w:rsidP="00EB0C69">
      <w:pPr>
        <w:ind w:right="140" w:firstLine="709"/>
        <w:contextualSpacing/>
        <w:jc w:val="both"/>
      </w:pPr>
      <w:r w:rsidRPr="00397A4C">
        <w:t>В рамках реализации</w:t>
      </w:r>
      <w:r w:rsidR="00C04C0E" w:rsidRPr="00397A4C">
        <w:t xml:space="preserve"> </w:t>
      </w:r>
      <w:r w:rsidR="00EF0FA4">
        <w:t>региональной п</w:t>
      </w:r>
      <w:r w:rsidR="00C16F5E" w:rsidRPr="00397A4C">
        <w:t>рограммы «Капит</w:t>
      </w:r>
      <w:r w:rsidR="00C04C0E" w:rsidRPr="00397A4C">
        <w:t>альный ремонт общего имущества</w:t>
      </w:r>
      <w:r w:rsidR="00C16F5E" w:rsidRPr="00397A4C">
        <w:t xml:space="preserve"> </w:t>
      </w:r>
      <w:r w:rsidR="00EF0FA4">
        <w:t xml:space="preserve">в </w:t>
      </w:r>
      <w:r w:rsidR="00C16F5E" w:rsidRPr="00397A4C">
        <w:t>многоквартирных до</w:t>
      </w:r>
      <w:r w:rsidR="00EF0FA4">
        <w:t>мах на территории</w:t>
      </w:r>
      <w:r w:rsidR="00C16F5E" w:rsidRPr="00397A4C">
        <w:t xml:space="preserve"> Ир</w:t>
      </w:r>
      <w:r w:rsidR="00101401" w:rsidRPr="00397A4C">
        <w:t>кутской области</w:t>
      </w:r>
      <w:r w:rsidR="00EF0FA4">
        <w:t xml:space="preserve"> на 2014-2043 гг.</w:t>
      </w:r>
      <w:r w:rsidR="00EF6E23">
        <w:t>» в 2021</w:t>
      </w:r>
      <w:r w:rsidR="00C16F5E" w:rsidRPr="00397A4C">
        <w:t xml:space="preserve"> году выпол</w:t>
      </w:r>
      <w:r w:rsidR="0090158E">
        <w:t>нен ремонт 14</w:t>
      </w:r>
      <w:r w:rsidR="00101401" w:rsidRPr="00397A4C">
        <w:t xml:space="preserve"> многоквартирных домов</w:t>
      </w:r>
      <w:r w:rsidR="00544331" w:rsidRPr="00397A4C">
        <w:t>. Стоимость капит</w:t>
      </w:r>
      <w:r w:rsidR="0090158E">
        <w:t>ального ремонта составила 63723,2</w:t>
      </w:r>
      <w:r w:rsidR="00544331" w:rsidRPr="00397A4C">
        <w:t xml:space="preserve"> тыс.руб.</w:t>
      </w:r>
    </w:p>
    <w:p w:rsidR="00501862" w:rsidRPr="00397A4C" w:rsidRDefault="00501862" w:rsidP="00EB0C69">
      <w:pPr>
        <w:ind w:right="140"/>
        <w:contextualSpacing/>
      </w:pPr>
    </w:p>
    <w:p w:rsidR="00D60149" w:rsidRPr="00397A4C" w:rsidRDefault="003B1587" w:rsidP="00EB0C69">
      <w:pPr>
        <w:pStyle w:val="a8"/>
        <w:numPr>
          <w:ilvl w:val="1"/>
          <w:numId w:val="16"/>
        </w:numPr>
        <w:ind w:right="140"/>
        <w:contextualSpacing/>
      </w:pPr>
      <w:r w:rsidRPr="00397A4C">
        <w:rPr>
          <w:b/>
          <w:bCs/>
        </w:rPr>
        <w:t xml:space="preserve"> </w:t>
      </w:r>
      <w:r w:rsidR="00F225E1" w:rsidRPr="00397A4C">
        <w:rPr>
          <w:b/>
          <w:bCs/>
        </w:rPr>
        <w:t>Транспортная инфраструктура</w:t>
      </w:r>
    </w:p>
    <w:p w:rsidR="00904DA3" w:rsidRPr="00397A4C" w:rsidRDefault="00904DA3" w:rsidP="00EB0C69">
      <w:pPr>
        <w:pStyle w:val="a8"/>
        <w:ind w:left="360" w:right="140"/>
        <w:contextualSpacing/>
      </w:pPr>
    </w:p>
    <w:p w:rsidR="008802B5" w:rsidRPr="00397A4C" w:rsidRDefault="00B34522" w:rsidP="00EB0C69">
      <w:pPr>
        <w:ind w:right="140" w:firstLine="708"/>
        <w:contextualSpacing/>
        <w:jc w:val="both"/>
      </w:pPr>
      <w:r w:rsidRPr="00397A4C">
        <w:t xml:space="preserve">Город имеет хорошую транспортную доступность к другим  регионам Иркутской области и Российской Федерации в  целом, т.к. по его территории проходит Транссибирская магистраль и в 500 метрах от города – федеральная </w:t>
      </w:r>
      <w:r w:rsidR="008802B5" w:rsidRPr="00397A4C">
        <w:t xml:space="preserve">автомобильная дорога </w:t>
      </w:r>
      <w:r w:rsidR="008802B5" w:rsidRPr="00397A4C">
        <w:lastRenderedPageBreak/>
        <w:t>Р255 «Сибирь» - автомобильная дорога фе</w:t>
      </w:r>
      <w:r w:rsidR="005C007E" w:rsidRPr="00397A4C">
        <w:t>дерального значения Новосибирск–Кемерово–Красноярск–</w:t>
      </w:r>
      <w:r w:rsidR="00053383" w:rsidRPr="00397A4C">
        <w:t>Иркутск</w:t>
      </w:r>
      <w:r w:rsidR="008802B5" w:rsidRPr="00397A4C">
        <w:t>.</w:t>
      </w:r>
      <w:r w:rsidR="00644DD6" w:rsidRPr="00397A4C">
        <w:t xml:space="preserve"> </w:t>
      </w:r>
    </w:p>
    <w:p w:rsidR="00B34522" w:rsidRPr="00397A4C" w:rsidRDefault="00B34522" w:rsidP="00EB0C69">
      <w:pPr>
        <w:ind w:right="140" w:firstLine="708"/>
        <w:contextualSpacing/>
        <w:jc w:val="both"/>
      </w:pPr>
      <w:r w:rsidRPr="00397A4C">
        <w:t xml:space="preserve">Сетью местных дорог </w:t>
      </w:r>
      <w:r w:rsidR="00C92577" w:rsidRPr="00397A4C">
        <w:t>город соединен</w:t>
      </w:r>
      <w:r w:rsidRPr="00397A4C">
        <w:t xml:space="preserve"> со всеми населенными пунктами </w:t>
      </w:r>
      <w:proofErr w:type="spellStart"/>
      <w:r w:rsidRPr="00397A4C">
        <w:t>Зиминского</w:t>
      </w:r>
      <w:proofErr w:type="spellEnd"/>
      <w:r w:rsidRPr="00397A4C">
        <w:t xml:space="preserve"> района.</w:t>
      </w:r>
    </w:p>
    <w:p w:rsidR="00B60718" w:rsidRPr="00397A4C" w:rsidRDefault="00B60718" w:rsidP="00EB0C69">
      <w:pPr>
        <w:ind w:right="140"/>
        <w:contextualSpacing/>
      </w:pPr>
      <w:r w:rsidRPr="00397A4C">
        <w:tab/>
        <w:t xml:space="preserve">Город располагает </w:t>
      </w:r>
      <w:r w:rsidR="00903373" w:rsidRPr="00397A4C">
        <w:t xml:space="preserve">2 </w:t>
      </w:r>
      <w:r w:rsidRPr="00397A4C">
        <w:t>видами транспорта:</w:t>
      </w:r>
    </w:p>
    <w:p w:rsidR="004641A6" w:rsidRPr="00397A4C" w:rsidRDefault="00B60718" w:rsidP="00EB0C69">
      <w:pPr>
        <w:pStyle w:val="a8"/>
        <w:ind w:right="140" w:firstLine="709"/>
        <w:contextualSpacing/>
        <w:jc w:val="both"/>
      </w:pPr>
      <w:r w:rsidRPr="00397A4C">
        <w:rPr>
          <w:b/>
        </w:rPr>
        <w:t>автомобильным</w:t>
      </w:r>
      <w:r w:rsidR="00115427" w:rsidRPr="00397A4C">
        <w:rPr>
          <w:b/>
        </w:rPr>
        <w:t>:</w:t>
      </w:r>
      <w:r w:rsidRPr="00397A4C">
        <w:t xml:space="preserve"> </w:t>
      </w:r>
    </w:p>
    <w:p w:rsidR="00B60718" w:rsidRPr="00397A4C" w:rsidRDefault="00311975" w:rsidP="00EB0C69">
      <w:pPr>
        <w:pStyle w:val="a8"/>
        <w:ind w:right="140" w:firstLine="709"/>
        <w:contextualSpacing/>
        <w:jc w:val="both"/>
      </w:pPr>
      <w:r w:rsidRPr="00397A4C">
        <w:rPr>
          <w:b/>
        </w:rPr>
        <w:t xml:space="preserve">- </w:t>
      </w:r>
      <w:r w:rsidR="00B60718" w:rsidRPr="00397A4C">
        <w:t>удовлетворение общественных потребностей в пассажирских перевозках обеспечивает деятельность ООО «Бас Сервис», осуществляющего перевозки пассажиров автобусами и маршрутными такси. В настоящее</w:t>
      </w:r>
      <w:r w:rsidR="00392C49" w:rsidRPr="00397A4C">
        <w:t xml:space="preserve"> время предприятие обслуживает </w:t>
      </w:r>
      <w:r w:rsidR="00C70F7D" w:rsidRPr="00397A4C">
        <w:t>6</w:t>
      </w:r>
      <w:r w:rsidR="008F4C36" w:rsidRPr="00397A4C">
        <w:t xml:space="preserve"> городских</w:t>
      </w:r>
      <w:r w:rsidR="00392C49" w:rsidRPr="00397A4C">
        <w:t xml:space="preserve"> маршрутов</w:t>
      </w:r>
      <w:r w:rsidR="005F2AF1" w:rsidRPr="00397A4C">
        <w:t xml:space="preserve"> </w:t>
      </w:r>
      <w:r w:rsidR="00BC381F" w:rsidRPr="00397A4C">
        <w:t>(4,5,15,25,</w:t>
      </w:r>
      <w:r w:rsidR="00C523AB" w:rsidRPr="00397A4C">
        <w:t>30,37</w:t>
      </w:r>
      <w:r w:rsidR="005F2AF1" w:rsidRPr="00397A4C">
        <w:t>)</w:t>
      </w:r>
      <w:r w:rsidR="004641A6" w:rsidRPr="00397A4C">
        <w:t>;</w:t>
      </w:r>
    </w:p>
    <w:p w:rsidR="004641A6" w:rsidRPr="00397A4C" w:rsidRDefault="004641A6" w:rsidP="00EB0C69">
      <w:pPr>
        <w:pStyle w:val="a8"/>
        <w:ind w:right="140" w:firstLine="709"/>
        <w:contextualSpacing/>
        <w:jc w:val="both"/>
        <w:rPr>
          <w:b/>
        </w:rPr>
      </w:pPr>
      <w:r w:rsidRPr="00397A4C">
        <w:rPr>
          <w:b/>
        </w:rPr>
        <w:t xml:space="preserve">- </w:t>
      </w:r>
      <w:r w:rsidRPr="00397A4C">
        <w:t>службы такси</w:t>
      </w:r>
      <w:r w:rsidR="00544331" w:rsidRPr="00397A4C">
        <w:t>;</w:t>
      </w:r>
    </w:p>
    <w:p w:rsidR="00A94826" w:rsidRPr="00397A4C" w:rsidRDefault="00B60718" w:rsidP="00EB0C69">
      <w:pPr>
        <w:ind w:right="140" w:firstLine="709"/>
        <w:contextualSpacing/>
        <w:jc w:val="both"/>
      </w:pPr>
      <w:r w:rsidRPr="00397A4C">
        <w:rPr>
          <w:b/>
        </w:rPr>
        <w:t>железнодорожным</w:t>
      </w:r>
      <w:r w:rsidRPr="00397A4C">
        <w:t xml:space="preserve"> - в лице структурных подразделений ВСЖД </w:t>
      </w:r>
      <w:r w:rsidR="00311975" w:rsidRPr="00397A4C">
        <w:t xml:space="preserve">- </w:t>
      </w:r>
      <w:r w:rsidRPr="00397A4C">
        <w:t>филиал</w:t>
      </w:r>
      <w:r w:rsidR="002B5DF5" w:rsidRPr="00397A4C">
        <w:t>а</w:t>
      </w:r>
      <w:r w:rsidR="0095711A" w:rsidRPr="00397A4C">
        <w:t xml:space="preserve">  ОАО «РЖД».</w:t>
      </w:r>
    </w:p>
    <w:p w:rsidR="00A94826" w:rsidRPr="00397A4C" w:rsidRDefault="00A94826" w:rsidP="00EB0C69">
      <w:pPr>
        <w:ind w:right="140"/>
        <w:contextualSpacing/>
        <w:rPr>
          <w:sz w:val="16"/>
          <w:szCs w:val="16"/>
        </w:rPr>
      </w:pPr>
    </w:p>
    <w:p w:rsidR="002B5DF5" w:rsidRPr="00397A4C" w:rsidRDefault="003B1587" w:rsidP="00EB0C69">
      <w:pPr>
        <w:pStyle w:val="a8"/>
        <w:numPr>
          <w:ilvl w:val="1"/>
          <w:numId w:val="16"/>
        </w:numPr>
        <w:ind w:right="140"/>
        <w:contextualSpacing/>
        <w:jc w:val="both"/>
        <w:rPr>
          <w:b/>
        </w:rPr>
      </w:pPr>
      <w:r w:rsidRPr="00397A4C">
        <w:rPr>
          <w:b/>
        </w:rPr>
        <w:t xml:space="preserve"> </w:t>
      </w:r>
      <w:r w:rsidR="004E3D88" w:rsidRPr="00397A4C">
        <w:rPr>
          <w:b/>
        </w:rPr>
        <w:t>Связь</w:t>
      </w:r>
    </w:p>
    <w:p w:rsidR="00904DA3" w:rsidRPr="00397A4C" w:rsidRDefault="00904DA3" w:rsidP="00EB0C69">
      <w:pPr>
        <w:pStyle w:val="a8"/>
        <w:ind w:left="360" w:right="140"/>
        <w:contextualSpacing/>
        <w:jc w:val="both"/>
        <w:rPr>
          <w:b/>
        </w:rPr>
      </w:pPr>
    </w:p>
    <w:p w:rsidR="002B5DF5" w:rsidRPr="00397A4C" w:rsidRDefault="00F21C2C" w:rsidP="00EB0C69">
      <w:pPr>
        <w:ind w:right="140" w:firstLine="709"/>
        <w:contextualSpacing/>
      </w:pPr>
      <w:r w:rsidRPr="00397A4C">
        <w:t>Телефонную связь осуществля</w:t>
      </w:r>
      <w:r w:rsidR="002B5DF5" w:rsidRPr="00397A4C">
        <w:t>ю</w:t>
      </w:r>
      <w:r w:rsidRPr="00397A4C">
        <w:t>т</w:t>
      </w:r>
      <w:r w:rsidR="002B5DF5" w:rsidRPr="00397A4C">
        <w:t>:</w:t>
      </w:r>
    </w:p>
    <w:p w:rsidR="00F21C2C" w:rsidRPr="00397A4C" w:rsidRDefault="002B5DF5" w:rsidP="00EB0C69">
      <w:pPr>
        <w:ind w:right="140" w:firstLine="709"/>
        <w:contextualSpacing/>
        <w:jc w:val="both"/>
      </w:pPr>
      <w:r w:rsidRPr="00397A4C">
        <w:t>1.</w:t>
      </w:r>
      <w:r w:rsidR="00F21C2C" w:rsidRPr="00397A4C">
        <w:t>Иркутский региональный центр связи ВСЖД – ф</w:t>
      </w:r>
      <w:r w:rsidR="00020BE6" w:rsidRPr="00397A4C">
        <w:t xml:space="preserve">илиал ОАО </w:t>
      </w:r>
      <w:r w:rsidR="00311975" w:rsidRPr="00397A4C">
        <w:t>«</w:t>
      </w:r>
      <w:r w:rsidR="00020BE6" w:rsidRPr="00397A4C">
        <w:t>РЖД</w:t>
      </w:r>
      <w:r w:rsidR="00311975" w:rsidRPr="00397A4C">
        <w:t>»</w:t>
      </w:r>
      <w:r w:rsidR="00020BE6" w:rsidRPr="00397A4C">
        <w:t xml:space="preserve">, АТС насчитывает </w:t>
      </w:r>
      <w:r w:rsidR="005232FB">
        <w:t>44</w:t>
      </w:r>
      <w:r w:rsidR="00397A4C" w:rsidRPr="00397A4C">
        <w:t>1</w:t>
      </w:r>
      <w:r w:rsidR="00F21C2C" w:rsidRPr="00397A4C">
        <w:t xml:space="preserve"> номер, в т.ч. </w:t>
      </w:r>
      <w:r w:rsidR="005232FB">
        <w:t>35</w:t>
      </w:r>
      <w:r w:rsidRPr="00397A4C">
        <w:t xml:space="preserve"> – домашних;</w:t>
      </w:r>
    </w:p>
    <w:p w:rsidR="00F21C2C" w:rsidRPr="00397A4C" w:rsidRDefault="000A1E12" w:rsidP="00EB0C69">
      <w:pPr>
        <w:ind w:right="140" w:firstLine="709"/>
        <w:contextualSpacing/>
      </w:pPr>
      <w:r w:rsidRPr="00397A4C">
        <w:t xml:space="preserve">2. </w:t>
      </w:r>
      <w:r w:rsidR="00806CB4" w:rsidRPr="00397A4C">
        <w:t>П</w:t>
      </w:r>
      <w:r w:rsidR="00833FA7" w:rsidRPr="00397A4C">
        <w:t>А</w:t>
      </w:r>
      <w:r w:rsidR="005232FB">
        <w:t>О «</w:t>
      </w:r>
      <w:proofErr w:type="spellStart"/>
      <w:r w:rsidR="005232FB">
        <w:t>Ростелеком</w:t>
      </w:r>
      <w:proofErr w:type="spellEnd"/>
      <w:r w:rsidR="005232FB">
        <w:t>», АТС насчитывает 966</w:t>
      </w:r>
      <w:r w:rsidR="00BB7558" w:rsidRPr="00397A4C">
        <w:t xml:space="preserve"> номе</w:t>
      </w:r>
      <w:r w:rsidR="00806CB4" w:rsidRPr="00397A4C">
        <w:t>р</w:t>
      </w:r>
      <w:r w:rsidR="005232FB">
        <w:t>ов</w:t>
      </w:r>
      <w:r w:rsidR="008A32A2" w:rsidRPr="00397A4C">
        <w:t xml:space="preserve">, в т.ч. </w:t>
      </w:r>
      <w:r w:rsidR="005232FB">
        <w:t>537</w:t>
      </w:r>
      <w:r w:rsidR="00311975" w:rsidRPr="00397A4C">
        <w:t xml:space="preserve"> – домашних;</w:t>
      </w:r>
    </w:p>
    <w:p w:rsidR="00F21C2C" w:rsidRPr="00397A4C" w:rsidRDefault="00903373" w:rsidP="00EB0C69">
      <w:pPr>
        <w:ind w:right="140" w:firstLine="709"/>
        <w:contextualSpacing/>
      </w:pPr>
      <w:r w:rsidRPr="00397A4C">
        <w:t xml:space="preserve">3. </w:t>
      </w:r>
      <w:r w:rsidR="00833FA7" w:rsidRPr="00397A4C">
        <w:t>Представите</w:t>
      </w:r>
      <w:r w:rsidR="00F15D75" w:rsidRPr="00397A4C">
        <w:t>ли сотовой связи: «Теле 2</w:t>
      </w:r>
      <w:r w:rsidR="00833FA7" w:rsidRPr="00397A4C">
        <w:t>», «МТС», «</w:t>
      </w:r>
      <w:proofErr w:type="spellStart"/>
      <w:r w:rsidR="00833FA7" w:rsidRPr="00397A4C">
        <w:t>Била</w:t>
      </w:r>
      <w:r w:rsidR="00A40D92" w:rsidRPr="00397A4C">
        <w:t>й</w:t>
      </w:r>
      <w:r w:rsidR="00833FA7" w:rsidRPr="00397A4C">
        <w:t>н</w:t>
      </w:r>
      <w:proofErr w:type="spellEnd"/>
      <w:r w:rsidR="00833FA7" w:rsidRPr="00397A4C">
        <w:t>», «Мегафон».</w:t>
      </w:r>
    </w:p>
    <w:p w:rsidR="00BD2D4B" w:rsidRPr="00397A4C" w:rsidRDefault="00F21C2C" w:rsidP="00EB0C69">
      <w:pPr>
        <w:ind w:right="140" w:firstLine="709"/>
        <w:contextualSpacing/>
        <w:jc w:val="both"/>
      </w:pPr>
      <w:r w:rsidRPr="00397A4C">
        <w:t xml:space="preserve">Почтовая связь насчитывает </w:t>
      </w:r>
      <w:r w:rsidR="000A1E12" w:rsidRPr="00397A4C">
        <w:t>7</w:t>
      </w:r>
      <w:r w:rsidRPr="00397A4C">
        <w:t xml:space="preserve"> отдел</w:t>
      </w:r>
      <w:r w:rsidR="00833FA7" w:rsidRPr="00397A4C">
        <w:t>ений связи в городе</w:t>
      </w:r>
      <w:r w:rsidR="00BD2D4B" w:rsidRPr="00397A4C">
        <w:t xml:space="preserve"> (</w:t>
      </w:r>
      <w:r w:rsidR="008959C6" w:rsidRPr="00397A4C">
        <w:t xml:space="preserve">ул. Ленина, 2, ул. Трактовая, 55, ул. </w:t>
      </w:r>
      <w:proofErr w:type="spellStart"/>
      <w:r w:rsidR="008959C6" w:rsidRPr="00397A4C">
        <w:t>Новокшонова</w:t>
      </w:r>
      <w:proofErr w:type="spellEnd"/>
      <w:r w:rsidR="008959C6" w:rsidRPr="00397A4C">
        <w:t>, 4, ул. Куйбышева, 77, ул. Калинина, 55, пер. Подъездной, 6,</w:t>
      </w:r>
      <w:r w:rsidR="00BD2D4B" w:rsidRPr="00397A4C">
        <w:t xml:space="preserve"> </w:t>
      </w:r>
      <w:proofErr w:type="spellStart"/>
      <w:r w:rsidR="00BD2D4B" w:rsidRPr="00397A4C">
        <w:t>м-он</w:t>
      </w:r>
      <w:proofErr w:type="spellEnd"/>
      <w:r w:rsidR="00BD2D4B" w:rsidRPr="00397A4C">
        <w:t xml:space="preserve"> Ангарский, 18)</w:t>
      </w:r>
      <w:r w:rsidR="005F28A2" w:rsidRPr="00397A4C">
        <w:t>.</w:t>
      </w:r>
    </w:p>
    <w:p w:rsidR="004E3D88" w:rsidRPr="00397A4C" w:rsidRDefault="004E3D88" w:rsidP="00EB0C69">
      <w:pPr>
        <w:pStyle w:val="a8"/>
        <w:ind w:right="140"/>
        <w:contextualSpacing/>
        <w:jc w:val="both"/>
        <w:rPr>
          <w:b/>
          <w:sz w:val="16"/>
          <w:szCs w:val="16"/>
        </w:rPr>
      </w:pPr>
    </w:p>
    <w:p w:rsidR="00D60149" w:rsidRPr="00397A4C" w:rsidRDefault="003B1587" w:rsidP="00EB0C69">
      <w:pPr>
        <w:pStyle w:val="a8"/>
        <w:numPr>
          <w:ilvl w:val="1"/>
          <w:numId w:val="16"/>
        </w:numPr>
        <w:ind w:right="140"/>
        <w:contextualSpacing/>
        <w:rPr>
          <w:b/>
        </w:rPr>
      </w:pPr>
      <w:r w:rsidRPr="00397A4C">
        <w:rPr>
          <w:b/>
        </w:rPr>
        <w:t xml:space="preserve"> </w:t>
      </w:r>
      <w:r w:rsidR="00B15A32" w:rsidRPr="00397A4C">
        <w:rPr>
          <w:b/>
        </w:rPr>
        <w:t>Экология</w:t>
      </w:r>
    </w:p>
    <w:p w:rsidR="00904DA3" w:rsidRPr="00397A4C" w:rsidRDefault="00904DA3" w:rsidP="00EB0C69">
      <w:pPr>
        <w:pStyle w:val="a8"/>
        <w:ind w:left="360" w:right="140"/>
        <w:contextualSpacing/>
        <w:rPr>
          <w:b/>
        </w:rPr>
      </w:pPr>
    </w:p>
    <w:p w:rsidR="00B15A32" w:rsidRPr="00397A4C" w:rsidRDefault="00B15A32" w:rsidP="00EB0C69">
      <w:pPr>
        <w:pStyle w:val="a8"/>
        <w:ind w:right="140"/>
        <w:contextualSpacing/>
        <w:jc w:val="both"/>
      </w:pPr>
      <w:r w:rsidRPr="00397A4C">
        <w:rPr>
          <w:b/>
        </w:rPr>
        <w:tab/>
      </w:r>
      <w:r w:rsidR="00E27D81">
        <w:t>За 2021</w:t>
      </w:r>
      <w:r w:rsidR="00F90837" w:rsidRPr="00397A4C">
        <w:t xml:space="preserve"> год</w:t>
      </w:r>
      <w:r w:rsidRPr="00397A4C">
        <w:t xml:space="preserve"> в плане улучшения экологической обстановки города</w:t>
      </w:r>
      <w:r w:rsidR="00F90837" w:rsidRPr="00397A4C">
        <w:t xml:space="preserve"> </w:t>
      </w:r>
      <w:r w:rsidRPr="00397A4C">
        <w:t>организованы работы по отлову, транспортировке и передержке безнадзорных животных на террит</w:t>
      </w:r>
      <w:r w:rsidR="00552D11" w:rsidRPr="00397A4C">
        <w:t xml:space="preserve">ории города. Всего отловлено </w:t>
      </w:r>
      <w:r w:rsidR="00E27D81">
        <w:t>285</w:t>
      </w:r>
      <w:r w:rsidR="00F90837" w:rsidRPr="00397A4C">
        <w:t xml:space="preserve"> безнадзорных</w:t>
      </w:r>
      <w:r w:rsidRPr="00397A4C">
        <w:t xml:space="preserve"> собак.</w:t>
      </w:r>
    </w:p>
    <w:p w:rsidR="00B15A32" w:rsidRPr="00397A4C" w:rsidRDefault="003A06E7" w:rsidP="00EB0C69">
      <w:pPr>
        <w:pStyle w:val="a8"/>
        <w:ind w:right="140"/>
        <w:contextualSpacing/>
        <w:jc w:val="both"/>
      </w:pPr>
      <w:r w:rsidRPr="00397A4C">
        <w:tab/>
        <w:t>Организована</w:t>
      </w:r>
      <w:r w:rsidR="00B15A32" w:rsidRPr="00397A4C">
        <w:t xml:space="preserve"> работа по ликвидации несанкционированных свалок, проведены  </w:t>
      </w:r>
      <w:r w:rsidR="006D310A" w:rsidRPr="00397A4C">
        <w:t xml:space="preserve">мероприятия по озеленению, </w:t>
      </w:r>
      <w:r w:rsidR="00A17298" w:rsidRPr="00397A4C">
        <w:t>двух</w:t>
      </w:r>
      <w:r w:rsidR="006D310A" w:rsidRPr="00397A4C">
        <w:t>месячник по санитарной очистке города, в том числе общегородской субботник.</w:t>
      </w:r>
    </w:p>
    <w:p w:rsidR="00386009" w:rsidRPr="00397A4C" w:rsidRDefault="00386009" w:rsidP="00EB0C69">
      <w:pPr>
        <w:pStyle w:val="a8"/>
        <w:ind w:right="140"/>
        <w:contextualSpacing/>
        <w:jc w:val="both"/>
        <w:rPr>
          <w:sz w:val="16"/>
          <w:szCs w:val="16"/>
        </w:rPr>
      </w:pPr>
    </w:p>
    <w:p w:rsidR="0081323E" w:rsidRPr="00397A4C" w:rsidRDefault="004C53CC" w:rsidP="00EB0C69">
      <w:pPr>
        <w:ind w:right="140"/>
        <w:contextualSpacing/>
        <w:jc w:val="both"/>
        <w:rPr>
          <w:b/>
          <w:bCs/>
        </w:rPr>
      </w:pPr>
      <w:r w:rsidRPr="00397A4C">
        <w:rPr>
          <w:b/>
          <w:bCs/>
        </w:rPr>
        <w:t>1.</w:t>
      </w:r>
      <w:r w:rsidR="00A94826" w:rsidRPr="00397A4C">
        <w:rPr>
          <w:b/>
          <w:bCs/>
        </w:rPr>
        <w:t>10</w:t>
      </w:r>
      <w:r w:rsidRPr="00397A4C">
        <w:rPr>
          <w:b/>
          <w:bCs/>
        </w:rPr>
        <w:t xml:space="preserve">. </w:t>
      </w:r>
      <w:r w:rsidR="009567ED" w:rsidRPr="00397A4C">
        <w:rPr>
          <w:b/>
          <w:bCs/>
        </w:rPr>
        <w:t xml:space="preserve">  </w:t>
      </w:r>
      <w:r w:rsidRPr="00397A4C">
        <w:rPr>
          <w:b/>
          <w:bCs/>
        </w:rPr>
        <w:t>Социальная сфера города</w:t>
      </w:r>
    </w:p>
    <w:p w:rsidR="00904DA3" w:rsidRPr="00397A4C" w:rsidRDefault="00904DA3" w:rsidP="00EB0C69">
      <w:pPr>
        <w:ind w:right="140"/>
        <w:contextualSpacing/>
        <w:jc w:val="both"/>
        <w:rPr>
          <w:b/>
          <w:bCs/>
        </w:rPr>
      </w:pPr>
    </w:p>
    <w:p w:rsidR="00BF0A69" w:rsidRPr="00397A4C" w:rsidRDefault="00F6027E" w:rsidP="00EB0C69">
      <w:pPr>
        <w:numPr>
          <w:ilvl w:val="0"/>
          <w:numId w:val="2"/>
        </w:numPr>
        <w:ind w:right="140"/>
        <w:contextualSpacing/>
        <w:jc w:val="both"/>
        <w:rPr>
          <w:b/>
          <w:i/>
          <w:iCs/>
        </w:rPr>
      </w:pPr>
      <w:r w:rsidRPr="00397A4C">
        <w:rPr>
          <w:b/>
          <w:i/>
          <w:iCs/>
        </w:rPr>
        <w:t>Учреждения</w:t>
      </w:r>
      <w:r w:rsidR="00BF0A69" w:rsidRPr="00397A4C">
        <w:rPr>
          <w:b/>
          <w:i/>
          <w:iCs/>
        </w:rPr>
        <w:t xml:space="preserve"> образования:</w:t>
      </w:r>
    </w:p>
    <w:p w:rsidR="00BB082B" w:rsidRPr="00397A4C" w:rsidRDefault="00AC7B92" w:rsidP="00EB0C69">
      <w:pPr>
        <w:ind w:right="140" w:firstLine="709"/>
        <w:contextualSpacing/>
        <w:jc w:val="both"/>
      </w:pPr>
      <w:r w:rsidRPr="00397A4C">
        <w:t xml:space="preserve">- </w:t>
      </w:r>
      <w:r w:rsidR="00C531FF" w:rsidRPr="00397A4C">
        <w:t>7</w:t>
      </w:r>
      <w:r w:rsidR="001C31BC">
        <w:t xml:space="preserve"> общеобразовательных школ,</w:t>
      </w:r>
      <w:r w:rsidR="00BF0A69" w:rsidRPr="00397A4C">
        <w:t xml:space="preserve"> </w:t>
      </w:r>
    </w:p>
    <w:p w:rsidR="001F7443" w:rsidRPr="00397A4C" w:rsidRDefault="00AC7B92" w:rsidP="00EB0C69">
      <w:pPr>
        <w:ind w:right="140" w:firstLine="709"/>
        <w:contextualSpacing/>
        <w:jc w:val="both"/>
      </w:pPr>
      <w:r w:rsidRPr="00397A4C">
        <w:t xml:space="preserve">- </w:t>
      </w:r>
      <w:r w:rsidR="001C31BC">
        <w:t>лицей,</w:t>
      </w:r>
    </w:p>
    <w:p w:rsidR="00BB082B" w:rsidRPr="00397A4C" w:rsidRDefault="009C305E" w:rsidP="00EB0C69">
      <w:pPr>
        <w:ind w:right="140" w:firstLine="709"/>
        <w:contextualSpacing/>
        <w:jc w:val="both"/>
      </w:pPr>
      <w:r w:rsidRPr="00397A4C">
        <w:t>- 1 начальная школа–</w:t>
      </w:r>
      <w:r w:rsidR="001C31BC">
        <w:t>детский сад,</w:t>
      </w:r>
    </w:p>
    <w:p w:rsidR="00BB082B" w:rsidRPr="00397A4C" w:rsidRDefault="00AC7B92" w:rsidP="00EB0C69">
      <w:pPr>
        <w:ind w:right="140" w:firstLine="709"/>
        <w:contextualSpacing/>
        <w:jc w:val="both"/>
      </w:pPr>
      <w:r w:rsidRPr="00397A4C">
        <w:t>-</w:t>
      </w:r>
      <w:r w:rsidR="00BF0A69" w:rsidRPr="00397A4C">
        <w:t xml:space="preserve"> </w:t>
      </w:r>
      <w:r w:rsidR="00C531FF" w:rsidRPr="00397A4C">
        <w:t>8</w:t>
      </w:r>
      <w:r w:rsidR="001C31BC">
        <w:t xml:space="preserve"> детских дошкольных учреждений,</w:t>
      </w:r>
      <w:r w:rsidR="00BF0A69" w:rsidRPr="00397A4C">
        <w:t xml:space="preserve"> </w:t>
      </w:r>
    </w:p>
    <w:p w:rsidR="001F7443" w:rsidRPr="00397A4C" w:rsidRDefault="001F7443" w:rsidP="00EB0C69">
      <w:pPr>
        <w:ind w:right="140" w:firstLine="709"/>
        <w:contextualSpacing/>
        <w:jc w:val="both"/>
      </w:pPr>
      <w:r w:rsidRPr="00397A4C">
        <w:t>- сп</w:t>
      </w:r>
      <w:r w:rsidR="009C305E" w:rsidRPr="00397A4C">
        <w:t>ециальная (коррекционная) школа–</w:t>
      </w:r>
      <w:r w:rsidRPr="00397A4C">
        <w:t>интернат № 6</w:t>
      </w:r>
      <w:r w:rsidR="004B4AC4" w:rsidRPr="00397A4C">
        <w:t xml:space="preserve"> г. Зима</w:t>
      </w:r>
      <w:r w:rsidR="001C31BC">
        <w:t>,</w:t>
      </w:r>
    </w:p>
    <w:p w:rsidR="00BB082B" w:rsidRPr="00397A4C" w:rsidRDefault="00AC7B92" w:rsidP="00EB0C69">
      <w:pPr>
        <w:ind w:right="140" w:firstLine="709"/>
        <w:contextualSpacing/>
        <w:jc w:val="both"/>
      </w:pPr>
      <w:r w:rsidRPr="00397A4C">
        <w:t xml:space="preserve">- </w:t>
      </w:r>
      <w:r w:rsidR="00BF0A69" w:rsidRPr="00397A4C">
        <w:t>детский дом творчества</w:t>
      </w:r>
      <w:r w:rsidR="00EB081B" w:rsidRPr="00397A4C">
        <w:t>,</w:t>
      </w:r>
      <w:r w:rsidR="00BF0A69" w:rsidRPr="00397A4C">
        <w:t xml:space="preserve"> в состав которого входят 2 подростковых клуба</w:t>
      </w:r>
      <w:r w:rsidR="00BB082B" w:rsidRPr="00397A4C">
        <w:t xml:space="preserve"> «Романтик» и «Ровесник»</w:t>
      </w:r>
      <w:r w:rsidR="001C31BC">
        <w:t>,</w:t>
      </w:r>
    </w:p>
    <w:p w:rsidR="00494EAE" w:rsidRPr="00397A4C" w:rsidRDefault="0095711A" w:rsidP="00EB0C69">
      <w:pPr>
        <w:ind w:right="140" w:firstLine="709"/>
        <w:contextualSpacing/>
        <w:jc w:val="both"/>
      </w:pPr>
      <w:r w:rsidRPr="00397A4C">
        <w:t xml:space="preserve">- </w:t>
      </w:r>
      <w:proofErr w:type="spellStart"/>
      <w:r w:rsidRPr="00397A4C">
        <w:t>З</w:t>
      </w:r>
      <w:r w:rsidR="00494EAE" w:rsidRPr="00397A4C">
        <w:t>им</w:t>
      </w:r>
      <w:r w:rsidR="001C31BC">
        <w:t>инский</w:t>
      </w:r>
      <w:proofErr w:type="spellEnd"/>
      <w:r w:rsidR="001C31BC">
        <w:t xml:space="preserve"> железнодорожный техникум,</w:t>
      </w:r>
    </w:p>
    <w:p w:rsidR="00494EAE" w:rsidRPr="00397A4C" w:rsidRDefault="0095711A" w:rsidP="00EB0C69">
      <w:pPr>
        <w:ind w:right="140" w:firstLine="709"/>
        <w:contextualSpacing/>
        <w:jc w:val="both"/>
      </w:pPr>
      <w:r w:rsidRPr="00397A4C">
        <w:t xml:space="preserve">- </w:t>
      </w:r>
      <w:proofErr w:type="spellStart"/>
      <w:r w:rsidRPr="00397A4C">
        <w:t>З</w:t>
      </w:r>
      <w:r w:rsidR="009C305E" w:rsidRPr="00397A4C">
        <w:t>иминский</w:t>
      </w:r>
      <w:proofErr w:type="spellEnd"/>
      <w:r w:rsidR="009C305E" w:rsidRPr="00397A4C">
        <w:t xml:space="preserve"> </w:t>
      </w:r>
      <w:proofErr w:type="spellStart"/>
      <w:r w:rsidR="009C305E" w:rsidRPr="00397A4C">
        <w:t>учебно</w:t>
      </w:r>
      <w:proofErr w:type="spellEnd"/>
      <w:r w:rsidR="009C305E" w:rsidRPr="00397A4C">
        <w:t>–</w:t>
      </w:r>
      <w:r w:rsidR="00494EAE" w:rsidRPr="00397A4C">
        <w:t>спортивный центр РОСТО (ДОСААФ).</w:t>
      </w:r>
    </w:p>
    <w:p w:rsidR="001F7443" w:rsidRPr="00397A4C" w:rsidRDefault="001F7443" w:rsidP="00EB0C69">
      <w:pPr>
        <w:ind w:right="140"/>
        <w:contextualSpacing/>
        <w:jc w:val="both"/>
        <w:rPr>
          <w:sz w:val="10"/>
          <w:szCs w:val="10"/>
        </w:rPr>
      </w:pPr>
    </w:p>
    <w:p w:rsidR="00BF0A69" w:rsidRPr="00397A4C" w:rsidRDefault="00F6027E" w:rsidP="00EB0C69">
      <w:pPr>
        <w:numPr>
          <w:ilvl w:val="0"/>
          <w:numId w:val="2"/>
        </w:numPr>
        <w:ind w:right="140"/>
        <w:contextualSpacing/>
        <w:jc w:val="both"/>
        <w:rPr>
          <w:b/>
          <w:i/>
          <w:iCs/>
        </w:rPr>
      </w:pPr>
      <w:r w:rsidRPr="00397A4C">
        <w:rPr>
          <w:b/>
          <w:i/>
          <w:iCs/>
        </w:rPr>
        <w:t>Учреждения</w:t>
      </w:r>
      <w:r w:rsidR="00BF0A69" w:rsidRPr="00397A4C">
        <w:rPr>
          <w:b/>
          <w:i/>
          <w:iCs/>
        </w:rPr>
        <w:t xml:space="preserve"> здравоохранения:</w:t>
      </w:r>
    </w:p>
    <w:p w:rsidR="00BB082B" w:rsidRPr="00397A4C" w:rsidRDefault="00AC7B92" w:rsidP="00EB0C69">
      <w:pPr>
        <w:ind w:right="140" w:firstLine="709"/>
        <w:contextualSpacing/>
        <w:jc w:val="both"/>
      </w:pPr>
      <w:r w:rsidRPr="00397A4C">
        <w:t xml:space="preserve">- </w:t>
      </w:r>
      <w:r w:rsidR="00C51080" w:rsidRPr="00397A4C">
        <w:t>ОГБ</w:t>
      </w:r>
      <w:r w:rsidR="00BF0A69" w:rsidRPr="00397A4C">
        <w:t xml:space="preserve">УЗ «Зиминская городская больница», </w:t>
      </w:r>
    </w:p>
    <w:p w:rsidR="00BB082B" w:rsidRPr="00397A4C" w:rsidRDefault="00AC7B92" w:rsidP="00EB0C69">
      <w:pPr>
        <w:ind w:right="140" w:firstLine="709"/>
        <w:contextualSpacing/>
        <w:jc w:val="both"/>
      </w:pPr>
      <w:r w:rsidRPr="00397A4C">
        <w:t xml:space="preserve">- </w:t>
      </w:r>
      <w:r w:rsidR="00F74DA6" w:rsidRPr="00397A4C">
        <w:t>ЧУЗ «</w:t>
      </w:r>
      <w:proofErr w:type="spellStart"/>
      <w:r w:rsidR="00F74DA6" w:rsidRPr="00397A4C">
        <w:t>РЖД-Медицина</w:t>
      </w:r>
      <w:proofErr w:type="spellEnd"/>
      <w:r w:rsidR="005B5115" w:rsidRPr="00397A4C">
        <w:t>»</w:t>
      </w:r>
      <w:r w:rsidR="00F74DA6" w:rsidRPr="00397A4C">
        <w:t xml:space="preserve"> г. Зима»</w:t>
      </w:r>
      <w:r w:rsidR="005B5115" w:rsidRPr="00397A4C">
        <w:t>,</w:t>
      </w:r>
    </w:p>
    <w:p w:rsidR="00AC7B92" w:rsidRPr="00397A4C" w:rsidRDefault="00070788" w:rsidP="00EB0C69">
      <w:pPr>
        <w:ind w:right="140" w:firstLine="709"/>
        <w:contextualSpacing/>
        <w:jc w:val="both"/>
      </w:pPr>
      <w:r w:rsidRPr="00397A4C">
        <w:t xml:space="preserve">- </w:t>
      </w:r>
      <w:proofErr w:type="spellStart"/>
      <w:r w:rsidRPr="00397A4C">
        <w:t>а</w:t>
      </w:r>
      <w:r w:rsidR="00AC7B92" w:rsidRPr="00397A4C">
        <w:t>мбулаторно</w:t>
      </w:r>
      <w:proofErr w:type="spellEnd"/>
      <w:r w:rsidR="00AC7B92" w:rsidRPr="00397A4C">
        <w:t>–поликлиническ</w:t>
      </w:r>
      <w:r w:rsidR="004632A5">
        <w:t>ие подразделения</w:t>
      </w:r>
      <w:r w:rsidR="00001BF9" w:rsidRPr="00397A4C">
        <w:t xml:space="preserve">: 4 поликлиники, </w:t>
      </w:r>
      <w:r w:rsidR="00AC7B92" w:rsidRPr="00397A4C">
        <w:t>женская консультация</w:t>
      </w:r>
      <w:r w:rsidR="00001BF9" w:rsidRPr="00397A4C">
        <w:rPr>
          <w:sz w:val="28"/>
          <w:szCs w:val="28"/>
        </w:rPr>
        <w:t xml:space="preserve">, </w:t>
      </w:r>
      <w:r w:rsidR="00001BF9" w:rsidRPr="00E27D81">
        <w:t>ф</w:t>
      </w:r>
      <w:r w:rsidR="00001BF9" w:rsidRPr="00397A4C">
        <w:t>тизиатрический кабинет амбулаторного приема</w:t>
      </w:r>
      <w:r w:rsidR="00AC7B92" w:rsidRPr="00397A4C">
        <w:t>.</w:t>
      </w:r>
    </w:p>
    <w:p w:rsidR="00211BD6" w:rsidRPr="00397A4C" w:rsidRDefault="00BB082B" w:rsidP="00EB0C69">
      <w:pPr>
        <w:ind w:right="140" w:firstLine="709"/>
        <w:contextualSpacing/>
        <w:jc w:val="both"/>
      </w:pPr>
      <w:r w:rsidRPr="00397A4C">
        <w:t>О</w:t>
      </w:r>
      <w:r w:rsidR="00BF0A69" w:rsidRPr="00397A4C">
        <w:t xml:space="preserve">бщая коечная сеть – </w:t>
      </w:r>
      <w:r w:rsidR="00001BF9" w:rsidRPr="00397A4C">
        <w:t>151</w:t>
      </w:r>
      <w:r w:rsidR="00BF0A69" w:rsidRPr="00397A4C">
        <w:t xml:space="preserve"> стационарн</w:t>
      </w:r>
      <w:r w:rsidR="00001BF9" w:rsidRPr="00397A4C">
        <w:t>ая</w:t>
      </w:r>
      <w:r w:rsidR="00BF0A69" w:rsidRPr="00397A4C">
        <w:t xml:space="preserve"> ко</w:t>
      </w:r>
      <w:r w:rsidR="000B57E5" w:rsidRPr="00397A4C">
        <w:t>йка</w:t>
      </w:r>
      <w:r w:rsidR="00BF0A69" w:rsidRPr="00397A4C">
        <w:t xml:space="preserve"> и </w:t>
      </w:r>
      <w:r w:rsidR="00001BF9" w:rsidRPr="00397A4C">
        <w:t>66</w:t>
      </w:r>
      <w:r w:rsidR="00BF0A69" w:rsidRPr="00397A4C">
        <w:t xml:space="preserve"> ко</w:t>
      </w:r>
      <w:r w:rsidR="00001BF9" w:rsidRPr="00397A4C">
        <w:t>ек</w:t>
      </w:r>
      <w:r w:rsidR="00BF0A69" w:rsidRPr="00397A4C">
        <w:t xml:space="preserve"> дневного стационара, пропускная способность амбулаторно-поликлинической сети – </w:t>
      </w:r>
      <w:r w:rsidR="00001BF9" w:rsidRPr="00B8625C">
        <w:t>104</w:t>
      </w:r>
      <w:r w:rsidR="003D57CD" w:rsidRPr="00B8625C">
        <w:t>9</w:t>
      </w:r>
      <w:r w:rsidR="00BF0A69" w:rsidRPr="00397A4C">
        <w:t xml:space="preserve"> посещени</w:t>
      </w:r>
      <w:r w:rsidR="000B57E5" w:rsidRPr="00397A4C">
        <w:t>й</w:t>
      </w:r>
      <w:r w:rsidR="00BF0A69" w:rsidRPr="00397A4C">
        <w:t xml:space="preserve"> в смену.</w:t>
      </w:r>
    </w:p>
    <w:p w:rsidR="00211BD6" w:rsidRPr="00397A4C" w:rsidRDefault="00211BD6" w:rsidP="00EB0C69">
      <w:pPr>
        <w:ind w:right="140" w:firstLine="709"/>
        <w:contextualSpacing/>
        <w:jc w:val="both"/>
      </w:pPr>
      <w:r w:rsidRPr="00397A4C">
        <w:t>Структура численности работников здравоохранения:</w:t>
      </w:r>
    </w:p>
    <w:p w:rsidR="00211BD6" w:rsidRPr="00397A4C" w:rsidRDefault="00211BD6" w:rsidP="00EB0C69">
      <w:pPr>
        <w:ind w:right="140" w:firstLine="709"/>
        <w:contextualSpacing/>
        <w:jc w:val="both"/>
      </w:pPr>
      <w:r w:rsidRPr="00397A4C">
        <w:t xml:space="preserve">- врачи – </w:t>
      </w:r>
      <w:r w:rsidR="00E27D81">
        <w:t>64</w:t>
      </w:r>
      <w:r w:rsidR="00B048BF" w:rsidRPr="00397A4C">
        <w:t xml:space="preserve"> </w:t>
      </w:r>
      <w:r w:rsidRPr="00397A4C">
        <w:t>чел.</w:t>
      </w:r>
      <w:r w:rsidR="0018439E" w:rsidRPr="00397A4C">
        <w:t>,</w:t>
      </w:r>
    </w:p>
    <w:p w:rsidR="00BF0A69" w:rsidRPr="00397A4C" w:rsidRDefault="00211BD6" w:rsidP="00EB0C69">
      <w:pPr>
        <w:ind w:right="140" w:firstLine="709"/>
        <w:contextualSpacing/>
        <w:jc w:val="both"/>
      </w:pPr>
      <w:r w:rsidRPr="00397A4C">
        <w:lastRenderedPageBreak/>
        <w:t xml:space="preserve">- средний </w:t>
      </w:r>
      <w:r w:rsidR="00933021" w:rsidRPr="00397A4C">
        <w:t xml:space="preserve">медицинский </w:t>
      </w:r>
      <w:r w:rsidRPr="00397A4C">
        <w:t xml:space="preserve">персонал – </w:t>
      </w:r>
      <w:r w:rsidR="00E27D81">
        <w:t>228</w:t>
      </w:r>
      <w:r w:rsidR="00933021" w:rsidRPr="00397A4C">
        <w:t xml:space="preserve"> </w:t>
      </w:r>
      <w:r w:rsidRPr="00397A4C">
        <w:t>чел.</w:t>
      </w:r>
    </w:p>
    <w:p w:rsidR="004632A5" w:rsidRDefault="004632A5" w:rsidP="00EB0C69">
      <w:pPr>
        <w:ind w:right="140" w:firstLine="709"/>
        <w:contextualSpacing/>
        <w:jc w:val="both"/>
      </w:pPr>
      <w:r>
        <w:t xml:space="preserve">Кроме того, на территории города </w:t>
      </w:r>
      <w:r w:rsidR="00EF0FA4">
        <w:t xml:space="preserve">расположены и </w:t>
      </w:r>
      <w:r>
        <w:t>функционируют:</w:t>
      </w:r>
    </w:p>
    <w:p w:rsidR="00D85E34" w:rsidRPr="00397A4C" w:rsidRDefault="004632A5" w:rsidP="00EB0C69">
      <w:pPr>
        <w:ind w:right="140" w:firstLine="709"/>
        <w:contextualSpacing/>
        <w:jc w:val="both"/>
      </w:pPr>
      <w:r>
        <w:t>-</w:t>
      </w:r>
      <w:r w:rsidR="00D85E34" w:rsidRPr="00397A4C">
        <w:t xml:space="preserve"> </w:t>
      </w:r>
      <w:r w:rsidR="00A96D78" w:rsidRPr="00397A4C">
        <w:t>12</w:t>
      </w:r>
      <w:r w:rsidR="003304FC" w:rsidRPr="00397A4C">
        <w:t xml:space="preserve"> аптек</w:t>
      </w:r>
      <w:r w:rsidR="00C52860" w:rsidRPr="00397A4C">
        <w:t xml:space="preserve"> и </w:t>
      </w:r>
      <w:r w:rsidR="00A96D78" w:rsidRPr="00397A4C">
        <w:t>3</w:t>
      </w:r>
      <w:r w:rsidR="00FB3056" w:rsidRPr="00397A4C">
        <w:t xml:space="preserve"> аптечных</w:t>
      </w:r>
      <w:r w:rsidR="005F28A2" w:rsidRPr="00397A4C">
        <w:t xml:space="preserve"> пункт</w:t>
      </w:r>
      <w:r w:rsidR="00FB3056" w:rsidRPr="00397A4C">
        <w:t>а</w:t>
      </w:r>
      <w:r w:rsidR="0018439E" w:rsidRPr="00397A4C">
        <w:t>,</w:t>
      </w:r>
    </w:p>
    <w:p w:rsidR="00ED637F" w:rsidRPr="00397A4C" w:rsidRDefault="00CE1E87" w:rsidP="00EB0C69">
      <w:pPr>
        <w:ind w:right="140" w:firstLine="709"/>
        <w:contextualSpacing/>
        <w:jc w:val="both"/>
      </w:pPr>
      <w:r w:rsidRPr="00397A4C">
        <w:t>- территориальный о</w:t>
      </w:r>
      <w:r w:rsidR="005B5115" w:rsidRPr="00397A4C">
        <w:t>тдел управления ф</w:t>
      </w:r>
      <w:r w:rsidRPr="00397A4C">
        <w:t>едеральной службы  по надзору в сфере защиты</w:t>
      </w:r>
      <w:r w:rsidR="005B5115" w:rsidRPr="00397A4C">
        <w:t xml:space="preserve"> прав потребителей и благополучия человека (</w:t>
      </w:r>
      <w:proofErr w:type="spellStart"/>
      <w:r w:rsidR="005B5115" w:rsidRPr="00397A4C">
        <w:t>Роспотребнадзор</w:t>
      </w:r>
      <w:proofErr w:type="spellEnd"/>
      <w:r w:rsidR="005B5115" w:rsidRPr="00397A4C">
        <w:t>),</w:t>
      </w:r>
    </w:p>
    <w:p w:rsidR="005B5115" w:rsidRPr="00397A4C" w:rsidRDefault="00CE1E87" w:rsidP="00EB0C69">
      <w:pPr>
        <w:ind w:right="140" w:firstLine="709"/>
        <w:contextualSpacing/>
        <w:jc w:val="both"/>
      </w:pPr>
      <w:r w:rsidRPr="00397A4C">
        <w:t>- б</w:t>
      </w:r>
      <w:r w:rsidR="005B5115" w:rsidRPr="00397A4C">
        <w:t>юро медико-социальной экспертизы,</w:t>
      </w:r>
    </w:p>
    <w:p w:rsidR="005B5115" w:rsidRPr="00397A4C" w:rsidRDefault="00D1379C" w:rsidP="00EB0C69">
      <w:pPr>
        <w:tabs>
          <w:tab w:val="left" w:pos="709"/>
          <w:tab w:val="left" w:pos="6480"/>
        </w:tabs>
        <w:ind w:right="140" w:firstLine="709"/>
      </w:pPr>
      <w:r w:rsidRPr="00397A4C">
        <w:t>- бюро</w:t>
      </w:r>
      <w:r w:rsidR="00634592">
        <w:t xml:space="preserve"> судебно-медицинской экспертизы</w:t>
      </w:r>
      <w:r w:rsidR="005B5115" w:rsidRPr="00634592">
        <w:t>.</w:t>
      </w:r>
    </w:p>
    <w:p w:rsidR="00211BD6" w:rsidRPr="00397A4C" w:rsidRDefault="00211BD6" w:rsidP="00EB0C69">
      <w:pPr>
        <w:ind w:right="140"/>
        <w:contextualSpacing/>
        <w:jc w:val="both"/>
        <w:rPr>
          <w:sz w:val="10"/>
          <w:szCs w:val="10"/>
        </w:rPr>
      </w:pPr>
    </w:p>
    <w:p w:rsidR="00BF0A69" w:rsidRPr="00397A4C" w:rsidRDefault="00F6027E" w:rsidP="00EB0C69">
      <w:pPr>
        <w:numPr>
          <w:ilvl w:val="0"/>
          <w:numId w:val="2"/>
        </w:numPr>
        <w:ind w:right="140"/>
        <w:contextualSpacing/>
        <w:jc w:val="both"/>
        <w:rPr>
          <w:b/>
          <w:i/>
          <w:iCs/>
        </w:rPr>
      </w:pPr>
      <w:r w:rsidRPr="00397A4C">
        <w:rPr>
          <w:b/>
          <w:i/>
          <w:iCs/>
        </w:rPr>
        <w:t>Учреждения</w:t>
      </w:r>
      <w:r w:rsidR="005B5115" w:rsidRPr="00397A4C">
        <w:rPr>
          <w:b/>
          <w:i/>
          <w:iCs/>
        </w:rPr>
        <w:t xml:space="preserve"> </w:t>
      </w:r>
      <w:r w:rsidR="00BF0A69" w:rsidRPr="00397A4C">
        <w:rPr>
          <w:b/>
          <w:i/>
          <w:iCs/>
        </w:rPr>
        <w:t xml:space="preserve"> культуры:</w:t>
      </w:r>
    </w:p>
    <w:p w:rsidR="00BB082B" w:rsidRPr="00397A4C" w:rsidRDefault="00BF0A69" w:rsidP="00EB0C69">
      <w:pPr>
        <w:pStyle w:val="2"/>
        <w:ind w:right="140" w:firstLine="709"/>
        <w:contextualSpacing/>
        <w:rPr>
          <w:i/>
        </w:rPr>
      </w:pPr>
      <w:r w:rsidRPr="00397A4C">
        <w:rPr>
          <w:i/>
        </w:rPr>
        <w:t xml:space="preserve">Муниципальные </w:t>
      </w:r>
      <w:r w:rsidR="00463F50" w:rsidRPr="00397A4C">
        <w:rPr>
          <w:i/>
        </w:rPr>
        <w:t xml:space="preserve">бюджетные </w:t>
      </w:r>
      <w:r w:rsidRPr="00397A4C">
        <w:rPr>
          <w:i/>
        </w:rPr>
        <w:t>учреждения дополнитель</w:t>
      </w:r>
      <w:r w:rsidR="002E31DE" w:rsidRPr="00397A4C">
        <w:rPr>
          <w:i/>
        </w:rPr>
        <w:t>ного образования детей:</w:t>
      </w:r>
    </w:p>
    <w:p w:rsidR="00BB082B" w:rsidRPr="00397A4C" w:rsidRDefault="00AC7B92" w:rsidP="00EB0C69">
      <w:pPr>
        <w:pStyle w:val="2"/>
        <w:ind w:right="140" w:firstLine="709"/>
        <w:contextualSpacing/>
      </w:pPr>
      <w:r w:rsidRPr="00397A4C">
        <w:t xml:space="preserve">- </w:t>
      </w:r>
      <w:r w:rsidR="00BF0A69" w:rsidRPr="00397A4C">
        <w:t>«Зиминская</w:t>
      </w:r>
      <w:r w:rsidR="003612DC" w:rsidRPr="00397A4C">
        <w:t xml:space="preserve"> детская</w:t>
      </w:r>
      <w:r w:rsidR="00BF0A69" w:rsidRPr="00397A4C">
        <w:t xml:space="preserve"> му</w:t>
      </w:r>
      <w:r w:rsidR="00477A2E" w:rsidRPr="00397A4C">
        <w:t>зыкальная школа»;</w:t>
      </w:r>
    </w:p>
    <w:p w:rsidR="00BF0A69" w:rsidRPr="00397A4C" w:rsidRDefault="00AC7B92" w:rsidP="00EB0C69">
      <w:pPr>
        <w:pStyle w:val="2"/>
        <w:ind w:right="140" w:firstLine="709"/>
        <w:contextualSpacing/>
      </w:pPr>
      <w:r w:rsidRPr="00397A4C">
        <w:t>-</w:t>
      </w:r>
      <w:r w:rsidR="003612DC" w:rsidRPr="00397A4C">
        <w:t xml:space="preserve"> «Зиминская детская художественная школа имени В.А.</w:t>
      </w:r>
      <w:r w:rsidR="00E62B11" w:rsidRPr="00397A4C">
        <w:t xml:space="preserve"> </w:t>
      </w:r>
      <w:r w:rsidR="003612DC" w:rsidRPr="00397A4C">
        <w:t>Брызгалова»</w:t>
      </w:r>
      <w:r w:rsidR="00477A2E" w:rsidRPr="00397A4C">
        <w:t>;</w:t>
      </w:r>
    </w:p>
    <w:p w:rsidR="002E31DE" w:rsidRPr="00397A4C" w:rsidRDefault="00463F50" w:rsidP="00EB0C69">
      <w:pPr>
        <w:pStyle w:val="2"/>
        <w:ind w:right="140" w:firstLine="709"/>
        <w:contextualSpacing/>
        <w:rPr>
          <w:i/>
        </w:rPr>
      </w:pPr>
      <w:r w:rsidRPr="00397A4C">
        <w:rPr>
          <w:i/>
        </w:rPr>
        <w:t>Учреждения культурно–</w:t>
      </w:r>
      <w:proofErr w:type="spellStart"/>
      <w:r w:rsidR="002E31DE" w:rsidRPr="00397A4C">
        <w:rPr>
          <w:i/>
        </w:rPr>
        <w:t>досугового</w:t>
      </w:r>
      <w:proofErr w:type="spellEnd"/>
      <w:r w:rsidR="002E31DE" w:rsidRPr="00397A4C">
        <w:rPr>
          <w:i/>
        </w:rPr>
        <w:t xml:space="preserve"> типа:</w:t>
      </w:r>
    </w:p>
    <w:p w:rsidR="00BF0A69" w:rsidRPr="00397A4C" w:rsidRDefault="00AC7B92" w:rsidP="00EB0C69">
      <w:pPr>
        <w:pStyle w:val="2"/>
        <w:ind w:right="140" w:firstLine="709"/>
        <w:contextualSpacing/>
      </w:pPr>
      <w:r w:rsidRPr="00397A4C">
        <w:t xml:space="preserve">- </w:t>
      </w:r>
      <w:proofErr w:type="spellStart"/>
      <w:r w:rsidR="00BF0A69" w:rsidRPr="00397A4C">
        <w:t>К</w:t>
      </w:r>
      <w:r w:rsidR="00463F50" w:rsidRPr="00397A4C">
        <w:t>ино</w:t>
      </w:r>
      <w:r w:rsidR="0012652C" w:rsidRPr="00397A4C">
        <w:t>досуговый</w:t>
      </w:r>
      <w:proofErr w:type="spellEnd"/>
      <w:r w:rsidR="00477A2E" w:rsidRPr="00397A4C">
        <w:t xml:space="preserve"> центр «Россия»</w:t>
      </w:r>
      <w:r w:rsidR="004B4AC4" w:rsidRPr="00397A4C">
        <w:t xml:space="preserve"> </w:t>
      </w:r>
      <w:r w:rsidR="0052147B" w:rsidRPr="00F85C17">
        <w:t>(</w:t>
      </w:r>
      <w:r w:rsidR="00171469" w:rsidRPr="00F85C17">
        <w:t>5</w:t>
      </w:r>
      <w:r w:rsidR="0052147B" w:rsidRPr="00F85C17">
        <w:t xml:space="preserve"> творческих коллектив</w:t>
      </w:r>
      <w:r w:rsidR="009C72AE" w:rsidRPr="00F85C17">
        <w:t>ов</w:t>
      </w:r>
      <w:r w:rsidR="0052147B" w:rsidRPr="00F85C17">
        <w:t xml:space="preserve"> и </w:t>
      </w:r>
      <w:r w:rsidR="00171469" w:rsidRPr="00F85C17">
        <w:t>5</w:t>
      </w:r>
      <w:r w:rsidR="0052147B" w:rsidRPr="00F85C17">
        <w:t xml:space="preserve"> клубных формирований);</w:t>
      </w:r>
    </w:p>
    <w:p w:rsidR="00EE7D33" w:rsidRDefault="00AC7B92" w:rsidP="00EB0C69">
      <w:pPr>
        <w:pStyle w:val="2"/>
        <w:ind w:right="140" w:firstLine="709"/>
        <w:contextualSpacing/>
      </w:pPr>
      <w:r w:rsidRPr="00397A4C">
        <w:t xml:space="preserve">- </w:t>
      </w:r>
      <w:r w:rsidR="00EE7D33" w:rsidRPr="00397A4C">
        <w:t>Городской дом культуры</w:t>
      </w:r>
      <w:r w:rsidR="00477A2E" w:rsidRPr="00397A4C">
        <w:t xml:space="preserve"> «Горизонт»</w:t>
      </w:r>
      <w:r w:rsidR="0052147B" w:rsidRPr="00397A4C">
        <w:t xml:space="preserve"> </w:t>
      </w:r>
      <w:r w:rsidR="0052147B" w:rsidRPr="00157C07">
        <w:t>(</w:t>
      </w:r>
      <w:r w:rsidR="00157C07" w:rsidRPr="00157C07">
        <w:t>19</w:t>
      </w:r>
      <w:r w:rsidR="003D57CD" w:rsidRPr="00157C07">
        <w:t xml:space="preserve"> творческих коллективов</w:t>
      </w:r>
      <w:r w:rsidR="00F421C3" w:rsidRPr="00157C07">
        <w:t>, 1 структурное подразделение</w:t>
      </w:r>
      <w:r w:rsidR="0095711A" w:rsidRPr="00157C07">
        <w:t xml:space="preserve"> «Дом ремесел»</w:t>
      </w:r>
      <w:r w:rsidR="00157C07" w:rsidRPr="00157C07">
        <w:t xml:space="preserve"> с 5</w:t>
      </w:r>
      <w:r w:rsidR="00F421C3" w:rsidRPr="00157C07">
        <w:t xml:space="preserve"> к</w:t>
      </w:r>
      <w:r w:rsidR="003D57CD" w:rsidRPr="00157C07">
        <w:t>ружками, а также 2 клубных формирования</w:t>
      </w:r>
      <w:r w:rsidR="0052147B" w:rsidRPr="00157C07">
        <w:t>)</w:t>
      </w:r>
      <w:r w:rsidR="00477A2E" w:rsidRPr="00157C07">
        <w:t>;</w:t>
      </w:r>
    </w:p>
    <w:p w:rsidR="00E27D81" w:rsidRPr="00397A4C" w:rsidRDefault="00E27D81" w:rsidP="00EB0C69">
      <w:pPr>
        <w:pStyle w:val="2"/>
        <w:ind w:right="140" w:firstLine="709"/>
        <w:contextualSpacing/>
      </w:pPr>
      <w:r>
        <w:t xml:space="preserve">- Дом культуры имени А.Н. </w:t>
      </w:r>
      <w:proofErr w:type="spellStart"/>
      <w:r>
        <w:t>Гринчика</w:t>
      </w:r>
      <w:proofErr w:type="spellEnd"/>
      <w:r>
        <w:t xml:space="preserve"> </w:t>
      </w:r>
      <w:r w:rsidRPr="00157C07">
        <w:t>(</w:t>
      </w:r>
      <w:r w:rsidR="00157C07" w:rsidRPr="00157C07">
        <w:t>6 творческих коллективов</w:t>
      </w:r>
      <w:r w:rsidRPr="00157C07">
        <w:t>);</w:t>
      </w:r>
    </w:p>
    <w:p w:rsidR="00BF0A69" w:rsidRPr="00397A4C" w:rsidRDefault="00D24517" w:rsidP="00EB0C69">
      <w:pPr>
        <w:pStyle w:val="2"/>
        <w:ind w:right="140" w:firstLine="709"/>
        <w:contextualSpacing/>
      </w:pPr>
      <w:r w:rsidRPr="00397A4C">
        <w:t>- Культурно–</w:t>
      </w:r>
      <w:r w:rsidR="00EE7D33" w:rsidRPr="00397A4C">
        <w:t>информационный центр «Спутник»</w:t>
      </w:r>
      <w:r w:rsidR="004E3D88" w:rsidRPr="00397A4C">
        <w:t xml:space="preserve"> </w:t>
      </w:r>
      <w:r w:rsidR="004E3D88" w:rsidRPr="00157C07">
        <w:t>(</w:t>
      </w:r>
      <w:r w:rsidR="00157C07" w:rsidRPr="00157C07">
        <w:t>7</w:t>
      </w:r>
      <w:r w:rsidR="004E3D88" w:rsidRPr="00157C07">
        <w:t xml:space="preserve"> творческих коллективов)</w:t>
      </w:r>
      <w:r w:rsidR="0095711A" w:rsidRPr="00157C07">
        <w:t>.</w:t>
      </w:r>
    </w:p>
    <w:p w:rsidR="002E31DE" w:rsidRPr="00397A4C" w:rsidRDefault="002E31DE" w:rsidP="00EB0C69">
      <w:pPr>
        <w:pStyle w:val="2"/>
        <w:ind w:right="140" w:firstLine="709"/>
        <w:contextualSpacing/>
        <w:rPr>
          <w:i/>
        </w:rPr>
      </w:pPr>
      <w:r w:rsidRPr="00397A4C">
        <w:rPr>
          <w:i/>
        </w:rPr>
        <w:t>Музеи:</w:t>
      </w:r>
    </w:p>
    <w:p w:rsidR="00EB081B" w:rsidRPr="00397A4C" w:rsidRDefault="00AC7B92" w:rsidP="00EB0C69">
      <w:pPr>
        <w:pStyle w:val="2"/>
        <w:ind w:right="140" w:firstLine="709"/>
        <w:contextualSpacing/>
      </w:pPr>
      <w:r w:rsidRPr="00397A4C">
        <w:t>- И</w:t>
      </w:r>
      <w:r w:rsidR="00477A2E" w:rsidRPr="00397A4C">
        <w:t>сторико-краеведческий музей;</w:t>
      </w:r>
    </w:p>
    <w:p w:rsidR="00BF0A69" w:rsidRPr="00397A4C" w:rsidRDefault="00AC7B92" w:rsidP="00EB0C69">
      <w:pPr>
        <w:pStyle w:val="2"/>
        <w:ind w:right="140" w:firstLine="709"/>
        <w:contextualSpacing/>
      </w:pPr>
      <w:r w:rsidRPr="00397A4C">
        <w:t>- Д</w:t>
      </w:r>
      <w:r w:rsidR="00477A2E" w:rsidRPr="00397A4C">
        <w:t>ом-музей поэзии;</w:t>
      </w:r>
      <w:r w:rsidR="00BF0A69" w:rsidRPr="00397A4C">
        <w:t xml:space="preserve"> </w:t>
      </w:r>
    </w:p>
    <w:p w:rsidR="002E31DE" w:rsidRPr="00397A4C" w:rsidRDefault="002E31DE" w:rsidP="00EB0C69">
      <w:pPr>
        <w:pStyle w:val="2"/>
        <w:ind w:right="140" w:firstLine="709"/>
        <w:contextualSpacing/>
        <w:rPr>
          <w:i/>
        </w:rPr>
      </w:pPr>
      <w:r w:rsidRPr="00397A4C">
        <w:rPr>
          <w:i/>
        </w:rPr>
        <w:t>Библиотечная система:</w:t>
      </w:r>
    </w:p>
    <w:p w:rsidR="00EB081B" w:rsidRPr="00397A4C" w:rsidRDefault="00AC7B92" w:rsidP="00EB0C69">
      <w:pPr>
        <w:pStyle w:val="2"/>
        <w:ind w:right="140" w:firstLine="709"/>
        <w:contextualSpacing/>
      </w:pPr>
      <w:r w:rsidRPr="00397A4C">
        <w:t xml:space="preserve">- </w:t>
      </w:r>
      <w:r w:rsidR="00EA201A" w:rsidRPr="00397A4C">
        <w:t>Библиотека семейного чтения им. Н.Войновской</w:t>
      </w:r>
      <w:r w:rsidR="00477A2E" w:rsidRPr="00397A4C">
        <w:t xml:space="preserve"> с </w:t>
      </w:r>
      <w:r w:rsidR="002E74FC" w:rsidRPr="00397A4C">
        <w:t>2 филиалами.</w:t>
      </w:r>
    </w:p>
    <w:p w:rsidR="00C91A83" w:rsidRPr="00397A4C" w:rsidRDefault="00171469" w:rsidP="00EB0C69">
      <w:pPr>
        <w:pStyle w:val="2"/>
        <w:ind w:right="140"/>
        <w:contextualSpacing/>
        <w:rPr>
          <w:sz w:val="10"/>
          <w:szCs w:val="10"/>
        </w:rPr>
      </w:pPr>
      <w:r w:rsidRPr="00397A4C">
        <w:tab/>
      </w:r>
    </w:p>
    <w:p w:rsidR="00BF0A69" w:rsidRPr="00397A4C" w:rsidRDefault="00F6027E" w:rsidP="00EB0C69">
      <w:pPr>
        <w:numPr>
          <w:ilvl w:val="0"/>
          <w:numId w:val="2"/>
        </w:numPr>
        <w:ind w:right="140"/>
        <w:contextualSpacing/>
        <w:jc w:val="both"/>
        <w:rPr>
          <w:b/>
          <w:i/>
          <w:iCs/>
        </w:rPr>
      </w:pPr>
      <w:r w:rsidRPr="00397A4C">
        <w:rPr>
          <w:b/>
          <w:i/>
          <w:iCs/>
        </w:rPr>
        <w:t>Объекты</w:t>
      </w:r>
      <w:r w:rsidR="00BF0A69" w:rsidRPr="00397A4C">
        <w:rPr>
          <w:b/>
          <w:i/>
          <w:iCs/>
        </w:rPr>
        <w:t xml:space="preserve"> для массовых  занятий физкультурой и спортом:</w:t>
      </w:r>
    </w:p>
    <w:p w:rsidR="00F3276F" w:rsidRPr="00397A4C" w:rsidRDefault="00AF1CD6" w:rsidP="00EB0C69">
      <w:pPr>
        <w:ind w:right="140" w:firstLine="709"/>
        <w:contextualSpacing/>
        <w:jc w:val="both"/>
      </w:pPr>
      <w:r w:rsidRPr="00397A4C">
        <w:t>Спортивная база города представлена</w:t>
      </w:r>
      <w:r w:rsidR="00F3276F" w:rsidRPr="00397A4C">
        <w:t>:</w:t>
      </w:r>
    </w:p>
    <w:p w:rsidR="0012652C" w:rsidRPr="000977D7" w:rsidRDefault="00F3276F" w:rsidP="00EB0C69">
      <w:pPr>
        <w:pStyle w:val="3"/>
        <w:spacing w:before="0" w:beforeAutospacing="0" w:after="0" w:afterAutospacing="0" w:line="301" w:lineRule="atLeast"/>
        <w:ind w:right="140" w:firstLine="709"/>
        <w:jc w:val="both"/>
        <w:rPr>
          <w:b w:val="0"/>
          <w:sz w:val="24"/>
          <w:szCs w:val="24"/>
        </w:rPr>
      </w:pPr>
      <w:r w:rsidRPr="000977D7">
        <w:rPr>
          <w:b w:val="0"/>
          <w:sz w:val="24"/>
          <w:szCs w:val="24"/>
        </w:rPr>
        <w:t>-</w:t>
      </w:r>
      <w:r w:rsidR="00AF1CD6" w:rsidRPr="000977D7">
        <w:rPr>
          <w:b w:val="0"/>
          <w:sz w:val="24"/>
          <w:szCs w:val="24"/>
        </w:rPr>
        <w:t xml:space="preserve"> муниципальным учреждени</w:t>
      </w:r>
      <w:r w:rsidR="00634C1A" w:rsidRPr="000977D7">
        <w:rPr>
          <w:b w:val="0"/>
          <w:sz w:val="24"/>
          <w:szCs w:val="24"/>
        </w:rPr>
        <w:t>ем</w:t>
      </w:r>
      <w:r w:rsidR="00AF1CD6" w:rsidRPr="000977D7">
        <w:rPr>
          <w:b w:val="0"/>
          <w:sz w:val="24"/>
          <w:szCs w:val="24"/>
        </w:rPr>
        <w:t xml:space="preserve"> дополнительного образования детей «Детско-юношеская спортивная школа</w:t>
      </w:r>
      <w:r w:rsidR="007078CA" w:rsidRPr="000977D7">
        <w:rPr>
          <w:b w:val="0"/>
          <w:sz w:val="24"/>
          <w:szCs w:val="24"/>
        </w:rPr>
        <w:t xml:space="preserve"> имени  Г.М. Сергеева»</w:t>
      </w:r>
      <w:r w:rsidR="00AF1CD6" w:rsidRPr="000977D7">
        <w:rPr>
          <w:b w:val="0"/>
          <w:sz w:val="24"/>
          <w:szCs w:val="24"/>
        </w:rPr>
        <w:t>, в состав которо</w:t>
      </w:r>
      <w:r w:rsidR="001F7D68" w:rsidRPr="000977D7">
        <w:rPr>
          <w:b w:val="0"/>
          <w:sz w:val="24"/>
          <w:szCs w:val="24"/>
        </w:rPr>
        <w:t>го</w:t>
      </w:r>
      <w:r w:rsidR="00AF1CD6" w:rsidRPr="000977D7">
        <w:rPr>
          <w:b w:val="0"/>
          <w:sz w:val="24"/>
          <w:szCs w:val="24"/>
        </w:rPr>
        <w:t xml:space="preserve"> входят: лыжная база «</w:t>
      </w:r>
      <w:r w:rsidR="0018439E" w:rsidRPr="000977D7">
        <w:rPr>
          <w:b w:val="0"/>
          <w:sz w:val="24"/>
          <w:szCs w:val="24"/>
        </w:rPr>
        <w:t>Юность»</w:t>
      </w:r>
      <w:r w:rsidR="004A7409" w:rsidRPr="000977D7">
        <w:rPr>
          <w:b w:val="0"/>
          <w:sz w:val="24"/>
          <w:szCs w:val="24"/>
        </w:rPr>
        <w:t xml:space="preserve">, </w:t>
      </w:r>
      <w:r w:rsidR="00AF1CD6" w:rsidRPr="000977D7">
        <w:rPr>
          <w:b w:val="0"/>
          <w:sz w:val="24"/>
          <w:szCs w:val="24"/>
        </w:rPr>
        <w:t xml:space="preserve"> </w:t>
      </w:r>
      <w:r w:rsidR="002E74FC" w:rsidRPr="000977D7">
        <w:rPr>
          <w:b w:val="0"/>
          <w:sz w:val="24"/>
          <w:szCs w:val="24"/>
        </w:rPr>
        <w:t>шахматный клуб</w:t>
      </w:r>
      <w:r w:rsidR="000977D7" w:rsidRPr="000977D7">
        <w:rPr>
          <w:b w:val="0"/>
          <w:sz w:val="24"/>
          <w:szCs w:val="24"/>
        </w:rPr>
        <w:t>, детский оздоровительный лаге</w:t>
      </w:r>
      <w:r w:rsidR="001C31BC">
        <w:rPr>
          <w:b w:val="0"/>
          <w:sz w:val="24"/>
          <w:szCs w:val="24"/>
        </w:rPr>
        <w:t>рь палаточного типа "</w:t>
      </w:r>
      <w:r w:rsidR="000977D7">
        <w:rPr>
          <w:b w:val="0"/>
          <w:sz w:val="24"/>
          <w:szCs w:val="24"/>
        </w:rPr>
        <w:t>Тихоокеанец</w:t>
      </w:r>
      <w:r w:rsidR="001C31BC">
        <w:rPr>
          <w:b w:val="0"/>
          <w:sz w:val="24"/>
          <w:szCs w:val="24"/>
        </w:rPr>
        <w:t>"</w:t>
      </w:r>
      <w:r w:rsidR="0018439E" w:rsidRPr="000977D7">
        <w:rPr>
          <w:b w:val="0"/>
          <w:sz w:val="24"/>
          <w:szCs w:val="24"/>
        </w:rPr>
        <w:t>;</w:t>
      </w:r>
    </w:p>
    <w:p w:rsidR="00463F50" w:rsidRPr="00397A4C" w:rsidRDefault="00F3276F" w:rsidP="00EB0C69">
      <w:pPr>
        <w:ind w:right="140" w:firstLine="709"/>
        <w:contextualSpacing/>
        <w:jc w:val="both"/>
        <w:rPr>
          <w:u w:val="single"/>
        </w:rPr>
      </w:pPr>
      <w:r w:rsidRPr="00397A4C">
        <w:t xml:space="preserve">- </w:t>
      </w:r>
      <w:r w:rsidRPr="00397A4C">
        <w:rPr>
          <w:bCs/>
        </w:rPr>
        <w:t>муниципальным автономным учреждением "Спортивная школа" ЗГМО</w:t>
      </w:r>
      <w:r w:rsidR="001F7D68" w:rsidRPr="00397A4C">
        <w:rPr>
          <w:bCs/>
        </w:rPr>
        <w:t xml:space="preserve">, включающим в себя </w:t>
      </w:r>
      <w:r w:rsidR="0018439E" w:rsidRPr="00397A4C">
        <w:rPr>
          <w:bCs/>
        </w:rPr>
        <w:t xml:space="preserve">ФОК «Сибирь» со стадионом «Локомотив», </w:t>
      </w:r>
      <w:r w:rsidR="0018439E" w:rsidRPr="00397A4C">
        <w:t>зал тяжелой атлетики, зал бокса, спортивный клуб «Фаворит».</w:t>
      </w:r>
    </w:p>
    <w:p w:rsidR="00B26F37" w:rsidRPr="00397A4C" w:rsidRDefault="000977D7" w:rsidP="00EB0C69">
      <w:pPr>
        <w:ind w:right="140" w:firstLine="709"/>
        <w:contextualSpacing/>
        <w:jc w:val="both"/>
      </w:pPr>
      <w:r>
        <w:t>В 2021</w:t>
      </w:r>
      <w:r w:rsidR="001A53ED" w:rsidRPr="00397A4C">
        <w:t xml:space="preserve"> </w:t>
      </w:r>
      <w:r w:rsidR="003F2CEE" w:rsidRPr="00397A4C">
        <w:t>году</w:t>
      </w:r>
      <w:r w:rsidR="004078A2" w:rsidRPr="00397A4C">
        <w:t xml:space="preserve"> </w:t>
      </w:r>
      <w:r>
        <w:t>897</w:t>
      </w:r>
      <w:r w:rsidR="003F2CEE" w:rsidRPr="00397A4C">
        <w:t xml:space="preserve"> </w:t>
      </w:r>
      <w:r w:rsidR="001F6692" w:rsidRPr="00397A4C">
        <w:t>детей</w:t>
      </w:r>
      <w:r w:rsidR="00194144" w:rsidRPr="00397A4C">
        <w:t xml:space="preserve"> был</w:t>
      </w:r>
      <w:r w:rsidR="00DE4DD4" w:rsidRPr="00397A4C">
        <w:t>и</w:t>
      </w:r>
      <w:r w:rsidR="00194144" w:rsidRPr="00397A4C">
        <w:t xml:space="preserve"> занят</w:t>
      </w:r>
      <w:r w:rsidR="00DE4DD4" w:rsidRPr="00397A4C">
        <w:t>ы</w:t>
      </w:r>
      <w:r w:rsidR="003F2CEE" w:rsidRPr="00397A4C">
        <w:t xml:space="preserve"> в спортив</w:t>
      </w:r>
      <w:r w:rsidR="00517CEB" w:rsidRPr="00397A4C">
        <w:t>ных секциях. С ними</w:t>
      </w:r>
      <w:r w:rsidR="00EA5427" w:rsidRPr="00397A4C">
        <w:t xml:space="preserve"> работал</w:t>
      </w:r>
      <w:r w:rsidR="00517CEB" w:rsidRPr="00397A4C">
        <w:t>и</w:t>
      </w:r>
      <w:r w:rsidR="003F2CEE" w:rsidRPr="00397A4C">
        <w:t xml:space="preserve"> </w:t>
      </w:r>
      <w:r>
        <w:t>29</w:t>
      </w:r>
      <w:r w:rsidR="00EA5427" w:rsidRPr="00397A4C">
        <w:t xml:space="preserve"> тренер</w:t>
      </w:r>
      <w:r w:rsidR="001F6692" w:rsidRPr="00397A4C">
        <w:t>ов</w:t>
      </w:r>
      <w:r w:rsidR="003F2CEE" w:rsidRPr="00397A4C">
        <w:t xml:space="preserve">. </w:t>
      </w:r>
      <w:r w:rsidR="00AC7B92" w:rsidRPr="000977D7">
        <w:t xml:space="preserve">Работа ведется по следующим направлениям: баскетбол, бокс, </w:t>
      </w:r>
      <w:proofErr w:type="spellStart"/>
      <w:r w:rsidR="00AC7B92" w:rsidRPr="000977D7">
        <w:t>кикбоксинг</w:t>
      </w:r>
      <w:proofErr w:type="spellEnd"/>
      <w:r w:rsidR="00AC7B92" w:rsidRPr="000977D7">
        <w:t>, легкая атлетика, лыжные гонки, тя</w:t>
      </w:r>
      <w:r w:rsidR="004E3D88" w:rsidRPr="000977D7">
        <w:t>желая атлетика</w:t>
      </w:r>
      <w:r w:rsidR="00194144" w:rsidRPr="000977D7">
        <w:t>, футбол, шахматы, пауэрлифтинг, волейбол</w:t>
      </w:r>
      <w:r w:rsidR="00EA5427" w:rsidRPr="000977D7">
        <w:t>, спортивная борьба</w:t>
      </w:r>
      <w:r w:rsidR="00194144" w:rsidRPr="000977D7">
        <w:t>.</w:t>
      </w:r>
    </w:p>
    <w:p w:rsidR="0095711A" w:rsidRPr="00397A4C" w:rsidRDefault="0095711A" w:rsidP="00EB0C69">
      <w:pPr>
        <w:ind w:right="140" w:firstLine="360"/>
        <w:contextualSpacing/>
        <w:jc w:val="both"/>
      </w:pPr>
    </w:p>
    <w:p w:rsidR="00F6027E" w:rsidRPr="00397A4C" w:rsidRDefault="003B1587" w:rsidP="00EB0C69">
      <w:pPr>
        <w:numPr>
          <w:ilvl w:val="1"/>
          <w:numId w:val="19"/>
        </w:numPr>
        <w:ind w:right="140"/>
        <w:contextualSpacing/>
        <w:jc w:val="both"/>
      </w:pPr>
      <w:r w:rsidRPr="00397A4C">
        <w:rPr>
          <w:b/>
          <w:bCs/>
        </w:rPr>
        <w:t xml:space="preserve"> </w:t>
      </w:r>
      <w:r w:rsidR="00F6027E" w:rsidRPr="00397A4C">
        <w:rPr>
          <w:b/>
          <w:bCs/>
        </w:rPr>
        <w:t>Потребительский рынок</w:t>
      </w:r>
    </w:p>
    <w:p w:rsidR="00904DA3" w:rsidRPr="00397A4C" w:rsidRDefault="00904DA3" w:rsidP="00EB0C69">
      <w:pPr>
        <w:ind w:left="480" w:right="140"/>
        <w:contextualSpacing/>
        <w:jc w:val="both"/>
      </w:pPr>
    </w:p>
    <w:p w:rsidR="00BF0A69" w:rsidRPr="00397A4C" w:rsidRDefault="00BF0A69" w:rsidP="00EB0C69">
      <w:pPr>
        <w:ind w:right="140" w:firstLine="709"/>
        <w:contextualSpacing/>
        <w:jc w:val="both"/>
      </w:pPr>
      <w:r w:rsidRPr="00397A4C">
        <w:t xml:space="preserve">Сфера </w:t>
      </w:r>
      <w:r w:rsidR="00024422" w:rsidRPr="00397A4C">
        <w:t xml:space="preserve">розничной </w:t>
      </w:r>
      <w:r w:rsidRPr="00397A4C">
        <w:t>торговли представлена в городе</w:t>
      </w:r>
      <w:r w:rsidR="00817066" w:rsidRPr="00397A4C">
        <w:t xml:space="preserve"> </w:t>
      </w:r>
      <w:r w:rsidR="002E3220">
        <w:t>199</w:t>
      </w:r>
      <w:r w:rsidR="00136A87" w:rsidRPr="00397A4C">
        <w:t xml:space="preserve"> </w:t>
      </w:r>
      <w:r w:rsidRPr="00397A4C">
        <w:t>объектами</w:t>
      </w:r>
      <w:r w:rsidR="00F6027E" w:rsidRPr="00397A4C">
        <w:t>:</w:t>
      </w:r>
      <w:r w:rsidR="00BB082B" w:rsidRPr="00397A4C">
        <w:t xml:space="preserve"> </w:t>
      </w:r>
    </w:p>
    <w:p w:rsidR="001F7443" w:rsidRPr="00397A4C" w:rsidRDefault="00770A10" w:rsidP="00EB0C69">
      <w:pPr>
        <w:ind w:right="140" w:firstLine="709"/>
        <w:contextualSpacing/>
        <w:jc w:val="both"/>
      </w:pPr>
      <w:r w:rsidRPr="00397A4C">
        <w:t xml:space="preserve">- </w:t>
      </w:r>
      <w:r w:rsidR="002D0421" w:rsidRPr="00397A4C">
        <w:t>2</w:t>
      </w:r>
      <w:r w:rsidR="001F7443" w:rsidRPr="00397A4C">
        <w:t xml:space="preserve"> </w:t>
      </w:r>
      <w:r w:rsidRPr="00397A4C">
        <w:t>супермаркета</w:t>
      </w:r>
      <w:r w:rsidR="001F7443" w:rsidRPr="00397A4C">
        <w:t xml:space="preserve">, </w:t>
      </w:r>
    </w:p>
    <w:p w:rsidR="00770A10" w:rsidRPr="00397A4C" w:rsidRDefault="00770A10" w:rsidP="00EB0C69">
      <w:pPr>
        <w:ind w:right="140" w:firstLine="709"/>
        <w:contextualSpacing/>
        <w:jc w:val="both"/>
      </w:pPr>
      <w:r w:rsidRPr="00397A4C">
        <w:t>- 1</w:t>
      </w:r>
      <w:r w:rsidR="002E3220">
        <w:t>4</w:t>
      </w:r>
      <w:r w:rsidRPr="00397A4C">
        <w:t xml:space="preserve"> торговых центров, </w:t>
      </w:r>
    </w:p>
    <w:p w:rsidR="00BB082B" w:rsidRPr="00397A4C" w:rsidRDefault="00AC7B92" w:rsidP="00EB0C69">
      <w:pPr>
        <w:ind w:right="140" w:firstLine="709"/>
        <w:contextualSpacing/>
        <w:jc w:val="both"/>
      </w:pPr>
      <w:r w:rsidRPr="00397A4C">
        <w:t xml:space="preserve">- </w:t>
      </w:r>
      <w:r w:rsidR="000E024C" w:rsidRPr="00397A4C">
        <w:t>1</w:t>
      </w:r>
      <w:r w:rsidR="002E3220">
        <w:t>59</w:t>
      </w:r>
      <w:r w:rsidR="00024422" w:rsidRPr="00397A4C">
        <w:t xml:space="preserve"> магазинов</w:t>
      </w:r>
      <w:r w:rsidR="00BF0A69" w:rsidRPr="00397A4C">
        <w:t xml:space="preserve">, </w:t>
      </w:r>
    </w:p>
    <w:p w:rsidR="00BB082B" w:rsidRPr="00397A4C" w:rsidRDefault="00AC7B92" w:rsidP="00EB0C69">
      <w:pPr>
        <w:ind w:right="140" w:firstLine="709"/>
        <w:contextualSpacing/>
        <w:jc w:val="both"/>
      </w:pPr>
      <w:r w:rsidRPr="00397A4C">
        <w:t xml:space="preserve">- </w:t>
      </w:r>
      <w:r w:rsidR="002E3220">
        <w:t>14</w:t>
      </w:r>
      <w:r w:rsidR="00770A10" w:rsidRPr="00397A4C">
        <w:t xml:space="preserve"> павильонов</w:t>
      </w:r>
      <w:r w:rsidR="00BF0A69" w:rsidRPr="00397A4C">
        <w:t xml:space="preserve">, </w:t>
      </w:r>
    </w:p>
    <w:p w:rsidR="00BB082B" w:rsidRPr="00397A4C" w:rsidRDefault="00AC7B92" w:rsidP="00EB0C69">
      <w:pPr>
        <w:ind w:right="140" w:firstLine="709"/>
        <w:contextualSpacing/>
        <w:jc w:val="both"/>
      </w:pPr>
      <w:r w:rsidRPr="00397A4C">
        <w:t xml:space="preserve">- </w:t>
      </w:r>
      <w:r w:rsidR="002E3220">
        <w:t>8</w:t>
      </w:r>
      <w:r w:rsidR="00770A10" w:rsidRPr="00397A4C">
        <w:t xml:space="preserve"> киоск</w:t>
      </w:r>
      <w:r w:rsidR="003E67F8" w:rsidRPr="00397A4C">
        <w:t>ов,</w:t>
      </w:r>
    </w:p>
    <w:p w:rsidR="00614951" w:rsidRPr="00397A4C" w:rsidRDefault="003E67F8" w:rsidP="00EB0C69">
      <w:pPr>
        <w:ind w:right="140" w:firstLine="709"/>
        <w:contextualSpacing/>
        <w:jc w:val="both"/>
      </w:pPr>
      <w:r w:rsidRPr="00397A4C">
        <w:t>- 1 объект мобильной торговли,</w:t>
      </w:r>
    </w:p>
    <w:p w:rsidR="004E43AA" w:rsidRPr="00397A4C" w:rsidRDefault="00136A87" w:rsidP="00EB0C69">
      <w:pPr>
        <w:ind w:right="140" w:firstLine="709"/>
        <w:contextualSpacing/>
        <w:jc w:val="both"/>
      </w:pPr>
      <w:r w:rsidRPr="00397A4C">
        <w:t>- 1 рынок.</w:t>
      </w:r>
    </w:p>
    <w:p w:rsidR="004E43AA" w:rsidRPr="00397A4C" w:rsidRDefault="004E43AA" w:rsidP="00EB0C69">
      <w:pPr>
        <w:ind w:right="140" w:firstLine="709"/>
        <w:contextualSpacing/>
        <w:jc w:val="both"/>
      </w:pPr>
      <w:r w:rsidRPr="00397A4C">
        <w:t>В</w:t>
      </w:r>
      <w:r w:rsidR="003457CD" w:rsidRPr="00397A4C">
        <w:t xml:space="preserve"> сети общественного питания работает </w:t>
      </w:r>
      <w:r w:rsidR="002E3220">
        <w:t>46</w:t>
      </w:r>
      <w:r w:rsidR="003457CD" w:rsidRPr="00397A4C">
        <w:t xml:space="preserve"> предприяти</w:t>
      </w:r>
      <w:r w:rsidR="00626572">
        <w:t>й</w:t>
      </w:r>
      <w:r w:rsidR="002D0421" w:rsidRPr="00397A4C">
        <w:t>, из них в общедоступной</w:t>
      </w:r>
      <w:r w:rsidR="003457CD" w:rsidRPr="00397A4C">
        <w:t xml:space="preserve"> сети - </w:t>
      </w:r>
      <w:r w:rsidR="002E3220">
        <w:t>35</w:t>
      </w:r>
      <w:r w:rsidR="00667B61" w:rsidRPr="00397A4C">
        <w:t xml:space="preserve"> предприяти</w:t>
      </w:r>
      <w:r w:rsidR="00330049" w:rsidRPr="00397A4C">
        <w:t>й</w:t>
      </w:r>
      <w:r w:rsidR="00FE7406" w:rsidRPr="00397A4C">
        <w:t xml:space="preserve">: </w:t>
      </w:r>
      <w:r w:rsidR="00AB6CA6">
        <w:t>20</w:t>
      </w:r>
      <w:r w:rsidR="00FE7406" w:rsidRPr="00397A4C">
        <w:t xml:space="preserve"> кафе,</w:t>
      </w:r>
      <w:r w:rsidR="003457CD" w:rsidRPr="00397A4C">
        <w:t xml:space="preserve"> </w:t>
      </w:r>
      <w:r w:rsidR="00AB6CA6">
        <w:t>1</w:t>
      </w:r>
      <w:r w:rsidR="00C05BF3" w:rsidRPr="00397A4C">
        <w:t xml:space="preserve"> бар</w:t>
      </w:r>
      <w:r w:rsidR="008D213F" w:rsidRPr="00397A4C">
        <w:t>, 5</w:t>
      </w:r>
      <w:r w:rsidR="00A20368" w:rsidRPr="00397A4C">
        <w:t xml:space="preserve"> предприятий</w:t>
      </w:r>
      <w:r w:rsidR="00C05BF3" w:rsidRPr="00397A4C">
        <w:t xml:space="preserve"> быстрого обслуживания, 1 буфет, </w:t>
      </w:r>
      <w:r w:rsidR="00AB6CA6">
        <w:t>4</w:t>
      </w:r>
      <w:r w:rsidR="003457CD" w:rsidRPr="00397A4C">
        <w:t xml:space="preserve"> закусочных, </w:t>
      </w:r>
      <w:r w:rsidR="008D213F" w:rsidRPr="00397A4C">
        <w:t>1 кафетерий</w:t>
      </w:r>
      <w:r w:rsidR="00AB6CA6">
        <w:t>, 2 магазина(отдела) кулинарии, 1 столовая</w:t>
      </w:r>
      <w:r w:rsidR="00A20368" w:rsidRPr="00397A4C">
        <w:t xml:space="preserve">. </w:t>
      </w:r>
      <w:r w:rsidR="00A20368" w:rsidRPr="00AB6CA6">
        <w:t>П</w:t>
      </w:r>
      <w:r w:rsidR="003457CD" w:rsidRPr="00AB6CA6">
        <w:t xml:space="preserve">о месту работы </w:t>
      </w:r>
      <w:r w:rsidR="00A20368" w:rsidRPr="00AB6CA6">
        <w:t>осуществляют деятельность</w:t>
      </w:r>
      <w:r w:rsidR="003457CD" w:rsidRPr="00AB6CA6">
        <w:t xml:space="preserve"> </w:t>
      </w:r>
      <w:r w:rsidR="00AB6CA6" w:rsidRPr="00AB6CA6">
        <w:t>2</w:t>
      </w:r>
      <w:r w:rsidR="003457CD" w:rsidRPr="00AB6CA6">
        <w:t xml:space="preserve"> столовые </w:t>
      </w:r>
      <w:r w:rsidR="003457CD" w:rsidRPr="00277B03">
        <w:t>(</w:t>
      </w:r>
      <w:r w:rsidRPr="00277B03">
        <w:t>Эксп</w:t>
      </w:r>
      <w:r w:rsidR="00E40B33" w:rsidRPr="00277B03">
        <w:t>луатационное локомотивное депо ст</w:t>
      </w:r>
      <w:r w:rsidRPr="00277B03">
        <w:t>. Зима</w:t>
      </w:r>
      <w:r w:rsidR="00667B61" w:rsidRPr="00277B03">
        <w:t>, ОГБУЗ «Зиминская городская больница»</w:t>
      </w:r>
      <w:r w:rsidR="003457CD" w:rsidRPr="00277B03">
        <w:t>)</w:t>
      </w:r>
      <w:r w:rsidR="003457CD" w:rsidRPr="00397A4C">
        <w:t xml:space="preserve"> на </w:t>
      </w:r>
      <w:r w:rsidR="00AB6CA6">
        <w:t>213</w:t>
      </w:r>
      <w:r w:rsidR="003457CD" w:rsidRPr="00397A4C">
        <w:t xml:space="preserve"> посадочн</w:t>
      </w:r>
      <w:r w:rsidR="00CA7019" w:rsidRPr="00397A4C">
        <w:t>ых</w:t>
      </w:r>
      <w:r w:rsidR="003457CD" w:rsidRPr="00397A4C">
        <w:t xml:space="preserve"> мест, в учебных заведениях</w:t>
      </w:r>
      <w:r w:rsidRPr="00397A4C">
        <w:t xml:space="preserve"> </w:t>
      </w:r>
      <w:r w:rsidR="003457CD" w:rsidRPr="00397A4C">
        <w:t xml:space="preserve">- </w:t>
      </w:r>
      <w:r w:rsidR="00AB6CA6">
        <w:t>9</w:t>
      </w:r>
      <w:r w:rsidR="003457CD" w:rsidRPr="00397A4C">
        <w:t xml:space="preserve"> столовых (в </w:t>
      </w:r>
      <w:r w:rsidR="00AB6CA6">
        <w:t>семи</w:t>
      </w:r>
      <w:r w:rsidR="003E67F8" w:rsidRPr="00397A4C">
        <w:t xml:space="preserve"> школах, лицее и </w:t>
      </w:r>
      <w:r w:rsidR="000D20A3" w:rsidRPr="00397A4C">
        <w:t xml:space="preserve"> техникуме</w:t>
      </w:r>
      <w:r w:rsidR="003457CD" w:rsidRPr="00397A4C">
        <w:t>)</w:t>
      </w:r>
      <w:r w:rsidR="00BD18BA" w:rsidRPr="00397A4C">
        <w:t xml:space="preserve"> на 1</w:t>
      </w:r>
      <w:r w:rsidR="00AB6CA6">
        <w:t>2</w:t>
      </w:r>
      <w:r w:rsidR="00A20368" w:rsidRPr="00397A4C">
        <w:t>00</w:t>
      </w:r>
      <w:r w:rsidR="00BD18BA" w:rsidRPr="00397A4C">
        <w:t xml:space="preserve"> посадочных мест</w:t>
      </w:r>
      <w:r w:rsidRPr="00397A4C">
        <w:t>.</w:t>
      </w:r>
    </w:p>
    <w:p w:rsidR="00BF0A69" w:rsidRPr="00397A4C" w:rsidRDefault="00BF0A69" w:rsidP="00EB0C69">
      <w:pPr>
        <w:tabs>
          <w:tab w:val="left" w:pos="993"/>
        </w:tabs>
        <w:ind w:right="140" w:firstLine="709"/>
        <w:contextualSpacing/>
        <w:jc w:val="both"/>
        <w:rPr>
          <w:b/>
          <w:i/>
        </w:rPr>
      </w:pPr>
      <w:r w:rsidRPr="00397A4C">
        <w:rPr>
          <w:b/>
          <w:i/>
        </w:rPr>
        <w:lastRenderedPageBreak/>
        <w:t>Обеспеченность населения:</w:t>
      </w:r>
    </w:p>
    <w:p w:rsidR="00BF0A69" w:rsidRPr="00397A4C" w:rsidRDefault="00BF0A69" w:rsidP="00EB0C69">
      <w:pPr>
        <w:numPr>
          <w:ilvl w:val="0"/>
          <w:numId w:val="1"/>
        </w:numPr>
        <w:tabs>
          <w:tab w:val="left" w:pos="993"/>
        </w:tabs>
        <w:ind w:left="0" w:right="140" w:firstLine="709"/>
        <w:contextualSpacing/>
        <w:jc w:val="both"/>
      </w:pPr>
      <w:r w:rsidRPr="00397A4C">
        <w:t xml:space="preserve">продовольственными магазинами составляет </w:t>
      </w:r>
      <w:r w:rsidR="00277B03" w:rsidRPr="00277B03">
        <w:t>257,3</w:t>
      </w:r>
      <w:r w:rsidR="002F7D2C" w:rsidRPr="00397A4C">
        <w:t xml:space="preserve"> </w:t>
      </w:r>
      <w:r w:rsidRPr="00397A4C">
        <w:t>% от тре</w:t>
      </w:r>
      <w:r w:rsidR="00EC35A1" w:rsidRPr="00397A4C">
        <w:t xml:space="preserve">буемого количества </w:t>
      </w:r>
      <w:r w:rsidR="00634C1A" w:rsidRPr="00397A4C">
        <w:t xml:space="preserve">торговых площадей </w:t>
      </w:r>
      <w:r w:rsidR="00EC35A1" w:rsidRPr="00397A4C">
        <w:t>по нормативу</w:t>
      </w:r>
      <w:r w:rsidR="00311D42" w:rsidRPr="00397A4C">
        <w:t xml:space="preserve"> </w:t>
      </w:r>
      <w:r w:rsidR="00BF5AD4" w:rsidRPr="00397A4C">
        <w:t>(</w:t>
      </w:r>
      <w:r w:rsidR="00AB6CA6">
        <w:t>12045</w:t>
      </w:r>
      <w:r w:rsidR="0061704C" w:rsidRPr="00397A4C">
        <w:t xml:space="preserve"> </w:t>
      </w:r>
      <w:r w:rsidR="00311D42" w:rsidRPr="00397A4C">
        <w:t>кв.м.)</w:t>
      </w:r>
      <w:r w:rsidR="00EC35A1" w:rsidRPr="00397A4C">
        <w:t>;</w:t>
      </w:r>
    </w:p>
    <w:p w:rsidR="00BF0A69" w:rsidRPr="00397A4C" w:rsidRDefault="00BF0A69" w:rsidP="00EB0C69">
      <w:pPr>
        <w:numPr>
          <w:ilvl w:val="0"/>
          <w:numId w:val="1"/>
        </w:numPr>
        <w:tabs>
          <w:tab w:val="left" w:pos="993"/>
        </w:tabs>
        <w:ind w:left="0" w:right="140" w:firstLine="709"/>
        <w:contextualSpacing/>
        <w:jc w:val="both"/>
      </w:pPr>
      <w:r w:rsidRPr="00397A4C">
        <w:t>непродовольственными магазинами –</w:t>
      </w:r>
      <w:r w:rsidR="005942D9" w:rsidRPr="00397A4C">
        <w:t xml:space="preserve"> </w:t>
      </w:r>
      <w:r w:rsidR="00277B03" w:rsidRPr="00277B03">
        <w:t>257,3</w:t>
      </w:r>
      <w:r w:rsidR="002F7D2C" w:rsidRPr="00397A4C">
        <w:t xml:space="preserve"> </w:t>
      </w:r>
      <w:r w:rsidRPr="00397A4C">
        <w:t>%</w:t>
      </w:r>
      <w:r w:rsidR="00311D42" w:rsidRPr="00397A4C">
        <w:t xml:space="preserve"> (</w:t>
      </w:r>
      <w:r w:rsidR="0061704C" w:rsidRPr="00397A4C">
        <w:t>2</w:t>
      </w:r>
      <w:r w:rsidR="006A091F">
        <w:t>4397</w:t>
      </w:r>
      <w:r w:rsidR="008731BF" w:rsidRPr="00397A4C">
        <w:t xml:space="preserve"> </w:t>
      </w:r>
      <w:r w:rsidR="00311D42" w:rsidRPr="00397A4C">
        <w:t>кв.м.)</w:t>
      </w:r>
      <w:r w:rsidRPr="00397A4C">
        <w:t>;</w:t>
      </w:r>
    </w:p>
    <w:p w:rsidR="00BF0A69" w:rsidRPr="00397A4C" w:rsidRDefault="00BF0A69" w:rsidP="00EB0C69">
      <w:pPr>
        <w:numPr>
          <w:ilvl w:val="0"/>
          <w:numId w:val="3"/>
        </w:numPr>
        <w:tabs>
          <w:tab w:val="clear" w:pos="880"/>
          <w:tab w:val="num" w:pos="720"/>
          <w:tab w:val="left" w:pos="993"/>
        </w:tabs>
        <w:ind w:left="0" w:right="140" w:firstLine="709"/>
        <w:contextualSpacing/>
        <w:jc w:val="both"/>
      </w:pPr>
      <w:r w:rsidRPr="00397A4C">
        <w:t xml:space="preserve">предприятиями общественного питания общедоступной сети на </w:t>
      </w:r>
      <w:r w:rsidR="00277B03" w:rsidRPr="00277B03">
        <w:t>100,4</w:t>
      </w:r>
      <w:r w:rsidR="00CD792E" w:rsidRPr="00397A4C">
        <w:t xml:space="preserve"> </w:t>
      </w:r>
      <w:r w:rsidR="00311D42" w:rsidRPr="00397A4C">
        <w:t>%</w:t>
      </w:r>
      <w:r w:rsidRPr="00397A4C">
        <w:t xml:space="preserve"> от требуемого количества на численность населения города (</w:t>
      </w:r>
      <w:r w:rsidR="006A091F">
        <w:t>838</w:t>
      </w:r>
      <w:r w:rsidRPr="00397A4C">
        <w:t xml:space="preserve"> посадоч</w:t>
      </w:r>
      <w:r w:rsidR="008731BF" w:rsidRPr="00397A4C">
        <w:t>ных мест).</w:t>
      </w:r>
    </w:p>
    <w:p w:rsidR="00BE27F0" w:rsidRPr="00397A4C" w:rsidRDefault="00BE27F0" w:rsidP="00EB0C69">
      <w:pPr>
        <w:ind w:right="140"/>
        <w:contextualSpacing/>
        <w:rPr>
          <w:b/>
          <w:bCs/>
        </w:rPr>
      </w:pPr>
    </w:p>
    <w:p w:rsidR="003E1E54" w:rsidRPr="00626572" w:rsidRDefault="003B1587" w:rsidP="00EB0C69">
      <w:pPr>
        <w:pStyle w:val="a8"/>
        <w:numPr>
          <w:ilvl w:val="1"/>
          <w:numId w:val="19"/>
        </w:numPr>
        <w:ind w:right="140"/>
        <w:contextualSpacing/>
        <w:jc w:val="both"/>
        <w:rPr>
          <w:b/>
        </w:rPr>
      </w:pPr>
      <w:r w:rsidRPr="00626572">
        <w:rPr>
          <w:b/>
        </w:rPr>
        <w:t xml:space="preserve"> </w:t>
      </w:r>
      <w:r w:rsidR="00D60149" w:rsidRPr="00626572">
        <w:rPr>
          <w:b/>
        </w:rPr>
        <w:t>Приоритетные направления</w:t>
      </w:r>
    </w:p>
    <w:p w:rsidR="00430747" w:rsidRPr="00626572" w:rsidRDefault="00430747" w:rsidP="00EB0C69">
      <w:pPr>
        <w:pStyle w:val="a8"/>
        <w:ind w:right="140"/>
        <w:contextualSpacing/>
        <w:jc w:val="both"/>
      </w:pPr>
    </w:p>
    <w:p w:rsidR="005D68DC" w:rsidRPr="00E618BD" w:rsidRDefault="005D68DC" w:rsidP="00EB0C69">
      <w:pPr>
        <w:tabs>
          <w:tab w:val="left" w:pos="993"/>
        </w:tabs>
        <w:ind w:right="140" w:firstLine="709"/>
        <w:jc w:val="both"/>
        <w:rPr>
          <w:b/>
          <w:u w:val="single"/>
        </w:rPr>
      </w:pPr>
      <w:r w:rsidRPr="00E618BD">
        <w:rPr>
          <w:b/>
          <w:i/>
          <w:iCs/>
          <w:u w:val="single"/>
        </w:rPr>
        <w:t>в сфере образования:</w:t>
      </w:r>
    </w:p>
    <w:p w:rsidR="005D68DC" w:rsidRPr="00626572" w:rsidRDefault="005D68DC" w:rsidP="00EB0C69">
      <w:pPr>
        <w:numPr>
          <w:ilvl w:val="0"/>
          <w:numId w:val="20"/>
        </w:numPr>
        <w:tabs>
          <w:tab w:val="left" w:pos="993"/>
        </w:tabs>
        <w:ind w:left="0" w:right="140" w:firstLine="709"/>
        <w:jc w:val="both"/>
      </w:pPr>
      <w:r w:rsidRPr="00626572">
        <w:t xml:space="preserve">Строительство  детского  сада; </w:t>
      </w:r>
    </w:p>
    <w:p w:rsidR="005D68DC" w:rsidRPr="00626572" w:rsidRDefault="00056C24" w:rsidP="00EB0C69">
      <w:pPr>
        <w:tabs>
          <w:tab w:val="left" w:pos="993"/>
        </w:tabs>
        <w:ind w:right="140" w:firstLine="709"/>
        <w:jc w:val="both"/>
        <w:rPr>
          <w:bCs/>
          <w:kern w:val="24"/>
        </w:rPr>
      </w:pPr>
      <w:r w:rsidRPr="00626572">
        <w:rPr>
          <w:bCs/>
          <w:kern w:val="24"/>
        </w:rPr>
        <w:t xml:space="preserve">2. </w:t>
      </w:r>
      <w:r w:rsidRPr="006A091F">
        <w:rPr>
          <w:bCs/>
          <w:kern w:val="24"/>
        </w:rPr>
        <w:t xml:space="preserve">Капитальный ремонт здания  МБОУ «Средняя общеобразовательная школа </w:t>
      </w:r>
      <w:r w:rsidRPr="006A091F">
        <w:rPr>
          <w:bCs/>
          <w:kern w:val="24"/>
        </w:rPr>
        <w:br/>
        <w:t>№ 9»</w:t>
      </w:r>
      <w:r w:rsidRPr="00626572">
        <w:rPr>
          <w:bCs/>
          <w:kern w:val="24"/>
        </w:rPr>
        <w:t>;</w:t>
      </w:r>
    </w:p>
    <w:p w:rsidR="00056C24" w:rsidRPr="00E618BD" w:rsidRDefault="00056C24" w:rsidP="00EB0C69">
      <w:pPr>
        <w:tabs>
          <w:tab w:val="left" w:pos="993"/>
        </w:tabs>
        <w:ind w:right="140" w:firstLine="709"/>
        <w:jc w:val="both"/>
      </w:pPr>
      <w:r w:rsidRPr="00626572">
        <w:rPr>
          <w:bCs/>
          <w:kern w:val="24"/>
        </w:rPr>
        <w:t xml:space="preserve">3. </w:t>
      </w:r>
      <w:r w:rsidRPr="006A091F">
        <w:rPr>
          <w:bCs/>
          <w:kern w:val="24"/>
        </w:rPr>
        <w:t>Строительство общеобразовательной школы</w:t>
      </w:r>
      <w:r w:rsidR="003758F6" w:rsidRPr="00626572">
        <w:rPr>
          <w:bCs/>
          <w:kern w:val="24"/>
        </w:rPr>
        <w:t>;</w:t>
      </w:r>
    </w:p>
    <w:p w:rsidR="005D68DC" w:rsidRPr="00E618BD" w:rsidRDefault="005D68DC" w:rsidP="00EB0C69">
      <w:pPr>
        <w:tabs>
          <w:tab w:val="left" w:pos="993"/>
        </w:tabs>
        <w:ind w:right="140" w:firstLine="709"/>
        <w:jc w:val="both"/>
        <w:rPr>
          <w:b/>
        </w:rPr>
      </w:pPr>
      <w:r w:rsidRPr="00E618BD">
        <w:rPr>
          <w:b/>
          <w:i/>
          <w:iCs/>
          <w:u w:val="single"/>
        </w:rPr>
        <w:t>в сфере спорта:</w:t>
      </w:r>
    </w:p>
    <w:p w:rsidR="009D5706" w:rsidRPr="00626572" w:rsidRDefault="009D5706" w:rsidP="00EB0C69">
      <w:pPr>
        <w:tabs>
          <w:tab w:val="left" w:pos="993"/>
        </w:tabs>
        <w:ind w:left="709" w:right="140"/>
        <w:jc w:val="both"/>
      </w:pPr>
      <w:r w:rsidRPr="00626572">
        <w:t xml:space="preserve">4. </w:t>
      </w:r>
      <w:r w:rsidR="005D68DC" w:rsidRPr="00626572">
        <w:t xml:space="preserve">Строительство </w:t>
      </w:r>
      <w:proofErr w:type="spellStart"/>
      <w:r w:rsidR="005D68DC" w:rsidRPr="00626572">
        <w:t>ФОК</w:t>
      </w:r>
      <w:r w:rsidR="00056C24" w:rsidRPr="00626572">
        <w:t>а</w:t>
      </w:r>
      <w:proofErr w:type="spellEnd"/>
      <w:r w:rsidR="005D68DC" w:rsidRPr="00626572">
        <w:t xml:space="preserve"> с плавательным бассейном;</w:t>
      </w:r>
    </w:p>
    <w:p w:rsidR="005D68DC" w:rsidRPr="00626572" w:rsidRDefault="009D5706" w:rsidP="00E618BD">
      <w:pPr>
        <w:tabs>
          <w:tab w:val="left" w:pos="993"/>
        </w:tabs>
        <w:ind w:left="709" w:right="140"/>
        <w:jc w:val="both"/>
      </w:pPr>
      <w:r w:rsidRPr="00626572">
        <w:t xml:space="preserve">5. </w:t>
      </w:r>
      <w:r w:rsidRPr="00626572">
        <w:rPr>
          <w:bCs/>
        </w:rPr>
        <w:t xml:space="preserve">Строительство </w:t>
      </w:r>
      <w:r w:rsidR="003758F6" w:rsidRPr="00626572">
        <w:rPr>
          <w:bCs/>
        </w:rPr>
        <w:t>универсального спортивного зала;</w:t>
      </w:r>
    </w:p>
    <w:p w:rsidR="005D68DC" w:rsidRPr="00E618BD" w:rsidRDefault="005D68DC" w:rsidP="00EB0C69">
      <w:pPr>
        <w:tabs>
          <w:tab w:val="left" w:pos="993"/>
        </w:tabs>
        <w:ind w:right="140" w:firstLine="709"/>
        <w:jc w:val="both"/>
        <w:rPr>
          <w:b/>
        </w:rPr>
      </w:pPr>
      <w:r w:rsidRPr="00E618BD">
        <w:rPr>
          <w:b/>
          <w:i/>
          <w:iCs/>
          <w:u w:val="single"/>
        </w:rPr>
        <w:t>в сфере здравоохранения:</w:t>
      </w:r>
    </w:p>
    <w:p w:rsidR="005D68DC" w:rsidRPr="00626572" w:rsidRDefault="003758F6" w:rsidP="00EB0C69">
      <w:pPr>
        <w:tabs>
          <w:tab w:val="left" w:pos="993"/>
        </w:tabs>
        <w:ind w:right="140" w:firstLine="709"/>
        <w:jc w:val="both"/>
      </w:pPr>
      <w:r w:rsidRPr="00626572">
        <w:t xml:space="preserve">6. </w:t>
      </w:r>
      <w:r w:rsidR="005D68DC" w:rsidRPr="00626572">
        <w:t xml:space="preserve">Строительство </w:t>
      </w:r>
      <w:r w:rsidR="00056C24" w:rsidRPr="00626572">
        <w:t xml:space="preserve">нового </w:t>
      </w:r>
      <w:r w:rsidR="005D68DC" w:rsidRPr="00626572">
        <w:t>единого больничного комплекса</w:t>
      </w:r>
      <w:r w:rsidR="00056C24" w:rsidRPr="00626572">
        <w:t xml:space="preserve"> для г. Зимы и </w:t>
      </w:r>
      <w:proofErr w:type="spellStart"/>
      <w:r w:rsidR="00056C24" w:rsidRPr="00626572">
        <w:t>Зиминского</w:t>
      </w:r>
      <w:proofErr w:type="spellEnd"/>
      <w:r w:rsidR="00056C24" w:rsidRPr="00626572">
        <w:t xml:space="preserve"> района</w:t>
      </w:r>
      <w:r w:rsidR="00A7407E" w:rsidRPr="00626572">
        <w:t xml:space="preserve"> с вертолетной площадкой</w:t>
      </w:r>
      <w:r w:rsidR="00626572">
        <w:t>;</w:t>
      </w:r>
    </w:p>
    <w:p w:rsidR="005D68DC" w:rsidRPr="00E618BD" w:rsidRDefault="005D68DC" w:rsidP="00EB0C69">
      <w:pPr>
        <w:tabs>
          <w:tab w:val="left" w:pos="993"/>
        </w:tabs>
        <w:ind w:right="140" w:firstLine="709"/>
        <w:jc w:val="both"/>
        <w:rPr>
          <w:b/>
          <w:u w:val="single"/>
        </w:rPr>
      </w:pPr>
      <w:r w:rsidRPr="00E618BD">
        <w:rPr>
          <w:b/>
          <w:i/>
          <w:iCs/>
          <w:u w:val="single"/>
        </w:rPr>
        <w:t>в сфере инженерной инфраструктуры:</w:t>
      </w:r>
    </w:p>
    <w:p w:rsidR="005D68DC" w:rsidRPr="00626572" w:rsidRDefault="003758F6" w:rsidP="00EB0C69">
      <w:pPr>
        <w:tabs>
          <w:tab w:val="left" w:pos="709"/>
          <w:tab w:val="left" w:pos="993"/>
        </w:tabs>
        <w:ind w:right="140" w:firstLine="709"/>
        <w:jc w:val="both"/>
      </w:pPr>
      <w:r w:rsidRPr="00626572">
        <w:t xml:space="preserve">7. </w:t>
      </w:r>
      <w:r w:rsidR="005D68DC" w:rsidRPr="00626572">
        <w:t xml:space="preserve">Капитальный ремонт </w:t>
      </w:r>
      <w:r w:rsidR="009D5706" w:rsidRPr="00626572">
        <w:t xml:space="preserve">автомобильных </w:t>
      </w:r>
      <w:r w:rsidR="005D68DC" w:rsidRPr="00626572">
        <w:t xml:space="preserve">дорог общего пользования; </w:t>
      </w:r>
    </w:p>
    <w:p w:rsidR="005D68DC" w:rsidRPr="00626572" w:rsidRDefault="003758F6" w:rsidP="00EB0C69">
      <w:pPr>
        <w:tabs>
          <w:tab w:val="left" w:pos="709"/>
          <w:tab w:val="left" w:pos="993"/>
        </w:tabs>
        <w:ind w:right="140" w:firstLine="709"/>
        <w:jc w:val="both"/>
      </w:pPr>
      <w:r w:rsidRPr="00626572">
        <w:t>8</w:t>
      </w:r>
      <w:r w:rsidR="005D68DC" w:rsidRPr="00626572">
        <w:t>. Реконструкция системы теплоснабжения западной части города;</w:t>
      </w:r>
    </w:p>
    <w:p w:rsidR="005D68DC" w:rsidRPr="00626572" w:rsidRDefault="003758F6" w:rsidP="00EB0C69">
      <w:pPr>
        <w:tabs>
          <w:tab w:val="left" w:pos="709"/>
          <w:tab w:val="left" w:pos="993"/>
        </w:tabs>
        <w:ind w:right="140" w:firstLine="709"/>
        <w:jc w:val="both"/>
      </w:pPr>
      <w:r w:rsidRPr="00626572">
        <w:t>9</w:t>
      </w:r>
      <w:r w:rsidR="005D68DC" w:rsidRPr="00626572">
        <w:t>. Капитальный ремонт путепровода через ж/</w:t>
      </w:r>
      <w:proofErr w:type="spellStart"/>
      <w:r w:rsidR="005D68DC" w:rsidRPr="00626572">
        <w:t>д</w:t>
      </w:r>
      <w:proofErr w:type="spellEnd"/>
      <w:r w:rsidR="005D68DC" w:rsidRPr="00626572">
        <w:t xml:space="preserve"> пути (автомобильного виадука).</w:t>
      </w:r>
    </w:p>
    <w:p w:rsidR="001C3896" w:rsidRPr="00397A4C" w:rsidRDefault="001C3896" w:rsidP="00EB0C69">
      <w:pPr>
        <w:pStyle w:val="a8"/>
        <w:ind w:right="140"/>
        <w:contextualSpacing/>
        <w:jc w:val="both"/>
        <w:rPr>
          <w:b/>
          <w:sz w:val="20"/>
          <w:szCs w:val="20"/>
        </w:rPr>
      </w:pPr>
    </w:p>
    <w:p w:rsidR="00D60149" w:rsidRPr="00397A4C" w:rsidRDefault="003B1587" w:rsidP="00EB0C69">
      <w:pPr>
        <w:pStyle w:val="a8"/>
        <w:numPr>
          <w:ilvl w:val="1"/>
          <w:numId w:val="19"/>
        </w:numPr>
        <w:ind w:right="140"/>
        <w:contextualSpacing/>
        <w:jc w:val="both"/>
        <w:rPr>
          <w:b/>
        </w:rPr>
      </w:pPr>
      <w:r w:rsidRPr="00397A4C">
        <w:rPr>
          <w:b/>
        </w:rPr>
        <w:t xml:space="preserve"> </w:t>
      </w:r>
      <w:r w:rsidR="00D33326" w:rsidRPr="00397A4C">
        <w:rPr>
          <w:b/>
        </w:rPr>
        <w:t>Малый бизнес</w:t>
      </w:r>
    </w:p>
    <w:p w:rsidR="00904DA3" w:rsidRPr="00397A4C" w:rsidRDefault="00904DA3" w:rsidP="00EB0C69">
      <w:pPr>
        <w:pStyle w:val="a8"/>
        <w:ind w:left="480" w:right="140"/>
        <w:contextualSpacing/>
        <w:jc w:val="both"/>
        <w:rPr>
          <w:b/>
        </w:rPr>
      </w:pPr>
    </w:p>
    <w:p w:rsidR="00505A34" w:rsidRPr="00397A4C" w:rsidRDefault="00505A34" w:rsidP="00EB0C69">
      <w:pPr>
        <w:shd w:val="clear" w:color="auto" w:fill="FFFFFF"/>
        <w:ind w:right="140"/>
        <w:contextualSpacing/>
        <w:jc w:val="both"/>
        <w:rPr>
          <w:color w:val="010101"/>
        </w:rPr>
      </w:pPr>
      <w:r w:rsidRPr="00397A4C">
        <w:tab/>
      </w:r>
      <w:r w:rsidR="00444E37">
        <w:rPr>
          <w:color w:val="010101"/>
        </w:rPr>
        <w:t>По состоянию на 01.01.2022</w:t>
      </w:r>
      <w:r w:rsidRPr="00397A4C">
        <w:rPr>
          <w:color w:val="010101"/>
        </w:rPr>
        <w:t xml:space="preserve"> на территории муниципального образо</w:t>
      </w:r>
      <w:r w:rsidR="00444E37">
        <w:rPr>
          <w:color w:val="010101"/>
        </w:rPr>
        <w:t>вания осуществляли деятельность 654</w:t>
      </w:r>
      <w:r w:rsidR="007704E6" w:rsidRPr="00397A4C">
        <w:rPr>
          <w:color w:val="010101"/>
        </w:rPr>
        <w:t xml:space="preserve"> </w:t>
      </w:r>
      <w:r w:rsidRPr="00397A4C">
        <w:rPr>
          <w:color w:val="010101"/>
        </w:rPr>
        <w:t>субъект</w:t>
      </w:r>
      <w:r w:rsidR="007704E6" w:rsidRPr="00397A4C">
        <w:rPr>
          <w:color w:val="010101"/>
        </w:rPr>
        <w:t>а</w:t>
      </w:r>
      <w:r w:rsidRPr="00397A4C">
        <w:rPr>
          <w:color w:val="010101"/>
        </w:rPr>
        <w:t xml:space="preserve"> малого и среднего предпринимательства, из них:  </w:t>
      </w:r>
      <w:r w:rsidR="00A17298" w:rsidRPr="00397A4C">
        <w:rPr>
          <w:color w:val="010101"/>
        </w:rPr>
        <w:t>1</w:t>
      </w:r>
      <w:r w:rsidR="00444E37">
        <w:rPr>
          <w:color w:val="010101"/>
        </w:rPr>
        <w:t>36</w:t>
      </w:r>
      <w:r w:rsidR="00626572">
        <w:rPr>
          <w:color w:val="010101"/>
        </w:rPr>
        <w:t xml:space="preserve"> малых и</w:t>
      </w:r>
      <w:r w:rsidRPr="00397A4C">
        <w:rPr>
          <w:color w:val="010101"/>
        </w:rPr>
        <w:t xml:space="preserve"> </w:t>
      </w:r>
      <w:r w:rsidR="00A17298" w:rsidRPr="00397A4C">
        <w:rPr>
          <w:color w:val="010101"/>
        </w:rPr>
        <w:t>1</w:t>
      </w:r>
      <w:r w:rsidR="00EE754A" w:rsidRPr="00397A4C">
        <w:rPr>
          <w:color w:val="010101"/>
        </w:rPr>
        <w:t xml:space="preserve"> </w:t>
      </w:r>
      <w:r w:rsidRPr="00397A4C">
        <w:rPr>
          <w:color w:val="010101"/>
        </w:rPr>
        <w:t>средн</w:t>
      </w:r>
      <w:r w:rsidR="00A17298" w:rsidRPr="00397A4C">
        <w:rPr>
          <w:color w:val="010101"/>
        </w:rPr>
        <w:t>ее предприятия и</w:t>
      </w:r>
      <w:r w:rsidRPr="00397A4C">
        <w:rPr>
          <w:color w:val="010101"/>
        </w:rPr>
        <w:t xml:space="preserve"> </w:t>
      </w:r>
      <w:r w:rsidR="00444E37">
        <w:rPr>
          <w:color w:val="010101"/>
        </w:rPr>
        <w:t>517</w:t>
      </w:r>
      <w:r w:rsidRPr="00397A4C">
        <w:rPr>
          <w:color w:val="010101"/>
        </w:rPr>
        <w:t xml:space="preserve"> индивидуальны</w:t>
      </w:r>
      <w:r w:rsidR="00A17298" w:rsidRPr="00397A4C">
        <w:rPr>
          <w:color w:val="010101"/>
        </w:rPr>
        <w:t>х</w:t>
      </w:r>
      <w:r w:rsidRPr="00397A4C">
        <w:rPr>
          <w:color w:val="010101"/>
        </w:rPr>
        <w:t xml:space="preserve"> предпринимател</w:t>
      </w:r>
      <w:r w:rsidR="00EE754A" w:rsidRPr="00397A4C">
        <w:rPr>
          <w:color w:val="010101"/>
        </w:rPr>
        <w:t>ей</w:t>
      </w:r>
      <w:r w:rsidRPr="00397A4C">
        <w:rPr>
          <w:color w:val="010101"/>
        </w:rPr>
        <w:t>.            </w:t>
      </w:r>
    </w:p>
    <w:p w:rsidR="00505A34" w:rsidRPr="00397A4C" w:rsidRDefault="00505A34" w:rsidP="00EB0C69">
      <w:pPr>
        <w:shd w:val="clear" w:color="auto" w:fill="FFFFFF"/>
        <w:ind w:right="140"/>
        <w:contextualSpacing/>
        <w:jc w:val="both"/>
        <w:rPr>
          <w:color w:val="010101"/>
        </w:rPr>
      </w:pPr>
      <w:r w:rsidRPr="00397A4C">
        <w:rPr>
          <w:color w:val="010101"/>
        </w:rPr>
        <w:tab/>
        <w:t>Индивидуальные предприниматели в подавляющем большинстве ориентированы на торгово-коммерческую деятельность и сферу услуг. Вследствие чего потребительский рынок в городе удовлетворяет потребности жителей в  товарах и услугах различной направленности.</w:t>
      </w:r>
    </w:p>
    <w:p w:rsidR="00480168" w:rsidRPr="00397A4C" w:rsidRDefault="00480168" w:rsidP="00EB0C69">
      <w:pPr>
        <w:pStyle w:val="ConsNonformat"/>
        <w:widowControl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A4C">
        <w:rPr>
          <w:rFonts w:ascii="Times New Roman" w:hAnsi="Times New Roman" w:cs="Times New Roman"/>
          <w:color w:val="010101"/>
          <w:sz w:val="24"/>
          <w:szCs w:val="24"/>
        </w:rPr>
        <w:t xml:space="preserve">В целях оказания поддержки в развитии малого и среднего бизнеса реализуется  </w:t>
      </w:r>
      <w:r w:rsidRPr="00397A4C">
        <w:rPr>
          <w:rFonts w:ascii="Times New Roman" w:hAnsi="Times New Roman" w:cs="Times New Roman"/>
          <w:sz w:val="24"/>
          <w:szCs w:val="24"/>
        </w:rPr>
        <w:t>муниципальная программа ЗГМО «Содействие развитию малого и среднего предпринимательства г. Зимы» на 2020-2024 гг.</w:t>
      </w:r>
    </w:p>
    <w:p w:rsidR="00163DE7" w:rsidRPr="00397A4C" w:rsidRDefault="0095711A" w:rsidP="00EB0C69">
      <w:pPr>
        <w:shd w:val="clear" w:color="auto" w:fill="FFFFFF"/>
        <w:ind w:right="140"/>
        <w:contextualSpacing/>
        <w:jc w:val="both"/>
        <w:rPr>
          <w:color w:val="010101"/>
        </w:rPr>
      </w:pPr>
      <w:r w:rsidRPr="00397A4C">
        <w:rPr>
          <w:color w:val="010101"/>
        </w:rPr>
        <w:tab/>
        <w:t xml:space="preserve">При администрации </w:t>
      </w:r>
      <w:proofErr w:type="spellStart"/>
      <w:r w:rsidRPr="00397A4C">
        <w:rPr>
          <w:color w:val="010101"/>
        </w:rPr>
        <w:t>Зиминского</w:t>
      </w:r>
      <w:proofErr w:type="spellEnd"/>
      <w:r w:rsidRPr="00397A4C">
        <w:rPr>
          <w:color w:val="010101"/>
        </w:rPr>
        <w:t xml:space="preserve"> городского муниципального образования создан Совет по развитию малого и среднего предпринимательства</w:t>
      </w:r>
      <w:r w:rsidR="00AC0E2B" w:rsidRPr="00397A4C">
        <w:rPr>
          <w:color w:val="010101"/>
        </w:rPr>
        <w:t xml:space="preserve"> г. Зимы</w:t>
      </w:r>
      <w:r w:rsidRPr="00397A4C">
        <w:rPr>
          <w:color w:val="010101"/>
        </w:rPr>
        <w:t>.</w:t>
      </w:r>
      <w:r w:rsidR="00C77F0E" w:rsidRPr="00397A4C">
        <w:rPr>
          <w:color w:val="010101"/>
        </w:rPr>
        <w:t xml:space="preserve"> </w:t>
      </w:r>
      <w:r w:rsidR="00AC0E2B" w:rsidRPr="00397A4C">
        <w:rPr>
          <w:color w:val="010101"/>
        </w:rPr>
        <w:t>Д</w:t>
      </w:r>
      <w:r w:rsidR="00505A34" w:rsidRPr="00397A4C">
        <w:rPr>
          <w:color w:val="010101"/>
        </w:rPr>
        <w:t xml:space="preserve">ля индивидуальных предпринимателей, руководителей </w:t>
      </w:r>
      <w:r w:rsidR="00626572">
        <w:rPr>
          <w:color w:val="010101"/>
        </w:rPr>
        <w:t xml:space="preserve">и </w:t>
      </w:r>
      <w:r w:rsidR="00626572" w:rsidRPr="00397A4C">
        <w:rPr>
          <w:color w:val="010101"/>
        </w:rPr>
        <w:t xml:space="preserve">представителей </w:t>
      </w:r>
      <w:r w:rsidR="00505A34" w:rsidRPr="00397A4C">
        <w:rPr>
          <w:color w:val="010101"/>
        </w:rPr>
        <w:t>малого и среднего бизнеса про</w:t>
      </w:r>
      <w:r w:rsidR="00EB04A7" w:rsidRPr="00397A4C">
        <w:rPr>
          <w:color w:val="010101"/>
        </w:rPr>
        <w:t>водятся</w:t>
      </w:r>
      <w:r w:rsidR="00163DE7" w:rsidRPr="00397A4C">
        <w:rPr>
          <w:color w:val="010101"/>
        </w:rPr>
        <w:t xml:space="preserve"> </w:t>
      </w:r>
      <w:r w:rsidR="00505A34" w:rsidRPr="00397A4C">
        <w:rPr>
          <w:color w:val="010101"/>
        </w:rPr>
        <w:t>обучающ</w:t>
      </w:r>
      <w:r w:rsidR="00EB04A7" w:rsidRPr="00397A4C">
        <w:rPr>
          <w:color w:val="010101"/>
        </w:rPr>
        <w:t>ие</w:t>
      </w:r>
      <w:r w:rsidR="00505A34" w:rsidRPr="00397A4C">
        <w:rPr>
          <w:color w:val="010101"/>
        </w:rPr>
        <w:t xml:space="preserve"> семинар</w:t>
      </w:r>
      <w:r w:rsidR="00EB04A7" w:rsidRPr="00397A4C">
        <w:rPr>
          <w:color w:val="010101"/>
        </w:rPr>
        <w:t>ы</w:t>
      </w:r>
      <w:r w:rsidR="003F5A21" w:rsidRPr="00397A4C">
        <w:rPr>
          <w:color w:val="010101"/>
        </w:rPr>
        <w:t xml:space="preserve">. </w:t>
      </w:r>
    </w:p>
    <w:p w:rsidR="006F3B88" w:rsidRPr="00397A4C" w:rsidRDefault="0095711A" w:rsidP="00EB0C69">
      <w:pPr>
        <w:shd w:val="clear" w:color="auto" w:fill="FFFFFF"/>
        <w:ind w:right="140"/>
        <w:contextualSpacing/>
        <w:jc w:val="both"/>
        <w:rPr>
          <w:color w:val="010101"/>
        </w:rPr>
      </w:pPr>
      <w:r w:rsidRPr="00397A4C">
        <w:rPr>
          <w:color w:val="010101"/>
        </w:rPr>
        <w:tab/>
        <w:t>Н</w:t>
      </w:r>
      <w:r w:rsidR="00505A34" w:rsidRPr="00397A4C">
        <w:rPr>
          <w:color w:val="010101"/>
        </w:rPr>
        <w:t xml:space="preserve">а базе официального сайта муниципального образования </w:t>
      </w:r>
      <w:r w:rsidR="00FC0213" w:rsidRPr="00397A4C">
        <w:rPr>
          <w:color w:val="010101"/>
        </w:rPr>
        <w:t>создана</w:t>
      </w:r>
      <w:r w:rsidR="00505A34" w:rsidRPr="00397A4C">
        <w:rPr>
          <w:color w:val="010101"/>
        </w:rPr>
        <w:t xml:space="preserve"> </w:t>
      </w:r>
      <w:r w:rsidR="00FC0213" w:rsidRPr="00397A4C">
        <w:rPr>
          <w:color w:val="010101"/>
        </w:rPr>
        <w:t xml:space="preserve">вкладка </w:t>
      </w:r>
      <w:r w:rsidR="00505A34" w:rsidRPr="00397A4C">
        <w:rPr>
          <w:color w:val="010101"/>
        </w:rPr>
        <w:t>«</w:t>
      </w:r>
      <w:r w:rsidR="00FC0213" w:rsidRPr="00397A4C">
        <w:rPr>
          <w:color w:val="010101"/>
        </w:rPr>
        <w:t>Малый бизнес»</w:t>
      </w:r>
      <w:r w:rsidRPr="00397A4C">
        <w:rPr>
          <w:color w:val="010101"/>
        </w:rPr>
        <w:t xml:space="preserve">, в </w:t>
      </w:r>
      <w:r w:rsidR="00505A34" w:rsidRPr="00397A4C">
        <w:rPr>
          <w:color w:val="010101"/>
        </w:rPr>
        <w:t>которо</w:t>
      </w:r>
      <w:r w:rsidR="00FC0213" w:rsidRPr="00397A4C">
        <w:rPr>
          <w:color w:val="010101"/>
        </w:rPr>
        <w:t>й</w:t>
      </w:r>
      <w:r w:rsidR="00505A34" w:rsidRPr="00397A4C">
        <w:rPr>
          <w:color w:val="010101"/>
        </w:rPr>
        <w:t xml:space="preserve"> регулярно обновляется информация </w:t>
      </w:r>
      <w:r w:rsidR="004B4AC4" w:rsidRPr="00397A4C">
        <w:rPr>
          <w:color w:val="010101"/>
        </w:rPr>
        <w:t>для предпринимателей.</w:t>
      </w:r>
    </w:p>
    <w:p w:rsidR="00D33326" w:rsidRPr="00397A4C" w:rsidRDefault="00F52152" w:rsidP="00EB0C69">
      <w:pPr>
        <w:ind w:right="140" w:firstLine="709"/>
        <w:contextualSpacing/>
        <w:jc w:val="both"/>
      </w:pPr>
      <w:proofErr w:type="spellStart"/>
      <w:r w:rsidRPr="00397A4C">
        <w:t>Микрокредитная</w:t>
      </w:r>
      <w:proofErr w:type="spellEnd"/>
      <w:r w:rsidRPr="00397A4C">
        <w:rPr>
          <w:b/>
          <w:bCs/>
        </w:rPr>
        <w:t xml:space="preserve"> </w:t>
      </w:r>
      <w:r w:rsidRPr="00397A4C">
        <w:t>компания  «Фонд поддержки малого и среднего предпринимательства г.</w:t>
      </w:r>
      <w:r w:rsidR="00440A57" w:rsidRPr="00397A4C">
        <w:t xml:space="preserve"> </w:t>
      </w:r>
      <w:r w:rsidRPr="00397A4C">
        <w:t>Зим</w:t>
      </w:r>
      <w:r w:rsidR="00444E37">
        <w:t xml:space="preserve">ы и </w:t>
      </w:r>
      <w:proofErr w:type="spellStart"/>
      <w:r w:rsidR="00444E37">
        <w:t>Зиминского</w:t>
      </w:r>
      <w:proofErr w:type="spellEnd"/>
      <w:r w:rsidR="00444E37">
        <w:t xml:space="preserve"> района»  за  2021 год  выдала 55</w:t>
      </w:r>
      <w:r w:rsidR="00440A57" w:rsidRPr="00397A4C">
        <w:t xml:space="preserve">  </w:t>
      </w:r>
      <w:proofErr w:type="spellStart"/>
      <w:r w:rsidR="00440A57" w:rsidRPr="00397A4C">
        <w:t>микрозайм</w:t>
      </w:r>
      <w:r w:rsidR="00444E37">
        <w:t>ов</w:t>
      </w:r>
      <w:proofErr w:type="spellEnd"/>
      <w:r w:rsidRPr="00397A4C">
        <w:t xml:space="preserve"> </w:t>
      </w:r>
      <w:r w:rsidR="00440A57" w:rsidRPr="00397A4C">
        <w:t xml:space="preserve"> </w:t>
      </w:r>
      <w:r w:rsidRPr="00397A4C">
        <w:t>на сумму</w:t>
      </w:r>
      <w:r w:rsidRPr="00397A4C">
        <w:rPr>
          <w:b/>
          <w:bCs/>
        </w:rPr>
        <w:t xml:space="preserve"> </w:t>
      </w:r>
      <w:r w:rsidR="00444E37">
        <w:t>51,46</w:t>
      </w:r>
      <w:r w:rsidR="00440A57" w:rsidRPr="00397A4C">
        <w:t xml:space="preserve"> млн.</w:t>
      </w:r>
      <w:r w:rsidRPr="00397A4C">
        <w:t xml:space="preserve">руб. </w:t>
      </w:r>
      <w:r w:rsidR="005942D9" w:rsidRPr="00397A4C">
        <w:t xml:space="preserve"> </w:t>
      </w:r>
    </w:p>
    <w:p w:rsidR="00644DD6" w:rsidRPr="00397A4C" w:rsidRDefault="00644DD6" w:rsidP="00EB0C69">
      <w:pPr>
        <w:pStyle w:val="a8"/>
        <w:ind w:right="140"/>
        <w:contextualSpacing/>
        <w:jc w:val="both"/>
        <w:rPr>
          <w:b/>
          <w:sz w:val="20"/>
          <w:szCs w:val="20"/>
        </w:rPr>
      </w:pPr>
    </w:p>
    <w:p w:rsidR="002161AF" w:rsidRPr="00397A4C" w:rsidRDefault="003B1587" w:rsidP="00EB0C69">
      <w:pPr>
        <w:numPr>
          <w:ilvl w:val="1"/>
          <w:numId w:val="19"/>
        </w:numPr>
        <w:ind w:right="140"/>
        <w:contextualSpacing/>
        <w:rPr>
          <w:b/>
          <w:bCs/>
        </w:rPr>
      </w:pPr>
      <w:r w:rsidRPr="00397A4C">
        <w:rPr>
          <w:b/>
          <w:bCs/>
        </w:rPr>
        <w:t xml:space="preserve"> </w:t>
      </w:r>
      <w:r w:rsidR="00D60149" w:rsidRPr="00397A4C">
        <w:rPr>
          <w:b/>
          <w:bCs/>
        </w:rPr>
        <w:t>Финансы и бюджет</w:t>
      </w:r>
    </w:p>
    <w:p w:rsidR="002161AF" w:rsidRPr="00397A4C" w:rsidRDefault="002161AF" w:rsidP="00EB0C69">
      <w:pPr>
        <w:ind w:left="480" w:right="140"/>
        <w:contextualSpacing/>
        <w:rPr>
          <w:b/>
          <w:bCs/>
        </w:rPr>
      </w:pPr>
    </w:p>
    <w:p w:rsidR="00BF0A69" w:rsidRPr="00397A4C" w:rsidRDefault="00BF0A69" w:rsidP="00EB0C69">
      <w:pPr>
        <w:tabs>
          <w:tab w:val="left" w:pos="3200"/>
        </w:tabs>
        <w:ind w:right="140" w:firstLine="709"/>
        <w:contextualSpacing/>
        <w:jc w:val="both"/>
      </w:pPr>
      <w:r w:rsidRPr="00397A4C">
        <w:rPr>
          <w:bCs/>
          <w:iCs/>
        </w:rPr>
        <w:t>Доходы</w:t>
      </w:r>
      <w:r w:rsidRPr="00397A4C">
        <w:t xml:space="preserve"> городского бюджета в 20</w:t>
      </w:r>
      <w:r w:rsidR="00444E37">
        <w:t>21</w:t>
      </w:r>
      <w:r w:rsidRPr="00397A4C">
        <w:t xml:space="preserve"> году составили </w:t>
      </w:r>
      <w:r w:rsidR="00444E37">
        <w:t>1746,6</w:t>
      </w:r>
      <w:r w:rsidR="00D67DC0" w:rsidRPr="00397A4C">
        <w:t xml:space="preserve"> млн.</w:t>
      </w:r>
      <w:r w:rsidRPr="00397A4C">
        <w:t>руб.</w:t>
      </w:r>
      <w:r w:rsidR="00D67DC0" w:rsidRPr="00397A4C">
        <w:t xml:space="preserve"> </w:t>
      </w:r>
      <w:r w:rsidRPr="00397A4C">
        <w:t>(с учетом безвозмездных поступлений).</w:t>
      </w:r>
    </w:p>
    <w:p w:rsidR="008935D0" w:rsidRPr="00397A4C" w:rsidRDefault="00812B13" w:rsidP="00EB0C69">
      <w:pPr>
        <w:tabs>
          <w:tab w:val="left" w:pos="3200"/>
        </w:tabs>
        <w:ind w:right="140" w:firstLine="709"/>
        <w:contextualSpacing/>
        <w:jc w:val="both"/>
      </w:pPr>
      <w:r w:rsidRPr="00397A4C">
        <w:t xml:space="preserve">В общей структуре доходов </w:t>
      </w:r>
      <w:r w:rsidR="00BF0A69" w:rsidRPr="00397A4C">
        <w:t>соб</w:t>
      </w:r>
      <w:r w:rsidR="002F5F82" w:rsidRPr="00397A4C">
        <w:t>ственные доходы</w:t>
      </w:r>
      <w:r w:rsidRPr="00397A4C">
        <w:t xml:space="preserve"> составляют</w:t>
      </w:r>
      <w:r w:rsidR="00381A4B" w:rsidRPr="00397A4C">
        <w:t xml:space="preserve"> </w:t>
      </w:r>
      <w:r w:rsidR="00444E37">
        <w:t>233,5</w:t>
      </w:r>
      <w:r w:rsidR="006B3D75" w:rsidRPr="00397A4C">
        <w:t xml:space="preserve"> </w:t>
      </w:r>
      <w:r w:rsidR="001D6C3C" w:rsidRPr="00397A4C">
        <w:t>млн.</w:t>
      </w:r>
      <w:r w:rsidR="00BF0A69" w:rsidRPr="00397A4C">
        <w:t>руб. (</w:t>
      </w:r>
      <w:r w:rsidR="00444E37">
        <w:t>13,4</w:t>
      </w:r>
      <w:r w:rsidR="00D67DC0" w:rsidRPr="00397A4C">
        <w:t xml:space="preserve"> </w:t>
      </w:r>
      <w:r w:rsidR="00BF0A69" w:rsidRPr="00397A4C">
        <w:t>%)</w:t>
      </w:r>
      <w:r w:rsidR="002F5F82" w:rsidRPr="00397A4C">
        <w:t>.</w:t>
      </w:r>
      <w:r w:rsidRPr="00397A4C">
        <w:t xml:space="preserve"> </w:t>
      </w:r>
      <w:r w:rsidR="00D67DC0" w:rsidRPr="00397A4C">
        <w:t>О</w:t>
      </w:r>
      <w:r w:rsidR="008935D0" w:rsidRPr="00397A4C">
        <w:t>сновными источниками формирования налоговых и неналоговых доходов бюджета города являются:</w:t>
      </w:r>
    </w:p>
    <w:p w:rsidR="008935D0" w:rsidRPr="00397A4C" w:rsidRDefault="008935D0" w:rsidP="00EB0C69">
      <w:pPr>
        <w:ind w:left="709" w:right="140"/>
        <w:contextualSpacing/>
        <w:jc w:val="both"/>
      </w:pPr>
      <w:r w:rsidRPr="00397A4C">
        <w:t>- налог на дох</w:t>
      </w:r>
      <w:r w:rsidR="00551022" w:rsidRPr="00397A4C">
        <w:t>оды физических лиц –</w:t>
      </w:r>
      <w:r w:rsidRPr="00397A4C">
        <w:t xml:space="preserve"> </w:t>
      </w:r>
      <w:r w:rsidR="00444E37">
        <w:t>62,2</w:t>
      </w:r>
      <w:r w:rsidR="00D67DC0" w:rsidRPr="00397A4C">
        <w:t xml:space="preserve"> </w:t>
      </w:r>
      <w:r w:rsidRPr="00397A4C">
        <w:t xml:space="preserve">% или </w:t>
      </w:r>
      <w:r w:rsidR="00551022" w:rsidRPr="00397A4C">
        <w:t xml:space="preserve"> </w:t>
      </w:r>
      <w:r w:rsidR="00444E37">
        <w:t>145,2</w:t>
      </w:r>
      <w:r w:rsidR="00D67DC0" w:rsidRPr="00397A4C">
        <w:t xml:space="preserve">  млн.</w:t>
      </w:r>
      <w:r w:rsidRPr="00397A4C">
        <w:t>руб.;</w:t>
      </w:r>
    </w:p>
    <w:p w:rsidR="008935D0" w:rsidRPr="00397A4C" w:rsidRDefault="008935D0" w:rsidP="00EB0C69">
      <w:pPr>
        <w:ind w:left="709" w:right="140"/>
        <w:contextualSpacing/>
        <w:jc w:val="both"/>
      </w:pPr>
      <w:r w:rsidRPr="00397A4C">
        <w:lastRenderedPageBreak/>
        <w:t xml:space="preserve">- единый налог на вмененный доход – </w:t>
      </w:r>
      <w:r w:rsidR="00444E37">
        <w:t>1,2</w:t>
      </w:r>
      <w:r w:rsidR="00D67DC0" w:rsidRPr="00397A4C">
        <w:t xml:space="preserve"> </w:t>
      </w:r>
      <w:r w:rsidRPr="00397A4C">
        <w:t xml:space="preserve">% или </w:t>
      </w:r>
      <w:r w:rsidR="00444E37">
        <w:t>2,6</w:t>
      </w:r>
      <w:r w:rsidR="00D67DC0" w:rsidRPr="00397A4C">
        <w:t xml:space="preserve"> млн.</w:t>
      </w:r>
      <w:r w:rsidRPr="00397A4C">
        <w:t>руб.;</w:t>
      </w:r>
    </w:p>
    <w:p w:rsidR="00551022" w:rsidRPr="00397A4C" w:rsidRDefault="00551022" w:rsidP="00EB0C69">
      <w:pPr>
        <w:ind w:left="709" w:right="140"/>
        <w:contextualSpacing/>
        <w:jc w:val="both"/>
      </w:pPr>
      <w:r w:rsidRPr="00397A4C">
        <w:t xml:space="preserve">- земельный налог – </w:t>
      </w:r>
      <w:r w:rsidR="00444E37">
        <w:t>5,8</w:t>
      </w:r>
      <w:r w:rsidR="00D67DC0" w:rsidRPr="00397A4C">
        <w:t xml:space="preserve"> </w:t>
      </w:r>
      <w:r w:rsidR="00444E37">
        <w:t>% или 13,6</w:t>
      </w:r>
      <w:r w:rsidR="00026C26" w:rsidRPr="00397A4C">
        <w:t xml:space="preserve"> млн.</w:t>
      </w:r>
      <w:r w:rsidRPr="00397A4C">
        <w:t>руб.;</w:t>
      </w:r>
    </w:p>
    <w:p w:rsidR="007A4A36" w:rsidRPr="00397A4C" w:rsidRDefault="001D6C3C" w:rsidP="00EB0C69">
      <w:pPr>
        <w:ind w:left="709" w:right="140"/>
        <w:contextualSpacing/>
        <w:jc w:val="both"/>
      </w:pPr>
      <w:r w:rsidRPr="00397A4C">
        <w:t>- налог по</w:t>
      </w:r>
      <w:r w:rsidR="007A4A36" w:rsidRPr="00397A4C">
        <w:t xml:space="preserve"> упрощенн</w:t>
      </w:r>
      <w:r w:rsidR="00E23370">
        <w:t>ой системе налогообложения – 8 % или 18,6</w:t>
      </w:r>
      <w:r w:rsidR="007A4A36" w:rsidRPr="00397A4C">
        <w:t xml:space="preserve"> млн.руб.;</w:t>
      </w:r>
    </w:p>
    <w:p w:rsidR="00551022" w:rsidRPr="00397A4C" w:rsidRDefault="00551022" w:rsidP="00EB0C69">
      <w:pPr>
        <w:ind w:left="709" w:right="140"/>
        <w:contextualSpacing/>
        <w:jc w:val="both"/>
      </w:pPr>
      <w:r w:rsidRPr="00397A4C">
        <w:t xml:space="preserve">- доходы от использования муниципального имущества (аренда земли, имущества) – </w:t>
      </w:r>
      <w:r w:rsidR="00BE6605" w:rsidRPr="00397A4C">
        <w:t>4,2</w:t>
      </w:r>
      <w:r w:rsidR="00D67DC0" w:rsidRPr="00397A4C">
        <w:t xml:space="preserve"> </w:t>
      </w:r>
      <w:r w:rsidRPr="00397A4C">
        <w:t xml:space="preserve">% или </w:t>
      </w:r>
      <w:r w:rsidR="00E23370">
        <w:t>9,9</w:t>
      </w:r>
      <w:r w:rsidR="00D67DC0" w:rsidRPr="00397A4C">
        <w:t xml:space="preserve"> млн.</w:t>
      </w:r>
      <w:r w:rsidRPr="00397A4C">
        <w:t>руб.;</w:t>
      </w:r>
    </w:p>
    <w:p w:rsidR="00551022" w:rsidRPr="00397A4C" w:rsidRDefault="00551022" w:rsidP="00EB0C69">
      <w:pPr>
        <w:ind w:left="709" w:right="140"/>
        <w:contextualSpacing/>
        <w:jc w:val="both"/>
      </w:pPr>
      <w:r w:rsidRPr="00397A4C">
        <w:t xml:space="preserve">- доходы от уплаты акцизов на нефтепродукты – </w:t>
      </w:r>
      <w:r w:rsidR="00E23370">
        <w:t>5,7</w:t>
      </w:r>
      <w:r w:rsidR="00D67DC0" w:rsidRPr="00397A4C">
        <w:t xml:space="preserve"> </w:t>
      </w:r>
      <w:r w:rsidRPr="00397A4C">
        <w:t xml:space="preserve">% или </w:t>
      </w:r>
      <w:r w:rsidR="00E23370">
        <w:t>13,3</w:t>
      </w:r>
      <w:r w:rsidR="00D67DC0" w:rsidRPr="00397A4C">
        <w:t xml:space="preserve"> млн.</w:t>
      </w:r>
      <w:r w:rsidRPr="00397A4C">
        <w:t>руб.;</w:t>
      </w:r>
    </w:p>
    <w:p w:rsidR="002F5F82" w:rsidRPr="00397A4C" w:rsidRDefault="002F5F82" w:rsidP="00EB0C69">
      <w:pPr>
        <w:ind w:left="709" w:right="140"/>
        <w:contextualSpacing/>
        <w:jc w:val="both"/>
      </w:pPr>
      <w:r w:rsidRPr="00397A4C">
        <w:t>- патентн</w:t>
      </w:r>
      <w:r w:rsidR="00E23370">
        <w:t>ая система налогообложения – 2,7 % или 6,3</w:t>
      </w:r>
      <w:r w:rsidRPr="00397A4C">
        <w:t xml:space="preserve"> млн.руб</w:t>
      </w:r>
      <w:r w:rsidR="00E23370">
        <w:t>.</w:t>
      </w:r>
      <w:r w:rsidRPr="00397A4C">
        <w:t>;</w:t>
      </w:r>
    </w:p>
    <w:p w:rsidR="002F5F82" w:rsidRPr="00397A4C" w:rsidRDefault="002F5F82" w:rsidP="00EB0C69">
      <w:pPr>
        <w:ind w:left="709" w:right="140"/>
        <w:jc w:val="both"/>
      </w:pPr>
      <w:r w:rsidRPr="00397A4C">
        <w:t>- доходы от оказания платных услуг и комп</w:t>
      </w:r>
      <w:r w:rsidR="00E23370">
        <w:t>енсации затрат государства – 3,9 % или 9,1</w:t>
      </w:r>
      <w:r w:rsidRPr="00397A4C">
        <w:t xml:space="preserve"> млн.руб.;</w:t>
      </w:r>
    </w:p>
    <w:p w:rsidR="00850A31" w:rsidRPr="00397A4C" w:rsidRDefault="002F5F82" w:rsidP="00EB0C69">
      <w:pPr>
        <w:ind w:left="709" w:right="140"/>
        <w:jc w:val="both"/>
      </w:pPr>
      <w:r w:rsidRPr="00397A4C">
        <w:t>- доходы от продажи материальных и нематериальных активов  (реализация имущества, находящегося в собственности городских округов, продажа</w:t>
      </w:r>
      <w:r w:rsidR="00E23370">
        <w:t xml:space="preserve"> земли,  компенсация затрат) – 0,8 % или 1,9</w:t>
      </w:r>
      <w:r w:rsidRPr="00397A4C">
        <w:t xml:space="preserve"> млн. руб.</w:t>
      </w:r>
      <w:r w:rsidR="00570850">
        <w:t>;</w:t>
      </w:r>
    </w:p>
    <w:p w:rsidR="00551022" w:rsidRPr="00397A4C" w:rsidRDefault="00551022" w:rsidP="00EB0C69">
      <w:pPr>
        <w:ind w:left="709" w:right="140"/>
        <w:contextualSpacing/>
        <w:jc w:val="both"/>
      </w:pPr>
      <w:r w:rsidRPr="00397A4C">
        <w:t xml:space="preserve">- налог на имущество физических лиц – </w:t>
      </w:r>
      <w:r w:rsidR="00E23370">
        <w:t>1,9</w:t>
      </w:r>
      <w:r w:rsidR="00D67DC0" w:rsidRPr="00397A4C">
        <w:t xml:space="preserve"> </w:t>
      </w:r>
      <w:r w:rsidRPr="00397A4C">
        <w:t xml:space="preserve">% или  </w:t>
      </w:r>
      <w:r w:rsidR="00E23370">
        <w:t>4,5</w:t>
      </w:r>
      <w:r w:rsidR="00D67DC0" w:rsidRPr="00397A4C">
        <w:t xml:space="preserve"> млн.</w:t>
      </w:r>
      <w:r w:rsidRPr="00397A4C">
        <w:t>руб.;</w:t>
      </w:r>
    </w:p>
    <w:p w:rsidR="00AE2450" w:rsidRPr="00397A4C" w:rsidRDefault="00AE2450" w:rsidP="00EB0C69">
      <w:pPr>
        <w:ind w:left="709" w:right="140"/>
        <w:contextualSpacing/>
        <w:jc w:val="both"/>
      </w:pPr>
      <w:r w:rsidRPr="00397A4C">
        <w:t>- платежи при польз</w:t>
      </w:r>
      <w:r w:rsidR="00E23370">
        <w:t>овании природными ресурсами – 0 % или 0,1</w:t>
      </w:r>
      <w:r w:rsidRPr="00397A4C">
        <w:t xml:space="preserve"> млн.руб.;</w:t>
      </w:r>
    </w:p>
    <w:p w:rsidR="008935D0" w:rsidRPr="00397A4C" w:rsidRDefault="00551022" w:rsidP="00EB0C69">
      <w:pPr>
        <w:ind w:left="709" w:right="140"/>
        <w:contextualSpacing/>
        <w:jc w:val="both"/>
      </w:pPr>
      <w:r w:rsidRPr="00397A4C">
        <w:t xml:space="preserve">- госпошлина – </w:t>
      </w:r>
      <w:r w:rsidR="00D67DC0" w:rsidRPr="00397A4C">
        <w:t>3</w:t>
      </w:r>
      <w:r w:rsidR="00E23370">
        <w:t>,1</w:t>
      </w:r>
      <w:r w:rsidR="00D67DC0" w:rsidRPr="00397A4C">
        <w:t xml:space="preserve"> </w:t>
      </w:r>
      <w:r w:rsidRPr="00397A4C">
        <w:t>% или</w:t>
      </w:r>
      <w:r w:rsidR="008935D0" w:rsidRPr="00397A4C">
        <w:t xml:space="preserve"> </w:t>
      </w:r>
      <w:r w:rsidR="00E23370">
        <w:t>7,2</w:t>
      </w:r>
      <w:r w:rsidR="00026C26" w:rsidRPr="00397A4C">
        <w:t> млн.руб.</w:t>
      </w:r>
      <w:r w:rsidR="008935D0" w:rsidRPr="00397A4C">
        <w:t>;</w:t>
      </w:r>
    </w:p>
    <w:p w:rsidR="00ED62FF" w:rsidRPr="00397A4C" w:rsidRDefault="008935D0" w:rsidP="00EB0C69">
      <w:pPr>
        <w:ind w:left="709" w:right="140"/>
        <w:contextualSpacing/>
        <w:jc w:val="both"/>
      </w:pPr>
      <w:r w:rsidRPr="00397A4C">
        <w:t xml:space="preserve">- </w:t>
      </w:r>
      <w:r w:rsidR="00551022" w:rsidRPr="00397A4C">
        <w:t>штрафы, санкции</w:t>
      </w:r>
      <w:r w:rsidRPr="00397A4C">
        <w:t xml:space="preserve"> – </w:t>
      </w:r>
      <w:r w:rsidR="00E23370">
        <w:t>0,5</w:t>
      </w:r>
      <w:r w:rsidR="00D67DC0" w:rsidRPr="00397A4C">
        <w:t xml:space="preserve"> </w:t>
      </w:r>
      <w:r w:rsidRPr="00397A4C">
        <w:t xml:space="preserve">% или  </w:t>
      </w:r>
      <w:r w:rsidR="002F5F82" w:rsidRPr="00397A4C">
        <w:t>1,2</w:t>
      </w:r>
      <w:r w:rsidR="00551022" w:rsidRPr="00397A4C">
        <w:t xml:space="preserve"> </w:t>
      </w:r>
      <w:r w:rsidR="00570850">
        <w:t>млн.руб.</w:t>
      </w:r>
    </w:p>
    <w:p w:rsidR="00BF0A69" w:rsidRPr="00397A4C" w:rsidRDefault="00BF0A69" w:rsidP="00EB0C69">
      <w:pPr>
        <w:tabs>
          <w:tab w:val="left" w:pos="3200"/>
        </w:tabs>
        <w:ind w:right="140" w:firstLine="709"/>
        <w:contextualSpacing/>
        <w:jc w:val="both"/>
      </w:pPr>
      <w:r w:rsidRPr="00397A4C">
        <w:rPr>
          <w:bCs/>
          <w:iCs/>
        </w:rPr>
        <w:t>Расходы</w:t>
      </w:r>
      <w:r w:rsidRPr="00397A4C">
        <w:t xml:space="preserve"> </w:t>
      </w:r>
      <w:r w:rsidR="00D85E34" w:rsidRPr="00397A4C">
        <w:t xml:space="preserve"> </w:t>
      </w:r>
      <w:r w:rsidR="00570850">
        <w:t>городского бюджета в 2021</w:t>
      </w:r>
      <w:r w:rsidR="00CB416B" w:rsidRPr="00397A4C">
        <w:t xml:space="preserve"> году </w:t>
      </w:r>
      <w:r w:rsidR="00D85E34" w:rsidRPr="00397A4C">
        <w:t xml:space="preserve">составили </w:t>
      </w:r>
      <w:r w:rsidR="00570850">
        <w:t>1740,7</w:t>
      </w:r>
      <w:r w:rsidR="00026C26" w:rsidRPr="00397A4C">
        <w:t xml:space="preserve"> млн.</w:t>
      </w:r>
      <w:r w:rsidRPr="00397A4C">
        <w:t>руб.</w:t>
      </w:r>
    </w:p>
    <w:p w:rsidR="001F453A" w:rsidRPr="00397A4C" w:rsidRDefault="00BF0A69" w:rsidP="00EB0C69">
      <w:pPr>
        <w:tabs>
          <w:tab w:val="left" w:pos="3200"/>
        </w:tabs>
        <w:ind w:right="140" w:firstLine="709"/>
        <w:contextualSpacing/>
        <w:jc w:val="both"/>
      </w:pPr>
      <w:r w:rsidRPr="00397A4C">
        <w:t xml:space="preserve">Бюджетная обеспеченность 1 жителя города – </w:t>
      </w:r>
      <w:r w:rsidR="00570850">
        <w:t>57,6</w:t>
      </w:r>
      <w:r w:rsidR="00BB082B" w:rsidRPr="00397A4C">
        <w:t xml:space="preserve"> тыс.</w:t>
      </w:r>
      <w:r w:rsidRPr="00397A4C">
        <w:t>руб., в том числе собственными доходами –</w:t>
      </w:r>
      <w:r w:rsidR="002E282E" w:rsidRPr="00397A4C">
        <w:t xml:space="preserve"> </w:t>
      </w:r>
      <w:r w:rsidR="00570850">
        <w:t>7</w:t>
      </w:r>
      <w:r w:rsidR="00551022" w:rsidRPr="00397A4C">
        <w:t>,</w:t>
      </w:r>
      <w:r w:rsidR="00570850">
        <w:t>7</w:t>
      </w:r>
      <w:r w:rsidR="00761DC9" w:rsidRPr="00397A4C">
        <w:t xml:space="preserve"> </w:t>
      </w:r>
      <w:r w:rsidR="00026C26" w:rsidRPr="00397A4C">
        <w:t>тыс.</w:t>
      </w:r>
      <w:r w:rsidRPr="00397A4C">
        <w:t xml:space="preserve">руб. </w:t>
      </w:r>
    </w:p>
    <w:p w:rsidR="007F2EF2" w:rsidRPr="00397A4C" w:rsidRDefault="00BF0A69" w:rsidP="00EB0C69">
      <w:pPr>
        <w:tabs>
          <w:tab w:val="left" w:pos="993"/>
        </w:tabs>
        <w:ind w:right="140" w:firstLine="709"/>
        <w:contextualSpacing/>
        <w:jc w:val="both"/>
      </w:pPr>
      <w:r w:rsidRPr="00397A4C">
        <w:t>На территории города осуществляют деятельность</w:t>
      </w:r>
      <w:r w:rsidR="002161AF" w:rsidRPr="00397A4C">
        <w:t xml:space="preserve"> следующие финансовые организации</w:t>
      </w:r>
      <w:r w:rsidRPr="00397A4C">
        <w:t>:</w:t>
      </w:r>
    </w:p>
    <w:p w:rsidR="00BF0A69" w:rsidRPr="00397A4C" w:rsidRDefault="00693F95" w:rsidP="00EB0C69">
      <w:pPr>
        <w:numPr>
          <w:ilvl w:val="0"/>
          <w:numId w:val="4"/>
        </w:numPr>
        <w:tabs>
          <w:tab w:val="left" w:pos="993"/>
        </w:tabs>
        <w:ind w:left="0" w:right="140" w:firstLine="709"/>
        <w:contextualSpacing/>
        <w:jc w:val="both"/>
      </w:pPr>
      <w:r w:rsidRPr="00397A4C">
        <w:t xml:space="preserve">Байкальский банк ПАО "Сбербанк России" </w:t>
      </w:r>
      <w:r w:rsidR="00BF0A69" w:rsidRPr="00397A4C">
        <w:t xml:space="preserve">– </w:t>
      </w:r>
      <w:r w:rsidR="00311D42" w:rsidRPr="00397A4C">
        <w:t>3</w:t>
      </w:r>
      <w:r w:rsidR="00C40B2E" w:rsidRPr="00397A4C">
        <w:t xml:space="preserve"> </w:t>
      </w:r>
      <w:r w:rsidR="00BD18BA" w:rsidRPr="00397A4C">
        <w:t>подразделения</w:t>
      </w:r>
      <w:r w:rsidR="00644DD6" w:rsidRPr="00397A4C">
        <w:t xml:space="preserve"> (ул. </w:t>
      </w:r>
      <w:proofErr w:type="spellStart"/>
      <w:r w:rsidR="00644DD6" w:rsidRPr="00397A4C">
        <w:t>Подаюрова</w:t>
      </w:r>
      <w:proofErr w:type="spellEnd"/>
      <w:r w:rsidR="00644DD6" w:rsidRPr="00397A4C">
        <w:t xml:space="preserve">, </w:t>
      </w:r>
      <w:r w:rsidR="003B1587" w:rsidRPr="00397A4C">
        <w:t xml:space="preserve">ул. </w:t>
      </w:r>
      <w:r w:rsidR="00644DD6" w:rsidRPr="00397A4C">
        <w:t xml:space="preserve">Ленина, </w:t>
      </w:r>
      <w:r w:rsidR="003B1587" w:rsidRPr="00397A4C">
        <w:t xml:space="preserve">ул. </w:t>
      </w:r>
      <w:r w:rsidR="00644DD6" w:rsidRPr="00397A4C">
        <w:t>Донская)</w:t>
      </w:r>
      <w:r w:rsidR="00BF0A69" w:rsidRPr="00397A4C">
        <w:t>;</w:t>
      </w:r>
    </w:p>
    <w:p w:rsidR="00BF0A69" w:rsidRPr="00397A4C" w:rsidRDefault="00693F95" w:rsidP="00EB0C69">
      <w:pPr>
        <w:numPr>
          <w:ilvl w:val="0"/>
          <w:numId w:val="4"/>
        </w:numPr>
        <w:tabs>
          <w:tab w:val="left" w:pos="993"/>
        </w:tabs>
        <w:ind w:left="0" w:right="140" w:firstLine="709"/>
        <w:contextualSpacing/>
        <w:jc w:val="both"/>
      </w:pPr>
      <w:r w:rsidRPr="00397A4C">
        <w:t>П</w:t>
      </w:r>
      <w:r w:rsidR="00BF0A69" w:rsidRPr="00397A4C">
        <w:t>АО</w:t>
      </w:r>
      <w:r w:rsidRPr="00397A4C">
        <w:t xml:space="preserve"> Банк ВТБ - операционный</w:t>
      </w:r>
      <w:r w:rsidR="00BF0A69" w:rsidRPr="00397A4C">
        <w:t xml:space="preserve"> офис</w:t>
      </w:r>
      <w:r w:rsidRPr="00397A4C">
        <w:t xml:space="preserve"> «</w:t>
      </w:r>
      <w:proofErr w:type="spellStart"/>
      <w:r w:rsidRPr="00397A4C">
        <w:t>Зиминский</w:t>
      </w:r>
      <w:proofErr w:type="spellEnd"/>
      <w:r w:rsidRPr="00397A4C">
        <w:t>»</w:t>
      </w:r>
      <w:r w:rsidR="00644DD6" w:rsidRPr="00397A4C">
        <w:t xml:space="preserve"> (ул. Вокзальная)</w:t>
      </w:r>
      <w:r w:rsidR="00BF0A69" w:rsidRPr="00397A4C">
        <w:t>;</w:t>
      </w:r>
    </w:p>
    <w:p w:rsidR="00381A4B" w:rsidRPr="00397A4C" w:rsidRDefault="00693F95" w:rsidP="00EB0C69">
      <w:pPr>
        <w:numPr>
          <w:ilvl w:val="0"/>
          <w:numId w:val="4"/>
        </w:numPr>
        <w:tabs>
          <w:tab w:val="left" w:pos="993"/>
        </w:tabs>
        <w:ind w:left="0" w:right="140" w:firstLine="709"/>
        <w:contextualSpacing/>
        <w:jc w:val="both"/>
      </w:pPr>
      <w:r w:rsidRPr="00397A4C">
        <w:t>П</w:t>
      </w:r>
      <w:r w:rsidR="00381A4B" w:rsidRPr="00397A4C">
        <w:t>АО «Азиатско</w:t>
      </w:r>
      <w:r w:rsidRPr="00397A4C">
        <w:t>-</w:t>
      </w:r>
      <w:r w:rsidR="00381A4B" w:rsidRPr="00397A4C">
        <w:t>Тихоокеанский банк» - Операционный офис № 51</w:t>
      </w:r>
      <w:r w:rsidR="008F67E6" w:rsidRPr="00397A4C">
        <w:t xml:space="preserve"> </w:t>
      </w:r>
      <w:r w:rsidR="00381A4B" w:rsidRPr="00397A4C">
        <w:t>в г.</w:t>
      </w:r>
      <w:r w:rsidR="00033271" w:rsidRPr="00397A4C">
        <w:t xml:space="preserve"> </w:t>
      </w:r>
      <w:r w:rsidR="00381A4B" w:rsidRPr="00397A4C">
        <w:t>Зима</w:t>
      </w:r>
      <w:r w:rsidR="00644DD6" w:rsidRPr="00397A4C">
        <w:t xml:space="preserve"> (ул. Ленина)</w:t>
      </w:r>
      <w:r w:rsidR="00381A4B" w:rsidRPr="00397A4C">
        <w:t>;</w:t>
      </w:r>
    </w:p>
    <w:p w:rsidR="00960A76" w:rsidRPr="00397A4C" w:rsidRDefault="00693F95" w:rsidP="00EB0C69">
      <w:pPr>
        <w:numPr>
          <w:ilvl w:val="0"/>
          <w:numId w:val="4"/>
        </w:numPr>
        <w:tabs>
          <w:tab w:val="left" w:pos="993"/>
        </w:tabs>
        <w:ind w:left="0" w:right="140" w:firstLine="709"/>
        <w:contextualSpacing/>
        <w:jc w:val="both"/>
      </w:pPr>
      <w:r w:rsidRPr="00397A4C">
        <w:t>ПАО «</w:t>
      </w:r>
      <w:proofErr w:type="spellStart"/>
      <w:r w:rsidR="00960A76" w:rsidRPr="00397A4C">
        <w:t>Совкомбанк</w:t>
      </w:r>
      <w:proofErr w:type="spellEnd"/>
      <w:r w:rsidR="00960A76" w:rsidRPr="00397A4C">
        <w:t xml:space="preserve">» - </w:t>
      </w:r>
      <w:r w:rsidR="00570850">
        <w:t>3</w:t>
      </w:r>
      <w:r w:rsidR="007F2EF2" w:rsidRPr="00397A4C">
        <w:t xml:space="preserve"> отделения (ул</w:t>
      </w:r>
      <w:r w:rsidR="003E67F8" w:rsidRPr="00397A4C">
        <w:t>.</w:t>
      </w:r>
      <w:r w:rsidR="00570850">
        <w:t xml:space="preserve"> </w:t>
      </w:r>
      <w:proofErr w:type="spellStart"/>
      <w:r w:rsidR="00570850">
        <w:t>Клименко</w:t>
      </w:r>
      <w:proofErr w:type="spellEnd"/>
      <w:r w:rsidR="007F2EF2" w:rsidRPr="00397A4C">
        <w:t xml:space="preserve">, </w:t>
      </w:r>
      <w:r w:rsidR="003B1587" w:rsidRPr="00397A4C">
        <w:t xml:space="preserve">ул. </w:t>
      </w:r>
      <w:r w:rsidR="007F2EF2" w:rsidRPr="00397A4C">
        <w:t>Интернациональная</w:t>
      </w:r>
      <w:r w:rsidR="00570850">
        <w:t>, ул. Садовая</w:t>
      </w:r>
      <w:r w:rsidR="007F2EF2" w:rsidRPr="00397A4C">
        <w:t>)</w:t>
      </w:r>
      <w:r w:rsidRPr="00397A4C">
        <w:t>.</w:t>
      </w:r>
    </w:p>
    <w:p w:rsidR="00BF0A69" w:rsidRPr="00397A4C" w:rsidRDefault="002B6A22" w:rsidP="00EB0C69">
      <w:pPr>
        <w:tabs>
          <w:tab w:val="left" w:pos="3200"/>
        </w:tabs>
        <w:ind w:right="1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60149" w:rsidRPr="00397A4C" w:rsidRDefault="003B1587" w:rsidP="00EB0C69">
      <w:pPr>
        <w:numPr>
          <w:ilvl w:val="1"/>
          <w:numId w:val="19"/>
        </w:numPr>
        <w:tabs>
          <w:tab w:val="left" w:pos="709"/>
        </w:tabs>
        <w:ind w:right="140"/>
        <w:contextualSpacing/>
        <w:jc w:val="both"/>
        <w:rPr>
          <w:b/>
        </w:rPr>
      </w:pPr>
      <w:r w:rsidRPr="00397A4C">
        <w:rPr>
          <w:b/>
        </w:rPr>
        <w:t xml:space="preserve"> </w:t>
      </w:r>
      <w:r w:rsidR="00895913" w:rsidRPr="00397A4C">
        <w:rPr>
          <w:b/>
        </w:rPr>
        <w:t>Сист</w:t>
      </w:r>
      <w:r w:rsidR="00D60149" w:rsidRPr="00397A4C">
        <w:rPr>
          <w:b/>
        </w:rPr>
        <w:t>ема управления</w:t>
      </w:r>
    </w:p>
    <w:p w:rsidR="00904DA3" w:rsidRPr="00397A4C" w:rsidRDefault="00904DA3" w:rsidP="00EB0C69">
      <w:pPr>
        <w:tabs>
          <w:tab w:val="left" w:pos="709"/>
        </w:tabs>
        <w:ind w:left="480" w:right="140"/>
        <w:contextualSpacing/>
        <w:jc w:val="both"/>
        <w:rPr>
          <w:b/>
        </w:rPr>
      </w:pPr>
    </w:p>
    <w:p w:rsidR="00895913" w:rsidRPr="00397A4C" w:rsidRDefault="00895913" w:rsidP="00EB0C69">
      <w:pPr>
        <w:tabs>
          <w:tab w:val="left" w:pos="709"/>
        </w:tabs>
        <w:ind w:right="140"/>
        <w:contextualSpacing/>
        <w:jc w:val="both"/>
      </w:pPr>
      <w:r w:rsidRPr="00397A4C">
        <w:rPr>
          <w:b/>
        </w:rPr>
        <w:tab/>
      </w:r>
      <w:r w:rsidRPr="00397A4C">
        <w:t xml:space="preserve">Город Зима является муниципальным образованием, наделенным статусом городского округа законом Иркутской области. </w:t>
      </w:r>
    </w:p>
    <w:p w:rsidR="00895913" w:rsidRPr="00397A4C" w:rsidRDefault="00895913" w:rsidP="00EB0C69">
      <w:pPr>
        <w:tabs>
          <w:tab w:val="left" w:pos="709"/>
        </w:tabs>
        <w:ind w:right="140"/>
        <w:contextualSpacing/>
        <w:jc w:val="both"/>
      </w:pPr>
      <w:r w:rsidRPr="00397A4C">
        <w:tab/>
        <w:t xml:space="preserve">Правовую основу составляют общепризнанные принципы и нормы международного права, Конституция РФ, федеральные законы, Устав Иркутской области, законы и иные нормативные акты Иркутской области, </w:t>
      </w:r>
      <w:r w:rsidRPr="00397A4C">
        <w:rPr>
          <w:b/>
        </w:rPr>
        <w:tab/>
      </w:r>
      <w:r w:rsidR="00B74C24" w:rsidRPr="00397A4C">
        <w:t xml:space="preserve">Устав </w:t>
      </w:r>
      <w:proofErr w:type="spellStart"/>
      <w:r w:rsidRPr="00397A4C">
        <w:t>Зиминского</w:t>
      </w:r>
      <w:proofErr w:type="spellEnd"/>
      <w:r w:rsidRPr="00397A4C">
        <w:t xml:space="preserve"> городского </w:t>
      </w:r>
      <w:r w:rsidR="00D2716D" w:rsidRPr="00397A4C">
        <w:t>муниципального образования.</w:t>
      </w:r>
    </w:p>
    <w:p w:rsidR="00D2716D" w:rsidRPr="00397A4C" w:rsidRDefault="00D2716D" w:rsidP="00EB0C69">
      <w:pPr>
        <w:tabs>
          <w:tab w:val="left" w:pos="709"/>
        </w:tabs>
        <w:ind w:right="140"/>
        <w:contextualSpacing/>
        <w:jc w:val="both"/>
      </w:pPr>
      <w:r w:rsidRPr="00397A4C">
        <w:tab/>
        <w:t>Структуру органов местного самоуправления составляют:</w:t>
      </w:r>
    </w:p>
    <w:p w:rsidR="00D2716D" w:rsidRPr="00397A4C" w:rsidRDefault="00D2716D" w:rsidP="00EB0C69">
      <w:pPr>
        <w:tabs>
          <w:tab w:val="left" w:pos="709"/>
        </w:tabs>
        <w:ind w:right="140"/>
        <w:contextualSpacing/>
        <w:jc w:val="both"/>
      </w:pPr>
      <w:r w:rsidRPr="00397A4C">
        <w:rPr>
          <w:b/>
        </w:rPr>
        <w:t xml:space="preserve">- </w:t>
      </w:r>
      <w:r w:rsidR="00367C7A" w:rsidRPr="00397A4C">
        <w:rPr>
          <w:b/>
        </w:rPr>
        <w:t xml:space="preserve"> </w:t>
      </w:r>
      <w:r w:rsidR="000D4C77" w:rsidRPr="00397A4C">
        <w:t>Дума</w:t>
      </w:r>
      <w:r w:rsidRPr="00397A4C">
        <w:rPr>
          <w:b/>
        </w:rPr>
        <w:t xml:space="preserve"> – </w:t>
      </w:r>
      <w:r w:rsidRPr="00397A4C">
        <w:t>представительный орган, состоит из 21 депутата;</w:t>
      </w:r>
    </w:p>
    <w:p w:rsidR="00D2716D" w:rsidRPr="00397A4C" w:rsidRDefault="00D2716D" w:rsidP="00EB0C69">
      <w:pPr>
        <w:tabs>
          <w:tab w:val="left" w:pos="709"/>
        </w:tabs>
        <w:ind w:right="140"/>
        <w:contextualSpacing/>
        <w:jc w:val="both"/>
      </w:pPr>
      <w:r w:rsidRPr="00397A4C">
        <w:t xml:space="preserve">- </w:t>
      </w:r>
      <w:r w:rsidR="00973145" w:rsidRPr="00397A4C">
        <w:t xml:space="preserve"> </w:t>
      </w:r>
      <w:r w:rsidRPr="00397A4C">
        <w:t>Контрольно-счетная палата;</w:t>
      </w:r>
    </w:p>
    <w:p w:rsidR="00D2716D" w:rsidRPr="00397A4C" w:rsidRDefault="00D2716D" w:rsidP="00EB0C69">
      <w:pPr>
        <w:tabs>
          <w:tab w:val="left" w:pos="709"/>
        </w:tabs>
        <w:ind w:right="140"/>
        <w:contextualSpacing/>
        <w:jc w:val="both"/>
      </w:pPr>
      <w:r w:rsidRPr="00397A4C">
        <w:t xml:space="preserve">- </w:t>
      </w:r>
      <w:r w:rsidR="00973145" w:rsidRPr="00397A4C">
        <w:t xml:space="preserve"> </w:t>
      </w:r>
      <w:r w:rsidRPr="00397A4C">
        <w:t>Мэр – глава муниципального образования;</w:t>
      </w:r>
    </w:p>
    <w:p w:rsidR="00367C7A" w:rsidRPr="00397A4C" w:rsidRDefault="00367C7A" w:rsidP="00EB0C69">
      <w:pPr>
        <w:tabs>
          <w:tab w:val="left" w:pos="709"/>
        </w:tabs>
        <w:ind w:right="140"/>
        <w:contextualSpacing/>
        <w:jc w:val="both"/>
      </w:pPr>
      <w:r w:rsidRPr="00397A4C">
        <w:t xml:space="preserve">- </w:t>
      </w:r>
      <w:r w:rsidR="00973145" w:rsidRPr="00397A4C">
        <w:t xml:space="preserve"> </w:t>
      </w:r>
      <w:r w:rsidRPr="00397A4C">
        <w:t>Администрация</w:t>
      </w:r>
      <w:r w:rsidR="00033271" w:rsidRPr="00397A4C">
        <w:t xml:space="preserve"> – исполнительно–</w:t>
      </w:r>
      <w:r w:rsidRPr="00397A4C">
        <w:t>распорядительный о</w:t>
      </w:r>
      <w:r w:rsidR="00F663BD" w:rsidRPr="00397A4C">
        <w:t>рган муниципального образования.</w:t>
      </w:r>
      <w:r w:rsidR="009609FB" w:rsidRPr="00397A4C">
        <w:t xml:space="preserve"> </w:t>
      </w:r>
    </w:p>
    <w:p w:rsidR="009609FB" w:rsidRPr="00397A4C" w:rsidRDefault="00973145" w:rsidP="00EB0C69">
      <w:pPr>
        <w:tabs>
          <w:tab w:val="left" w:pos="709"/>
        </w:tabs>
        <w:ind w:right="140"/>
        <w:contextualSpacing/>
        <w:jc w:val="both"/>
      </w:pPr>
      <w:r w:rsidRPr="00397A4C">
        <w:tab/>
      </w:r>
      <w:r w:rsidR="009609FB" w:rsidRPr="00397A4C">
        <w:t>В состав администрации входят мэр, первый заместитель</w:t>
      </w:r>
      <w:r w:rsidR="00033271" w:rsidRPr="00397A4C">
        <w:t xml:space="preserve"> мэра</w:t>
      </w:r>
      <w:r w:rsidR="009609FB" w:rsidRPr="00397A4C">
        <w:t>, заместители главы администрации, структурные подразделения, их должностные лица.</w:t>
      </w:r>
    </w:p>
    <w:p w:rsidR="009609FB" w:rsidRPr="00397A4C" w:rsidRDefault="009609FB" w:rsidP="00EB0C69">
      <w:pPr>
        <w:tabs>
          <w:tab w:val="left" w:pos="709"/>
        </w:tabs>
        <w:ind w:right="140"/>
        <w:contextualSpacing/>
        <w:jc w:val="both"/>
      </w:pPr>
      <w:r w:rsidRPr="00397A4C">
        <w:tab/>
        <w:t>Экономическую основу местного самоуправления составляют находящиеся в муниципальной собственности имущество, средства местного бюджета, а также имущественные права города.</w:t>
      </w:r>
    </w:p>
    <w:p w:rsidR="00B26F37" w:rsidRPr="00397A4C" w:rsidRDefault="00B26F37" w:rsidP="00EB0C69">
      <w:pPr>
        <w:pStyle w:val="a7"/>
        <w:ind w:right="140"/>
        <w:contextualSpacing/>
        <w:rPr>
          <w:snapToGrid/>
          <w:szCs w:val="24"/>
        </w:rPr>
      </w:pPr>
    </w:p>
    <w:p w:rsidR="00F663BD" w:rsidRPr="00397A4C" w:rsidRDefault="00F663BD" w:rsidP="00EB0C69">
      <w:pPr>
        <w:pStyle w:val="a7"/>
        <w:ind w:right="140"/>
        <w:contextualSpacing/>
        <w:rPr>
          <w:snapToGrid/>
          <w:szCs w:val="24"/>
        </w:rPr>
      </w:pPr>
    </w:p>
    <w:p w:rsidR="00A17298" w:rsidRPr="00397A4C" w:rsidRDefault="00A17298" w:rsidP="00EB0C69">
      <w:pPr>
        <w:pStyle w:val="a7"/>
        <w:ind w:right="140"/>
        <w:contextualSpacing/>
        <w:rPr>
          <w:snapToGrid/>
          <w:szCs w:val="24"/>
        </w:rPr>
      </w:pPr>
    </w:p>
    <w:p w:rsidR="001022BE" w:rsidRPr="00397A4C" w:rsidRDefault="00960A76" w:rsidP="00EB0C69">
      <w:pPr>
        <w:pStyle w:val="a7"/>
        <w:ind w:right="140"/>
        <w:contextualSpacing/>
        <w:rPr>
          <w:snapToGrid/>
          <w:szCs w:val="24"/>
        </w:rPr>
      </w:pPr>
      <w:r w:rsidRPr="00397A4C">
        <w:rPr>
          <w:snapToGrid/>
          <w:szCs w:val="24"/>
        </w:rPr>
        <w:t>Н</w:t>
      </w:r>
      <w:r w:rsidR="004C53CC" w:rsidRPr="00397A4C">
        <w:rPr>
          <w:snapToGrid/>
          <w:szCs w:val="24"/>
        </w:rPr>
        <w:t>ач</w:t>
      </w:r>
      <w:r w:rsidR="00EC35A1" w:rsidRPr="00397A4C">
        <w:rPr>
          <w:snapToGrid/>
          <w:szCs w:val="24"/>
        </w:rPr>
        <w:t xml:space="preserve">альник </w:t>
      </w:r>
      <w:r w:rsidR="00B74C24" w:rsidRPr="00397A4C">
        <w:rPr>
          <w:snapToGrid/>
          <w:szCs w:val="24"/>
        </w:rPr>
        <w:t>у</w:t>
      </w:r>
      <w:r w:rsidR="000601BA" w:rsidRPr="00397A4C">
        <w:rPr>
          <w:snapToGrid/>
          <w:szCs w:val="24"/>
        </w:rPr>
        <w:t>правления</w:t>
      </w:r>
      <w:r w:rsidRPr="00397A4C">
        <w:rPr>
          <w:snapToGrid/>
          <w:szCs w:val="24"/>
        </w:rPr>
        <w:t xml:space="preserve"> экономической и</w:t>
      </w:r>
    </w:p>
    <w:p w:rsidR="000601BA" w:rsidRPr="00397A4C" w:rsidRDefault="001022BE" w:rsidP="00EB0C69">
      <w:pPr>
        <w:pStyle w:val="a7"/>
        <w:ind w:right="140"/>
        <w:contextualSpacing/>
        <w:rPr>
          <w:snapToGrid/>
          <w:szCs w:val="24"/>
        </w:rPr>
      </w:pPr>
      <w:r w:rsidRPr="00397A4C">
        <w:rPr>
          <w:snapToGrid/>
          <w:szCs w:val="24"/>
        </w:rPr>
        <w:t>инвестиционной политики</w:t>
      </w:r>
      <w:r w:rsidR="00960A76" w:rsidRPr="00397A4C">
        <w:rPr>
          <w:snapToGrid/>
          <w:szCs w:val="24"/>
        </w:rPr>
        <w:t xml:space="preserve"> администрации ЗГМО                                            </w:t>
      </w:r>
      <w:r w:rsidR="00EB0C69">
        <w:rPr>
          <w:snapToGrid/>
          <w:szCs w:val="24"/>
        </w:rPr>
        <w:t xml:space="preserve">   </w:t>
      </w:r>
      <w:r w:rsidR="00960A76" w:rsidRPr="00397A4C">
        <w:rPr>
          <w:snapToGrid/>
          <w:szCs w:val="24"/>
        </w:rPr>
        <w:t xml:space="preserve">Л.В. Степанова                                           </w:t>
      </w:r>
    </w:p>
    <w:p w:rsidR="00644DD6" w:rsidRPr="00397A4C" w:rsidRDefault="00EC35A1" w:rsidP="00EB0C69">
      <w:pPr>
        <w:pStyle w:val="a7"/>
        <w:ind w:right="140"/>
        <w:contextualSpacing/>
        <w:rPr>
          <w:snapToGrid/>
          <w:szCs w:val="24"/>
        </w:rPr>
      </w:pPr>
      <w:r w:rsidRPr="00397A4C">
        <w:rPr>
          <w:snapToGrid/>
          <w:szCs w:val="24"/>
        </w:rPr>
        <w:tab/>
      </w:r>
    </w:p>
    <w:p w:rsidR="000F6496" w:rsidRPr="00090CBA" w:rsidRDefault="001022BE" w:rsidP="00EB0C69">
      <w:pPr>
        <w:pStyle w:val="a7"/>
        <w:ind w:right="140"/>
        <w:contextualSpacing/>
        <w:rPr>
          <w:snapToGrid/>
          <w:szCs w:val="24"/>
          <w:highlight w:val="yellow"/>
        </w:rPr>
      </w:pPr>
      <w:r w:rsidRPr="00090CBA">
        <w:rPr>
          <w:snapToGrid/>
          <w:szCs w:val="24"/>
          <w:highlight w:val="yellow"/>
        </w:rPr>
        <w:t xml:space="preserve">                                                </w:t>
      </w:r>
      <w:r w:rsidR="00393998" w:rsidRPr="00090CBA">
        <w:rPr>
          <w:snapToGrid/>
          <w:szCs w:val="24"/>
          <w:highlight w:val="yellow"/>
        </w:rPr>
        <w:t xml:space="preserve">      </w:t>
      </w:r>
      <w:r w:rsidRPr="00090CBA">
        <w:rPr>
          <w:snapToGrid/>
          <w:szCs w:val="24"/>
          <w:highlight w:val="yellow"/>
        </w:rPr>
        <w:t xml:space="preserve">  </w:t>
      </w:r>
    </w:p>
    <w:p w:rsidR="000F6496" w:rsidRPr="00090CBA" w:rsidRDefault="000F6496" w:rsidP="00EB0C69">
      <w:pPr>
        <w:pStyle w:val="a7"/>
        <w:ind w:right="140"/>
        <w:contextualSpacing/>
        <w:rPr>
          <w:snapToGrid/>
          <w:szCs w:val="24"/>
          <w:highlight w:val="yellow"/>
        </w:rPr>
      </w:pPr>
    </w:p>
    <w:p w:rsidR="00422279" w:rsidRPr="00090CBA" w:rsidRDefault="00422279" w:rsidP="00EB0C69">
      <w:pPr>
        <w:pStyle w:val="a7"/>
        <w:ind w:right="140"/>
        <w:contextualSpacing/>
        <w:rPr>
          <w:snapToGrid/>
          <w:szCs w:val="24"/>
          <w:highlight w:val="yellow"/>
        </w:rPr>
      </w:pPr>
    </w:p>
    <w:p w:rsidR="00422279" w:rsidRPr="00090CBA" w:rsidRDefault="00422279" w:rsidP="00EB0C69">
      <w:pPr>
        <w:pStyle w:val="a7"/>
        <w:ind w:right="140"/>
        <w:contextualSpacing/>
        <w:rPr>
          <w:snapToGrid/>
          <w:szCs w:val="24"/>
          <w:highlight w:val="yellow"/>
        </w:rPr>
      </w:pPr>
    </w:p>
    <w:p w:rsidR="00422279" w:rsidRPr="00090CBA" w:rsidRDefault="00422279" w:rsidP="00EB0C69">
      <w:pPr>
        <w:pStyle w:val="a7"/>
        <w:ind w:right="140"/>
        <w:contextualSpacing/>
        <w:rPr>
          <w:snapToGrid/>
          <w:szCs w:val="24"/>
          <w:highlight w:val="yellow"/>
        </w:rPr>
      </w:pPr>
    </w:p>
    <w:p w:rsidR="000F6496" w:rsidRPr="00090CBA" w:rsidRDefault="000F6496" w:rsidP="00EB0C69">
      <w:pPr>
        <w:pStyle w:val="a7"/>
        <w:ind w:right="140"/>
        <w:contextualSpacing/>
        <w:rPr>
          <w:snapToGrid/>
          <w:szCs w:val="24"/>
          <w:highlight w:val="yellow"/>
        </w:rPr>
      </w:pPr>
    </w:p>
    <w:p w:rsidR="004B4AC4" w:rsidRPr="00090CBA" w:rsidRDefault="004B4AC4" w:rsidP="00EB0C69">
      <w:pPr>
        <w:pStyle w:val="a7"/>
        <w:ind w:right="140"/>
        <w:contextualSpacing/>
        <w:rPr>
          <w:snapToGrid/>
          <w:szCs w:val="24"/>
          <w:highlight w:val="yellow"/>
        </w:rPr>
      </w:pPr>
    </w:p>
    <w:p w:rsidR="004B4AC4" w:rsidRPr="00090CBA" w:rsidRDefault="004B4AC4" w:rsidP="00EB0C69">
      <w:pPr>
        <w:pStyle w:val="a7"/>
        <w:ind w:right="140"/>
        <w:contextualSpacing/>
        <w:rPr>
          <w:snapToGrid/>
          <w:szCs w:val="24"/>
          <w:highlight w:val="yellow"/>
        </w:rPr>
      </w:pPr>
    </w:p>
    <w:p w:rsidR="004B4AC4" w:rsidRPr="00090CBA" w:rsidRDefault="004B4AC4" w:rsidP="00EB0C69">
      <w:pPr>
        <w:pStyle w:val="a7"/>
        <w:ind w:right="140"/>
        <w:contextualSpacing/>
        <w:rPr>
          <w:snapToGrid/>
          <w:szCs w:val="24"/>
          <w:highlight w:val="yellow"/>
        </w:rPr>
      </w:pPr>
    </w:p>
    <w:p w:rsidR="004B4AC4" w:rsidRPr="00090CBA" w:rsidRDefault="004B4AC4" w:rsidP="00EB0C69">
      <w:pPr>
        <w:pStyle w:val="a7"/>
        <w:ind w:right="140"/>
        <w:contextualSpacing/>
        <w:rPr>
          <w:snapToGrid/>
          <w:szCs w:val="24"/>
          <w:highlight w:val="yellow"/>
        </w:rPr>
      </w:pPr>
    </w:p>
    <w:p w:rsidR="0095711A" w:rsidRPr="00090CBA" w:rsidRDefault="0095711A" w:rsidP="00EB0C69">
      <w:pPr>
        <w:pStyle w:val="a7"/>
        <w:ind w:right="140"/>
        <w:contextualSpacing/>
        <w:rPr>
          <w:snapToGrid/>
          <w:szCs w:val="24"/>
          <w:highlight w:val="yellow"/>
        </w:rPr>
      </w:pPr>
    </w:p>
    <w:p w:rsidR="0095711A" w:rsidRPr="00090CBA" w:rsidRDefault="0095711A" w:rsidP="00EB0C69">
      <w:pPr>
        <w:pStyle w:val="a7"/>
        <w:ind w:right="140"/>
        <w:contextualSpacing/>
        <w:rPr>
          <w:snapToGrid/>
          <w:szCs w:val="24"/>
          <w:highlight w:val="yellow"/>
        </w:rPr>
      </w:pPr>
    </w:p>
    <w:p w:rsidR="0095711A" w:rsidRPr="00090CBA" w:rsidRDefault="0095711A" w:rsidP="00EB0C69">
      <w:pPr>
        <w:pStyle w:val="a7"/>
        <w:ind w:right="140"/>
        <w:contextualSpacing/>
        <w:rPr>
          <w:snapToGrid/>
          <w:szCs w:val="24"/>
          <w:highlight w:val="yellow"/>
        </w:rPr>
      </w:pPr>
    </w:p>
    <w:p w:rsidR="0095711A" w:rsidRPr="00090CBA" w:rsidRDefault="0095711A" w:rsidP="00EB0C69">
      <w:pPr>
        <w:pStyle w:val="a7"/>
        <w:ind w:right="140"/>
        <w:contextualSpacing/>
        <w:rPr>
          <w:snapToGrid/>
          <w:szCs w:val="24"/>
          <w:highlight w:val="yellow"/>
        </w:rPr>
      </w:pPr>
    </w:p>
    <w:p w:rsidR="0095711A" w:rsidRPr="00090CBA" w:rsidRDefault="0095711A" w:rsidP="00EB0C69">
      <w:pPr>
        <w:pStyle w:val="a7"/>
        <w:ind w:right="140"/>
        <w:contextualSpacing/>
        <w:rPr>
          <w:snapToGrid/>
          <w:szCs w:val="24"/>
          <w:highlight w:val="yellow"/>
        </w:rPr>
      </w:pPr>
    </w:p>
    <w:p w:rsidR="0095711A" w:rsidRPr="00090CBA" w:rsidRDefault="0095711A" w:rsidP="00EB0C69">
      <w:pPr>
        <w:pStyle w:val="a7"/>
        <w:ind w:right="140"/>
        <w:contextualSpacing/>
        <w:rPr>
          <w:snapToGrid/>
          <w:szCs w:val="24"/>
          <w:highlight w:val="yellow"/>
        </w:rPr>
      </w:pPr>
    </w:p>
    <w:p w:rsidR="0095711A" w:rsidRPr="00090CBA" w:rsidRDefault="0095711A" w:rsidP="00EB0C69">
      <w:pPr>
        <w:pStyle w:val="a7"/>
        <w:ind w:right="140"/>
        <w:contextualSpacing/>
        <w:rPr>
          <w:snapToGrid/>
          <w:szCs w:val="24"/>
          <w:highlight w:val="yellow"/>
        </w:rPr>
      </w:pPr>
    </w:p>
    <w:p w:rsidR="0095711A" w:rsidRPr="00090CBA" w:rsidRDefault="0095711A" w:rsidP="00EB0C69">
      <w:pPr>
        <w:pStyle w:val="a7"/>
        <w:ind w:right="140"/>
        <w:contextualSpacing/>
        <w:rPr>
          <w:snapToGrid/>
          <w:szCs w:val="24"/>
          <w:highlight w:val="yellow"/>
        </w:rPr>
      </w:pPr>
    </w:p>
    <w:p w:rsidR="0095711A" w:rsidRPr="00090CBA" w:rsidRDefault="0095711A" w:rsidP="00EB0C69">
      <w:pPr>
        <w:pStyle w:val="a7"/>
        <w:ind w:right="140"/>
        <w:contextualSpacing/>
        <w:rPr>
          <w:snapToGrid/>
          <w:szCs w:val="24"/>
          <w:highlight w:val="yellow"/>
        </w:rPr>
      </w:pPr>
    </w:p>
    <w:p w:rsidR="000F6496" w:rsidRDefault="000F6496" w:rsidP="00EB0C69">
      <w:pPr>
        <w:pStyle w:val="a7"/>
        <w:ind w:right="140"/>
        <w:contextualSpacing/>
        <w:rPr>
          <w:snapToGrid/>
          <w:szCs w:val="24"/>
          <w:highlight w:val="yellow"/>
        </w:rPr>
      </w:pPr>
    </w:p>
    <w:p w:rsidR="00090CBA" w:rsidRDefault="00090CBA" w:rsidP="00EB0C69">
      <w:pPr>
        <w:pStyle w:val="a7"/>
        <w:ind w:right="140"/>
        <w:contextualSpacing/>
        <w:rPr>
          <w:snapToGrid/>
          <w:szCs w:val="24"/>
          <w:highlight w:val="yellow"/>
        </w:rPr>
      </w:pPr>
    </w:p>
    <w:p w:rsidR="00090CBA" w:rsidRDefault="00090CBA" w:rsidP="00EB0C69">
      <w:pPr>
        <w:pStyle w:val="a7"/>
        <w:ind w:right="140"/>
        <w:contextualSpacing/>
        <w:rPr>
          <w:snapToGrid/>
          <w:szCs w:val="24"/>
          <w:highlight w:val="yellow"/>
        </w:rPr>
      </w:pPr>
    </w:p>
    <w:p w:rsidR="00090CBA" w:rsidRDefault="00090CBA" w:rsidP="00EB0C69">
      <w:pPr>
        <w:pStyle w:val="a7"/>
        <w:ind w:right="140"/>
        <w:contextualSpacing/>
        <w:rPr>
          <w:snapToGrid/>
          <w:szCs w:val="24"/>
          <w:highlight w:val="yellow"/>
        </w:rPr>
      </w:pPr>
    </w:p>
    <w:p w:rsidR="00090CBA" w:rsidRDefault="00090CBA" w:rsidP="00EB0C69">
      <w:pPr>
        <w:pStyle w:val="a7"/>
        <w:ind w:right="140"/>
        <w:contextualSpacing/>
        <w:rPr>
          <w:snapToGrid/>
          <w:szCs w:val="24"/>
          <w:highlight w:val="yellow"/>
        </w:rPr>
      </w:pPr>
    </w:p>
    <w:p w:rsidR="00090CBA" w:rsidRDefault="00090CBA" w:rsidP="00EB0C69">
      <w:pPr>
        <w:pStyle w:val="a7"/>
        <w:ind w:right="140"/>
        <w:contextualSpacing/>
        <w:rPr>
          <w:snapToGrid/>
          <w:szCs w:val="24"/>
          <w:highlight w:val="yellow"/>
        </w:rPr>
      </w:pPr>
    </w:p>
    <w:p w:rsidR="00090CBA" w:rsidRDefault="00090CBA" w:rsidP="00EB0C69">
      <w:pPr>
        <w:pStyle w:val="a7"/>
        <w:ind w:right="140"/>
        <w:contextualSpacing/>
        <w:rPr>
          <w:snapToGrid/>
          <w:szCs w:val="24"/>
          <w:highlight w:val="yellow"/>
        </w:rPr>
      </w:pPr>
    </w:p>
    <w:p w:rsidR="00090CBA" w:rsidRDefault="00090CBA" w:rsidP="00EB0C69">
      <w:pPr>
        <w:pStyle w:val="a7"/>
        <w:ind w:right="140"/>
        <w:contextualSpacing/>
        <w:rPr>
          <w:snapToGrid/>
          <w:szCs w:val="24"/>
          <w:highlight w:val="yellow"/>
        </w:rPr>
      </w:pPr>
    </w:p>
    <w:p w:rsidR="00090CBA" w:rsidRDefault="00090CBA" w:rsidP="00EB0C69">
      <w:pPr>
        <w:pStyle w:val="a7"/>
        <w:ind w:right="140"/>
        <w:contextualSpacing/>
        <w:rPr>
          <w:snapToGrid/>
          <w:szCs w:val="24"/>
          <w:highlight w:val="yellow"/>
        </w:rPr>
      </w:pPr>
    </w:p>
    <w:p w:rsidR="009D29DD" w:rsidRDefault="009D29DD" w:rsidP="00EB0C69">
      <w:pPr>
        <w:pStyle w:val="a7"/>
        <w:ind w:right="140"/>
        <w:contextualSpacing/>
        <w:rPr>
          <w:snapToGrid/>
          <w:szCs w:val="24"/>
          <w:highlight w:val="yellow"/>
        </w:rPr>
      </w:pPr>
    </w:p>
    <w:p w:rsidR="009D29DD" w:rsidRDefault="009D29DD" w:rsidP="00EB0C69">
      <w:pPr>
        <w:pStyle w:val="a7"/>
        <w:ind w:right="140"/>
        <w:contextualSpacing/>
        <w:rPr>
          <w:snapToGrid/>
          <w:szCs w:val="24"/>
          <w:highlight w:val="yellow"/>
        </w:rPr>
      </w:pPr>
    </w:p>
    <w:p w:rsidR="009D29DD" w:rsidRDefault="009D29DD" w:rsidP="00EB0C69">
      <w:pPr>
        <w:pStyle w:val="a7"/>
        <w:ind w:right="140"/>
        <w:contextualSpacing/>
        <w:rPr>
          <w:snapToGrid/>
          <w:szCs w:val="24"/>
          <w:highlight w:val="yellow"/>
        </w:rPr>
      </w:pPr>
    </w:p>
    <w:p w:rsidR="009D29DD" w:rsidRDefault="009D29DD" w:rsidP="00EB0C69">
      <w:pPr>
        <w:pStyle w:val="a7"/>
        <w:ind w:right="140"/>
        <w:contextualSpacing/>
        <w:rPr>
          <w:snapToGrid/>
          <w:szCs w:val="24"/>
          <w:highlight w:val="yellow"/>
        </w:rPr>
      </w:pPr>
    </w:p>
    <w:p w:rsidR="009D29DD" w:rsidRDefault="009D29DD" w:rsidP="00EB0C69">
      <w:pPr>
        <w:pStyle w:val="a7"/>
        <w:ind w:right="140"/>
        <w:contextualSpacing/>
        <w:rPr>
          <w:snapToGrid/>
          <w:szCs w:val="24"/>
          <w:highlight w:val="yellow"/>
        </w:rPr>
      </w:pPr>
    </w:p>
    <w:p w:rsidR="009D29DD" w:rsidRDefault="009D29DD" w:rsidP="00EB0C69">
      <w:pPr>
        <w:pStyle w:val="a7"/>
        <w:ind w:right="140"/>
        <w:contextualSpacing/>
        <w:rPr>
          <w:snapToGrid/>
          <w:szCs w:val="24"/>
          <w:highlight w:val="yellow"/>
        </w:rPr>
      </w:pPr>
    </w:p>
    <w:p w:rsidR="009D29DD" w:rsidRDefault="009D29DD" w:rsidP="00EB0C69">
      <w:pPr>
        <w:pStyle w:val="a7"/>
        <w:ind w:right="140"/>
        <w:contextualSpacing/>
        <w:rPr>
          <w:snapToGrid/>
          <w:szCs w:val="24"/>
          <w:highlight w:val="yellow"/>
        </w:rPr>
      </w:pPr>
    </w:p>
    <w:p w:rsidR="009D29DD" w:rsidRDefault="009D29DD" w:rsidP="00EB0C69">
      <w:pPr>
        <w:pStyle w:val="a7"/>
        <w:ind w:right="140"/>
        <w:contextualSpacing/>
        <w:rPr>
          <w:snapToGrid/>
          <w:szCs w:val="24"/>
          <w:highlight w:val="yellow"/>
        </w:rPr>
      </w:pPr>
    </w:p>
    <w:p w:rsidR="009D29DD" w:rsidRDefault="009D29DD" w:rsidP="00EB0C69">
      <w:pPr>
        <w:pStyle w:val="a7"/>
        <w:ind w:right="140"/>
        <w:contextualSpacing/>
        <w:rPr>
          <w:snapToGrid/>
          <w:szCs w:val="24"/>
          <w:highlight w:val="yellow"/>
        </w:rPr>
      </w:pPr>
    </w:p>
    <w:p w:rsidR="009D29DD" w:rsidRDefault="009D29DD" w:rsidP="00EB0C69">
      <w:pPr>
        <w:pStyle w:val="a7"/>
        <w:ind w:right="140"/>
        <w:contextualSpacing/>
        <w:rPr>
          <w:snapToGrid/>
          <w:szCs w:val="24"/>
          <w:highlight w:val="yellow"/>
        </w:rPr>
      </w:pPr>
    </w:p>
    <w:p w:rsidR="009D29DD" w:rsidRDefault="009D29DD" w:rsidP="00EB0C69">
      <w:pPr>
        <w:pStyle w:val="a7"/>
        <w:ind w:right="140"/>
        <w:contextualSpacing/>
        <w:rPr>
          <w:snapToGrid/>
          <w:szCs w:val="24"/>
          <w:highlight w:val="yellow"/>
        </w:rPr>
      </w:pPr>
    </w:p>
    <w:p w:rsidR="009D29DD" w:rsidRDefault="009D29DD" w:rsidP="00EB0C69">
      <w:pPr>
        <w:pStyle w:val="a7"/>
        <w:ind w:right="140"/>
        <w:contextualSpacing/>
        <w:rPr>
          <w:snapToGrid/>
          <w:szCs w:val="24"/>
          <w:highlight w:val="yellow"/>
        </w:rPr>
      </w:pPr>
    </w:p>
    <w:p w:rsidR="009D29DD" w:rsidRDefault="009D29DD" w:rsidP="00EB0C69">
      <w:pPr>
        <w:pStyle w:val="a7"/>
        <w:ind w:right="140"/>
        <w:contextualSpacing/>
        <w:rPr>
          <w:snapToGrid/>
          <w:szCs w:val="24"/>
          <w:highlight w:val="yellow"/>
        </w:rPr>
      </w:pPr>
    </w:p>
    <w:p w:rsidR="00090CBA" w:rsidRDefault="00090CBA" w:rsidP="00EB0C69">
      <w:pPr>
        <w:pStyle w:val="a7"/>
        <w:ind w:right="140"/>
        <w:contextualSpacing/>
        <w:rPr>
          <w:snapToGrid/>
          <w:szCs w:val="24"/>
        </w:rPr>
      </w:pPr>
    </w:p>
    <w:p w:rsidR="00EB0C69" w:rsidRDefault="00EB0C69" w:rsidP="00EB0C69">
      <w:pPr>
        <w:pStyle w:val="a7"/>
        <w:ind w:right="140"/>
        <w:contextualSpacing/>
        <w:rPr>
          <w:snapToGrid/>
          <w:szCs w:val="24"/>
        </w:rPr>
      </w:pPr>
    </w:p>
    <w:p w:rsidR="00EB0C69" w:rsidRPr="00634592" w:rsidRDefault="00EB0C69" w:rsidP="00EB0C69">
      <w:pPr>
        <w:pStyle w:val="a7"/>
        <w:ind w:right="140"/>
        <w:contextualSpacing/>
        <w:rPr>
          <w:snapToGrid/>
          <w:szCs w:val="24"/>
        </w:rPr>
      </w:pPr>
    </w:p>
    <w:p w:rsidR="004C53CC" w:rsidRPr="00634592" w:rsidRDefault="00501862" w:rsidP="00EB0C69">
      <w:pPr>
        <w:pStyle w:val="a7"/>
        <w:ind w:right="140"/>
        <w:contextualSpacing/>
        <w:rPr>
          <w:snapToGrid/>
          <w:sz w:val="22"/>
          <w:szCs w:val="22"/>
        </w:rPr>
      </w:pPr>
      <w:proofErr w:type="spellStart"/>
      <w:r w:rsidRPr="00634592">
        <w:rPr>
          <w:snapToGrid/>
          <w:sz w:val="22"/>
          <w:szCs w:val="22"/>
        </w:rPr>
        <w:t>Шевлякова</w:t>
      </w:r>
      <w:proofErr w:type="spellEnd"/>
      <w:r w:rsidRPr="00634592">
        <w:rPr>
          <w:snapToGrid/>
          <w:sz w:val="22"/>
          <w:szCs w:val="22"/>
        </w:rPr>
        <w:t xml:space="preserve"> Дарья Николаевна</w:t>
      </w:r>
    </w:p>
    <w:p w:rsidR="00D76E33" w:rsidRPr="00501862" w:rsidRDefault="008711EC" w:rsidP="00EB0C69">
      <w:pPr>
        <w:pStyle w:val="a7"/>
        <w:ind w:right="140"/>
        <w:contextualSpacing/>
        <w:rPr>
          <w:snapToGrid/>
          <w:sz w:val="22"/>
          <w:szCs w:val="22"/>
        </w:rPr>
      </w:pPr>
      <w:r w:rsidRPr="00634592">
        <w:rPr>
          <w:snapToGrid/>
          <w:sz w:val="22"/>
          <w:szCs w:val="22"/>
        </w:rPr>
        <w:t>3-21</w:t>
      </w:r>
      <w:r w:rsidR="00501862" w:rsidRPr="00634592">
        <w:rPr>
          <w:snapToGrid/>
          <w:sz w:val="22"/>
          <w:szCs w:val="22"/>
        </w:rPr>
        <w:t>-</w:t>
      </w:r>
      <w:r w:rsidRPr="00634592">
        <w:rPr>
          <w:snapToGrid/>
          <w:sz w:val="22"/>
          <w:szCs w:val="22"/>
        </w:rPr>
        <w:t>31</w:t>
      </w:r>
    </w:p>
    <w:sectPr w:rsidR="00D76E33" w:rsidRPr="00501862" w:rsidSect="00634592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F1E"/>
    <w:multiLevelType w:val="multilevel"/>
    <w:tmpl w:val="A1DE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213005"/>
    <w:multiLevelType w:val="multilevel"/>
    <w:tmpl w:val="EEB8A2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0BB24D15"/>
    <w:multiLevelType w:val="multilevel"/>
    <w:tmpl w:val="C46CF2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AB71174"/>
    <w:multiLevelType w:val="multilevel"/>
    <w:tmpl w:val="BC50FF2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C466B12"/>
    <w:multiLevelType w:val="multilevel"/>
    <w:tmpl w:val="E12AA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5">
    <w:nsid w:val="1ED86FD0"/>
    <w:multiLevelType w:val="multilevel"/>
    <w:tmpl w:val="C3A2B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2D3516FE"/>
    <w:multiLevelType w:val="multilevel"/>
    <w:tmpl w:val="0EB0EC1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FB2613F"/>
    <w:multiLevelType w:val="multilevel"/>
    <w:tmpl w:val="0BBEC91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403D17F3"/>
    <w:multiLevelType w:val="hybridMultilevel"/>
    <w:tmpl w:val="6DE69E2A"/>
    <w:lvl w:ilvl="0" w:tplc="5EF081C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3E73199"/>
    <w:multiLevelType w:val="hybridMultilevel"/>
    <w:tmpl w:val="F6E076A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771B3C"/>
    <w:multiLevelType w:val="multilevel"/>
    <w:tmpl w:val="FE92E6E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2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">
    <w:nsid w:val="48DC5B48"/>
    <w:multiLevelType w:val="hybridMultilevel"/>
    <w:tmpl w:val="111A73C4"/>
    <w:lvl w:ilvl="0" w:tplc="16063D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91F652A"/>
    <w:multiLevelType w:val="multilevel"/>
    <w:tmpl w:val="77EC0EC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4F5C411C"/>
    <w:multiLevelType w:val="multilevel"/>
    <w:tmpl w:val="14FECF8C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>
    <w:nsid w:val="51AC7258"/>
    <w:multiLevelType w:val="multilevel"/>
    <w:tmpl w:val="E7B48AA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>
    <w:nsid w:val="5ADD0CB5"/>
    <w:multiLevelType w:val="multilevel"/>
    <w:tmpl w:val="628E50C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DB2343F"/>
    <w:multiLevelType w:val="hybridMultilevel"/>
    <w:tmpl w:val="777A0644"/>
    <w:lvl w:ilvl="0" w:tplc="579C6D2A">
      <w:start w:val="1"/>
      <w:numFmt w:val="bullet"/>
      <w:lvlText w:val="-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17">
    <w:nsid w:val="60A56F81"/>
    <w:multiLevelType w:val="multilevel"/>
    <w:tmpl w:val="036A4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>
    <w:nsid w:val="6CB4106E"/>
    <w:multiLevelType w:val="multilevel"/>
    <w:tmpl w:val="F364D8C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FDB7548"/>
    <w:multiLevelType w:val="hybridMultilevel"/>
    <w:tmpl w:val="0096CF2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B0D7184"/>
    <w:multiLevelType w:val="hybridMultilevel"/>
    <w:tmpl w:val="7C927EF8"/>
    <w:lvl w:ilvl="0" w:tplc="CDDE41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1E5737"/>
    <w:multiLevelType w:val="multilevel"/>
    <w:tmpl w:val="34B4577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20"/>
  </w:num>
  <w:num w:numId="2">
    <w:abstractNumId w:val="9"/>
  </w:num>
  <w:num w:numId="3">
    <w:abstractNumId w:val="16"/>
  </w:num>
  <w:num w:numId="4">
    <w:abstractNumId w:val="19"/>
  </w:num>
  <w:num w:numId="5">
    <w:abstractNumId w:val="7"/>
  </w:num>
  <w:num w:numId="6">
    <w:abstractNumId w:val="14"/>
  </w:num>
  <w:num w:numId="7">
    <w:abstractNumId w:val="0"/>
  </w:num>
  <w:num w:numId="8">
    <w:abstractNumId w:val="13"/>
  </w:num>
  <w:num w:numId="9">
    <w:abstractNumId w:val="10"/>
  </w:num>
  <w:num w:numId="10">
    <w:abstractNumId w:val="6"/>
  </w:num>
  <w:num w:numId="11">
    <w:abstractNumId w:val="18"/>
  </w:num>
  <w:num w:numId="12">
    <w:abstractNumId w:val="15"/>
  </w:num>
  <w:num w:numId="13">
    <w:abstractNumId w:val="5"/>
  </w:num>
  <w:num w:numId="14">
    <w:abstractNumId w:val="4"/>
  </w:num>
  <w:num w:numId="15">
    <w:abstractNumId w:val="1"/>
  </w:num>
  <w:num w:numId="16">
    <w:abstractNumId w:val="17"/>
  </w:num>
  <w:num w:numId="17">
    <w:abstractNumId w:val="2"/>
  </w:num>
  <w:num w:numId="18">
    <w:abstractNumId w:val="3"/>
  </w:num>
  <w:num w:numId="19">
    <w:abstractNumId w:val="21"/>
  </w:num>
  <w:num w:numId="20">
    <w:abstractNumId w:val="11"/>
  </w:num>
  <w:num w:numId="21">
    <w:abstractNumId w:val="8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8476BC"/>
    <w:rsid w:val="00001BF9"/>
    <w:rsid w:val="00001EEF"/>
    <w:rsid w:val="00004F67"/>
    <w:rsid w:val="00012E1A"/>
    <w:rsid w:val="00016486"/>
    <w:rsid w:val="00017C99"/>
    <w:rsid w:val="00020BE6"/>
    <w:rsid w:val="00023498"/>
    <w:rsid w:val="00024422"/>
    <w:rsid w:val="000253A1"/>
    <w:rsid w:val="00026C26"/>
    <w:rsid w:val="00026D92"/>
    <w:rsid w:val="000319F3"/>
    <w:rsid w:val="00033271"/>
    <w:rsid w:val="00033E59"/>
    <w:rsid w:val="00034A80"/>
    <w:rsid w:val="00046AE1"/>
    <w:rsid w:val="00047152"/>
    <w:rsid w:val="00050E8B"/>
    <w:rsid w:val="00052E57"/>
    <w:rsid w:val="00053383"/>
    <w:rsid w:val="000534ED"/>
    <w:rsid w:val="00053F2A"/>
    <w:rsid w:val="00054F0A"/>
    <w:rsid w:val="00055347"/>
    <w:rsid w:val="00056646"/>
    <w:rsid w:val="00056C24"/>
    <w:rsid w:val="000601BA"/>
    <w:rsid w:val="000609DE"/>
    <w:rsid w:val="000637B3"/>
    <w:rsid w:val="0007033B"/>
    <w:rsid w:val="00070788"/>
    <w:rsid w:val="00074DD0"/>
    <w:rsid w:val="00076015"/>
    <w:rsid w:val="0007721E"/>
    <w:rsid w:val="000776B4"/>
    <w:rsid w:val="00080858"/>
    <w:rsid w:val="00086A18"/>
    <w:rsid w:val="00086C6F"/>
    <w:rsid w:val="00090CBA"/>
    <w:rsid w:val="00096383"/>
    <w:rsid w:val="000977D7"/>
    <w:rsid w:val="000A1E12"/>
    <w:rsid w:val="000A3DA7"/>
    <w:rsid w:val="000B233C"/>
    <w:rsid w:val="000B57E5"/>
    <w:rsid w:val="000B6BA2"/>
    <w:rsid w:val="000B77F5"/>
    <w:rsid w:val="000C4AD3"/>
    <w:rsid w:val="000C7C0D"/>
    <w:rsid w:val="000D20A3"/>
    <w:rsid w:val="000D4C77"/>
    <w:rsid w:val="000D73DE"/>
    <w:rsid w:val="000D7B59"/>
    <w:rsid w:val="000E024C"/>
    <w:rsid w:val="000E02CD"/>
    <w:rsid w:val="000E748C"/>
    <w:rsid w:val="000F255D"/>
    <w:rsid w:val="000F6496"/>
    <w:rsid w:val="000F7AA3"/>
    <w:rsid w:val="00101401"/>
    <w:rsid w:val="001022BE"/>
    <w:rsid w:val="001065CD"/>
    <w:rsid w:val="001131DB"/>
    <w:rsid w:val="00115427"/>
    <w:rsid w:val="00125347"/>
    <w:rsid w:val="0012652C"/>
    <w:rsid w:val="00130B6C"/>
    <w:rsid w:val="001312C9"/>
    <w:rsid w:val="00136A87"/>
    <w:rsid w:val="00151177"/>
    <w:rsid w:val="00156C34"/>
    <w:rsid w:val="00157C07"/>
    <w:rsid w:val="001615E1"/>
    <w:rsid w:val="00162155"/>
    <w:rsid w:val="00163AF2"/>
    <w:rsid w:val="00163DE7"/>
    <w:rsid w:val="00166358"/>
    <w:rsid w:val="00171469"/>
    <w:rsid w:val="00171629"/>
    <w:rsid w:val="00172701"/>
    <w:rsid w:val="00183665"/>
    <w:rsid w:val="001838AE"/>
    <w:rsid w:val="0018439E"/>
    <w:rsid w:val="00191EAB"/>
    <w:rsid w:val="00193251"/>
    <w:rsid w:val="00194144"/>
    <w:rsid w:val="00194D81"/>
    <w:rsid w:val="001A3675"/>
    <w:rsid w:val="001A53ED"/>
    <w:rsid w:val="001B3711"/>
    <w:rsid w:val="001C20DB"/>
    <w:rsid w:val="001C31BC"/>
    <w:rsid w:val="001C3896"/>
    <w:rsid w:val="001D226F"/>
    <w:rsid w:val="001D26C4"/>
    <w:rsid w:val="001D6C3C"/>
    <w:rsid w:val="001E2416"/>
    <w:rsid w:val="001E5DC5"/>
    <w:rsid w:val="001F0DAA"/>
    <w:rsid w:val="001F2AD7"/>
    <w:rsid w:val="001F453A"/>
    <w:rsid w:val="001F6692"/>
    <w:rsid w:val="001F7443"/>
    <w:rsid w:val="001F7D68"/>
    <w:rsid w:val="00202C72"/>
    <w:rsid w:val="00202E02"/>
    <w:rsid w:val="00207FAB"/>
    <w:rsid w:val="00211BD6"/>
    <w:rsid w:val="00212CD3"/>
    <w:rsid w:val="00213B3D"/>
    <w:rsid w:val="00215161"/>
    <w:rsid w:val="002161AF"/>
    <w:rsid w:val="002257B4"/>
    <w:rsid w:val="0023405C"/>
    <w:rsid w:val="00240E53"/>
    <w:rsid w:val="00240EB5"/>
    <w:rsid w:val="002474F7"/>
    <w:rsid w:val="00252880"/>
    <w:rsid w:val="00253061"/>
    <w:rsid w:val="0027582A"/>
    <w:rsid w:val="00277B03"/>
    <w:rsid w:val="002943D7"/>
    <w:rsid w:val="002B0B03"/>
    <w:rsid w:val="002B0BB3"/>
    <w:rsid w:val="002B3E35"/>
    <w:rsid w:val="002B518E"/>
    <w:rsid w:val="002B5DF5"/>
    <w:rsid w:val="002B6A0D"/>
    <w:rsid w:val="002B6A22"/>
    <w:rsid w:val="002D0082"/>
    <w:rsid w:val="002D0421"/>
    <w:rsid w:val="002D47BE"/>
    <w:rsid w:val="002D6A91"/>
    <w:rsid w:val="002E282E"/>
    <w:rsid w:val="002E31DE"/>
    <w:rsid w:val="002E3220"/>
    <w:rsid w:val="002E74FC"/>
    <w:rsid w:val="002F0904"/>
    <w:rsid w:val="002F265C"/>
    <w:rsid w:val="002F5F82"/>
    <w:rsid w:val="002F7D2C"/>
    <w:rsid w:val="003017C6"/>
    <w:rsid w:val="00302C3C"/>
    <w:rsid w:val="00303A48"/>
    <w:rsid w:val="003045DC"/>
    <w:rsid w:val="00311975"/>
    <w:rsid w:val="00311D42"/>
    <w:rsid w:val="00314C24"/>
    <w:rsid w:val="0031647D"/>
    <w:rsid w:val="00316B0F"/>
    <w:rsid w:val="00316E08"/>
    <w:rsid w:val="00321E2A"/>
    <w:rsid w:val="00330049"/>
    <w:rsid w:val="003304FC"/>
    <w:rsid w:val="00331D8C"/>
    <w:rsid w:val="00341879"/>
    <w:rsid w:val="003457CD"/>
    <w:rsid w:val="00352402"/>
    <w:rsid w:val="003566B6"/>
    <w:rsid w:val="00357870"/>
    <w:rsid w:val="003612DC"/>
    <w:rsid w:val="00362775"/>
    <w:rsid w:val="003633BC"/>
    <w:rsid w:val="00364545"/>
    <w:rsid w:val="00365515"/>
    <w:rsid w:val="00367C7A"/>
    <w:rsid w:val="0037297A"/>
    <w:rsid w:val="003758F6"/>
    <w:rsid w:val="0038156B"/>
    <w:rsid w:val="00381A4B"/>
    <w:rsid w:val="00386009"/>
    <w:rsid w:val="0038760B"/>
    <w:rsid w:val="0038782C"/>
    <w:rsid w:val="00392C14"/>
    <w:rsid w:val="00392C49"/>
    <w:rsid w:val="00393998"/>
    <w:rsid w:val="00397A4C"/>
    <w:rsid w:val="00397B75"/>
    <w:rsid w:val="003A06E7"/>
    <w:rsid w:val="003A12D7"/>
    <w:rsid w:val="003A168B"/>
    <w:rsid w:val="003A4C4A"/>
    <w:rsid w:val="003B0C5D"/>
    <w:rsid w:val="003B1587"/>
    <w:rsid w:val="003B1AD0"/>
    <w:rsid w:val="003B4439"/>
    <w:rsid w:val="003C137A"/>
    <w:rsid w:val="003C3D51"/>
    <w:rsid w:val="003D57CD"/>
    <w:rsid w:val="003E1E54"/>
    <w:rsid w:val="003E3FA5"/>
    <w:rsid w:val="003E453F"/>
    <w:rsid w:val="003E67F8"/>
    <w:rsid w:val="003F2B80"/>
    <w:rsid w:val="003F2CEE"/>
    <w:rsid w:val="003F4B3E"/>
    <w:rsid w:val="003F5A21"/>
    <w:rsid w:val="004007C8"/>
    <w:rsid w:val="00403FAE"/>
    <w:rsid w:val="00405485"/>
    <w:rsid w:val="004078A2"/>
    <w:rsid w:val="0041002C"/>
    <w:rsid w:val="004127AC"/>
    <w:rsid w:val="00413D42"/>
    <w:rsid w:val="00417630"/>
    <w:rsid w:val="00422279"/>
    <w:rsid w:val="004277E1"/>
    <w:rsid w:val="00430747"/>
    <w:rsid w:val="00437FF7"/>
    <w:rsid w:val="00440A57"/>
    <w:rsid w:val="00444E37"/>
    <w:rsid w:val="004575D0"/>
    <w:rsid w:val="004632A5"/>
    <w:rsid w:val="00463F50"/>
    <w:rsid w:val="004641A6"/>
    <w:rsid w:val="004644E3"/>
    <w:rsid w:val="0046663B"/>
    <w:rsid w:val="00471C06"/>
    <w:rsid w:val="00477A2E"/>
    <w:rsid w:val="00480168"/>
    <w:rsid w:val="00480190"/>
    <w:rsid w:val="00480549"/>
    <w:rsid w:val="00483400"/>
    <w:rsid w:val="00484D57"/>
    <w:rsid w:val="004932CE"/>
    <w:rsid w:val="00494EAE"/>
    <w:rsid w:val="004A20A6"/>
    <w:rsid w:val="004A72DF"/>
    <w:rsid w:val="004A7409"/>
    <w:rsid w:val="004B00B0"/>
    <w:rsid w:val="004B4AC4"/>
    <w:rsid w:val="004C3C7B"/>
    <w:rsid w:val="004C3E56"/>
    <w:rsid w:val="004C3E7F"/>
    <w:rsid w:val="004C53CC"/>
    <w:rsid w:val="004C7CB2"/>
    <w:rsid w:val="004D0559"/>
    <w:rsid w:val="004D3478"/>
    <w:rsid w:val="004E02AF"/>
    <w:rsid w:val="004E3D88"/>
    <w:rsid w:val="004E43AA"/>
    <w:rsid w:val="004F1186"/>
    <w:rsid w:val="004F3A6A"/>
    <w:rsid w:val="004F5CB5"/>
    <w:rsid w:val="004F7FE4"/>
    <w:rsid w:val="00501862"/>
    <w:rsid w:val="00503560"/>
    <w:rsid w:val="00505A34"/>
    <w:rsid w:val="005160EE"/>
    <w:rsid w:val="005162F2"/>
    <w:rsid w:val="00517CEB"/>
    <w:rsid w:val="0052147B"/>
    <w:rsid w:val="005232FB"/>
    <w:rsid w:val="005272B8"/>
    <w:rsid w:val="00532397"/>
    <w:rsid w:val="005419A3"/>
    <w:rsid w:val="005432E8"/>
    <w:rsid w:val="00544331"/>
    <w:rsid w:val="00551022"/>
    <w:rsid w:val="00552D11"/>
    <w:rsid w:val="00553F38"/>
    <w:rsid w:val="00562AA1"/>
    <w:rsid w:val="00563032"/>
    <w:rsid w:val="00570850"/>
    <w:rsid w:val="005771E8"/>
    <w:rsid w:val="005870DF"/>
    <w:rsid w:val="005902BA"/>
    <w:rsid w:val="005919F4"/>
    <w:rsid w:val="005942D9"/>
    <w:rsid w:val="005B5115"/>
    <w:rsid w:val="005C007E"/>
    <w:rsid w:val="005C0151"/>
    <w:rsid w:val="005D1084"/>
    <w:rsid w:val="005D364C"/>
    <w:rsid w:val="005D68DC"/>
    <w:rsid w:val="005E0602"/>
    <w:rsid w:val="005F05B1"/>
    <w:rsid w:val="005F2337"/>
    <w:rsid w:val="005F28A2"/>
    <w:rsid w:val="005F2AF1"/>
    <w:rsid w:val="005F7BF3"/>
    <w:rsid w:val="00611191"/>
    <w:rsid w:val="00614951"/>
    <w:rsid w:val="00614D9D"/>
    <w:rsid w:val="00614F69"/>
    <w:rsid w:val="00616A3D"/>
    <w:rsid w:val="0061704C"/>
    <w:rsid w:val="00617428"/>
    <w:rsid w:val="00626572"/>
    <w:rsid w:val="00627B0D"/>
    <w:rsid w:val="00630554"/>
    <w:rsid w:val="00631FAE"/>
    <w:rsid w:val="00634592"/>
    <w:rsid w:val="00634C1A"/>
    <w:rsid w:val="00640413"/>
    <w:rsid w:val="00643BFE"/>
    <w:rsid w:val="00644DD6"/>
    <w:rsid w:val="00665720"/>
    <w:rsid w:val="0066593F"/>
    <w:rsid w:val="006676BD"/>
    <w:rsid w:val="00667A2C"/>
    <w:rsid w:val="00667B61"/>
    <w:rsid w:val="006708FD"/>
    <w:rsid w:val="00673848"/>
    <w:rsid w:val="006764EE"/>
    <w:rsid w:val="00680A1E"/>
    <w:rsid w:val="00693F95"/>
    <w:rsid w:val="006A091F"/>
    <w:rsid w:val="006A5D7C"/>
    <w:rsid w:val="006A69E6"/>
    <w:rsid w:val="006B37BB"/>
    <w:rsid w:val="006B3C16"/>
    <w:rsid w:val="006B3D75"/>
    <w:rsid w:val="006C4B83"/>
    <w:rsid w:val="006C4F34"/>
    <w:rsid w:val="006D2EB5"/>
    <w:rsid w:val="006D310A"/>
    <w:rsid w:val="006D5E4D"/>
    <w:rsid w:val="006D732E"/>
    <w:rsid w:val="006E1157"/>
    <w:rsid w:val="006E50C1"/>
    <w:rsid w:val="006F146F"/>
    <w:rsid w:val="006F3B88"/>
    <w:rsid w:val="006F4840"/>
    <w:rsid w:val="006F62E2"/>
    <w:rsid w:val="007078CA"/>
    <w:rsid w:val="00707EEB"/>
    <w:rsid w:val="00710ABC"/>
    <w:rsid w:val="00714E92"/>
    <w:rsid w:val="00716EBA"/>
    <w:rsid w:val="0072079D"/>
    <w:rsid w:val="0073163F"/>
    <w:rsid w:val="00736B9C"/>
    <w:rsid w:val="00737DE2"/>
    <w:rsid w:val="00743E85"/>
    <w:rsid w:val="0075431E"/>
    <w:rsid w:val="00760BDB"/>
    <w:rsid w:val="00761DC9"/>
    <w:rsid w:val="00762DA1"/>
    <w:rsid w:val="00766856"/>
    <w:rsid w:val="007704E6"/>
    <w:rsid w:val="00770A10"/>
    <w:rsid w:val="007730AE"/>
    <w:rsid w:val="00780416"/>
    <w:rsid w:val="00784A35"/>
    <w:rsid w:val="007852C9"/>
    <w:rsid w:val="007947EA"/>
    <w:rsid w:val="007977FE"/>
    <w:rsid w:val="00797A4D"/>
    <w:rsid w:val="007A1977"/>
    <w:rsid w:val="007A1A1D"/>
    <w:rsid w:val="007A2FD6"/>
    <w:rsid w:val="007A4A36"/>
    <w:rsid w:val="007A503A"/>
    <w:rsid w:val="007A5413"/>
    <w:rsid w:val="007B42B0"/>
    <w:rsid w:val="007B7819"/>
    <w:rsid w:val="007C0BE8"/>
    <w:rsid w:val="007C2AEB"/>
    <w:rsid w:val="007C7459"/>
    <w:rsid w:val="007D0D7D"/>
    <w:rsid w:val="007D2663"/>
    <w:rsid w:val="007D47CB"/>
    <w:rsid w:val="007D57E1"/>
    <w:rsid w:val="007D6D03"/>
    <w:rsid w:val="007E1B0E"/>
    <w:rsid w:val="007E7E75"/>
    <w:rsid w:val="007F2EF2"/>
    <w:rsid w:val="007F4F57"/>
    <w:rsid w:val="007F7E6B"/>
    <w:rsid w:val="00806CB4"/>
    <w:rsid w:val="00812B13"/>
    <w:rsid w:val="0081323E"/>
    <w:rsid w:val="0081417B"/>
    <w:rsid w:val="00817066"/>
    <w:rsid w:val="008209A8"/>
    <w:rsid w:val="008302A5"/>
    <w:rsid w:val="00833240"/>
    <w:rsid w:val="00833FA7"/>
    <w:rsid w:val="00834E0C"/>
    <w:rsid w:val="008415BE"/>
    <w:rsid w:val="008476BC"/>
    <w:rsid w:val="00850A31"/>
    <w:rsid w:val="00852E01"/>
    <w:rsid w:val="00856A80"/>
    <w:rsid w:val="00860CFD"/>
    <w:rsid w:val="00863DDD"/>
    <w:rsid w:val="00865960"/>
    <w:rsid w:val="008711EC"/>
    <w:rsid w:val="008731BF"/>
    <w:rsid w:val="00873ED3"/>
    <w:rsid w:val="008802B5"/>
    <w:rsid w:val="00890C52"/>
    <w:rsid w:val="0089136A"/>
    <w:rsid w:val="008935D0"/>
    <w:rsid w:val="00895913"/>
    <w:rsid w:val="008959C6"/>
    <w:rsid w:val="0089753E"/>
    <w:rsid w:val="008A07ED"/>
    <w:rsid w:val="008A1743"/>
    <w:rsid w:val="008A32A2"/>
    <w:rsid w:val="008A5ED1"/>
    <w:rsid w:val="008A7C92"/>
    <w:rsid w:val="008B3A20"/>
    <w:rsid w:val="008C00AA"/>
    <w:rsid w:val="008C3F9E"/>
    <w:rsid w:val="008D213F"/>
    <w:rsid w:val="008D2192"/>
    <w:rsid w:val="008D4124"/>
    <w:rsid w:val="008E1612"/>
    <w:rsid w:val="008E789A"/>
    <w:rsid w:val="008F4AC6"/>
    <w:rsid w:val="008F4C36"/>
    <w:rsid w:val="008F67E6"/>
    <w:rsid w:val="0090158E"/>
    <w:rsid w:val="00903373"/>
    <w:rsid w:val="0090422A"/>
    <w:rsid w:val="00904DA3"/>
    <w:rsid w:val="00906BBE"/>
    <w:rsid w:val="00907E1E"/>
    <w:rsid w:val="00911D12"/>
    <w:rsid w:val="0091594E"/>
    <w:rsid w:val="00933021"/>
    <w:rsid w:val="00935295"/>
    <w:rsid w:val="009418C6"/>
    <w:rsid w:val="00942E83"/>
    <w:rsid w:val="00947F2D"/>
    <w:rsid w:val="00952167"/>
    <w:rsid w:val="009545F0"/>
    <w:rsid w:val="009567ED"/>
    <w:rsid w:val="0095711A"/>
    <w:rsid w:val="009609FB"/>
    <w:rsid w:val="00960A76"/>
    <w:rsid w:val="00961B43"/>
    <w:rsid w:val="00963FEB"/>
    <w:rsid w:val="009651F4"/>
    <w:rsid w:val="0097170F"/>
    <w:rsid w:val="00973145"/>
    <w:rsid w:val="009746DC"/>
    <w:rsid w:val="00983262"/>
    <w:rsid w:val="00983369"/>
    <w:rsid w:val="009852AC"/>
    <w:rsid w:val="009867D6"/>
    <w:rsid w:val="0098720C"/>
    <w:rsid w:val="009900D1"/>
    <w:rsid w:val="00995B2D"/>
    <w:rsid w:val="009A2CF6"/>
    <w:rsid w:val="009A49E7"/>
    <w:rsid w:val="009A65F2"/>
    <w:rsid w:val="009B00D2"/>
    <w:rsid w:val="009B067B"/>
    <w:rsid w:val="009B26D3"/>
    <w:rsid w:val="009B50D4"/>
    <w:rsid w:val="009B5AA1"/>
    <w:rsid w:val="009C2396"/>
    <w:rsid w:val="009C2EEE"/>
    <w:rsid w:val="009C305E"/>
    <w:rsid w:val="009C363F"/>
    <w:rsid w:val="009C72AE"/>
    <w:rsid w:val="009D12B3"/>
    <w:rsid w:val="009D29DD"/>
    <w:rsid w:val="009D4112"/>
    <w:rsid w:val="009D5706"/>
    <w:rsid w:val="009E392B"/>
    <w:rsid w:val="009E63A4"/>
    <w:rsid w:val="009F5A45"/>
    <w:rsid w:val="009F7A3B"/>
    <w:rsid w:val="00A0187D"/>
    <w:rsid w:val="00A13C7E"/>
    <w:rsid w:val="00A140C5"/>
    <w:rsid w:val="00A17298"/>
    <w:rsid w:val="00A20368"/>
    <w:rsid w:val="00A217B3"/>
    <w:rsid w:val="00A31254"/>
    <w:rsid w:val="00A35AD4"/>
    <w:rsid w:val="00A40D92"/>
    <w:rsid w:val="00A44D9D"/>
    <w:rsid w:val="00A50483"/>
    <w:rsid w:val="00A65818"/>
    <w:rsid w:val="00A66B1E"/>
    <w:rsid w:val="00A70FDC"/>
    <w:rsid w:val="00A7407E"/>
    <w:rsid w:val="00A80294"/>
    <w:rsid w:val="00A841EC"/>
    <w:rsid w:val="00A842BB"/>
    <w:rsid w:val="00A94826"/>
    <w:rsid w:val="00A96D78"/>
    <w:rsid w:val="00AA6B37"/>
    <w:rsid w:val="00AB3091"/>
    <w:rsid w:val="00AB4036"/>
    <w:rsid w:val="00AB6CA6"/>
    <w:rsid w:val="00AC0E2B"/>
    <w:rsid w:val="00AC700E"/>
    <w:rsid w:val="00AC7B92"/>
    <w:rsid w:val="00AD2E05"/>
    <w:rsid w:val="00AD3B59"/>
    <w:rsid w:val="00AD4E85"/>
    <w:rsid w:val="00AD7386"/>
    <w:rsid w:val="00AE2450"/>
    <w:rsid w:val="00AE2F9B"/>
    <w:rsid w:val="00AF1CD6"/>
    <w:rsid w:val="00AF2963"/>
    <w:rsid w:val="00AF67CB"/>
    <w:rsid w:val="00B013BC"/>
    <w:rsid w:val="00B048BF"/>
    <w:rsid w:val="00B15A32"/>
    <w:rsid w:val="00B26F37"/>
    <w:rsid w:val="00B34522"/>
    <w:rsid w:val="00B35043"/>
    <w:rsid w:val="00B54A65"/>
    <w:rsid w:val="00B55DBB"/>
    <w:rsid w:val="00B60718"/>
    <w:rsid w:val="00B71520"/>
    <w:rsid w:val="00B73ED1"/>
    <w:rsid w:val="00B74C24"/>
    <w:rsid w:val="00B840F4"/>
    <w:rsid w:val="00B85BC4"/>
    <w:rsid w:val="00B8625C"/>
    <w:rsid w:val="00BA0B9A"/>
    <w:rsid w:val="00BA1452"/>
    <w:rsid w:val="00BA1CCD"/>
    <w:rsid w:val="00BA3DE9"/>
    <w:rsid w:val="00BA6DAD"/>
    <w:rsid w:val="00BB082B"/>
    <w:rsid w:val="00BB4542"/>
    <w:rsid w:val="00BB7558"/>
    <w:rsid w:val="00BC1EED"/>
    <w:rsid w:val="00BC381F"/>
    <w:rsid w:val="00BC6917"/>
    <w:rsid w:val="00BC772B"/>
    <w:rsid w:val="00BD08EB"/>
    <w:rsid w:val="00BD18BA"/>
    <w:rsid w:val="00BD2D4B"/>
    <w:rsid w:val="00BD568C"/>
    <w:rsid w:val="00BD6607"/>
    <w:rsid w:val="00BD6E3C"/>
    <w:rsid w:val="00BD7741"/>
    <w:rsid w:val="00BE069E"/>
    <w:rsid w:val="00BE0993"/>
    <w:rsid w:val="00BE27F0"/>
    <w:rsid w:val="00BE6605"/>
    <w:rsid w:val="00BF0A69"/>
    <w:rsid w:val="00BF266F"/>
    <w:rsid w:val="00BF5AD4"/>
    <w:rsid w:val="00C011D3"/>
    <w:rsid w:val="00C04C0E"/>
    <w:rsid w:val="00C05BF3"/>
    <w:rsid w:val="00C062DD"/>
    <w:rsid w:val="00C0666B"/>
    <w:rsid w:val="00C12372"/>
    <w:rsid w:val="00C125D9"/>
    <w:rsid w:val="00C143D4"/>
    <w:rsid w:val="00C16F5E"/>
    <w:rsid w:val="00C22454"/>
    <w:rsid w:val="00C225A3"/>
    <w:rsid w:val="00C2351C"/>
    <w:rsid w:val="00C271B5"/>
    <w:rsid w:val="00C3560B"/>
    <w:rsid w:val="00C35CA0"/>
    <w:rsid w:val="00C40B2E"/>
    <w:rsid w:val="00C438C9"/>
    <w:rsid w:val="00C51080"/>
    <w:rsid w:val="00C521AF"/>
    <w:rsid w:val="00C523AB"/>
    <w:rsid w:val="00C52860"/>
    <w:rsid w:val="00C52FE8"/>
    <w:rsid w:val="00C531FF"/>
    <w:rsid w:val="00C54031"/>
    <w:rsid w:val="00C5681A"/>
    <w:rsid w:val="00C653F8"/>
    <w:rsid w:val="00C66F0A"/>
    <w:rsid w:val="00C67306"/>
    <w:rsid w:val="00C70DB6"/>
    <w:rsid w:val="00C70F7D"/>
    <w:rsid w:val="00C71994"/>
    <w:rsid w:val="00C733D8"/>
    <w:rsid w:val="00C77F0E"/>
    <w:rsid w:val="00C91A83"/>
    <w:rsid w:val="00C92570"/>
    <w:rsid w:val="00C92577"/>
    <w:rsid w:val="00CA4115"/>
    <w:rsid w:val="00CA4EB3"/>
    <w:rsid w:val="00CA7019"/>
    <w:rsid w:val="00CB416B"/>
    <w:rsid w:val="00CC02EB"/>
    <w:rsid w:val="00CC62EF"/>
    <w:rsid w:val="00CC68C1"/>
    <w:rsid w:val="00CD2EEA"/>
    <w:rsid w:val="00CD544A"/>
    <w:rsid w:val="00CD792E"/>
    <w:rsid w:val="00CE13AB"/>
    <w:rsid w:val="00CE1E87"/>
    <w:rsid w:val="00CE5071"/>
    <w:rsid w:val="00CF5A0E"/>
    <w:rsid w:val="00CF5F69"/>
    <w:rsid w:val="00D06A0A"/>
    <w:rsid w:val="00D0720D"/>
    <w:rsid w:val="00D13034"/>
    <w:rsid w:val="00D1379C"/>
    <w:rsid w:val="00D2083B"/>
    <w:rsid w:val="00D22CC0"/>
    <w:rsid w:val="00D24517"/>
    <w:rsid w:val="00D2716D"/>
    <w:rsid w:val="00D33326"/>
    <w:rsid w:val="00D37F54"/>
    <w:rsid w:val="00D41D4D"/>
    <w:rsid w:val="00D43C0B"/>
    <w:rsid w:val="00D44A7D"/>
    <w:rsid w:val="00D45103"/>
    <w:rsid w:val="00D45CA7"/>
    <w:rsid w:val="00D511C2"/>
    <w:rsid w:val="00D54B56"/>
    <w:rsid w:val="00D56A7D"/>
    <w:rsid w:val="00D60149"/>
    <w:rsid w:val="00D67DC0"/>
    <w:rsid w:val="00D70DA8"/>
    <w:rsid w:val="00D76E33"/>
    <w:rsid w:val="00D85E34"/>
    <w:rsid w:val="00D87B7C"/>
    <w:rsid w:val="00D911FA"/>
    <w:rsid w:val="00D92D6B"/>
    <w:rsid w:val="00D96B11"/>
    <w:rsid w:val="00DB4A9C"/>
    <w:rsid w:val="00DC5A73"/>
    <w:rsid w:val="00DD36C5"/>
    <w:rsid w:val="00DD5E9E"/>
    <w:rsid w:val="00DD6AD8"/>
    <w:rsid w:val="00DE1E08"/>
    <w:rsid w:val="00DE4DD4"/>
    <w:rsid w:val="00E0063E"/>
    <w:rsid w:val="00E062EF"/>
    <w:rsid w:val="00E06F51"/>
    <w:rsid w:val="00E17874"/>
    <w:rsid w:val="00E20590"/>
    <w:rsid w:val="00E23370"/>
    <w:rsid w:val="00E27CE4"/>
    <w:rsid w:val="00E27D81"/>
    <w:rsid w:val="00E339CD"/>
    <w:rsid w:val="00E35655"/>
    <w:rsid w:val="00E35931"/>
    <w:rsid w:val="00E37B3F"/>
    <w:rsid w:val="00E40379"/>
    <w:rsid w:val="00E40B33"/>
    <w:rsid w:val="00E47690"/>
    <w:rsid w:val="00E47C49"/>
    <w:rsid w:val="00E50FA4"/>
    <w:rsid w:val="00E52344"/>
    <w:rsid w:val="00E57826"/>
    <w:rsid w:val="00E618BD"/>
    <w:rsid w:val="00E62B11"/>
    <w:rsid w:val="00E664E2"/>
    <w:rsid w:val="00E66862"/>
    <w:rsid w:val="00E75662"/>
    <w:rsid w:val="00E8286C"/>
    <w:rsid w:val="00E82BCF"/>
    <w:rsid w:val="00E834B4"/>
    <w:rsid w:val="00E908D3"/>
    <w:rsid w:val="00E93404"/>
    <w:rsid w:val="00EA201A"/>
    <w:rsid w:val="00EA5427"/>
    <w:rsid w:val="00EB04A7"/>
    <w:rsid w:val="00EB081B"/>
    <w:rsid w:val="00EB0C69"/>
    <w:rsid w:val="00EB24EC"/>
    <w:rsid w:val="00EC1CB1"/>
    <w:rsid w:val="00EC35A1"/>
    <w:rsid w:val="00EC4220"/>
    <w:rsid w:val="00ED51DD"/>
    <w:rsid w:val="00ED54D0"/>
    <w:rsid w:val="00ED62FF"/>
    <w:rsid w:val="00ED637F"/>
    <w:rsid w:val="00ED664F"/>
    <w:rsid w:val="00EE754A"/>
    <w:rsid w:val="00EE7D33"/>
    <w:rsid w:val="00EF0FA4"/>
    <w:rsid w:val="00EF250C"/>
    <w:rsid w:val="00EF5073"/>
    <w:rsid w:val="00EF57BB"/>
    <w:rsid w:val="00EF6E23"/>
    <w:rsid w:val="00F00D20"/>
    <w:rsid w:val="00F1218F"/>
    <w:rsid w:val="00F15D75"/>
    <w:rsid w:val="00F211BA"/>
    <w:rsid w:val="00F218A8"/>
    <w:rsid w:val="00F21C2C"/>
    <w:rsid w:val="00F225E1"/>
    <w:rsid w:val="00F270DE"/>
    <w:rsid w:val="00F3140E"/>
    <w:rsid w:val="00F31D52"/>
    <w:rsid w:val="00F3276F"/>
    <w:rsid w:val="00F417D3"/>
    <w:rsid w:val="00F421C3"/>
    <w:rsid w:val="00F42EC7"/>
    <w:rsid w:val="00F52152"/>
    <w:rsid w:val="00F558D7"/>
    <w:rsid w:val="00F6027E"/>
    <w:rsid w:val="00F62AF4"/>
    <w:rsid w:val="00F63CFF"/>
    <w:rsid w:val="00F649F0"/>
    <w:rsid w:val="00F663BD"/>
    <w:rsid w:val="00F71A08"/>
    <w:rsid w:val="00F74967"/>
    <w:rsid w:val="00F74DA6"/>
    <w:rsid w:val="00F773FB"/>
    <w:rsid w:val="00F8019E"/>
    <w:rsid w:val="00F85C17"/>
    <w:rsid w:val="00F90837"/>
    <w:rsid w:val="00F91069"/>
    <w:rsid w:val="00F912C8"/>
    <w:rsid w:val="00F91E1B"/>
    <w:rsid w:val="00F96733"/>
    <w:rsid w:val="00F97E07"/>
    <w:rsid w:val="00FA130E"/>
    <w:rsid w:val="00FA39C9"/>
    <w:rsid w:val="00FA5B26"/>
    <w:rsid w:val="00FA7E69"/>
    <w:rsid w:val="00FB07C7"/>
    <w:rsid w:val="00FB3056"/>
    <w:rsid w:val="00FB5A03"/>
    <w:rsid w:val="00FB65B4"/>
    <w:rsid w:val="00FC0213"/>
    <w:rsid w:val="00FC4AB3"/>
    <w:rsid w:val="00FC57A5"/>
    <w:rsid w:val="00FD053F"/>
    <w:rsid w:val="00FD6370"/>
    <w:rsid w:val="00FD6CAA"/>
    <w:rsid w:val="00FE4ACC"/>
    <w:rsid w:val="00FE5ED4"/>
    <w:rsid w:val="00FE7406"/>
    <w:rsid w:val="00FF2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53CC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0977D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C53CC"/>
    <w:pPr>
      <w:ind w:firstLine="660"/>
      <w:jc w:val="both"/>
    </w:pPr>
  </w:style>
  <w:style w:type="paragraph" w:styleId="a4">
    <w:name w:val="Body Text"/>
    <w:basedOn w:val="a"/>
    <w:rsid w:val="004C53CC"/>
    <w:pPr>
      <w:jc w:val="both"/>
    </w:pPr>
    <w:rPr>
      <w:sz w:val="26"/>
    </w:rPr>
  </w:style>
  <w:style w:type="paragraph" w:styleId="31">
    <w:name w:val="Body Text Indent 3"/>
    <w:basedOn w:val="a"/>
    <w:rsid w:val="004C53CC"/>
    <w:pPr>
      <w:ind w:firstLine="432"/>
      <w:jc w:val="both"/>
    </w:pPr>
  </w:style>
  <w:style w:type="paragraph" w:styleId="a5">
    <w:name w:val="Title"/>
    <w:basedOn w:val="a"/>
    <w:link w:val="a6"/>
    <w:qFormat/>
    <w:rsid w:val="004C53CC"/>
    <w:pPr>
      <w:jc w:val="center"/>
    </w:pPr>
    <w:rPr>
      <w:rFonts w:ascii="Batang" w:eastAsia="Batang" w:hAnsi="Batang"/>
      <w:sz w:val="28"/>
    </w:rPr>
  </w:style>
  <w:style w:type="paragraph" w:customStyle="1" w:styleId="a7">
    <w:name w:val="Нормальный"/>
    <w:rsid w:val="004C53CC"/>
    <w:rPr>
      <w:snapToGrid w:val="0"/>
      <w:sz w:val="24"/>
    </w:rPr>
  </w:style>
  <w:style w:type="paragraph" w:styleId="2">
    <w:name w:val="Body Text 2"/>
    <w:basedOn w:val="a"/>
    <w:rsid w:val="004C53CC"/>
    <w:pPr>
      <w:jc w:val="both"/>
    </w:pPr>
  </w:style>
  <w:style w:type="paragraph" w:styleId="20">
    <w:name w:val="Body Text Indent 2"/>
    <w:basedOn w:val="a"/>
    <w:rsid w:val="00BF0A69"/>
    <w:pPr>
      <w:spacing w:after="120" w:line="480" w:lineRule="auto"/>
      <w:ind w:left="283"/>
    </w:pPr>
  </w:style>
  <w:style w:type="paragraph" w:styleId="a8">
    <w:name w:val="Normal (Web)"/>
    <w:basedOn w:val="a"/>
    <w:uiPriority w:val="99"/>
    <w:rsid w:val="00483400"/>
  </w:style>
  <w:style w:type="paragraph" w:customStyle="1" w:styleId="21">
    <w:name w:val="Îñíîâíîé òåêñò 2"/>
    <w:basedOn w:val="a"/>
    <w:rsid w:val="00023498"/>
    <w:pPr>
      <w:autoSpaceDE w:val="0"/>
      <w:autoSpaceDN w:val="0"/>
      <w:adjustRightInd w:val="0"/>
      <w:ind w:firstLine="709"/>
      <w:jc w:val="both"/>
    </w:pPr>
  </w:style>
  <w:style w:type="character" w:customStyle="1" w:styleId="apple-converted-space">
    <w:name w:val="apple-converted-space"/>
    <w:basedOn w:val="a0"/>
    <w:rsid w:val="00392C14"/>
  </w:style>
  <w:style w:type="character" w:styleId="a9">
    <w:name w:val="Hyperlink"/>
    <w:basedOn w:val="a0"/>
    <w:uiPriority w:val="99"/>
    <w:unhideWhenUsed/>
    <w:rsid w:val="00392C14"/>
    <w:rPr>
      <w:color w:val="0000FF"/>
      <w:u w:val="single"/>
    </w:rPr>
  </w:style>
  <w:style w:type="character" w:styleId="aa">
    <w:name w:val="Strong"/>
    <w:basedOn w:val="a0"/>
    <w:uiPriority w:val="22"/>
    <w:qFormat/>
    <w:rsid w:val="008802B5"/>
    <w:rPr>
      <w:b/>
      <w:bCs/>
    </w:rPr>
  </w:style>
  <w:style w:type="character" w:customStyle="1" w:styleId="a6">
    <w:name w:val="Название Знак"/>
    <w:basedOn w:val="a0"/>
    <w:link w:val="a5"/>
    <w:rsid w:val="005272B8"/>
    <w:rPr>
      <w:rFonts w:ascii="Batang" w:eastAsia="Batang" w:hAnsi="Batang"/>
      <w:sz w:val="28"/>
      <w:szCs w:val="24"/>
    </w:rPr>
  </w:style>
  <w:style w:type="paragraph" w:customStyle="1" w:styleId="ConsNonformat">
    <w:name w:val="ConsNonformat"/>
    <w:rsid w:val="00480168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977D7"/>
    <w:rPr>
      <w:b/>
      <w:bCs/>
      <w:sz w:val="27"/>
      <w:szCs w:val="27"/>
    </w:rPr>
  </w:style>
  <w:style w:type="paragraph" w:styleId="ab">
    <w:name w:val="List Paragraph"/>
    <w:basedOn w:val="a"/>
    <w:uiPriority w:val="34"/>
    <w:qFormat/>
    <w:rsid w:val="009D57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10633</TotalTime>
  <Pages>1</Pages>
  <Words>3382</Words>
  <Characters>19284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Социально-экономическая характеристика</vt:lpstr>
    </vt:vector>
  </TitlesOfParts>
  <Company/>
  <LinksUpToDate>false</LinksUpToDate>
  <CharactersWithSpaces>22621</CharactersWithSpaces>
  <SharedDoc>false</SharedDoc>
  <HLinks>
    <vt:vector size="6" baseType="variant">
      <vt:variant>
        <vt:i4>1048633</vt:i4>
      </vt:variant>
      <vt:variant>
        <vt:i4>0</vt:i4>
      </vt:variant>
      <vt:variant>
        <vt:i4>0</vt:i4>
      </vt:variant>
      <vt:variant>
        <vt:i4>5</vt:i4>
      </vt:variant>
      <vt:variant>
        <vt:lpwstr>http://irkipedia.ru/content/ziminskiy_rayon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Социально-экономическая характеристика</dc:title>
  <dc:subject/>
  <dc:creator>user_ekonom</dc:creator>
  <cp:keywords/>
  <dc:description/>
  <cp:lastModifiedBy>Жупанова О.О.</cp:lastModifiedBy>
  <cp:revision>35</cp:revision>
  <cp:lastPrinted>2022-10-05T03:34:00Z</cp:lastPrinted>
  <dcterms:created xsi:type="dcterms:W3CDTF">2009-03-02T06:17:00Z</dcterms:created>
  <dcterms:modified xsi:type="dcterms:W3CDTF">2022-10-05T03:45:00Z</dcterms:modified>
</cp:coreProperties>
</file>