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18" w:rsidRPr="00CB2144" w:rsidRDefault="001F1B18" w:rsidP="001F1B18">
      <w:pPr>
        <w:tabs>
          <w:tab w:val="left" w:pos="1620"/>
        </w:tabs>
        <w:jc w:val="center"/>
        <w:rPr>
          <w:noProof/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571500" cy="638175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B18" w:rsidRPr="00CB2144" w:rsidRDefault="001F1B18" w:rsidP="001F1B18">
      <w:pPr>
        <w:tabs>
          <w:tab w:val="left" w:pos="1620"/>
        </w:tabs>
        <w:jc w:val="center"/>
        <w:rPr>
          <w:noProof/>
          <w:color w:val="00FFFF"/>
        </w:rPr>
      </w:pPr>
    </w:p>
    <w:p w:rsidR="001F1B18" w:rsidRPr="00CB2144" w:rsidRDefault="001F1B18" w:rsidP="001F1B18">
      <w:pPr>
        <w:autoSpaceDE w:val="0"/>
        <w:autoSpaceDN w:val="0"/>
        <w:adjustRightInd w:val="0"/>
        <w:jc w:val="center"/>
        <w:rPr>
          <w:b/>
          <w:bCs/>
        </w:rPr>
      </w:pPr>
      <w:r w:rsidRPr="00CB2144">
        <w:rPr>
          <w:b/>
          <w:bCs/>
        </w:rPr>
        <w:t>Контрольно-сч</w:t>
      </w:r>
      <w:r w:rsidR="007302DE">
        <w:rPr>
          <w:b/>
          <w:bCs/>
        </w:rPr>
        <w:t>е</w:t>
      </w:r>
      <w:r w:rsidRPr="00CB2144">
        <w:rPr>
          <w:b/>
          <w:bCs/>
        </w:rPr>
        <w:t>тная палата Зиминского городского муниципального образования</w:t>
      </w:r>
    </w:p>
    <w:p w:rsidR="001F1B18" w:rsidRPr="00CB2144" w:rsidRDefault="001F1B18" w:rsidP="001F1B18">
      <w:pPr>
        <w:autoSpaceDE w:val="0"/>
        <w:autoSpaceDN w:val="0"/>
        <w:adjustRightInd w:val="0"/>
        <w:jc w:val="center"/>
      </w:pPr>
    </w:p>
    <w:p w:rsidR="004577E8" w:rsidRDefault="004577E8" w:rsidP="004577E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Информация </w:t>
      </w:r>
      <w:r w:rsidR="001F1B18" w:rsidRPr="00A6530F">
        <w:rPr>
          <w:b/>
          <w:bCs/>
        </w:rPr>
        <w:t xml:space="preserve">о ходе исполнения бюджета </w:t>
      </w:r>
      <w:r w:rsidR="001F1B18">
        <w:rPr>
          <w:b/>
          <w:bCs/>
        </w:rPr>
        <w:t xml:space="preserve">Зиминского городского </w:t>
      </w:r>
    </w:p>
    <w:p w:rsidR="001F1B18" w:rsidRPr="00A6530F" w:rsidRDefault="001F1B18" w:rsidP="004577E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образования</w:t>
      </w:r>
      <w:r w:rsidRPr="00A6530F">
        <w:rPr>
          <w:b/>
          <w:bCs/>
        </w:rPr>
        <w:t xml:space="preserve"> </w:t>
      </w:r>
      <w:r w:rsidR="004577E8">
        <w:rPr>
          <w:b/>
          <w:bCs/>
        </w:rPr>
        <w:t>по состоянию</w:t>
      </w:r>
      <w:r w:rsidRPr="00A6530F">
        <w:rPr>
          <w:b/>
          <w:bCs/>
        </w:rPr>
        <w:t xml:space="preserve"> </w:t>
      </w:r>
      <w:r w:rsidR="004577E8">
        <w:rPr>
          <w:b/>
          <w:bCs/>
        </w:rPr>
        <w:t>на 01.0</w:t>
      </w:r>
      <w:r w:rsidR="00AF00E5">
        <w:rPr>
          <w:b/>
          <w:bCs/>
        </w:rPr>
        <w:t>7</w:t>
      </w:r>
      <w:r w:rsidR="004577E8">
        <w:rPr>
          <w:b/>
          <w:bCs/>
        </w:rPr>
        <w:t>.</w:t>
      </w:r>
      <w:r w:rsidRPr="00A6530F">
        <w:rPr>
          <w:b/>
          <w:bCs/>
        </w:rPr>
        <w:t>201</w:t>
      </w:r>
      <w:r w:rsidR="00872769">
        <w:rPr>
          <w:b/>
          <w:bCs/>
        </w:rPr>
        <w:t>5</w:t>
      </w:r>
      <w:r w:rsidRPr="00A6530F">
        <w:rPr>
          <w:b/>
          <w:bCs/>
        </w:rPr>
        <w:t xml:space="preserve"> года</w:t>
      </w:r>
    </w:p>
    <w:p w:rsidR="001F1B18" w:rsidRDefault="001F1B18" w:rsidP="001F1B18">
      <w:pPr>
        <w:jc w:val="center"/>
        <w:rPr>
          <w:b/>
        </w:rPr>
      </w:pPr>
    </w:p>
    <w:p w:rsidR="001F1B18" w:rsidRPr="00CB2144" w:rsidRDefault="001F1B18" w:rsidP="001F1B18">
      <w:pPr>
        <w:autoSpaceDE w:val="0"/>
        <w:autoSpaceDN w:val="0"/>
        <w:adjustRightInd w:val="0"/>
        <w:jc w:val="center"/>
        <w:rPr>
          <w:b/>
          <w:bCs/>
        </w:rPr>
      </w:pPr>
    </w:p>
    <w:p w:rsidR="001F1B18" w:rsidRPr="008E5486" w:rsidRDefault="00872769" w:rsidP="001F1B18">
      <w:pPr>
        <w:tabs>
          <w:tab w:val="left" w:pos="709"/>
          <w:tab w:val="left" w:pos="1620"/>
        </w:tabs>
        <w:rPr>
          <w:color w:val="000000"/>
        </w:rPr>
      </w:pPr>
      <w:r>
        <w:t>1</w:t>
      </w:r>
      <w:r w:rsidR="00447C00">
        <w:t>9</w:t>
      </w:r>
      <w:r w:rsidR="00431574">
        <w:t xml:space="preserve"> августа </w:t>
      </w:r>
      <w:r w:rsidR="001F1B18" w:rsidRPr="008E5486">
        <w:t xml:space="preserve"> 201</w:t>
      </w:r>
      <w:r>
        <w:t xml:space="preserve">5 </w:t>
      </w:r>
      <w:r w:rsidR="001F1B18" w:rsidRPr="008E5486">
        <w:t>г.</w:t>
      </w:r>
      <w:r w:rsidR="001F1B18" w:rsidRPr="008E5486">
        <w:rPr>
          <w:color w:val="000000"/>
        </w:rPr>
        <w:t xml:space="preserve">                                              </w:t>
      </w:r>
      <w:r w:rsidR="00B86C2F" w:rsidRPr="008E5486">
        <w:rPr>
          <w:color w:val="000000"/>
        </w:rPr>
        <w:t xml:space="preserve">             </w:t>
      </w:r>
      <w:r w:rsidR="001F1B18" w:rsidRPr="008E5486">
        <w:rPr>
          <w:color w:val="000000"/>
        </w:rPr>
        <w:t xml:space="preserve">                                                      г. Зима</w:t>
      </w:r>
    </w:p>
    <w:p w:rsidR="00BF13A2" w:rsidRDefault="00BF13A2" w:rsidP="004212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</w:p>
    <w:p w:rsidR="00E10638" w:rsidRDefault="0008264D" w:rsidP="00E1063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E10638">
        <w:rPr>
          <w:rFonts w:eastAsiaTheme="minorHAnsi"/>
          <w:lang w:eastAsia="en-US"/>
        </w:rPr>
        <w:t xml:space="preserve">Информация Контрольно-счетной палаты Зиминского городского </w:t>
      </w:r>
      <w:r w:rsidR="00EC04B0" w:rsidRPr="00E10638">
        <w:rPr>
          <w:rFonts w:eastAsiaTheme="minorHAnsi"/>
          <w:lang w:eastAsia="en-US"/>
        </w:rPr>
        <w:t>муниципального образования</w:t>
      </w:r>
      <w:r w:rsidRPr="00E10638">
        <w:rPr>
          <w:rFonts w:eastAsiaTheme="minorHAnsi"/>
          <w:lang w:eastAsia="en-US"/>
        </w:rPr>
        <w:t xml:space="preserve"> о ходе исполнения</w:t>
      </w:r>
      <w:r w:rsidR="00EC04B0" w:rsidRPr="00E10638">
        <w:rPr>
          <w:rFonts w:eastAsiaTheme="minorHAnsi"/>
          <w:lang w:eastAsia="en-US"/>
        </w:rPr>
        <w:t xml:space="preserve"> </w:t>
      </w:r>
      <w:r w:rsidRPr="00E10638">
        <w:rPr>
          <w:rFonts w:eastAsiaTheme="minorHAnsi"/>
          <w:lang w:eastAsia="en-US"/>
        </w:rPr>
        <w:t xml:space="preserve">бюджета </w:t>
      </w:r>
      <w:r w:rsidR="009C4B48" w:rsidRPr="00E10638">
        <w:rPr>
          <w:rFonts w:eastAsiaTheme="minorHAnsi"/>
          <w:lang w:eastAsia="en-US"/>
        </w:rPr>
        <w:t>Зиминского городского муниципального образования</w:t>
      </w:r>
      <w:r w:rsidRPr="00E10638">
        <w:rPr>
          <w:rFonts w:eastAsiaTheme="minorHAnsi"/>
          <w:lang w:eastAsia="en-US"/>
        </w:rPr>
        <w:t xml:space="preserve"> за </w:t>
      </w:r>
      <w:r w:rsidR="005111BE">
        <w:rPr>
          <w:rFonts w:eastAsiaTheme="minorHAnsi"/>
          <w:lang w:eastAsia="en-US"/>
        </w:rPr>
        <w:t>1</w:t>
      </w:r>
      <w:r w:rsidR="00EC04B0" w:rsidRPr="00E10638">
        <w:rPr>
          <w:rFonts w:eastAsiaTheme="minorHAnsi"/>
          <w:lang w:eastAsia="en-US"/>
        </w:rPr>
        <w:t xml:space="preserve"> </w:t>
      </w:r>
      <w:r w:rsidR="00634C1B" w:rsidRPr="00E10638">
        <w:rPr>
          <w:rFonts w:eastAsiaTheme="minorHAnsi"/>
          <w:lang w:eastAsia="en-US"/>
        </w:rPr>
        <w:t>полугодие</w:t>
      </w:r>
      <w:r w:rsidRPr="00E10638">
        <w:rPr>
          <w:rFonts w:eastAsiaTheme="minorHAnsi"/>
          <w:lang w:eastAsia="en-US"/>
        </w:rPr>
        <w:t xml:space="preserve"> 201</w:t>
      </w:r>
      <w:r w:rsidR="00BF13A2" w:rsidRPr="00E10638">
        <w:rPr>
          <w:rFonts w:eastAsiaTheme="minorHAnsi"/>
          <w:lang w:eastAsia="en-US"/>
        </w:rPr>
        <w:t>5</w:t>
      </w:r>
      <w:r w:rsidRPr="00E10638">
        <w:rPr>
          <w:rFonts w:eastAsiaTheme="minorHAnsi"/>
          <w:lang w:eastAsia="en-US"/>
        </w:rPr>
        <w:t xml:space="preserve"> года подготовлена </w:t>
      </w:r>
      <w:r w:rsidR="0044619D" w:rsidRPr="00E10638">
        <w:rPr>
          <w:rFonts w:eastAsiaTheme="minorHAnsi"/>
          <w:lang w:eastAsia="en-US"/>
        </w:rPr>
        <w:t xml:space="preserve">на основании </w:t>
      </w:r>
      <w:r w:rsidR="00421241" w:rsidRPr="00E10638">
        <w:rPr>
          <w:bCs/>
        </w:rPr>
        <w:t>стать</w:t>
      </w:r>
      <w:r w:rsidR="0044619D" w:rsidRPr="00E10638">
        <w:rPr>
          <w:bCs/>
        </w:rPr>
        <w:t>и</w:t>
      </w:r>
      <w:r w:rsidR="00421241" w:rsidRPr="00E10638">
        <w:rPr>
          <w:bCs/>
        </w:rPr>
        <w:t xml:space="preserve"> 264.2 Бюджетного кодекса Российской Федерации, Федеральн</w:t>
      </w:r>
      <w:r w:rsidR="0044619D" w:rsidRPr="00E10638">
        <w:rPr>
          <w:bCs/>
        </w:rPr>
        <w:t>ого</w:t>
      </w:r>
      <w:r w:rsidR="00421241" w:rsidRPr="00E10638">
        <w:rPr>
          <w:bCs/>
        </w:rPr>
        <w:t xml:space="preserve"> закон</w:t>
      </w:r>
      <w:r w:rsidR="0044619D" w:rsidRPr="00E10638">
        <w:rPr>
          <w:bCs/>
        </w:rPr>
        <w:t>а</w:t>
      </w:r>
      <w:r w:rsidR="00421241" w:rsidRPr="00E10638">
        <w:rPr>
          <w:bCs/>
        </w:rPr>
        <w:t xml:space="preserve"> от 06.10.2003</w:t>
      </w:r>
      <w:r w:rsidR="00B13943" w:rsidRPr="00E10638">
        <w:rPr>
          <w:bCs/>
        </w:rPr>
        <w:t xml:space="preserve"> </w:t>
      </w:r>
      <w:r w:rsidR="00421241" w:rsidRPr="00E10638">
        <w:rPr>
          <w:bCs/>
        </w:rPr>
        <w:t>№</w:t>
      </w:r>
      <w:r w:rsidR="00445A9A" w:rsidRPr="00E10638">
        <w:rPr>
          <w:bCs/>
        </w:rPr>
        <w:t xml:space="preserve"> </w:t>
      </w:r>
      <w:r w:rsidR="00421241" w:rsidRPr="00E10638">
        <w:rPr>
          <w:bCs/>
        </w:rPr>
        <w:t>131-ФЗ «Об общих принципах организации местного самоуправления в Российской Федерации»,</w:t>
      </w:r>
      <w:r w:rsidR="002A78EF" w:rsidRPr="00E10638">
        <w:rPr>
          <w:bCs/>
        </w:rPr>
        <w:t xml:space="preserve"> </w:t>
      </w:r>
      <w:proofErr w:type="spellStart"/>
      <w:r w:rsidRPr="00E10638">
        <w:rPr>
          <w:rFonts w:eastAsiaTheme="minorHAnsi"/>
          <w:lang w:eastAsia="en-US"/>
        </w:rPr>
        <w:t>пп</w:t>
      </w:r>
      <w:proofErr w:type="spellEnd"/>
      <w:r w:rsidRPr="00E10638">
        <w:rPr>
          <w:rFonts w:eastAsiaTheme="minorHAnsi"/>
          <w:lang w:eastAsia="en-US"/>
        </w:rPr>
        <w:t>. 9 п. 2 ст. 9</w:t>
      </w:r>
      <w:r w:rsidR="00EC04B0" w:rsidRPr="00E10638">
        <w:rPr>
          <w:rFonts w:eastAsiaTheme="minorHAnsi"/>
          <w:lang w:eastAsia="en-US"/>
        </w:rPr>
        <w:t xml:space="preserve"> </w:t>
      </w:r>
      <w:r w:rsidRPr="00E10638">
        <w:rPr>
          <w:rFonts w:eastAsiaTheme="minorHAnsi"/>
          <w:lang w:eastAsia="en-US"/>
        </w:rPr>
        <w:t>Федерального закона № 6-ФЗ от 07.02.2011 «Об общих принципах организации и</w:t>
      </w:r>
      <w:r w:rsidR="00EC04B0" w:rsidRPr="00E10638">
        <w:rPr>
          <w:rFonts w:eastAsiaTheme="minorHAnsi"/>
          <w:lang w:eastAsia="en-US"/>
        </w:rPr>
        <w:t xml:space="preserve"> </w:t>
      </w:r>
      <w:r w:rsidRPr="00E10638">
        <w:rPr>
          <w:rFonts w:eastAsiaTheme="minorHAnsi"/>
          <w:lang w:eastAsia="en-US"/>
        </w:rPr>
        <w:t>деятельности</w:t>
      </w:r>
      <w:proofErr w:type="gramEnd"/>
      <w:r w:rsidRPr="00E10638">
        <w:rPr>
          <w:rFonts w:eastAsiaTheme="minorHAnsi"/>
          <w:lang w:eastAsia="en-US"/>
        </w:rPr>
        <w:t xml:space="preserve"> контрольно-счетных органов субъектов Российской Федерации и</w:t>
      </w:r>
      <w:r w:rsidR="00EC04B0" w:rsidRPr="00E10638">
        <w:rPr>
          <w:rFonts w:eastAsiaTheme="minorHAnsi"/>
          <w:lang w:eastAsia="en-US"/>
        </w:rPr>
        <w:t xml:space="preserve"> </w:t>
      </w:r>
      <w:r w:rsidRPr="00E10638">
        <w:rPr>
          <w:rFonts w:eastAsiaTheme="minorHAnsi"/>
          <w:lang w:eastAsia="en-US"/>
        </w:rPr>
        <w:t xml:space="preserve">муниципальных образований», п. 9 ст. </w:t>
      </w:r>
      <w:r w:rsidR="00EC04B0" w:rsidRPr="00E10638">
        <w:rPr>
          <w:rFonts w:eastAsiaTheme="minorHAnsi"/>
          <w:lang w:eastAsia="en-US"/>
        </w:rPr>
        <w:t>8</w:t>
      </w:r>
      <w:r w:rsidRPr="00E10638">
        <w:rPr>
          <w:rFonts w:eastAsiaTheme="minorHAnsi"/>
          <w:lang w:eastAsia="en-US"/>
        </w:rPr>
        <w:t xml:space="preserve"> Положения о Контрольно-счетной палате</w:t>
      </w:r>
      <w:r w:rsidR="00EC04B0" w:rsidRPr="00E10638">
        <w:rPr>
          <w:rFonts w:eastAsiaTheme="minorHAnsi"/>
          <w:lang w:eastAsia="en-US"/>
        </w:rPr>
        <w:t xml:space="preserve"> Зиминского городского муниципального образования</w:t>
      </w:r>
      <w:r w:rsidRPr="00E10638">
        <w:rPr>
          <w:rFonts w:eastAsiaTheme="minorHAnsi"/>
          <w:lang w:eastAsia="en-US"/>
        </w:rPr>
        <w:t xml:space="preserve"> </w:t>
      </w:r>
      <w:r w:rsidR="0044619D" w:rsidRPr="00E10638">
        <w:rPr>
          <w:bCs/>
        </w:rPr>
        <w:t>в соответствии</w:t>
      </w:r>
      <w:r w:rsidRPr="00E10638">
        <w:rPr>
          <w:rFonts w:eastAsiaTheme="minorHAnsi"/>
          <w:lang w:eastAsia="en-US"/>
        </w:rPr>
        <w:t xml:space="preserve"> с п. </w:t>
      </w:r>
      <w:r w:rsidR="00812C20" w:rsidRPr="00E10638">
        <w:rPr>
          <w:rFonts w:eastAsiaTheme="minorHAnsi"/>
          <w:lang w:eastAsia="en-US"/>
        </w:rPr>
        <w:t>2</w:t>
      </w:r>
      <w:r w:rsidR="00EC04B0" w:rsidRPr="00E10638">
        <w:rPr>
          <w:rFonts w:eastAsiaTheme="minorHAnsi"/>
          <w:lang w:eastAsia="en-US"/>
        </w:rPr>
        <w:t xml:space="preserve">.3 </w:t>
      </w:r>
      <w:r w:rsidRPr="00E10638">
        <w:rPr>
          <w:rFonts w:eastAsiaTheme="minorHAnsi"/>
          <w:lang w:eastAsia="en-US"/>
        </w:rPr>
        <w:t xml:space="preserve"> плана </w:t>
      </w:r>
      <w:r w:rsidR="00EC04B0" w:rsidRPr="00E10638">
        <w:rPr>
          <w:rFonts w:eastAsiaTheme="minorHAnsi"/>
          <w:lang w:eastAsia="en-US"/>
        </w:rPr>
        <w:t>работы</w:t>
      </w:r>
      <w:r w:rsidRPr="00E10638">
        <w:rPr>
          <w:rFonts w:eastAsiaTheme="minorHAnsi"/>
          <w:lang w:eastAsia="en-US"/>
        </w:rPr>
        <w:t xml:space="preserve"> КСП на </w:t>
      </w:r>
      <w:r w:rsidR="0088386D" w:rsidRPr="00E10638">
        <w:rPr>
          <w:rFonts w:eastAsiaTheme="minorHAnsi"/>
          <w:lang w:eastAsia="en-US"/>
        </w:rPr>
        <w:t>201</w:t>
      </w:r>
      <w:r w:rsidR="00387875" w:rsidRPr="00E10638">
        <w:rPr>
          <w:rFonts w:eastAsiaTheme="minorHAnsi"/>
          <w:lang w:eastAsia="en-US"/>
        </w:rPr>
        <w:t>5</w:t>
      </w:r>
      <w:r w:rsidR="0088386D" w:rsidRPr="00E10638">
        <w:rPr>
          <w:rFonts w:eastAsiaTheme="minorHAnsi"/>
          <w:lang w:eastAsia="en-US"/>
        </w:rPr>
        <w:t xml:space="preserve"> год.</w:t>
      </w:r>
    </w:p>
    <w:p w:rsidR="00D86FB2" w:rsidRDefault="00E10638" w:rsidP="00AD4F9E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E10638">
        <w:t xml:space="preserve">Решением Думы </w:t>
      </w:r>
      <w:r>
        <w:t>Зиминского городского муниципального образования</w:t>
      </w:r>
      <w:r w:rsidRPr="00E10638">
        <w:t xml:space="preserve"> от </w:t>
      </w:r>
      <w:r>
        <w:t>25</w:t>
      </w:r>
      <w:r w:rsidRPr="00E10638">
        <w:t xml:space="preserve">.12.2014 № </w:t>
      </w:r>
      <w:r>
        <w:t>30</w:t>
      </w:r>
      <w:r w:rsidRPr="00E10638">
        <w:t xml:space="preserve"> «О бюджете </w:t>
      </w:r>
      <w:r>
        <w:t>Зиминского городского муниципального образования</w:t>
      </w:r>
      <w:r w:rsidRPr="00E10638">
        <w:t xml:space="preserve"> на 2015 год и на плановый п</w:t>
      </w:r>
      <w:r>
        <w:t>ериод 2016-2017 годов»</w:t>
      </w:r>
      <w:r w:rsidRPr="00E10638">
        <w:t xml:space="preserve"> </w:t>
      </w:r>
      <w:r w:rsidR="002D20AF">
        <w:t xml:space="preserve">(далее </w:t>
      </w:r>
      <w:r w:rsidR="00AD4F9E">
        <w:t>–</w:t>
      </w:r>
      <w:r w:rsidR="002D20AF">
        <w:t xml:space="preserve"> </w:t>
      </w:r>
      <w:r w:rsidR="00AD4F9E">
        <w:t xml:space="preserve">решение № 30) </w:t>
      </w:r>
      <w:r w:rsidRPr="00E10638">
        <w:t xml:space="preserve">утвержден бюджет </w:t>
      </w:r>
      <w:r>
        <w:t xml:space="preserve">Зиминского городского муниципального образования </w:t>
      </w:r>
      <w:r w:rsidRPr="00E10638">
        <w:t xml:space="preserve">на 2015 год по доходам в сумме </w:t>
      </w:r>
      <w:r w:rsidR="002D20AF">
        <w:t>561915,9</w:t>
      </w:r>
      <w:r w:rsidRPr="00E10638">
        <w:t xml:space="preserve"> тыс. рублей, по расходам в сумме </w:t>
      </w:r>
      <w:r w:rsidR="002D20AF">
        <w:t>579310,5</w:t>
      </w:r>
      <w:r w:rsidRPr="00E10638">
        <w:t xml:space="preserve"> тыс. рублей, с </w:t>
      </w:r>
      <w:r w:rsidR="002D20AF">
        <w:t>дефицитом</w:t>
      </w:r>
      <w:r w:rsidRPr="00E10638">
        <w:t xml:space="preserve"> сумме </w:t>
      </w:r>
      <w:r w:rsidR="002D20AF">
        <w:t>17394,6</w:t>
      </w:r>
      <w:r w:rsidRPr="00E10638">
        <w:t xml:space="preserve"> тыс. рублей. </w:t>
      </w:r>
      <w:proofErr w:type="gramEnd"/>
    </w:p>
    <w:p w:rsidR="00AD4F9E" w:rsidRDefault="00E10638" w:rsidP="00AD4F9E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E10638">
        <w:t xml:space="preserve">За 1 </w:t>
      </w:r>
      <w:r w:rsidR="002D20AF">
        <w:t xml:space="preserve">полугодие 2015 </w:t>
      </w:r>
      <w:r w:rsidRPr="00E10638">
        <w:t xml:space="preserve">года Думой </w:t>
      </w:r>
      <w:r w:rsidR="002D20AF">
        <w:t>Зиминского городского муниципального образования пять</w:t>
      </w:r>
      <w:r w:rsidRPr="00E10638">
        <w:t xml:space="preserve"> раз вносились изменения в решение</w:t>
      </w:r>
      <w:r w:rsidR="00AD4F9E">
        <w:t xml:space="preserve"> № 30</w:t>
      </w:r>
      <w:r w:rsidR="002D20AF">
        <w:t xml:space="preserve"> </w:t>
      </w:r>
      <w:r w:rsidRPr="00E10638">
        <w:t xml:space="preserve"> (решения от </w:t>
      </w:r>
      <w:r w:rsidR="00AD4F9E">
        <w:t>29.01</w:t>
      </w:r>
      <w:r w:rsidRPr="00E10638">
        <w:t xml:space="preserve">.2015 № </w:t>
      </w:r>
      <w:r w:rsidR="00AD4F9E">
        <w:t>35</w:t>
      </w:r>
      <w:r w:rsidRPr="00E10638">
        <w:t xml:space="preserve">, от </w:t>
      </w:r>
      <w:r w:rsidR="00AD4F9E">
        <w:t>26.02</w:t>
      </w:r>
      <w:r w:rsidRPr="00E10638">
        <w:t xml:space="preserve">.2015 № </w:t>
      </w:r>
      <w:r w:rsidR="00AD4F9E">
        <w:t>43, от 26.03.2015 № 50, 23.04.2015 № 58, 28.05.2015 № 68</w:t>
      </w:r>
      <w:r w:rsidRPr="00E10638">
        <w:t xml:space="preserve">), согласно которым бюджет </w:t>
      </w:r>
      <w:r w:rsidR="00D86FB2">
        <w:t>города</w:t>
      </w:r>
      <w:r w:rsidRPr="00E10638">
        <w:t xml:space="preserve"> был уточнен по доходам</w:t>
      </w:r>
      <w:r w:rsidR="00AD4F9E">
        <w:t xml:space="preserve"> </w:t>
      </w:r>
      <w:r w:rsidRPr="00E10638">
        <w:t xml:space="preserve">на </w:t>
      </w:r>
      <w:r w:rsidR="00AD4F9E">
        <w:t>380463,7</w:t>
      </w:r>
      <w:r w:rsidRPr="00E10638">
        <w:t xml:space="preserve"> тыс. рублей в сторону увеличения, по расходам – на </w:t>
      </w:r>
      <w:r w:rsidR="00AD4F9E">
        <w:t>519541,4</w:t>
      </w:r>
      <w:r w:rsidRPr="00E10638">
        <w:t xml:space="preserve"> тыс. рублей также в сторону увеличения. </w:t>
      </w:r>
      <w:proofErr w:type="gramEnd"/>
    </w:p>
    <w:p w:rsidR="00E10638" w:rsidRPr="00E10638" w:rsidRDefault="00E10638" w:rsidP="00AD4F9E">
      <w:pPr>
        <w:autoSpaceDE w:val="0"/>
        <w:autoSpaceDN w:val="0"/>
        <w:adjustRightInd w:val="0"/>
        <w:ind w:firstLine="709"/>
        <w:contextualSpacing/>
        <w:jc w:val="both"/>
      </w:pPr>
      <w:r w:rsidRPr="00E10638">
        <w:t>Таким образом, по состоянию на 01.0</w:t>
      </w:r>
      <w:r w:rsidR="00792C73">
        <w:t>7</w:t>
      </w:r>
      <w:r w:rsidRPr="00E10638">
        <w:t xml:space="preserve">.2015 утвержденные решениями о бюджете уточненные показатели доходов местного бюджета составили </w:t>
      </w:r>
      <w:r w:rsidR="00AD4F9E">
        <w:t>942379,6</w:t>
      </w:r>
      <w:r w:rsidRPr="00E10638">
        <w:t xml:space="preserve"> тыс. рублей, расходы – </w:t>
      </w:r>
      <w:r w:rsidR="00AD4F9E">
        <w:t>1098851,9</w:t>
      </w:r>
      <w:r w:rsidRPr="00E10638">
        <w:t xml:space="preserve"> тыс. рублей.</w:t>
      </w:r>
      <w:r w:rsidR="00AD4F9E">
        <w:t xml:space="preserve"> </w:t>
      </w:r>
      <w:r w:rsidRPr="00E10638">
        <w:t>Дефицит бюджета –</w:t>
      </w:r>
      <w:r w:rsidR="00AD4F9E">
        <w:t xml:space="preserve"> 156472,3 </w:t>
      </w:r>
      <w:r w:rsidRPr="00E10638">
        <w:t>тыс. рублей</w:t>
      </w:r>
      <w:r w:rsidRPr="00E10638">
        <w:rPr>
          <w:i/>
          <w:iCs/>
        </w:rPr>
        <w:t>.</w:t>
      </w:r>
    </w:p>
    <w:p w:rsidR="00AD4F9E" w:rsidRDefault="00AD4F9E" w:rsidP="00812C2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A2ABC" w:rsidRDefault="008A2ABC" w:rsidP="00812C2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A2ABC">
        <w:rPr>
          <w:rFonts w:eastAsiaTheme="minorHAnsi"/>
          <w:lang w:eastAsia="en-US"/>
        </w:rPr>
        <w:t>Общие параметры бюджета</w:t>
      </w:r>
      <w:r w:rsidR="00812C20">
        <w:rPr>
          <w:rFonts w:eastAsiaTheme="minorHAnsi"/>
          <w:lang w:eastAsia="en-US"/>
        </w:rPr>
        <w:t xml:space="preserve"> города</w:t>
      </w:r>
      <w:r w:rsidRPr="008A2ABC">
        <w:rPr>
          <w:rFonts w:eastAsiaTheme="minorHAnsi"/>
          <w:lang w:eastAsia="en-US"/>
        </w:rPr>
        <w:t xml:space="preserve"> на 201</w:t>
      </w:r>
      <w:r w:rsidR="00812C20">
        <w:rPr>
          <w:rFonts w:eastAsiaTheme="minorHAnsi"/>
          <w:lang w:eastAsia="en-US"/>
        </w:rPr>
        <w:t>5</w:t>
      </w:r>
      <w:r w:rsidRPr="008A2ABC">
        <w:rPr>
          <w:rFonts w:eastAsiaTheme="minorHAnsi"/>
          <w:lang w:eastAsia="en-US"/>
        </w:rPr>
        <w:t xml:space="preserve"> год по состоянию на </w:t>
      </w:r>
      <w:r w:rsidR="00CC179D">
        <w:rPr>
          <w:rFonts w:eastAsiaTheme="minorHAnsi"/>
          <w:lang w:eastAsia="en-US"/>
        </w:rPr>
        <w:t>1</w:t>
      </w:r>
      <w:r w:rsidRPr="008A2ABC">
        <w:rPr>
          <w:rFonts w:eastAsiaTheme="minorHAnsi"/>
          <w:lang w:eastAsia="en-US"/>
        </w:rPr>
        <w:t xml:space="preserve"> </w:t>
      </w:r>
      <w:r w:rsidR="00CC179D">
        <w:rPr>
          <w:rFonts w:eastAsiaTheme="minorHAnsi"/>
          <w:lang w:eastAsia="en-US"/>
        </w:rPr>
        <w:t>июля</w:t>
      </w:r>
      <w:r w:rsidRPr="008A2ABC">
        <w:rPr>
          <w:rFonts w:eastAsiaTheme="minorHAnsi"/>
          <w:lang w:eastAsia="en-US"/>
        </w:rPr>
        <w:t xml:space="preserve"> 201</w:t>
      </w:r>
      <w:r w:rsidR="00F94C6E">
        <w:rPr>
          <w:rFonts w:eastAsiaTheme="minorHAnsi"/>
          <w:lang w:eastAsia="en-US"/>
        </w:rPr>
        <w:t>5</w:t>
      </w:r>
      <w:r w:rsidRPr="008A2ABC">
        <w:rPr>
          <w:rFonts w:eastAsiaTheme="minorHAnsi"/>
          <w:lang w:eastAsia="en-US"/>
        </w:rPr>
        <w:t xml:space="preserve"> года</w:t>
      </w:r>
      <w:r>
        <w:rPr>
          <w:rFonts w:eastAsiaTheme="minorHAnsi"/>
          <w:lang w:eastAsia="en-US"/>
        </w:rPr>
        <w:t xml:space="preserve"> </w:t>
      </w:r>
      <w:proofErr w:type="gramStart"/>
      <w:r w:rsidRPr="008A2ABC">
        <w:rPr>
          <w:rFonts w:eastAsiaTheme="minorHAnsi"/>
          <w:lang w:eastAsia="en-US"/>
        </w:rPr>
        <w:t>представлены</w:t>
      </w:r>
      <w:proofErr w:type="gramEnd"/>
      <w:r w:rsidRPr="008A2ABC">
        <w:rPr>
          <w:rFonts w:eastAsiaTheme="minorHAnsi"/>
          <w:lang w:eastAsia="en-US"/>
        </w:rPr>
        <w:t xml:space="preserve"> в таблице.</w:t>
      </w:r>
    </w:p>
    <w:p w:rsidR="00441B52" w:rsidRDefault="00441B52" w:rsidP="008A2AB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тыс. руб.</w:t>
      </w:r>
    </w:p>
    <w:tbl>
      <w:tblPr>
        <w:tblStyle w:val="a9"/>
        <w:tblW w:w="9838" w:type="dxa"/>
        <w:tblLayout w:type="fixed"/>
        <w:tblLook w:val="04A0"/>
      </w:tblPr>
      <w:tblGrid>
        <w:gridCol w:w="1716"/>
        <w:gridCol w:w="1369"/>
        <w:gridCol w:w="1418"/>
        <w:gridCol w:w="1417"/>
        <w:gridCol w:w="1418"/>
        <w:gridCol w:w="1275"/>
        <w:gridCol w:w="1225"/>
      </w:tblGrid>
      <w:tr w:rsidR="005C2F05" w:rsidRPr="005C2F05" w:rsidTr="005C2F05">
        <w:trPr>
          <w:trHeight w:val="996"/>
        </w:trPr>
        <w:tc>
          <w:tcPr>
            <w:tcW w:w="1716" w:type="dxa"/>
            <w:tcBorders>
              <w:right w:val="single" w:sz="4" w:space="0" w:color="auto"/>
            </w:tcBorders>
          </w:tcPr>
          <w:p w:rsidR="005C2F05" w:rsidRPr="00396548" w:rsidRDefault="005C2F05" w:rsidP="00441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369" w:type="dxa"/>
          </w:tcPr>
          <w:p w:rsidR="005C2F05" w:rsidRPr="005C2F05" w:rsidRDefault="005C2F05" w:rsidP="00DB1FA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2F05">
              <w:rPr>
                <w:rFonts w:eastAsiaTheme="minorHAnsi"/>
                <w:sz w:val="20"/>
                <w:szCs w:val="20"/>
                <w:lang w:eastAsia="en-US"/>
              </w:rPr>
              <w:t xml:space="preserve">Решение Думы </w:t>
            </w:r>
          </w:p>
          <w:p w:rsidR="005C2F05" w:rsidRPr="005C2F05" w:rsidRDefault="005C2F05" w:rsidP="00DB1FA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2F05">
              <w:rPr>
                <w:rFonts w:eastAsiaTheme="minorHAnsi"/>
                <w:sz w:val="20"/>
                <w:szCs w:val="20"/>
                <w:lang w:eastAsia="en-US"/>
              </w:rPr>
              <w:t>от 25.12.2014  № 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F05" w:rsidRPr="005C2F05" w:rsidRDefault="005C2F05" w:rsidP="00DB1FA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2F05">
              <w:rPr>
                <w:rFonts w:eastAsiaTheme="minorHAnsi"/>
                <w:sz w:val="20"/>
                <w:szCs w:val="20"/>
                <w:lang w:eastAsia="en-US"/>
              </w:rPr>
              <w:t>Решение Думы</w:t>
            </w:r>
          </w:p>
          <w:p w:rsidR="005C2F05" w:rsidRPr="005C2F05" w:rsidRDefault="005C2F05" w:rsidP="00F544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2F05">
              <w:rPr>
                <w:rFonts w:eastAsiaTheme="minorHAnsi"/>
                <w:sz w:val="20"/>
                <w:szCs w:val="20"/>
                <w:lang w:eastAsia="en-US"/>
              </w:rPr>
              <w:t xml:space="preserve">от  19.06.15 </w:t>
            </w:r>
          </w:p>
          <w:p w:rsidR="005C2F05" w:rsidRPr="005C2F05" w:rsidRDefault="005C2F05" w:rsidP="00F544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2F05">
              <w:rPr>
                <w:rFonts w:eastAsiaTheme="minorHAnsi"/>
                <w:sz w:val="20"/>
                <w:szCs w:val="20"/>
                <w:lang w:eastAsia="en-US"/>
              </w:rPr>
              <w:t>№ 78</w:t>
            </w:r>
          </w:p>
          <w:p w:rsidR="005C2F05" w:rsidRPr="005C2F05" w:rsidRDefault="005C2F05" w:rsidP="00634C1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C2F05" w:rsidRPr="005C2F05" w:rsidRDefault="005C2F05" w:rsidP="00423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F05">
              <w:rPr>
                <w:sz w:val="20"/>
                <w:szCs w:val="20"/>
              </w:rPr>
              <w:t xml:space="preserve">Исполнение </w:t>
            </w:r>
          </w:p>
          <w:p w:rsidR="005C2F05" w:rsidRPr="005C2F05" w:rsidRDefault="005C2F05" w:rsidP="00423C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F05">
              <w:rPr>
                <w:sz w:val="20"/>
                <w:szCs w:val="20"/>
              </w:rPr>
              <w:t xml:space="preserve">за </w:t>
            </w:r>
            <w:r w:rsidRPr="005C2F05">
              <w:rPr>
                <w:sz w:val="20"/>
                <w:szCs w:val="20"/>
                <w:lang w:val="en-US"/>
              </w:rPr>
              <w:t>I</w:t>
            </w:r>
            <w:r w:rsidRPr="005C2F05">
              <w:rPr>
                <w:sz w:val="20"/>
                <w:szCs w:val="20"/>
              </w:rPr>
              <w:t xml:space="preserve"> полугодие 2015 года</w:t>
            </w:r>
          </w:p>
        </w:tc>
        <w:tc>
          <w:tcPr>
            <w:tcW w:w="1418" w:type="dxa"/>
          </w:tcPr>
          <w:p w:rsidR="005C2F05" w:rsidRPr="005C2F05" w:rsidRDefault="005C2F05" w:rsidP="00B62E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F05">
              <w:rPr>
                <w:sz w:val="20"/>
                <w:szCs w:val="20"/>
              </w:rPr>
              <w:t>% Исполнение</w:t>
            </w:r>
          </w:p>
          <w:p w:rsidR="005C2F05" w:rsidRPr="005C2F05" w:rsidRDefault="005C2F05" w:rsidP="00B62E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2F05">
              <w:rPr>
                <w:sz w:val="20"/>
                <w:szCs w:val="20"/>
              </w:rPr>
              <w:t xml:space="preserve"> к плану на 2015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2F05" w:rsidRPr="005C2F05" w:rsidRDefault="005C2F05" w:rsidP="00490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F05">
              <w:rPr>
                <w:sz w:val="20"/>
                <w:szCs w:val="20"/>
              </w:rPr>
              <w:t xml:space="preserve">Исполнение </w:t>
            </w:r>
          </w:p>
          <w:p w:rsidR="005C2F05" w:rsidRPr="005C2F05" w:rsidRDefault="005C2F05" w:rsidP="00600F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F05">
              <w:rPr>
                <w:sz w:val="20"/>
                <w:szCs w:val="20"/>
              </w:rPr>
              <w:t xml:space="preserve">за </w:t>
            </w:r>
            <w:r w:rsidRPr="005C2F05">
              <w:rPr>
                <w:sz w:val="20"/>
                <w:szCs w:val="20"/>
                <w:lang w:val="en-US"/>
              </w:rPr>
              <w:t>I</w:t>
            </w:r>
            <w:r w:rsidRPr="005C2F05">
              <w:rPr>
                <w:sz w:val="20"/>
                <w:szCs w:val="20"/>
              </w:rPr>
              <w:t xml:space="preserve"> полугодие 2014 года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5C2F05" w:rsidRPr="005C2F05" w:rsidRDefault="005C2F05" w:rsidP="002421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F05">
              <w:rPr>
                <w:sz w:val="20"/>
                <w:szCs w:val="20"/>
              </w:rPr>
              <w:t xml:space="preserve">Отношение 2014 год к 2015 году, </w:t>
            </w:r>
            <w:proofErr w:type="gramStart"/>
            <w:r w:rsidRPr="005C2F05">
              <w:rPr>
                <w:sz w:val="20"/>
                <w:szCs w:val="20"/>
              </w:rPr>
              <w:t>в</w:t>
            </w:r>
            <w:proofErr w:type="gramEnd"/>
            <w:r w:rsidRPr="005C2F05">
              <w:rPr>
                <w:sz w:val="20"/>
                <w:szCs w:val="20"/>
              </w:rPr>
              <w:t xml:space="preserve"> %</w:t>
            </w:r>
          </w:p>
        </w:tc>
      </w:tr>
      <w:tr w:rsidR="00E43488" w:rsidTr="005C2F05">
        <w:tc>
          <w:tcPr>
            <w:tcW w:w="1716" w:type="dxa"/>
            <w:tcBorders>
              <w:right w:val="single" w:sz="4" w:space="0" w:color="auto"/>
            </w:tcBorders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Доходы</w:t>
            </w:r>
          </w:p>
        </w:tc>
        <w:tc>
          <w:tcPr>
            <w:tcW w:w="1369" w:type="dxa"/>
          </w:tcPr>
          <w:p w:rsidR="00E43488" w:rsidRDefault="00E43488" w:rsidP="00DB1F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561915,9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43488" w:rsidRPr="00396548" w:rsidRDefault="00E43488" w:rsidP="00DB1F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942379,6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43488" w:rsidRPr="00396548" w:rsidRDefault="00E43488" w:rsidP="009263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571248,6</w:t>
            </w:r>
          </w:p>
        </w:tc>
        <w:tc>
          <w:tcPr>
            <w:tcW w:w="1418" w:type="dxa"/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60,6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511963,0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89,6</w:t>
            </w:r>
          </w:p>
        </w:tc>
      </w:tr>
      <w:tr w:rsidR="00E43488" w:rsidTr="005C2F05">
        <w:tc>
          <w:tcPr>
            <w:tcW w:w="1716" w:type="dxa"/>
            <w:tcBorders>
              <w:right w:val="single" w:sz="4" w:space="0" w:color="auto"/>
            </w:tcBorders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Расходы</w:t>
            </w:r>
          </w:p>
        </w:tc>
        <w:tc>
          <w:tcPr>
            <w:tcW w:w="1369" w:type="dxa"/>
          </w:tcPr>
          <w:p w:rsidR="00E43488" w:rsidRDefault="00E43488" w:rsidP="00DB1F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579310,5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43488" w:rsidRPr="00396548" w:rsidRDefault="00E43488" w:rsidP="00DB1F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1098851,9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43488" w:rsidRPr="00396548" w:rsidRDefault="00E43488" w:rsidP="009263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532509,0</w:t>
            </w:r>
          </w:p>
        </w:tc>
        <w:tc>
          <w:tcPr>
            <w:tcW w:w="1418" w:type="dxa"/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48,5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412986,5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77,6</w:t>
            </w:r>
          </w:p>
        </w:tc>
      </w:tr>
      <w:tr w:rsidR="00E43488" w:rsidTr="005C2F05">
        <w:tc>
          <w:tcPr>
            <w:tcW w:w="1716" w:type="dxa"/>
            <w:tcBorders>
              <w:right w:val="single" w:sz="4" w:space="0" w:color="auto"/>
            </w:tcBorders>
          </w:tcPr>
          <w:p w:rsidR="00E43488" w:rsidRPr="00396548" w:rsidRDefault="00E43488" w:rsidP="004F672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t>Дефицит</w:t>
            </w:r>
            <w:proofErr w:type="gramStart"/>
            <w:r w:rsidRPr="00396548">
              <w:t xml:space="preserve"> (-),  </w:t>
            </w:r>
            <w:proofErr w:type="spellStart"/>
            <w:proofErr w:type="gramEnd"/>
            <w:r w:rsidRPr="00396548">
              <w:t>профицит</w:t>
            </w:r>
            <w:proofErr w:type="spellEnd"/>
            <w:r w:rsidRPr="00396548">
              <w:t xml:space="preserve"> (+)</w:t>
            </w:r>
          </w:p>
        </w:tc>
        <w:tc>
          <w:tcPr>
            <w:tcW w:w="1369" w:type="dxa"/>
          </w:tcPr>
          <w:p w:rsidR="00E43488" w:rsidRDefault="00E43488" w:rsidP="00DB1F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-17394,6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43488" w:rsidRPr="00396548" w:rsidRDefault="00E43488" w:rsidP="00DB1F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-156472,3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43488" w:rsidRPr="00396548" w:rsidRDefault="00E43488" w:rsidP="009263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38739,6</w:t>
            </w:r>
          </w:p>
        </w:tc>
        <w:tc>
          <w:tcPr>
            <w:tcW w:w="1418" w:type="dxa"/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24,7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98976,5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E43488" w:rsidRPr="00396548" w:rsidRDefault="00E43488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548">
              <w:rPr>
                <w:rFonts w:eastAsiaTheme="minorHAnsi"/>
                <w:lang w:eastAsia="en-US"/>
              </w:rPr>
              <w:t>255,5</w:t>
            </w:r>
          </w:p>
        </w:tc>
      </w:tr>
    </w:tbl>
    <w:p w:rsidR="0086738A" w:rsidRDefault="0086738A" w:rsidP="00A25068">
      <w:pPr>
        <w:ind w:firstLine="708"/>
        <w:jc w:val="both"/>
      </w:pPr>
    </w:p>
    <w:p w:rsidR="00600F00" w:rsidRPr="00E10638" w:rsidRDefault="00D94B9E" w:rsidP="00D94B9E">
      <w:pPr>
        <w:pStyle w:val="ab"/>
        <w:tabs>
          <w:tab w:val="left" w:pos="1800"/>
        </w:tabs>
        <w:ind w:firstLine="851"/>
        <w:contextualSpacing/>
        <w:jc w:val="both"/>
        <w:rPr>
          <w:szCs w:val="24"/>
        </w:rPr>
      </w:pPr>
      <w:r w:rsidRPr="00E10638">
        <w:rPr>
          <w:szCs w:val="24"/>
        </w:rPr>
        <w:lastRenderedPageBreak/>
        <w:t xml:space="preserve">Таким образом, исполнение бюджета города за </w:t>
      </w:r>
      <w:r w:rsidR="005111BE">
        <w:rPr>
          <w:szCs w:val="24"/>
        </w:rPr>
        <w:t>1</w:t>
      </w:r>
      <w:r w:rsidRPr="00E10638">
        <w:rPr>
          <w:szCs w:val="24"/>
        </w:rPr>
        <w:t xml:space="preserve"> полугодие 2015 года в абсолютных показателях, как по доходам, так и по расходам превышает исполнение за </w:t>
      </w:r>
      <w:r w:rsidR="00321114">
        <w:rPr>
          <w:szCs w:val="24"/>
        </w:rPr>
        <w:t>1</w:t>
      </w:r>
      <w:r w:rsidRPr="00E10638">
        <w:rPr>
          <w:szCs w:val="24"/>
        </w:rPr>
        <w:t xml:space="preserve"> полугодие 201</w:t>
      </w:r>
      <w:r w:rsidR="00F23BA1" w:rsidRPr="00E10638">
        <w:rPr>
          <w:szCs w:val="24"/>
        </w:rPr>
        <w:t>4</w:t>
      </w:r>
      <w:r w:rsidRPr="00E10638">
        <w:rPr>
          <w:szCs w:val="24"/>
        </w:rPr>
        <w:t xml:space="preserve"> года. </w:t>
      </w:r>
    </w:p>
    <w:p w:rsidR="00E848A3" w:rsidRDefault="00E10638" w:rsidP="00E848A3">
      <w:pPr>
        <w:pStyle w:val="ab"/>
        <w:tabs>
          <w:tab w:val="left" w:pos="1800"/>
        </w:tabs>
        <w:ind w:firstLine="851"/>
        <w:contextualSpacing/>
        <w:jc w:val="both"/>
        <w:rPr>
          <w:szCs w:val="24"/>
        </w:rPr>
      </w:pPr>
      <w:r w:rsidRPr="00E10638">
        <w:rPr>
          <w:szCs w:val="24"/>
        </w:rPr>
        <w:t xml:space="preserve">Бюджет </w:t>
      </w:r>
      <w:r w:rsidR="00341A08">
        <w:t>города</w:t>
      </w:r>
      <w:r w:rsidRPr="00E10638">
        <w:rPr>
          <w:szCs w:val="24"/>
        </w:rPr>
        <w:t xml:space="preserve"> по доходам за 1 </w:t>
      </w:r>
      <w:r w:rsidR="005111BE">
        <w:t>полугодие</w:t>
      </w:r>
      <w:r w:rsidRPr="00E10638">
        <w:rPr>
          <w:szCs w:val="24"/>
        </w:rPr>
        <w:t xml:space="preserve"> 2015 года исполнен на </w:t>
      </w:r>
      <w:r w:rsidR="00373CE4">
        <w:rPr>
          <w:szCs w:val="24"/>
        </w:rPr>
        <w:t>571248,6</w:t>
      </w:r>
      <w:r w:rsidRPr="00E10638">
        <w:rPr>
          <w:szCs w:val="24"/>
        </w:rPr>
        <w:t xml:space="preserve"> тыс. рублей, что составляет </w:t>
      </w:r>
      <w:r w:rsidR="000D38D3">
        <w:rPr>
          <w:szCs w:val="24"/>
        </w:rPr>
        <w:t>60,6</w:t>
      </w:r>
      <w:r w:rsidRPr="00E10638">
        <w:rPr>
          <w:szCs w:val="24"/>
        </w:rPr>
        <w:t xml:space="preserve"> % от уточненных назначений на 2015 год.</w:t>
      </w:r>
      <w:r>
        <w:t xml:space="preserve"> </w:t>
      </w:r>
      <w:r w:rsidRPr="00E10638">
        <w:rPr>
          <w:szCs w:val="24"/>
        </w:rPr>
        <w:t xml:space="preserve">Расходы бюджета в отчетном периоде исполнены в сумме </w:t>
      </w:r>
      <w:r w:rsidR="000D38D3">
        <w:rPr>
          <w:szCs w:val="24"/>
        </w:rPr>
        <w:t>532509</w:t>
      </w:r>
      <w:r w:rsidRPr="00E10638">
        <w:rPr>
          <w:szCs w:val="24"/>
        </w:rPr>
        <w:t xml:space="preserve"> тыс. рублей или на </w:t>
      </w:r>
      <w:r w:rsidR="000D38D3">
        <w:rPr>
          <w:szCs w:val="24"/>
        </w:rPr>
        <w:t>48,5</w:t>
      </w:r>
      <w:r w:rsidRPr="00E10638">
        <w:rPr>
          <w:szCs w:val="24"/>
        </w:rPr>
        <w:t xml:space="preserve"> % от уточненных годовых назначений. По состоянию на 01.0</w:t>
      </w:r>
      <w:r w:rsidR="000D38D3">
        <w:rPr>
          <w:szCs w:val="24"/>
        </w:rPr>
        <w:t>7</w:t>
      </w:r>
      <w:r w:rsidRPr="00E10638">
        <w:rPr>
          <w:szCs w:val="24"/>
        </w:rPr>
        <w:t xml:space="preserve">.2015 сложился </w:t>
      </w:r>
      <w:proofErr w:type="spellStart"/>
      <w:r w:rsidRPr="00E10638">
        <w:rPr>
          <w:szCs w:val="24"/>
        </w:rPr>
        <w:t>профицит</w:t>
      </w:r>
      <w:proofErr w:type="spellEnd"/>
      <w:r w:rsidRPr="00E10638">
        <w:rPr>
          <w:szCs w:val="24"/>
        </w:rPr>
        <w:t xml:space="preserve"> бюджета в сумме </w:t>
      </w:r>
      <w:r w:rsidR="000D38D3">
        <w:rPr>
          <w:szCs w:val="24"/>
        </w:rPr>
        <w:t>38739,6</w:t>
      </w:r>
      <w:r w:rsidRPr="00E10638">
        <w:rPr>
          <w:szCs w:val="24"/>
        </w:rPr>
        <w:t xml:space="preserve"> тыс. рублей.</w:t>
      </w:r>
      <w:r>
        <w:t xml:space="preserve"> </w:t>
      </w:r>
      <w:r w:rsidRPr="00E10638">
        <w:rPr>
          <w:szCs w:val="24"/>
        </w:rPr>
        <w:t>Основная причина получения такого результата, по-прежнему, невыполнение отдельных плановых назначений по расходным статьям бюджета.</w:t>
      </w:r>
      <w:r w:rsidR="00373CE4" w:rsidRPr="00373CE4">
        <w:rPr>
          <w:szCs w:val="24"/>
        </w:rPr>
        <w:t xml:space="preserve"> </w:t>
      </w:r>
    </w:p>
    <w:p w:rsidR="00497A6E" w:rsidRPr="00974D8A" w:rsidRDefault="00E10638" w:rsidP="00497A6E">
      <w:pPr>
        <w:pStyle w:val="ab"/>
        <w:tabs>
          <w:tab w:val="left" w:pos="1800"/>
        </w:tabs>
        <w:ind w:firstLine="851"/>
        <w:contextualSpacing/>
        <w:jc w:val="both"/>
        <w:rPr>
          <w:szCs w:val="24"/>
        </w:rPr>
      </w:pPr>
      <w:r w:rsidRPr="00974D8A">
        <w:rPr>
          <w:szCs w:val="24"/>
        </w:rPr>
        <w:t xml:space="preserve">Отчет об исполнении бюджета </w:t>
      </w:r>
      <w:r w:rsidR="00E848A3" w:rsidRPr="00974D8A">
        <w:rPr>
          <w:szCs w:val="24"/>
        </w:rPr>
        <w:t>Зиминского городского муниципального образования</w:t>
      </w:r>
      <w:r w:rsidRPr="00974D8A">
        <w:rPr>
          <w:szCs w:val="24"/>
        </w:rPr>
        <w:t xml:space="preserve"> за 1 </w:t>
      </w:r>
      <w:r w:rsidR="00E848A3" w:rsidRPr="00974D8A">
        <w:rPr>
          <w:szCs w:val="24"/>
        </w:rPr>
        <w:t>полугодие</w:t>
      </w:r>
      <w:r w:rsidRPr="00974D8A">
        <w:rPr>
          <w:szCs w:val="24"/>
        </w:rPr>
        <w:t xml:space="preserve"> 2015 года утвержден распоряжением администрации </w:t>
      </w:r>
      <w:r w:rsidR="00545367" w:rsidRPr="00974D8A">
        <w:rPr>
          <w:szCs w:val="24"/>
        </w:rPr>
        <w:t>Зиминского городского муниципального образования</w:t>
      </w:r>
      <w:r w:rsidR="00E848A3" w:rsidRPr="00974D8A">
        <w:rPr>
          <w:szCs w:val="24"/>
        </w:rPr>
        <w:t xml:space="preserve"> </w:t>
      </w:r>
      <w:r w:rsidRPr="00974D8A">
        <w:rPr>
          <w:szCs w:val="24"/>
        </w:rPr>
        <w:t xml:space="preserve">от </w:t>
      </w:r>
      <w:r w:rsidR="00545367" w:rsidRPr="00974D8A">
        <w:rPr>
          <w:szCs w:val="24"/>
        </w:rPr>
        <w:t>30.07</w:t>
      </w:r>
      <w:r w:rsidRPr="00974D8A">
        <w:rPr>
          <w:szCs w:val="24"/>
        </w:rPr>
        <w:t xml:space="preserve">.2015 № </w:t>
      </w:r>
      <w:r w:rsidR="00545367" w:rsidRPr="00974D8A">
        <w:rPr>
          <w:szCs w:val="24"/>
        </w:rPr>
        <w:t>1308</w:t>
      </w:r>
      <w:r w:rsidRPr="00974D8A">
        <w:rPr>
          <w:szCs w:val="24"/>
        </w:rPr>
        <w:t>.</w:t>
      </w:r>
      <w:r w:rsidR="001337E7" w:rsidRPr="00974D8A">
        <w:rPr>
          <w:szCs w:val="24"/>
        </w:rPr>
        <w:t xml:space="preserve"> </w:t>
      </w:r>
      <w:r w:rsidRPr="00974D8A">
        <w:rPr>
          <w:szCs w:val="24"/>
        </w:rPr>
        <w:t xml:space="preserve"> Ошибок в отчете не выявлено.</w:t>
      </w:r>
      <w:r w:rsidR="00497A6E" w:rsidRPr="00974D8A">
        <w:rPr>
          <w:szCs w:val="24"/>
        </w:rPr>
        <w:t xml:space="preserve"> </w:t>
      </w:r>
    </w:p>
    <w:p w:rsidR="0000662D" w:rsidRPr="00974D8A" w:rsidRDefault="00497A6E" w:rsidP="0000662D">
      <w:pPr>
        <w:pStyle w:val="ab"/>
        <w:tabs>
          <w:tab w:val="left" w:pos="1800"/>
        </w:tabs>
        <w:ind w:firstLine="851"/>
        <w:contextualSpacing/>
        <w:jc w:val="both"/>
        <w:rPr>
          <w:szCs w:val="24"/>
        </w:rPr>
      </w:pPr>
      <w:r w:rsidRPr="00974D8A">
        <w:rPr>
          <w:szCs w:val="24"/>
        </w:rPr>
        <w:t xml:space="preserve">В абсолютных цифрах поступление доходов увеличилось на 59285,6 тыс. рублей (на 11,6 процентных пунктов) в сравнении с аналогичным периодом 2014 года. При этом налоговые и неналоговые доходы в абсолютных цифрах увеличились на </w:t>
      </w:r>
      <w:r w:rsidR="00073CDD" w:rsidRPr="00974D8A">
        <w:rPr>
          <w:szCs w:val="24"/>
        </w:rPr>
        <w:t>4598,7</w:t>
      </w:r>
      <w:r w:rsidRPr="00974D8A">
        <w:rPr>
          <w:szCs w:val="24"/>
        </w:rPr>
        <w:t xml:space="preserve"> тыс. рублей, безвозмездные поступления на </w:t>
      </w:r>
      <w:r w:rsidR="00073CDD" w:rsidRPr="00974D8A">
        <w:rPr>
          <w:szCs w:val="24"/>
        </w:rPr>
        <w:t>54680,9</w:t>
      </w:r>
      <w:r w:rsidRPr="00974D8A">
        <w:rPr>
          <w:szCs w:val="24"/>
        </w:rPr>
        <w:t xml:space="preserve"> тыс. рублей</w:t>
      </w:r>
      <w:r w:rsidR="0000662D" w:rsidRPr="00974D8A">
        <w:rPr>
          <w:szCs w:val="24"/>
        </w:rPr>
        <w:t xml:space="preserve"> также в сторону увеличения</w:t>
      </w:r>
      <w:r w:rsidRPr="00974D8A">
        <w:rPr>
          <w:szCs w:val="24"/>
        </w:rPr>
        <w:t>.</w:t>
      </w:r>
      <w:r w:rsidR="0000662D" w:rsidRPr="00974D8A">
        <w:rPr>
          <w:szCs w:val="24"/>
        </w:rPr>
        <w:t xml:space="preserve"> </w:t>
      </w:r>
    </w:p>
    <w:p w:rsidR="00497A6E" w:rsidRPr="00974D8A" w:rsidRDefault="00497A6E" w:rsidP="0000662D">
      <w:pPr>
        <w:pStyle w:val="ab"/>
        <w:tabs>
          <w:tab w:val="left" w:pos="1800"/>
        </w:tabs>
        <w:ind w:firstLine="851"/>
        <w:contextualSpacing/>
        <w:jc w:val="both"/>
        <w:rPr>
          <w:szCs w:val="24"/>
        </w:rPr>
      </w:pPr>
      <w:r w:rsidRPr="00974D8A">
        <w:rPr>
          <w:szCs w:val="24"/>
        </w:rPr>
        <w:t xml:space="preserve">Структура исполненных доходов бюджета в 1 </w:t>
      </w:r>
      <w:r w:rsidR="0000662D" w:rsidRPr="00974D8A">
        <w:rPr>
          <w:szCs w:val="24"/>
        </w:rPr>
        <w:t>полугодие</w:t>
      </w:r>
      <w:r w:rsidRPr="00974D8A">
        <w:rPr>
          <w:szCs w:val="24"/>
        </w:rPr>
        <w:t xml:space="preserve"> 2015 года сложилась следующая: доля налоговых </w:t>
      </w:r>
      <w:r w:rsidR="0000662D" w:rsidRPr="00974D8A">
        <w:rPr>
          <w:szCs w:val="24"/>
        </w:rPr>
        <w:t xml:space="preserve">и неналоговых </w:t>
      </w:r>
      <w:r w:rsidRPr="00974D8A">
        <w:rPr>
          <w:szCs w:val="24"/>
        </w:rPr>
        <w:t xml:space="preserve">доходов – </w:t>
      </w:r>
      <w:r w:rsidR="00C33282" w:rsidRPr="00974D8A">
        <w:rPr>
          <w:szCs w:val="24"/>
        </w:rPr>
        <w:t>14,5</w:t>
      </w:r>
      <w:r w:rsidRPr="00974D8A">
        <w:rPr>
          <w:szCs w:val="24"/>
        </w:rPr>
        <w:t xml:space="preserve"> %</w:t>
      </w:r>
      <w:r w:rsidR="004C44A2" w:rsidRPr="00974D8A">
        <w:rPr>
          <w:szCs w:val="24"/>
        </w:rPr>
        <w:t>,</w:t>
      </w:r>
      <w:r w:rsidR="009074F1" w:rsidRPr="00974D8A">
        <w:rPr>
          <w:szCs w:val="24"/>
        </w:rPr>
        <w:t xml:space="preserve"> </w:t>
      </w:r>
      <w:r w:rsidR="004C44A2" w:rsidRPr="00974D8A">
        <w:rPr>
          <w:szCs w:val="24"/>
        </w:rPr>
        <w:t xml:space="preserve">безвозмездных поступлений – </w:t>
      </w:r>
      <w:r w:rsidR="00C33282" w:rsidRPr="00974D8A">
        <w:rPr>
          <w:szCs w:val="24"/>
        </w:rPr>
        <w:t>85,5</w:t>
      </w:r>
      <w:r w:rsidR="004C44A2" w:rsidRPr="00974D8A">
        <w:rPr>
          <w:szCs w:val="24"/>
        </w:rPr>
        <w:t xml:space="preserve"> % </w:t>
      </w:r>
      <w:r w:rsidR="009074F1" w:rsidRPr="00974D8A">
        <w:rPr>
          <w:szCs w:val="24"/>
        </w:rPr>
        <w:t xml:space="preserve">от общего </w:t>
      </w:r>
      <w:r w:rsidR="004C44A2" w:rsidRPr="00974D8A">
        <w:rPr>
          <w:szCs w:val="24"/>
        </w:rPr>
        <w:t>объема поступлений доходов в бюджет города</w:t>
      </w:r>
      <w:r w:rsidRPr="00974D8A">
        <w:rPr>
          <w:szCs w:val="24"/>
        </w:rPr>
        <w:t xml:space="preserve">. По сравнению с 1 </w:t>
      </w:r>
      <w:r w:rsidR="003110E5" w:rsidRPr="00974D8A">
        <w:rPr>
          <w:szCs w:val="24"/>
        </w:rPr>
        <w:t>полугодием</w:t>
      </w:r>
      <w:r w:rsidRPr="00974D8A">
        <w:rPr>
          <w:szCs w:val="24"/>
        </w:rPr>
        <w:t xml:space="preserve"> 2014 года произошли изменения структуры доходов: отмечается увеличение доли налоговых и неналоговых доходов </w:t>
      </w:r>
      <w:r w:rsidR="003A4DBA" w:rsidRPr="00974D8A">
        <w:rPr>
          <w:szCs w:val="24"/>
        </w:rPr>
        <w:t xml:space="preserve">на </w:t>
      </w:r>
      <w:r w:rsidR="001F1460" w:rsidRPr="00974D8A">
        <w:rPr>
          <w:szCs w:val="24"/>
        </w:rPr>
        <w:t>5</w:t>
      </w:r>
      <w:r w:rsidR="003A4DBA" w:rsidRPr="00974D8A">
        <w:rPr>
          <w:szCs w:val="24"/>
        </w:rPr>
        <w:t xml:space="preserve">,9 </w:t>
      </w:r>
      <w:r w:rsidR="001F1460" w:rsidRPr="00974D8A">
        <w:rPr>
          <w:szCs w:val="24"/>
        </w:rPr>
        <w:t>%</w:t>
      </w:r>
      <w:r w:rsidRPr="00974D8A">
        <w:rPr>
          <w:szCs w:val="24"/>
        </w:rPr>
        <w:t xml:space="preserve">, и доли безвозмездных поступлений </w:t>
      </w:r>
      <w:r w:rsidR="007F1EC9" w:rsidRPr="00974D8A">
        <w:rPr>
          <w:szCs w:val="24"/>
        </w:rPr>
        <w:t>на 12,6 %</w:t>
      </w:r>
      <w:r w:rsidRPr="00974D8A">
        <w:rPr>
          <w:i/>
          <w:iCs/>
          <w:szCs w:val="24"/>
        </w:rPr>
        <w:t xml:space="preserve">. </w:t>
      </w:r>
    </w:p>
    <w:p w:rsidR="00340AD9" w:rsidRDefault="00974D8A" w:rsidP="00340AD9">
      <w:pPr>
        <w:ind w:firstLine="708"/>
        <w:contextualSpacing/>
        <w:jc w:val="both"/>
        <w:rPr>
          <w:spacing w:val="-4"/>
        </w:rPr>
      </w:pPr>
      <w:proofErr w:type="gramStart"/>
      <w:r w:rsidRPr="00340AD9">
        <w:rPr>
          <w:spacing w:val="-4"/>
        </w:rPr>
        <w:t>В соответствии с представленным отчетом</w:t>
      </w:r>
      <w:r w:rsidR="009928C1" w:rsidRPr="00340AD9">
        <w:t xml:space="preserve"> об исполнении бюджета Зиминского городского муниципального образования за 1 полугодие 2015 года</w:t>
      </w:r>
      <w:r w:rsidRPr="00340AD9">
        <w:rPr>
          <w:spacing w:val="-4"/>
        </w:rPr>
        <w:t xml:space="preserve">, расходы бюджета города за 1 полугодие 2015 года </w:t>
      </w:r>
      <w:r w:rsidR="00340AD9">
        <w:rPr>
          <w:spacing w:val="-4"/>
        </w:rPr>
        <w:t xml:space="preserve">исполнены в сумме </w:t>
      </w:r>
      <w:r w:rsidRPr="00340AD9">
        <w:rPr>
          <w:bCs/>
          <w:spacing w:val="-4"/>
        </w:rPr>
        <w:t xml:space="preserve">532509 </w:t>
      </w:r>
      <w:r w:rsidRPr="00340AD9">
        <w:rPr>
          <w:spacing w:val="-4"/>
        </w:rPr>
        <w:t>тыс. руб. или 48</w:t>
      </w:r>
      <w:r w:rsidR="002712E6" w:rsidRPr="00340AD9">
        <w:rPr>
          <w:spacing w:val="-4"/>
        </w:rPr>
        <w:t>,5</w:t>
      </w:r>
      <w:r w:rsidRPr="00340AD9">
        <w:rPr>
          <w:spacing w:val="-4"/>
        </w:rPr>
        <w:t xml:space="preserve"> % от утвержденного годового объема бюджетных назначений, что на</w:t>
      </w:r>
      <w:r w:rsidR="002712E6" w:rsidRPr="00340AD9">
        <w:rPr>
          <w:spacing w:val="-4"/>
        </w:rPr>
        <w:t xml:space="preserve"> </w:t>
      </w:r>
      <w:r w:rsidRPr="00340AD9">
        <w:rPr>
          <w:spacing w:val="-4"/>
        </w:rPr>
        <w:t xml:space="preserve"> </w:t>
      </w:r>
      <w:r w:rsidR="0019657A" w:rsidRPr="00340AD9">
        <w:rPr>
          <w:spacing w:val="-4"/>
        </w:rPr>
        <w:t xml:space="preserve">119522,5 </w:t>
      </w:r>
      <w:r w:rsidRPr="00340AD9">
        <w:rPr>
          <w:spacing w:val="-4"/>
        </w:rPr>
        <w:t>тыс. руб. или на 2</w:t>
      </w:r>
      <w:r w:rsidR="0019657A" w:rsidRPr="00340AD9">
        <w:rPr>
          <w:spacing w:val="-4"/>
        </w:rPr>
        <w:t>2,4</w:t>
      </w:r>
      <w:r w:rsidRPr="00340AD9">
        <w:rPr>
          <w:spacing w:val="-4"/>
        </w:rPr>
        <w:t xml:space="preserve"> % выше расходов бюджета города за аналогичный период 201</w:t>
      </w:r>
      <w:r w:rsidR="002712E6" w:rsidRPr="00340AD9">
        <w:rPr>
          <w:spacing w:val="-4"/>
        </w:rPr>
        <w:t>4</w:t>
      </w:r>
      <w:r w:rsidRPr="00340AD9">
        <w:rPr>
          <w:spacing w:val="-4"/>
        </w:rPr>
        <w:t xml:space="preserve"> года.</w:t>
      </w:r>
      <w:r w:rsidR="00340AD9">
        <w:rPr>
          <w:spacing w:val="-4"/>
        </w:rPr>
        <w:t xml:space="preserve"> </w:t>
      </w:r>
      <w:proofErr w:type="gramEnd"/>
    </w:p>
    <w:p w:rsidR="00DC0822" w:rsidRDefault="00340AD9" w:rsidP="00DC0822">
      <w:pPr>
        <w:ind w:firstLine="708"/>
        <w:contextualSpacing/>
        <w:jc w:val="both"/>
      </w:pPr>
      <w:r w:rsidRPr="00340AD9">
        <w:t>В абсолютном выражении исполнение расходов увеличил</w:t>
      </w:r>
      <w:r>
        <w:t>и</w:t>
      </w:r>
      <w:r w:rsidRPr="00340AD9">
        <w:t xml:space="preserve">сь по </w:t>
      </w:r>
      <w:r w:rsidR="00572D3B">
        <w:t>6</w:t>
      </w:r>
      <w:r w:rsidRPr="00340AD9">
        <w:t xml:space="preserve"> разделам бюджета из 12: </w:t>
      </w:r>
      <w:proofErr w:type="gramStart"/>
      <w:r w:rsidRPr="00340AD9">
        <w:t>«Общегосударственные расходы»</w:t>
      </w:r>
      <w:r>
        <w:t xml:space="preserve"> на 6821,3 тыс. руб.</w:t>
      </w:r>
      <w:r w:rsidRPr="00340AD9">
        <w:t xml:space="preserve">, «Национальная безопасность и правоохранительная деятельность» </w:t>
      </w:r>
      <w:r w:rsidR="00A7322E">
        <w:t>на</w:t>
      </w:r>
      <w:r>
        <w:t xml:space="preserve"> 20,5 тыс. руб.</w:t>
      </w:r>
      <w:r w:rsidRPr="00340AD9">
        <w:t>, «Национальная экономика»</w:t>
      </w:r>
      <w:r w:rsidR="00A7322E">
        <w:t xml:space="preserve"> на</w:t>
      </w:r>
      <w:r>
        <w:t xml:space="preserve"> 14987,5 тыс. руб.,</w:t>
      </w:r>
      <w:r w:rsidRPr="00340AD9">
        <w:t xml:space="preserve"> «Жилищно-коммунальное хозяйство»</w:t>
      </w:r>
      <w:r w:rsidR="00A10860">
        <w:t xml:space="preserve"> на 130979,6 тыс. руб., </w:t>
      </w:r>
      <w:r w:rsidR="00A10860" w:rsidRPr="00340AD9">
        <w:t>«Культура, кинематография»</w:t>
      </w:r>
      <w:r w:rsidR="00A10860">
        <w:t xml:space="preserve"> на 2267,7 тыс. руб.</w:t>
      </w:r>
      <w:r w:rsidR="00BD1BE5">
        <w:t>,</w:t>
      </w:r>
      <w:r w:rsidR="00BD1BE5" w:rsidRPr="00BD1BE5">
        <w:t xml:space="preserve"> </w:t>
      </w:r>
      <w:r w:rsidR="00BD1BE5" w:rsidRPr="00340AD9">
        <w:t>«Социальная политика»</w:t>
      </w:r>
      <w:r w:rsidR="00BD1BE5">
        <w:t xml:space="preserve"> на 1312,2 тыс. руб.</w:t>
      </w:r>
      <w:r w:rsidRPr="00340AD9">
        <w:t>.</w:t>
      </w:r>
      <w:r>
        <w:t xml:space="preserve"> </w:t>
      </w:r>
      <w:r w:rsidRPr="00340AD9">
        <w:t>По остальным разделам бюджета расходы уменьшились</w:t>
      </w:r>
      <w:r w:rsidR="00F83550" w:rsidRPr="00F83550">
        <w:t xml:space="preserve"> </w:t>
      </w:r>
      <w:r w:rsidR="00F83550" w:rsidRPr="00974D8A">
        <w:t>в сравнении с аналогичным периодом 2014 года</w:t>
      </w:r>
      <w:r w:rsidRPr="00340AD9">
        <w:t>.</w:t>
      </w:r>
      <w:r w:rsidR="00572D3B">
        <w:t xml:space="preserve"> </w:t>
      </w:r>
      <w:proofErr w:type="gramEnd"/>
      <w:r w:rsidRPr="00340AD9">
        <w:t>По-прежнему сохраняется неравномерность финансирования расходов по разделам бюджета</w:t>
      </w:r>
      <w:r w:rsidR="00DB1FAE">
        <w:t xml:space="preserve"> </w:t>
      </w:r>
      <w:r w:rsidR="00EE45FC">
        <w:t>из за отсутствии денежных средств</w:t>
      </w:r>
      <w:r w:rsidR="004C2D1D">
        <w:t>. Ф</w:t>
      </w:r>
      <w:r w:rsidRPr="00340AD9">
        <w:t>инансирование раздела</w:t>
      </w:r>
      <w:r w:rsidR="004C2D1D" w:rsidRPr="00340AD9">
        <w:t>: «Общегосударственные расходы»</w:t>
      </w:r>
      <w:r w:rsidR="004C2D1D">
        <w:t xml:space="preserve"> исполнено - на 7,8 %,</w:t>
      </w:r>
      <w:r w:rsidRPr="00340AD9">
        <w:t xml:space="preserve"> </w:t>
      </w:r>
      <w:r w:rsidR="004C2D1D">
        <w:t xml:space="preserve">«Национальная оборона» - исполнено на 0,1%, </w:t>
      </w:r>
      <w:r w:rsidRPr="00340AD9">
        <w:t>«Национальная безопасность и правоохранительная деятельность» исполнено</w:t>
      </w:r>
      <w:r w:rsidR="004C2D1D">
        <w:t xml:space="preserve"> -</w:t>
      </w:r>
      <w:r w:rsidRPr="00340AD9">
        <w:t xml:space="preserve"> на</w:t>
      </w:r>
      <w:r w:rsidR="004C2D1D">
        <w:t xml:space="preserve"> 0,2</w:t>
      </w:r>
      <w:r w:rsidRPr="00340AD9">
        <w:t xml:space="preserve"> %, </w:t>
      </w:r>
      <w:r w:rsidR="004C2D1D" w:rsidRPr="00340AD9">
        <w:t xml:space="preserve">«Национальная экономика» </w:t>
      </w:r>
      <w:r w:rsidR="004C2D1D">
        <w:t>-</w:t>
      </w:r>
      <w:r w:rsidR="004C2D1D" w:rsidRPr="00340AD9">
        <w:t xml:space="preserve"> на </w:t>
      </w:r>
      <w:r w:rsidR="004C2D1D">
        <w:t xml:space="preserve">5,2 %, </w:t>
      </w:r>
      <w:r w:rsidRPr="00340AD9">
        <w:t xml:space="preserve">«Социальная политика» - </w:t>
      </w:r>
      <w:r w:rsidR="004C2D1D">
        <w:t>5,9</w:t>
      </w:r>
      <w:r w:rsidRPr="00340AD9">
        <w:t xml:space="preserve"> %, «Жилищно-коммунальное хозяйство» - </w:t>
      </w:r>
      <w:r w:rsidR="004C2D1D">
        <w:t>26,9</w:t>
      </w:r>
      <w:r w:rsidRPr="00340AD9">
        <w:t xml:space="preserve"> %, </w:t>
      </w:r>
      <w:r w:rsidR="005B580E">
        <w:t>«Образование» - 47,7 %</w:t>
      </w:r>
      <w:r w:rsidR="00DC0822">
        <w:t xml:space="preserve">. </w:t>
      </w:r>
    </w:p>
    <w:p w:rsidR="00E72E5F" w:rsidRDefault="00340AD9" w:rsidP="00E72E5F">
      <w:pPr>
        <w:ind w:firstLine="708"/>
        <w:contextualSpacing/>
        <w:jc w:val="both"/>
      </w:pPr>
      <w:r w:rsidRPr="00340AD9">
        <w:t xml:space="preserve">Бюджет </w:t>
      </w:r>
      <w:r w:rsidR="00DC0822">
        <w:t xml:space="preserve">города </w:t>
      </w:r>
      <w:r w:rsidRPr="00340AD9">
        <w:t xml:space="preserve">в отчетный период сохранял социальную ориентированность: </w:t>
      </w:r>
      <w:r w:rsidR="00DC0822">
        <w:t>47</w:t>
      </w:r>
      <w:r w:rsidR="003F5D9A">
        <w:t>,</w:t>
      </w:r>
      <w:r w:rsidR="00DC0822">
        <w:t>7</w:t>
      </w:r>
      <w:r w:rsidRPr="00340AD9">
        <w:t xml:space="preserve"> % расходов пришлось на систему образования,</w:t>
      </w:r>
      <w:r w:rsidR="00DC0822">
        <w:t xml:space="preserve"> </w:t>
      </w:r>
      <w:r w:rsidRPr="00340AD9">
        <w:t>5,3 % - на культуру и кинематографию,</w:t>
      </w:r>
      <w:r w:rsidR="00DC0822">
        <w:t xml:space="preserve"> 0,2</w:t>
      </w:r>
      <w:r w:rsidRPr="00340AD9">
        <w:t xml:space="preserve"> % - на физическую культуру и спорт,</w:t>
      </w:r>
      <w:r w:rsidR="00DC0822">
        <w:t xml:space="preserve"> 5,9</w:t>
      </w:r>
      <w:r w:rsidRPr="00340AD9">
        <w:t xml:space="preserve"> % - на </w:t>
      </w:r>
      <w:r w:rsidR="00DC0822">
        <w:t>социальную политику</w:t>
      </w:r>
      <w:r w:rsidRPr="00340AD9">
        <w:t>.</w:t>
      </w:r>
      <w:r w:rsidR="00E72E5F">
        <w:t xml:space="preserve"> </w:t>
      </w:r>
    </w:p>
    <w:p w:rsidR="00E72E5F" w:rsidRPr="00E72E5F" w:rsidRDefault="00E72E5F" w:rsidP="000052D1">
      <w:pPr>
        <w:ind w:firstLine="708"/>
        <w:contextualSpacing/>
        <w:jc w:val="both"/>
      </w:pPr>
      <w:r>
        <w:t>Р</w:t>
      </w:r>
      <w:r w:rsidRPr="00E72E5F">
        <w:t xml:space="preserve">ешением Думы </w:t>
      </w:r>
      <w:r>
        <w:t>Зиминского городского муниципального образования</w:t>
      </w:r>
      <w:r w:rsidRPr="00E10638">
        <w:t xml:space="preserve"> от </w:t>
      </w:r>
      <w:r>
        <w:t>25</w:t>
      </w:r>
      <w:r w:rsidRPr="00E10638">
        <w:t xml:space="preserve">.12.2014 № </w:t>
      </w:r>
      <w:r>
        <w:t>30</w:t>
      </w:r>
      <w:r w:rsidRPr="00E10638">
        <w:t xml:space="preserve"> «О бюджете </w:t>
      </w:r>
      <w:r>
        <w:t>Зиминского городского муниципального образования</w:t>
      </w:r>
      <w:r w:rsidRPr="00E10638">
        <w:t xml:space="preserve"> на 2015 год и на плановый п</w:t>
      </w:r>
      <w:r>
        <w:t>ериод 2016-2017 годов»</w:t>
      </w:r>
      <w:r w:rsidRPr="00E72E5F">
        <w:t xml:space="preserve"> приняты к финансированию в 2015 году 2</w:t>
      </w:r>
      <w:r w:rsidR="005D3DB1">
        <w:t>9</w:t>
      </w:r>
      <w:r w:rsidRPr="00E72E5F">
        <w:t xml:space="preserve"> муниципальные целевые программы на общую сумму </w:t>
      </w:r>
      <w:r w:rsidR="005D3DB1">
        <w:t>56789,8</w:t>
      </w:r>
      <w:r w:rsidRPr="00E72E5F">
        <w:t xml:space="preserve"> тыс. рублей.</w:t>
      </w:r>
      <w:r w:rsidR="005D3DB1">
        <w:t xml:space="preserve"> В</w:t>
      </w:r>
      <w:r w:rsidR="005D3DB1" w:rsidRPr="00E72E5F">
        <w:t xml:space="preserve"> течение </w:t>
      </w:r>
      <w:r w:rsidR="0084407C">
        <w:t xml:space="preserve">         </w:t>
      </w:r>
      <w:r w:rsidR="005D3DB1" w:rsidRPr="00E72E5F">
        <w:t xml:space="preserve">1 </w:t>
      </w:r>
      <w:r w:rsidR="005D3DB1">
        <w:t>полугодия</w:t>
      </w:r>
      <w:r w:rsidR="005D3DB1" w:rsidRPr="00E72E5F">
        <w:t xml:space="preserve"> 2015 года </w:t>
      </w:r>
      <w:r w:rsidR="005D3DB1" w:rsidRPr="00E10638">
        <w:t xml:space="preserve">Думой </w:t>
      </w:r>
      <w:r w:rsidR="005D3DB1">
        <w:t xml:space="preserve">Зиминского городского муниципального образования </w:t>
      </w:r>
      <w:r w:rsidR="005D3DB1" w:rsidRPr="00E10638">
        <w:t>вносились изменения в решение</w:t>
      </w:r>
      <w:r w:rsidR="005D3DB1">
        <w:t xml:space="preserve"> № 30 </w:t>
      </w:r>
      <w:r w:rsidR="005D3DB1" w:rsidRPr="00E10638">
        <w:t xml:space="preserve"> (решения от </w:t>
      </w:r>
      <w:r w:rsidR="005D3DB1">
        <w:t>29.01</w:t>
      </w:r>
      <w:r w:rsidR="005D3DB1" w:rsidRPr="00E10638">
        <w:t xml:space="preserve">.2015 № </w:t>
      </w:r>
      <w:r w:rsidR="005D3DB1">
        <w:t>35</w:t>
      </w:r>
      <w:r w:rsidR="005D3DB1" w:rsidRPr="00E10638">
        <w:t xml:space="preserve">, от </w:t>
      </w:r>
      <w:r w:rsidR="005D3DB1">
        <w:t>26.02</w:t>
      </w:r>
      <w:r w:rsidR="005D3DB1" w:rsidRPr="00E10638">
        <w:t xml:space="preserve">.2015 № </w:t>
      </w:r>
      <w:r w:rsidR="005D3DB1">
        <w:t>43, от 26.03.2015 № 50, 23.04.2015 № 58, 28.05.2015 № 68</w:t>
      </w:r>
      <w:r w:rsidR="005D3DB1" w:rsidRPr="00E10638">
        <w:t>)</w:t>
      </w:r>
      <w:r w:rsidR="005D3DB1">
        <w:t xml:space="preserve"> </w:t>
      </w:r>
      <w:r w:rsidRPr="00E72E5F">
        <w:t xml:space="preserve">о внесении изменений в бюджет </w:t>
      </w:r>
      <w:r w:rsidR="005D3DB1">
        <w:t xml:space="preserve">города </w:t>
      </w:r>
      <w:r w:rsidRPr="00E72E5F">
        <w:t xml:space="preserve">расходы на финансирование муниципальных целевых программ увеличены до  </w:t>
      </w:r>
      <w:r w:rsidR="000052D1">
        <w:t xml:space="preserve">91256 </w:t>
      </w:r>
      <w:r w:rsidRPr="00E72E5F">
        <w:t>тыс. рублей.</w:t>
      </w:r>
      <w:r w:rsidR="000052D1">
        <w:t xml:space="preserve"> </w:t>
      </w:r>
      <w:r w:rsidRPr="00E72E5F">
        <w:t xml:space="preserve">Исполнено программных мероприятий за отчетный период на сумму </w:t>
      </w:r>
      <w:r w:rsidR="000052D1">
        <w:t xml:space="preserve">31565 </w:t>
      </w:r>
      <w:r w:rsidRPr="00E72E5F">
        <w:t xml:space="preserve">тыс. </w:t>
      </w:r>
      <w:r w:rsidRPr="00E72E5F">
        <w:lastRenderedPageBreak/>
        <w:t xml:space="preserve">рублей. </w:t>
      </w:r>
      <w:r w:rsidR="000052D1">
        <w:t>П</w:t>
      </w:r>
      <w:r w:rsidRPr="00E72E5F">
        <w:t xml:space="preserve">роцент исполнения бюджетных ассигнований за </w:t>
      </w:r>
      <w:r w:rsidR="000052D1">
        <w:t>1 полугодие</w:t>
      </w:r>
      <w:r w:rsidRPr="00E72E5F">
        <w:t xml:space="preserve"> 2015 года по муниципальным целевым программам составл</w:t>
      </w:r>
      <w:r w:rsidR="000052D1">
        <w:t>яет 5,9 % от годовых назначений бюджета города</w:t>
      </w:r>
      <w:r w:rsidRPr="00E72E5F">
        <w:t>.</w:t>
      </w:r>
    </w:p>
    <w:p w:rsidR="00782A29" w:rsidRDefault="00782A29" w:rsidP="00340AD9">
      <w:pPr>
        <w:tabs>
          <w:tab w:val="left" w:pos="142"/>
          <w:tab w:val="left" w:pos="567"/>
        </w:tabs>
        <w:jc w:val="both"/>
      </w:pPr>
    </w:p>
    <w:p w:rsidR="005B7121" w:rsidRPr="00340AD9" w:rsidRDefault="005B7121" w:rsidP="00340AD9">
      <w:pPr>
        <w:tabs>
          <w:tab w:val="left" w:pos="142"/>
          <w:tab w:val="left" w:pos="567"/>
        </w:tabs>
        <w:jc w:val="both"/>
        <w:rPr>
          <w:u w:val="single"/>
        </w:rPr>
      </w:pPr>
      <w:r w:rsidRPr="00340AD9">
        <w:t xml:space="preserve"> </w:t>
      </w:r>
      <w:r w:rsidRPr="00340AD9">
        <w:rPr>
          <w:u w:val="single"/>
        </w:rPr>
        <w:t>Выводы:</w:t>
      </w:r>
    </w:p>
    <w:p w:rsidR="00D82F89" w:rsidRPr="00C65AA7" w:rsidRDefault="00D82F89" w:rsidP="00340AD9">
      <w:pPr>
        <w:pStyle w:val="aa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8"/>
        <w:contextualSpacing/>
        <w:jc w:val="both"/>
        <w:rPr>
          <w:bCs/>
        </w:rPr>
      </w:pPr>
      <w:r w:rsidRPr="00C65AA7">
        <w:rPr>
          <w:bCs/>
        </w:rPr>
        <w:t xml:space="preserve">По результатам проверки отчёта об исполнении бюджета </w:t>
      </w:r>
      <w:r w:rsidR="005B7121" w:rsidRPr="00C65AA7">
        <w:rPr>
          <w:bCs/>
        </w:rPr>
        <w:t xml:space="preserve">Зиминского городского муниципального образования </w:t>
      </w:r>
      <w:r w:rsidRPr="00C65AA7">
        <w:rPr>
          <w:bCs/>
        </w:rPr>
        <w:t xml:space="preserve">за </w:t>
      </w:r>
      <w:r w:rsidR="00B52D0D">
        <w:rPr>
          <w:bCs/>
        </w:rPr>
        <w:t>первое полугодие</w:t>
      </w:r>
      <w:r w:rsidRPr="00C65AA7">
        <w:rPr>
          <w:bCs/>
        </w:rPr>
        <w:t xml:space="preserve"> 201</w:t>
      </w:r>
      <w:r w:rsidR="00BE0AF8" w:rsidRPr="00C65AA7">
        <w:rPr>
          <w:bCs/>
        </w:rPr>
        <w:t>5</w:t>
      </w:r>
      <w:r w:rsidRPr="00C65AA7">
        <w:rPr>
          <w:bCs/>
        </w:rPr>
        <w:t xml:space="preserve"> года Контрольно-счётная палата считает, что отчёт об исполнении бюджета </w:t>
      </w:r>
      <w:r w:rsidR="005B7121" w:rsidRPr="00C65AA7">
        <w:rPr>
          <w:bCs/>
        </w:rPr>
        <w:t>Зиминского городского муниципального образования</w:t>
      </w:r>
      <w:r w:rsidRPr="00C65AA7">
        <w:rPr>
          <w:bCs/>
        </w:rPr>
        <w:t xml:space="preserve"> в представленном виде может быть признан достоверным.</w:t>
      </w:r>
    </w:p>
    <w:p w:rsidR="00C65AA7" w:rsidRPr="00C65AA7" w:rsidRDefault="00C65AA7" w:rsidP="00340AD9">
      <w:pPr>
        <w:pStyle w:val="aa"/>
        <w:numPr>
          <w:ilvl w:val="0"/>
          <w:numId w:val="2"/>
        </w:numPr>
        <w:tabs>
          <w:tab w:val="left" w:pos="851"/>
          <w:tab w:val="left" w:pos="1701"/>
        </w:tabs>
        <w:spacing w:before="0" w:beforeAutospacing="0" w:after="0" w:afterAutospacing="0"/>
        <w:ind w:left="0" w:firstLine="568"/>
        <w:contextualSpacing/>
        <w:jc w:val="both"/>
      </w:pPr>
      <w:r w:rsidRPr="00C65AA7">
        <w:t xml:space="preserve">Бюджет </w:t>
      </w:r>
      <w:r w:rsidR="00B52D0D">
        <w:t>Зиминского городского муниципального образования</w:t>
      </w:r>
      <w:r w:rsidRPr="00C65AA7">
        <w:t xml:space="preserve"> в 1 </w:t>
      </w:r>
      <w:r w:rsidR="00B52D0D">
        <w:t>полугодие</w:t>
      </w:r>
      <w:r w:rsidRPr="00C65AA7">
        <w:t xml:space="preserve"> 2015 года исполнялся в соответствии с требованиями и нормами действующего бюджетного законодательства и нормативными правовыми актами о бюджете </w:t>
      </w:r>
      <w:r w:rsidR="00B52D0D">
        <w:t>Зиминского городского муниципального образования</w:t>
      </w:r>
      <w:r w:rsidRPr="00C65AA7">
        <w:t>.</w:t>
      </w:r>
    </w:p>
    <w:p w:rsidR="00D82F89" w:rsidRPr="00E121B4" w:rsidRDefault="00E121B4" w:rsidP="00340AD9">
      <w:pPr>
        <w:pStyle w:val="aa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8"/>
        <w:contextualSpacing/>
        <w:jc w:val="both"/>
      </w:pPr>
      <w:r w:rsidRPr="00E10638">
        <w:t xml:space="preserve">Бюджет </w:t>
      </w:r>
      <w:r>
        <w:t>города</w:t>
      </w:r>
      <w:r w:rsidRPr="00E10638">
        <w:t xml:space="preserve"> по доходам за 1 </w:t>
      </w:r>
      <w:r>
        <w:t>полугодие</w:t>
      </w:r>
      <w:r w:rsidRPr="00E10638">
        <w:t xml:space="preserve"> 2015 года исполнен на </w:t>
      </w:r>
      <w:r>
        <w:t>571248,6</w:t>
      </w:r>
      <w:r w:rsidRPr="00E10638">
        <w:t xml:space="preserve"> тыс. рублей, что составляет </w:t>
      </w:r>
      <w:r>
        <w:t>60,6</w:t>
      </w:r>
      <w:r w:rsidRPr="00E10638">
        <w:t xml:space="preserve"> % от уточненных назначений на 2015 год</w:t>
      </w:r>
      <w:r w:rsidR="00D82F89" w:rsidRPr="00C65AA7">
        <w:rPr>
          <w:bCs/>
        </w:rPr>
        <w:t xml:space="preserve"> %.</w:t>
      </w:r>
      <w:r>
        <w:rPr>
          <w:bCs/>
        </w:rPr>
        <w:t xml:space="preserve"> </w:t>
      </w:r>
    </w:p>
    <w:p w:rsidR="00E121B4" w:rsidRPr="00C65AA7" w:rsidRDefault="00E121B4" w:rsidP="00340AD9">
      <w:pPr>
        <w:pStyle w:val="aa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8"/>
        <w:contextualSpacing/>
        <w:jc w:val="both"/>
      </w:pPr>
      <w:r w:rsidRPr="00E10638">
        <w:t xml:space="preserve">Расходы бюджета в отчетном периоде исполнены в сумме </w:t>
      </w:r>
      <w:r>
        <w:t>532509</w:t>
      </w:r>
      <w:r w:rsidRPr="00E10638">
        <w:t xml:space="preserve"> тыс. рублей или на </w:t>
      </w:r>
      <w:r>
        <w:t>48,5</w:t>
      </w:r>
      <w:r w:rsidRPr="00E10638">
        <w:t xml:space="preserve"> % от уточненных годовых назначений.</w:t>
      </w:r>
    </w:p>
    <w:p w:rsidR="00D82F89" w:rsidRPr="00C65AA7" w:rsidRDefault="00D82F89" w:rsidP="00340AD9">
      <w:pPr>
        <w:pStyle w:val="aa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568"/>
        <w:contextualSpacing/>
        <w:jc w:val="both"/>
      </w:pPr>
      <w:r w:rsidRPr="00C65AA7">
        <w:rPr>
          <w:bCs/>
        </w:rPr>
        <w:t>Размер резервного фонда не превышает 3 %, что соответствует ст. 81 Бюджетного кодекса.</w:t>
      </w:r>
    </w:p>
    <w:p w:rsidR="00D82F89" w:rsidRPr="00C65AA7" w:rsidRDefault="00D82F89" w:rsidP="00340AD9">
      <w:pPr>
        <w:pStyle w:val="aa"/>
        <w:numPr>
          <w:ilvl w:val="0"/>
          <w:numId w:val="2"/>
        </w:numPr>
        <w:tabs>
          <w:tab w:val="left" w:pos="851"/>
          <w:tab w:val="left" w:pos="1276"/>
        </w:tabs>
        <w:spacing w:before="0" w:beforeAutospacing="0" w:after="0" w:afterAutospacing="0"/>
        <w:ind w:left="0" w:firstLine="568"/>
        <w:contextualSpacing/>
        <w:jc w:val="both"/>
      </w:pPr>
      <w:proofErr w:type="gramStart"/>
      <w:r w:rsidRPr="00C65AA7">
        <w:rPr>
          <w:bCs/>
        </w:rPr>
        <w:t xml:space="preserve">Во исполнение п.6 ст.52 Федерального закона от 06.10.2003 г. №131-ФЗ «Об общих принципах местного самоуправления в Российской Федерации» в составе отчета об исполнении бюджета </w:t>
      </w:r>
      <w:r w:rsidR="00E906C9" w:rsidRPr="00C65AA7">
        <w:rPr>
          <w:bCs/>
        </w:rPr>
        <w:t xml:space="preserve">Зиминского городского муниципального образования за 1 </w:t>
      </w:r>
      <w:r w:rsidR="00FE3711">
        <w:rPr>
          <w:bCs/>
        </w:rPr>
        <w:t xml:space="preserve">полугодие </w:t>
      </w:r>
      <w:r w:rsidR="00E906C9" w:rsidRPr="00C65AA7">
        <w:rPr>
          <w:bCs/>
        </w:rPr>
        <w:t>201</w:t>
      </w:r>
      <w:r w:rsidR="00C56BFD" w:rsidRPr="00C65AA7">
        <w:rPr>
          <w:bCs/>
        </w:rPr>
        <w:t>5</w:t>
      </w:r>
      <w:r w:rsidR="00E906C9" w:rsidRPr="00C65AA7">
        <w:rPr>
          <w:bCs/>
        </w:rPr>
        <w:t xml:space="preserve"> года представлена информация</w:t>
      </w:r>
      <w:r w:rsidRPr="00C65AA7">
        <w:rPr>
          <w:bCs/>
        </w:rPr>
        <w:t xml:space="preserve"> о численности муниципальных служащих</w:t>
      </w:r>
      <w:r w:rsidR="00E906C9" w:rsidRPr="00C65AA7">
        <w:rPr>
          <w:bCs/>
        </w:rPr>
        <w:t xml:space="preserve"> </w:t>
      </w:r>
      <w:r w:rsidRPr="00C65AA7">
        <w:rPr>
          <w:bCs/>
        </w:rPr>
        <w:t xml:space="preserve">и работников муниципальных учреждений (с указанием фактических затрат на их содержание).  </w:t>
      </w:r>
      <w:proofErr w:type="gramEnd"/>
    </w:p>
    <w:p w:rsidR="00D82F89" w:rsidRPr="00C65AA7" w:rsidRDefault="00D82F89" w:rsidP="00340AD9">
      <w:pPr>
        <w:tabs>
          <w:tab w:val="left" w:pos="142"/>
          <w:tab w:val="left" w:pos="567"/>
        </w:tabs>
        <w:contextualSpacing/>
        <w:jc w:val="both"/>
      </w:pPr>
    </w:p>
    <w:p w:rsidR="00C6125C" w:rsidRPr="00340AD9" w:rsidRDefault="00C6125C" w:rsidP="00340AD9">
      <w:pPr>
        <w:tabs>
          <w:tab w:val="left" w:pos="142"/>
          <w:tab w:val="left" w:pos="567"/>
        </w:tabs>
        <w:jc w:val="both"/>
      </w:pPr>
    </w:p>
    <w:p w:rsidR="00C6125C" w:rsidRPr="00340AD9" w:rsidRDefault="00C6125C" w:rsidP="00340AD9">
      <w:pPr>
        <w:tabs>
          <w:tab w:val="left" w:pos="142"/>
          <w:tab w:val="left" w:pos="567"/>
        </w:tabs>
        <w:jc w:val="both"/>
      </w:pPr>
    </w:p>
    <w:p w:rsidR="001F1B18" w:rsidRPr="00340AD9" w:rsidRDefault="001F1B18" w:rsidP="00340AD9">
      <w:pPr>
        <w:ind w:firstLine="142"/>
        <w:jc w:val="both"/>
      </w:pPr>
      <w:r w:rsidRPr="00340AD9">
        <w:t xml:space="preserve">Председатель                                                     </w:t>
      </w:r>
      <w:r w:rsidR="00C6125C" w:rsidRPr="00340AD9">
        <w:t xml:space="preserve">        </w:t>
      </w:r>
      <w:r w:rsidRPr="00340AD9">
        <w:t xml:space="preserve">                    </w:t>
      </w:r>
      <w:r w:rsidR="0037781D" w:rsidRPr="00340AD9">
        <w:t xml:space="preserve">    </w:t>
      </w:r>
      <w:r w:rsidRPr="00340AD9">
        <w:t xml:space="preserve">              О.А. </w:t>
      </w:r>
      <w:proofErr w:type="spellStart"/>
      <w:r w:rsidRPr="00340AD9">
        <w:t>Голубцова</w:t>
      </w:r>
      <w:proofErr w:type="spellEnd"/>
    </w:p>
    <w:sectPr w:rsidR="001F1B18" w:rsidRPr="00340AD9" w:rsidSect="00DB1FAE">
      <w:footerReference w:type="even" r:id="rId9"/>
      <w:footerReference w:type="default" r:id="rId10"/>
      <w:footerReference w:type="first" r:id="rId11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FAE" w:rsidRDefault="00DB1FAE" w:rsidP="00F85FF2">
      <w:r>
        <w:separator/>
      </w:r>
    </w:p>
  </w:endnote>
  <w:endnote w:type="continuationSeparator" w:id="1">
    <w:p w:rsidR="00DB1FAE" w:rsidRDefault="00DB1FAE" w:rsidP="00F8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FAE" w:rsidRDefault="00DB1FAE" w:rsidP="00DB1F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FAE" w:rsidRDefault="00DB1FAE" w:rsidP="00DB1FA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FAE" w:rsidRDefault="00DB1FAE" w:rsidP="00DB1F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2253">
      <w:rPr>
        <w:rStyle w:val="a5"/>
        <w:noProof/>
      </w:rPr>
      <w:t>2</w:t>
    </w:r>
    <w:r>
      <w:rPr>
        <w:rStyle w:val="a5"/>
      </w:rPr>
      <w:fldChar w:fldCharType="end"/>
    </w:r>
  </w:p>
  <w:p w:rsidR="00DB1FAE" w:rsidRDefault="00DB1FAE" w:rsidP="00DB1FAE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FAE" w:rsidRDefault="00DB1FAE">
    <w:pPr>
      <w:pStyle w:val="a3"/>
      <w:jc w:val="right"/>
    </w:pPr>
    <w:fldSimple w:instr=" PAGE   \* MERGEFORMAT ">
      <w:r>
        <w:rPr>
          <w:noProof/>
        </w:rPr>
        <w:t>1</w:t>
      </w:r>
    </w:fldSimple>
  </w:p>
  <w:p w:rsidR="00DB1FAE" w:rsidRDefault="00DB1F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FAE" w:rsidRDefault="00DB1FAE" w:rsidP="00F85FF2">
      <w:r>
        <w:separator/>
      </w:r>
    </w:p>
  </w:footnote>
  <w:footnote w:type="continuationSeparator" w:id="1">
    <w:p w:rsidR="00DB1FAE" w:rsidRDefault="00DB1FAE" w:rsidP="00F85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C3C74"/>
    <w:multiLevelType w:val="hybridMultilevel"/>
    <w:tmpl w:val="56B6DAB0"/>
    <w:lvl w:ilvl="0" w:tplc="CFE2C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0A0403"/>
    <w:multiLevelType w:val="multilevel"/>
    <w:tmpl w:val="2A96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B18"/>
    <w:rsid w:val="00001A62"/>
    <w:rsid w:val="00001FDC"/>
    <w:rsid w:val="0000222E"/>
    <w:rsid w:val="00002620"/>
    <w:rsid w:val="0000329E"/>
    <w:rsid w:val="000039D5"/>
    <w:rsid w:val="00004384"/>
    <w:rsid w:val="000047AF"/>
    <w:rsid w:val="0000493B"/>
    <w:rsid w:val="00004F8A"/>
    <w:rsid w:val="000052D1"/>
    <w:rsid w:val="00006565"/>
    <w:rsid w:val="0000662D"/>
    <w:rsid w:val="0000674B"/>
    <w:rsid w:val="00006FE6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6C8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F7C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4FC"/>
    <w:rsid w:val="0005639F"/>
    <w:rsid w:val="0005692A"/>
    <w:rsid w:val="000578C6"/>
    <w:rsid w:val="00057F96"/>
    <w:rsid w:val="0006125E"/>
    <w:rsid w:val="0006142A"/>
    <w:rsid w:val="000628E0"/>
    <w:rsid w:val="00063D03"/>
    <w:rsid w:val="0006420E"/>
    <w:rsid w:val="00066A46"/>
    <w:rsid w:val="00067811"/>
    <w:rsid w:val="00070372"/>
    <w:rsid w:val="000704F5"/>
    <w:rsid w:val="00070AC3"/>
    <w:rsid w:val="00070CEF"/>
    <w:rsid w:val="00073CDD"/>
    <w:rsid w:val="000741B2"/>
    <w:rsid w:val="000758AD"/>
    <w:rsid w:val="00076013"/>
    <w:rsid w:val="00077B74"/>
    <w:rsid w:val="00077D03"/>
    <w:rsid w:val="00080DFF"/>
    <w:rsid w:val="00081D9D"/>
    <w:rsid w:val="00082158"/>
    <w:rsid w:val="000822A2"/>
    <w:rsid w:val="0008264D"/>
    <w:rsid w:val="00082895"/>
    <w:rsid w:val="000832CC"/>
    <w:rsid w:val="00083690"/>
    <w:rsid w:val="000852BF"/>
    <w:rsid w:val="00085C8F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0EB3"/>
    <w:rsid w:val="000A106F"/>
    <w:rsid w:val="000A10DF"/>
    <w:rsid w:val="000A130B"/>
    <w:rsid w:val="000A1D68"/>
    <w:rsid w:val="000A1E78"/>
    <w:rsid w:val="000A30A0"/>
    <w:rsid w:val="000A4051"/>
    <w:rsid w:val="000A48DA"/>
    <w:rsid w:val="000A69AA"/>
    <w:rsid w:val="000B0165"/>
    <w:rsid w:val="000B018E"/>
    <w:rsid w:val="000B1D65"/>
    <w:rsid w:val="000B1F67"/>
    <w:rsid w:val="000B2357"/>
    <w:rsid w:val="000B2801"/>
    <w:rsid w:val="000B4275"/>
    <w:rsid w:val="000B668F"/>
    <w:rsid w:val="000B6F20"/>
    <w:rsid w:val="000B7006"/>
    <w:rsid w:val="000C1F0A"/>
    <w:rsid w:val="000C3753"/>
    <w:rsid w:val="000C6647"/>
    <w:rsid w:val="000C6ADE"/>
    <w:rsid w:val="000C73D4"/>
    <w:rsid w:val="000C7BAA"/>
    <w:rsid w:val="000D0049"/>
    <w:rsid w:val="000D0664"/>
    <w:rsid w:val="000D149C"/>
    <w:rsid w:val="000D1BB8"/>
    <w:rsid w:val="000D38D3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5C2A"/>
    <w:rsid w:val="0010611F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4B6B"/>
    <w:rsid w:val="00114CF2"/>
    <w:rsid w:val="0011536E"/>
    <w:rsid w:val="00116442"/>
    <w:rsid w:val="0011645D"/>
    <w:rsid w:val="0011757F"/>
    <w:rsid w:val="00117A71"/>
    <w:rsid w:val="00120FD4"/>
    <w:rsid w:val="0012127D"/>
    <w:rsid w:val="00121D01"/>
    <w:rsid w:val="00123DD2"/>
    <w:rsid w:val="00124F94"/>
    <w:rsid w:val="00125851"/>
    <w:rsid w:val="00125AAD"/>
    <w:rsid w:val="00125F1D"/>
    <w:rsid w:val="0012654E"/>
    <w:rsid w:val="00130267"/>
    <w:rsid w:val="001315ED"/>
    <w:rsid w:val="001320F3"/>
    <w:rsid w:val="00132504"/>
    <w:rsid w:val="001337E7"/>
    <w:rsid w:val="001338C9"/>
    <w:rsid w:val="001338EB"/>
    <w:rsid w:val="00134073"/>
    <w:rsid w:val="00134F99"/>
    <w:rsid w:val="00135151"/>
    <w:rsid w:val="00135441"/>
    <w:rsid w:val="00135992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568"/>
    <w:rsid w:val="00146031"/>
    <w:rsid w:val="00146375"/>
    <w:rsid w:val="001522FE"/>
    <w:rsid w:val="00152610"/>
    <w:rsid w:val="00154B00"/>
    <w:rsid w:val="00155696"/>
    <w:rsid w:val="00155EDD"/>
    <w:rsid w:val="00156AA4"/>
    <w:rsid w:val="00157011"/>
    <w:rsid w:val="0015753D"/>
    <w:rsid w:val="001617F9"/>
    <w:rsid w:val="001634EF"/>
    <w:rsid w:val="001638B3"/>
    <w:rsid w:val="001644B4"/>
    <w:rsid w:val="00164CCC"/>
    <w:rsid w:val="0016562F"/>
    <w:rsid w:val="00165AA7"/>
    <w:rsid w:val="00165BAD"/>
    <w:rsid w:val="00166A05"/>
    <w:rsid w:val="001674BC"/>
    <w:rsid w:val="00167ED4"/>
    <w:rsid w:val="00170C09"/>
    <w:rsid w:val="00170FF4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9657A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A7ADC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61D4"/>
    <w:rsid w:val="001C752A"/>
    <w:rsid w:val="001D1F95"/>
    <w:rsid w:val="001D3DBB"/>
    <w:rsid w:val="001D4AB2"/>
    <w:rsid w:val="001D634A"/>
    <w:rsid w:val="001D6D8C"/>
    <w:rsid w:val="001E0AE3"/>
    <w:rsid w:val="001E0B6F"/>
    <w:rsid w:val="001E1ED9"/>
    <w:rsid w:val="001E2686"/>
    <w:rsid w:val="001E31D8"/>
    <w:rsid w:val="001E3829"/>
    <w:rsid w:val="001F111A"/>
    <w:rsid w:val="001F1460"/>
    <w:rsid w:val="001F1B18"/>
    <w:rsid w:val="001F2671"/>
    <w:rsid w:val="001F2EB5"/>
    <w:rsid w:val="001F338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3CA3"/>
    <w:rsid w:val="0020401B"/>
    <w:rsid w:val="002040D9"/>
    <w:rsid w:val="002055BF"/>
    <w:rsid w:val="00206BBD"/>
    <w:rsid w:val="00211284"/>
    <w:rsid w:val="00212307"/>
    <w:rsid w:val="00214A1C"/>
    <w:rsid w:val="002150C7"/>
    <w:rsid w:val="00215515"/>
    <w:rsid w:val="00215EEA"/>
    <w:rsid w:val="0021649A"/>
    <w:rsid w:val="00216774"/>
    <w:rsid w:val="002167D2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681"/>
    <w:rsid w:val="0022776F"/>
    <w:rsid w:val="002277B5"/>
    <w:rsid w:val="00227934"/>
    <w:rsid w:val="00227EF8"/>
    <w:rsid w:val="0023182D"/>
    <w:rsid w:val="00231D30"/>
    <w:rsid w:val="00232CB6"/>
    <w:rsid w:val="00234B87"/>
    <w:rsid w:val="00235120"/>
    <w:rsid w:val="00235226"/>
    <w:rsid w:val="002354B4"/>
    <w:rsid w:val="002357A6"/>
    <w:rsid w:val="0023600C"/>
    <w:rsid w:val="002421D5"/>
    <w:rsid w:val="002425EC"/>
    <w:rsid w:val="00242623"/>
    <w:rsid w:val="00242B50"/>
    <w:rsid w:val="00243D15"/>
    <w:rsid w:val="00243FA2"/>
    <w:rsid w:val="00243FF6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EB0"/>
    <w:rsid w:val="00270021"/>
    <w:rsid w:val="00270E28"/>
    <w:rsid w:val="002712E6"/>
    <w:rsid w:val="0027140E"/>
    <w:rsid w:val="00271A02"/>
    <w:rsid w:val="00271D10"/>
    <w:rsid w:val="00272253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18C8"/>
    <w:rsid w:val="0028255C"/>
    <w:rsid w:val="00282EB6"/>
    <w:rsid w:val="002832A7"/>
    <w:rsid w:val="00285420"/>
    <w:rsid w:val="002859AF"/>
    <w:rsid w:val="00287158"/>
    <w:rsid w:val="0028737B"/>
    <w:rsid w:val="00290F23"/>
    <w:rsid w:val="002911E7"/>
    <w:rsid w:val="00291C34"/>
    <w:rsid w:val="00292BAB"/>
    <w:rsid w:val="00292FBE"/>
    <w:rsid w:val="00293691"/>
    <w:rsid w:val="002938CE"/>
    <w:rsid w:val="00293F99"/>
    <w:rsid w:val="002941AD"/>
    <w:rsid w:val="00294927"/>
    <w:rsid w:val="00294A56"/>
    <w:rsid w:val="00294C4A"/>
    <w:rsid w:val="002962D4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A78EF"/>
    <w:rsid w:val="002B0F8A"/>
    <w:rsid w:val="002B1382"/>
    <w:rsid w:val="002B1F7A"/>
    <w:rsid w:val="002B277A"/>
    <w:rsid w:val="002B2BD8"/>
    <w:rsid w:val="002B3AE5"/>
    <w:rsid w:val="002B4876"/>
    <w:rsid w:val="002B4FEF"/>
    <w:rsid w:val="002B5334"/>
    <w:rsid w:val="002B5872"/>
    <w:rsid w:val="002B69A2"/>
    <w:rsid w:val="002C0F6E"/>
    <w:rsid w:val="002C1301"/>
    <w:rsid w:val="002C2CE2"/>
    <w:rsid w:val="002C34AB"/>
    <w:rsid w:val="002C3A01"/>
    <w:rsid w:val="002C444B"/>
    <w:rsid w:val="002C53C6"/>
    <w:rsid w:val="002C5C45"/>
    <w:rsid w:val="002C7A38"/>
    <w:rsid w:val="002D0385"/>
    <w:rsid w:val="002D20AF"/>
    <w:rsid w:val="002D24C0"/>
    <w:rsid w:val="002D3228"/>
    <w:rsid w:val="002D3420"/>
    <w:rsid w:val="002D3F58"/>
    <w:rsid w:val="002D4C4C"/>
    <w:rsid w:val="002D4EA1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95"/>
    <w:rsid w:val="003077E7"/>
    <w:rsid w:val="00310ECB"/>
    <w:rsid w:val="003110E5"/>
    <w:rsid w:val="00311336"/>
    <w:rsid w:val="0031388F"/>
    <w:rsid w:val="003143E2"/>
    <w:rsid w:val="00315BCC"/>
    <w:rsid w:val="00315E0A"/>
    <w:rsid w:val="00315F14"/>
    <w:rsid w:val="00316889"/>
    <w:rsid w:val="00317221"/>
    <w:rsid w:val="00317B63"/>
    <w:rsid w:val="00317E67"/>
    <w:rsid w:val="00320037"/>
    <w:rsid w:val="003205D2"/>
    <w:rsid w:val="0032063E"/>
    <w:rsid w:val="003207BB"/>
    <w:rsid w:val="00321114"/>
    <w:rsid w:val="00321440"/>
    <w:rsid w:val="00321BCA"/>
    <w:rsid w:val="0032314C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498B"/>
    <w:rsid w:val="003354FB"/>
    <w:rsid w:val="0033613E"/>
    <w:rsid w:val="00336E31"/>
    <w:rsid w:val="0033798B"/>
    <w:rsid w:val="003400D1"/>
    <w:rsid w:val="003408CD"/>
    <w:rsid w:val="00340AD9"/>
    <w:rsid w:val="00341A08"/>
    <w:rsid w:val="00341AAE"/>
    <w:rsid w:val="00341FD2"/>
    <w:rsid w:val="003426B8"/>
    <w:rsid w:val="00342FC9"/>
    <w:rsid w:val="00343CB8"/>
    <w:rsid w:val="00345B24"/>
    <w:rsid w:val="00345E5E"/>
    <w:rsid w:val="003517A8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667CE"/>
    <w:rsid w:val="003702A6"/>
    <w:rsid w:val="00370B40"/>
    <w:rsid w:val="00372876"/>
    <w:rsid w:val="00372883"/>
    <w:rsid w:val="00372F44"/>
    <w:rsid w:val="00373CE4"/>
    <w:rsid w:val="0037424F"/>
    <w:rsid w:val="003746CF"/>
    <w:rsid w:val="003752F2"/>
    <w:rsid w:val="003756A6"/>
    <w:rsid w:val="003756BE"/>
    <w:rsid w:val="0037709C"/>
    <w:rsid w:val="003773DE"/>
    <w:rsid w:val="0037781D"/>
    <w:rsid w:val="00377B86"/>
    <w:rsid w:val="00380846"/>
    <w:rsid w:val="00382BEE"/>
    <w:rsid w:val="00383031"/>
    <w:rsid w:val="0038381D"/>
    <w:rsid w:val="003838B1"/>
    <w:rsid w:val="003838C2"/>
    <w:rsid w:val="00384F4A"/>
    <w:rsid w:val="00384FD0"/>
    <w:rsid w:val="00385FCD"/>
    <w:rsid w:val="00387671"/>
    <w:rsid w:val="00387875"/>
    <w:rsid w:val="00390B6B"/>
    <w:rsid w:val="00391063"/>
    <w:rsid w:val="0039159B"/>
    <w:rsid w:val="00392037"/>
    <w:rsid w:val="00392CCC"/>
    <w:rsid w:val="00393CD1"/>
    <w:rsid w:val="00394976"/>
    <w:rsid w:val="00394F30"/>
    <w:rsid w:val="00395EEF"/>
    <w:rsid w:val="00396548"/>
    <w:rsid w:val="00396A6B"/>
    <w:rsid w:val="0039730B"/>
    <w:rsid w:val="00397739"/>
    <w:rsid w:val="003A095B"/>
    <w:rsid w:val="003A1B15"/>
    <w:rsid w:val="003A1E63"/>
    <w:rsid w:val="003A4DBA"/>
    <w:rsid w:val="003A5085"/>
    <w:rsid w:val="003A5674"/>
    <w:rsid w:val="003A5FE2"/>
    <w:rsid w:val="003A7525"/>
    <w:rsid w:val="003A759E"/>
    <w:rsid w:val="003B0E96"/>
    <w:rsid w:val="003B1234"/>
    <w:rsid w:val="003B1B9B"/>
    <w:rsid w:val="003B3D6A"/>
    <w:rsid w:val="003B6CFF"/>
    <w:rsid w:val="003C0D2B"/>
    <w:rsid w:val="003C1D44"/>
    <w:rsid w:val="003C2128"/>
    <w:rsid w:val="003C3045"/>
    <w:rsid w:val="003C4AE8"/>
    <w:rsid w:val="003C4B65"/>
    <w:rsid w:val="003C6AFD"/>
    <w:rsid w:val="003D00DA"/>
    <w:rsid w:val="003D0B3A"/>
    <w:rsid w:val="003D1692"/>
    <w:rsid w:val="003D1ECE"/>
    <w:rsid w:val="003D2FE6"/>
    <w:rsid w:val="003D33B3"/>
    <w:rsid w:val="003D3A96"/>
    <w:rsid w:val="003D4F8F"/>
    <w:rsid w:val="003D5062"/>
    <w:rsid w:val="003D5CE1"/>
    <w:rsid w:val="003D6C21"/>
    <w:rsid w:val="003E05B7"/>
    <w:rsid w:val="003E342B"/>
    <w:rsid w:val="003E3435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5D9A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241"/>
    <w:rsid w:val="00421591"/>
    <w:rsid w:val="00422267"/>
    <w:rsid w:val="00422996"/>
    <w:rsid w:val="00423033"/>
    <w:rsid w:val="00423CBC"/>
    <w:rsid w:val="0042470B"/>
    <w:rsid w:val="00424AD5"/>
    <w:rsid w:val="00424E27"/>
    <w:rsid w:val="004252C3"/>
    <w:rsid w:val="00427085"/>
    <w:rsid w:val="0043011E"/>
    <w:rsid w:val="004306D9"/>
    <w:rsid w:val="00431080"/>
    <w:rsid w:val="00431574"/>
    <w:rsid w:val="004322F9"/>
    <w:rsid w:val="00432F0C"/>
    <w:rsid w:val="004337C3"/>
    <w:rsid w:val="004339B8"/>
    <w:rsid w:val="00433C9C"/>
    <w:rsid w:val="0043598B"/>
    <w:rsid w:val="00435C3E"/>
    <w:rsid w:val="00436966"/>
    <w:rsid w:val="00436D46"/>
    <w:rsid w:val="00437D12"/>
    <w:rsid w:val="00440F95"/>
    <w:rsid w:val="00441B52"/>
    <w:rsid w:val="00441DBD"/>
    <w:rsid w:val="004420C6"/>
    <w:rsid w:val="0044259F"/>
    <w:rsid w:val="0044421A"/>
    <w:rsid w:val="0044503A"/>
    <w:rsid w:val="00445A9A"/>
    <w:rsid w:val="00445B8E"/>
    <w:rsid w:val="0044619D"/>
    <w:rsid w:val="00446E7F"/>
    <w:rsid w:val="00447AE3"/>
    <w:rsid w:val="00447BB6"/>
    <w:rsid w:val="00447C00"/>
    <w:rsid w:val="0045066B"/>
    <w:rsid w:val="00450959"/>
    <w:rsid w:val="0045106D"/>
    <w:rsid w:val="00451579"/>
    <w:rsid w:val="00451AB6"/>
    <w:rsid w:val="00451C2C"/>
    <w:rsid w:val="00451CFC"/>
    <w:rsid w:val="00452D3F"/>
    <w:rsid w:val="004530F2"/>
    <w:rsid w:val="0045382B"/>
    <w:rsid w:val="00453AEB"/>
    <w:rsid w:val="00453DC1"/>
    <w:rsid w:val="00457037"/>
    <w:rsid w:val="00457567"/>
    <w:rsid w:val="004577E8"/>
    <w:rsid w:val="00460992"/>
    <w:rsid w:val="00460FBC"/>
    <w:rsid w:val="00461B9F"/>
    <w:rsid w:val="004625C8"/>
    <w:rsid w:val="00462646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705C1"/>
    <w:rsid w:val="0047557A"/>
    <w:rsid w:val="004765F9"/>
    <w:rsid w:val="00476DB1"/>
    <w:rsid w:val="00480EAE"/>
    <w:rsid w:val="004810B6"/>
    <w:rsid w:val="00481888"/>
    <w:rsid w:val="00483298"/>
    <w:rsid w:val="00483473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0F8B"/>
    <w:rsid w:val="00491DAF"/>
    <w:rsid w:val="00492EAF"/>
    <w:rsid w:val="004939ED"/>
    <w:rsid w:val="00494138"/>
    <w:rsid w:val="004942BE"/>
    <w:rsid w:val="004950D0"/>
    <w:rsid w:val="00495B4A"/>
    <w:rsid w:val="00497A6E"/>
    <w:rsid w:val="004A1C35"/>
    <w:rsid w:val="004A2D69"/>
    <w:rsid w:val="004A35A1"/>
    <w:rsid w:val="004A3B1D"/>
    <w:rsid w:val="004A3F0D"/>
    <w:rsid w:val="004A49E3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6C20"/>
    <w:rsid w:val="004B7145"/>
    <w:rsid w:val="004B71F0"/>
    <w:rsid w:val="004C002A"/>
    <w:rsid w:val="004C07F3"/>
    <w:rsid w:val="004C1640"/>
    <w:rsid w:val="004C1723"/>
    <w:rsid w:val="004C1AF3"/>
    <w:rsid w:val="004C1B5F"/>
    <w:rsid w:val="004C1E10"/>
    <w:rsid w:val="004C29D2"/>
    <w:rsid w:val="004C29EF"/>
    <w:rsid w:val="004C2AA4"/>
    <w:rsid w:val="004C2D1D"/>
    <w:rsid w:val="004C2EA6"/>
    <w:rsid w:val="004C30D0"/>
    <w:rsid w:val="004C3D47"/>
    <w:rsid w:val="004C44A2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1804"/>
    <w:rsid w:val="004E2016"/>
    <w:rsid w:val="004E27BA"/>
    <w:rsid w:val="004E2DD1"/>
    <w:rsid w:val="004E350A"/>
    <w:rsid w:val="004E44E8"/>
    <w:rsid w:val="004E4602"/>
    <w:rsid w:val="004E60C3"/>
    <w:rsid w:val="004E646B"/>
    <w:rsid w:val="004E64C0"/>
    <w:rsid w:val="004E7D0E"/>
    <w:rsid w:val="004F078A"/>
    <w:rsid w:val="004F351F"/>
    <w:rsid w:val="004F6724"/>
    <w:rsid w:val="004F7E11"/>
    <w:rsid w:val="005003BF"/>
    <w:rsid w:val="00501D09"/>
    <w:rsid w:val="0050282F"/>
    <w:rsid w:val="0050365D"/>
    <w:rsid w:val="0050371C"/>
    <w:rsid w:val="00504293"/>
    <w:rsid w:val="00505694"/>
    <w:rsid w:val="0050589D"/>
    <w:rsid w:val="005058F2"/>
    <w:rsid w:val="00507D95"/>
    <w:rsid w:val="005111BE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27F64"/>
    <w:rsid w:val="0053014E"/>
    <w:rsid w:val="0053036A"/>
    <w:rsid w:val="00530E12"/>
    <w:rsid w:val="005316C5"/>
    <w:rsid w:val="0053256A"/>
    <w:rsid w:val="00532D52"/>
    <w:rsid w:val="0053309A"/>
    <w:rsid w:val="00533253"/>
    <w:rsid w:val="00533992"/>
    <w:rsid w:val="0053429B"/>
    <w:rsid w:val="0053618C"/>
    <w:rsid w:val="005363D2"/>
    <w:rsid w:val="00536C2E"/>
    <w:rsid w:val="00541DF2"/>
    <w:rsid w:val="005441CC"/>
    <w:rsid w:val="00544CC2"/>
    <w:rsid w:val="005451B2"/>
    <w:rsid w:val="00545354"/>
    <w:rsid w:val="00545367"/>
    <w:rsid w:val="00545D8E"/>
    <w:rsid w:val="0054694B"/>
    <w:rsid w:val="00551717"/>
    <w:rsid w:val="00551949"/>
    <w:rsid w:val="00551EF7"/>
    <w:rsid w:val="005533DB"/>
    <w:rsid w:val="005548C1"/>
    <w:rsid w:val="00555AF7"/>
    <w:rsid w:val="0055624A"/>
    <w:rsid w:val="0055635D"/>
    <w:rsid w:val="005579C8"/>
    <w:rsid w:val="00561369"/>
    <w:rsid w:val="00562BAD"/>
    <w:rsid w:val="00562D40"/>
    <w:rsid w:val="00564EBC"/>
    <w:rsid w:val="0056561A"/>
    <w:rsid w:val="00567B78"/>
    <w:rsid w:val="00567D77"/>
    <w:rsid w:val="00570C28"/>
    <w:rsid w:val="00570F84"/>
    <w:rsid w:val="005713A5"/>
    <w:rsid w:val="005724C6"/>
    <w:rsid w:val="00572D3B"/>
    <w:rsid w:val="005733BC"/>
    <w:rsid w:val="005736FA"/>
    <w:rsid w:val="00573E06"/>
    <w:rsid w:val="0057529A"/>
    <w:rsid w:val="00576151"/>
    <w:rsid w:val="0057693B"/>
    <w:rsid w:val="00576C74"/>
    <w:rsid w:val="00577B86"/>
    <w:rsid w:val="0058037E"/>
    <w:rsid w:val="005803A5"/>
    <w:rsid w:val="0058073A"/>
    <w:rsid w:val="00580BC6"/>
    <w:rsid w:val="00581275"/>
    <w:rsid w:val="00582BAB"/>
    <w:rsid w:val="005836DD"/>
    <w:rsid w:val="00584CC0"/>
    <w:rsid w:val="00585A86"/>
    <w:rsid w:val="00585B0A"/>
    <w:rsid w:val="00587A24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40E9"/>
    <w:rsid w:val="005A44BE"/>
    <w:rsid w:val="005A46C8"/>
    <w:rsid w:val="005A558C"/>
    <w:rsid w:val="005A584A"/>
    <w:rsid w:val="005A5E55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36D3"/>
    <w:rsid w:val="005B503E"/>
    <w:rsid w:val="005B580E"/>
    <w:rsid w:val="005B5B0F"/>
    <w:rsid w:val="005B6299"/>
    <w:rsid w:val="005B6DA6"/>
    <w:rsid w:val="005B70BD"/>
    <w:rsid w:val="005B7121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2F05"/>
    <w:rsid w:val="005C3D1B"/>
    <w:rsid w:val="005C4226"/>
    <w:rsid w:val="005C5090"/>
    <w:rsid w:val="005C721B"/>
    <w:rsid w:val="005C76DC"/>
    <w:rsid w:val="005D0C21"/>
    <w:rsid w:val="005D254D"/>
    <w:rsid w:val="005D3DB1"/>
    <w:rsid w:val="005D3F57"/>
    <w:rsid w:val="005E093F"/>
    <w:rsid w:val="005E10DB"/>
    <w:rsid w:val="005E150A"/>
    <w:rsid w:val="005E19EC"/>
    <w:rsid w:val="005E1A34"/>
    <w:rsid w:val="005E202E"/>
    <w:rsid w:val="005E30C5"/>
    <w:rsid w:val="005E3966"/>
    <w:rsid w:val="005E41FC"/>
    <w:rsid w:val="005E4635"/>
    <w:rsid w:val="005E5182"/>
    <w:rsid w:val="005E6C12"/>
    <w:rsid w:val="005F1ACB"/>
    <w:rsid w:val="005F3432"/>
    <w:rsid w:val="005F51DB"/>
    <w:rsid w:val="005F544F"/>
    <w:rsid w:val="005F5465"/>
    <w:rsid w:val="005F595F"/>
    <w:rsid w:val="005F6768"/>
    <w:rsid w:val="005F794D"/>
    <w:rsid w:val="006000BF"/>
    <w:rsid w:val="00600F00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3B2"/>
    <w:rsid w:val="00621923"/>
    <w:rsid w:val="00622244"/>
    <w:rsid w:val="00624C02"/>
    <w:rsid w:val="0062590E"/>
    <w:rsid w:val="00625C04"/>
    <w:rsid w:val="00625DD2"/>
    <w:rsid w:val="00625F73"/>
    <w:rsid w:val="0062617C"/>
    <w:rsid w:val="006271AD"/>
    <w:rsid w:val="00627D20"/>
    <w:rsid w:val="00627FE0"/>
    <w:rsid w:val="0063079B"/>
    <w:rsid w:val="00630801"/>
    <w:rsid w:val="00632249"/>
    <w:rsid w:val="006340DB"/>
    <w:rsid w:val="006341B5"/>
    <w:rsid w:val="0063480B"/>
    <w:rsid w:val="0063498D"/>
    <w:rsid w:val="00634C1B"/>
    <w:rsid w:val="006365F8"/>
    <w:rsid w:val="0063663F"/>
    <w:rsid w:val="00636C1B"/>
    <w:rsid w:val="00636CB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406D"/>
    <w:rsid w:val="00655245"/>
    <w:rsid w:val="00656EA8"/>
    <w:rsid w:val="00657A02"/>
    <w:rsid w:val="006606E9"/>
    <w:rsid w:val="00660B21"/>
    <w:rsid w:val="00661F5C"/>
    <w:rsid w:val="00662418"/>
    <w:rsid w:val="0066353A"/>
    <w:rsid w:val="00663E7E"/>
    <w:rsid w:val="006645A6"/>
    <w:rsid w:val="00665161"/>
    <w:rsid w:val="006700E9"/>
    <w:rsid w:val="006705D3"/>
    <w:rsid w:val="00670BA9"/>
    <w:rsid w:val="0067105C"/>
    <w:rsid w:val="00673078"/>
    <w:rsid w:val="00673906"/>
    <w:rsid w:val="00673FF8"/>
    <w:rsid w:val="006749CB"/>
    <w:rsid w:val="00674BFD"/>
    <w:rsid w:val="00675F8A"/>
    <w:rsid w:val="00676937"/>
    <w:rsid w:val="00677891"/>
    <w:rsid w:val="00677C9D"/>
    <w:rsid w:val="0068202C"/>
    <w:rsid w:val="00683D05"/>
    <w:rsid w:val="00684651"/>
    <w:rsid w:val="00684BFA"/>
    <w:rsid w:val="00684FC9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A126C"/>
    <w:rsid w:val="006A246A"/>
    <w:rsid w:val="006A294D"/>
    <w:rsid w:val="006A350B"/>
    <w:rsid w:val="006A4B22"/>
    <w:rsid w:val="006A4C18"/>
    <w:rsid w:val="006A4D5B"/>
    <w:rsid w:val="006A4F74"/>
    <w:rsid w:val="006A6C33"/>
    <w:rsid w:val="006B0EB3"/>
    <w:rsid w:val="006B176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0F8E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1FF2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39A"/>
    <w:rsid w:val="006E396F"/>
    <w:rsid w:val="006E426B"/>
    <w:rsid w:val="006E64AD"/>
    <w:rsid w:val="006E6E58"/>
    <w:rsid w:val="006E70BC"/>
    <w:rsid w:val="006E7291"/>
    <w:rsid w:val="006E72D5"/>
    <w:rsid w:val="006F031B"/>
    <w:rsid w:val="006F15ED"/>
    <w:rsid w:val="006F19D9"/>
    <w:rsid w:val="006F2726"/>
    <w:rsid w:val="006F539A"/>
    <w:rsid w:val="006F5532"/>
    <w:rsid w:val="006F561B"/>
    <w:rsid w:val="006F6A87"/>
    <w:rsid w:val="006F6BC2"/>
    <w:rsid w:val="006F7A0C"/>
    <w:rsid w:val="0070033E"/>
    <w:rsid w:val="00700417"/>
    <w:rsid w:val="00700BCF"/>
    <w:rsid w:val="0070118A"/>
    <w:rsid w:val="00701203"/>
    <w:rsid w:val="007029FC"/>
    <w:rsid w:val="00703E98"/>
    <w:rsid w:val="007042F8"/>
    <w:rsid w:val="00705671"/>
    <w:rsid w:val="007058CD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2DE"/>
    <w:rsid w:val="007303A3"/>
    <w:rsid w:val="007306C3"/>
    <w:rsid w:val="0073171D"/>
    <w:rsid w:val="00732035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45F8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C6E"/>
    <w:rsid w:val="00770160"/>
    <w:rsid w:val="00770AEC"/>
    <w:rsid w:val="007715C9"/>
    <w:rsid w:val="00773016"/>
    <w:rsid w:val="007730D8"/>
    <w:rsid w:val="00773319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199B"/>
    <w:rsid w:val="00782012"/>
    <w:rsid w:val="00782A29"/>
    <w:rsid w:val="00783EC5"/>
    <w:rsid w:val="00785EE4"/>
    <w:rsid w:val="00785FE2"/>
    <w:rsid w:val="00786382"/>
    <w:rsid w:val="00786DD8"/>
    <w:rsid w:val="007872DF"/>
    <w:rsid w:val="00787730"/>
    <w:rsid w:val="00787D3D"/>
    <w:rsid w:val="00787D89"/>
    <w:rsid w:val="00787EFA"/>
    <w:rsid w:val="007906CD"/>
    <w:rsid w:val="007924B4"/>
    <w:rsid w:val="007929B5"/>
    <w:rsid w:val="00792C73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3CD7"/>
    <w:rsid w:val="007C4BB8"/>
    <w:rsid w:val="007C4CDF"/>
    <w:rsid w:val="007C5AD3"/>
    <w:rsid w:val="007D0483"/>
    <w:rsid w:val="007D1AFD"/>
    <w:rsid w:val="007D1BFF"/>
    <w:rsid w:val="007D1E01"/>
    <w:rsid w:val="007D26FD"/>
    <w:rsid w:val="007D2FE6"/>
    <w:rsid w:val="007D3C9A"/>
    <w:rsid w:val="007D5CC1"/>
    <w:rsid w:val="007D7254"/>
    <w:rsid w:val="007E0DAC"/>
    <w:rsid w:val="007E163C"/>
    <w:rsid w:val="007E1883"/>
    <w:rsid w:val="007E2C55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1EC9"/>
    <w:rsid w:val="007F4451"/>
    <w:rsid w:val="007F5649"/>
    <w:rsid w:val="007F5778"/>
    <w:rsid w:val="007F59B8"/>
    <w:rsid w:val="007F5DAC"/>
    <w:rsid w:val="007F66CD"/>
    <w:rsid w:val="007F7673"/>
    <w:rsid w:val="007F7862"/>
    <w:rsid w:val="007F7BF3"/>
    <w:rsid w:val="00801235"/>
    <w:rsid w:val="00801BF5"/>
    <w:rsid w:val="0080250E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C20"/>
    <w:rsid w:val="00813498"/>
    <w:rsid w:val="00814944"/>
    <w:rsid w:val="00814E80"/>
    <w:rsid w:val="0081570C"/>
    <w:rsid w:val="00815EA8"/>
    <w:rsid w:val="00820216"/>
    <w:rsid w:val="00820289"/>
    <w:rsid w:val="008213E9"/>
    <w:rsid w:val="0082169E"/>
    <w:rsid w:val="00822FE5"/>
    <w:rsid w:val="00825843"/>
    <w:rsid w:val="00826986"/>
    <w:rsid w:val="00826C44"/>
    <w:rsid w:val="008274CA"/>
    <w:rsid w:val="008301DF"/>
    <w:rsid w:val="00830279"/>
    <w:rsid w:val="00831127"/>
    <w:rsid w:val="00831FC2"/>
    <w:rsid w:val="00832A4C"/>
    <w:rsid w:val="00833619"/>
    <w:rsid w:val="008342BC"/>
    <w:rsid w:val="00834C25"/>
    <w:rsid w:val="00834CF2"/>
    <w:rsid w:val="00835C50"/>
    <w:rsid w:val="00836507"/>
    <w:rsid w:val="00836F22"/>
    <w:rsid w:val="008375C7"/>
    <w:rsid w:val="008403A4"/>
    <w:rsid w:val="00840CA3"/>
    <w:rsid w:val="008410E3"/>
    <w:rsid w:val="00842B33"/>
    <w:rsid w:val="008432FC"/>
    <w:rsid w:val="0084407A"/>
    <w:rsid w:val="0084407C"/>
    <w:rsid w:val="008446C5"/>
    <w:rsid w:val="008447D8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56F7"/>
    <w:rsid w:val="008560C5"/>
    <w:rsid w:val="0085651D"/>
    <w:rsid w:val="00856BD8"/>
    <w:rsid w:val="008579EC"/>
    <w:rsid w:val="00863FD0"/>
    <w:rsid w:val="0086738A"/>
    <w:rsid w:val="0087127C"/>
    <w:rsid w:val="00872693"/>
    <w:rsid w:val="00872769"/>
    <w:rsid w:val="0087328E"/>
    <w:rsid w:val="00874439"/>
    <w:rsid w:val="00875478"/>
    <w:rsid w:val="008765DC"/>
    <w:rsid w:val="00876F51"/>
    <w:rsid w:val="00877C56"/>
    <w:rsid w:val="00877EC4"/>
    <w:rsid w:val="00880A01"/>
    <w:rsid w:val="00881948"/>
    <w:rsid w:val="00882E56"/>
    <w:rsid w:val="00883840"/>
    <w:rsid w:val="0088386D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199"/>
    <w:rsid w:val="0089553D"/>
    <w:rsid w:val="00895F00"/>
    <w:rsid w:val="0089609A"/>
    <w:rsid w:val="008972C6"/>
    <w:rsid w:val="0089787F"/>
    <w:rsid w:val="008A1FA2"/>
    <w:rsid w:val="008A263A"/>
    <w:rsid w:val="008A2ABC"/>
    <w:rsid w:val="008A3536"/>
    <w:rsid w:val="008A3754"/>
    <w:rsid w:val="008A3A30"/>
    <w:rsid w:val="008A6691"/>
    <w:rsid w:val="008A7C8F"/>
    <w:rsid w:val="008B0C3C"/>
    <w:rsid w:val="008B10DE"/>
    <w:rsid w:val="008B149C"/>
    <w:rsid w:val="008B1541"/>
    <w:rsid w:val="008B208F"/>
    <w:rsid w:val="008B7B6B"/>
    <w:rsid w:val="008B7F37"/>
    <w:rsid w:val="008C0108"/>
    <w:rsid w:val="008C05ED"/>
    <w:rsid w:val="008C0A0D"/>
    <w:rsid w:val="008C1270"/>
    <w:rsid w:val="008C2082"/>
    <w:rsid w:val="008C22EF"/>
    <w:rsid w:val="008C6705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486"/>
    <w:rsid w:val="008E5BCA"/>
    <w:rsid w:val="008F0BA0"/>
    <w:rsid w:val="008F1E5C"/>
    <w:rsid w:val="008F39BF"/>
    <w:rsid w:val="008F3D84"/>
    <w:rsid w:val="008F55D5"/>
    <w:rsid w:val="008F56A4"/>
    <w:rsid w:val="008F56CD"/>
    <w:rsid w:val="0090132B"/>
    <w:rsid w:val="00901A77"/>
    <w:rsid w:val="00901EFE"/>
    <w:rsid w:val="00901FFD"/>
    <w:rsid w:val="00903882"/>
    <w:rsid w:val="00904D78"/>
    <w:rsid w:val="00905EC0"/>
    <w:rsid w:val="00906D50"/>
    <w:rsid w:val="009074F1"/>
    <w:rsid w:val="00907638"/>
    <w:rsid w:val="0091061D"/>
    <w:rsid w:val="0091064F"/>
    <w:rsid w:val="009107EF"/>
    <w:rsid w:val="00911004"/>
    <w:rsid w:val="009127A8"/>
    <w:rsid w:val="00913108"/>
    <w:rsid w:val="0091315D"/>
    <w:rsid w:val="00913456"/>
    <w:rsid w:val="0091449F"/>
    <w:rsid w:val="00915F1A"/>
    <w:rsid w:val="00916841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36B"/>
    <w:rsid w:val="0092694A"/>
    <w:rsid w:val="009308CA"/>
    <w:rsid w:val="00931319"/>
    <w:rsid w:val="00932C6E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E3C"/>
    <w:rsid w:val="00947477"/>
    <w:rsid w:val="00950B72"/>
    <w:rsid w:val="00951A17"/>
    <w:rsid w:val="00951B97"/>
    <w:rsid w:val="0095418C"/>
    <w:rsid w:val="00954E94"/>
    <w:rsid w:val="00956D5B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42AC"/>
    <w:rsid w:val="00974D8A"/>
    <w:rsid w:val="0097533C"/>
    <w:rsid w:val="00975552"/>
    <w:rsid w:val="00975B97"/>
    <w:rsid w:val="00977422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3B38"/>
    <w:rsid w:val="00985D31"/>
    <w:rsid w:val="00986203"/>
    <w:rsid w:val="00986778"/>
    <w:rsid w:val="00986989"/>
    <w:rsid w:val="00987AA2"/>
    <w:rsid w:val="009903CC"/>
    <w:rsid w:val="00990AA2"/>
    <w:rsid w:val="00990C57"/>
    <w:rsid w:val="009915DD"/>
    <w:rsid w:val="00991B7D"/>
    <w:rsid w:val="009928C1"/>
    <w:rsid w:val="00992C41"/>
    <w:rsid w:val="00994809"/>
    <w:rsid w:val="009949E8"/>
    <w:rsid w:val="00995B51"/>
    <w:rsid w:val="00995C1C"/>
    <w:rsid w:val="00995DAD"/>
    <w:rsid w:val="00995E6D"/>
    <w:rsid w:val="009972E9"/>
    <w:rsid w:val="00997587"/>
    <w:rsid w:val="00997A32"/>
    <w:rsid w:val="009A0054"/>
    <w:rsid w:val="009A0FFE"/>
    <w:rsid w:val="009A22DA"/>
    <w:rsid w:val="009A52B1"/>
    <w:rsid w:val="009A63D3"/>
    <w:rsid w:val="009A6560"/>
    <w:rsid w:val="009A66A8"/>
    <w:rsid w:val="009B005F"/>
    <w:rsid w:val="009B079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4B48"/>
    <w:rsid w:val="009C510A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2BC0"/>
    <w:rsid w:val="009E3358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07B9E"/>
    <w:rsid w:val="00A103EA"/>
    <w:rsid w:val="00A10613"/>
    <w:rsid w:val="00A10860"/>
    <w:rsid w:val="00A10B4F"/>
    <w:rsid w:val="00A11742"/>
    <w:rsid w:val="00A12613"/>
    <w:rsid w:val="00A1347E"/>
    <w:rsid w:val="00A137C4"/>
    <w:rsid w:val="00A13CC0"/>
    <w:rsid w:val="00A13E3C"/>
    <w:rsid w:val="00A14683"/>
    <w:rsid w:val="00A15BCD"/>
    <w:rsid w:val="00A15EAC"/>
    <w:rsid w:val="00A17600"/>
    <w:rsid w:val="00A2027F"/>
    <w:rsid w:val="00A205A0"/>
    <w:rsid w:val="00A21A29"/>
    <w:rsid w:val="00A222DE"/>
    <w:rsid w:val="00A224D5"/>
    <w:rsid w:val="00A22F0A"/>
    <w:rsid w:val="00A24261"/>
    <w:rsid w:val="00A25068"/>
    <w:rsid w:val="00A25393"/>
    <w:rsid w:val="00A25634"/>
    <w:rsid w:val="00A260E8"/>
    <w:rsid w:val="00A27766"/>
    <w:rsid w:val="00A2790C"/>
    <w:rsid w:val="00A279C0"/>
    <w:rsid w:val="00A30C99"/>
    <w:rsid w:val="00A30DDE"/>
    <w:rsid w:val="00A31EEA"/>
    <w:rsid w:val="00A328B4"/>
    <w:rsid w:val="00A35923"/>
    <w:rsid w:val="00A35983"/>
    <w:rsid w:val="00A359ED"/>
    <w:rsid w:val="00A37017"/>
    <w:rsid w:val="00A378AA"/>
    <w:rsid w:val="00A4019B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38A5"/>
    <w:rsid w:val="00A6619C"/>
    <w:rsid w:val="00A66839"/>
    <w:rsid w:val="00A66E32"/>
    <w:rsid w:val="00A67E6C"/>
    <w:rsid w:val="00A72CC3"/>
    <w:rsid w:val="00A7322E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911A7"/>
    <w:rsid w:val="00A91317"/>
    <w:rsid w:val="00A91E8A"/>
    <w:rsid w:val="00A927E8"/>
    <w:rsid w:val="00A92BEA"/>
    <w:rsid w:val="00A930B1"/>
    <w:rsid w:val="00A9566B"/>
    <w:rsid w:val="00A95B0D"/>
    <w:rsid w:val="00A969B5"/>
    <w:rsid w:val="00AA022C"/>
    <w:rsid w:val="00AA05D7"/>
    <w:rsid w:val="00AA269F"/>
    <w:rsid w:val="00AA469C"/>
    <w:rsid w:val="00AA55FA"/>
    <w:rsid w:val="00AA577D"/>
    <w:rsid w:val="00AA61E9"/>
    <w:rsid w:val="00AA7A92"/>
    <w:rsid w:val="00AB09C1"/>
    <w:rsid w:val="00AB0ECE"/>
    <w:rsid w:val="00AB154D"/>
    <w:rsid w:val="00AB1E31"/>
    <w:rsid w:val="00AB1F43"/>
    <w:rsid w:val="00AB2EC0"/>
    <w:rsid w:val="00AB42BB"/>
    <w:rsid w:val="00AB4780"/>
    <w:rsid w:val="00AB65D2"/>
    <w:rsid w:val="00AB6D2D"/>
    <w:rsid w:val="00AC0A5C"/>
    <w:rsid w:val="00AC2913"/>
    <w:rsid w:val="00AC2FF5"/>
    <w:rsid w:val="00AC3CCE"/>
    <w:rsid w:val="00AC6ECF"/>
    <w:rsid w:val="00AD2FC1"/>
    <w:rsid w:val="00AD3179"/>
    <w:rsid w:val="00AD3788"/>
    <w:rsid w:val="00AD3CEF"/>
    <w:rsid w:val="00AD4F9E"/>
    <w:rsid w:val="00AD5504"/>
    <w:rsid w:val="00AD74F4"/>
    <w:rsid w:val="00AD7C0D"/>
    <w:rsid w:val="00AE5539"/>
    <w:rsid w:val="00AE614F"/>
    <w:rsid w:val="00AE71B8"/>
    <w:rsid w:val="00AF00E5"/>
    <w:rsid w:val="00AF0B84"/>
    <w:rsid w:val="00AF1358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82"/>
    <w:rsid w:val="00B049B6"/>
    <w:rsid w:val="00B04C5B"/>
    <w:rsid w:val="00B05151"/>
    <w:rsid w:val="00B060EF"/>
    <w:rsid w:val="00B10384"/>
    <w:rsid w:val="00B11F80"/>
    <w:rsid w:val="00B1342E"/>
    <w:rsid w:val="00B13943"/>
    <w:rsid w:val="00B1398C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E9D"/>
    <w:rsid w:val="00B33157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169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53D"/>
    <w:rsid w:val="00B52BB1"/>
    <w:rsid w:val="00B52D0D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2E50"/>
    <w:rsid w:val="00B6325B"/>
    <w:rsid w:val="00B647ED"/>
    <w:rsid w:val="00B64E83"/>
    <w:rsid w:val="00B650F4"/>
    <w:rsid w:val="00B67978"/>
    <w:rsid w:val="00B70493"/>
    <w:rsid w:val="00B71136"/>
    <w:rsid w:val="00B716B5"/>
    <w:rsid w:val="00B71C13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6C2F"/>
    <w:rsid w:val="00B8723B"/>
    <w:rsid w:val="00B87E50"/>
    <w:rsid w:val="00B909F7"/>
    <w:rsid w:val="00B920AC"/>
    <w:rsid w:val="00B95B1F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D018A"/>
    <w:rsid w:val="00BD1139"/>
    <w:rsid w:val="00BD1BE5"/>
    <w:rsid w:val="00BD2BB8"/>
    <w:rsid w:val="00BD356F"/>
    <w:rsid w:val="00BD5BEF"/>
    <w:rsid w:val="00BD745B"/>
    <w:rsid w:val="00BD7D25"/>
    <w:rsid w:val="00BE0AF8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3A2"/>
    <w:rsid w:val="00BF1862"/>
    <w:rsid w:val="00BF214A"/>
    <w:rsid w:val="00BF3E68"/>
    <w:rsid w:val="00BF5883"/>
    <w:rsid w:val="00BF66C1"/>
    <w:rsid w:val="00BF693D"/>
    <w:rsid w:val="00BF6F80"/>
    <w:rsid w:val="00BF7FC5"/>
    <w:rsid w:val="00C0051B"/>
    <w:rsid w:val="00C00766"/>
    <w:rsid w:val="00C008F1"/>
    <w:rsid w:val="00C00A0A"/>
    <w:rsid w:val="00C00B63"/>
    <w:rsid w:val="00C01391"/>
    <w:rsid w:val="00C039A6"/>
    <w:rsid w:val="00C039C5"/>
    <w:rsid w:val="00C04459"/>
    <w:rsid w:val="00C054C6"/>
    <w:rsid w:val="00C060F3"/>
    <w:rsid w:val="00C067C2"/>
    <w:rsid w:val="00C07C9C"/>
    <w:rsid w:val="00C10191"/>
    <w:rsid w:val="00C10F02"/>
    <w:rsid w:val="00C11318"/>
    <w:rsid w:val="00C11FB3"/>
    <w:rsid w:val="00C12791"/>
    <w:rsid w:val="00C13982"/>
    <w:rsid w:val="00C14502"/>
    <w:rsid w:val="00C14AE6"/>
    <w:rsid w:val="00C14FEE"/>
    <w:rsid w:val="00C1519E"/>
    <w:rsid w:val="00C160A9"/>
    <w:rsid w:val="00C16413"/>
    <w:rsid w:val="00C17183"/>
    <w:rsid w:val="00C200F3"/>
    <w:rsid w:val="00C20F08"/>
    <w:rsid w:val="00C213FA"/>
    <w:rsid w:val="00C217D1"/>
    <w:rsid w:val="00C219FE"/>
    <w:rsid w:val="00C22763"/>
    <w:rsid w:val="00C24597"/>
    <w:rsid w:val="00C24C47"/>
    <w:rsid w:val="00C2508D"/>
    <w:rsid w:val="00C25FBA"/>
    <w:rsid w:val="00C264C6"/>
    <w:rsid w:val="00C2656A"/>
    <w:rsid w:val="00C27611"/>
    <w:rsid w:val="00C3009C"/>
    <w:rsid w:val="00C3012A"/>
    <w:rsid w:val="00C31955"/>
    <w:rsid w:val="00C33282"/>
    <w:rsid w:val="00C34F5F"/>
    <w:rsid w:val="00C35616"/>
    <w:rsid w:val="00C35B78"/>
    <w:rsid w:val="00C36BA9"/>
    <w:rsid w:val="00C36C6D"/>
    <w:rsid w:val="00C36D87"/>
    <w:rsid w:val="00C36FF9"/>
    <w:rsid w:val="00C376FE"/>
    <w:rsid w:val="00C44204"/>
    <w:rsid w:val="00C44712"/>
    <w:rsid w:val="00C44942"/>
    <w:rsid w:val="00C44E3E"/>
    <w:rsid w:val="00C45CA4"/>
    <w:rsid w:val="00C47809"/>
    <w:rsid w:val="00C50CA1"/>
    <w:rsid w:val="00C51B21"/>
    <w:rsid w:val="00C532B8"/>
    <w:rsid w:val="00C539AF"/>
    <w:rsid w:val="00C53C07"/>
    <w:rsid w:val="00C5405D"/>
    <w:rsid w:val="00C55E62"/>
    <w:rsid w:val="00C56092"/>
    <w:rsid w:val="00C56BFD"/>
    <w:rsid w:val="00C576C6"/>
    <w:rsid w:val="00C61258"/>
    <w:rsid w:val="00C6125C"/>
    <w:rsid w:val="00C63755"/>
    <w:rsid w:val="00C63B84"/>
    <w:rsid w:val="00C65AA7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4E8B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179D"/>
    <w:rsid w:val="00CC2626"/>
    <w:rsid w:val="00CC27CE"/>
    <w:rsid w:val="00CC4C68"/>
    <w:rsid w:val="00CC7D45"/>
    <w:rsid w:val="00CC7F20"/>
    <w:rsid w:val="00CD2514"/>
    <w:rsid w:val="00CD32AB"/>
    <w:rsid w:val="00CD45DC"/>
    <w:rsid w:val="00CD561C"/>
    <w:rsid w:val="00CD63B6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72E"/>
    <w:rsid w:val="00CE7080"/>
    <w:rsid w:val="00CE75E5"/>
    <w:rsid w:val="00CF1E79"/>
    <w:rsid w:val="00CF1F35"/>
    <w:rsid w:val="00CF303C"/>
    <w:rsid w:val="00CF40C4"/>
    <w:rsid w:val="00CF429B"/>
    <w:rsid w:val="00CF43B7"/>
    <w:rsid w:val="00CF4D04"/>
    <w:rsid w:val="00CF4F2B"/>
    <w:rsid w:val="00CF5705"/>
    <w:rsid w:val="00CF6A78"/>
    <w:rsid w:val="00CF72FF"/>
    <w:rsid w:val="00D0078D"/>
    <w:rsid w:val="00D0093D"/>
    <w:rsid w:val="00D00C3E"/>
    <w:rsid w:val="00D026FA"/>
    <w:rsid w:val="00D02860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327F"/>
    <w:rsid w:val="00D13D7B"/>
    <w:rsid w:val="00D147B4"/>
    <w:rsid w:val="00D15958"/>
    <w:rsid w:val="00D177F0"/>
    <w:rsid w:val="00D17A5D"/>
    <w:rsid w:val="00D2099A"/>
    <w:rsid w:val="00D20AB2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BAE"/>
    <w:rsid w:val="00D3642A"/>
    <w:rsid w:val="00D37243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014"/>
    <w:rsid w:val="00D461EA"/>
    <w:rsid w:val="00D46B97"/>
    <w:rsid w:val="00D4748C"/>
    <w:rsid w:val="00D50482"/>
    <w:rsid w:val="00D544EB"/>
    <w:rsid w:val="00D55261"/>
    <w:rsid w:val="00D56316"/>
    <w:rsid w:val="00D56640"/>
    <w:rsid w:val="00D56F23"/>
    <w:rsid w:val="00D578E0"/>
    <w:rsid w:val="00D57D48"/>
    <w:rsid w:val="00D6017F"/>
    <w:rsid w:val="00D60634"/>
    <w:rsid w:val="00D609A9"/>
    <w:rsid w:val="00D60E9D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7003A"/>
    <w:rsid w:val="00D70B7D"/>
    <w:rsid w:val="00D70DCE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2E5"/>
    <w:rsid w:val="00D82336"/>
    <w:rsid w:val="00D82F89"/>
    <w:rsid w:val="00D83589"/>
    <w:rsid w:val="00D84B47"/>
    <w:rsid w:val="00D850AD"/>
    <w:rsid w:val="00D85B5C"/>
    <w:rsid w:val="00D85B7A"/>
    <w:rsid w:val="00D86FB2"/>
    <w:rsid w:val="00D90995"/>
    <w:rsid w:val="00D92FF3"/>
    <w:rsid w:val="00D93C65"/>
    <w:rsid w:val="00D93FB7"/>
    <w:rsid w:val="00D94315"/>
    <w:rsid w:val="00D94490"/>
    <w:rsid w:val="00D94B9E"/>
    <w:rsid w:val="00D952D6"/>
    <w:rsid w:val="00D96D16"/>
    <w:rsid w:val="00D97562"/>
    <w:rsid w:val="00DA1AD6"/>
    <w:rsid w:val="00DA3312"/>
    <w:rsid w:val="00DA3740"/>
    <w:rsid w:val="00DA4105"/>
    <w:rsid w:val="00DA4769"/>
    <w:rsid w:val="00DB0082"/>
    <w:rsid w:val="00DB06AE"/>
    <w:rsid w:val="00DB10A9"/>
    <w:rsid w:val="00DB12BA"/>
    <w:rsid w:val="00DB17C6"/>
    <w:rsid w:val="00DB1D33"/>
    <w:rsid w:val="00DB1FAE"/>
    <w:rsid w:val="00DB23C7"/>
    <w:rsid w:val="00DB2561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6B29"/>
    <w:rsid w:val="00DB7928"/>
    <w:rsid w:val="00DB7BD0"/>
    <w:rsid w:val="00DC0618"/>
    <w:rsid w:val="00DC0822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BE4"/>
    <w:rsid w:val="00DE30BC"/>
    <w:rsid w:val="00DE316D"/>
    <w:rsid w:val="00DE32AC"/>
    <w:rsid w:val="00DE3621"/>
    <w:rsid w:val="00DE3DB4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5C32"/>
    <w:rsid w:val="00E05F09"/>
    <w:rsid w:val="00E06D9B"/>
    <w:rsid w:val="00E0796D"/>
    <w:rsid w:val="00E07B8E"/>
    <w:rsid w:val="00E1061C"/>
    <w:rsid w:val="00E10638"/>
    <w:rsid w:val="00E108C7"/>
    <w:rsid w:val="00E121B4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1316"/>
    <w:rsid w:val="00E24A60"/>
    <w:rsid w:val="00E256C4"/>
    <w:rsid w:val="00E25E79"/>
    <w:rsid w:val="00E271C4"/>
    <w:rsid w:val="00E309CF"/>
    <w:rsid w:val="00E325A6"/>
    <w:rsid w:val="00E33E97"/>
    <w:rsid w:val="00E342E6"/>
    <w:rsid w:val="00E34416"/>
    <w:rsid w:val="00E34473"/>
    <w:rsid w:val="00E34BE8"/>
    <w:rsid w:val="00E34CB9"/>
    <w:rsid w:val="00E34D7B"/>
    <w:rsid w:val="00E34DC4"/>
    <w:rsid w:val="00E355F8"/>
    <w:rsid w:val="00E35D14"/>
    <w:rsid w:val="00E366E6"/>
    <w:rsid w:val="00E36CAA"/>
    <w:rsid w:val="00E37F94"/>
    <w:rsid w:val="00E40A50"/>
    <w:rsid w:val="00E411EE"/>
    <w:rsid w:val="00E41514"/>
    <w:rsid w:val="00E42C34"/>
    <w:rsid w:val="00E43488"/>
    <w:rsid w:val="00E441C4"/>
    <w:rsid w:val="00E50D3C"/>
    <w:rsid w:val="00E520BA"/>
    <w:rsid w:val="00E5385C"/>
    <w:rsid w:val="00E54B27"/>
    <w:rsid w:val="00E555EC"/>
    <w:rsid w:val="00E55B33"/>
    <w:rsid w:val="00E55E68"/>
    <w:rsid w:val="00E573D4"/>
    <w:rsid w:val="00E57F67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2E5F"/>
    <w:rsid w:val="00E73161"/>
    <w:rsid w:val="00E737F1"/>
    <w:rsid w:val="00E74B9B"/>
    <w:rsid w:val="00E74C22"/>
    <w:rsid w:val="00E76572"/>
    <w:rsid w:val="00E80238"/>
    <w:rsid w:val="00E82E0B"/>
    <w:rsid w:val="00E8383E"/>
    <w:rsid w:val="00E84430"/>
    <w:rsid w:val="00E848A3"/>
    <w:rsid w:val="00E85CEE"/>
    <w:rsid w:val="00E85DBD"/>
    <w:rsid w:val="00E860D3"/>
    <w:rsid w:val="00E90222"/>
    <w:rsid w:val="00E906C9"/>
    <w:rsid w:val="00E909B3"/>
    <w:rsid w:val="00E91397"/>
    <w:rsid w:val="00E913ED"/>
    <w:rsid w:val="00E91996"/>
    <w:rsid w:val="00E927BF"/>
    <w:rsid w:val="00E930DB"/>
    <w:rsid w:val="00E938D1"/>
    <w:rsid w:val="00E938F5"/>
    <w:rsid w:val="00E93AC4"/>
    <w:rsid w:val="00E94503"/>
    <w:rsid w:val="00E945BE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5BB9"/>
    <w:rsid w:val="00EA7222"/>
    <w:rsid w:val="00EA7232"/>
    <w:rsid w:val="00EB357D"/>
    <w:rsid w:val="00EB3FE2"/>
    <w:rsid w:val="00EB499D"/>
    <w:rsid w:val="00EB6747"/>
    <w:rsid w:val="00EB6AA6"/>
    <w:rsid w:val="00EC04B0"/>
    <w:rsid w:val="00EC2731"/>
    <w:rsid w:val="00EC2BF8"/>
    <w:rsid w:val="00EC2CEA"/>
    <w:rsid w:val="00EC2D90"/>
    <w:rsid w:val="00EC3780"/>
    <w:rsid w:val="00EC3B0C"/>
    <w:rsid w:val="00EC76A2"/>
    <w:rsid w:val="00ED1A24"/>
    <w:rsid w:val="00ED23D7"/>
    <w:rsid w:val="00ED2D7D"/>
    <w:rsid w:val="00ED3A5E"/>
    <w:rsid w:val="00ED41DE"/>
    <w:rsid w:val="00ED4322"/>
    <w:rsid w:val="00ED510C"/>
    <w:rsid w:val="00ED5847"/>
    <w:rsid w:val="00ED6CE3"/>
    <w:rsid w:val="00EE00BF"/>
    <w:rsid w:val="00EE08D0"/>
    <w:rsid w:val="00EE1592"/>
    <w:rsid w:val="00EE28D7"/>
    <w:rsid w:val="00EE45FC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559F"/>
    <w:rsid w:val="00EF58D7"/>
    <w:rsid w:val="00EF613C"/>
    <w:rsid w:val="00EF665A"/>
    <w:rsid w:val="00F01731"/>
    <w:rsid w:val="00F01D61"/>
    <w:rsid w:val="00F034BA"/>
    <w:rsid w:val="00F03924"/>
    <w:rsid w:val="00F059BA"/>
    <w:rsid w:val="00F06014"/>
    <w:rsid w:val="00F066A6"/>
    <w:rsid w:val="00F07823"/>
    <w:rsid w:val="00F11028"/>
    <w:rsid w:val="00F1109C"/>
    <w:rsid w:val="00F11707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ACA"/>
    <w:rsid w:val="00F23BA1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2B0"/>
    <w:rsid w:val="00F35BD8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47FC9"/>
    <w:rsid w:val="00F500CF"/>
    <w:rsid w:val="00F50266"/>
    <w:rsid w:val="00F5339F"/>
    <w:rsid w:val="00F54434"/>
    <w:rsid w:val="00F5446E"/>
    <w:rsid w:val="00F55B78"/>
    <w:rsid w:val="00F5632B"/>
    <w:rsid w:val="00F564E4"/>
    <w:rsid w:val="00F56A22"/>
    <w:rsid w:val="00F56CD3"/>
    <w:rsid w:val="00F57092"/>
    <w:rsid w:val="00F5744B"/>
    <w:rsid w:val="00F57C23"/>
    <w:rsid w:val="00F60DA4"/>
    <w:rsid w:val="00F60EE0"/>
    <w:rsid w:val="00F62031"/>
    <w:rsid w:val="00F631D6"/>
    <w:rsid w:val="00F63572"/>
    <w:rsid w:val="00F663F5"/>
    <w:rsid w:val="00F67561"/>
    <w:rsid w:val="00F67A31"/>
    <w:rsid w:val="00F67B67"/>
    <w:rsid w:val="00F67BB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3550"/>
    <w:rsid w:val="00F85556"/>
    <w:rsid w:val="00F85BD6"/>
    <w:rsid w:val="00F85F20"/>
    <w:rsid w:val="00F85FF2"/>
    <w:rsid w:val="00F86AF6"/>
    <w:rsid w:val="00F90BA8"/>
    <w:rsid w:val="00F919C9"/>
    <w:rsid w:val="00F92217"/>
    <w:rsid w:val="00F92958"/>
    <w:rsid w:val="00F936AB"/>
    <w:rsid w:val="00F94C2E"/>
    <w:rsid w:val="00F94C6E"/>
    <w:rsid w:val="00F95483"/>
    <w:rsid w:val="00F95756"/>
    <w:rsid w:val="00F961E7"/>
    <w:rsid w:val="00F964B0"/>
    <w:rsid w:val="00F96DFA"/>
    <w:rsid w:val="00F96ED9"/>
    <w:rsid w:val="00FA0E5B"/>
    <w:rsid w:val="00FA14FA"/>
    <w:rsid w:val="00FA4D51"/>
    <w:rsid w:val="00FA5590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2A30"/>
    <w:rsid w:val="00FD4ACC"/>
    <w:rsid w:val="00FD554A"/>
    <w:rsid w:val="00FD5898"/>
    <w:rsid w:val="00FD7433"/>
    <w:rsid w:val="00FD7755"/>
    <w:rsid w:val="00FE0E2C"/>
    <w:rsid w:val="00FE1363"/>
    <w:rsid w:val="00FE2137"/>
    <w:rsid w:val="00FE2295"/>
    <w:rsid w:val="00FE29DB"/>
    <w:rsid w:val="00FE2C6E"/>
    <w:rsid w:val="00FE3711"/>
    <w:rsid w:val="00FE400C"/>
    <w:rsid w:val="00FE40F2"/>
    <w:rsid w:val="00FE52CD"/>
    <w:rsid w:val="00FE5574"/>
    <w:rsid w:val="00FE6029"/>
    <w:rsid w:val="00FE68C0"/>
    <w:rsid w:val="00FF01D7"/>
    <w:rsid w:val="00FF080E"/>
    <w:rsid w:val="00FF1261"/>
    <w:rsid w:val="00FF3325"/>
    <w:rsid w:val="00FF4080"/>
    <w:rsid w:val="00FF41BB"/>
    <w:rsid w:val="00FF4CAA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B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1B18"/>
  </w:style>
  <w:style w:type="paragraph" w:styleId="a6">
    <w:name w:val="Balloon Text"/>
    <w:basedOn w:val="a"/>
    <w:link w:val="a7"/>
    <w:uiPriority w:val="99"/>
    <w:semiHidden/>
    <w:unhideWhenUsed/>
    <w:rsid w:val="001F1B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B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7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441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82F89"/>
    <w:pPr>
      <w:spacing w:before="100" w:beforeAutospacing="1" w:after="100" w:afterAutospacing="1"/>
    </w:pPr>
  </w:style>
  <w:style w:type="paragraph" w:customStyle="1" w:styleId="Default">
    <w:name w:val="Default"/>
    <w:rsid w:val="00B33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Title"/>
    <w:basedOn w:val="a"/>
    <w:link w:val="ac"/>
    <w:qFormat/>
    <w:rsid w:val="00D94B9E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D94B9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02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63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0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58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87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82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F9A5A-6D1C-4710-B697-4C016F9A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282</cp:revision>
  <cp:lastPrinted>2014-05-21T07:27:00Z</cp:lastPrinted>
  <dcterms:created xsi:type="dcterms:W3CDTF">2014-04-14T00:52:00Z</dcterms:created>
  <dcterms:modified xsi:type="dcterms:W3CDTF">2015-08-21T00:51:00Z</dcterms:modified>
</cp:coreProperties>
</file>