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525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</w:t>
      </w:r>
      <w:r w:rsidR="00FF74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9069D8">
        <w:rPr>
          <w:sz w:val="24"/>
          <w:szCs w:val="24"/>
        </w:rPr>
        <w:t>17 апреля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 w:rsidR="00FF7408">
        <w:rPr>
          <w:sz w:val="24"/>
          <w:szCs w:val="24"/>
        </w:rPr>
        <w:t xml:space="preserve">5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г. Зима</w:t>
      </w:r>
    </w:p>
    <w:p w:rsidR="00FD1CEB" w:rsidRPr="00FD1CEB" w:rsidRDefault="00FD1CEB" w:rsidP="00FD1CEB">
      <w:pPr>
        <w:widowControl/>
        <w:tabs>
          <w:tab w:val="left" w:pos="709"/>
          <w:tab w:val="left" w:pos="851"/>
          <w:tab w:val="left" w:pos="993"/>
        </w:tabs>
        <w:ind w:left="709"/>
        <w:jc w:val="both"/>
        <w:outlineLvl w:val="0"/>
        <w:rPr>
          <w:sz w:val="26"/>
          <w:szCs w:val="26"/>
        </w:rPr>
      </w:pPr>
    </w:p>
    <w:p w:rsidR="00FD1CEB" w:rsidRPr="00662647" w:rsidRDefault="00FD1CEB" w:rsidP="00FD1CEB">
      <w:pPr>
        <w:ind w:firstLine="567"/>
        <w:jc w:val="both"/>
        <w:rPr>
          <w:bCs/>
          <w:sz w:val="24"/>
          <w:szCs w:val="24"/>
        </w:rPr>
      </w:pPr>
      <w:r w:rsidRPr="00662647">
        <w:rPr>
          <w:b/>
          <w:sz w:val="24"/>
          <w:szCs w:val="24"/>
        </w:rPr>
        <w:t>Основание для проведения экспертизы:</w:t>
      </w:r>
      <w:r w:rsidRPr="00662647">
        <w:rPr>
          <w:sz w:val="24"/>
          <w:szCs w:val="24"/>
        </w:rPr>
        <w:t xml:space="preserve">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Положение Контрольно-счетной палаты Зиминского городского муниципального образования утвержденного решением Думы Зиминского городского муниципального образования от 26.01.2012  № 281 (с изм. от 23.08.2012 № 342</w:t>
      </w:r>
      <w:r w:rsidRPr="00662647">
        <w:rPr>
          <w:bCs/>
          <w:sz w:val="24"/>
          <w:szCs w:val="24"/>
        </w:rPr>
        <w:t>).</w:t>
      </w:r>
    </w:p>
    <w:p w:rsidR="00FD1CEB" w:rsidRPr="00F21A05" w:rsidRDefault="00FD1CEB" w:rsidP="00E707B6">
      <w:pPr>
        <w:widowControl/>
        <w:tabs>
          <w:tab w:val="left" w:pos="0"/>
          <w:tab w:val="left" w:pos="567"/>
          <w:tab w:val="left" w:pos="993"/>
        </w:tabs>
        <w:ind w:firstLine="567"/>
        <w:jc w:val="both"/>
        <w:outlineLvl w:val="3"/>
        <w:rPr>
          <w:sz w:val="24"/>
          <w:szCs w:val="24"/>
        </w:rPr>
      </w:pPr>
      <w:r w:rsidRPr="00F21A05">
        <w:rPr>
          <w:b/>
          <w:sz w:val="24"/>
          <w:szCs w:val="24"/>
        </w:rPr>
        <w:t xml:space="preserve">Цель экспертизы: </w:t>
      </w:r>
      <w:r w:rsidRPr="00F21A05">
        <w:rPr>
          <w:sz w:val="24"/>
          <w:szCs w:val="24"/>
        </w:rPr>
        <w:t xml:space="preserve">оценка финансово-экономических обоснований на предмет обоснованности расходных обязательств бюджета Зиминского городского муниципального образования </w:t>
      </w:r>
      <w:r w:rsidR="00E707B6" w:rsidRPr="00F21A05">
        <w:rPr>
          <w:bCs/>
          <w:sz w:val="24"/>
          <w:szCs w:val="24"/>
        </w:rPr>
        <w:t>решения Думы</w:t>
      </w:r>
      <w:r w:rsidR="00E707B6" w:rsidRPr="00F21A05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годов».</w:t>
      </w:r>
    </w:p>
    <w:p w:rsidR="00E707B6" w:rsidRPr="00F21A05" w:rsidRDefault="00E707B6" w:rsidP="00E707B6">
      <w:pPr>
        <w:widowControl/>
        <w:tabs>
          <w:tab w:val="left" w:pos="567"/>
        </w:tabs>
        <w:jc w:val="both"/>
        <w:outlineLvl w:val="3"/>
        <w:rPr>
          <w:sz w:val="24"/>
          <w:szCs w:val="24"/>
        </w:rPr>
      </w:pPr>
      <w:r w:rsidRPr="00F21A05">
        <w:rPr>
          <w:b/>
          <w:sz w:val="24"/>
          <w:szCs w:val="24"/>
        </w:rPr>
        <w:tab/>
        <w:t xml:space="preserve">Предмет экспертизы: </w:t>
      </w:r>
      <w:r w:rsidRPr="00F21A05">
        <w:rPr>
          <w:bCs/>
          <w:sz w:val="24"/>
          <w:szCs w:val="24"/>
        </w:rPr>
        <w:t xml:space="preserve">проект решения Думы </w:t>
      </w:r>
      <w:r w:rsidR="008E5E71" w:rsidRPr="00F21A05">
        <w:rPr>
          <w:bCs/>
          <w:sz w:val="24"/>
          <w:szCs w:val="24"/>
        </w:rPr>
        <w:t xml:space="preserve">Зиминского городского муниципального образования </w:t>
      </w:r>
      <w:r w:rsidR="008E5E71" w:rsidRPr="00F21A05">
        <w:rPr>
          <w:sz w:val="24"/>
          <w:szCs w:val="24"/>
        </w:rPr>
        <w:t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</w:t>
      </w:r>
      <w:r w:rsidRPr="00F21A05">
        <w:rPr>
          <w:bCs/>
          <w:sz w:val="24"/>
          <w:szCs w:val="24"/>
        </w:rPr>
        <w:t xml:space="preserve">, материалы и документы </w:t>
      </w:r>
      <w:r w:rsidRPr="00F21A05">
        <w:rPr>
          <w:sz w:val="24"/>
          <w:szCs w:val="24"/>
        </w:rPr>
        <w:t xml:space="preserve">финансово-экономических обоснований указанного проекта в части, касающейся расходных обязательств </w:t>
      </w:r>
      <w:r w:rsidR="008E5E71" w:rsidRPr="00F21A05">
        <w:rPr>
          <w:sz w:val="24"/>
          <w:szCs w:val="24"/>
        </w:rPr>
        <w:t xml:space="preserve">Зиминского городского </w:t>
      </w:r>
      <w:r w:rsidRPr="00F21A05">
        <w:rPr>
          <w:sz w:val="24"/>
          <w:szCs w:val="24"/>
        </w:rPr>
        <w:t xml:space="preserve">муниципального образования. </w:t>
      </w:r>
    </w:p>
    <w:p w:rsidR="00F8788A" w:rsidRPr="00F21A05" w:rsidRDefault="00F8788A" w:rsidP="00723222">
      <w:pPr>
        <w:shd w:val="clear" w:color="auto" w:fill="FFFFFF"/>
        <w:ind w:firstLine="567"/>
        <w:jc w:val="both"/>
        <w:rPr>
          <w:sz w:val="24"/>
          <w:szCs w:val="24"/>
        </w:rPr>
      </w:pPr>
      <w:r w:rsidRPr="00F21A05">
        <w:rPr>
          <w:sz w:val="24"/>
          <w:szCs w:val="24"/>
        </w:rPr>
        <w:t xml:space="preserve">Проект </w:t>
      </w:r>
      <w:r w:rsidRPr="00F21A05">
        <w:rPr>
          <w:bCs/>
          <w:sz w:val="24"/>
          <w:szCs w:val="24"/>
        </w:rPr>
        <w:t xml:space="preserve">решения Думы Зиминского городского муниципального образования </w:t>
      </w:r>
      <w:r w:rsidRPr="00F21A05">
        <w:rPr>
          <w:sz w:val="24"/>
          <w:szCs w:val="24"/>
        </w:rPr>
        <w:t xml:space="preserve">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с приложениями </w:t>
      </w:r>
      <w:r w:rsidR="00C25851">
        <w:rPr>
          <w:sz w:val="24"/>
          <w:szCs w:val="24"/>
        </w:rPr>
        <w:t xml:space="preserve">              </w:t>
      </w:r>
      <w:r w:rsidRPr="00F21A05">
        <w:rPr>
          <w:sz w:val="24"/>
          <w:szCs w:val="24"/>
        </w:rPr>
        <w:t xml:space="preserve">№ </w:t>
      </w:r>
      <w:r w:rsidR="005178E5" w:rsidRPr="00F21A05">
        <w:rPr>
          <w:sz w:val="24"/>
          <w:szCs w:val="24"/>
        </w:rPr>
        <w:t xml:space="preserve">1,5,7,9,11,15 </w:t>
      </w:r>
      <w:r w:rsidRPr="00F21A05">
        <w:rPr>
          <w:sz w:val="24"/>
          <w:szCs w:val="24"/>
        </w:rPr>
        <w:t>(далее – проект Решения), пояснительной запиской к проекту Решения</w:t>
      </w:r>
      <w:r w:rsidR="00723222">
        <w:rPr>
          <w:sz w:val="24"/>
          <w:szCs w:val="24"/>
        </w:rPr>
        <w:t>.</w:t>
      </w:r>
      <w:r w:rsidRPr="00F21A05">
        <w:rPr>
          <w:sz w:val="24"/>
          <w:szCs w:val="24"/>
        </w:rPr>
        <w:t xml:space="preserve"> </w:t>
      </w:r>
    </w:p>
    <w:p w:rsidR="00F8788A" w:rsidRPr="00F21A05" w:rsidRDefault="00F8788A" w:rsidP="004758A7">
      <w:pPr>
        <w:ind w:firstLine="567"/>
        <w:jc w:val="both"/>
        <w:rPr>
          <w:bCs/>
          <w:iCs/>
          <w:sz w:val="24"/>
          <w:szCs w:val="24"/>
        </w:rPr>
      </w:pPr>
      <w:r w:rsidRPr="00F21A05">
        <w:rPr>
          <w:bCs/>
          <w:iCs/>
          <w:sz w:val="24"/>
          <w:szCs w:val="24"/>
        </w:rPr>
        <w:t xml:space="preserve">Представленным проектом Решения предлагается изменить основные характеристики бюджета </w:t>
      </w:r>
      <w:r w:rsidR="00FB7B89" w:rsidRPr="00F21A05">
        <w:rPr>
          <w:bCs/>
          <w:iCs/>
          <w:sz w:val="24"/>
          <w:szCs w:val="24"/>
        </w:rPr>
        <w:t xml:space="preserve">Зиминского городского </w:t>
      </w:r>
      <w:r w:rsidRPr="00F21A05">
        <w:rPr>
          <w:bCs/>
          <w:iCs/>
          <w:sz w:val="24"/>
          <w:szCs w:val="24"/>
        </w:rPr>
        <w:t xml:space="preserve">муниципального образования, уточненные решением Думы </w:t>
      </w:r>
      <w:r w:rsidR="00FB7B89" w:rsidRPr="00F21A05">
        <w:rPr>
          <w:sz w:val="24"/>
          <w:szCs w:val="24"/>
        </w:rPr>
        <w:t>Зиминского городского муниципального образования «О бюджете Зиминского городского муниципального образования на 2015 год и плановый период 2016 и 2017 годов»</w:t>
      </w:r>
      <w:r w:rsidR="00FB7B89" w:rsidRPr="00F21A05">
        <w:rPr>
          <w:bCs/>
          <w:sz w:val="24"/>
          <w:szCs w:val="24"/>
        </w:rPr>
        <w:t xml:space="preserve"> </w:t>
      </w:r>
      <w:r w:rsidRPr="00F21A05">
        <w:rPr>
          <w:bCs/>
          <w:sz w:val="24"/>
          <w:szCs w:val="24"/>
        </w:rPr>
        <w:t>(далее – уточненный бюджет)</w:t>
      </w:r>
      <w:r w:rsidRPr="00F21A05">
        <w:rPr>
          <w:bCs/>
          <w:iCs/>
          <w:sz w:val="24"/>
          <w:szCs w:val="24"/>
        </w:rPr>
        <w:t>, к которым, в соответствии с п. 1 ст. 184.1 БК РФ, относятся общий объем доходов, общий объем расходов и дефицит бюджета.</w:t>
      </w:r>
    </w:p>
    <w:p w:rsidR="00F8788A" w:rsidRPr="00F21A05" w:rsidRDefault="00F8788A" w:rsidP="00F8788A">
      <w:pPr>
        <w:ind w:firstLine="709"/>
        <w:jc w:val="both"/>
        <w:rPr>
          <w:bCs/>
          <w:iCs/>
          <w:sz w:val="24"/>
          <w:szCs w:val="24"/>
        </w:rPr>
      </w:pPr>
      <w:r w:rsidRPr="00F21A05">
        <w:rPr>
          <w:bCs/>
          <w:iCs/>
          <w:sz w:val="24"/>
          <w:szCs w:val="24"/>
        </w:rPr>
        <w:t>В проект Решения вносятся следующие изменения в основные характеристики бюджета на 201</w:t>
      </w:r>
      <w:r w:rsidR="00FB7B89" w:rsidRPr="00F21A05">
        <w:rPr>
          <w:bCs/>
          <w:iCs/>
          <w:sz w:val="24"/>
          <w:szCs w:val="24"/>
        </w:rPr>
        <w:t>5</w:t>
      </w:r>
      <w:r w:rsidRPr="00F21A05">
        <w:rPr>
          <w:bCs/>
          <w:iCs/>
          <w:sz w:val="24"/>
          <w:szCs w:val="24"/>
        </w:rPr>
        <w:t xml:space="preserve"> год:</w:t>
      </w:r>
    </w:p>
    <w:p w:rsidR="00F8788A" w:rsidRPr="00F8788A" w:rsidRDefault="00F8788A" w:rsidP="00F8788A">
      <w:pPr>
        <w:ind w:firstLine="709"/>
        <w:jc w:val="both"/>
        <w:rPr>
          <w:bCs/>
          <w:sz w:val="24"/>
          <w:szCs w:val="24"/>
        </w:rPr>
      </w:pPr>
      <w:r w:rsidRPr="00F21A05">
        <w:rPr>
          <w:sz w:val="24"/>
          <w:szCs w:val="24"/>
        </w:rPr>
        <w:t xml:space="preserve">- </w:t>
      </w:r>
      <w:r w:rsidRPr="00F21A05">
        <w:rPr>
          <w:sz w:val="24"/>
          <w:szCs w:val="24"/>
          <w:u w:val="single"/>
        </w:rPr>
        <w:t xml:space="preserve">доходы </w:t>
      </w:r>
      <w:r w:rsidRPr="00F21A05">
        <w:rPr>
          <w:bCs/>
          <w:sz w:val="24"/>
          <w:szCs w:val="24"/>
          <w:u w:val="single"/>
        </w:rPr>
        <w:t>бюджета</w:t>
      </w:r>
      <w:r w:rsidRPr="00F21A05">
        <w:rPr>
          <w:bCs/>
          <w:sz w:val="24"/>
          <w:szCs w:val="24"/>
        </w:rPr>
        <w:t xml:space="preserve"> в целом по сравнению с уточненным бюджетом увеличиваются на сумму </w:t>
      </w:r>
      <w:r w:rsidR="00F21A05">
        <w:rPr>
          <w:bCs/>
          <w:sz w:val="24"/>
          <w:szCs w:val="24"/>
        </w:rPr>
        <w:t>53 290,2</w:t>
      </w:r>
      <w:r w:rsidRPr="00F21A05">
        <w:rPr>
          <w:bCs/>
          <w:sz w:val="24"/>
          <w:szCs w:val="24"/>
        </w:rPr>
        <w:t xml:space="preserve"> тыс. руб., за счет увеличения безвозмездных поступлений на сумму</w:t>
      </w:r>
      <w:r w:rsidRPr="00F8788A">
        <w:rPr>
          <w:bCs/>
          <w:sz w:val="24"/>
          <w:szCs w:val="24"/>
        </w:rPr>
        <w:t xml:space="preserve"> </w:t>
      </w:r>
      <w:r w:rsidR="00F21A05">
        <w:rPr>
          <w:bCs/>
          <w:sz w:val="24"/>
          <w:szCs w:val="24"/>
        </w:rPr>
        <w:t>53 290,2</w:t>
      </w:r>
      <w:r w:rsidRPr="00F8788A">
        <w:rPr>
          <w:bCs/>
          <w:sz w:val="24"/>
          <w:szCs w:val="24"/>
        </w:rPr>
        <w:t xml:space="preserve"> тыс. руб.;</w:t>
      </w:r>
    </w:p>
    <w:p w:rsidR="00F8788A" w:rsidRPr="00F8788A" w:rsidRDefault="00F8788A" w:rsidP="00F8788A">
      <w:pPr>
        <w:ind w:firstLine="709"/>
        <w:jc w:val="both"/>
        <w:rPr>
          <w:bCs/>
          <w:sz w:val="24"/>
          <w:szCs w:val="24"/>
        </w:rPr>
      </w:pPr>
      <w:r w:rsidRPr="00F8788A">
        <w:rPr>
          <w:sz w:val="24"/>
          <w:szCs w:val="24"/>
          <w:u w:val="single"/>
        </w:rPr>
        <w:t xml:space="preserve">- расходы </w:t>
      </w:r>
      <w:r w:rsidRPr="00F8788A">
        <w:rPr>
          <w:bCs/>
          <w:sz w:val="24"/>
          <w:szCs w:val="24"/>
          <w:u w:val="single"/>
        </w:rPr>
        <w:t>бюджета</w:t>
      </w:r>
      <w:r w:rsidRPr="00F8788A">
        <w:rPr>
          <w:bCs/>
          <w:sz w:val="24"/>
          <w:szCs w:val="24"/>
        </w:rPr>
        <w:t xml:space="preserve"> увеличиваются на сумму </w:t>
      </w:r>
      <w:r w:rsidR="00F21A05">
        <w:rPr>
          <w:bCs/>
          <w:sz w:val="24"/>
          <w:szCs w:val="24"/>
        </w:rPr>
        <w:t>53 290,2</w:t>
      </w:r>
      <w:r w:rsidRPr="00F8788A">
        <w:rPr>
          <w:bCs/>
          <w:sz w:val="24"/>
          <w:szCs w:val="24"/>
        </w:rPr>
        <w:t xml:space="preserve"> тыс. руб. за счет дополнительных дотаций, субсидий, субвенций и прочих безвозмездных поступлений;</w:t>
      </w:r>
    </w:p>
    <w:p w:rsidR="00F8788A" w:rsidRPr="00F8788A" w:rsidRDefault="00F8788A" w:rsidP="00F8788A">
      <w:pPr>
        <w:ind w:firstLine="709"/>
        <w:jc w:val="both"/>
        <w:rPr>
          <w:sz w:val="24"/>
          <w:szCs w:val="24"/>
        </w:rPr>
      </w:pPr>
      <w:r w:rsidRPr="00F8788A">
        <w:rPr>
          <w:sz w:val="24"/>
          <w:szCs w:val="24"/>
          <w:u w:val="single"/>
        </w:rPr>
        <w:lastRenderedPageBreak/>
        <w:t>- дефицит бюджета</w:t>
      </w:r>
      <w:r w:rsidRPr="00F8788A">
        <w:rPr>
          <w:sz w:val="24"/>
          <w:szCs w:val="24"/>
        </w:rPr>
        <w:t xml:space="preserve"> не изменяется.</w:t>
      </w:r>
    </w:p>
    <w:p w:rsidR="00F8788A" w:rsidRPr="00F8788A" w:rsidRDefault="00F8788A" w:rsidP="00F8788A">
      <w:pPr>
        <w:ind w:firstLine="709"/>
        <w:jc w:val="both"/>
        <w:rPr>
          <w:sz w:val="24"/>
          <w:szCs w:val="24"/>
        </w:rPr>
      </w:pPr>
      <w:r w:rsidRPr="00F8788A">
        <w:rPr>
          <w:sz w:val="24"/>
          <w:szCs w:val="24"/>
        </w:rPr>
        <w:t>Основные характеристики бюджета муниципального образования на 201</w:t>
      </w:r>
      <w:r w:rsidR="00D353B4">
        <w:rPr>
          <w:sz w:val="24"/>
          <w:szCs w:val="24"/>
        </w:rPr>
        <w:t>6</w:t>
      </w:r>
      <w:r w:rsidRPr="00F8788A">
        <w:rPr>
          <w:sz w:val="24"/>
          <w:szCs w:val="24"/>
        </w:rPr>
        <w:t xml:space="preserve"> и 201</w:t>
      </w:r>
      <w:r w:rsidR="00D353B4">
        <w:rPr>
          <w:sz w:val="24"/>
          <w:szCs w:val="24"/>
        </w:rPr>
        <w:t>7</w:t>
      </w:r>
      <w:r w:rsidRPr="00F8788A">
        <w:rPr>
          <w:sz w:val="24"/>
          <w:szCs w:val="24"/>
        </w:rPr>
        <w:t xml:space="preserve"> годы проектом Решения не изменяются.</w:t>
      </w:r>
    </w:p>
    <w:p w:rsidR="00CF0075" w:rsidRDefault="00CF0075" w:rsidP="00CF0075">
      <w:pPr>
        <w:pStyle w:val="ae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F0075">
        <w:rPr>
          <w:rFonts w:ascii="Times New Roman" w:hAnsi="Times New Roman"/>
          <w:sz w:val="24"/>
          <w:szCs w:val="24"/>
        </w:rPr>
        <w:t xml:space="preserve">Общий анализ изменений основных характеристик бюджета </w:t>
      </w:r>
      <w:r>
        <w:rPr>
          <w:rFonts w:ascii="Times New Roman" w:hAnsi="Times New Roman"/>
          <w:sz w:val="24"/>
          <w:szCs w:val="24"/>
        </w:rPr>
        <w:t xml:space="preserve">Зиминского городского </w:t>
      </w:r>
      <w:r w:rsidRPr="00CF0075">
        <w:rPr>
          <w:rFonts w:ascii="Times New Roman" w:hAnsi="Times New Roman"/>
          <w:sz w:val="24"/>
          <w:szCs w:val="24"/>
        </w:rPr>
        <w:t>муниципального образования на 201</w:t>
      </w:r>
      <w:r>
        <w:rPr>
          <w:rFonts w:ascii="Times New Roman" w:hAnsi="Times New Roman"/>
          <w:sz w:val="24"/>
          <w:szCs w:val="24"/>
        </w:rPr>
        <w:t>5</w:t>
      </w:r>
      <w:r w:rsidRPr="00CF0075">
        <w:rPr>
          <w:rFonts w:ascii="Times New Roman" w:hAnsi="Times New Roman"/>
          <w:sz w:val="24"/>
          <w:szCs w:val="24"/>
        </w:rPr>
        <w:t>- 201</w:t>
      </w:r>
      <w:r>
        <w:rPr>
          <w:rFonts w:ascii="Times New Roman" w:hAnsi="Times New Roman"/>
          <w:sz w:val="24"/>
          <w:szCs w:val="24"/>
        </w:rPr>
        <w:t>7</w:t>
      </w:r>
      <w:r w:rsidRPr="00CF0075">
        <w:rPr>
          <w:rFonts w:ascii="Times New Roman" w:hAnsi="Times New Roman"/>
          <w:sz w:val="24"/>
          <w:szCs w:val="24"/>
        </w:rPr>
        <w:t xml:space="preserve"> год приведен в таблице 1:</w:t>
      </w:r>
    </w:p>
    <w:p w:rsidR="009351BD" w:rsidRDefault="009351BD" w:rsidP="009351BD">
      <w:pPr>
        <w:pStyle w:val="ae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p w:rsidR="001A364F" w:rsidRPr="00CF0075" w:rsidRDefault="001A364F" w:rsidP="009351BD">
      <w:pPr>
        <w:pStyle w:val="ae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9781" w:type="dxa"/>
        <w:tblInd w:w="-34" w:type="dxa"/>
        <w:tblLayout w:type="fixed"/>
        <w:tblLook w:val="04A0"/>
      </w:tblPr>
      <w:tblGrid>
        <w:gridCol w:w="993"/>
        <w:gridCol w:w="1028"/>
        <w:gridCol w:w="1096"/>
        <w:gridCol w:w="992"/>
        <w:gridCol w:w="567"/>
        <w:gridCol w:w="993"/>
        <w:gridCol w:w="992"/>
        <w:gridCol w:w="567"/>
        <w:gridCol w:w="992"/>
        <w:gridCol w:w="992"/>
        <w:gridCol w:w="569"/>
      </w:tblGrid>
      <w:tr w:rsidR="001A364F" w:rsidTr="005827CC">
        <w:trPr>
          <w:trHeight w:val="437"/>
        </w:trPr>
        <w:tc>
          <w:tcPr>
            <w:tcW w:w="993" w:type="dxa"/>
            <w:vMerge w:val="restart"/>
          </w:tcPr>
          <w:p w:rsidR="001A364F" w:rsidRDefault="001A364F" w:rsidP="00920832">
            <w:pPr>
              <w:pStyle w:val="ac"/>
              <w:tabs>
                <w:tab w:val="left" w:pos="993"/>
              </w:tabs>
              <w:ind w:left="-709"/>
              <w:jc w:val="both"/>
              <w:outlineLvl w:val="3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4"/>
          </w:tcPr>
          <w:p w:rsidR="001A364F" w:rsidRPr="00796661" w:rsidRDefault="001A364F" w:rsidP="00DC1392">
            <w:pPr>
              <w:pStyle w:val="ac"/>
              <w:tabs>
                <w:tab w:val="left" w:pos="993"/>
              </w:tabs>
              <w:ind w:left="0"/>
              <w:outlineLvl w:val="3"/>
            </w:pPr>
            <w:r w:rsidRPr="00796661">
              <w:t xml:space="preserve">Основные характеристики бюджета </w:t>
            </w:r>
            <w:r>
              <w:t>ЗГМО</w:t>
            </w:r>
            <w:r w:rsidRPr="00796661">
              <w:t xml:space="preserve"> на 201</w:t>
            </w:r>
            <w:r>
              <w:t>5</w:t>
            </w:r>
            <w:r w:rsidRPr="00796661">
              <w:t xml:space="preserve"> год</w:t>
            </w:r>
          </w:p>
        </w:tc>
        <w:tc>
          <w:tcPr>
            <w:tcW w:w="2552" w:type="dxa"/>
            <w:gridSpan w:val="3"/>
          </w:tcPr>
          <w:p w:rsidR="001A364F" w:rsidRDefault="001A364F" w:rsidP="001A364F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796661">
              <w:t>Основные</w:t>
            </w:r>
          </w:p>
          <w:p w:rsidR="001A364F" w:rsidRPr="00796661" w:rsidRDefault="001A364F" w:rsidP="001A364F">
            <w:pPr>
              <w:pStyle w:val="ac"/>
              <w:tabs>
                <w:tab w:val="left" w:pos="993"/>
              </w:tabs>
              <w:ind w:left="0"/>
              <w:outlineLvl w:val="3"/>
            </w:pPr>
            <w:r w:rsidRPr="00796661">
              <w:t xml:space="preserve">характеристики бюджета </w:t>
            </w:r>
            <w:r>
              <w:t xml:space="preserve">ЗГМО </w:t>
            </w:r>
            <w:r w:rsidRPr="00796661">
              <w:t>на 201</w:t>
            </w:r>
            <w:r>
              <w:t>6</w:t>
            </w:r>
            <w:r w:rsidRPr="00796661">
              <w:t xml:space="preserve"> год</w:t>
            </w:r>
          </w:p>
        </w:tc>
        <w:tc>
          <w:tcPr>
            <w:tcW w:w="2553" w:type="dxa"/>
            <w:gridSpan w:val="3"/>
          </w:tcPr>
          <w:p w:rsidR="001A364F" w:rsidRDefault="001A364F" w:rsidP="001A364F">
            <w:pPr>
              <w:pStyle w:val="ac"/>
              <w:tabs>
                <w:tab w:val="left" w:pos="319"/>
              </w:tabs>
              <w:ind w:left="177" w:firstLine="543"/>
              <w:jc w:val="both"/>
              <w:rPr>
                <w:sz w:val="24"/>
                <w:szCs w:val="24"/>
              </w:rPr>
            </w:pPr>
            <w:r w:rsidRPr="00796661">
              <w:t xml:space="preserve">Основные характеристики бюджета </w:t>
            </w:r>
            <w:r>
              <w:t xml:space="preserve">ЗГМО </w:t>
            </w:r>
            <w:r w:rsidRPr="00796661">
              <w:t>на 201</w:t>
            </w:r>
            <w:r>
              <w:t>7</w:t>
            </w:r>
            <w:r w:rsidRPr="00796661">
              <w:t xml:space="preserve"> год</w:t>
            </w:r>
          </w:p>
        </w:tc>
      </w:tr>
      <w:tr w:rsidR="00AC5630" w:rsidTr="005827CC">
        <w:trPr>
          <w:trHeight w:val="2696"/>
        </w:trPr>
        <w:tc>
          <w:tcPr>
            <w:tcW w:w="993" w:type="dxa"/>
            <w:vMerge/>
          </w:tcPr>
          <w:p w:rsidR="005D5DF0" w:rsidRDefault="005D5DF0" w:rsidP="00920832">
            <w:pPr>
              <w:pStyle w:val="ac"/>
              <w:tabs>
                <w:tab w:val="left" w:pos="993"/>
              </w:tabs>
              <w:ind w:left="-709"/>
              <w:jc w:val="both"/>
              <w:outlineLvl w:val="3"/>
              <w:rPr>
                <w:sz w:val="24"/>
                <w:szCs w:val="24"/>
              </w:rPr>
            </w:pPr>
          </w:p>
        </w:tc>
        <w:tc>
          <w:tcPr>
            <w:tcW w:w="1028" w:type="dxa"/>
            <w:textDirection w:val="btLr"/>
            <w:vAlign w:val="center"/>
          </w:tcPr>
          <w:p w:rsidR="005D5DF0" w:rsidRPr="00AC5630" w:rsidRDefault="005D5DF0" w:rsidP="00FD12FB">
            <w:pPr>
              <w:ind w:left="-108" w:right="-108"/>
              <w:jc w:val="center"/>
            </w:pPr>
            <w:r w:rsidRPr="00AC5630">
              <w:t xml:space="preserve">Утверждено решением о бюджете на 2015 год </w:t>
            </w:r>
            <w:r w:rsidRPr="00AC5630">
              <w:rPr>
                <w:iCs/>
              </w:rPr>
              <w:t xml:space="preserve">(в ред. </w:t>
            </w:r>
            <w:r w:rsidRPr="00AC5630">
              <w:rPr>
                <w:iCs/>
              </w:rPr>
              <w:br/>
              <w:t>от  30.12.2014 № 30)</w:t>
            </w:r>
          </w:p>
        </w:tc>
        <w:tc>
          <w:tcPr>
            <w:tcW w:w="1096" w:type="dxa"/>
            <w:textDirection w:val="btLr"/>
            <w:vAlign w:val="center"/>
          </w:tcPr>
          <w:p w:rsidR="005D5DF0" w:rsidRPr="00AC5630" w:rsidRDefault="005D5DF0" w:rsidP="006E26D9">
            <w:pPr>
              <w:ind w:left="-108" w:right="-108"/>
              <w:jc w:val="center"/>
            </w:pPr>
            <w:r w:rsidRPr="00AC5630">
              <w:t>Предусмотрено проектом</w:t>
            </w:r>
          </w:p>
        </w:tc>
        <w:tc>
          <w:tcPr>
            <w:tcW w:w="992" w:type="dxa"/>
            <w:textDirection w:val="btLr"/>
            <w:vAlign w:val="center"/>
          </w:tcPr>
          <w:p w:rsidR="005D5DF0" w:rsidRPr="00AC5630" w:rsidRDefault="005D5DF0" w:rsidP="008D28F7">
            <w:pPr>
              <w:ind w:left="-108" w:right="-108"/>
              <w:jc w:val="center"/>
            </w:pPr>
            <w:r w:rsidRPr="00AC5630">
              <w:t xml:space="preserve">Абсолютное значение </w:t>
            </w:r>
          </w:p>
        </w:tc>
        <w:tc>
          <w:tcPr>
            <w:tcW w:w="567" w:type="dxa"/>
            <w:textDirection w:val="btLr"/>
            <w:vAlign w:val="center"/>
          </w:tcPr>
          <w:p w:rsidR="005D5DF0" w:rsidRPr="00AC5630" w:rsidRDefault="005D5DF0" w:rsidP="008D28F7">
            <w:pPr>
              <w:ind w:left="-108" w:right="-108"/>
              <w:jc w:val="center"/>
            </w:pPr>
            <w:r w:rsidRPr="00AC5630">
              <w:t>Темпы роста (снижения) (%)</w:t>
            </w:r>
          </w:p>
        </w:tc>
        <w:tc>
          <w:tcPr>
            <w:tcW w:w="993" w:type="dxa"/>
            <w:textDirection w:val="btLr"/>
            <w:vAlign w:val="center"/>
          </w:tcPr>
          <w:p w:rsidR="005D5DF0" w:rsidRPr="00AC5630" w:rsidRDefault="005D5DF0" w:rsidP="00FD12FB">
            <w:pPr>
              <w:ind w:left="-108" w:right="-108"/>
              <w:jc w:val="center"/>
            </w:pPr>
            <w:r w:rsidRPr="00AC5630">
              <w:t xml:space="preserve">Утверждено решением о бюджете на 2016 год </w:t>
            </w:r>
            <w:r w:rsidRPr="00AC5630">
              <w:rPr>
                <w:iCs/>
              </w:rPr>
              <w:t>(в ред.</w:t>
            </w:r>
            <w:r w:rsidRPr="00AC5630">
              <w:rPr>
                <w:iCs/>
              </w:rPr>
              <w:br/>
              <w:t xml:space="preserve"> от  30.12.2014 № 30)</w:t>
            </w:r>
          </w:p>
        </w:tc>
        <w:tc>
          <w:tcPr>
            <w:tcW w:w="992" w:type="dxa"/>
            <w:textDirection w:val="btLr"/>
            <w:vAlign w:val="center"/>
          </w:tcPr>
          <w:p w:rsidR="005D5DF0" w:rsidRPr="00AC5630" w:rsidRDefault="005D5DF0" w:rsidP="006A7DC4">
            <w:pPr>
              <w:ind w:left="-108" w:right="-108"/>
              <w:jc w:val="center"/>
            </w:pPr>
            <w:r w:rsidRPr="00AC5630">
              <w:t xml:space="preserve">Утверждено решением о бюджете на 2016 год </w:t>
            </w:r>
            <w:r w:rsidRPr="00AC5630">
              <w:rPr>
                <w:iCs/>
              </w:rPr>
              <w:t>(в ред.</w:t>
            </w:r>
            <w:r w:rsidRPr="00AC5630">
              <w:rPr>
                <w:iCs/>
              </w:rPr>
              <w:br/>
              <w:t xml:space="preserve"> от 29.01.2015 №35)</w:t>
            </w:r>
          </w:p>
        </w:tc>
        <w:tc>
          <w:tcPr>
            <w:tcW w:w="567" w:type="dxa"/>
            <w:textDirection w:val="btLr"/>
            <w:vAlign w:val="center"/>
          </w:tcPr>
          <w:p w:rsidR="005D5DF0" w:rsidRPr="00AC5630" w:rsidRDefault="005D5DF0" w:rsidP="008D28F7">
            <w:pPr>
              <w:ind w:left="-108" w:right="-108"/>
              <w:jc w:val="center"/>
            </w:pPr>
            <w:r w:rsidRPr="00AC5630">
              <w:t>Темпы роста (снижения) (%)</w:t>
            </w:r>
          </w:p>
        </w:tc>
        <w:tc>
          <w:tcPr>
            <w:tcW w:w="992" w:type="dxa"/>
            <w:textDirection w:val="btLr"/>
            <w:vAlign w:val="center"/>
          </w:tcPr>
          <w:p w:rsidR="005D5DF0" w:rsidRPr="00AC5630" w:rsidRDefault="005D5DF0" w:rsidP="00FD12FB">
            <w:pPr>
              <w:ind w:left="-108" w:right="-108"/>
              <w:jc w:val="center"/>
            </w:pPr>
            <w:r w:rsidRPr="00AC5630">
              <w:t xml:space="preserve">Утверждено решением о бюджете на 2017 год </w:t>
            </w:r>
            <w:r w:rsidRPr="00AC5630">
              <w:rPr>
                <w:iCs/>
              </w:rPr>
              <w:t xml:space="preserve">(в ред. </w:t>
            </w:r>
            <w:r w:rsidRPr="00AC5630">
              <w:rPr>
                <w:iCs/>
              </w:rPr>
              <w:br/>
              <w:t>от 30.12.2014  № 30)</w:t>
            </w:r>
          </w:p>
        </w:tc>
        <w:tc>
          <w:tcPr>
            <w:tcW w:w="992" w:type="dxa"/>
            <w:textDirection w:val="btLr"/>
            <w:vAlign w:val="center"/>
          </w:tcPr>
          <w:p w:rsidR="005D5DF0" w:rsidRPr="00AC5630" w:rsidRDefault="005D5DF0" w:rsidP="00FD12FB">
            <w:pPr>
              <w:ind w:left="-108" w:right="-108"/>
              <w:jc w:val="center"/>
            </w:pPr>
            <w:r w:rsidRPr="00AC5630">
              <w:t xml:space="preserve">Утверждено решением о бюджете на 2017 год </w:t>
            </w:r>
            <w:r w:rsidRPr="00AC5630">
              <w:rPr>
                <w:iCs/>
              </w:rPr>
              <w:t xml:space="preserve">(в ред. </w:t>
            </w:r>
            <w:r w:rsidRPr="00AC5630">
              <w:rPr>
                <w:iCs/>
              </w:rPr>
              <w:br/>
              <w:t>от 29.01.2015 № 35)</w:t>
            </w:r>
          </w:p>
        </w:tc>
        <w:tc>
          <w:tcPr>
            <w:tcW w:w="569" w:type="dxa"/>
            <w:textDirection w:val="btLr"/>
            <w:vAlign w:val="center"/>
          </w:tcPr>
          <w:p w:rsidR="005D5DF0" w:rsidRPr="00AC5630" w:rsidRDefault="005D5DF0" w:rsidP="008D28F7">
            <w:pPr>
              <w:ind w:left="-108" w:right="-108"/>
              <w:jc w:val="center"/>
            </w:pPr>
            <w:r w:rsidRPr="00AC5630">
              <w:t>Темпы роста (снижения) (%)</w:t>
            </w:r>
          </w:p>
        </w:tc>
      </w:tr>
      <w:tr w:rsidR="00AC5630" w:rsidRPr="009351BD" w:rsidTr="005827CC">
        <w:tc>
          <w:tcPr>
            <w:tcW w:w="993" w:type="dxa"/>
            <w:vAlign w:val="center"/>
          </w:tcPr>
          <w:p w:rsidR="005D5DF0" w:rsidRPr="009351BD" w:rsidRDefault="005D5DF0" w:rsidP="008D28F7">
            <w:pPr>
              <w:ind w:left="-93" w:right="-108"/>
              <w:jc w:val="both"/>
              <w:rPr>
                <w:sz w:val="22"/>
                <w:szCs w:val="22"/>
              </w:rPr>
            </w:pPr>
            <w:r w:rsidRPr="009351BD">
              <w:rPr>
                <w:sz w:val="22"/>
                <w:szCs w:val="22"/>
              </w:rPr>
              <w:t>Доходы всего</w:t>
            </w:r>
          </w:p>
        </w:tc>
        <w:tc>
          <w:tcPr>
            <w:tcW w:w="1028" w:type="dxa"/>
            <w:vAlign w:val="center"/>
          </w:tcPr>
          <w:p w:rsidR="005D5DF0" w:rsidRPr="00FD12FB" w:rsidRDefault="007814B1" w:rsidP="00AC5630">
            <w:pPr>
              <w:ind w:left="-108" w:right="-108"/>
            </w:pPr>
            <w:r>
              <w:t xml:space="preserve">  </w:t>
            </w:r>
            <w:r w:rsidR="005D5DF0">
              <w:t>561915,9</w:t>
            </w:r>
          </w:p>
        </w:tc>
        <w:tc>
          <w:tcPr>
            <w:tcW w:w="1096" w:type="dxa"/>
            <w:vAlign w:val="center"/>
          </w:tcPr>
          <w:p w:rsidR="005D5DF0" w:rsidRPr="00FD12FB" w:rsidRDefault="005827CC" w:rsidP="00AC5630">
            <w:pPr>
              <w:ind w:left="-108" w:right="-108"/>
            </w:pPr>
            <w:r>
              <w:t xml:space="preserve">   </w:t>
            </w:r>
            <w:r w:rsidR="005D5DF0">
              <w:t>864425,6</w:t>
            </w:r>
          </w:p>
        </w:tc>
        <w:tc>
          <w:tcPr>
            <w:tcW w:w="992" w:type="dxa"/>
            <w:vAlign w:val="center"/>
          </w:tcPr>
          <w:p w:rsidR="005D5DF0" w:rsidRPr="00FD12FB" w:rsidRDefault="00AC5630" w:rsidP="00AC5630">
            <w:pPr>
              <w:ind w:left="-108" w:right="-108"/>
            </w:pPr>
            <w:r>
              <w:t>302509,7</w:t>
            </w:r>
          </w:p>
        </w:tc>
        <w:tc>
          <w:tcPr>
            <w:tcW w:w="567" w:type="dxa"/>
            <w:vAlign w:val="center"/>
          </w:tcPr>
          <w:p w:rsidR="005D5DF0" w:rsidRPr="00FD12FB" w:rsidRDefault="00AC563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53,8</w:t>
            </w:r>
          </w:p>
        </w:tc>
        <w:tc>
          <w:tcPr>
            <w:tcW w:w="993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549073,1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732553,1</w:t>
            </w:r>
          </w:p>
        </w:tc>
        <w:tc>
          <w:tcPr>
            <w:tcW w:w="567" w:type="dxa"/>
            <w:vAlign w:val="center"/>
          </w:tcPr>
          <w:p w:rsidR="005D5DF0" w:rsidRPr="00FD12FB" w:rsidRDefault="00673CE2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>
              <w:t>33,4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553717,2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584933,2</w:t>
            </w:r>
          </w:p>
        </w:tc>
        <w:tc>
          <w:tcPr>
            <w:tcW w:w="569" w:type="dxa"/>
            <w:vAlign w:val="center"/>
          </w:tcPr>
          <w:p w:rsidR="005D5DF0" w:rsidRPr="00FD12FB" w:rsidRDefault="00673CE2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>
              <w:t>5,6</w:t>
            </w:r>
          </w:p>
        </w:tc>
      </w:tr>
      <w:tr w:rsidR="00AC5630" w:rsidRPr="009351BD" w:rsidTr="005827CC">
        <w:tc>
          <w:tcPr>
            <w:tcW w:w="993" w:type="dxa"/>
            <w:vAlign w:val="center"/>
          </w:tcPr>
          <w:p w:rsidR="005D5DF0" w:rsidRPr="009351BD" w:rsidRDefault="005D5DF0" w:rsidP="008D28F7">
            <w:pPr>
              <w:ind w:left="-93" w:right="-108"/>
              <w:jc w:val="both"/>
              <w:rPr>
                <w:sz w:val="22"/>
                <w:szCs w:val="22"/>
              </w:rPr>
            </w:pPr>
            <w:r w:rsidRPr="009351BD">
              <w:rPr>
                <w:sz w:val="22"/>
                <w:szCs w:val="22"/>
              </w:rPr>
              <w:t>Расходы всего</w:t>
            </w:r>
          </w:p>
        </w:tc>
        <w:tc>
          <w:tcPr>
            <w:tcW w:w="1028" w:type="dxa"/>
          </w:tcPr>
          <w:p w:rsidR="005D5DF0" w:rsidRPr="00FD12FB" w:rsidRDefault="005D5DF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579310,5</w:t>
            </w:r>
          </w:p>
        </w:tc>
        <w:tc>
          <w:tcPr>
            <w:tcW w:w="1096" w:type="dxa"/>
          </w:tcPr>
          <w:p w:rsidR="005D5DF0" w:rsidRPr="00FD12FB" w:rsidRDefault="00AC563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1047047,5</w:t>
            </w:r>
          </w:p>
        </w:tc>
        <w:tc>
          <w:tcPr>
            <w:tcW w:w="992" w:type="dxa"/>
          </w:tcPr>
          <w:p w:rsidR="005D5DF0" w:rsidRPr="00FD12FB" w:rsidRDefault="00AC563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467737</w:t>
            </w:r>
          </w:p>
        </w:tc>
        <w:tc>
          <w:tcPr>
            <w:tcW w:w="567" w:type="dxa"/>
          </w:tcPr>
          <w:p w:rsidR="005D5DF0" w:rsidRPr="00FD12FB" w:rsidRDefault="00673CE2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44,7</w:t>
            </w:r>
          </w:p>
        </w:tc>
        <w:tc>
          <w:tcPr>
            <w:tcW w:w="993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567440,8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750920,8</w:t>
            </w:r>
          </w:p>
        </w:tc>
        <w:tc>
          <w:tcPr>
            <w:tcW w:w="567" w:type="dxa"/>
            <w:vAlign w:val="center"/>
          </w:tcPr>
          <w:p w:rsidR="005D5DF0" w:rsidRPr="00FD12FB" w:rsidRDefault="00673CE2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>
              <w:t>32,3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572615,2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603831,2</w:t>
            </w:r>
          </w:p>
        </w:tc>
        <w:tc>
          <w:tcPr>
            <w:tcW w:w="569" w:type="dxa"/>
            <w:vAlign w:val="center"/>
          </w:tcPr>
          <w:p w:rsidR="005D5DF0" w:rsidRPr="00FD12FB" w:rsidRDefault="00673CE2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>
              <w:t>5,4</w:t>
            </w:r>
          </w:p>
        </w:tc>
      </w:tr>
      <w:tr w:rsidR="00AC5630" w:rsidRPr="009351BD" w:rsidTr="005827CC">
        <w:tc>
          <w:tcPr>
            <w:tcW w:w="993" w:type="dxa"/>
            <w:vAlign w:val="center"/>
          </w:tcPr>
          <w:p w:rsidR="005D5DF0" w:rsidRPr="009351BD" w:rsidRDefault="005D5DF0" w:rsidP="008D28F7">
            <w:pPr>
              <w:ind w:left="-93" w:right="-108"/>
              <w:jc w:val="both"/>
              <w:rPr>
                <w:sz w:val="22"/>
                <w:szCs w:val="22"/>
              </w:rPr>
            </w:pPr>
            <w:r w:rsidRPr="009351BD">
              <w:rPr>
                <w:sz w:val="22"/>
                <w:szCs w:val="22"/>
              </w:rPr>
              <w:t xml:space="preserve">Объем дефицита </w:t>
            </w:r>
          </w:p>
        </w:tc>
        <w:tc>
          <w:tcPr>
            <w:tcW w:w="1028" w:type="dxa"/>
          </w:tcPr>
          <w:p w:rsidR="005D5DF0" w:rsidRPr="00FD12FB" w:rsidRDefault="005D5DF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17394,6</w:t>
            </w:r>
          </w:p>
        </w:tc>
        <w:tc>
          <w:tcPr>
            <w:tcW w:w="1096" w:type="dxa"/>
          </w:tcPr>
          <w:p w:rsidR="005D5DF0" w:rsidRPr="00FD12FB" w:rsidRDefault="00AC563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150621,9</w:t>
            </w:r>
          </w:p>
        </w:tc>
        <w:tc>
          <w:tcPr>
            <w:tcW w:w="992" w:type="dxa"/>
          </w:tcPr>
          <w:p w:rsidR="005D5DF0" w:rsidRPr="00FD12FB" w:rsidRDefault="00AC563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  <w:r>
              <w:t>133227,3</w:t>
            </w:r>
          </w:p>
        </w:tc>
        <w:tc>
          <w:tcPr>
            <w:tcW w:w="567" w:type="dxa"/>
          </w:tcPr>
          <w:p w:rsidR="005D5DF0" w:rsidRPr="00FD12FB" w:rsidRDefault="005D5DF0" w:rsidP="00AC5630">
            <w:pPr>
              <w:pStyle w:val="ac"/>
              <w:tabs>
                <w:tab w:val="left" w:pos="993"/>
              </w:tabs>
              <w:ind w:left="0"/>
              <w:outlineLvl w:val="3"/>
            </w:pPr>
          </w:p>
        </w:tc>
        <w:tc>
          <w:tcPr>
            <w:tcW w:w="993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18367,7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18367,7</w:t>
            </w:r>
          </w:p>
        </w:tc>
        <w:tc>
          <w:tcPr>
            <w:tcW w:w="567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0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18898,0</w:t>
            </w:r>
          </w:p>
        </w:tc>
        <w:tc>
          <w:tcPr>
            <w:tcW w:w="992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18898</w:t>
            </w:r>
          </w:p>
        </w:tc>
        <w:tc>
          <w:tcPr>
            <w:tcW w:w="569" w:type="dxa"/>
            <w:vAlign w:val="center"/>
          </w:tcPr>
          <w:p w:rsidR="005D5DF0" w:rsidRPr="00FD12FB" w:rsidRDefault="005D5DF0" w:rsidP="00673CE2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</w:pPr>
            <w:r w:rsidRPr="00FD12FB">
              <w:t>0</w:t>
            </w:r>
          </w:p>
        </w:tc>
      </w:tr>
    </w:tbl>
    <w:p w:rsidR="00ED2EF0" w:rsidRPr="003A5AE2" w:rsidRDefault="00ED2EF0" w:rsidP="001A364F">
      <w:pPr>
        <w:widowControl/>
        <w:ind w:firstLine="540"/>
        <w:contextualSpacing/>
        <w:jc w:val="both"/>
        <w:rPr>
          <w:sz w:val="24"/>
          <w:szCs w:val="24"/>
        </w:rPr>
      </w:pPr>
      <w:r w:rsidRPr="003A5AE2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</w:t>
      </w:r>
      <w:r w:rsidRPr="003A5AE2">
        <w:rPr>
          <w:sz w:val="24"/>
          <w:szCs w:val="24"/>
        </w:rPr>
        <w:t xml:space="preserve"> на счетах по учёту средств местного бюджета в объёме</w:t>
      </w:r>
      <w:r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 137</w:t>
      </w:r>
      <w:r w:rsidR="00122D3C"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661,3 тыс. руб., установленный проектом дефицит допускается в соответствии с абз.3 п. 3 ст. 92.1 Бюджетного кодекса РФ. </w:t>
      </w:r>
      <w:r w:rsidRPr="003A5AE2">
        <w:rPr>
          <w:sz w:val="24"/>
          <w:szCs w:val="24"/>
        </w:rPr>
        <w:t>Дефицит местного бюджета без учёта средств остатков составляет 8,6%.</w:t>
      </w:r>
    </w:p>
    <w:p w:rsidR="000524BD" w:rsidRPr="003A5AE2" w:rsidRDefault="000524BD" w:rsidP="001A364F">
      <w:pPr>
        <w:ind w:firstLine="540"/>
        <w:jc w:val="both"/>
        <w:rPr>
          <w:sz w:val="24"/>
          <w:szCs w:val="24"/>
        </w:rPr>
      </w:pPr>
      <w:r w:rsidRPr="003A5AE2">
        <w:rPr>
          <w:sz w:val="24"/>
          <w:szCs w:val="24"/>
        </w:rPr>
        <w:t>В проекте Решения так же соблюдены ограничения, установленные БК РФ, по объему муниципального долга и расходам на его обслуживание, предельному объему заимствований.</w:t>
      </w:r>
    </w:p>
    <w:p w:rsidR="00E707B6" w:rsidRPr="003A5AE2" w:rsidRDefault="003A5AE2" w:rsidP="001A364F">
      <w:pPr>
        <w:widowControl/>
        <w:tabs>
          <w:tab w:val="left" w:pos="0"/>
          <w:tab w:val="left" w:pos="567"/>
          <w:tab w:val="left" w:pos="993"/>
        </w:tabs>
        <w:ind w:firstLine="709"/>
        <w:jc w:val="both"/>
        <w:outlineLvl w:val="3"/>
        <w:rPr>
          <w:sz w:val="24"/>
          <w:szCs w:val="24"/>
        </w:rPr>
      </w:pPr>
      <w:r w:rsidRPr="003A5AE2">
        <w:rPr>
          <w:sz w:val="24"/>
          <w:szCs w:val="24"/>
        </w:rPr>
        <w:t xml:space="preserve">Кардинальных изменений в структуре расходных обязательств </w:t>
      </w:r>
      <w:r>
        <w:rPr>
          <w:sz w:val="24"/>
          <w:szCs w:val="24"/>
        </w:rPr>
        <w:t xml:space="preserve">Зиминского городского </w:t>
      </w:r>
      <w:r w:rsidRPr="003A5AE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н</w:t>
      </w:r>
      <w:r w:rsidRPr="003A5AE2">
        <w:rPr>
          <w:sz w:val="24"/>
          <w:szCs w:val="24"/>
        </w:rPr>
        <w:t>а 2015 год проектом не предусматривается. Корректировка бюджета предполагает сохранение расходных обязательств на приоритетных направлениях, определенных еще на этапах формирования принятия  бюджета</w:t>
      </w:r>
      <w:r w:rsidR="00090CF8">
        <w:rPr>
          <w:sz w:val="24"/>
          <w:szCs w:val="24"/>
        </w:rPr>
        <w:t xml:space="preserve"> города.</w:t>
      </w:r>
    </w:p>
    <w:p w:rsidR="00E76A59" w:rsidRPr="00512A2D" w:rsidRDefault="000A0827" w:rsidP="001A364F">
      <w:pPr>
        <w:ind w:firstLine="567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Выводы</w:t>
      </w:r>
      <w:r w:rsidR="00E76A59" w:rsidRPr="00512A2D">
        <w:rPr>
          <w:b/>
          <w:iCs/>
          <w:sz w:val="24"/>
          <w:szCs w:val="24"/>
        </w:rPr>
        <w:t>:</w:t>
      </w:r>
    </w:p>
    <w:p w:rsidR="00E76A59" w:rsidRPr="00E76A59" w:rsidRDefault="00AC3705" w:rsidP="001A364F">
      <w:pPr>
        <w:contextualSpacing/>
        <w:jc w:val="both"/>
        <w:outlineLvl w:val="2"/>
        <w:rPr>
          <w:iCs/>
          <w:sz w:val="24"/>
          <w:szCs w:val="24"/>
        </w:rPr>
      </w:pPr>
      <w:r w:rsidRPr="00B100A2">
        <w:rPr>
          <w:sz w:val="24"/>
          <w:szCs w:val="24"/>
        </w:rPr>
        <w:t xml:space="preserve">             </w:t>
      </w:r>
      <w:r w:rsidR="00E76A59" w:rsidRPr="00E76A59">
        <w:rPr>
          <w:iCs/>
          <w:sz w:val="24"/>
          <w:szCs w:val="24"/>
        </w:rPr>
        <w:t xml:space="preserve">Контрольно-счетная палата считает, что </w:t>
      </w:r>
      <w:r w:rsidR="00E76A59" w:rsidRPr="00DF2E78">
        <w:rPr>
          <w:bCs/>
          <w:sz w:val="24"/>
          <w:szCs w:val="24"/>
        </w:rPr>
        <w:t>проект решения Думы</w:t>
      </w:r>
      <w:r w:rsidR="00E76A59" w:rsidRPr="00DF2E78">
        <w:rPr>
          <w:sz w:val="24"/>
          <w:szCs w:val="24"/>
        </w:rPr>
        <w:t xml:space="preserve"> </w:t>
      </w:r>
      <w:r w:rsidR="00E76A59">
        <w:rPr>
          <w:sz w:val="24"/>
          <w:szCs w:val="24"/>
        </w:rPr>
        <w:t>З</w:t>
      </w:r>
      <w:r w:rsidR="00E76A59" w:rsidRPr="007126A2">
        <w:rPr>
          <w:sz w:val="24"/>
          <w:szCs w:val="24"/>
        </w:rPr>
        <w:t xml:space="preserve">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="00E76A59">
        <w:rPr>
          <w:iCs/>
          <w:sz w:val="24"/>
          <w:szCs w:val="24"/>
        </w:rPr>
        <w:t xml:space="preserve"> </w:t>
      </w:r>
      <w:r w:rsidR="00E76A59" w:rsidRPr="00E76A59">
        <w:rPr>
          <w:iCs/>
          <w:sz w:val="24"/>
          <w:szCs w:val="24"/>
        </w:rPr>
        <w:t>соответствует требованиям бюджетного законодательства.</w:t>
      </w:r>
    </w:p>
    <w:p w:rsidR="00E76A59" w:rsidRPr="00E76A59" w:rsidRDefault="00E76A59" w:rsidP="001A364F">
      <w:pPr>
        <w:ind w:firstLine="567"/>
        <w:jc w:val="both"/>
        <w:rPr>
          <w:iCs/>
          <w:sz w:val="24"/>
          <w:szCs w:val="24"/>
        </w:rPr>
      </w:pPr>
      <w:r w:rsidRPr="00E76A59">
        <w:rPr>
          <w:iCs/>
          <w:sz w:val="24"/>
          <w:szCs w:val="24"/>
        </w:rPr>
        <w:t>Изменения показателей бюджета города на 201</w:t>
      </w:r>
      <w:r>
        <w:rPr>
          <w:iCs/>
          <w:sz w:val="24"/>
          <w:szCs w:val="24"/>
        </w:rPr>
        <w:t>5</w:t>
      </w:r>
      <w:r w:rsidRPr="00E76A59">
        <w:rPr>
          <w:iCs/>
          <w:sz w:val="24"/>
          <w:szCs w:val="24"/>
        </w:rPr>
        <w:t xml:space="preserve"> год, предусмотренные в текстовой части проекта решения, соответствуют показателям, отраженным в приложениях.</w:t>
      </w:r>
    </w:p>
    <w:p w:rsidR="00702050" w:rsidRDefault="00702050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AC4" w:rsidRDefault="00BF0AC4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0D53" w:rsidRPr="00707A9B" w:rsidRDefault="00732313" w:rsidP="001A364F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0A2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</w:t>
      </w:r>
      <w:r w:rsidR="0046223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100A2">
        <w:rPr>
          <w:rFonts w:ascii="Times New Roman" w:hAnsi="Times New Roman" w:cs="Times New Roman"/>
          <w:bCs/>
          <w:sz w:val="24"/>
          <w:szCs w:val="24"/>
        </w:rPr>
        <w:t xml:space="preserve">                       О.А. Голубцо</w:t>
      </w:r>
      <w:r w:rsidRPr="00707A9B">
        <w:rPr>
          <w:rFonts w:ascii="Times New Roman" w:hAnsi="Times New Roman" w:cs="Times New Roman"/>
          <w:bCs/>
          <w:sz w:val="24"/>
          <w:szCs w:val="24"/>
        </w:rPr>
        <w:t>ва</w:t>
      </w:r>
    </w:p>
    <w:sectPr w:rsidR="00150D53" w:rsidRPr="00707A9B" w:rsidSect="00707A9B"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794" w:rsidRDefault="00955794" w:rsidP="00555D3A">
      <w:r>
        <w:separator/>
      </w:r>
    </w:p>
  </w:endnote>
  <w:endnote w:type="continuationSeparator" w:id="1">
    <w:p w:rsidR="00955794" w:rsidRDefault="00955794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C64B79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14B1">
      <w:rPr>
        <w:rStyle w:val="a5"/>
        <w:noProof/>
      </w:rPr>
      <w:t>2</w:t>
    </w:r>
    <w:r>
      <w:rPr>
        <w:rStyle w:val="a5"/>
      </w:rPr>
      <w:fldChar w:fldCharType="end"/>
    </w:r>
  </w:p>
  <w:p w:rsidR="00A565A9" w:rsidRDefault="00955794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794" w:rsidRDefault="00955794" w:rsidP="00555D3A">
      <w:r>
        <w:separator/>
      </w:r>
    </w:p>
  </w:footnote>
  <w:footnote w:type="continuationSeparator" w:id="1">
    <w:p w:rsidR="00955794" w:rsidRDefault="00955794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CF9"/>
    <w:rsid w:val="000128DF"/>
    <w:rsid w:val="00012CED"/>
    <w:rsid w:val="00012EAA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2D8"/>
    <w:rsid w:val="00034456"/>
    <w:rsid w:val="00034E9A"/>
    <w:rsid w:val="000354E7"/>
    <w:rsid w:val="00035FD3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1886"/>
    <w:rsid w:val="0005197C"/>
    <w:rsid w:val="0005197F"/>
    <w:rsid w:val="000524BD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1FD2"/>
    <w:rsid w:val="00062512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87900"/>
    <w:rsid w:val="000902AA"/>
    <w:rsid w:val="00090503"/>
    <w:rsid w:val="00090CF8"/>
    <w:rsid w:val="00090ECF"/>
    <w:rsid w:val="000913A7"/>
    <w:rsid w:val="000915A7"/>
    <w:rsid w:val="00092F40"/>
    <w:rsid w:val="000931C4"/>
    <w:rsid w:val="00093838"/>
    <w:rsid w:val="00093F87"/>
    <w:rsid w:val="000952A0"/>
    <w:rsid w:val="00095412"/>
    <w:rsid w:val="0009556B"/>
    <w:rsid w:val="00095C60"/>
    <w:rsid w:val="00095F72"/>
    <w:rsid w:val="00096AAB"/>
    <w:rsid w:val="00096AC5"/>
    <w:rsid w:val="00096C10"/>
    <w:rsid w:val="0009740A"/>
    <w:rsid w:val="00097F76"/>
    <w:rsid w:val="000A0827"/>
    <w:rsid w:val="000A106F"/>
    <w:rsid w:val="000A10DF"/>
    <w:rsid w:val="000A130B"/>
    <w:rsid w:val="000A1D68"/>
    <w:rsid w:val="000A1E78"/>
    <w:rsid w:val="000A2254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45F9"/>
    <w:rsid w:val="000C6316"/>
    <w:rsid w:val="000C6647"/>
    <w:rsid w:val="000C6ADE"/>
    <w:rsid w:val="000C73D4"/>
    <w:rsid w:val="000C7BAA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2A2"/>
    <w:rsid w:val="000F3C52"/>
    <w:rsid w:val="000F4784"/>
    <w:rsid w:val="000F4A7B"/>
    <w:rsid w:val="000F5A3E"/>
    <w:rsid w:val="000F6515"/>
    <w:rsid w:val="000F68BD"/>
    <w:rsid w:val="000F774D"/>
    <w:rsid w:val="000F7BA8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2D3C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897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3917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64F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B7C5D"/>
    <w:rsid w:val="001C030B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F2649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25EE"/>
    <w:rsid w:val="0020332A"/>
    <w:rsid w:val="00203343"/>
    <w:rsid w:val="0020401B"/>
    <w:rsid w:val="002055BF"/>
    <w:rsid w:val="00206BBD"/>
    <w:rsid w:val="002077EB"/>
    <w:rsid w:val="002110A1"/>
    <w:rsid w:val="00211284"/>
    <w:rsid w:val="00212307"/>
    <w:rsid w:val="0021382B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37055"/>
    <w:rsid w:val="002400A8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481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40E"/>
    <w:rsid w:val="00271A02"/>
    <w:rsid w:val="00271D10"/>
    <w:rsid w:val="00272A99"/>
    <w:rsid w:val="0027354C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526F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A5C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EBE"/>
    <w:rsid w:val="002B1F7A"/>
    <w:rsid w:val="002B277A"/>
    <w:rsid w:val="002B2BD8"/>
    <w:rsid w:val="002B3AE5"/>
    <w:rsid w:val="002B3FE3"/>
    <w:rsid w:val="002B4601"/>
    <w:rsid w:val="002B4876"/>
    <w:rsid w:val="002B5334"/>
    <w:rsid w:val="002B5872"/>
    <w:rsid w:val="002B65D0"/>
    <w:rsid w:val="002B69A2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4BA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51A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50EC3"/>
    <w:rsid w:val="003519F8"/>
    <w:rsid w:val="00351D23"/>
    <w:rsid w:val="003525B3"/>
    <w:rsid w:val="00352958"/>
    <w:rsid w:val="00352A84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649B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97DDB"/>
    <w:rsid w:val="003A095B"/>
    <w:rsid w:val="003A1E63"/>
    <w:rsid w:val="003A4B79"/>
    <w:rsid w:val="003A5085"/>
    <w:rsid w:val="003A5674"/>
    <w:rsid w:val="003A5AE2"/>
    <w:rsid w:val="003A5FE2"/>
    <w:rsid w:val="003A7525"/>
    <w:rsid w:val="003A759E"/>
    <w:rsid w:val="003A7E4D"/>
    <w:rsid w:val="003B0152"/>
    <w:rsid w:val="003B0E96"/>
    <w:rsid w:val="003B1234"/>
    <w:rsid w:val="003B1799"/>
    <w:rsid w:val="003B3BE7"/>
    <w:rsid w:val="003B3D6A"/>
    <w:rsid w:val="003B42A5"/>
    <w:rsid w:val="003B6CFF"/>
    <w:rsid w:val="003C08D0"/>
    <w:rsid w:val="003C0D2B"/>
    <w:rsid w:val="003C0D61"/>
    <w:rsid w:val="003C1028"/>
    <w:rsid w:val="003C2128"/>
    <w:rsid w:val="003C3045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56BB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138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231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58A7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A73E0"/>
    <w:rsid w:val="004B124C"/>
    <w:rsid w:val="004B1922"/>
    <w:rsid w:val="004B1E33"/>
    <w:rsid w:val="004B25F3"/>
    <w:rsid w:val="004B2763"/>
    <w:rsid w:val="004B31A6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C7FFE"/>
    <w:rsid w:val="004D0AA6"/>
    <w:rsid w:val="004D1A47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6928"/>
    <w:rsid w:val="004E7423"/>
    <w:rsid w:val="004E7A61"/>
    <w:rsid w:val="004E7D0E"/>
    <w:rsid w:val="004F078A"/>
    <w:rsid w:val="004F351F"/>
    <w:rsid w:val="004F6C44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A2D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8E5"/>
    <w:rsid w:val="0052005D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8D4"/>
    <w:rsid w:val="00530E12"/>
    <w:rsid w:val="005316C5"/>
    <w:rsid w:val="005320AD"/>
    <w:rsid w:val="0053256A"/>
    <w:rsid w:val="00532D52"/>
    <w:rsid w:val="0053309A"/>
    <w:rsid w:val="00533253"/>
    <w:rsid w:val="005332E0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7CC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A34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D5DF0"/>
    <w:rsid w:val="005E10DB"/>
    <w:rsid w:val="005E150A"/>
    <w:rsid w:val="005E19EC"/>
    <w:rsid w:val="005E1A34"/>
    <w:rsid w:val="005E21D0"/>
    <w:rsid w:val="005E30C5"/>
    <w:rsid w:val="005E3966"/>
    <w:rsid w:val="005E3AC4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768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1803"/>
    <w:rsid w:val="00632249"/>
    <w:rsid w:val="006340DB"/>
    <w:rsid w:val="006341B5"/>
    <w:rsid w:val="0063480B"/>
    <w:rsid w:val="0063498D"/>
    <w:rsid w:val="00635525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57AFD"/>
    <w:rsid w:val="00660B21"/>
    <w:rsid w:val="0066144A"/>
    <w:rsid w:val="006615E4"/>
    <w:rsid w:val="00661F5C"/>
    <w:rsid w:val="00662418"/>
    <w:rsid w:val="00662647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CE2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90309"/>
    <w:rsid w:val="006935C9"/>
    <w:rsid w:val="00693BD2"/>
    <w:rsid w:val="00693DE2"/>
    <w:rsid w:val="0069478F"/>
    <w:rsid w:val="00694EED"/>
    <w:rsid w:val="006957ED"/>
    <w:rsid w:val="006A0C72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A7DC4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1C2A"/>
    <w:rsid w:val="006C2729"/>
    <w:rsid w:val="006C2FE3"/>
    <w:rsid w:val="006C44D2"/>
    <w:rsid w:val="006C4697"/>
    <w:rsid w:val="006C4AD6"/>
    <w:rsid w:val="006C4D15"/>
    <w:rsid w:val="006C50DB"/>
    <w:rsid w:val="006C5AED"/>
    <w:rsid w:val="006C5E1B"/>
    <w:rsid w:val="006C65DE"/>
    <w:rsid w:val="006D0756"/>
    <w:rsid w:val="006D0A52"/>
    <w:rsid w:val="006D1706"/>
    <w:rsid w:val="006D192A"/>
    <w:rsid w:val="006D3B66"/>
    <w:rsid w:val="006D4F6D"/>
    <w:rsid w:val="006D5625"/>
    <w:rsid w:val="006D603C"/>
    <w:rsid w:val="006D6232"/>
    <w:rsid w:val="006D68D1"/>
    <w:rsid w:val="006D70C5"/>
    <w:rsid w:val="006D74AF"/>
    <w:rsid w:val="006E01EF"/>
    <w:rsid w:val="006E0569"/>
    <w:rsid w:val="006E064A"/>
    <w:rsid w:val="006E1C44"/>
    <w:rsid w:val="006E2308"/>
    <w:rsid w:val="006E26D9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726"/>
    <w:rsid w:val="006F539A"/>
    <w:rsid w:val="006F5532"/>
    <w:rsid w:val="006F5F19"/>
    <w:rsid w:val="006F6A87"/>
    <w:rsid w:val="006F6BC2"/>
    <w:rsid w:val="006F7A0C"/>
    <w:rsid w:val="0070033E"/>
    <w:rsid w:val="00700417"/>
    <w:rsid w:val="00700BCF"/>
    <w:rsid w:val="0070118A"/>
    <w:rsid w:val="00702050"/>
    <w:rsid w:val="007029FC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6A2"/>
    <w:rsid w:val="00712B3B"/>
    <w:rsid w:val="00712F9F"/>
    <w:rsid w:val="00713C07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322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158"/>
    <w:rsid w:val="00732313"/>
    <w:rsid w:val="00732764"/>
    <w:rsid w:val="00733070"/>
    <w:rsid w:val="00734905"/>
    <w:rsid w:val="00734D4A"/>
    <w:rsid w:val="00735421"/>
    <w:rsid w:val="00735A29"/>
    <w:rsid w:val="0073756C"/>
    <w:rsid w:val="00737BA1"/>
    <w:rsid w:val="007406FF"/>
    <w:rsid w:val="00740E36"/>
    <w:rsid w:val="00742079"/>
    <w:rsid w:val="007437D3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9F5"/>
    <w:rsid w:val="00776A98"/>
    <w:rsid w:val="007772E6"/>
    <w:rsid w:val="00777CE4"/>
    <w:rsid w:val="00777F8A"/>
    <w:rsid w:val="007804F7"/>
    <w:rsid w:val="00780DCA"/>
    <w:rsid w:val="00780EAA"/>
    <w:rsid w:val="007814B1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24B4"/>
    <w:rsid w:val="007929B5"/>
    <w:rsid w:val="00793408"/>
    <w:rsid w:val="00794070"/>
    <w:rsid w:val="00795884"/>
    <w:rsid w:val="00795FE1"/>
    <w:rsid w:val="0079653A"/>
    <w:rsid w:val="00796661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6FD2"/>
    <w:rsid w:val="007A7522"/>
    <w:rsid w:val="007B1103"/>
    <w:rsid w:val="007B1C9B"/>
    <w:rsid w:val="007B1F5A"/>
    <w:rsid w:val="007B2466"/>
    <w:rsid w:val="007B3B05"/>
    <w:rsid w:val="007B465F"/>
    <w:rsid w:val="007B4891"/>
    <w:rsid w:val="007B4FBB"/>
    <w:rsid w:val="007B4FDD"/>
    <w:rsid w:val="007B7508"/>
    <w:rsid w:val="007B7A2A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44"/>
    <w:rsid w:val="007F4451"/>
    <w:rsid w:val="007F4E83"/>
    <w:rsid w:val="007F5649"/>
    <w:rsid w:val="007F5778"/>
    <w:rsid w:val="007F59B8"/>
    <w:rsid w:val="007F5DAC"/>
    <w:rsid w:val="007F60D2"/>
    <w:rsid w:val="007F66CD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3FD0"/>
    <w:rsid w:val="00864352"/>
    <w:rsid w:val="008657B9"/>
    <w:rsid w:val="00867224"/>
    <w:rsid w:val="0087127C"/>
    <w:rsid w:val="00872693"/>
    <w:rsid w:val="00873076"/>
    <w:rsid w:val="0087328E"/>
    <w:rsid w:val="00874439"/>
    <w:rsid w:val="00875177"/>
    <w:rsid w:val="00875478"/>
    <w:rsid w:val="008765DC"/>
    <w:rsid w:val="00876F51"/>
    <w:rsid w:val="00877584"/>
    <w:rsid w:val="00877EC4"/>
    <w:rsid w:val="00880A01"/>
    <w:rsid w:val="00881948"/>
    <w:rsid w:val="00882E56"/>
    <w:rsid w:val="008833BE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5C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4F9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5E71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7BD4"/>
    <w:rsid w:val="00900300"/>
    <w:rsid w:val="0090132B"/>
    <w:rsid w:val="00901A77"/>
    <w:rsid w:val="00901EFE"/>
    <w:rsid w:val="00901FFD"/>
    <w:rsid w:val="009037BC"/>
    <w:rsid w:val="00903882"/>
    <w:rsid w:val="00903B16"/>
    <w:rsid w:val="00903B58"/>
    <w:rsid w:val="00904D78"/>
    <w:rsid w:val="00905EC0"/>
    <w:rsid w:val="009069D8"/>
    <w:rsid w:val="00906D50"/>
    <w:rsid w:val="00907638"/>
    <w:rsid w:val="0091058E"/>
    <w:rsid w:val="0091061D"/>
    <w:rsid w:val="0091064F"/>
    <w:rsid w:val="009107EF"/>
    <w:rsid w:val="00911004"/>
    <w:rsid w:val="009116DC"/>
    <w:rsid w:val="009127A8"/>
    <w:rsid w:val="00913108"/>
    <w:rsid w:val="0091315D"/>
    <w:rsid w:val="0091449F"/>
    <w:rsid w:val="00915F1A"/>
    <w:rsid w:val="00916841"/>
    <w:rsid w:val="009169BA"/>
    <w:rsid w:val="0092015C"/>
    <w:rsid w:val="00920832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7A2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51BD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55"/>
    <w:rsid w:val="0094589A"/>
    <w:rsid w:val="009460C5"/>
    <w:rsid w:val="00946237"/>
    <w:rsid w:val="009462DD"/>
    <w:rsid w:val="00946C1B"/>
    <w:rsid w:val="00946E3C"/>
    <w:rsid w:val="00947477"/>
    <w:rsid w:val="00950B72"/>
    <w:rsid w:val="009515F9"/>
    <w:rsid w:val="00951A17"/>
    <w:rsid w:val="00951B97"/>
    <w:rsid w:val="009520DC"/>
    <w:rsid w:val="0095418C"/>
    <w:rsid w:val="00954E94"/>
    <w:rsid w:val="00955336"/>
    <w:rsid w:val="00955794"/>
    <w:rsid w:val="009569CF"/>
    <w:rsid w:val="00956EDF"/>
    <w:rsid w:val="009576CA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2A85"/>
    <w:rsid w:val="00973F68"/>
    <w:rsid w:val="009742AC"/>
    <w:rsid w:val="00975552"/>
    <w:rsid w:val="00975B97"/>
    <w:rsid w:val="00975C11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D67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B7D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4F60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663"/>
    <w:rsid w:val="00A67E6C"/>
    <w:rsid w:val="00A72CC3"/>
    <w:rsid w:val="00A7350D"/>
    <w:rsid w:val="00A73F47"/>
    <w:rsid w:val="00A742A3"/>
    <w:rsid w:val="00A74F1B"/>
    <w:rsid w:val="00A7560E"/>
    <w:rsid w:val="00A75B8F"/>
    <w:rsid w:val="00A75DF1"/>
    <w:rsid w:val="00A77459"/>
    <w:rsid w:val="00A774CF"/>
    <w:rsid w:val="00A821DA"/>
    <w:rsid w:val="00A82D79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D43"/>
    <w:rsid w:val="00A91E8A"/>
    <w:rsid w:val="00A923FC"/>
    <w:rsid w:val="00A927E8"/>
    <w:rsid w:val="00A92BEA"/>
    <w:rsid w:val="00A930B1"/>
    <w:rsid w:val="00A9463F"/>
    <w:rsid w:val="00A9566B"/>
    <w:rsid w:val="00A95B0D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19"/>
    <w:rsid w:val="00AB6D2D"/>
    <w:rsid w:val="00AC0120"/>
    <w:rsid w:val="00AC2913"/>
    <w:rsid w:val="00AC2FF5"/>
    <w:rsid w:val="00AC358C"/>
    <w:rsid w:val="00AC3705"/>
    <w:rsid w:val="00AC3CCE"/>
    <w:rsid w:val="00AC5630"/>
    <w:rsid w:val="00AC6ECF"/>
    <w:rsid w:val="00AD3179"/>
    <w:rsid w:val="00AD3788"/>
    <w:rsid w:val="00AD38FA"/>
    <w:rsid w:val="00AD3B11"/>
    <w:rsid w:val="00AD3CEF"/>
    <w:rsid w:val="00AD4AA1"/>
    <w:rsid w:val="00AD5504"/>
    <w:rsid w:val="00AD6550"/>
    <w:rsid w:val="00AD74F4"/>
    <w:rsid w:val="00AD7B2F"/>
    <w:rsid w:val="00AD7C0D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054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C0B"/>
    <w:rsid w:val="00B53D3E"/>
    <w:rsid w:val="00B54ABA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38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5A08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AC4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3EB"/>
    <w:rsid w:val="00C04459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5D6"/>
    <w:rsid w:val="00C22763"/>
    <w:rsid w:val="00C2443D"/>
    <w:rsid w:val="00C24597"/>
    <w:rsid w:val="00C24C47"/>
    <w:rsid w:val="00C2508D"/>
    <w:rsid w:val="00C25851"/>
    <w:rsid w:val="00C25FBA"/>
    <w:rsid w:val="00C264C6"/>
    <w:rsid w:val="00C2656A"/>
    <w:rsid w:val="00C3009C"/>
    <w:rsid w:val="00C3012A"/>
    <w:rsid w:val="00C31578"/>
    <w:rsid w:val="00C31955"/>
    <w:rsid w:val="00C32C0D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256C"/>
    <w:rsid w:val="00C532B8"/>
    <w:rsid w:val="00C539AF"/>
    <w:rsid w:val="00C53A7C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4B79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A73"/>
    <w:rsid w:val="00C8313E"/>
    <w:rsid w:val="00C83843"/>
    <w:rsid w:val="00C845E0"/>
    <w:rsid w:val="00C84970"/>
    <w:rsid w:val="00C84C62"/>
    <w:rsid w:val="00C853FD"/>
    <w:rsid w:val="00C85BB5"/>
    <w:rsid w:val="00C87243"/>
    <w:rsid w:val="00C9048D"/>
    <w:rsid w:val="00C907B0"/>
    <w:rsid w:val="00C916C6"/>
    <w:rsid w:val="00C92646"/>
    <w:rsid w:val="00C92C4B"/>
    <w:rsid w:val="00C9487E"/>
    <w:rsid w:val="00C94A9F"/>
    <w:rsid w:val="00C95866"/>
    <w:rsid w:val="00C96398"/>
    <w:rsid w:val="00C97638"/>
    <w:rsid w:val="00CA00E8"/>
    <w:rsid w:val="00CA0615"/>
    <w:rsid w:val="00CA073C"/>
    <w:rsid w:val="00CA2863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555"/>
    <w:rsid w:val="00CC2626"/>
    <w:rsid w:val="00CC27CE"/>
    <w:rsid w:val="00CC3222"/>
    <w:rsid w:val="00CC4C68"/>
    <w:rsid w:val="00CC5251"/>
    <w:rsid w:val="00CC6860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007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1E3D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3B4"/>
    <w:rsid w:val="00D35BAE"/>
    <w:rsid w:val="00D3642A"/>
    <w:rsid w:val="00D371B6"/>
    <w:rsid w:val="00D37243"/>
    <w:rsid w:val="00D3773F"/>
    <w:rsid w:val="00D37B71"/>
    <w:rsid w:val="00D400A5"/>
    <w:rsid w:val="00D4049A"/>
    <w:rsid w:val="00D404CF"/>
    <w:rsid w:val="00D408B7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10E2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392"/>
    <w:rsid w:val="00DC1771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99B"/>
    <w:rsid w:val="00DE2BE4"/>
    <w:rsid w:val="00DE30BC"/>
    <w:rsid w:val="00DE316D"/>
    <w:rsid w:val="00DE3621"/>
    <w:rsid w:val="00DE3CB0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2E78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900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27CFC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D3C"/>
    <w:rsid w:val="00E520BA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989"/>
    <w:rsid w:val="00E70311"/>
    <w:rsid w:val="00E70492"/>
    <w:rsid w:val="00E707B6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90222"/>
    <w:rsid w:val="00E909B3"/>
    <w:rsid w:val="00E91397"/>
    <w:rsid w:val="00E913ED"/>
    <w:rsid w:val="00E915C8"/>
    <w:rsid w:val="00E927BF"/>
    <w:rsid w:val="00E930DB"/>
    <w:rsid w:val="00E931F0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0E5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2EF0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A05"/>
    <w:rsid w:val="00F21BBD"/>
    <w:rsid w:val="00F230CC"/>
    <w:rsid w:val="00F23ACA"/>
    <w:rsid w:val="00F26C5F"/>
    <w:rsid w:val="00F27166"/>
    <w:rsid w:val="00F27242"/>
    <w:rsid w:val="00F27B5C"/>
    <w:rsid w:val="00F316C1"/>
    <w:rsid w:val="00F31E18"/>
    <w:rsid w:val="00F32AF1"/>
    <w:rsid w:val="00F32BB4"/>
    <w:rsid w:val="00F32BC4"/>
    <w:rsid w:val="00F338ED"/>
    <w:rsid w:val="00F3402B"/>
    <w:rsid w:val="00F350EE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4E68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27AB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2672"/>
    <w:rsid w:val="00F8327D"/>
    <w:rsid w:val="00F85556"/>
    <w:rsid w:val="00F85BD6"/>
    <w:rsid w:val="00F85F20"/>
    <w:rsid w:val="00F86AF6"/>
    <w:rsid w:val="00F8788A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B7B89"/>
    <w:rsid w:val="00FB7F02"/>
    <w:rsid w:val="00FC029E"/>
    <w:rsid w:val="00FC0E99"/>
    <w:rsid w:val="00FC1B76"/>
    <w:rsid w:val="00FC2C89"/>
    <w:rsid w:val="00FC5932"/>
    <w:rsid w:val="00FC69A5"/>
    <w:rsid w:val="00FC6A5D"/>
    <w:rsid w:val="00FC71C4"/>
    <w:rsid w:val="00FC7BA6"/>
    <w:rsid w:val="00FD078A"/>
    <w:rsid w:val="00FD10A7"/>
    <w:rsid w:val="00FD12FB"/>
    <w:rsid w:val="00FD14AE"/>
    <w:rsid w:val="00FD15FD"/>
    <w:rsid w:val="00FD1A51"/>
    <w:rsid w:val="00FD1CEB"/>
    <w:rsid w:val="00FD20C5"/>
    <w:rsid w:val="00FD2AD5"/>
    <w:rsid w:val="00FD4556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88D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e">
    <w:name w:val="Body Text"/>
    <w:basedOn w:val="a"/>
    <w:link w:val="af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571D13"/>
    <w:rPr>
      <w:rFonts w:ascii="Calibri" w:eastAsia="Calibri" w:hAnsi="Calibri" w:cs="Times New Roman"/>
    </w:rPr>
  </w:style>
  <w:style w:type="table" w:styleId="af0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locked/>
    <w:rsid w:val="00FD1C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3F93-0F06-44E8-AF0E-06239136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611</cp:revision>
  <cp:lastPrinted>2015-04-29T08:55:00Z</cp:lastPrinted>
  <dcterms:created xsi:type="dcterms:W3CDTF">2014-04-14T15:14:00Z</dcterms:created>
  <dcterms:modified xsi:type="dcterms:W3CDTF">2015-04-29T09:23:00Z</dcterms:modified>
</cp:coreProperties>
</file>