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AD" w:rsidRDefault="00403D90" w:rsidP="00B34A77">
      <w:pPr>
        <w:ind w:right="317"/>
        <w:jc w:val="center"/>
        <w:rPr>
          <w:b/>
          <w:sz w:val="28"/>
          <w:szCs w:val="28"/>
        </w:rPr>
      </w:pPr>
      <w:r>
        <w:rPr>
          <w:noProof/>
          <w:color w:val="00FFFF"/>
        </w:rPr>
        <w:drawing>
          <wp:inline distT="0" distB="0" distL="0" distR="0">
            <wp:extent cx="638175" cy="733425"/>
            <wp:effectExtent l="0" t="0" r="9525" b="9525"/>
            <wp:docPr id="1" name="Рисунок 4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2AAD" w:rsidRDefault="007B2AAD" w:rsidP="00B34A77">
      <w:pPr>
        <w:ind w:right="317"/>
        <w:jc w:val="center"/>
        <w:rPr>
          <w:b/>
          <w:sz w:val="28"/>
          <w:szCs w:val="28"/>
        </w:rPr>
      </w:pPr>
    </w:p>
    <w:p w:rsidR="007B2AAD" w:rsidRPr="001A3C47" w:rsidRDefault="007B2AAD" w:rsidP="00B34A77">
      <w:pPr>
        <w:ind w:right="317"/>
        <w:jc w:val="center"/>
        <w:rPr>
          <w:b/>
          <w:sz w:val="28"/>
          <w:szCs w:val="28"/>
        </w:rPr>
      </w:pPr>
      <w:r w:rsidRPr="001A3C47">
        <w:rPr>
          <w:b/>
          <w:sz w:val="28"/>
          <w:szCs w:val="28"/>
        </w:rPr>
        <w:t>РОССИЙСКАЯ  ФЕДЕРАЦИЯ</w:t>
      </w:r>
    </w:p>
    <w:p w:rsidR="007B2AAD" w:rsidRPr="001A3C47" w:rsidRDefault="007B2AAD" w:rsidP="00B34A77">
      <w:pPr>
        <w:numPr>
          <w:ilvl w:val="12"/>
          <w:numId w:val="0"/>
        </w:numPr>
        <w:ind w:right="-1"/>
        <w:jc w:val="center"/>
        <w:rPr>
          <w:b/>
          <w:sz w:val="28"/>
          <w:szCs w:val="28"/>
        </w:rPr>
      </w:pPr>
      <w:r w:rsidRPr="001A3C47">
        <w:rPr>
          <w:b/>
          <w:sz w:val="28"/>
          <w:szCs w:val="28"/>
        </w:rPr>
        <w:t>ИРКУТСКАЯ ОБЛАСТЬ</w:t>
      </w:r>
    </w:p>
    <w:p w:rsidR="007B2AAD" w:rsidRPr="00D57FAB" w:rsidRDefault="007B2AAD" w:rsidP="00B34A77">
      <w:pPr>
        <w:shd w:val="clear" w:color="auto" w:fill="FFFFFF"/>
        <w:spacing w:before="374" w:line="346" w:lineRule="exact"/>
        <w:ind w:left="38"/>
        <w:jc w:val="center"/>
        <w:rPr>
          <w:b/>
          <w:sz w:val="32"/>
          <w:szCs w:val="32"/>
        </w:rPr>
      </w:pPr>
      <w:r w:rsidRPr="00D57FAB">
        <w:rPr>
          <w:b/>
          <w:smallCaps/>
          <w:color w:val="000000"/>
          <w:spacing w:val="3"/>
          <w:sz w:val="32"/>
          <w:szCs w:val="32"/>
        </w:rPr>
        <w:t>контрольно - счетная палата</w:t>
      </w:r>
    </w:p>
    <w:p w:rsidR="007B2AAD" w:rsidRPr="00D57FAB" w:rsidRDefault="007B2AAD" w:rsidP="00B34A77">
      <w:pPr>
        <w:shd w:val="clear" w:color="auto" w:fill="FFFFFF"/>
        <w:ind w:left="931"/>
        <w:jc w:val="center"/>
        <w:rPr>
          <w:b/>
          <w:sz w:val="32"/>
          <w:szCs w:val="32"/>
        </w:rPr>
      </w:pPr>
      <w:r w:rsidRPr="00D57FAB">
        <w:rPr>
          <w:b/>
          <w:color w:val="000000"/>
          <w:spacing w:val="1"/>
          <w:sz w:val="32"/>
          <w:szCs w:val="32"/>
        </w:rPr>
        <w:t>Зиминского городского муниципального образования</w:t>
      </w:r>
    </w:p>
    <w:p w:rsidR="007B2AAD" w:rsidRPr="00537B8E" w:rsidRDefault="007B2AAD" w:rsidP="00C5082D">
      <w:pPr>
        <w:shd w:val="clear" w:color="auto" w:fill="FFFFFF"/>
        <w:spacing w:before="216" w:line="322" w:lineRule="exact"/>
        <w:ind w:left="10"/>
        <w:jc w:val="center"/>
        <w:rPr>
          <w:sz w:val="28"/>
          <w:szCs w:val="28"/>
        </w:rPr>
      </w:pPr>
      <w:r w:rsidRPr="00537B8E">
        <w:rPr>
          <w:spacing w:val="-3"/>
          <w:sz w:val="28"/>
          <w:szCs w:val="28"/>
        </w:rPr>
        <w:t>Заключение</w:t>
      </w:r>
    </w:p>
    <w:p w:rsidR="007B2AAD" w:rsidRPr="00537B8E" w:rsidRDefault="007B2AAD" w:rsidP="00C9271C">
      <w:pPr>
        <w:shd w:val="clear" w:color="auto" w:fill="FFFFFF"/>
        <w:spacing w:line="322" w:lineRule="exact"/>
        <w:ind w:left="709" w:hanging="283"/>
        <w:rPr>
          <w:spacing w:val="-2"/>
          <w:sz w:val="28"/>
          <w:szCs w:val="28"/>
        </w:rPr>
      </w:pPr>
      <w:r w:rsidRPr="00537B8E">
        <w:rPr>
          <w:spacing w:val="-5"/>
          <w:sz w:val="28"/>
          <w:szCs w:val="28"/>
        </w:rPr>
        <w:t xml:space="preserve">по результатам внешней проверки годового отчёта об исполнении бюджета Зиминского городского </w:t>
      </w:r>
      <w:r w:rsidRPr="00537B8E">
        <w:rPr>
          <w:spacing w:val="-2"/>
          <w:sz w:val="28"/>
          <w:szCs w:val="28"/>
        </w:rPr>
        <w:t>муниципального образования за 201</w:t>
      </w:r>
      <w:r w:rsidR="00D21E8B" w:rsidRPr="00537B8E">
        <w:rPr>
          <w:spacing w:val="-2"/>
          <w:sz w:val="28"/>
          <w:szCs w:val="28"/>
        </w:rPr>
        <w:t>4</w:t>
      </w:r>
      <w:r w:rsidRPr="00537B8E">
        <w:rPr>
          <w:spacing w:val="-2"/>
          <w:sz w:val="28"/>
          <w:szCs w:val="28"/>
        </w:rPr>
        <w:t xml:space="preserve"> год</w:t>
      </w:r>
    </w:p>
    <w:p w:rsidR="007B2AAD" w:rsidRPr="00537B8E" w:rsidRDefault="007B2AAD" w:rsidP="00C5082D">
      <w:pPr>
        <w:shd w:val="clear" w:color="auto" w:fill="FFFFFF"/>
        <w:tabs>
          <w:tab w:val="left" w:pos="8011"/>
        </w:tabs>
        <w:spacing w:before="341"/>
        <w:ind w:left="571"/>
        <w:rPr>
          <w:b/>
          <w:spacing w:val="6"/>
          <w:sz w:val="24"/>
          <w:szCs w:val="24"/>
        </w:rPr>
      </w:pPr>
      <w:r w:rsidRPr="00537B8E">
        <w:rPr>
          <w:b/>
          <w:bCs/>
          <w:spacing w:val="-1"/>
          <w:sz w:val="24"/>
          <w:szCs w:val="24"/>
        </w:rPr>
        <w:t>«</w:t>
      </w:r>
      <w:r w:rsidR="00262835" w:rsidRPr="00537B8E">
        <w:rPr>
          <w:b/>
          <w:bCs/>
          <w:spacing w:val="-1"/>
          <w:sz w:val="24"/>
          <w:szCs w:val="24"/>
        </w:rPr>
        <w:t>17</w:t>
      </w:r>
      <w:r w:rsidRPr="00537B8E">
        <w:rPr>
          <w:b/>
          <w:bCs/>
          <w:spacing w:val="-1"/>
          <w:sz w:val="24"/>
          <w:szCs w:val="24"/>
        </w:rPr>
        <w:t xml:space="preserve">» </w:t>
      </w:r>
      <w:r w:rsidR="005571C4" w:rsidRPr="00537B8E">
        <w:rPr>
          <w:b/>
          <w:bCs/>
          <w:spacing w:val="-1"/>
          <w:sz w:val="24"/>
          <w:szCs w:val="24"/>
        </w:rPr>
        <w:t>апреля</w:t>
      </w:r>
      <w:r w:rsidRPr="00537B8E">
        <w:rPr>
          <w:b/>
          <w:bCs/>
          <w:spacing w:val="-1"/>
          <w:sz w:val="24"/>
          <w:szCs w:val="24"/>
        </w:rPr>
        <w:t xml:space="preserve"> 201</w:t>
      </w:r>
      <w:r w:rsidR="003921BC" w:rsidRPr="00537B8E">
        <w:rPr>
          <w:b/>
          <w:bCs/>
          <w:spacing w:val="-1"/>
          <w:sz w:val="24"/>
          <w:szCs w:val="24"/>
        </w:rPr>
        <w:t>5</w:t>
      </w:r>
      <w:r w:rsidRPr="00537B8E">
        <w:rPr>
          <w:b/>
          <w:bCs/>
          <w:spacing w:val="-1"/>
          <w:sz w:val="24"/>
          <w:szCs w:val="24"/>
        </w:rPr>
        <w:t xml:space="preserve"> года</w:t>
      </w:r>
      <w:r w:rsidRPr="00537B8E">
        <w:rPr>
          <w:b/>
          <w:bCs/>
          <w:sz w:val="24"/>
          <w:szCs w:val="24"/>
        </w:rPr>
        <w:tab/>
      </w:r>
      <w:r w:rsidRPr="00537B8E">
        <w:rPr>
          <w:b/>
          <w:bCs/>
          <w:spacing w:val="6"/>
          <w:sz w:val="24"/>
          <w:szCs w:val="24"/>
        </w:rPr>
        <w:t>№ 0</w:t>
      </w:r>
      <w:r w:rsidR="00362F26" w:rsidRPr="00537B8E">
        <w:rPr>
          <w:b/>
          <w:bCs/>
          <w:spacing w:val="6"/>
          <w:sz w:val="24"/>
          <w:szCs w:val="24"/>
        </w:rPr>
        <w:t>4</w:t>
      </w:r>
      <w:r w:rsidRPr="00537B8E">
        <w:rPr>
          <w:b/>
          <w:bCs/>
          <w:spacing w:val="6"/>
          <w:sz w:val="24"/>
          <w:szCs w:val="24"/>
        </w:rPr>
        <w:t xml:space="preserve"> </w:t>
      </w:r>
      <w:r w:rsidR="00D21E8B" w:rsidRPr="00537B8E">
        <w:rPr>
          <w:b/>
          <w:spacing w:val="6"/>
          <w:sz w:val="24"/>
          <w:szCs w:val="24"/>
        </w:rPr>
        <w:t>–</w:t>
      </w:r>
      <w:proofErr w:type="spellStart"/>
      <w:r w:rsidR="000F682C" w:rsidRPr="00537B8E">
        <w:rPr>
          <w:b/>
          <w:spacing w:val="6"/>
          <w:sz w:val="24"/>
          <w:szCs w:val="24"/>
        </w:rPr>
        <w:t>з</w:t>
      </w:r>
      <w:proofErr w:type="spellEnd"/>
    </w:p>
    <w:p w:rsidR="00BF54FC" w:rsidRPr="00537B8E" w:rsidRDefault="00BF54FC" w:rsidP="00D21E8B">
      <w:pPr>
        <w:widowControl/>
        <w:contextualSpacing/>
        <w:jc w:val="right"/>
        <w:rPr>
          <w:rFonts w:eastAsia="Calibri"/>
          <w:i/>
          <w:iCs/>
          <w:sz w:val="24"/>
          <w:szCs w:val="24"/>
        </w:rPr>
      </w:pPr>
    </w:p>
    <w:p w:rsidR="00D21E8B" w:rsidRPr="00537B8E" w:rsidRDefault="00D21E8B" w:rsidP="00D21E8B">
      <w:pPr>
        <w:widowControl/>
        <w:contextualSpacing/>
        <w:jc w:val="right"/>
        <w:rPr>
          <w:rFonts w:eastAsia="Calibri"/>
          <w:i/>
          <w:iCs/>
          <w:sz w:val="24"/>
          <w:szCs w:val="24"/>
        </w:rPr>
      </w:pPr>
      <w:r w:rsidRPr="00537B8E">
        <w:rPr>
          <w:rFonts w:eastAsia="Calibri"/>
          <w:i/>
          <w:iCs/>
          <w:sz w:val="24"/>
          <w:szCs w:val="24"/>
        </w:rPr>
        <w:t>Утверждено распоряжением</w:t>
      </w:r>
    </w:p>
    <w:p w:rsidR="00D21E8B" w:rsidRDefault="00D21E8B" w:rsidP="00D21E8B">
      <w:pPr>
        <w:shd w:val="clear" w:color="auto" w:fill="FFFFFF"/>
        <w:tabs>
          <w:tab w:val="left" w:pos="8011"/>
        </w:tabs>
        <w:spacing w:before="341"/>
        <w:ind w:left="571"/>
        <w:contextualSpacing/>
        <w:jc w:val="right"/>
        <w:rPr>
          <w:rFonts w:ascii="TimesNewRomanPS-ItalicMT" w:eastAsia="Calibri" w:hAnsi="TimesNewRomanPS-ItalicMT" w:cs="TimesNewRomanPS-ItalicMT"/>
          <w:i/>
          <w:iCs/>
          <w:sz w:val="22"/>
          <w:szCs w:val="22"/>
        </w:rPr>
      </w:pPr>
      <w:r w:rsidRPr="00537B8E">
        <w:rPr>
          <w:rFonts w:eastAsia="Calibri"/>
          <w:i/>
          <w:iCs/>
          <w:sz w:val="24"/>
          <w:szCs w:val="24"/>
        </w:rPr>
        <w:t>председателя КСП от .201</w:t>
      </w:r>
      <w:r w:rsidR="00BF54FC" w:rsidRPr="00537B8E">
        <w:rPr>
          <w:rFonts w:eastAsia="Calibri"/>
          <w:i/>
          <w:iCs/>
          <w:sz w:val="24"/>
          <w:szCs w:val="24"/>
        </w:rPr>
        <w:t>5</w:t>
      </w:r>
      <w:r w:rsidRPr="00537B8E">
        <w:rPr>
          <w:rFonts w:eastAsia="Calibri"/>
          <w:i/>
          <w:iCs/>
          <w:sz w:val="24"/>
          <w:szCs w:val="24"/>
        </w:rPr>
        <w:t xml:space="preserve"> № -</w:t>
      </w:r>
      <w:r w:rsidR="00362F26" w:rsidRPr="00537B8E">
        <w:rPr>
          <w:rFonts w:eastAsia="Calibri"/>
          <w:i/>
          <w:iCs/>
          <w:sz w:val="24"/>
          <w:szCs w:val="24"/>
        </w:rPr>
        <w:t>02</w:t>
      </w:r>
    </w:p>
    <w:p w:rsidR="000F0FA8" w:rsidRDefault="000F0FA8" w:rsidP="00D21E8B">
      <w:pPr>
        <w:shd w:val="clear" w:color="auto" w:fill="FFFFFF"/>
        <w:tabs>
          <w:tab w:val="left" w:pos="8011"/>
        </w:tabs>
        <w:spacing w:before="341"/>
        <w:ind w:left="571"/>
        <w:contextualSpacing/>
        <w:jc w:val="right"/>
        <w:rPr>
          <w:rFonts w:ascii="TimesNewRomanPS-ItalicMT" w:eastAsia="Calibri" w:hAnsi="TimesNewRomanPS-ItalicMT" w:cs="TimesNewRomanPS-ItalicMT"/>
          <w:i/>
          <w:iCs/>
          <w:sz w:val="22"/>
          <w:szCs w:val="22"/>
        </w:rPr>
      </w:pPr>
    </w:p>
    <w:p w:rsidR="007B2AAD" w:rsidRPr="000A6C63" w:rsidRDefault="00812FD5" w:rsidP="00CF7361">
      <w:pPr>
        <w:shd w:val="clear" w:color="auto" w:fill="FFFFFF"/>
        <w:spacing w:before="53"/>
        <w:ind w:firstLine="571"/>
        <w:jc w:val="both"/>
        <w:rPr>
          <w:sz w:val="24"/>
          <w:szCs w:val="24"/>
        </w:rPr>
      </w:pPr>
      <w:proofErr w:type="gramStart"/>
      <w:r w:rsidRPr="000A6C63">
        <w:rPr>
          <w:sz w:val="24"/>
          <w:szCs w:val="24"/>
        </w:rPr>
        <w:t>Заключение по результатам внешней проверки годового отчета «Об исполнении бюджета Зиминского городского муниципального образования за 201</w:t>
      </w:r>
      <w:r w:rsidR="00FB754D" w:rsidRPr="000A6C63">
        <w:rPr>
          <w:sz w:val="24"/>
          <w:szCs w:val="24"/>
        </w:rPr>
        <w:t>4</w:t>
      </w:r>
      <w:r w:rsidRPr="000A6C63">
        <w:rPr>
          <w:sz w:val="24"/>
          <w:szCs w:val="24"/>
        </w:rPr>
        <w:t xml:space="preserve"> год» подготовлено </w:t>
      </w:r>
      <w:r w:rsidR="007B2AAD" w:rsidRPr="000A6C63">
        <w:rPr>
          <w:sz w:val="24"/>
          <w:szCs w:val="24"/>
        </w:rPr>
        <w:t xml:space="preserve"> Контрольно-счетной палат</w:t>
      </w:r>
      <w:r w:rsidR="0049176C" w:rsidRPr="000A6C63">
        <w:rPr>
          <w:sz w:val="24"/>
          <w:szCs w:val="24"/>
        </w:rPr>
        <w:t>ой</w:t>
      </w:r>
      <w:r w:rsidR="00D94D2B" w:rsidRPr="000A6C63">
        <w:rPr>
          <w:sz w:val="24"/>
          <w:szCs w:val="24"/>
        </w:rPr>
        <w:t xml:space="preserve"> </w:t>
      </w:r>
      <w:r w:rsidR="007B2AAD" w:rsidRPr="000A6C63">
        <w:rPr>
          <w:sz w:val="24"/>
          <w:szCs w:val="24"/>
        </w:rPr>
        <w:t xml:space="preserve">Зиминского городского муниципального образования (далее - КСП) </w:t>
      </w:r>
      <w:r w:rsidR="007B2AAD" w:rsidRPr="000A6C63">
        <w:rPr>
          <w:spacing w:val="5"/>
          <w:sz w:val="24"/>
          <w:szCs w:val="24"/>
        </w:rPr>
        <w:t xml:space="preserve">в соответствии с требованиями </w:t>
      </w:r>
      <w:r w:rsidR="007D3FFB" w:rsidRPr="000A6C63">
        <w:rPr>
          <w:spacing w:val="5"/>
          <w:sz w:val="24"/>
          <w:szCs w:val="24"/>
        </w:rPr>
        <w:t>пункта 3 части 2 статьи 9</w:t>
      </w:r>
      <w:r w:rsidR="00964535" w:rsidRPr="000A6C63">
        <w:rPr>
          <w:spacing w:val="5"/>
          <w:sz w:val="24"/>
          <w:szCs w:val="24"/>
        </w:rPr>
        <w:t xml:space="preserve"> </w:t>
      </w:r>
      <w:r w:rsidR="007D3FFB" w:rsidRPr="000A6C63">
        <w:rPr>
          <w:spacing w:val="5"/>
          <w:sz w:val="24"/>
          <w:szCs w:val="24"/>
        </w:rPr>
        <w:t xml:space="preserve">Федерального закона </w:t>
      </w:r>
      <w:r w:rsidR="00B50414" w:rsidRPr="000A6C63">
        <w:rPr>
          <w:spacing w:val="5"/>
          <w:sz w:val="24"/>
          <w:szCs w:val="24"/>
        </w:rPr>
        <w:t xml:space="preserve">   </w:t>
      </w:r>
      <w:r w:rsidR="007D3FFB" w:rsidRPr="000A6C63">
        <w:rPr>
          <w:spacing w:val="5"/>
          <w:sz w:val="24"/>
          <w:szCs w:val="24"/>
        </w:rPr>
        <w:t>№ 6-ФЗ от 07.02.2011 «Об общих принципах организации и</w:t>
      </w:r>
      <w:r w:rsidR="00D94D2B" w:rsidRPr="000A6C63">
        <w:rPr>
          <w:spacing w:val="5"/>
          <w:sz w:val="24"/>
          <w:szCs w:val="24"/>
        </w:rPr>
        <w:t xml:space="preserve"> </w:t>
      </w:r>
      <w:r w:rsidR="007D3FFB" w:rsidRPr="000A6C63">
        <w:rPr>
          <w:spacing w:val="5"/>
          <w:sz w:val="24"/>
          <w:szCs w:val="24"/>
        </w:rPr>
        <w:t>деятельности контрольно-счетных органов субъектов Российской Федерации и</w:t>
      </w:r>
      <w:r w:rsidR="00D94D2B" w:rsidRPr="000A6C63">
        <w:rPr>
          <w:spacing w:val="5"/>
          <w:sz w:val="24"/>
          <w:szCs w:val="24"/>
        </w:rPr>
        <w:t xml:space="preserve"> </w:t>
      </w:r>
      <w:r w:rsidR="007D3FFB" w:rsidRPr="000A6C63">
        <w:rPr>
          <w:spacing w:val="5"/>
          <w:sz w:val="24"/>
          <w:szCs w:val="24"/>
        </w:rPr>
        <w:t xml:space="preserve">муниципальных образований» </w:t>
      </w:r>
      <w:r w:rsidRPr="000A6C63">
        <w:rPr>
          <w:sz w:val="24"/>
          <w:szCs w:val="24"/>
        </w:rPr>
        <w:t>статьи 264.4 Бюджетного кодекса Российской</w:t>
      </w:r>
      <w:proofErr w:type="gramEnd"/>
      <w:r w:rsidRPr="000A6C63">
        <w:rPr>
          <w:sz w:val="24"/>
          <w:szCs w:val="24"/>
        </w:rPr>
        <w:t xml:space="preserve"> Федерации</w:t>
      </w:r>
      <w:r w:rsidR="0079036D" w:rsidRPr="000A6C63">
        <w:rPr>
          <w:spacing w:val="5"/>
          <w:sz w:val="24"/>
          <w:szCs w:val="24"/>
        </w:rPr>
        <w:t xml:space="preserve">, </w:t>
      </w:r>
      <w:r w:rsidR="007B2AAD" w:rsidRPr="000A6C63">
        <w:rPr>
          <w:sz w:val="24"/>
          <w:szCs w:val="24"/>
        </w:rPr>
        <w:t xml:space="preserve">Положения «О бюджетном процессе в </w:t>
      </w:r>
      <w:proofErr w:type="spellStart"/>
      <w:r w:rsidR="007B2AAD" w:rsidRPr="000A6C63">
        <w:rPr>
          <w:sz w:val="24"/>
          <w:szCs w:val="24"/>
        </w:rPr>
        <w:t>Зиминском</w:t>
      </w:r>
      <w:proofErr w:type="spellEnd"/>
      <w:r w:rsidR="007B2AAD" w:rsidRPr="000A6C63">
        <w:rPr>
          <w:sz w:val="24"/>
          <w:szCs w:val="24"/>
        </w:rPr>
        <w:t xml:space="preserve"> городском муниципальном образовании», утвержденного решением Думы Зиминского городского муниципального образования от </w:t>
      </w:r>
      <w:r w:rsidR="00AA4D8F" w:rsidRPr="000A6C63">
        <w:rPr>
          <w:sz w:val="24"/>
          <w:szCs w:val="24"/>
        </w:rPr>
        <w:t>2</w:t>
      </w:r>
      <w:r w:rsidR="00A66279" w:rsidRPr="000A6C63">
        <w:rPr>
          <w:sz w:val="24"/>
          <w:szCs w:val="24"/>
        </w:rPr>
        <w:t>4</w:t>
      </w:r>
      <w:r w:rsidR="00AA4D8F" w:rsidRPr="000A6C63">
        <w:rPr>
          <w:sz w:val="24"/>
          <w:szCs w:val="24"/>
        </w:rPr>
        <w:t>.</w:t>
      </w:r>
      <w:r w:rsidR="00A66279" w:rsidRPr="000A6C63">
        <w:rPr>
          <w:sz w:val="24"/>
          <w:szCs w:val="24"/>
        </w:rPr>
        <w:t>04</w:t>
      </w:r>
      <w:r w:rsidR="00AA4D8F" w:rsidRPr="000A6C63">
        <w:rPr>
          <w:sz w:val="24"/>
          <w:szCs w:val="24"/>
        </w:rPr>
        <w:t>.201</w:t>
      </w:r>
      <w:r w:rsidR="00A66279" w:rsidRPr="000A6C63">
        <w:rPr>
          <w:sz w:val="24"/>
          <w:szCs w:val="24"/>
        </w:rPr>
        <w:t>4</w:t>
      </w:r>
      <w:r w:rsidR="00B50414" w:rsidRPr="000A6C63">
        <w:rPr>
          <w:sz w:val="24"/>
          <w:szCs w:val="24"/>
        </w:rPr>
        <w:t xml:space="preserve"> </w:t>
      </w:r>
      <w:r w:rsidR="007B2AAD" w:rsidRPr="000A6C63">
        <w:rPr>
          <w:sz w:val="24"/>
          <w:szCs w:val="24"/>
        </w:rPr>
        <w:t>№</w:t>
      </w:r>
      <w:r w:rsidR="00B50414" w:rsidRPr="000A6C63">
        <w:rPr>
          <w:sz w:val="24"/>
          <w:szCs w:val="24"/>
        </w:rPr>
        <w:t xml:space="preserve"> </w:t>
      </w:r>
      <w:r w:rsidR="00A66279" w:rsidRPr="000A6C63">
        <w:rPr>
          <w:sz w:val="24"/>
          <w:szCs w:val="24"/>
        </w:rPr>
        <w:t>502</w:t>
      </w:r>
      <w:r w:rsidR="007B2AAD" w:rsidRPr="000A6C63">
        <w:rPr>
          <w:sz w:val="24"/>
          <w:szCs w:val="24"/>
        </w:rPr>
        <w:t xml:space="preserve"> (далее - Положение о бюджетном процессе) и планом работы КСП на 201</w:t>
      </w:r>
      <w:r w:rsidR="00A66279" w:rsidRPr="000A6C63">
        <w:rPr>
          <w:sz w:val="24"/>
          <w:szCs w:val="24"/>
        </w:rPr>
        <w:t>5</w:t>
      </w:r>
      <w:r w:rsidR="007B2AAD" w:rsidRPr="000A6C63">
        <w:rPr>
          <w:sz w:val="24"/>
          <w:szCs w:val="24"/>
        </w:rPr>
        <w:t xml:space="preserve"> год.</w:t>
      </w:r>
    </w:p>
    <w:p w:rsidR="00DA5BB7" w:rsidRPr="000A6C63" w:rsidRDefault="00DA5BB7" w:rsidP="00DA5BB7">
      <w:pPr>
        <w:ind w:firstLine="567"/>
        <w:jc w:val="both"/>
        <w:rPr>
          <w:sz w:val="24"/>
          <w:szCs w:val="24"/>
        </w:rPr>
      </w:pPr>
      <w:r w:rsidRPr="000A6C63">
        <w:rPr>
          <w:sz w:val="24"/>
          <w:szCs w:val="24"/>
        </w:rPr>
        <w:t>В ходе настоящего контрольного мероприятия проверена бюджетная отчетность бюджета Зиминского городского муниципального образования.</w:t>
      </w:r>
    </w:p>
    <w:p w:rsidR="00DB1BBA" w:rsidRPr="000A6C63" w:rsidRDefault="00DB1BBA" w:rsidP="008F7A2D">
      <w:pPr>
        <w:ind w:right="-5" w:firstLine="540"/>
        <w:jc w:val="center"/>
        <w:rPr>
          <w:b/>
          <w:sz w:val="24"/>
          <w:szCs w:val="24"/>
        </w:rPr>
      </w:pPr>
    </w:p>
    <w:p w:rsidR="008F7A2D" w:rsidRPr="000A6C63" w:rsidRDefault="008F7A2D" w:rsidP="008F7A2D">
      <w:pPr>
        <w:ind w:right="-5" w:firstLine="540"/>
        <w:jc w:val="center"/>
        <w:rPr>
          <w:b/>
          <w:sz w:val="24"/>
          <w:szCs w:val="24"/>
        </w:rPr>
      </w:pPr>
      <w:r w:rsidRPr="000A6C63">
        <w:rPr>
          <w:b/>
          <w:sz w:val="24"/>
          <w:szCs w:val="24"/>
        </w:rPr>
        <w:t>Общие положения</w:t>
      </w:r>
    </w:p>
    <w:p w:rsidR="000A6C63" w:rsidRPr="000A6C63" w:rsidRDefault="000A6C63" w:rsidP="008F7A2D">
      <w:pPr>
        <w:ind w:right="-5" w:firstLine="540"/>
        <w:jc w:val="center"/>
        <w:rPr>
          <w:b/>
          <w:sz w:val="24"/>
          <w:szCs w:val="24"/>
        </w:rPr>
      </w:pPr>
    </w:p>
    <w:p w:rsidR="00151762" w:rsidRPr="000A6C63" w:rsidRDefault="00151762" w:rsidP="00151762">
      <w:pPr>
        <w:ind w:right="-5" w:firstLine="540"/>
        <w:jc w:val="both"/>
        <w:rPr>
          <w:sz w:val="24"/>
          <w:szCs w:val="24"/>
        </w:rPr>
      </w:pPr>
      <w:r w:rsidRPr="000A6C63">
        <w:rPr>
          <w:sz w:val="24"/>
          <w:szCs w:val="24"/>
        </w:rPr>
        <w:t xml:space="preserve">Анализ представленных к проверке документов в составе бюджетной отчетности показал, что перечень и формы отчетности отвечают требованиям статьи 264.1 БК РФ. </w:t>
      </w:r>
    </w:p>
    <w:p w:rsidR="00151762" w:rsidRPr="000A6C63" w:rsidRDefault="00151762" w:rsidP="00964535">
      <w:pPr>
        <w:widowControl/>
        <w:ind w:firstLine="540"/>
        <w:jc w:val="both"/>
        <w:rPr>
          <w:rFonts w:eastAsia="Calibri"/>
          <w:sz w:val="24"/>
          <w:szCs w:val="24"/>
        </w:rPr>
      </w:pPr>
      <w:r w:rsidRPr="000A6C63">
        <w:rPr>
          <w:rFonts w:eastAsia="Calibri"/>
          <w:sz w:val="24"/>
          <w:szCs w:val="24"/>
        </w:rPr>
        <w:t>В соответствии со статьей 264.4. Бюджетного кодекса РФ годовой отчет об</w:t>
      </w:r>
      <w:r w:rsidR="00D94D2B" w:rsidRPr="000A6C63">
        <w:rPr>
          <w:rFonts w:eastAsia="Calibri"/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>исполнении бюджета до его рассмотрения в законодательном (представительном)</w:t>
      </w:r>
      <w:r w:rsidR="005A1792" w:rsidRPr="000A6C63">
        <w:rPr>
          <w:rFonts w:eastAsia="Calibri"/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>органе подлежит внешней проверке.</w:t>
      </w:r>
    </w:p>
    <w:p w:rsidR="00151762" w:rsidRPr="000A6C63" w:rsidRDefault="00151762" w:rsidP="00151762">
      <w:pPr>
        <w:widowControl/>
        <w:ind w:firstLine="567"/>
        <w:jc w:val="both"/>
        <w:rPr>
          <w:rFonts w:eastAsia="Calibri"/>
          <w:sz w:val="24"/>
          <w:szCs w:val="24"/>
        </w:rPr>
      </w:pPr>
      <w:proofErr w:type="gramStart"/>
      <w:r w:rsidRPr="000A6C63">
        <w:rPr>
          <w:rFonts w:eastAsia="Calibri"/>
          <w:sz w:val="24"/>
          <w:szCs w:val="24"/>
        </w:rPr>
        <w:t>Вопросы организации по формированию, утверждению и контролю за</w:t>
      </w:r>
      <w:r w:rsidR="00D94D2B" w:rsidRPr="000A6C63">
        <w:rPr>
          <w:rFonts w:eastAsia="Calibri"/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 xml:space="preserve">исполнением местного бюджета в </w:t>
      </w:r>
      <w:proofErr w:type="spellStart"/>
      <w:r w:rsidRPr="000A6C63">
        <w:rPr>
          <w:rFonts w:eastAsia="Calibri"/>
          <w:sz w:val="24"/>
          <w:szCs w:val="24"/>
        </w:rPr>
        <w:t>Зиминском</w:t>
      </w:r>
      <w:proofErr w:type="spellEnd"/>
      <w:r w:rsidRPr="000A6C63">
        <w:rPr>
          <w:rFonts w:eastAsia="Calibri"/>
          <w:sz w:val="24"/>
          <w:szCs w:val="24"/>
        </w:rPr>
        <w:t xml:space="preserve"> городском муниципальном образовании</w:t>
      </w:r>
      <w:r w:rsidR="002C5294" w:rsidRPr="000A6C63">
        <w:rPr>
          <w:rFonts w:eastAsia="Calibri"/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 xml:space="preserve">регламентированы </w:t>
      </w:r>
      <w:r w:rsidRPr="000A6C63">
        <w:rPr>
          <w:sz w:val="24"/>
          <w:szCs w:val="24"/>
        </w:rPr>
        <w:t xml:space="preserve">Уставом Зиминского городского муниципального образования зарегистрированного            8 ноября 2005 года Главным управлением Минюста РФ по Сибирскому Федеральному округу в Иркутской области, Государственный регистрационный номер </w:t>
      </w:r>
      <w:r w:rsidRPr="000A6C63">
        <w:rPr>
          <w:sz w:val="24"/>
          <w:szCs w:val="24"/>
          <w:lang w:val="en-US"/>
        </w:rPr>
        <w:t>RU</w:t>
      </w:r>
      <w:r w:rsidRPr="000A6C63">
        <w:rPr>
          <w:sz w:val="24"/>
          <w:szCs w:val="24"/>
        </w:rPr>
        <w:t xml:space="preserve"> 383020002005001</w:t>
      </w:r>
      <w:r w:rsidR="00FB7E05" w:rsidRPr="000A6C63">
        <w:rPr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 xml:space="preserve">(с изменениями и дополнениями) и </w:t>
      </w:r>
      <w:r w:rsidRPr="000A6C63">
        <w:rPr>
          <w:sz w:val="24"/>
          <w:szCs w:val="24"/>
        </w:rPr>
        <w:t xml:space="preserve">Положением  о бюджетном процессе в </w:t>
      </w:r>
      <w:proofErr w:type="spellStart"/>
      <w:r w:rsidRPr="000A6C63">
        <w:rPr>
          <w:sz w:val="24"/>
          <w:szCs w:val="24"/>
        </w:rPr>
        <w:t>Зиминском</w:t>
      </w:r>
      <w:proofErr w:type="spellEnd"/>
      <w:r w:rsidRPr="000A6C63">
        <w:rPr>
          <w:sz w:val="24"/>
          <w:szCs w:val="24"/>
        </w:rPr>
        <w:t xml:space="preserve"> городском муниципальном образовании, действующем в 201</w:t>
      </w:r>
      <w:r w:rsidR="008F672A" w:rsidRPr="000A6C63">
        <w:rPr>
          <w:sz w:val="24"/>
          <w:szCs w:val="24"/>
        </w:rPr>
        <w:t>4</w:t>
      </w:r>
      <w:proofErr w:type="gramEnd"/>
      <w:r w:rsidRPr="000A6C63">
        <w:rPr>
          <w:sz w:val="24"/>
          <w:szCs w:val="24"/>
        </w:rPr>
        <w:t xml:space="preserve"> году и утвержденным решением Думы</w:t>
      </w:r>
      <w:r w:rsidR="00D94D2B" w:rsidRPr="000A6C63">
        <w:rPr>
          <w:sz w:val="24"/>
          <w:szCs w:val="24"/>
        </w:rPr>
        <w:t xml:space="preserve"> </w:t>
      </w:r>
      <w:r w:rsidRPr="000A6C63">
        <w:rPr>
          <w:sz w:val="24"/>
          <w:szCs w:val="24"/>
        </w:rPr>
        <w:t>Зиминского городского муниципального образования от 24.04.2014 № 502</w:t>
      </w:r>
      <w:r w:rsidRPr="000A6C63">
        <w:rPr>
          <w:rFonts w:eastAsia="Calibri"/>
          <w:sz w:val="24"/>
          <w:szCs w:val="24"/>
        </w:rPr>
        <w:t xml:space="preserve"> (статья </w:t>
      </w:r>
      <w:r w:rsidR="00214CDF" w:rsidRPr="000A6C63">
        <w:rPr>
          <w:rFonts w:eastAsia="Calibri"/>
          <w:sz w:val="24"/>
          <w:szCs w:val="24"/>
        </w:rPr>
        <w:t>30</w:t>
      </w:r>
      <w:r w:rsidRPr="000A6C63">
        <w:rPr>
          <w:rFonts w:eastAsia="Calibri"/>
          <w:sz w:val="24"/>
          <w:szCs w:val="24"/>
        </w:rPr>
        <w:t xml:space="preserve"> «Представление</w:t>
      </w:r>
      <w:r w:rsidR="00D94D2B" w:rsidRPr="000A6C63">
        <w:rPr>
          <w:rFonts w:eastAsia="Calibri"/>
          <w:sz w:val="24"/>
          <w:szCs w:val="24"/>
        </w:rPr>
        <w:t xml:space="preserve"> </w:t>
      </w:r>
      <w:r w:rsidRPr="000A6C63">
        <w:rPr>
          <w:rFonts w:eastAsia="Calibri"/>
          <w:sz w:val="24"/>
          <w:szCs w:val="24"/>
        </w:rPr>
        <w:t>годового отчета об исполнении бюджета города»).</w:t>
      </w:r>
    </w:p>
    <w:p w:rsidR="00151762" w:rsidRPr="00B1454B" w:rsidRDefault="00151762" w:rsidP="009A2AD0">
      <w:pPr>
        <w:widowControl/>
        <w:ind w:firstLine="567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lastRenderedPageBreak/>
        <w:t xml:space="preserve">Представленные </w:t>
      </w:r>
      <w:r w:rsidR="009A2AD0" w:rsidRPr="00B1454B">
        <w:rPr>
          <w:rFonts w:eastAsia="Calibri"/>
          <w:sz w:val="24"/>
          <w:szCs w:val="24"/>
        </w:rPr>
        <w:t>а</w:t>
      </w:r>
      <w:r w:rsidRPr="00B1454B">
        <w:rPr>
          <w:rFonts w:eastAsia="Calibri"/>
          <w:sz w:val="24"/>
          <w:szCs w:val="24"/>
        </w:rPr>
        <w:t xml:space="preserve">дминистрацией </w:t>
      </w:r>
      <w:r w:rsidR="009A2AD0" w:rsidRPr="00B1454B">
        <w:rPr>
          <w:rFonts w:eastAsia="Calibri"/>
          <w:sz w:val="24"/>
          <w:szCs w:val="24"/>
        </w:rPr>
        <w:t>Зиминского городского муниципального образования</w:t>
      </w:r>
      <w:r w:rsidR="00D94D2B" w:rsidRP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документы и материалы одновременно с отчетом об исполнении местного бюджета за</w:t>
      </w:r>
      <w:r w:rsidR="00FB7E05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201</w:t>
      </w:r>
      <w:r w:rsidR="009A2AD0" w:rsidRPr="00B1454B">
        <w:rPr>
          <w:rFonts w:eastAsia="Calibri"/>
          <w:sz w:val="24"/>
          <w:szCs w:val="24"/>
        </w:rPr>
        <w:t>4</w:t>
      </w:r>
      <w:r w:rsidRPr="00B1454B">
        <w:rPr>
          <w:rFonts w:eastAsia="Calibri"/>
          <w:sz w:val="24"/>
          <w:szCs w:val="24"/>
        </w:rPr>
        <w:t xml:space="preserve"> год соответствуют перечню материалов, установленному статьей 264.1</w:t>
      </w:r>
      <w:r w:rsidR="00FB7E05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Бюджетного кодека РФ.</w:t>
      </w:r>
    </w:p>
    <w:p w:rsidR="00151762" w:rsidRPr="00B1454B" w:rsidRDefault="00151762" w:rsidP="00151762">
      <w:pPr>
        <w:widowControl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Бюджетная отчетность включает в себя следующие документы: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 отчет об исполнении бюджета;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 отчет о финансовых результатах деятельности;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 баланс исполнения бюджета;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 отчет о движении денежных средств;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-сведения о финансовых вложениях получателя бюджетных средств,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администратора источников финансирования дефицита бюджета;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 сведения о муниципальном долге;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-сведения об изменении остатков валюты баланса;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-сведения о недостатках и хищениях денежных средств и материальных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ценностей;</w:t>
      </w:r>
    </w:p>
    <w:p w:rsidR="00151762" w:rsidRPr="00B1454B" w:rsidRDefault="00151762" w:rsidP="0069234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-сведения об использовании информационно-коммуникационных технологий</w:t>
      </w:r>
      <w:r w:rsidR="00BD672F" w:rsidRPr="00B1454B">
        <w:rPr>
          <w:rFonts w:eastAsia="Calibri"/>
          <w:sz w:val="24"/>
          <w:szCs w:val="24"/>
        </w:rPr>
        <w:t>;</w:t>
      </w:r>
    </w:p>
    <w:p w:rsidR="00BD672F" w:rsidRPr="00B1454B" w:rsidRDefault="00BD672F" w:rsidP="00BD672F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B1454B">
        <w:rPr>
          <w:rFonts w:eastAsia="Calibri"/>
          <w:sz w:val="24"/>
          <w:szCs w:val="24"/>
        </w:rPr>
        <w:t xml:space="preserve">   - </w:t>
      </w:r>
      <w:r w:rsidRPr="00B1454B">
        <w:rPr>
          <w:color w:val="000000" w:themeColor="text1"/>
          <w:sz w:val="24"/>
          <w:szCs w:val="24"/>
        </w:rPr>
        <w:t>пояснительная записка к годовому отчету об исполнении бюджета Зиминского городского муниципального образования за 2014 год.</w:t>
      </w:r>
    </w:p>
    <w:p w:rsidR="00151762" w:rsidRPr="00B1454B" w:rsidRDefault="00151762" w:rsidP="0054109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1454B">
        <w:rPr>
          <w:rFonts w:eastAsia="Calibri"/>
          <w:sz w:val="24"/>
          <w:szCs w:val="24"/>
        </w:rPr>
        <w:t>В ходе внешней проверки исследованы показатели доходной и расходной части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местного бюджета за 201</w:t>
      </w:r>
      <w:r w:rsidR="00541097" w:rsidRPr="00B1454B">
        <w:rPr>
          <w:rFonts w:eastAsia="Calibri"/>
          <w:sz w:val="24"/>
          <w:szCs w:val="24"/>
        </w:rPr>
        <w:t>4</w:t>
      </w:r>
      <w:r w:rsidRPr="00B1454B">
        <w:rPr>
          <w:rFonts w:eastAsia="Calibri"/>
          <w:sz w:val="24"/>
          <w:szCs w:val="24"/>
        </w:rPr>
        <w:t xml:space="preserve"> год, источники финансирования дефицита местного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бюджета. Проведен анализ остатков средств на едином бюджетном счете после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завершения принятых обязательств по состоянию на 01.01.201</w:t>
      </w:r>
      <w:r w:rsidR="00541097" w:rsidRPr="00B1454B">
        <w:rPr>
          <w:rFonts w:eastAsia="Calibri"/>
          <w:sz w:val="24"/>
          <w:szCs w:val="24"/>
        </w:rPr>
        <w:t>5 года</w:t>
      </w:r>
      <w:r w:rsidRPr="00B1454B">
        <w:rPr>
          <w:rFonts w:eastAsia="Calibri"/>
          <w:sz w:val="24"/>
          <w:szCs w:val="24"/>
        </w:rPr>
        <w:t>.</w:t>
      </w:r>
    </w:p>
    <w:p w:rsidR="00151762" w:rsidRPr="00B1454B" w:rsidRDefault="00151762" w:rsidP="008536F7">
      <w:pPr>
        <w:widowControl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B1454B">
        <w:rPr>
          <w:rFonts w:eastAsia="Calibri"/>
          <w:sz w:val="24"/>
          <w:szCs w:val="24"/>
        </w:rPr>
        <w:t>Дана оценка соблюдения бюджетного законодательства РФ, в том числе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Инструкции о порядке составления и предоставления годовой, квартальной и месячной</w:t>
      </w:r>
      <w:r w:rsidR="00B1454B">
        <w:rPr>
          <w:rFonts w:eastAsia="Calibri"/>
          <w:sz w:val="24"/>
          <w:szCs w:val="24"/>
        </w:rPr>
        <w:t xml:space="preserve"> </w:t>
      </w:r>
      <w:r w:rsidRPr="00B1454B">
        <w:rPr>
          <w:rFonts w:eastAsia="Calibri"/>
          <w:sz w:val="24"/>
          <w:szCs w:val="24"/>
        </w:rPr>
        <w:t>отчетности об исполнении бюджетов бюджетной системы РФ, утвержденной приказом</w:t>
      </w:r>
      <w:r w:rsidR="00B1454B">
        <w:rPr>
          <w:rFonts w:eastAsia="Calibri"/>
          <w:sz w:val="24"/>
          <w:szCs w:val="24"/>
        </w:rPr>
        <w:t xml:space="preserve"> </w:t>
      </w:r>
      <w:r w:rsidR="00C877E8" w:rsidRPr="00B1454B">
        <w:rPr>
          <w:rFonts w:eastAsia="Calibri"/>
          <w:sz w:val="24"/>
          <w:szCs w:val="24"/>
        </w:rPr>
        <w:t xml:space="preserve">Минфина от 28.12.2010 № 191н, </w:t>
      </w:r>
      <w:r w:rsidR="00CA03B3" w:rsidRPr="00B1454B">
        <w:rPr>
          <w:color w:val="000000" w:themeColor="text1"/>
          <w:sz w:val="24"/>
          <w:szCs w:val="24"/>
        </w:rPr>
        <w:t>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учреждений».</w:t>
      </w:r>
      <w:proofErr w:type="gramEnd"/>
    </w:p>
    <w:p w:rsidR="00151762" w:rsidRPr="00E9752E" w:rsidRDefault="00151762" w:rsidP="00704C27">
      <w:pPr>
        <w:ind w:right="-5" w:firstLine="540"/>
        <w:jc w:val="both"/>
        <w:rPr>
          <w:color w:val="404040"/>
          <w:sz w:val="24"/>
          <w:szCs w:val="24"/>
        </w:rPr>
      </w:pPr>
      <w:proofErr w:type="gramStart"/>
      <w:r w:rsidRPr="00E9752E">
        <w:rPr>
          <w:rFonts w:eastAsia="Calibri"/>
          <w:sz w:val="24"/>
          <w:szCs w:val="24"/>
        </w:rPr>
        <w:t xml:space="preserve">Согласно статьи </w:t>
      </w:r>
      <w:r w:rsidR="00943800" w:rsidRPr="00E9752E">
        <w:rPr>
          <w:rFonts w:eastAsia="Calibri"/>
          <w:sz w:val="24"/>
          <w:szCs w:val="24"/>
        </w:rPr>
        <w:t>3</w:t>
      </w:r>
      <w:r w:rsidR="00DD0B15">
        <w:rPr>
          <w:rFonts w:eastAsia="Calibri"/>
          <w:sz w:val="24"/>
          <w:szCs w:val="24"/>
        </w:rPr>
        <w:t xml:space="preserve"> </w:t>
      </w:r>
      <w:r w:rsidR="00943800" w:rsidRPr="00E9752E">
        <w:rPr>
          <w:rFonts w:eastAsia="Calibri"/>
          <w:sz w:val="24"/>
          <w:szCs w:val="24"/>
        </w:rPr>
        <w:t>р</w:t>
      </w:r>
      <w:r w:rsidRPr="00E9752E">
        <w:rPr>
          <w:rFonts w:eastAsia="Calibri"/>
          <w:sz w:val="24"/>
          <w:szCs w:val="24"/>
        </w:rPr>
        <w:t xml:space="preserve">ешения Думы </w:t>
      </w:r>
      <w:proofErr w:type="spellStart"/>
      <w:r w:rsidR="00943800" w:rsidRPr="00E9752E">
        <w:rPr>
          <w:sz w:val="24"/>
          <w:szCs w:val="24"/>
        </w:rPr>
        <w:t>Зиминском</w:t>
      </w:r>
      <w:proofErr w:type="spellEnd"/>
      <w:r w:rsidR="00943800" w:rsidRPr="00E9752E">
        <w:rPr>
          <w:sz w:val="24"/>
          <w:szCs w:val="24"/>
        </w:rPr>
        <w:t xml:space="preserve"> городском муниципальном образовании</w:t>
      </w:r>
      <w:r w:rsidR="009102D7" w:rsidRPr="00E9752E">
        <w:rPr>
          <w:sz w:val="24"/>
          <w:szCs w:val="24"/>
        </w:rPr>
        <w:t xml:space="preserve"> </w:t>
      </w:r>
      <w:r w:rsidRPr="00E9752E">
        <w:rPr>
          <w:rFonts w:eastAsia="Calibri"/>
          <w:sz w:val="24"/>
          <w:szCs w:val="24"/>
        </w:rPr>
        <w:t xml:space="preserve">«Об утверждении Положения о бюджетном процессе в </w:t>
      </w:r>
      <w:proofErr w:type="spellStart"/>
      <w:r w:rsidR="00704C27" w:rsidRPr="00E9752E">
        <w:rPr>
          <w:sz w:val="24"/>
          <w:szCs w:val="24"/>
        </w:rPr>
        <w:t>Зиминском</w:t>
      </w:r>
      <w:proofErr w:type="spellEnd"/>
      <w:r w:rsidR="00704C27" w:rsidRPr="00E9752E">
        <w:rPr>
          <w:sz w:val="24"/>
          <w:szCs w:val="24"/>
        </w:rPr>
        <w:t xml:space="preserve"> городском муниципальном образовании</w:t>
      </w:r>
      <w:r w:rsidRPr="00E9752E">
        <w:rPr>
          <w:rFonts w:eastAsia="Calibri"/>
          <w:sz w:val="24"/>
          <w:szCs w:val="24"/>
        </w:rPr>
        <w:t xml:space="preserve">» </w:t>
      </w:r>
      <w:r w:rsidR="00704C27" w:rsidRPr="00E9752E">
        <w:rPr>
          <w:sz w:val="24"/>
          <w:szCs w:val="24"/>
        </w:rPr>
        <w:t xml:space="preserve">от 24.04.2014 № 502 </w:t>
      </w:r>
      <w:r w:rsidRPr="00E9752E">
        <w:rPr>
          <w:rFonts w:eastAsia="Calibri"/>
          <w:sz w:val="24"/>
          <w:szCs w:val="24"/>
        </w:rPr>
        <w:t xml:space="preserve">полномочиями по составлению проекта бюджета и среднесрочного финансового плана, организации исполнения бюджета и контролю за его исполнением, ежемесячному составлению и представлению отчета о кассовом исполнении бюджета, составлению сводной бюджетной росписи, обеспечению управления муниципальным долгом обладает </w:t>
      </w:r>
      <w:r w:rsidR="00704C27" w:rsidRPr="00E9752E">
        <w:rPr>
          <w:rFonts w:eastAsia="Calibri"/>
          <w:sz w:val="24"/>
          <w:szCs w:val="24"/>
        </w:rPr>
        <w:t>у</w:t>
      </w:r>
      <w:r w:rsidR="00704C27" w:rsidRPr="00E9752E">
        <w:rPr>
          <w:sz w:val="24"/>
          <w:szCs w:val="24"/>
        </w:rPr>
        <w:t>правление по</w:t>
      </w:r>
      <w:proofErr w:type="gramEnd"/>
      <w:r w:rsidR="00704C27" w:rsidRPr="00E9752E">
        <w:rPr>
          <w:sz w:val="24"/>
          <w:szCs w:val="24"/>
        </w:rPr>
        <w:t xml:space="preserve"> финансам и налогам администрации</w:t>
      </w:r>
      <w:r w:rsidR="00B1454B" w:rsidRPr="00E9752E">
        <w:rPr>
          <w:sz w:val="24"/>
          <w:szCs w:val="24"/>
        </w:rPr>
        <w:t xml:space="preserve"> </w:t>
      </w:r>
      <w:r w:rsidR="00704C27" w:rsidRPr="00E9752E">
        <w:rPr>
          <w:rFonts w:eastAsia="Calibri"/>
          <w:sz w:val="24"/>
          <w:szCs w:val="24"/>
        </w:rPr>
        <w:t>Зиминского городского муниципального образования</w:t>
      </w:r>
      <w:r w:rsidRPr="00E9752E">
        <w:rPr>
          <w:rFonts w:eastAsia="Calibri"/>
          <w:sz w:val="24"/>
          <w:szCs w:val="24"/>
        </w:rPr>
        <w:t>.</w:t>
      </w:r>
    </w:p>
    <w:p w:rsidR="008F7A2D" w:rsidRPr="00E9752E" w:rsidRDefault="008F7A2D" w:rsidP="008F7A2D">
      <w:pPr>
        <w:ind w:right="-5" w:firstLine="540"/>
        <w:jc w:val="both"/>
        <w:rPr>
          <w:color w:val="000000" w:themeColor="text1"/>
          <w:sz w:val="24"/>
          <w:szCs w:val="24"/>
        </w:rPr>
      </w:pPr>
      <w:r w:rsidRPr="00E9752E">
        <w:rPr>
          <w:color w:val="000000" w:themeColor="text1"/>
          <w:sz w:val="24"/>
          <w:szCs w:val="24"/>
        </w:rPr>
        <w:t>Задач</w:t>
      </w:r>
      <w:r w:rsidR="00B0202B" w:rsidRPr="00E9752E">
        <w:rPr>
          <w:color w:val="000000" w:themeColor="text1"/>
          <w:sz w:val="24"/>
          <w:szCs w:val="24"/>
        </w:rPr>
        <w:t>ей</w:t>
      </w:r>
      <w:r w:rsidRPr="00E9752E">
        <w:rPr>
          <w:color w:val="000000" w:themeColor="text1"/>
          <w:sz w:val="24"/>
          <w:szCs w:val="24"/>
        </w:rPr>
        <w:t xml:space="preserve">  внешней проверки  явля</w:t>
      </w:r>
      <w:r w:rsidR="00B0202B" w:rsidRPr="00E9752E">
        <w:rPr>
          <w:color w:val="000000" w:themeColor="text1"/>
          <w:sz w:val="24"/>
          <w:szCs w:val="24"/>
        </w:rPr>
        <w:t>е</w:t>
      </w:r>
      <w:r w:rsidRPr="00E9752E">
        <w:rPr>
          <w:color w:val="000000" w:themeColor="text1"/>
          <w:sz w:val="24"/>
          <w:szCs w:val="24"/>
        </w:rPr>
        <w:t>тся  установление правильности и достоверности бюджетного учета и отчетности по исполнению местного бюджета</w:t>
      </w:r>
      <w:r w:rsidR="00B366A0" w:rsidRPr="00E9752E">
        <w:rPr>
          <w:color w:val="000000" w:themeColor="text1"/>
          <w:sz w:val="24"/>
          <w:szCs w:val="24"/>
        </w:rPr>
        <w:t>.</w:t>
      </w:r>
    </w:p>
    <w:p w:rsidR="00164A49" w:rsidRPr="00E9752E" w:rsidRDefault="00164A49" w:rsidP="00164A49">
      <w:pPr>
        <w:ind w:firstLine="540"/>
        <w:jc w:val="center"/>
        <w:rPr>
          <w:b/>
          <w:sz w:val="24"/>
          <w:szCs w:val="24"/>
        </w:rPr>
      </w:pPr>
    </w:p>
    <w:p w:rsidR="00797F77" w:rsidRDefault="00797F77" w:rsidP="00797F77">
      <w:pPr>
        <w:widowControl/>
        <w:jc w:val="center"/>
        <w:rPr>
          <w:rFonts w:eastAsia="Calibri"/>
          <w:b/>
          <w:bCs/>
          <w:sz w:val="24"/>
          <w:szCs w:val="24"/>
        </w:rPr>
      </w:pPr>
      <w:r w:rsidRPr="00E9752E">
        <w:rPr>
          <w:rFonts w:eastAsia="Calibri"/>
          <w:b/>
          <w:bCs/>
          <w:sz w:val="24"/>
          <w:szCs w:val="24"/>
        </w:rPr>
        <w:t>Основные характеристики местного бюджета</w:t>
      </w:r>
    </w:p>
    <w:p w:rsidR="00026B1C" w:rsidRPr="00E9752E" w:rsidRDefault="00026B1C" w:rsidP="00797F77">
      <w:pPr>
        <w:widowControl/>
        <w:jc w:val="center"/>
        <w:rPr>
          <w:rFonts w:eastAsia="Calibri"/>
          <w:b/>
          <w:bCs/>
          <w:sz w:val="24"/>
          <w:szCs w:val="24"/>
        </w:rPr>
      </w:pPr>
    </w:p>
    <w:p w:rsidR="00797F77" w:rsidRPr="00E9752E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E9752E">
        <w:rPr>
          <w:rFonts w:eastAsia="Calibri"/>
          <w:sz w:val="24"/>
          <w:szCs w:val="24"/>
        </w:rPr>
        <w:t>Первоначально на 2014 год бюджет Зиминского городского муниципального образования утвержден решением Думы</w:t>
      </w:r>
      <w:r w:rsidR="00E9752E" w:rsidRPr="00E9752E">
        <w:rPr>
          <w:rFonts w:eastAsia="Calibri"/>
          <w:sz w:val="24"/>
          <w:szCs w:val="24"/>
        </w:rPr>
        <w:t xml:space="preserve"> </w:t>
      </w:r>
      <w:r w:rsidRPr="00E9752E">
        <w:rPr>
          <w:rFonts w:eastAsia="Calibri"/>
          <w:sz w:val="24"/>
          <w:szCs w:val="24"/>
        </w:rPr>
        <w:t>Зиминского городского муниципального образования</w:t>
      </w:r>
      <w:r w:rsidR="00E9752E" w:rsidRPr="00E9752E">
        <w:rPr>
          <w:rFonts w:eastAsia="Calibri"/>
          <w:sz w:val="24"/>
          <w:szCs w:val="24"/>
        </w:rPr>
        <w:t xml:space="preserve"> </w:t>
      </w:r>
      <w:r w:rsidR="002F7E42" w:rsidRPr="00E9752E">
        <w:rPr>
          <w:bCs/>
          <w:sz w:val="24"/>
          <w:szCs w:val="24"/>
        </w:rPr>
        <w:t xml:space="preserve">от 26.12.2013 № 463 </w:t>
      </w:r>
      <w:r w:rsidRPr="00E9752E">
        <w:rPr>
          <w:rFonts w:eastAsia="Calibri"/>
          <w:sz w:val="24"/>
          <w:szCs w:val="24"/>
        </w:rPr>
        <w:t>«</w:t>
      </w:r>
      <w:r w:rsidR="002F7E42" w:rsidRPr="00E9752E">
        <w:rPr>
          <w:sz w:val="24"/>
          <w:szCs w:val="24"/>
        </w:rPr>
        <w:t>О бюджете Зиминского городского муниципального образования на 2014 год и плановый период 2015 и 2016 годов»</w:t>
      </w:r>
      <w:r w:rsidRPr="00E9752E">
        <w:rPr>
          <w:rFonts w:eastAsia="Calibri"/>
          <w:sz w:val="24"/>
          <w:szCs w:val="24"/>
        </w:rPr>
        <w:t xml:space="preserve">» (далее - Решение о бюджете № </w:t>
      </w:r>
      <w:r w:rsidR="002F7E42" w:rsidRPr="00E9752E">
        <w:rPr>
          <w:rFonts w:eastAsia="Calibri"/>
          <w:sz w:val="24"/>
          <w:szCs w:val="24"/>
        </w:rPr>
        <w:t>463</w:t>
      </w:r>
      <w:r w:rsidRPr="00E9752E">
        <w:rPr>
          <w:rFonts w:eastAsia="Calibri"/>
          <w:sz w:val="24"/>
          <w:szCs w:val="24"/>
        </w:rPr>
        <w:t>):</w:t>
      </w:r>
    </w:p>
    <w:p w:rsidR="000D115F" w:rsidRPr="00E9752E" w:rsidRDefault="00797F77" w:rsidP="00797F77">
      <w:pPr>
        <w:widowControl/>
        <w:ind w:firstLine="708"/>
        <w:jc w:val="both"/>
        <w:rPr>
          <w:sz w:val="24"/>
          <w:szCs w:val="24"/>
        </w:rPr>
      </w:pPr>
      <w:r w:rsidRPr="00E9752E">
        <w:rPr>
          <w:rFonts w:eastAsia="Calibri"/>
          <w:b/>
          <w:bCs/>
          <w:sz w:val="24"/>
          <w:szCs w:val="24"/>
        </w:rPr>
        <w:t xml:space="preserve">по доходам </w:t>
      </w:r>
      <w:r w:rsidRPr="00E9752E">
        <w:rPr>
          <w:rFonts w:eastAsia="Calibri"/>
          <w:sz w:val="24"/>
          <w:szCs w:val="24"/>
        </w:rPr>
        <w:t xml:space="preserve">в сумме </w:t>
      </w:r>
      <w:r w:rsidR="000D115F" w:rsidRPr="00E9752E">
        <w:rPr>
          <w:sz w:val="24"/>
          <w:szCs w:val="24"/>
        </w:rPr>
        <w:t>536</w:t>
      </w:r>
      <w:r w:rsidR="00026B1C">
        <w:rPr>
          <w:sz w:val="24"/>
          <w:szCs w:val="24"/>
        </w:rPr>
        <w:t xml:space="preserve"> </w:t>
      </w:r>
      <w:r w:rsidR="000D115F" w:rsidRPr="00E9752E">
        <w:rPr>
          <w:sz w:val="24"/>
          <w:szCs w:val="24"/>
        </w:rPr>
        <w:t>651,8 тыс. руб., в том числе безвозмездные поступления от других бюджетов бюджетной системы Российской Федерации в сумме 367</w:t>
      </w:r>
      <w:r w:rsidR="00026B1C">
        <w:rPr>
          <w:sz w:val="24"/>
          <w:szCs w:val="24"/>
        </w:rPr>
        <w:t xml:space="preserve"> </w:t>
      </w:r>
      <w:r w:rsidR="000D115F" w:rsidRPr="00E9752E">
        <w:rPr>
          <w:sz w:val="24"/>
          <w:szCs w:val="24"/>
        </w:rPr>
        <w:t>199,6 тыс. руб.;</w:t>
      </w:r>
    </w:p>
    <w:p w:rsidR="00797F77" w:rsidRPr="00E9752E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E9752E">
        <w:rPr>
          <w:rFonts w:eastAsia="Calibri"/>
          <w:b/>
          <w:bCs/>
          <w:sz w:val="24"/>
          <w:szCs w:val="24"/>
        </w:rPr>
        <w:t xml:space="preserve">по расходам </w:t>
      </w:r>
      <w:r w:rsidRPr="00E9752E">
        <w:rPr>
          <w:rFonts w:eastAsia="Calibri"/>
          <w:sz w:val="24"/>
          <w:szCs w:val="24"/>
        </w:rPr>
        <w:t xml:space="preserve">в сумме </w:t>
      </w:r>
      <w:r w:rsidR="00981EE7" w:rsidRPr="00E9752E">
        <w:rPr>
          <w:sz w:val="24"/>
          <w:szCs w:val="24"/>
        </w:rPr>
        <w:t>553</w:t>
      </w:r>
      <w:r w:rsidR="00026B1C">
        <w:rPr>
          <w:sz w:val="24"/>
          <w:szCs w:val="24"/>
        </w:rPr>
        <w:t xml:space="preserve"> </w:t>
      </w:r>
      <w:r w:rsidR="00981EE7" w:rsidRPr="00E9752E">
        <w:rPr>
          <w:sz w:val="24"/>
          <w:szCs w:val="24"/>
        </w:rPr>
        <w:t xml:space="preserve">597,0 </w:t>
      </w:r>
      <w:r w:rsidRPr="00E9752E">
        <w:rPr>
          <w:rFonts w:eastAsia="Calibri"/>
          <w:sz w:val="24"/>
          <w:szCs w:val="24"/>
        </w:rPr>
        <w:t>тыс. руб.</w:t>
      </w:r>
      <w:r w:rsidR="000D115F" w:rsidRPr="00E9752E">
        <w:rPr>
          <w:rFonts w:eastAsia="Calibri"/>
          <w:sz w:val="24"/>
          <w:szCs w:val="24"/>
        </w:rPr>
        <w:t>;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b/>
          <w:bCs/>
          <w:sz w:val="24"/>
          <w:szCs w:val="24"/>
        </w:rPr>
        <w:t xml:space="preserve">размер дефицита </w:t>
      </w:r>
      <w:r w:rsidRPr="009B5E76">
        <w:rPr>
          <w:rFonts w:eastAsia="Calibri"/>
          <w:sz w:val="24"/>
          <w:szCs w:val="24"/>
        </w:rPr>
        <w:t xml:space="preserve">утвержден в сумме </w:t>
      </w:r>
      <w:r w:rsidR="00981EE7" w:rsidRPr="009B5E76">
        <w:rPr>
          <w:sz w:val="24"/>
          <w:szCs w:val="24"/>
        </w:rPr>
        <w:t>16</w:t>
      </w:r>
      <w:r w:rsidR="00026B1C">
        <w:rPr>
          <w:sz w:val="24"/>
          <w:szCs w:val="24"/>
        </w:rPr>
        <w:t xml:space="preserve"> </w:t>
      </w:r>
      <w:r w:rsidR="00981EE7" w:rsidRPr="009B5E76">
        <w:rPr>
          <w:sz w:val="24"/>
          <w:szCs w:val="24"/>
        </w:rPr>
        <w:t xml:space="preserve">945,2 </w:t>
      </w:r>
      <w:r w:rsidRPr="009B5E76">
        <w:rPr>
          <w:rFonts w:eastAsia="Calibri"/>
          <w:sz w:val="24"/>
          <w:szCs w:val="24"/>
        </w:rPr>
        <w:t xml:space="preserve"> тыс. рублей или </w:t>
      </w:r>
      <w:r w:rsidR="007A79E7" w:rsidRPr="009B5E76">
        <w:rPr>
          <w:rFonts w:eastAsia="Calibri"/>
          <w:sz w:val="24"/>
          <w:szCs w:val="24"/>
        </w:rPr>
        <w:t xml:space="preserve">10 </w:t>
      </w:r>
      <w:r w:rsidRPr="009B5E76">
        <w:rPr>
          <w:rFonts w:eastAsia="Calibri"/>
          <w:sz w:val="24"/>
          <w:szCs w:val="24"/>
        </w:rPr>
        <w:t>% утвержденного общего годового объема доходов бюджета города без учета утвержденного объема</w:t>
      </w:r>
      <w:r w:rsidR="00E9752E" w:rsidRPr="009B5E76">
        <w:rPr>
          <w:rFonts w:eastAsia="Calibri"/>
          <w:sz w:val="24"/>
          <w:szCs w:val="24"/>
        </w:rPr>
        <w:t xml:space="preserve"> </w:t>
      </w:r>
      <w:r w:rsidRPr="009B5E76">
        <w:rPr>
          <w:rFonts w:eastAsia="Calibri"/>
          <w:sz w:val="24"/>
          <w:szCs w:val="24"/>
        </w:rPr>
        <w:t>безвозмездных поступлений.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sz w:val="24"/>
          <w:szCs w:val="24"/>
        </w:rPr>
        <w:lastRenderedPageBreak/>
        <w:t xml:space="preserve">В расходной части бюджета </w:t>
      </w:r>
      <w:r w:rsidR="00B254DB" w:rsidRPr="009B5E76">
        <w:rPr>
          <w:rFonts w:eastAsia="Calibri"/>
          <w:sz w:val="24"/>
          <w:szCs w:val="24"/>
        </w:rPr>
        <w:t>города</w:t>
      </w:r>
      <w:r w:rsidRPr="009B5E76">
        <w:rPr>
          <w:rFonts w:eastAsia="Calibri"/>
          <w:sz w:val="24"/>
          <w:szCs w:val="24"/>
        </w:rPr>
        <w:t xml:space="preserve"> на 201</w:t>
      </w:r>
      <w:r w:rsidR="00B254DB" w:rsidRPr="009B5E76">
        <w:rPr>
          <w:rFonts w:eastAsia="Calibri"/>
          <w:sz w:val="24"/>
          <w:szCs w:val="24"/>
        </w:rPr>
        <w:t>4</w:t>
      </w:r>
      <w:r w:rsidRPr="009B5E76">
        <w:rPr>
          <w:rFonts w:eastAsia="Calibri"/>
          <w:sz w:val="24"/>
          <w:szCs w:val="24"/>
        </w:rPr>
        <w:t xml:space="preserve"> год создан резервный</w:t>
      </w:r>
      <w:r w:rsidR="00E9752E" w:rsidRPr="009B5E76">
        <w:rPr>
          <w:rFonts w:eastAsia="Calibri"/>
          <w:sz w:val="24"/>
          <w:szCs w:val="24"/>
        </w:rPr>
        <w:t xml:space="preserve"> </w:t>
      </w:r>
      <w:r w:rsidRPr="009B5E76">
        <w:rPr>
          <w:rFonts w:eastAsia="Calibri"/>
          <w:sz w:val="24"/>
          <w:szCs w:val="24"/>
        </w:rPr>
        <w:t xml:space="preserve">фонд </w:t>
      </w:r>
      <w:r w:rsidR="00B254DB" w:rsidRPr="009B5E76">
        <w:rPr>
          <w:rFonts w:eastAsia="Calibri"/>
          <w:sz w:val="24"/>
          <w:szCs w:val="24"/>
        </w:rPr>
        <w:t>а</w:t>
      </w:r>
      <w:r w:rsidRPr="009B5E76">
        <w:rPr>
          <w:rFonts w:eastAsia="Calibri"/>
          <w:sz w:val="24"/>
          <w:szCs w:val="24"/>
        </w:rPr>
        <w:t xml:space="preserve">дминистрации города в сумме </w:t>
      </w:r>
      <w:r w:rsidR="00F57217" w:rsidRPr="009B5E76">
        <w:rPr>
          <w:rFonts w:eastAsia="Calibri"/>
          <w:sz w:val="24"/>
          <w:szCs w:val="24"/>
        </w:rPr>
        <w:t xml:space="preserve">100 </w:t>
      </w:r>
      <w:r w:rsidRPr="009B5E76">
        <w:rPr>
          <w:rFonts w:eastAsia="Calibri"/>
          <w:sz w:val="24"/>
          <w:szCs w:val="24"/>
        </w:rPr>
        <w:t>тыс. рублей.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sz w:val="24"/>
          <w:szCs w:val="24"/>
        </w:rPr>
        <w:t>Показатели сводной бюджетной росписи по доходам и расходам утверждены в</w:t>
      </w:r>
      <w:r w:rsidR="00E9752E" w:rsidRPr="009B5E76">
        <w:rPr>
          <w:rFonts w:eastAsia="Calibri"/>
          <w:sz w:val="24"/>
          <w:szCs w:val="24"/>
        </w:rPr>
        <w:t xml:space="preserve"> </w:t>
      </w:r>
      <w:r w:rsidRPr="009B5E76">
        <w:rPr>
          <w:rFonts w:eastAsia="Calibri"/>
          <w:sz w:val="24"/>
          <w:szCs w:val="24"/>
        </w:rPr>
        <w:t>сумме</w:t>
      </w:r>
      <w:r w:rsidR="00E81CA8" w:rsidRPr="009B5E76">
        <w:rPr>
          <w:rFonts w:eastAsia="Calibri"/>
          <w:sz w:val="24"/>
          <w:szCs w:val="24"/>
        </w:rPr>
        <w:t xml:space="preserve"> 553</w:t>
      </w:r>
      <w:r w:rsidR="003149F5">
        <w:rPr>
          <w:rFonts w:eastAsia="Calibri"/>
          <w:sz w:val="24"/>
          <w:szCs w:val="24"/>
        </w:rPr>
        <w:t xml:space="preserve"> </w:t>
      </w:r>
      <w:r w:rsidR="00E81CA8" w:rsidRPr="009B5E76">
        <w:rPr>
          <w:rFonts w:eastAsia="Calibri"/>
          <w:sz w:val="24"/>
          <w:szCs w:val="24"/>
        </w:rPr>
        <w:t>597,0</w:t>
      </w:r>
      <w:r w:rsidRPr="009B5E76">
        <w:rPr>
          <w:rFonts w:eastAsia="Calibri"/>
          <w:sz w:val="24"/>
          <w:szCs w:val="24"/>
        </w:rPr>
        <w:t xml:space="preserve"> тыс. рублей в соответствии с Решением о бюджете № </w:t>
      </w:r>
      <w:r w:rsidR="00E81CA8" w:rsidRPr="009B5E76">
        <w:rPr>
          <w:rFonts w:eastAsia="Calibri"/>
          <w:sz w:val="24"/>
          <w:szCs w:val="24"/>
        </w:rPr>
        <w:t>463</w:t>
      </w:r>
      <w:r w:rsidRPr="009B5E76">
        <w:rPr>
          <w:rFonts w:eastAsia="Calibri"/>
          <w:sz w:val="24"/>
          <w:szCs w:val="24"/>
        </w:rPr>
        <w:t>.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sz w:val="24"/>
          <w:szCs w:val="24"/>
        </w:rPr>
        <w:t>В течение 201</w:t>
      </w:r>
      <w:r w:rsidR="00E81CA8" w:rsidRPr="009B5E76">
        <w:rPr>
          <w:rFonts w:eastAsia="Calibri"/>
          <w:sz w:val="24"/>
          <w:szCs w:val="24"/>
        </w:rPr>
        <w:t>4</w:t>
      </w:r>
      <w:r w:rsidRPr="009B5E76">
        <w:rPr>
          <w:rFonts w:eastAsia="Calibri"/>
          <w:sz w:val="24"/>
          <w:szCs w:val="24"/>
        </w:rPr>
        <w:t xml:space="preserve"> года в Решение о бюджете №</w:t>
      </w:r>
      <w:r w:rsidR="00E81CA8" w:rsidRPr="009B5E76">
        <w:rPr>
          <w:rFonts w:eastAsia="Calibri"/>
          <w:sz w:val="24"/>
          <w:szCs w:val="24"/>
        </w:rPr>
        <w:t xml:space="preserve"> 463</w:t>
      </w:r>
      <w:r w:rsidR="00981F0F">
        <w:rPr>
          <w:rFonts w:eastAsia="Calibri"/>
          <w:sz w:val="24"/>
          <w:szCs w:val="24"/>
        </w:rPr>
        <w:t xml:space="preserve"> </w:t>
      </w:r>
      <w:r w:rsidR="00D06B89" w:rsidRPr="009B5E76">
        <w:rPr>
          <w:rFonts w:eastAsia="Calibri"/>
          <w:sz w:val="24"/>
          <w:szCs w:val="24"/>
        </w:rPr>
        <w:t>десять</w:t>
      </w:r>
      <w:r w:rsidRPr="009B5E76">
        <w:rPr>
          <w:rFonts w:eastAsia="Calibri"/>
          <w:sz w:val="24"/>
          <w:szCs w:val="24"/>
        </w:rPr>
        <w:t xml:space="preserve"> раз вносились изменения.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sz w:val="24"/>
          <w:szCs w:val="24"/>
        </w:rPr>
        <w:t xml:space="preserve">Окончательной редакцией Решения о бюджете от </w:t>
      </w:r>
      <w:r w:rsidR="001D07CA" w:rsidRPr="009B5E76">
        <w:rPr>
          <w:rFonts w:eastAsia="Calibri"/>
          <w:sz w:val="24"/>
          <w:szCs w:val="24"/>
        </w:rPr>
        <w:t>30.12.2014</w:t>
      </w:r>
      <w:r w:rsidR="00EC5752">
        <w:rPr>
          <w:rFonts w:eastAsia="Calibri"/>
          <w:sz w:val="24"/>
          <w:szCs w:val="24"/>
        </w:rPr>
        <w:t xml:space="preserve"> </w:t>
      </w:r>
      <w:r w:rsidR="006A76C8" w:rsidRPr="009B5E76">
        <w:rPr>
          <w:rFonts w:eastAsia="Calibri"/>
          <w:sz w:val="24"/>
          <w:szCs w:val="24"/>
        </w:rPr>
        <w:t xml:space="preserve">№ 34 </w:t>
      </w:r>
      <w:r w:rsidRPr="009B5E76">
        <w:rPr>
          <w:rFonts w:eastAsia="Calibri"/>
          <w:sz w:val="24"/>
          <w:szCs w:val="24"/>
        </w:rPr>
        <w:t>утверждены основные характеристики бюджета:</w:t>
      </w:r>
    </w:p>
    <w:p w:rsidR="006A76C8" w:rsidRPr="009B5E76" w:rsidRDefault="00797F77" w:rsidP="00F618A1">
      <w:pPr>
        <w:ind w:firstLine="708"/>
        <w:jc w:val="both"/>
        <w:rPr>
          <w:sz w:val="24"/>
          <w:szCs w:val="24"/>
        </w:rPr>
      </w:pPr>
      <w:r w:rsidRPr="009B5E76">
        <w:rPr>
          <w:rFonts w:eastAsia="Calibri"/>
          <w:b/>
          <w:bCs/>
          <w:sz w:val="24"/>
          <w:szCs w:val="24"/>
        </w:rPr>
        <w:t xml:space="preserve">общий объем доходов </w:t>
      </w:r>
      <w:r w:rsidRPr="009B5E76">
        <w:rPr>
          <w:rFonts w:eastAsia="Calibri"/>
          <w:sz w:val="24"/>
          <w:szCs w:val="24"/>
        </w:rPr>
        <w:t xml:space="preserve">в сумме </w:t>
      </w:r>
      <w:r w:rsidR="006A76C8" w:rsidRPr="009B5E76">
        <w:rPr>
          <w:sz w:val="24"/>
          <w:szCs w:val="24"/>
        </w:rPr>
        <w:t>1</w:t>
      </w:r>
      <w:r w:rsidR="006C34E0">
        <w:rPr>
          <w:sz w:val="24"/>
          <w:szCs w:val="24"/>
        </w:rPr>
        <w:t> </w:t>
      </w:r>
      <w:r w:rsidR="006A76C8" w:rsidRPr="009B5E76">
        <w:rPr>
          <w:sz w:val="24"/>
          <w:szCs w:val="24"/>
        </w:rPr>
        <w:t>035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309,1 тыс.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руб., в том числе безвозмездные поступления в сумме 864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821,5 тыс.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руб., из них безвозмездные поступления от других бюджетов бюджетной системы Российской Федерации в сумме 760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946,3  тыс.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руб.;</w:t>
      </w:r>
    </w:p>
    <w:p w:rsidR="00797F77" w:rsidRPr="009B5E76" w:rsidRDefault="00797F77" w:rsidP="00797F77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9B5E76">
        <w:rPr>
          <w:rFonts w:eastAsia="Calibri"/>
          <w:b/>
          <w:bCs/>
          <w:sz w:val="24"/>
          <w:szCs w:val="24"/>
        </w:rPr>
        <w:t xml:space="preserve">общий объем расходов </w:t>
      </w:r>
      <w:r w:rsidRPr="009B5E76">
        <w:rPr>
          <w:rFonts w:eastAsia="Calibri"/>
          <w:sz w:val="24"/>
          <w:szCs w:val="24"/>
        </w:rPr>
        <w:t xml:space="preserve">– в сумме </w:t>
      </w:r>
      <w:r w:rsidR="006A76C8" w:rsidRPr="009B5E76">
        <w:rPr>
          <w:sz w:val="24"/>
          <w:szCs w:val="24"/>
        </w:rPr>
        <w:t>1</w:t>
      </w:r>
      <w:r w:rsidR="006C34E0">
        <w:rPr>
          <w:sz w:val="24"/>
          <w:szCs w:val="24"/>
        </w:rPr>
        <w:t> </w:t>
      </w:r>
      <w:r w:rsidR="006A76C8" w:rsidRPr="009B5E76">
        <w:rPr>
          <w:sz w:val="24"/>
          <w:szCs w:val="24"/>
        </w:rPr>
        <w:t>054</w:t>
      </w:r>
      <w:r w:rsidR="006C34E0">
        <w:rPr>
          <w:sz w:val="24"/>
          <w:szCs w:val="24"/>
        </w:rPr>
        <w:t xml:space="preserve"> </w:t>
      </w:r>
      <w:r w:rsidR="006A76C8" w:rsidRPr="009B5E76">
        <w:rPr>
          <w:sz w:val="24"/>
          <w:szCs w:val="24"/>
        </w:rPr>
        <w:t>244,9</w:t>
      </w:r>
      <w:r w:rsidR="00F3101F">
        <w:rPr>
          <w:sz w:val="24"/>
          <w:szCs w:val="24"/>
        </w:rPr>
        <w:t xml:space="preserve"> </w:t>
      </w:r>
      <w:r w:rsidR="006A76C8" w:rsidRPr="009B5E76">
        <w:rPr>
          <w:rFonts w:eastAsia="Calibri"/>
          <w:sz w:val="24"/>
          <w:szCs w:val="24"/>
        </w:rPr>
        <w:t>тыс. рублей;</w:t>
      </w:r>
    </w:p>
    <w:p w:rsidR="00797F77" w:rsidRPr="00456F5C" w:rsidRDefault="00797F77" w:rsidP="000F48A2">
      <w:pPr>
        <w:ind w:firstLine="708"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b/>
          <w:bCs/>
          <w:sz w:val="24"/>
          <w:szCs w:val="24"/>
        </w:rPr>
        <w:t xml:space="preserve">размер дефицита </w:t>
      </w:r>
      <w:r w:rsidRPr="00456F5C">
        <w:rPr>
          <w:rFonts w:eastAsia="Calibri"/>
          <w:sz w:val="24"/>
          <w:szCs w:val="24"/>
        </w:rPr>
        <w:t>– в сумме</w:t>
      </w:r>
      <w:r w:rsidR="00EB5839">
        <w:rPr>
          <w:rFonts w:eastAsia="Calibri"/>
          <w:sz w:val="24"/>
          <w:szCs w:val="24"/>
        </w:rPr>
        <w:t xml:space="preserve"> </w:t>
      </w:r>
      <w:r w:rsidR="00AF553B" w:rsidRPr="00456F5C">
        <w:rPr>
          <w:sz w:val="24"/>
          <w:szCs w:val="24"/>
        </w:rPr>
        <w:t>18</w:t>
      </w:r>
      <w:r w:rsidR="006C34E0">
        <w:rPr>
          <w:sz w:val="24"/>
          <w:szCs w:val="24"/>
        </w:rPr>
        <w:t xml:space="preserve"> </w:t>
      </w:r>
      <w:r w:rsidR="00AF553B" w:rsidRPr="00456F5C">
        <w:rPr>
          <w:sz w:val="24"/>
          <w:szCs w:val="24"/>
        </w:rPr>
        <w:t>935,8 тыс.</w:t>
      </w:r>
      <w:r w:rsidR="00F3101F">
        <w:rPr>
          <w:sz w:val="24"/>
          <w:szCs w:val="24"/>
        </w:rPr>
        <w:t xml:space="preserve"> </w:t>
      </w:r>
      <w:r w:rsidR="00AF553B" w:rsidRPr="00456F5C">
        <w:rPr>
          <w:sz w:val="24"/>
          <w:szCs w:val="24"/>
        </w:rPr>
        <w:t>руб., или 11,11% утвержденного общего годового объема доходов местного бюджета без учета утвержденного объема безвозмездных поступлений.</w:t>
      </w:r>
      <w:r w:rsidR="00E9752E" w:rsidRPr="00456F5C">
        <w:rPr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При внесении изменений в Решение о бюджете № </w:t>
      </w:r>
      <w:r w:rsidR="004901E9" w:rsidRPr="00456F5C">
        <w:rPr>
          <w:rFonts w:eastAsia="Calibri"/>
          <w:sz w:val="24"/>
          <w:szCs w:val="24"/>
        </w:rPr>
        <w:t xml:space="preserve">463 </w:t>
      </w:r>
      <w:r w:rsidRPr="00456F5C">
        <w:rPr>
          <w:rFonts w:eastAsia="Calibri"/>
          <w:sz w:val="24"/>
          <w:szCs w:val="24"/>
        </w:rPr>
        <w:t xml:space="preserve"> превышен предельный</w:t>
      </w:r>
      <w:r w:rsidR="00E9752E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размер дефицита местного бюджета в пределах суммы снижения остатков средств на</w:t>
      </w:r>
      <w:r w:rsidR="00E9752E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счетах по учету средств местного бюджета, что не противоречит требованиям пункта 3</w:t>
      </w:r>
      <w:r w:rsidR="001370BE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статьи 92.1 Бюджетного кодекса РФ.</w:t>
      </w:r>
    </w:p>
    <w:p w:rsidR="000F48A2" w:rsidRPr="00456F5C" w:rsidRDefault="000F48A2" w:rsidP="00BC1C52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sz w:val="24"/>
          <w:szCs w:val="24"/>
        </w:rPr>
        <w:t>Указанные показатели проекта соответствуют данным годового отчета об исполнении бюджета</w:t>
      </w:r>
      <w:r w:rsidR="005E68E5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Зиминского городского муниципального образования за 2014 год представленного в Контрольно-счетную палату Зиминского городского муниципального образования.</w:t>
      </w:r>
    </w:p>
    <w:p w:rsidR="00797F77" w:rsidRPr="00456F5C" w:rsidRDefault="00797F77" w:rsidP="000F48A2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sz w:val="24"/>
          <w:szCs w:val="24"/>
        </w:rPr>
        <w:t xml:space="preserve">Уточненная сводная бюджетная роспись утверждена </w:t>
      </w:r>
      <w:r w:rsidR="00CC4020" w:rsidRPr="00456F5C">
        <w:rPr>
          <w:rFonts w:eastAsia="Calibri"/>
          <w:sz w:val="24"/>
          <w:szCs w:val="24"/>
        </w:rPr>
        <w:t>31</w:t>
      </w:r>
      <w:r w:rsidRPr="00456F5C">
        <w:rPr>
          <w:rFonts w:eastAsia="Calibri"/>
          <w:sz w:val="24"/>
          <w:szCs w:val="24"/>
        </w:rPr>
        <w:t>.12.201</w:t>
      </w:r>
      <w:r w:rsidR="00EC35A0">
        <w:rPr>
          <w:rFonts w:eastAsia="Calibri"/>
          <w:sz w:val="24"/>
          <w:szCs w:val="24"/>
        </w:rPr>
        <w:t>4</w:t>
      </w:r>
      <w:r w:rsidRPr="00456F5C">
        <w:rPr>
          <w:rFonts w:eastAsia="Calibri"/>
          <w:sz w:val="24"/>
          <w:szCs w:val="24"/>
        </w:rPr>
        <w:t xml:space="preserve"> по расходам </w:t>
      </w:r>
      <w:r w:rsidR="00C71036" w:rsidRPr="00456F5C">
        <w:rPr>
          <w:rFonts w:eastAsia="Calibri"/>
          <w:sz w:val="24"/>
          <w:szCs w:val="24"/>
        </w:rPr>
        <w:t>–</w:t>
      </w:r>
      <w:r w:rsidR="000B1E36" w:rsidRPr="00456F5C">
        <w:rPr>
          <w:rFonts w:eastAsia="Calibri"/>
          <w:sz w:val="24"/>
          <w:szCs w:val="24"/>
        </w:rPr>
        <w:t xml:space="preserve">  1054244,9 </w:t>
      </w:r>
      <w:r w:rsidRPr="00456F5C">
        <w:rPr>
          <w:rFonts w:eastAsia="Calibri"/>
          <w:sz w:val="24"/>
          <w:szCs w:val="24"/>
        </w:rPr>
        <w:t>тыс. рублей, что соответствует</w:t>
      </w:r>
      <w:r w:rsidR="000F0FA8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показателям Решения о бюджете в окончательной редакции от </w:t>
      </w:r>
      <w:r w:rsidR="00CC4020" w:rsidRPr="00456F5C">
        <w:rPr>
          <w:rFonts w:eastAsia="Calibri"/>
          <w:sz w:val="24"/>
          <w:szCs w:val="24"/>
        </w:rPr>
        <w:t>30.12.2014</w:t>
      </w:r>
      <w:r w:rsidRPr="00456F5C">
        <w:rPr>
          <w:rFonts w:eastAsia="Calibri"/>
          <w:sz w:val="24"/>
          <w:szCs w:val="24"/>
        </w:rPr>
        <w:t>.</w:t>
      </w:r>
    </w:p>
    <w:p w:rsidR="00797F77" w:rsidRPr="00456F5C" w:rsidRDefault="00797F77" w:rsidP="00397ACC">
      <w:pPr>
        <w:widowControl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sz w:val="24"/>
          <w:szCs w:val="24"/>
        </w:rPr>
        <w:t>Увеличение по сравнению с первоначальной редакцией Решения о бюджете №</w:t>
      </w:r>
      <w:r w:rsidR="00CC4020" w:rsidRPr="00456F5C">
        <w:rPr>
          <w:rFonts w:eastAsia="Calibri"/>
          <w:sz w:val="24"/>
          <w:szCs w:val="24"/>
        </w:rPr>
        <w:t xml:space="preserve"> 463</w:t>
      </w:r>
      <w:r w:rsidRPr="00456F5C">
        <w:rPr>
          <w:rFonts w:eastAsia="Calibri"/>
          <w:sz w:val="24"/>
          <w:szCs w:val="24"/>
        </w:rPr>
        <w:t xml:space="preserve"> составило:</w:t>
      </w:r>
      <w:r w:rsidR="00397AC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по доходам на </w:t>
      </w:r>
      <w:r w:rsidR="00A05064" w:rsidRPr="00456F5C">
        <w:rPr>
          <w:rFonts w:eastAsia="Calibri"/>
          <w:sz w:val="24"/>
          <w:szCs w:val="24"/>
        </w:rPr>
        <w:t xml:space="preserve"> 498</w:t>
      </w:r>
      <w:r w:rsidR="00A84874">
        <w:rPr>
          <w:rFonts w:eastAsia="Calibri"/>
          <w:sz w:val="24"/>
          <w:szCs w:val="24"/>
        </w:rPr>
        <w:t xml:space="preserve"> </w:t>
      </w:r>
      <w:r w:rsidR="00A05064" w:rsidRPr="00456F5C">
        <w:rPr>
          <w:rFonts w:eastAsia="Calibri"/>
          <w:sz w:val="24"/>
          <w:szCs w:val="24"/>
        </w:rPr>
        <w:t>657,3</w:t>
      </w:r>
      <w:r w:rsidRPr="00456F5C">
        <w:rPr>
          <w:rFonts w:eastAsia="Calibri"/>
          <w:sz w:val="24"/>
          <w:szCs w:val="24"/>
        </w:rPr>
        <w:t xml:space="preserve">тыс. рублей (или в </w:t>
      </w:r>
      <w:r w:rsidR="00A05064" w:rsidRPr="00456F5C">
        <w:rPr>
          <w:rFonts w:eastAsia="Calibri"/>
          <w:sz w:val="24"/>
          <w:szCs w:val="24"/>
        </w:rPr>
        <w:t>1,9</w:t>
      </w:r>
      <w:r w:rsidRPr="00456F5C">
        <w:rPr>
          <w:rFonts w:eastAsia="Calibri"/>
          <w:sz w:val="24"/>
          <w:szCs w:val="24"/>
        </w:rPr>
        <w:t xml:space="preserve"> раза);</w:t>
      </w:r>
      <w:r w:rsidR="00397AC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по расходам на </w:t>
      </w:r>
      <w:r w:rsidR="00A05064" w:rsidRPr="00456F5C">
        <w:rPr>
          <w:rFonts w:eastAsia="Calibri"/>
          <w:sz w:val="24"/>
          <w:szCs w:val="24"/>
        </w:rPr>
        <w:t>500</w:t>
      </w:r>
      <w:r w:rsidR="00A84874">
        <w:rPr>
          <w:rFonts w:eastAsia="Calibri"/>
          <w:sz w:val="24"/>
          <w:szCs w:val="24"/>
        </w:rPr>
        <w:t xml:space="preserve"> </w:t>
      </w:r>
      <w:r w:rsidR="00A05064" w:rsidRPr="00456F5C">
        <w:rPr>
          <w:rFonts w:eastAsia="Calibri"/>
          <w:sz w:val="24"/>
          <w:szCs w:val="24"/>
        </w:rPr>
        <w:t>647,9</w:t>
      </w:r>
      <w:r w:rsidRPr="00456F5C">
        <w:rPr>
          <w:rFonts w:eastAsia="Calibri"/>
          <w:sz w:val="24"/>
          <w:szCs w:val="24"/>
        </w:rPr>
        <w:t xml:space="preserve"> тыс. рублей (или в </w:t>
      </w:r>
      <w:r w:rsidR="00A05064" w:rsidRPr="00456F5C">
        <w:rPr>
          <w:rFonts w:eastAsia="Calibri"/>
          <w:sz w:val="24"/>
          <w:szCs w:val="24"/>
        </w:rPr>
        <w:t>1,9</w:t>
      </w:r>
      <w:r w:rsidRPr="00456F5C">
        <w:rPr>
          <w:rFonts w:eastAsia="Calibri"/>
          <w:sz w:val="24"/>
          <w:szCs w:val="24"/>
        </w:rPr>
        <w:t xml:space="preserve"> раза).</w:t>
      </w:r>
    </w:p>
    <w:p w:rsidR="00797F77" w:rsidRPr="00456F5C" w:rsidRDefault="00797F77" w:rsidP="00A760ED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sz w:val="24"/>
          <w:szCs w:val="24"/>
        </w:rPr>
        <w:t xml:space="preserve">Доходы местного бюджета исполнены в сумме </w:t>
      </w:r>
      <w:r w:rsidR="00A760ED" w:rsidRPr="00456F5C">
        <w:rPr>
          <w:rFonts w:eastAsia="Calibri"/>
          <w:sz w:val="24"/>
          <w:szCs w:val="24"/>
        </w:rPr>
        <w:t>1</w:t>
      </w:r>
      <w:r w:rsidR="00A84874">
        <w:rPr>
          <w:rFonts w:eastAsia="Calibri"/>
          <w:sz w:val="24"/>
          <w:szCs w:val="24"/>
        </w:rPr>
        <w:t> </w:t>
      </w:r>
      <w:r w:rsidR="00A760ED" w:rsidRPr="00456F5C">
        <w:rPr>
          <w:rFonts w:eastAsia="Calibri"/>
          <w:sz w:val="24"/>
          <w:szCs w:val="24"/>
        </w:rPr>
        <w:t>035</w:t>
      </w:r>
      <w:r w:rsidR="00A84874">
        <w:rPr>
          <w:rFonts w:eastAsia="Calibri"/>
          <w:sz w:val="24"/>
          <w:szCs w:val="24"/>
        </w:rPr>
        <w:t xml:space="preserve"> </w:t>
      </w:r>
      <w:r w:rsidR="00A760ED" w:rsidRPr="00456F5C">
        <w:rPr>
          <w:rFonts w:eastAsia="Calibri"/>
          <w:sz w:val="24"/>
          <w:szCs w:val="24"/>
        </w:rPr>
        <w:t xml:space="preserve">860,0 </w:t>
      </w:r>
      <w:r w:rsidRPr="00456F5C">
        <w:rPr>
          <w:rFonts w:eastAsia="Calibri"/>
          <w:sz w:val="24"/>
          <w:szCs w:val="24"/>
        </w:rPr>
        <w:t xml:space="preserve">тыс. рублей, расходы </w:t>
      </w:r>
      <w:r w:rsidR="00A84874">
        <w:rPr>
          <w:rFonts w:eastAsia="Calibri"/>
          <w:sz w:val="24"/>
          <w:szCs w:val="24"/>
        </w:rPr>
        <w:t>–</w:t>
      </w:r>
      <w:r w:rsidRPr="00456F5C">
        <w:rPr>
          <w:rFonts w:eastAsia="Calibri"/>
          <w:sz w:val="24"/>
          <w:szCs w:val="24"/>
        </w:rPr>
        <w:t xml:space="preserve"> </w:t>
      </w:r>
      <w:r w:rsidR="00A760ED" w:rsidRPr="00456F5C">
        <w:rPr>
          <w:sz w:val="24"/>
          <w:szCs w:val="24"/>
        </w:rPr>
        <w:t>902</w:t>
      </w:r>
      <w:r w:rsidR="00A84874">
        <w:rPr>
          <w:sz w:val="24"/>
          <w:szCs w:val="24"/>
        </w:rPr>
        <w:t xml:space="preserve"> </w:t>
      </w:r>
      <w:r w:rsidR="00A760ED" w:rsidRPr="00456F5C">
        <w:rPr>
          <w:sz w:val="24"/>
          <w:szCs w:val="24"/>
        </w:rPr>
        <w:t>613,7</w:t>
      </w:r>
      <w:r w:rsidRPr="00456F5C">
        <w:rPr>
          <w:rFonts w:eastAsia="Calibri"/>
          <w:sz w:val="24"/>
          <w:szCs w:val="24"/>
        </w:rPr>
        <w:t>тыс. рублей.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Бюджет исполнен с </w:t>
      </w:r>
      <w:proofErr w:type="spellStart"/>
      <w:r w:rsidR="000043B1" w:rsidRPr="00456F5C">
        <w:rPr>
          <w:rFonts w:eastAsia="Calibri"/>
          <w:sz w:val="24"/>
          <w:szCs w:val="24"/>
        </w:rPr>
        <w:t>профицитом</w:t>
      </w:r>
      <w:proofErr w:type="spellEnd"/>
      <w:r w:rsidR="000043B1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в размере </w:t>
      </w:r>
      <w:r w:rsidR="00A760ED" w:rsidRPr="00456F5C">
        <w:rPr>
          <w:rFonts w:eastAsia="Calibri"/>
          <w:sz w:val="24"/>
          <w:szCs w:val="24"/>
        </w:rPr>
        <w:t>133</w:t>
      </w:r>
      <w:r w:rsidR="00A84874">
        <w:rPr>
          <w:rFonts w:eastAsia="Calibri"/>
          <w:sz w:val="24"/>
          <w:szCs w:val="24"/>
        </w:rPr>
        <w:t xml:space="preserve"> </w:t>
      </w:r>
      <w:r w:rsidR="00A760ED" w:rsidRPr="00456F5C">
        <w:rPr>
          <w:rFonts w:eastAsia="Calibri"/>
          <w:sz w:val="24"/>
          <w:szCs w:val="24"/>
        </w:rPr>
        <w:t>246,3</w:t>
      </w:r>
      <w:r w:rsidRPr="00456F5C">
        <w:rPr>
          <w:rFonts w:eastAsia="Calibri"/>
          <w:sz w:val="24"/>
          <w:szCs w:val="24"/>
        </w:rPr>
        <w:t>тыс. рублей.</w:t>
      </w:r>
    </w:p>
    <w:p w:rsidR="00797F77" w:rsidRPr="00456F5C" w:rsidRDefault="00797F77" w:rsidP="000043B1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456F5C">
        <w:rPr>
          <w:rFonts w:eastAsia="Calibri"/>
          <w:sz w:val="24"/>
          <w:szCs w:val="24"/>
        </w:rPr>
        <w:t xml:space="preserve">Согласно Решению Думы № </w:t>
      </w:r>
      <w:r w:rsidR="00E81C32" w:rsidRPr="00456F5C">
        <w:rPr>
          <w:rFonts w:eastAsia="Calibri"/>
          <w:sz w:val="24"/>
          <w:szCs w:val="24"/>
        </w:rPr>
        <w:t>463</w:t>
      </w:r>
      <w:r w:rsidRPr="00456F5C">
        <w:rPr>
          <w:rFonts w:eastAsia="Calibri"/>
          <w:sz w:val="24"/>
          <w:szCs w:val="24"/>
        </w:rPr>
        <w:t xml:space="preserve"> главным администратором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доходов бюджета и источников внутреннего финансирования дефицита </w:t>
      </w:r>
      <w:r w:rsidR="00BA73DE" w:rsidRPr="00456F5C">
        <w:rPr>
          <w:rFonts w:eastAsia="Calibri"/>
          <w:sz w:val="24"/>
          <w:szCs w:val="24"/>
        </w:rPr>
        <w:t xml:space="preserve">местного </w:t>
      </w:r>
      <w:r w:rsidRPr="00456F5C">
        <w:rPr>
          <w:rFonts w:eastAsia="Calibri"/>
          <w:sz w:val="24"/>
          <w:szCs w:val="24"/>
        </w:rPr>
        <w:t>бюджета</w:t>
      </w:r>
      <w:r w:rsidR="005E68E5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определен</w:t>
      </w:r>
      <w:r w:rsidR="006909A8" w:rsidRPr="00456F5C">
        <w:rPr>
          <w:rFonts w:eastAsia="Calibri"/>
          <w:sz w:val="24"/>
          <w:szCs w:val="24"/>
        </w:rPr>
        <w:t>о</w:t>
      </w:r>
      <w:r w:rsidR="005E68E5" w:rsidRPr="00456F5C">
        <w:rPr>
          <w:rFonts w:eastAsia="Calibri"/>
          <w:sz w:val="24"/>
          <w:szCs w:val="24"/>
        </w:rPr>
        <w:t xml:space="preserve"> </w:t>
      </w:r>
      <w:r w:rsidR="006909A8" w:rsidRPr="00456F5C">
        <w:rPr>
          <w:rFonts w:eastAsia="Calibri"/>
          <w:sz w:val="24"/>
          <w:szCs w:val="24"/>
        </w:rPr>
        <w:t>структурное подразделение</w:t>
      </w:r>
      <w:r w:rsidR="005E68E5" w:rsidRPr="00456F5C">
        <w:rPr>
          <w:rFonts w:eastAsia="Calibri"/>
          <w:sz w:val="24"/>
          <w:szCs w:val="24"/>
        </w:rPr>
        <w:t xml:space="preserve"> </w:t>
      </w:r>
      <w:r w:rsidR="006909A8" w:rsidRPr="00456F5C">
        <w:rPr>
          <w:rFonts w:eastAsia="Calibri"/>
          <w:sz w:val="24"/>
          <w:szCs w:val="24"/>
        </w:rPr>
        <w:t>администрации Зиминского городского муниципального образования «</w:t>
      </w:r>
      <w:r w:rsidR="009065FD" w:rsidRPr="00456F5C">
        <w:rPr>
          <w:sz w:val="24"/>
          <w:szCs w:val="24"/>
        </w:rPr>
        <w:t>Управление по финансам и налогам</w:t>
      </w:r>
      <w:r w:rsidR="006909A8" w:rsidRPr="00456F5C">
        <w:rPr>
          <w:sz w:val="24"/>
          <w:szCs w:val="24"/>
        </w:rPr>
        <w:t>»</w:t>
      </w:r>
      <w:r w:rsidR="005E68E5" w:rsidRPr="00456F5C">
        <w:rPr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(код «</w:t>
      </w:r>
      <w:r w:rsidR="009065FD" w:rsidRPr="00456F5C">
        <w:rPr>
          <w:rFonts w:eastAsia="Calibri"/>
          <w:sz w:val="24"/>
          <w:szCs w:val="24"/>
        </w:rPr>
        <w:t>901</w:t>
      </w:r>
      <w:r w:rsidRPr="00456F5C">
        <w:rPr>
          <w:rFonts w:eastAsia="Calibri"/>
          <w:sz w:val="24"/>
          <w:szCs w:val="24"/>
        </w:rPr>
        <w:t>»).</w:t>
      </w:r>
    </w:p>
    <w:p w:rsidR="000441D9" w:rsidRPr="00456F5C" w:rsidRDefault="00797F77" w:rsidP="001A179C">
      <w:pPr>
        <w:widowControl/>
        <w:ind w:firstLine="708"/>
        <w:jc w:val="both"/>
        <w:rPr>
          <w:sz w:val="24"/>
          <w:szCs w:val="24"/>
        </w:rPr>
      </w:pPr>
      <w:r w:rsidRPr="00456F5C">
        <w:rPr>
          <w:rFonts w:eastAsia="Calibri"/>
          <w:sz w:val="24"/>
          <w:szCs w:val="24"/>
        </w:rPr>
        <w:t>Первоначально расходы местного бюджета на 201</w:t>
      </w:r>
      <w:r w:rsidR="006719FE" w:rsidRPr="00456F5C">
        <w:rPr>
          <w:rFonts w:eastAsia="Calibri"/>
          <w:sz w:val="24"/>
          <w:szCs w:val="24"/>
        </w:rPr>
        <w:t>4</w:t>
      </w:r>
      <w:r w:rsidRPr="00456F5C">
        <w:rPr>
          <w:rFonts w:eastAsia="Calibri"/>
          <w:sz w:val="24"/>
          <w:szCs w:val="24"/>
        </w:rPr>
        <w:t xml:space="preserve"> год в сумме </w:t>
      </w:r>
      <w:r w:rsidR="006719FE" w:rsidRPr="00456F5C">
        <w:rPr>
          <w:rFonts w:eastAsia="Calibri"/>
          <w:sz w:val="24"/>
          <w:szCs w:val="24"/>
        </w:rPr>
        <w:t>553</w:t>
      </w:r>
      <w:r w:rsidR="001A179C">
        <w:rPr>
          <w:rFonts w:eastAsia="Calibri"/>
          <w:sz w:val="24"/>
          <w:szCs w:val="24"/>
        </w:rPr>
        <w:t xml:space="preserve"> </w:t>
      </w:r>
      <w:r w:rsidR="006719FE" w:rsidRPr="00456F5C">
        <w:rPr>
          <w:rFonts w:eastAsia="Calibri"/>
          <w:sz w:val="24"/>
          <w:szCs w:val="24"/>
        </w:rPr>
        <w:t>597</w:t>
      </w:r>
      <w:r w:rsidR="00F17811" w:rsidRPr="00456F5C">
        <w:rPr>
          <w:rFonts w:eastAsia="Calibri"/>
          <w:sz w:val="24"/>
          <w:szCs w:val="24"/>
        </w:rPr>
        <w:t>,1</w:t>
      </w:r>
      <w:r w:rsidRPr="00456F5C">
        <w:rPr>
          <w:rFonts w:eastAsia="Calibri"/>
          <w:sz w:val="24"/>
          <w:szCs w:val="24"/>
        </w:rPr>
        <w:t xml:space="preserve"> тыс</w:t>
      </w:r>
      <w:proofErr w:type="gramStart"/>
      <w:r w:rsidRPr="00456F5C">
        <w:rPr>
          <w:rFonts w:eastAsia="Calibri"/>
          <w:sz w:val="24"/>
          <w:szCs w:val="24"/>
        </w:rPr>
        <w:t>.р</w:t>
      </w:r>
      <w:proofErr w:type="gramEnd"/>
      <w:r w:rsidRPr="00456F5C">
        <w:rPr>
          <w:rFonts w:eastAsia="Calibri"/>
          <w:sz w:val="24"/>
          <w:szCs w:val="24"/>
        </w:rPr>
        <w:t xml:space="preserve">ублей (Приложение № 6 к Решению о бюджете № </w:t>
      </w:r>
      <w:r w:rsidR="00036FA4" w:rsidRPr="00456F5C">
        <w:rPr>
          <w:rFonts w:eastAsia="Calibri"/>
          <w:sz w:val="24"/>
          <w:szCs w:val="24"/>
        </w:rPr>
        <w:t>463</w:t>
      </w:r>
      <w:r w:rsidRPr="00456F5C">
        <w:rPr>
          <w:rFonts w:eastAsia="Calibri"/>
          <w:sz w:val="24"/>
          <w:szCs w:val="24"/>
        </w:rPr>
        <w:t>) распределены по разделам и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>подразделам классификации расходов бюджета РФ в соответствии с ведомственной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структурой расходов </w:t>
      </w:r>
      <w:r w:rsidR="005155ED" w:rsidRPr="00456F5C">
        <w:rPr>
          <w:rFonts w:eastAsia="Calibri"/>
          <w:sz w:val="24"/>
          <w:szCs w:val="24"/>
        </w:rPr>
        <w:t>УФН администрации ЗГМО</w:t>
      </w:r>
      <w:r w:rsidRPr="00456F5C">
        <w:rPr>
          <w:rFonts w:eastAsia="Calibri"/>
          <w:sz w:val="24"/>
          <w:szCs w:val="24"/>
        </w:rPr>
        <w:t xml:space="preserve"> (</w:t>
      </w:r>
      <w:r w:rsidR="005155ED" w:rsidRPr="00456F5C">
        <w:rPr>
          <w:rFonts w:eastAsia="Calibri"/>
          <w:sz w:val="24"/>
          <w:szCs w:val="24"/>
        </w:rPr>
        <w:t xml:space="preserve">8052,1 </w:t>
      </w:r>
      <w:r w:rsidRPr="00456F5C">
        <w:rPr>
          <w:rFonts w:eastAsia="Calibri"/>
          <w:sz w:val="24"/>
          <w:szCs w:val="24"/>
        </w:rPr>
        <w:t>тыс.</w:t>
      </w:r>
      <w:r w:rsidR="005155ED" w:rsidRPr="00456F5C">
        <w:rPr>
          <w:rFonts w:eastAsia="Calibri"/>
          <w:sz w:val="24"/>
          <w:szCs w:val="24"/>
        </w:rPr>
        <w:t>рублей), администрация ЗГМО (171838,1 тыс. руб.), Дума ЗГМО</w:t>
      </w:r>
      <w:r w:rsidRPr="00456F5C">
        <w:rPr>
          <w:rFonts w:eastAsia="Calibri"/>
          <w:sz w:val="24"/>
          <w:szCs w:val="24"/>
        </w:rPr>
        <w:t xml:space="preserve"> (</w:t>
      </w:r>
      <w:r w:rsidR="005155ED" w:rsidRPr="00456F5C">
        <w:rPr>
          <w:rFonts w:eastAsia="Calibri"/>
          <w:sz w:val="24"/>
          <w:szCs w:val="24"/>
        </w:rPr>
        <w:t>2825,8</w:t>
      </w:r>
      <w:r w:rsidRPr="00456F5C">
        <w:rPr>
          <w:rFonts w:eastAsia="Calibri"/>
          <w:sz w:val="24"/>
          <w:szCs w:val="24"/>
        </w:rPr>
        <w:t xml:space="preserve"> тыс. рублей)</w:t>
      </w:r>
      <w:r w:rsidR="005155ED" w:rsidRPr="00456F5C">
        <w:rPr>
          <w:rFonts w:eastAsia="Calibri"/>
          <w:sz w:val="24"/>
          <w:szCs w:val="24"/>
        </w:rPr>
        <w:t>, Образование (326955 тыс. руб.) и Культура, кинематография (</w:t>
      </w:r>
      <w:r w:rsidR="004A7232" w:rsidRPr="00456F5C">
        <w:rPr>
          <w:rFonts w:eastAsia="Calibri"/>
          <w:sz w:val="24"/>
          <w:szCs w:val="24"/>
        </w:rPr>
        <w:t>43926,1</w:t>
      </w:r>
      <w:r w:rsidR="005155ED" w:rsidRPr="00456F5C">
        <w:rPr>
          <w:rFonts w:eastAsia="Calibri"/>
          <w:sz w:val="24"/>
          <w:szCs w:val="24"/>
        </w:rPr>
        <w:t xml:space="preserve"> тыс. руб.)</w:t>
      </w:r>
      <w:proofErr w:type="gramStart"/>
      <w:r w:rsidRPr="00456F5C">
        <w:rPr>
          <w:rFonts w:eastAsia="Calibri"/>
          <w:sz w:val="24"/>
          <w:szCs w:val="24"/>
        </w:rPr>
        <w:t>.В</w:t>
      </w:r>
      <w:proofErr w:type="gramEnd"/>
      <w:r w:rsidRPr="00456F5C">
        <w:rPr>
          <w:rFonts w:eastAsia="Calibri"/>
          <w:sz w:val="24"/>
          <w:szCs w:val="24"/>
        </w:rPr>
        <w:t xml:space="preserve"> окончательной редакции Решения о бюджете №</w:t>
      </w:r>
      <w:r w:rsidR="005B6A7C">
        <w:rPr>
          <w:rFonts w:eastAsia="Calibri"/>
          <w:sz w:val="24"/>
          <w:szCs w:val="24"/>
        </w:rPr>
        <w:t xml:space="preserve"> </w:t>
      </w:r>
      <w:r w:rsidR="00AB59BF" w:rsidRPr="00456F5C">
        <w:rPr>
          <w:rFonts w:eastAsia="Calibri"/>
          <w:sz w:val="24"/>
          <w:szCs w:val="24"/>
        </w:rPr>
        <w:t>34</w:t>
      </w:r>
      <w:r w:rsidRPr="00456F5C">
        <w:rPr>
          <w:rFonts w:eastAsia="Calibri"/>
          <w:sz w:val="24"/>
          <w:szCs w:val="24"/>
        </w:rPr>
        <w:t xml:space="preserve"> от </w:t>
      </w:r>
      <w:r w:rsidR="00AB59BF" w:rsidRPr="00456F5C">
        <w:rPr>
          <w:rFonts w:eastAsia="Calibri"/>
          <w:sz w:val="24"/>
          <w:szCs w:val="24"/>
        </w:rPr>
        <w:t>30</w:t>
      </w:r>
      <w:r w:rsidRPr="00456F5C">
        <w:rPr>
          <w:rFonts w:eastAsia="Calibri"/>
          <w:sz w:val="24"/>
          <w:szCs w:val="24"/>
        </w:rPr>
        <w:t>.12.201</w:t>
      </w:r>
      <w:r w:rsidR="00AB59BF" w:rsidRPr="00456F5C">
        <w:rPr>
          <w:rFonts w:eastAsia="Calibri"/>
          <w:sz w:val="24"/>
          <w:szCs w:val="24"/>
        </w:rPr>
        <w:t>4</w:t>
      </w:r>
      <w:r w:rsidRPr="00456F5C">
        <w:rPr>
          <w:rFonts w:eastAsia="Calibri"/>
          <w:sz w:val="24"/>
          <w:szCs w:val="24"/>
        </w:rPr>
        <w:t xml:space="preserve"> бюджетные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Pr="00456F5C">
        <w:rPr>
          <w:rFonts w:eastAsia="Calibri"/>
          <w:sz w:val="24"/>
          <w:szCs w:val="24"/>
        </w:rPr>
        <w:t xml:space="preserve">ассигнования в сумме </w:t>
      </w:r>
      <w:r w:rsidR="00202BE0" w:rsidRPr="00456F5C">
        <w:rPr>
          <w:rFonts w:eastAsia="Calibri"/>
          <w:sz w:val="24"/>
          <w:szCs w:val="24"/>
        </w:rPr>
        <w:t xml:space="preserve">1054244,9 </w:t>
      </w:r>
      <w:r w:rsidRPr="00456F5C">
        <w:rPr>
          <w:rFonts w:eastAsia="Calibri"/>
          <w:sz w:val="24"/>
          <w:szCs w:val="24"/>
        </w:rPr>
        <w:t xml:space="preserve">тыс. рублей распределены - </w:t>
      </w:r>
      <w:r w:rsidR="00951A7B" w:rsidRPr="00456F5C">
        <w:rPr>
          <w:rFonts w:eastAsia="Calibri"/>
          <w:sz w:val="24"/>
          <w:szCs w:val="24"/>
        </w:rPr>
        <w:t>УФН администрации ЗГМО (</w:t>
      </w:r>
      <w:r w:rsidR="004A7232" w:rsidRPr="00456F5C">
        <w:rPr>
          <w:rFonts w:eastAsia="Calibri"/>
          <w:sz w:val="24"/>
          <w:szCs w:val="24"/>
        </w:rPr>
        <w:t>12070,4</w:t>
      </w:r>
      <w:r w:rsidR="00951A7B" w:rsidRPr="00456F5C">
        <w:rPr>
          <w:rFonts w:eastAsia="Calibri"/>
          <w:sz w:val="24"/>
          <w:szCs w:val="24"/>
        </w:rPr>
        <w:t>тыс. рублей), администрация ЗГМО (</w:t>
      </w:r>
      <w:r w:rsidR="004A7232" w:rsidRPr="00456F5C">
        <w:rPr>
          <w:rFonts w:eastAsia="Calibri"/>
          <w:sz w:val="24"/>
          <w:szCs w:val="24"/>
        </w:rPr>
        <w:t>567798,2</w:t>
      </w:r>
      <w:r w:rsidR="00951A7B" w:rsidRPr="00456F5C">
        <w:rPr>
          <w:rFonts w:eastAsia="Calibri"/>
          <w:sz w:val="24"/>
          <w:szCs w:val="24"/>
        </w:rPr>
        <w:t xml:space="preserve"> тыс. руб.),  Дума ЗГМО (</w:t>
      </w:r>
      <w:r w:rsidR="004A7232" w:rsidRPr="00456F5C">
        <w:rPr>
          <w:rFonts w:eastAsia="Calibri"/>
          <w:sz w:val="24"/>
          <w:szCs w:val="24"/>
        </w:rPr>
        <w:t>2413,0</w:t>
      </w:r>
      <w:r w:rsidR="00951A7B" w:rsidRPr="00456F5C">
        <w:rPr>
          <w:rFonts w:eastAsia="Calibri"/>
          <w:sz w:val="24"/>
          <w:szCs w:val="24"/>
        </w:rPr>
        <w:t xml:space="preserve"> тыс. рублей), Образование (</w:t>
      </w:r>
      <w:r w:rsidR="004A7232" w:rsidRPr="00456F5C">
        <w:rPr>
          <w:rFonts w:eastAsia="Calibri"/>
          <w:sz w:val="24"/>
          <w:szCs w:val="24"/>
        </w:rPr>
        <w:t>397420,4</w:t>
      </w:r>
      <w:r w:rsidR="00951A7B" w:rsidRPr="00456F5C">
        <w:rPr>
          <w:rFonts w:eastAsia="Calibri"/>
          <w:sz w:val="24"/>
          <w:szCs w:val="24"/>
        </w:rPr>
        <w:t xml:space="preserve"> тыс. руб.) и Культура, кинематография (</w:t>
      </w:r>
      <w:r w:rsidR="00F30DA4" w:rsidRPr="00456F5C">
        <w:rPr>
          <w:rFonts w:eastAsia="Calibri"/>
          <w:sz w:val="24"/>
          <w:szCs w:val="24"/>
        </w:rPr>
        <w:t>74542,9</w:t>
      </w:r>
      <w:r w:rsidR="00951A7B" w:rsidRPr="00456F5C">
        <w:rPr>
          <w:rFonts w:eastAsia="Calibri"/>
          <w:sz w:val="24"/>
          <w:szCs w:val="24"/>
        </w:rPr>
        <w:t xml:space="preserve"> тыс. руб.).</w:t>
      </w:r>
    </w:p>
    <w:p w:rsidR="009462BE" w:rsidRDefault="00B53650" w:rsidP="00E92DC9">
      <w:pPr>
        <w:widowControl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И</w:t>
      </w:r>
      <w:r w:rsidR="00E92DC9" w:rsidRPr="00456F5C">
        <w:rPr>
          <w:rFonts w:eastAsia="Calibri"/>
          <w:sz w:val="24"/>
          <w:szCs w:val="24"/>
        </w:rPr>
        <w:t>сп</w:t>
      </w:r>
      <w:r w:rsidR="002F7A43" w:rsidRPr="00456F5C">
        <w:rPr>
          <w:rFonts w:eastAsia="Calibri"/>
          <w:sz w:val="24"/>
          <w:szCs w:val="24"/>
        </w:rPr>
        <w:t>олнение местного бюджета за 2014</w:t>
      </w:r>
      <w:r w:rsidR="00E92DC9" w:rsidRPr="00456F5C">
        <w:rPr>
          <w:rFonts w:eastAsia="Calibri"/>
          <w:sz w:val="24"/>
          <w:szCs w:val="24"/>
        </w:rPr>
        <w:t xml:space="preserve"> год в целом и изменение плановых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="00E92DC9" w:rsidRPr="00456F5C">
        <w:rPr>
          <w:rFonts w:eastAsia="Calibri"/>
          <w:sz w:val="24"/>
          <w:szCs w:val="24"/>
        </w:rPr>
        <w:t>показателей в первоначальной и окончательной редакциях Решения о бюджете</w:t>
      </w:r>
      <w:r w:rsidR="009B5E76" w:rsidRPr="00456F5C">
        <w:rPr>
          <w:rFonts w:eastAsia="Calibri"/>
          <w:sz w:val="24"/>
          <w:szCs w:val="24"/>
        </w:rPr>
        <w:t xml:space="preserve"> </w:t>
      </w:r>
      <w:r w:rsidR="00E92DC9" w:rsidRPr="00456F5C">
        <w:rPr>
          <w:rFonts w:eastAsia="Calibri"/>
          <w:sz w:val="24"/>
          <w:szCs w:val="24"/>
        </w:rPr>
        <w:t>представлено в следующей таблице (тыс. рублей).</w:t>
      </w:r>
    </w:p>
    <w:tbl>
      <w:tblPr>
        <w:tblStyle w:val="a4"/>
        <w:tblW w:w="0" w:type="auto"/>
        <w:tblLook w:val="04A0"/>
      </w:tblPr>
      <w:tblGrid>
        <w:gridCol w:w="1670"/>
        <w:gridCol w:w="1363"/>
        <w:gridCol w:w="1364"/>
        <w:gridCol w:w="1373"/>
        <w:gridCol w:w="1323"/>
        <w:gridCol w:w="1355"/>
        <w:gridCol w:w="1266"/>
      </w:tblGrid>
      <w:tr w:rsidR="006D3E81" w:rsidTr="006013EB">
        <w:tc>
          <w:tcPr>
            <w:tcW w:w="1670" w:type="dxa"/>
          </w:tcPr>
          <w:p w:rsidR="00C537DD" w:rsidRPr="006D3E81" w:rsidRDefault="00C537DD" w:rsidP="00797F77">
            <w:pPr>
              <w:pStyle w:val="af8"/>
              <w:jc w:val="both"/>
              <w:rPr>
                <w:b w:val="0"/>
              </w:rPr>
            </w:pPr>
            <w:r w:rsidRPr="006D3E81">
              <w:rPr>
                <w:rFonts w:eastAsia="Calibri"/>
                <w:b w:val="0"/>
              </w:rPr>
              <w:t>наименование</w:t>
            </w:r>
          </w:p>
        </w:tc>
        <w:tc>
          <w:tcPr>
            <w:tcW w:w="1363" w:type="dxa"/>
          </w:tcPr>
          <w:p w:rsidR="006D3E81" w:rsidRPr="006D3E81" w:rsidRDefault="006D3E81" w:rsidP="006D3E81">
            <w:pPr>
              <w:widowControl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утверждено</w:t>
            </w:r>
          </w:p>
          <w:p w:rsidR="006D3E81" w:rsidRPr="006D3E81" w:rsidRDefault="006D3E81" w:rsidP="006D3E81">
            <w:pPr>
              <w:widowControl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в ред. от</w:t>
            </w:r>
          </w:p>
          <w:p w:rsidR="00C537DD" w:rsidRPr="006D3E81" w:rsidRDefault="004F28AE" w:rsidP="004F28AE">
            <w:pPr>
              <w:pStyle w:val="af8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26</w:t>
            </w:r>
            <w:r w:rsidR="006D3E81" w:rsidRPr="006D3E81">
              <w:rPr>
                <w:rFonts w:eastAsia="Calibri"/>
                <w:b w:val="0"/>
                <w:sz w:val="22"/>
                <w:szCs w:val="22"/>
              </w:rPr>
              <w:t>.1</w:t>
            </w:r>
            <w:r>
              <w:rPr>
                <w:rFonts w:eastAsia="Calibri"/>
                <w:b w:val="0"/>
                <w:sz w:val="22"/>
                <w:szCs w:val="22"/>
              </w:rPr>
              <w:t>2</w:t>
            </w:r>
            <w:r w:rsidR="006D3E81" w:rsidRPr="006D3E81">
              <w:rPr>
                <w:rFonts w:eastAsia="Calibri"/>
                <w:b w:val="0"/>
                <w:sz w:val="22"/>
                <w:szCs w:val="22"/>
              </w:rPr>
              <w:t>.201</w:t>
            </w:r>
            <w:r>
              <w:rPr>
                <w:rFonts w:eastAsia="Calibri"/>
                <w:b w:val="0"/>
                <w:sz w:val="22"/>
                <w:szCs w:val="22"/>
              </w:rPr>
              <w:t>3 № 463</w:t>
            </w:r>
          </w:p>
        </w:tc>
        <w:tc>
          <w:tcPr>
            <w:tcW w:w="1364" w:type="dxa"/>
          </w:tcPr>
          <w:p w:rsidR="006D3E81" w:rsidRPr="006D3E81" w:rsidRDefault="006D3E81" w:rsidP="006D3E81">
            <w:pPr>
              <w:widowControl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утверждено</w:t>
            </w:r>
          </w:p>
          <w:p w:rsidR="006D3E81" w:rsidRPr="006D3E81" w:rsidRDefault="006D3E81" w:rsidP="006D3E81">
            <w:pPr>
              <w:widowControl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в ред. от</w:t>
            </w:r>
          </w:p>
          <w:p w:rsidR="004F28AE" w:rsidRDefault="002F7A43" w:rsidP="002F7A43">
            <w:pPr>
              <w:pStyle w:val="af8"/>
              <w:jc w:val="both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30</w:t>
            </w:r>
            <w:r w:rsidR="006D3E81" w:rsidRPr="006D3E81">
              <w:rPr>
                <w:rFonts w:eastAsia="Calibri"/>
                <w:b w:val="0"/>
                <w:sz w:val="22"/>
                <w:szCs w:val="22"/>
              </w:rPr>
              <w:t>.12.201</w:t>
            </w:r>
            <w:r>
              <w:rPr>
                <w:rFonts w:eastAsia="Calibri"/>
                <w:b w:val="0"/>
                <w:sz w:val="22"/>
                <w:szCs w:val="22"/>
              </w:rPr>
              <w:t>4</w:t>
            </w:r>
          </w:p>
          <w:p w:rsidR="00C537DD" w:rsidRPr="006D3E81" w:rsidRDefault="004F28AE" w:rsidP="002F7A43">
            <w:pPr>
              <w:pStyle w:val="af8"/>
              <w:jc w:val="both"/>
              <w:rPr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№ 34</w:t>
            </w:r>
          </w:p>
        </w:tc>
        <w:tc>
          <w:tcPr>
            <w:tcW w:w="1373" w:type="dxa"/>
          </w:tcPr>
          <w:p w:rsidR="00C537DD" w:rsidRPr="006D3E81" w:rsidRDefault="006D3E81" w:rsidP="00797F77">
            <w:pPr>
              <w:pStyle w:val="af8"/>
              <w:jc w:val="both"/>
              <w:rPr>
                <w:b w:val="0"/>
                <w:sz w:val="22"/>
                <w:szCs w:val="22"/>
              </w:rPr>
            </w:pPr>
            <w:r w:rsidRPr="006D3E81">
              <w:rPr>
                <w:rFonts w:eastAsia="Calibri"/>
                <w:b w:val="0"/>
                <w:sz w:val="22"/>
                <w:szCs w:val="22"/>
              </w:rPr>
              <w:t>Отклонение</w:t>
            </w:r>
          </w:p>
        </w:tc>
        <w:tc>
          <w:tcPr>
            <w:tcW w:w="1323" w:type="dxa"/>
          </w:tcPr>
          <w:p w:rsidR="006D3E81" w:rsidRPr="006D3E81" w:rsidRDefault="006D3E81" w:rsidP="006D3E81">
            <w:pPr>
              <w:widowControl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исполнено</w:t>
            </w:r>
          </w:p>
          <w:p w:rsidR="006D3E81" w:rsidRPr="006D3E81" w:rsidRDefault="006D3E81" w:rsidP="006D3E81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на</w:t>
            </w:r>
          </w:p>
          <w:p w:rsidR="00C537DD" w:rsidRPr="006D3E81" w:rsidRDefault="006D3E81" w:rsidP="006D3E81">
            <w:pPr>
              <w:pStyle w:val="af8"/>
              <w:jc w:val="both"/>
              <w:rPr>
                <w:b w:val="0"/>
                <w:sz w:val="22"/>
                <w:szCs w:val="22"/>
              </w:rPr>
            </w:pPr>
            <w:r w:rsidRPr="006D3E81">
              <w:rPr>
                <w:rFonts w:eastAsia="Calibri"/>
                <w:b w:val="0"/>
                <w:sz w:val="22"/>
                <w:szCs w:val="22"/>
              </w:rPr>
              <w:t>01.01.201</w:t>
            </w:r>
            <w:r w:rsidR="007A0A6B">
              <w:rPr>
                <w:rFonts w:eastAsia="Calibri"/>
                <w:b w:val="0"/>
                <w:sz w:val="22"/>
                <w:szCs w:val="22"/>
              </w:rPr>
              <w:t>5</w:t>
            </w:r>
          </w:p>
        </w:tc>
        <w:tc>
          <w:tcPr>
            <w:tcW w:w="1355" w:type="dxa"/>
          </w:tcPr>
          <w:p w:rsidR="00C537DD" w:rsidRPr="006D3E81" w:rsidRDefault="006D3E81" w:rsidP="006D3E81">
            <w:pPr>
              <w:widowControl/>
              <w:rPr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>отклонение</w:t>
            </w:r>
          </w:p>
        </w:tc>
        <w:tc>
          <w:tcPr>
            <w:tcW w:w="1266" w:type="dxa"/>
          </w:tcPr>
          <w:p w:rsidR="006D3E81" w:rsidRPr="006D3E81" w:rsidRDefault="006D3E81" w:rsidP="006D3E81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 w:rsidRPr="006D3E81">
              <w:rPr>
                <w:rFonts w:eastAsia="Calibri"/>
                <w:sz w:val="22"/>
                <w:szCs w:val="22"/>
              </w:rPr>
              <w:t xml:space="preserve">% </w:t>
            </w:r>
            <w:proofErr w:type="spellStart"/>
            <w:r w:rsidRPr="006D3E81">
              <w:rPr>
                <w:rFonts w:eastAsia="Calibri"/>
                <w:sz w:val="22"/>
                <w:szCs w:val="22"/>
              </w:rPr>
              <w:t>исполне</w:t>
            </w:r>
            <w:proofErr w:type="spellEnd"/>
            <w:r>
              <w:rPr>
                <w:rFonts w:eastAsia="Calibri"/>
                <w:sz w:val="22"/>
                <w:szCs w:val="22"/>
              </w:rPr>
              <w:t>-</w:t>
            </w:r>
          </w:p>
          <w:p w:rsidR="00C537DD" w:rsidRPr="006D3E81" w:rsidRDefault="006D3E81" w:rsidP="006D3E81">
            <w:pPr>
              <w:pStyle w:val="af8"/>
              <w:jc w:val="both"/>
              <w:rPr>
                <w:b w:val="0"/>
                <w:sz w:val="22"/>
                <w:szCs w:val="22"/>
              </w:rPr>
            </w:pPr>
            <w:proofErr w:type="spellStart"/>
            <w:r w:rsidRPr="006D3E81">
              <w:rPr>
                <w:rFonts w:eastAsia="Calibri"/>
                <w:b w:val="0"/>
                <w:sz w:val="22"/>
                <w:szCs w:val="22"/>
              </w:rPr>
              <w:t>ния</w:t>
            </w:r>
            <w:proofErr w:type="spellEnd"/>
          </w:p>
        </w:tc>
      </w:tr>
      <w:tr w:rsidR="00362CCE" w:rsidTr="006013EB">
        <w:tc>
          <w:tcPr>
            <w:tcW w:w="1670" w:type="dxa"/>
          </w:tcPr>
          <w:p w:rsidR="00362CCE" w:rsidRPr="006D3E81" w:rsidRDefault="00362CCE" w:rsidP="00362CCE">
            <w:pPr>
              <w:pStyle w:val="af8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t>1</w:t>
            </w:r>
          </w:p>
        </w:tc>
        <w:tc>
          <w:tcPr>
            <w:tcW w:w="1363" w:type="dxa"/>
          </w:tcPr>
          <w:p w:rsidR="00362CCE" w:rsidRPr="006D3E81" w:rsidRDefault="00362CCE" w:rsidP="00362CCE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64" w:type="dxa"/>
          </w:tcPr>
          <w:p w:rsidR="00362CCE" w:rsidRPr="006D3E81" w:rsidRDefault="00362CCE" w:rsidP="00362CCE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:rsidR="00362CCE" w:rsidRPr="006D3E81" w:rsidRDefault="00362CCE" w:rsidP="00362CCE">
            <w:pPr>
              <w:pStyle w:val="af8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4</w:t>
            </w:r>
            <w:r w:rsidR="006013EB">
              <w:rPr>
                <w:rFonts w:eastAsia="Calibri"/>
                <w:b w:val="0"/>
                <w:sz w:val="22"/>
                <w:szCs w:val="22"/>
              </w:rPr>
              <w:t>=3-2</w:t>
            </w:r>
          </w:p>
        </w:tc>
        <w:tc>
          <w:tcPr>
            <w:tcW w:w="1323" w:type="dxa"/>
          </w:tcPr>
          <w:p w:rsidR="00362CCE" w:rsidRPr="006D3E81" w:rsidRDefault="00362CCE" w:rsidP="00362CCE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55" w:type="dxa"/>
          </w:tcPr>
          <w:p w:rsidR="00362CCE" w:rsidRPr="006D3E81" w:rsidRDefault="00362CCE" w:rsidP="00362CCE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6013EB">
              <w:rPr>
                <w:rFonts w:eastAsia="Calibri"/>
                <w:sz w:val="22"/>
                <w:szCs w:val="22"/>
              </w:rPr>
              <w:t>=5-3</w:t>
            </w:r>
          </w:p>
        </w:tc>
        <w:tc>
          <w:tcPr>
            <w:tcW w:w="1266" w:type="dxa"/>
          </w:tcPr>
          <w:p w:rsidR="00362CCE" w:rsidRPr="006D3E81" w:rsidRDefault="00362CCE" w:rsidP="00362CCE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6D3E81" w:rsidTr="006013EB">
        <w:tc>
          <w:tcPr>
            <w:tcW w:w="1670" w:type="dxa"/>
          </w:tcPr>
          <w:p w:rsidR="00C537DD" w:rsidRPr="00BA2BE7" w:rsidRDefault="00362CCE" w:rsidP="00797F77">
            <w:pPr>
              <w:pStyle w:val="af8"/>
              <w:jc w:val="both"/>
              <w:rPr>
                <w:sz w:val="22"/>
                <w:szCs w:val="22"/>
              </w:rPr>
            </w:pPr>
            <w:r w:rsidRPr="00BA2BE7">
              <w:rPr>
                <w:rFonts w:eastAsia="Calibri"/>
                <w:sz w:val="22"/>
                <w:szCs w:val="22"/>
              </w:rPr>
              <w:t>доходы,</w:t>
            </w:r>
          </w:p>
        </w:tc>
        <w:tc>
          <w:tcPr>
            <w:tcW w:w="1363" w:type="dxa"/>
          </w:tcPr>
          <w:p w:rsidR="00C537DD" w:rsidRPr="00C537DD" w:rsidRDefault="00356DF5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536651,8</w:t>
            </w:r>
          </w:p>
        </w:tc>
        <w:tc>
          <w:tcPr>
            <w:tcW w:w="1364" w:type="dxa"/>
          </w:tcPr>
          <w:p w:rsidR="00C537DD" w:rsidRPr="00C537DD" w:rsidRDefault="00356DF5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1035309,1</w:t>
            </w:r>
          </w:p>
        </w:tc>
        <w:tc>
          <w:tcPr>
            <w:tcW w:w="1373" w:type="dxa"/>
          </w:tcPr>
          <w:p w:rsidR="00C537DD" w:rsidRPr="00C537DD" w:rsidRDefault="007A4DEA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498657,3</w:t>
            </w:r>
          </w:p>
        </w:tc>
        <w:tc>
          <w:tcPr>
            <w:tcW w:w="1323" w:type="dxa"/>
          </w:tcPr>
          <w:p w:rsidR="00C537DD" w:rsidRPr="00C537DD" w:rsidRDefault="00B44CCA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1035860,0</w:t>
            </w:r>
          </w:p>
        </w:tc>
        <w:tc>
          <w:tcPr>
            <w:tcW w:w="1355" w:type="dxa"/>
          </w:tcPr>
          <w:p w:rsidR="00C537DD" w:rsidRPr="00C537DD" w:rsidRDefault="000514C2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550,9</w:t>
            </w:r>
          </w:p>
        </w:tc>
        <w:tc>
          <w:tcPr>
            <w:tcW w:w="1266" w:type="dxa"/>
          </w:tcPr>
          <w:p w:rsidR="00C537DD" w:rsidRPr="00C537DD" w:rsidRDefault="00E0594E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100</w:t>
            </w:r>
            <w:r w:rsidR="001A2857">
              <w:rPr>
                <w:b w:val="0"/>
              </w:rPr>
              <w:t>,1</w:t>
            </w:r>
          </w:p>
        </w:tc>
      </w:tr>
      <w:tr w:rsidR="00FE5854" w:rsidTr="006013EB">
        <w:tc>
          <w:tcPr>
            <w:tcW w:w="1670" w:type="dxa"/>
          </w:tcPr>
          <w:p w:rsidR="00FE5854" w:rsidRPr="006D3E81" w:rsidRDefault="00FE5854" w:rsidP="00BE0404">
            <w:pPr>
              <w:pStyle w:val="af8"/>
              <w:rPr>
                <w:rFonts w:eastAsia="Calibri"/>
                <w:b w:val="0"/>
              </w:rPr>
            </w:pPr>
            <w:r>
              <w:rPr>
                <w:rFonts w:eastAsia="Calibri"/>
                <w:b w:val="0"/>
              </w:rPr>
              <w:lastRenderedPageBreak/>
              <w:t>1</w:t>
            </w:r>
          </w:p>
        </w:tc>
        <w:tc>
          <w:tcPr>
            <w:tcW w:w="1363" w:type="dxa"/>
          </w:tcPr>
          <w:p w:rsidR="00FE5854" w:rsidRPr="006D3E81" w:rsidRDefault="00FE5854" w:rsidP="00BE0404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364" w:type="dxa"/>
          </w:tcPr>
          <w:p w:rsidR="00FE5854" w:rsidRPr="006D3E81" w:rsidRDefault="00FE5854" w:rsidP="00BE0404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373" w:type="dxa"/>
          </w:tcPr>
          <w:p w:rsidR="00FE5854" w:rsidRPr="006D3E81" w:rsidRDefault="00FE5854" w:rsidP="00BE0404">
            <w:pPr>
              <w:pStyle w:val="af8"/>
              <w:rPr>
                <w:rFonts w:eastAsia="Calibri"/>
                <w:b w:val="0"/>
                <w:sz w:val="22"/>
                <w:szCs w:val="22"/>
              </w:rPr>
            </w:pPr>
            <w:r>
              <w:rPr>
                <w:rFonts w:eastAsia="Calibri"/>
                <w:b w:val="0"/>
                <w:sz w:val="22"/>
                <w:szCs w:val="22"/>
              </w:rPr>
              <w:t>4=3-2</w:t>
            </w:r>
          </w:p>
        </w:tc>
        <w:tc>
          <w:tcPr>
            <w:tcW w:w="1323" w:type="dxa"/>
          </w:tcPr>
          <w:p w:rsidR="00FE5854" w:rsidRPr="006D3E81" w:rsidRDefault="00FE5854" w:rsidP="00BE0404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355" w:type="dxa"/>
          </w:tcPr>
          <w:p w:rsidR="00FE5854" w:rsidRPr="006D3E81" w:rsidRDefault="00FE5854" w:rsidP="00BE0404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6=5-3</w:t>
            </w:r>
          </w:p>
        </w:tc>
        <w:tc>
          <w:tcPr>
            <w:tcW w:w="1266" w:type="dxa"/>
          </w:tcPr>
          <w:p w:rsidR="00FE5854" w:rsidRPr="006D3E81" w:rsidRDefault="00FE5854" w:rsidP="00BE0404">
            <w:pPr>
              <w:widowControl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FE5854" w:rsidTr="006013EB">
        <w:tc>
          <w:tcPr>
            <w:tcW w:w="1670" w:type="dxa"/>
          </w:tcPr>
          <w:p w:rsidR="00FE5854" w:rsidRPr="00362CCE" w:rsidRDefault="00FE5854" w:rsidP="00362CCE">
            <w:pPr>
              <w:widowControl/>
              <w:rPr>
                <w:rFonts w:eastAsia="Calibri"/>
                <w:sz w:val="22"/>
                <w:szCs w:val="22"/>
              </w:rPr>
            </w:pPr>
            <w:r w:rsidRPr="00362CCE">
              <w:rPr>
                <w:rFonts w:eastAsia="Calibri"/>
                <w:sz w:val="22"/>
                <w:szCs w:val="22"/>
              </w:rPr>
              <w:t xml:space="preserve">в том числе </w:t>
            </w:r>
            <w:proofErr w:type="gramStart"/>
            <w:r w:rsidRPr="00362CCE">
              <w:rPr>
                <w:rFonts w:eastAsia="Calibri"/>
                <w:sz w:val="22"/>
                <w:szCs w:val="22"/>
              </w:rPr>
              <w:t>без</w:t>
            </w:r>
            <w:proofErr w:type="gramEnd"/>
          </w:p>
          <w:p w:rsidR="00FE5854" w:rsidRDefault="00FE5854" w:rsidP="00362CCE">
            <w:pPr>
              <w:widowControl/>
              <w:rPr>
                <w:rFonts w:eastAsia="Calibri"/>
                <w:sz w:val="22"/>
                <w:szCs w:val="22"/>
              </w:rPr>
            </w:pPr>
            <w:r w:rsidRPr="00362CCE">
              <w:rPr>
                <w:rFonts w:eastAsia="Calibri"/>
                <w:sz w:val="22"/>
                <w:szCs w:val="22"/>
              </w:rPr>
              <w:t xml:space="preserve">возмездные </w:t>
            </w:r>
          </w:p>
          <w:p w:rsidR="00FE5854" w:rsidRPr="00362CCE" w:rsidRDefault="00FE5854" w:rsidP="00362CCE">
            <w:pPr>
              <w:widowControl/>
              <w:rPr>
                <w:sz w:val="22"/>
                <w:szCs w:val="22"/>
              </w:rPr>
            </w:pPr>
            <w:r w:rsidRPr="00362CCE">
              <w:rPr>
                <w:rFonts w:eastAsia="Calibri"/>
                <w:sz w:val="22"/>
                <w:szCs w:val="22"/>
              </w:rPr>
              <w:t>поступления</w:t>
            </w:r>
          </w:p>
        </w:tc>
        <w:tc>
          <w:tcPr>
            <w:tcW w:w="136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367199,6</w:t>
            </w:r>
          </w:p>
        </w:tc>
        <w:tc>
          <w:tcPr>
            <w:tcW w:w="1364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864821,5</w:t>
            </w:r>
          </w:p>
        </w:tc>
        <w:tc>
          <w:tcPr>
            <w:tcW w:w="137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497621,9</w:t>
            </w:r>
          </w:p>
        </w:tc>
        <w:tc>
          <w:tcPr>
            <w:tcW w:w="132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863979,1</w:t>
            </w:r>
          </w:p>
        </w:tc>
        <w:tc>
          <w:tcPr>
            <w:tcW w:w="1355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-842,4</w:t>
            </w:r>
          </w:p>
        </w:tc>
        <w:tc>
          <w:tcPr>
            <w:tcW w:w="1266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99,9</w:t>
            </w:r>
          </w:p>
        </w:tc>
      </w:tr>
      <w:tr w:rsidR="00FE5854" w:rsidTr="006013EB">
        <w:tc>
          <w:tcPr>
            <w:tcW w:w="1670" w:type="dxa"/>
          </w:tcPr>
          <w:p w:rsidR="00FE5854" w:rsidRPr="00BA2BE7" w:rsidRDefault="00FE5854" w:rsidP="00797F77">
            <w:pPr>
              <w:pStyle w:val="af8"/>
              <w:jc w:val="both"/>
              <w:rPr>
                <w:sz w:val="22"/>
                <w:szCs w:val="22"/>
              </w:rPr>
            </w:pPr>
            <w:r w:rsidRPr="00BA2BE7">
              <w:rPr>
                <w:rFonts w:eastAsia="Calibri"/>
                <w:sz w:val="22"/>
                <w:szCs w:val="22"/>
              </w:rPr>
              <w:t>расходы</w:t>
            </w:r>
          </w:p>
        </w:tc>
        <w:tc>
          <w:tcPr>
            <w:tcW w:w="136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553597,0</w:t>
            </w:r>
          </w:p>
        </w:tc>
        <w:tc>
          <w:tcPr>
            <w:tcW w:w="1364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1054244,9</w:t>
            </w:r>
          </w:p>
        </w:tc>
        <w:tc>
          <w:tcPr>
            <w:tcW w:w="137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500647,9</w:t>
            </w:r>
          </w:p>
        </w:tc>
        <w:tc>
          <w:tcPr>
            <w:tcW w:w="132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902613,7</w:t>
            </w:r>
          </w:p>
        </w:tc>
        <w:tc>
          <w:tcPr>
            <w:tcW w:w="1355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151631,2</w:t>
            </w:r>
          </w:p>
        </w:tc>
        <w:tc>
          <w:tcPr>
            <w:tcW w:w="1266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85,6</w:t>
            </w:r>
          </w:p>
        </w:tc>
      </w:tr>
      <w:tr w:rsidR="00FE5854" w:rsidTr="006013EB">
        <w:tc>
          <w:tcPr>
            <w:tcW w:w="1670" w:type="dxa"/>
          </w:tcPr>
          <w:p w:rsidR="00FE5854" w:rsidRPr="003F6880" w:rsidRDefault="00FE5854" w:rsidP="003F6880">
            <w:pPr>
              <w:widowControl/>
              <w:rPr>
                <w:rFonts w:eastAsia="Calibri"/>
                <w:sz w:val="24"/>
                <w:szCs w:val="24"/>
              </w:rPr>
            </w:pPr>
            <w:r w:rsidRPr="003F6880">
              <w:rPr>
                <w:rFonts w:eastAsia="Calibri"/>
                <w:sz w:val="24"/>
                <w:szCs w:val="24"/>
              </w:rPr>
              <w:t>дефицит</w:t>
            </w:r>
            <w:proofErr w:type="gramStart"/>
            <w:r w:rsidRPr="003F6880">
              <w:rPr>
                <w:rFonts w:eastAsia="Calibri"/>
                <w:sz w:val="24"/>
                <w:szCs w:val="24"/>
              </w:rPr>
              <w:t xml:space="preserve"> (-),</w:t>
            </w:r>
            <w:proofErr w:type="gramEnd"/>
          </w:p>
          <w:p w:rsidR="00FE5854" w:rsidRPr="00362CCE" w:rsidRDefault="00FE5854" w:rsidP="003F6880">
            <w:pPr>
              <w:pStyle w:val="af8"/>
              <w:jc w:val="both"/>
              <w:rPr>
                <w:b w:val="0"/>
              </w:rPr>
            </w:pPr>
            <w:proofErr w:type="spellStart"/>
            <w:r w:rsidRPr="003F6880">
              <w:rPr>
                <w:rFonts w:eastAsia="Calibri"/>
                <w:b w:val="0"/>
              </w:rPr>
              <w:t>профицит</w:t>
            </w:r>
            <w:proofErr w:type="spellEnd"/>
            <w:proofErr w:type="gramStart"/>
            <w:r w:rsidRPr="003F6880">
              <w:rPr>
                <w:rFonts w:eastAsia="Calibri"/>
                <w:b w:val="0"/>
              </w:rPr>
              <w:t xml:space="preserve"> (+)</w:t>
            </w:r>
            <w:proofErr w:type="gramEnd"/>
          </w:p>
        </w:tc>
        <w:tc>
          <w:tcPr>
            <w:tcW w:w="136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-16945,2</w:t>
            </w:r>
          </w:p>
        </w:tc>
        <w:tc>
          <w:tcPr>
            <w:tcW w:w="1364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-18935,8</w:t>
            </w:r>
          </w:p>
        </w:tc>
        <w:tc>
          <w:tcPr>
            <w:tcW w:w="137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1990,6</w:t>
            </w:r>
          </w:p>
        </w:tc>
        <w:tc>
          <w:tcPr>
            <w:tcW w:w="1323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133246,3</w:t>
            </w:r>
          </w:p>
        </w:tc>
        <w:tc>
          <w:tcPr>
            <w:tcW w:w="1355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114310,5</w:t>
            </w:r>
          </w:p>
        </w:tc>
        <w:tc>
          <w:tcPr>
            <w:tcW w:w="1266" w:type="dxa"/>
          </w:tcPr>
          <w:p w:rsidR="00FE5854" w:rsidRPr="00C537DD" w:rsidRDefault="00FE5854" w:rsidP="00797F77">
            <w:pPr>
              <w:pStyle w:val="af8"/>
              <w:jc w:val="both"/>
              <w:rPr>
                <w:b w:val="0"/>
              </w:rPr>
            </w:pPr>
            <w:r>
              <w:rPr>
                <w:b w:val="0"/>
              </w:rPr>
              <w:t>в 7 раз</w:t>
            </w:r>
          </w:p>
        </w:tc>
      </w:tr>
    </w:tbl>
    <w:p w:rsidR="00CA1AA3" w:rsidRPr="00797F77" w:rsidRDefault="00CA1AA3" w:rsidP="00797F77">
      <w:pPr>
        <w:pStyle w:val="af8"/>
        <w:jc w:val="both"/>
        <w:rPr>
          <w:b w:val="0"/>
        </w:rPr>
      </w:pPr>
    </w:p>
    <w:p w:rsidR="00897EF8" w:rsidRDefault="00897EF8" w:rsidP="00897EF8">
      <w:pPr>
        <w:widowControl/>
        <w:jc w:val="center"/>
        <w:rPr>
          <w:rFonts w:eastAsia="Calibri"/>
          <w:b/>
          <w:bCs/>
          <w:sz w:val="24"/>
          <w:szCs w:val="24"/>
        </w:rPr>
      </w:pPr>
      <w:r w:rsidRPr="00F33B70">
        <w:rPr>
          <w:rFonts w:eastAsia="Calibri"/>
          <w:b/>
          <w:bCs/>
          <w:sz w:val="24"/>
          <w:szCs w:val="24"/>
        </w:rPr>
        <w:t>Исполнение доходной части местного бюджета</w:t>
      </w:r>
    </w:p>
    <w:p w:rsidR="005A39F2" w:rsidRPr="00F33B70" w:rsidRDefault="005A39F2" w:rsidP="00897EF8">
      <w:pPr>
        <w:widowControl/>
        <w:jc w:val="center"/>
        <w:rPr>
          <w:rFonts w:eastAsia="Calibri"/>
          <w:b/>
          <w:bCs/>
          <w:sz w:val="24"/>
          <w:szCs w:val="24"/>
        </w:rPr>
      </w:pPr>
    </w:p>
    <w:p w:rsidR="00897EF8" w:rsidRPr="00143665" w:rsidRDefault="00897EF8" w:rsidP="00897EF8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143665">
        <w:rPr>
          <w:rFonts w:eastAsia="Calibri"/>
          <w:sz w:val="24"/>
          <w:szCs w:val="24"/>
        </w:rPr>
        <w:t>Как отмечалось КСП в настоящем заключении, исполнение бюджета по</w:t>
      </w:r>
      <w:r w:rsidR="00143665" w:rsidRPr="00143665">
        <w:rPr>
          <w:rFonts w:eastAsia="Calibri"/>
          <w:sz w:val="24"/>
          <w:szCs w:val="24"/>
        </w:rPr>
        <w:t xml:space="preserve"> </w:t>
      </w:r>
      <w:r w:rsidRPr="00143665">
        <w:rPr>
          <w:rFonts w:eastAsia="Calibri"/>
          <w:sz w:val="24"/>
          <w:szCs w:val="24"/>
        </w:rPr>
        <w:t xml:space="preserve">доходам составило </w:t>
      </w:r>
      <w:r w:rsidRPr="00143665">
        <w:rPr>
          <w:rFonts w:eastAsia="Calibri"/>
          <w:b/>
          <w:bCs/>
          <w:sz w:val="24"/>
          <w:szCs w:val="24"/>
        </w:rPr>
        <w:t>1</w:t>
      </w:r>
      <w:r w:rsidR="0050017A">
        <w:rPr>
          <w:rFonts w:eastAsia="Calibri"/>
          <w:b/>
          <w:bCs/>
          <w:sz w:val="24"/>
          <w:szCs w:val="24"/>
        </w:rPr>
        <w:t> </w:t>
      </w:r>
      <w:r w:rsidRPr="00143665">
        <w:rPr>
          <w:rFonts w:eastAsia="Calibri"/>
          <w:b/>
          <w:bCs/>
          <w:sz w:val="24"/>
          <w:szCs w:val="24"/>
        </w:rPr>
        <w:t>035</w:t>
      </w:r>
      <w:r w:rsidR="0050017A">
        <w:rPr>
          <w:rFonts w:eastAsia="Calibri"/>
          <w:b/>
          <w:bCs/>
          <w:sz w:val="24"/>
          <w:szCs w:val="24"/>
        </w:rPr>
        <w:t xml:space="preserve"> </w:t>
      </w:r>
      <w:r w:rsidRPr="00143665">
        <w:rPr>
          <w:rFonts w:eastAsia="Calibri"/>
          <w:b/>
          <w:bCs/>
          <w:sz w:val="24"/>
          <w:szCs w:val="24"/>
        </w:rPr>
        <w:t>860,0 тыс. рублей</w:t>
      </w:r>
      <w:r w:rsidRPr="00143665">
        <w:rPr>
          <w:rFonts w:eastAsia="Calibri"/>
          <w:sz w:val="24"/>
          <w:szCs w:val="24"/>
        </w:rPr>
        <w:t xml:space="preserve">, или </w:t>
      </w:r>
      <w:r w:rsidRPr="00143665">
        <w:rPr>
          <w:rFonts w:eastAsia="Calibri"/>
          <w:b/>
          <w:bCs/>
          <w:sz w:val="24"/>
          <w:szCs w:val="24"/>
        </w:rPr>
        <w:t xml:space="preserve">100 % </w:t>
      </w:r>
      <w:r w:rsidRPr="00143665">
        <w:rPr>
          <w:rFonts w:eastAsia="Calibri"/>
          <w:sz w:val="24"/>
          <w:szCs w:val="24"/>
        </w:rPr>
        <w:t>к уточненному плану, в том</w:t>
      </w:r>
      <w:r w:rsidR="00143665" w:rsidRPr="00143665">
        <w:rPr>
          <w:rFonts w:eastAsia="Calibri"/>
          <w:sz w:val="24"/>
          <w:szCs w:val="24"/>
        </w:rPr>
        <w:t xml:space="preserve"> </w:t>
      </w:r>
      <w:r w:rsidRPr="00143665">
        <w:rPr>
          <w:rFonts w:eastAsia="Calibri"/>
          <w:sz w:val="24"/>
          <w:szCs w:val="24"/>
        </w:rPr>
        <w:t xml:space="preserve">числе по группе «налоговые и неналоговые доходы» </w:t>
      </w:r>
      <w:r w:rsidRPr="00143665">
        <w:rPr>
          <w:rFonts w:eastAsia="Calibri"/>
          <w:b/>
          <w:bCs/>
          <w:sz w:val="24"/>
          <w:szCs w:val="24"/>
        </w:rPr>
        <w:t>171</w:t>
      </w:r>
      <w:r w:rsidR="004D5573">
        <w:rPr>
          <w:rFonts w:eastAsia="Calibri"/>
          <w:b/>
          <w:bCs/>
          <w:sz w:val="24"/>
          <w:szCs w:val="24"/>
        </w:rPr>
        <w:t xml:space="preserve"> </w:t>
      </w:r>
      <w:r w:rsidRPr="00143665">
        <w:rPr>
          <w:rFonts w:eastAsia="Calibri"/>
          <w:b/>
          <w:bCs/>
          <w:sz w:val="24"/>
          <w:szCs w:val="24"/>
        </w:rPr>
        <w:t xml:space="preserve">880,9 тыс. рублей </w:t>
      </w:r>
      <w:r w:rsidRPr="00143665">
        <w:rPr>
          <w:rFonts w:eastAsia="Calibri"/>
          <w:sz w:val="24"/>
          <w:szCs w:val="24"/>
        </w:rPr>
        <w:t>или</w:t>
      </w:r>
      <w:r w:rsidR="0007680E">
        <w:rPr>
          <w:rFonts w:eastAsia="Calibri"/>
          <w:sz w:val="24"/>
          <w:szCs w:val="24"/>
        </w:rPr>
        <w:t xml:space="preserve"> </w:t>
      </w:r>
      <w:r w:rsidRPr="00143665">
        <w:rPr>
          <w:rFonts w:eastAsia="Calibri"/>
          <w:b/>
          <w:bCs/>
          <w:sz w:val="24"/>
          <w:szCs w:val="24"/>
        </w:rPr>
        <w:t>10</w:t>
      </w:r>
      <w:r w:rsidR="001A2857" w:rsidRPr="00143665">
        <w:rPr>
          <w:rFonts w:eastAsia="Calibri"/>
          <w:b/>
          <w:bCs/>
          <w:sz w:val="24"/>
          <w:szCs w:val="24"/>
        </w:rPr>
        <w:t>0</w:t>
      </w:r>
      <w:r w:rsidRPr="00143665">
        <w:rPr>
          <w:rFonts w:eastAsia="Calibri"/>
          <w:b/>
          <w:bCs/>
          <w:sz w:val="24"/>
          <w:szCs w:val="24"/>
        </w:rPr>
        <w:t>,</w:t>
      </w:r>
      <w:r w:rsidR="001A2857" w:rsidRPr="00143665">
        <w:rPr>
          <w:rFonts w:eastAsia="Calibri"/>
          <w:b/>
          <w:bCs/>
          <w:sz w:val="24"/>
          <w:szCs w:val="24"/>
        </w:rPr>
        <w:t>8</w:t>
      </w:r>
      <w:r w:rsidRPr="00143665">
        <w:rPr>
          <w:rFonts w:eastAsia="Calibri"/>
          <w:b/>
          <w:bCs/>
          <w:sz w:val="24"/>
          <w:szCs w:val="24"/>
        </w:rPr>
        <w:t xml:space="preserve">% </w:t>
      </w:r>
      <w:r w:rsidRPr="00143665">
        <w:rPr>
          <w:rFonts w:eastAsia="Calibri"/>
          <w:sz w:val="24"/>
          <w:szCs w:val="24"/>
        </w:rPr>
        <w:t>к плановым назначениям, «безвозмездные поступления»</w:t>
      </w:r>
      <w:r w:rsidR="0007680E">
        <w:rPr>
          <w:rFonts w:eastAsia="Calibri"/>
          <w:sz w:val="24"/>
          <w:szCs w:val="24"/>
        </w:rPr>
        <w:t xml:space="preserve"> </w:t>
      </w:r>
      <w:r w:rsidR="001A2857" w:rsidRPr="00143665">
        <w:rPr>
          <w:rFonts w:eastAsia="Calibri"/>
          <w:b/>
          <w:bCs/>
          <w:sz w:val="24"/>
          <w:szCs w:val="24"/>
        </w:rPr>
        <w:t>863</w:t>
      </w:r>
      <w:r w:rsidR="004D5573">
        <w:rPr>
          <w:rFonts w:eastAsia="Calibri"/>
          <w:b/>
          <w:bCs/>
          <w:sz w:val="24"/>
          <w:szCs w:val="24"/>
        </w:rPr>
        <w:t xml:space="preserve"> </w:t>
      </w:r>
      <w:r w:rsidR="001A2857" w:rsidRPr="00143665">
        <w:rPr>
          <w:rFonts w:eastAsia="Calibri"/>
          <w:b/>
          <w:bCs/>
          <w:sz w:val="24"/>
          <w:szCs w:val="24"/>
        </w:rPr>
        <w:t>979,1</w:t>
      </w:r>
      <w:r w:rsidRPr="00143665">
        <w:rPr>
          <w:rFonts w:eastAsia="Calibri"/>
          <w:b/>
          <w:bCs/>
          <w:sz w:val="24"/>
          <w:szCs w:val="24"/>
        </w:rPr>
        <w:t xml:space="preserve"> тыс.</w:t>
      </w:r>
      <w:r w:rsidR="0040771B">
        <w:rPr>
          <w:rFonts w:eastAsia="Calibri"/>
          <w:b/>
          <w:bCs/>
          <w:sz w:val="24"/>
          <w:szCs w:val="24"/>
        </w:rPr>
        <w:t xml:space="preserve"> </w:t>
      </w:r>
      <w:r w:rsidRPr="00143665">
        <w:rPr>
          <w:rFonts w:eastAsia="Calibri"/>
          <w:b/>
          <w:bCs/>
          <w:sz w:val="24"/>
          <w:szCs w:val="24"/>
        </w:rPr>
        <w:t xml:space="preserve">рублей </w:t>
      </w:r>
      <w:r w:rsidRPr="00143665">
        <w:rPr>
          <w:rFonts w:eastAsia="Calibri"/>
          <w:sz w:val="24"/>
          <w:szCs w:val="24"/>
        </w:rPr>
        <w:t xml:space="preserve">или </w:t>
      </w:r>
      <w:r w:rsidR="001A2857" w:rsidRPr="00143665">
        <w:rPr>
          <w:rFonts w:eastAsia="Calibri"/>
          <w:b/>
          <w:bCs/>
          <w:sz w:val="24"/>
          <w:szCs w:val="24"/>
        </w:rPr>
        <w:t>99,9</w:t>
      </w:r>
      <w:r w:rsidRPr="00143665">
        <w:rPr>
          <w:rFonts w:eastAsia="Calibri"/>
          <w:b/>
          <w:bCs/>
          <w:sz w:val="24"/>
          <w:szCs w:val="24"/>
        </w:rPr>
        <w:t xml:space="preserve">% </w:t>
      </w:r>
      <w:r w:rsidRPr="00143665">
        <w:rPr>
          <w:rFonts w:eastAsia="Calibri"/>
          <w:sz w:val="24"/>
          <w:szCs w:val="24"/>
        </w:rPr>
        <w:t>к плановым назначениям.</w:t>
      </w:r>
    </w:p>
    <w:p w:rsidR="00B60F15" w:rsidRPr="00143665" w:rsidRDefault="00897EF8" w:rsidP="00897EF8">
      <w:pPr>
        <w:widowControl/>
        <w:jc w:val="both"/>
        <w:rPr>
          <w:rFonts w:eastAsia="Calibri"/>
          <w:sz w:val="24"/>
          <w:szCs w:val="24"/>
        </w:rPr>
      </w:pPr>
      <w:r w:rsidRPr="00143665">
        <w:rPr>
          <w:rFonts w:eastAsia="Calibri"/>
          <w:sz w:val="24"/>
          <w:szCs w:val="24"/>
        </w:rPr>
        <w:t>Исполнение доходной части бюджета характеризуется данными,</w:t>
      </w:r>
      <w:r w:rsidR="00143665" w:rsidRPr="00143665">
        <w:rPr>
          <w:rFonts w:eastAsia="Calibri"/>
          <w:sz w:val="24"/>
          <w:szCs w:val="24"/>
        </w:rPr>
        <w:t xml:space="preserve"> </w:t>
      </w:r>
      <w:r w:rsidRPr="00143665">
        <w:rPr>
          <w:rFonts w:eastAsia="Calibri"/>
          <w:sz w:val="24"/>
          <w:szCs w:val="24"/>
        </w:rPr>
        <w:t>представленными КСП области в следующей таблице (тыс. рублей).</w:t>
      </w:r>
    </w:p>
    <w:tbl>
      <w:tblPr>
        <w:tblStyle w:val="a4"/>
        <w:tblW w:w="0" w:type="auto"/>
        <w:tblLook w:val="04A0"/>
      </w:tblPr>
      <w:tblGrid>
        <w:gridCol w:w="3794"/>
        <w:gridCol w:w="1559"/>
        <w:gridCol w:w="1502"/>
        <w:gridCol w:w="1475"/>
        <w:gridCol w:w="1384"/>
      </w:tblGrid>
      <w:tr w:rsidR="008874D2" w:rsidTr="008874D2">
        <w:tc>
          <w:tcPr>
            <w:tcW w:w="3794" w:type="dxa"/>
          </w:tcPr>
          <w:p w:rsidR="008874D2" w:rsidRPr="008874D2" w:rsidRDefault="008874D2" w:rsidP="00897EF8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8874D2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8874D2" w:rsidRDefault="008874D2" w:rsidP="008874D2">
            <w:pPr>
              <w:widowControl/>
              <w:jc w:val="both"/>
              <w:rPr>
                <w:rFonts w:eastAsia="Calibri"/>
                <w:b/>
                <w:sz w:val="24"/>
                <w:szCs w:val="24"/>
              </w:rPr>
            </w:pPr>
            <w:r w:rsidRPr="008874D2">
              <w:rPr>
                <w:rFonts w:eastAsia="Calibri"/>
                <w:b/>
                <w:sz w:val="24"/>
                <w:szCs w:val="24"/>
              </w:rPr>
              <w:t>план 201</w:t>
            </w:r>
            <w:r>
              <w:rPr>
                <w:rFonts w:eastAsia="Calibri"/>
                <w:b/>
                <w:sz w:val="24"/>
                <w:szCs w:val="24"/>
              </w:rPr>
              <w:t>4</w:t>
            </w:r>
          </w:p>
          <w:p w:rsidR="002D1521" w:rsidRPr="008874D2" w:rsidRDefault="002D1521" w:rsidP="008874D2">
            <w:pPr>
              <w:widowControl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</w:tcPr>
          <w:p w:rsidR="008874D2" w:rsidRPr="008874D2" w:rsidRDefault="008874D2" w:rsidP="00897EF8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8874D2">
              <w:rPr>
                <w:rFonts w:eastAsia="Calibri"/>
                <w:b/>
                <w:sz w:val="24"/>
                <w:szCs w:val="24"/>
              </w:rPr>
              <w:t>факт 201</w:t>
            </w:r>
            <w:r w:rsidR="008038BC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475" w:type="dxa"/>
          </w:tcPr>
          <w:p w:rsidR="008874D2" w:rsidRPr="008874D2" w:rsidRDefault="008874D2" w:rsidP="008874D2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8874D2">
              <w:rPr>
                <w:rFonts w:eastAsia="Calibri"/>
                <w:b/>
                <w:sz w:val="24"/>
                <w:szCs w:val="24"/>
              </w:rPr>
              <w:t>отклонение</w:t>
            </w:r>
          </w:p>
          <w:p w:rsidR="008874D2" w:rsidRPr="008874D2" w:rsidRDefault="008874D2" w:rsidP="008874D2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8874D2">
              <w:rPr>
                <w:rFonts w:eastAsia="Calibri"/>
                <w:b/>
                <w:sz w:val="24"/>
                <w:szCs w:val="24"/>
              </w:rPr>
              <w:t>(+,-)</w:t>
            </w:r>
          </w:p>
        </w:tc>
        <w:tc>
          <w:tcPr>
            <w:tcW w:w="1384" w:type="dxa"/>
          </w:tcPr>
          <w:p w:rsidR="008874D2" w:rsidRPr="008874D2" w:rsidRDefault="008874D2" w:rsidP="008038B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8874D2">
              <w:rPr>
                <w:b/>
                <w:sz w:val="24"/>
                <w:szCs w:val="24"/>
              </w:rPr>
              <w:t>%</w:t>
            </w:r>
          </w:p>
        </w:tc>
      </w:tr>
      <w:tr w:rsidR="008874D2" w:rsidTr="008874D2">
        <w:tc>
          <w:tcPr>
            <w:tcW w:w="3794" w:type="dxa"/>
          </w:tcPr>
          <w:p w:rsidR="008874D2" w:rsidRPr="00227B84" w:rsidRDefault="008874D2" w:rsidP="00897EF8">
            <w:pPr>
              <w:widowControl/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 w:rsidRPr="00227B84">
              <w:rPr>
                <w:rFonts w:eastAsia="Calibri"/>
                <w:b/>
                <w:i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</w:tcPr>
          <w:p w:rsidR="008874D2" w:rsidRPr="00227B84" w:rsidRDefault="00C135CC" w:rsidP="00897EF8">
            <w:pPr>
              <w:widowControl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227B84">
              <w:rPr>
                <w:rFonts w:eastAsia="Calibri"/>
                <w:b/>
                <w:i/>
                <w:sz w:val="24"/>
                <w:szCs w:val="24"/>
              </w:rPr>
              <w:t>1035309,1</w:t>
            </w:r>
          </w:p>
        </w:tc>
        <w:tc>
          <w:tcPr>
            <w:tcW w:w="1502" w:type="dxa"/>
          </w:tcPr>
          <w:p w:rsidR="008874D2" w:rsidRPr="00227B84" w:rsidRDefault="00C135CC" w:rsidP="00897EF8">
            <w:pPr>
              <w:widowControl/>
              <w:jc w:val="both"/>
              <w:rPr>
                <w:rFonts w:eastAsia="Calibri"/>
                <w:b/>
                <w:i/>
                <w:sz w:val="24"/>
                <w:szCs w:val="24"/>
              </w:rPr>
            </w:pPr>
            <w:r w:rsidRPr="00227B84">
              <w:rPr>
                <w:rFonts w:eastAsia="Calibri"/>
                <w:b/>
                <w:i/>
                <w:sz w:val="24"/>
                <w:szCs w:val="24"/>
              </w:rPr>
              <w:t>1035860,0</w:t>
            </w:r>
          </w:p>
        </w:tc>
        <w:tc>
          <w:tcPr>
            <w:tcW w:w="1475" w:type="dxa"/>
          </w:tcPr>
          <w:p w:rsidR="008874D2" w:rsidRPr="00227B84" w:rsidRDefault="00207B15" w:rsidP="008874D2">
            <w:pPr>
              <w:widowControl/>
              <w:rPr>
                <w:rFonts w:eastAsia="Calibri"/>
                <w:b/>
                <w:i/>
                <w:sz w:val="24"/>
                <w:szCs w:val="24"/>
              </w:rPr>
            </w:pPr>
            <w:r w:rsidRPr="00227B84">
              <w:rPr>
                <w:rFonts w:eastAsia="Calibri"/>
                <w:b/>
                <w:i/>
                <w:sz w:val="24"/>
                <w:szCs w:val="24"/>
              </w:rPr>
              <w:t>550,9</w:t>
            </w:r>
          </w:p>
        </w:tc>
        <w:tc>
          <w:tcPr>
            <w:tcW w:w="1384" w:type="dxa"/>
          </w:tcPr>
          <w:p w:rsidR="008874D2" w:rsidRPr="00227B84" w:rsidRDefault="00207B15" w:rsidP="00897EF8">
            <w:pPr>
              <w:widowControl/>
              <w:jc w:val="both"/>
              <w:rPr>
                <w:b/>
                <w:i/>
                <w:sz w:val="24"/>
                <w:szCs w:val="24"/>
              </w:rPr>
            </w:pPr>
            <w:r w:rsidRPr="00227B84">
              <w:rPr>
                <w:b/>
                <w:i/>
                <w:sz w:val="24"/>
                <w:szCs w:val="24"/>
              </w:rPr>
              <w:t>100,1</w:t>
            </w:r>
          </w:p>
        </w:tc>
      </w:tr>
      <w:tr w:rsidR="008874D2" w:rsidTr="008874D2">
        <w:tc>
          <w:tcPr>
            <w:tcW w:w="3794" w:type="dxa"/>
          </w:tcPr>
          <w:p w:rsidR="008874D2" w:rsidRPr="0023052F" w:rsidRDefault="008874D2" w:rsidP="00897EF8">
            <w:pPr>
              <w:widowControl/>
              <w:jc w:val="both"/>
              <w:rPr>
                <w:rFonts w:eastAsia="Calibri"/>
                <w:b/>
                <w:sz w:val="22"/>
                <w:szCs w:val="22"/>
              </w:rPr>
            </w:pPr>
            <w:r w:rsidRPr="0023052F">
              <w:rPr>
                <w:rFonts w:eastAsia="Calibri"/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</w:tcPr>
          <w:p w:rsidR="008874D2" w:rsidRPr="0023052F" w:rsidRDefault="00207B15" w:rsidP="00897EF8">
            <w:pPr>
              <w:widowControl/>
              <w:jc w:val="both"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170487,7</w:t>
            </w:r>
          </w:p>
        </w:tc>
        <w:tc>
          <w:tcPr>
            <w:tcW w:w="1502" w:type="dxa"/>
          </w:tcPr>
          <w:p w:rsidR="008874D2" w:rsidRPr="0023052F" w:rsidRDefault="00207B15" w:rsidP="00897EF8">
            <w:pPr>
              <w:widowControl/>
              <w:jc w:val="both"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171880,9</w:t>
            </w:r>
          </w:p>
        </w:tc>
        <w:tc>
          <w:tcPr>
            <w:tcW w:w="1475" w:type="dxa"/>
          </w:tcPr>
          <w:p w:rsidR="008874D2" w:rsidRPr="0023052F" w:rsidRDefault="00207B15" w:rsidP="008874D2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1393,2</w:t>
            </w:r>
          </w:p>
        </w:tc>
        <w:tc>
          <w:tcPr>
            <w:tcW w:w="1384" w:type="dxa"/>
          </w:tcPr>
          <w:p w:rsidR="008874D2" w:rsidRPr="0023052F" w:rsidRDefault="00207B15" w:rsidP="00897EF8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23052F">
              <w:rPr>
                <w:b/>
                <w:sz w:val="24"/>
                <w:szCs w:val="24"/>
              </w:rPr>
              <w:t>100,8</w:t>
            </w:r>
          </w:p>
        </w:tc>
      </w:tr>
      <w:tr w:rsidR="008874D2" w:rsidTr="008874D2">
        <w:tc>
          <w:tcPr>
            <w:tcW w:w="3794" w:type="dxa"/>
          </w:tcPr>
          <w:p w:rsidR="008874D2" w:rsidRPr="00C135CC" w:rsidRDefault="008874D2" w:rsidP="00A35312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</w:tcPr>
          <w:p w:rsidR="008874D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101357,5</w:t>
            </w:r>
          </w:p>
        </w:tc>
        <w:tc>
          <w:tcPr>
            <w:tcW w:w="1502" w:type="dxa"/>
          </w:tcPr>
          <w:p w:rsidR="008874D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101739,7</w:t>
            </w:r>
          </w:p>
        </w:tc>
        <w:tc>
          <w:tcPr>
            <w:tcW w:w="1475" w:type="dxa"/>
          </w:tcPr>
          <w:p w:rsidR="008874D2" w:rsidRPr="00C135CC" w:rsidRDefault="00207B15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382,2</w:t>
            </w:r>
          </w:p>
        </w:tc>
        <w:tc>
          <w:tcPr>
            <w:tcW w:w="1384" w:type="dxa"/>
          </w:tcPr>
          <w:p w:rsidR="008874D2" w:rsidRPr="00C135CC" w:rsidRDefault="00207B15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A35312" w:rsidTr="008874D2">
        <w:tc>
          <w:tcPr>
            <w:tcW w:w="3794" w:type="dxa"/>
          </w:tcPr>
          <w:p w:rsidR="00A35312" w:rsidRPr="00C135CC" w:rsidRDefault="00A35312" w:rsidP="00A35312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Налоги на товары (работы, услуги), реализуемые на терр</w:t>
            </w:r>
            <w:r w:rsidR="00396DFF" w:rsidRPr="00C135CC">
              <w:rPr>
                <w:rFonts w:eastAsia="Calibri"/>
                <w:sz w:val="22"/>
                <w:szCs w:val="22"/>
              </w:rPr>
              <w:t>итории Р.Ф.)</w:t>
            </w:r>
          </w:p>
        </w:tc>
        <w:tc>
          <w:tcPr>
            <w:tcW w:w="1559" w:type="dxa"/>
          </w:tcPr>
          <w:p w:rsidR="00A3531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6000,0</w:t>
            </w:r>
          </w:p>
        </w:tc>
        <w:tc>
          <w:tcPr>
            <w:tcW w:w="1502" w:type="dxa"/>
          </w:tcPr>
          <w:p w:rsidR="00A3531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6261,4</w:t>
            </w:r>
          </w:p>
        </w:tc>
        <w:tc>
          <w:tcPr>
            <w:tcW w:w="1475" w:type="dxa"/>
          </w:tcPr>
          <w:p w:rsidR="00A35312" w:rsidRPr="00C135CC" w:rsidRDefault="00207B15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261,4</w:t>
            </w:r>
          </w:p>
        </w:tc>
        <w:tc>
          <w:tcPr>
            <w:tcW w:w="1384" w:type="dxa"/>
          </w:tcPr>
          <w:p w:rsidR="00A35312" w:rsidRPr="00C135CC" w:rsidRDefault="00207B15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104,4</w:t>
            </w:r>
          </w:p>
        </w:tc>
      </w:tr>
      <w:tr w:rsidR="008874D2" w:rsidTr="008874D2">
        <w:tc>
          <w:tcPr>
            <w:tcW w:w="3794" w:type="dxa"/>
          </w:tcPr>
          <w:p w:rsidR="008874D2" w:rsidRPr="00C135CC" w:rsidRDefault="005A15F9" w:rsidP="00A35312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 xml:space="preserve">Налоги на совокупный доход </w:t>
            </w:r>
          </w:p>
        </w:tc>
        <w:tc>
          <w:tcPr>
            <w:tcW w:w="1559" w:type="dxa"/>
          </w:tcPr>
          <w:p w:rsidR="008874D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14653,9</w:t>
            </w:r>
          </w:p>
        </w:tc>
        <w:tc>
          <w:tcPr>
            <w:tcW w:w="1502" w:type="dxa"/>
          </w:tcPr>
          <w:p w:rsidR="008874D2" w:rsidRPr="00C135CC" w:rsidRDefault="00207B15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14806,5</w:t>
            </w:r>
          </w:p>
        </w:tc>
        <w:tc>
          <w:tcPr>
            <w:tcW w:w="1475" w:type="dxa"/>
          </w:tcPr>
          <w:p w:rsidR="008874D2" w:rsidRPr="00C135CC" w:rsidRDefault="00207B15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152,6</w:t>
            </w:r>
          </w:p>
        </w:tc>
        <w:tc>
          <w:tcPr>
            <w:tcW w:w="1384" w:type="dxa"/>
          </w:tcPr>
          <w:p w:rsidR="008874D2" w:rsidRPr="00C135CC" w:rsidRDefault="00207B15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8874D2" w:rsidTr="008874D2">
        <w:tc>
          <w:tcPr>
            <w:tcW w:w="3794" w:type="dxa"/>
          </w:tcPr>
          <w:p w:rsidR="008874D2" w:rsidRPr="00C135CC" w:rsidRDefault="003B06E6" w:rsidP="00897EF8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Налог на имущество</w:t>
            </w:r>
          </w:p>
        </w:tc>
        <w:tc>
          <w:tcPr>
            <w:tcW w:w="1559" w:type="dxa"/>
          </w:tcPr>
          <w:p w:rsidR="008874D2" w:rsidRPr="00C135CC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7825,0</w:t>
            </w:r>
          </w:p>
        </w:tc>
        <w:tc>
          <w:tcPr>
            <w:tcW w:w="1502" w:type="dxa"/>
          </w:tcPr>
          <w:p w:rsidR="008874D2" w:rsidRPr="00C135CC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7904,0</w:t>
            </w:r>
          </w:p>
        </w:tc>
        <w:tc>
          <w:tcPr>
            <w:tcW w:w="1475" w:type="dxa"/>
          </w:tcPr>
          <w:p w:rsidR="008874D2" w:rsidRPr="00C135CC" w:rsidRDefault="00227B84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1384" w:type="dxa"/>
          </w:tcPr>
          <w:p w:rsidR="008874D2" w:rsidRPr="00C135CC" w:rsidRDefault="00227B84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8874D2" w:rsidTr="008874D2">
        <w:tc>
          <w:tcPr>
            <w:tcW w:w="3794" w:type="dxa"/>
          </w:tcPr>
          <w:p w:rsidR="008874D2" w:rsidRPr="00C135CC" w:rsidRDefault="003B06E6" w:rsidP="00897EF8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Земельный налог</w:t>
            </w:r>
          </w:p>
        </w:tc>
        <w:tc>
          <w:tcPr>
            <w:tcW w:w="1559" w:type="dxa"/>
          </w:tcPr>
          <w:p w:rsidR="008874D2" w:rsidRPr="00C135CC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16019,0</w:t>
            </w:r>
          </w:p>
        </w:tc>
        <w:tc>
          <w:tcPr>
            <w:tcW w:w="1502" w:type="dxa"/>
          </w:tcPr>
          <w:p w:rsidR="008874D2" w:rsidRPr="00C135CC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16076,0</w:t>
            </w:r>
          </w:p>
        </w:tc>
        <w:tc>
          <w:tcPr>
            <w:tcW w:w="1475" w:type="dxa"/>
          </w:tcPr>
          <w:p w:rsidR="008874D2" w:rsidRPr="00C135CC" w:rsidRDefault="00227B84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1384" w:type="dxa"/>
          </w:tcPr>
          <w:p w:rsidR="008874D2" w:rsidRPr="00C135CC" w:rsidRDefault="00227B84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227B84" w:rsidTr="008874D2">
        <w:tc>
          <w:tcPr>
            <w:tcW w:w="3794" w:type="dxa"/>
          </w:tcPr>
          <w:p w:rsidR="00227B84" w:rsidRPr="00C135CC" w:rsidRDefault="00227B84" w:rsidP="00897EF8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</w:tcPr>
          <w:p w:rsidR="00227B84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4913,0</w:t>
            </w:r>
          </w:p>
        </w:tc>
        <w:tc>
          <w:tcPr>
            <w:tcW w:w="1502" w:type="dxa"/>
          </w:tcPr>
          <w:p w:rsidR="00227B84" w:rsidRDefault="00227B84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4999,5</w:t>
            </w:r>
          </w:p>
        </w:tc>
        <w:tc>
          <w:tcPr>
            <w:tcW w:w="1475" w:type="dxa"/>
          </w:tcPr>
          <w:p w:rsidR="00227B84" w:rsidRDefault="00527F60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86,5</w:t>
            </w:r>
          </w:p>
        </w:tc>
        <w:tc>
          <w:tcPr>
            <w:tcW w:w="1384" w:type="dxa"/>
          </w:tcPr>
          <w:p w:rsidR="00227B84" w:rsidRDefault="00527F60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</w:tr>
      <w:tr w:rsidR="00AC6BA6" w:rsidTr="008874D2">
        <w:tc>
          <w:tcPr>
            <w:tcW w:w="3794" w:type="dxa"/>
          </w:tcPr>
          <w:p w:rsidR="00033877" w:rsidRPr="00C135CC" w:rsidRDefault="00033877" w:rsidP="00033877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 xml:space="preserve">Доходы от использования </w:t>
            </w:r>
            <w:proofErr w:type="spellStart"/>
            <w:proofErr w:type="gramStart"/>
            <w:r w:rsidRPr="00C135CC">
              <w:rPr>
                <w:rFonts w:eastAsia="Calibri"/>
                <w:sz w:val="22"/>
                <w:szCs w:val="22"/>
              </w:rPr>
              <w:t>имуще-ства</w:t>
            </w:r>
            <w:proofErr w:type="spellEnd"/>
            <w:proofErr w:type="gramEnd"/>
            <w:r w:rsidRPr="00C135CC">
              <w:rPr>
                <w:rFonts w:eastAsia="Calibri"/>
                <w:sz w:val="22"/>
                <w:szCs w:val="22"/>
              </w:rPr>
              <w:t xml:space="preserve">, находящегося в </w:t>
            </w:r>
            <w:proofErr w:type="spellStart"/>
            <w:r w:rsidRPr="00C135CC">
              <w:rPr>
                <w:rFonts w:eastAsia="Calibri"/>
                <w:sz w:val="22"/>
                <w:szCs w:val="22"/>
              </w:rPr>
              <w:t>муниципаль</w:t>
            </w:r>
            <w:proofErr w:type="spellEnd"/>
            <w:r w:rsidRPr="00C135CC">
              <w:rPr>
                <w:rFonts w:eastAsia="Calibri"/>
                <w:sz w:val="22"/>
                <w:szCs w:val="22"/>
              </w:rPr>
              <w:t>-</w:t>
            </w:r>
          </w:p>
          <w:p w:rsidR="00AC6BA6" w:rsidRPr="00C135CC" w:rsidRDefault="00033877" w:rsidP="00033877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ной собственности</w:t>
            </w:r>
          </w:p>
        </w:tc>
        <w:tc>
          <w:tcPr>
            <w:tcW w:w="1559" w:type="dxa"/>
          </w:tcPr>
          <w:p w:rsidR="00AC6BA6" w:rsidRPr="00C135CC" w:rsidRDefault="00527F60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11479,4</w:t>
            </w:r>
          </w:p>
        </w:tc>
        <w:tc>
          <w:tcPr>
            <w:tcW w:w="1502" w:type="dxa"/>
          </w:tcPr>
          <w:p w:rsidR="00AC6BA6" w:rsidRPr="00C135CC" w:rsidRDefault="00527F60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11678,3</w:t>
            </w:r>
          </w:p>
        </w:tc>
        <w:tc>
          <w:tcPr>
            <w:tcW w:w="1475" w:type="dxa"/>
          </w:tcPr>
          <w:p w:rsidR="00AC6BA6" w:rsidRPr="00C135CC" w:rsidRDefault="00527F60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198,9</w:t>
            </w:r>
          </w:p>
        </w:tc>
        <w:tc>
          <w:tcPr>
            <w:tcW w:w="1384" w:type="dxa"/>
          </w:tcPr>
          <w:p w:rsidR="00AC6BA6" w:rsidRPr="00C135CC" w:rsidRDefault="00527F60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101,7</w:t>
            </w:r>
          </w:p>
        </w:tc>
      </w:tr>
      <w:tr w:rsidR="00527F60" w:rsidTr="008874D2">
        <w:tc>
          <w:tcPr>
            <w:tcW w:w="3794" w:type="dxa"/>
          </w:tcPr>
          <w:p w:rsidR="00527F60" w:rsidRPr="00C135CC" w:rsidRDefault="00527F60" w:rsidP="00033877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559" w:type="dxa"/>
          </w:tcPr>
          <w:p w:rsidR="00527F60" w:rsidRDefault="00527F60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840,0</w:t>
            </w:r>
          </w:p>
        </w:tc>
        <w:tc>
          <w:tcPr>
            <w:tcW w:w="1502" w:type="dxa"/>
          </w:tcPr>
          <w:p w:rsidR="00527F60" w:rsidRDefault="00527F60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845,1</w:t>
            </w:r>
          </w:p>
        </w:tc>
        <w:tc>
          <w:tcPr>
            <w:tcW w:w="1475" w:type="dxa"/>
          </w:tcPr>
          <w:p w:rsidR="00527F60" w:rsidRDefault="00527F60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5,1</w:t>
            </w:r>
          </w:p>
        </w:tc>
        <w:tc>
          <w:tcPr>
            <w:tcW w:w="1384" w:type="dxa"/>
          </w:tcPr>
          <w:p w:rsidR="00527F60" w:rsidRDefault="00527F60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100,6</w:t>
            </w:r>
          </w:p>
        </w:tc>
      </w:tr>
      <w:tr w:rsidR="00527F60" w:rsidTr="008874D2">
        <w:tc>
          <w:tcPr>
            <w:tcW w:w="3794" w:type="dxa"/>
          </w:tcPr>
          <w:p w:rsidR="00527F60" w:rsidRDefault="00527F60" w:rsidP="00033877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Доходы от оказания платных  услуг </w:t>
            </w:r>
            <w:r w:rsidR="00FD5A0F">
              <w:rPr>
                <w:rFonts w:eastAsia="Calibri"/>
                <w:sz w:val="22"/>
                <w:szCs w:val="22"/>
              </w:rPr>
              <w:t xml:space="preserve">(работ) и компенсации затрат государства </w:t>
            </w:r>
          </w:p>
        </w:tc>
        <w:tc>
          <w:tcPr>
            <w:tcW w:w="1559" w:type="dxa"/>
          </w:tcPr>
          <w:p w:rsidR="00527F60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1660</w:t>
            </w:r>
          </w:p>
        </w:tc>
        <w:tc>
          <w:tcPr>
            <w:tcW w:w="1502" w:type="dxa"/>
          </w:tcPr>
          <w:p w:rsidR="00527F60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1662,7</w:t>
            </w:r>
          </w:p>
        </w:tc>
        <w:tc>
          <w:tcPr>
            <w:tcW w:w="1475" w:type="dxa"/>
          </w:tcPr>
          <w:p w:rsidR="00527F60" w:rsidRDefault="008501AB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2,7</w:t>
            </w:r>
          </w:p>
        </w:tc>
        <w:tc>
          <w:tcPr>
            <w:tcW w:w="1384" w:type="dxa"/>
          </w:tcPr>
          <w:p w:rsidR="00527F60" w:rsidRDefault="008501AB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</w:tr>
      <w:tr w:rsidR="00AC6BA6" w:rsidTr="008874D2">
        <w:tc>
          <w:tcPr>
            <w:tcW w:w="3794" w:type="dxa"/>
          </w:tcPr>
          <w:p w:rsidR="008038BC" w:rsidRPr="00C135CC" w:rsidRDefault="008038BC" w:rsidP="008038BC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 xml:space="preserve">Доходы от продажи </w:t>
            </w:r>
            <w:proofErr w:type="gramStart"/>
            <w:r w:rsidRPr="00C135CC">
              <w:rPr>
                <w:rFonts w:eastAsia="Calibri"/>
                <w:sz w:val="22"/>
                <w:szCs w:val="22"/>
              </w:rPr>
              <w:t>материальных</w:t>
            </w:r>
            <w:proofErr w:type="gramEnd"/>
            <w:r w:rsidRPr="00C135CC">
              <w:rPr>
                <w:rFonts w:eastAsia="Calibri"/>
                <w:sz w:val="22"/>
                <w:szCs w:val="22"/>
              </w:rPr>
              <w:t xml:space="preserve"> и</w:t>
            </w:r>
          </w:p>
          <w:p w:rsidR="00AC6BA6" w:rsidRPr="00C135CC" w:rsidRDefault="008038BC" w:rsidP="008038BC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нематериальных активов</w:t>
            </w:r>
          </w:p>
        </w:tc>
        <w:tc>
          <w:tcPr>
            <w:tcW w:w="1559" w:type="dxa"/>
          </w:tcPr>
          <w:p w:rsidR="00AC6BA6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2445,9</w:t>
            </w:r>
          </w:p>
        </w:tc>
        <w:tc>
          <w:tcPr>
            <w:tcW w:w="1502" w:type="dxa"/>
          </w:tcPr>
          <w:p w:rsidR="00AC6BA6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2455</w:t>
            </w:r>
          </w:p>
        </w:tc>
        <w:tc>
          <w:tcPr>
            <w:tcW w:w="1475" w:type="dxa"/>
          </w:tcPr>
          <w:p w:rsidR="00AC6BA6" w:rsidRPr="00C135CC" w:rsidRDefault="008501AB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9,1</w:t>
            </w:r>
          </w:p>
        </w:tc>
        <w:tc>
          <w:tcPr>
            <w:tcW w:w="1384" w:type="dxa"/>
          </w:tcPr>
          <w:p w:rsidR="00AC6BA6" w:rsidRPr="00C135CC" w:rsidRDefault="008501AB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</w:tr>
      <w:tr w:rsidR="00033877" w:rsidTr="008874D2">
        <w:tc>
          <w:tcPr>
            <w:tcW w:w="3794" w:type="dxa"/>
          </w:tcPr>
          <w:p w:rsidR="008038BC" w:rsidRPr="00C135CC" w:rsidRDefault="008038BC" w:rsidP="008038BC">
            <w:pPr>
              <w:widowControl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Штрафы, санкции, возмещение</w:t>
            </w:r>
          </w:p>
          <w:p w:rsidR="00033877" w:rsidRPr="00C135CC" w:rsidRDefault="008038BC" w:rsidP="008038BC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ущерба</w:t>
            </w:r>
          </w:p>
        </w:tc>
        <w:tc>
          <w:tcPr>
            <w:tcW w:w="1559" w:type="dxa"/>
          </w:tcPr>
          <w:p w:rsidR="00033877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2675,9</w:t>
            </w:r>
          </w:p>
        </w:tc>
        <w:tc>
          <w:tcPr>
            <w:tcW w:w="1502" w:type="dxa"/>
          </w:tcPr>
          <w:p w:rsidR="00033877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2832,2</w:t>
            </w:r>
          </w:p>
        </w:tc>
        <w:tc>
          <w:tcPr>
            <w:tcW w:w="1475" w:type="dxa"/>
          </w:tcPr>
          <w:p w:rsidR="00033877" w:rsidRPr="00C135CC" w:rsidRDefault="008501AB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156,3</w:t>
            </w:r>
          </w:p>
        </w:tc>
        <w:tc>
          <w:tcPr>
            <w:tcW w:w="1384" w:type="dxa"/>
          </w:tcPr>
          <w:p w:rsidR="00033877" w:rsidRPr="00C135CC" w:rsidRDefault="008501AB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</w:tr>
      <w:tr w:rsidR="008038BC" w:rsidTr="008874D2">
        <w:tc>
          <w:tcPr>
            <w:tcW w:w="3794" w:type="dxa"/>
          </w:tcPr>
          <w:p w:rsidR="008038BC" w:rsidRPr="00C135CC" w:rsidRDefault="008038BC" w:rsidP="00897EF8">
            <w:pPr>
              <w:widowControl/>
              <w:jc w:val="both"/>
              <w:rPr>
                <w:rFonts w:eastAsia="Calibri"/>
                <w:sz w:val="22"/>
                <w:szCs w:val="22"/>
              </w:rPr>
            </w:pPr>
            <w:r w:rsidRPr="00C135CC">
              <w:rPr>
                <w:rFonts w:eastAsia="Calibri"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559" w:type="dxa"/>
          </w:tcPr>
          <w:p w:rsidR="008038BC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618,0</w:t>
            </w:r>
          </w:p>
        </w:tc>
        <w:tc>
          <w:tcPr>
            <w:tcW w:w="1502" w:type="dxa"/>
          </w:tcPr>
          <w:p w:rsidR="008038BC" w:rsidRPr="00C135CC" w:rsidRDefault="008501AB" w:rsidP="00897EF8">
            <w:pPr>
              <w:widowControl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618,9</w:t>
            </w:r>
          </w:p>
        </w:tc>
        <w:tc>
          <w:tcPr>
            <w:tcW w:w="1475" w:type="dxa"/>
          </w:tcPr>
          <w:p w:rsidR="008038BC" w:rsidRPr="00C135CC" w:rsidRDefault="008501AB" w:rsidP="008874D2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0,9</w:t>
            </w:r>
          </w:p>
        </w:tc>
        <w:tc>
          <w:tcPr>
            <w:tcW w:w="1384" w:type="dxa"/>
          </w:tcPr>
          <w:p w:rsidR="008038BC" w:rsidRPr="00C135CC" w:rsidRDefault="008501AB" w:rsidP="00897EF8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100,1</w:t>
            </w:r>
          </w:p>
        </w:tc>
      </w:tr>
      <w:tr w:rsidR="008038BC" w:rsidTr="008874D2">
        <w:tc>
          <w:tcPr>
            <w:tcW w:w="3794" w:type="dxa"/>
          </w:tcPr>
          <w:p w:rsidR="008038BC" w:rsidRPr="0023052F" w:rsidRDefault="008038BC" w:rsidP="00897EF8">
            <w:pPr>
              <w:widowControl/>
              <w:jc w:val="both"/>
              <w:rPr>
                <w:rFonts w:eastAsia="Calibri"/>
                <w:b/>
                <w:sz w:val="22"/>
                <w:szCs w:val="22"/>
              </w:rPr>
            </w:pPr>
            <w:r w:rsidRPr="0023052F">
              <w:rPr>
                <w:rFonts w:eastAsia="Calibri"/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</w:tcPr>
          <w:p w:rsidR="008038BC" w:rsidRPr="0023052F" w:rsidRDefault="00D3203C" w:rsidP="00897EF8">
            <w:pPr>
              <w:widowControl/>
              <w:jc w:val="both"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864821,5</w:t>
            </w:r>
          </w:p>
        </w:tc>
        <w:tc>
          <w:tcPr>
            <w:tcW w:w="1502" w:type="dxa"/>
          </w:tcPr>
          <w:p w:rsidR="008038BC" w:rsidRPr="0023052F" w:rsidRDefault="00D3203C" w:rsidP="00897EF8">
            <w:pPr>
              <w:widowControl/>
              <w:jc w:val="both"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863979,1</w:t>
            </w:r>
          </w:p>
        </w:tc>
        <w:tc>
          <w:tcPr>
            <w:tcW w:w="1475" w:type="dxa"/>
          </w:tcPr>
          <w:p w:rsidR="008038BC" w:rsidRPr="0023052F" w:rsidRDefault="00A358AF" w:rsidP="008874D2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23052F">
              <w:rPr>
                <w:rFonts w:eastAsia="Calibri"/>
                <w:b/>
                <w:sz w:val="24"/>
                <w:szCs w:val="24"/>
              </w:rPr>
              <w:t>-842,4</w:t>
            </w:r>
          </w:p>
        </w:tc>
        <w:tc>
          <w:tcPr>
            <w:tcW w:w="1384" w:type="dxa"/>
          </w:tcPr>
          <w:p w:rsidR="008038BC" w:rsidRPr="0023052F" w:rsidRDefault="00A358AF" w:rsidP="00897EF8">
            <w:pPr>
              <w:widowControl/>
              <w:jc w:val="both"/>
              <w:rPr>
                <w:b/>
                <w:sz w:val="24"/>
                <w:szCs w:val="24"/>
              </w:rPr>
            </w:pPr>
            <w:r w:rsidRPr="0023052F">
              <w:rPr>
                <w:b/>
                <w:sz w:val="24"/>
                <w:szCs w:val="24"/>
              </w:rPr>
              <w:t>99,9</w:t>
            </w:r>
          </w:p>
        </w:tc>
      </w:tr>
    </w:tbl>
    <w:p w:rsidR="00E3540C" w:rsidRDefault="00E3540C" w:rsidP="00766DC1">
      <w:pPr>
        <w:widowControl/>
        <w:ind w:firstLine="708"/>
        <w:jc w:val="both"/>
        <w:rPr>
          <w:rFonts w:eastAsia="Calibri"/>
          <w:sz w:val="24"/>
          <w:szCs w:val="24"/>
        </w:rPr>
      </w:pPr>
    </w:p>
    <w:p w:rsidR="001A6356" w:rsidRPr="008E4934" w:rsidRDefault="001A6356" w:rsidP="00766DC1">
      <w:pPr>
        <w:widowControl/>
        <w:ind w:firstLine="708"/>
        <w:jc w:val="both"/>
        <w:rPr>
          <w:rFonts w:eastAsia="Calibri"/>
          <w:b/>
          <w:bCs/>
          <w:sz w:val="24"/>
          <w:szCs w:val="24"/>
        </w:rPr>
      </w:pPr>
      <w:r w:rsidRPr="008E4934">
        <w:rPr>
          <w:rFonts w:eastAsia="Calibri"/>
          <w:sz w:val="24"/>
          <w:szCs w:val="24"/>
        </w:rPr>
        <w:t xml:space="preserve">Анализ свидетельствует, что исполнение бюджета по группе «налоговые и неналоговые доходы» превышает прогнозное значение практически по всем видам доходов, объединенных этой группой доходов местного бюджета. Общий объем превышения плановых показателей по налоговым и неналоговым доходам составил </w:t>
      </w:r>
      <w:r w:rsidR="002F3F16" w:rsidRPr="008E4934">
        <w:rPr>
          <w:rFonts w:eastAsia="Calibri"/>
          <w:b/>
          <w:bCs/>
          <w:sz w:val="24"/>
          <w:szCs w:val="24"/>
        </w:rPr>
        <w:t>1</w:t>
      </w:r>
      <w:r w:rsidR="001C7B7C">
        <w:rPr>
          <w:rFonts w:eastAsia="Calibri"/>
          <w:b/>
          <w:bCs/>
          <w:sz w:val="24"/>
          <w:szCs w:val="24"/>
        </w:rPr>
        <w:t xml:space="preserve"> </w:t>
      </w:r>
      <w:r w:rsidR="002F3F16" w:rsidRPr="008E4934">
        <w:rPr>
          <w:rFonts w:eastAsia="Calibri"/>
          <w:b/>
          <w:bCs/>
          <w:sz w:val="24"/>
          <w:szCs w:val="24"/>
        </w:rPr>
        <w:t>393,2</w:t>
      </w:r>
      <w:r w:rsidRPr="008E4934">
        <w:rPr>
          <w:rFonts w:eastAsia="Calibri"/>
          <w:b/>
          <w:bCs/>
          <w:sz w:val="24"/>
          <w:szCs w:val="24"/>
        </w:rPr>
        <w:t xml:space="preserve"> тыс. рублей.</w:t>
      </w:r>
    </w:p>
    <w:p w:rsidR="00766DC1" w:rsidRPr="008E4934" w:rsidRDefault="00766DC1" w:rsidP="00766DC1">
      <w:pPr>
        <w:widowControl/>
        <w:jc w:val="both"/>
        <w:rPr>
          <w:rFonts w:eastAsia="Calibri"/>
          <w:sz w:val="24"/>
          <w:szCs w:val="24"/>
        </w:rPr>
      </w:pPr>
      <w:r w:rsidRPr="008E4934">
        <w:rPr>
          <w:rFonts w:eastAsia="Calibri"/>
          <w:sz w:val="24"/>
          <w:szCs w:val="24"/>
        </w:rPr>
        <w:t>В 2014 году в бюджет города поступает новый налог на товары (работы, услуги),</w:t>
      </w:r>
      <w:r w:rsidR="00F86A16" w:rsidRPr="008E4934">
        <w:rPr>
          <w:rFonts w:eastAsia="Calibri"/>
          <w:sz w:val="24"/>
          <w:szCs w:val="24"/>
        </w:rPr>
        <w:t xml:space="preserve"> </w:t>
      </w:r>
      <w:r w:rsidRPr="008E4934">
        <w:rPr>
          <w:rFonts w:eastAsia="Calibri"/>
          <w:sz w:val="24"/>
          <w:szCs w:val="24"/>
        </w:rPr>
        <w:t>реализуемые на территории Российской Федерации — это акцизы по подакцизным товарам (продукции), производимым на территории Российской Федерации, в том числе:</w:t>
      </w:r>
    </w:p>
    <w:p w:rsidR="00766DC1" w:rsidRPr="008E4934" w:rsidRDefault="00766DC1" w:rsidP="00766DC1">
      <w:pPr>
        <w:widowControl/>
        <w:jc w:val="both"/>
        <w:rPr>
          <w:rFonts w:eastAsia="Calibri"/>
          <w:sz w:val="24"/>
          <w:szCs w:val="24"/>
        </w:rPr>
      </w:pPr>
      <w:r w:rsidRPr="008E4934">
        <w:rPr>
          <w:rFonts w:eastAsia="Calibri"/>
          <w:sz w:val="24"/>
          <w:szCs w:val="24"/>
        </w:rPr>
        <w:t>− доходы от уплаты акцизов на дизельное топливо, подлежащие распределению</w:t>
      </w:r>
      <w:r w:rsidR="00F86A16" w:rsidRPr="008E4934">
        <w:rPr>
          <w:rFonts w:eastAsia="Calibri"/>
          <w:sz w:val="24"/>
          <w:szCs w:val="24"/>
        </w:rPr>
        <w:t xml:space="preserve"> </w:t>
      </w:r>
      <w:r w:rsidRPr="008E4934">
        <w:rPr>
          <w:rFonts w:eastAsia="Calibri"/>
          <w:sz w:val="24"/>
          <w:szCs w:val="24"/>
        </w:rPr>
        <w:t>между бюджетами субъектов Российской Федерации и местными бюджетами с учетом</w:t>
      </w:r>
      <w:r w:rsidR="00F86A16" w:rsidRPr="008E4934">
        <w:rPr>
          <w:rFonts w:eastAsia="Calibri"/>
          <w:sz w:val="24"/>
          <w:szCs w:val="24"/>
        </w:rPr>
        <w:t xml:space="preserve"> </w:t>
      </w:r>
      <w:r w:rsidRPr="008E4934">
        <w:rPr>
          <w:rFonts w:eastAsia="Calibri"/>
          <w:sz w:val="24"/>
          <w:szCs w:val="24"/>
        </w:rPr>
        <w:t>установленных дифференцированных нормативов отчислений в местные бюджеты;</w:t>
      </w:r>
    </w:p>
    <w:p w:rsidR="00766DC1" w:rsidRPr="00BE0404" w:rsidRDefault="00766DC1" w:rsidP="00766DC1">
      <w:pPr>
        <w:widowControl/>
        <w:jc w:val="both"/>
        <w:rPr>
          <w:rFonts w:eastAsia="Calibri"/>
          <w:sz w:val="24"/>
          <w:szCs w:val="24"/>
        </w:rPr>
      </w:pPr>
      <w:r w:rsidRPr="00766DC1">
        <w:rPr>
          <w:rFonts w:eastAsia="Calibri"/>
          <w:sz w:val="24"/>
          <w:szCs w:val="24"/>
        </w:rPr>
        <w:lastRenderedPageBreak/>
        <w:t xml:space="preserve">− </w:t>
      </w:r>
      <w:r w:rsidRPr="00BE0404">
        <w:rPr>
          <w:rFonts w:eastAsia="Calibri"/>
          <w:sz w:val="24"/>
          <w:szCs w:val="24"/>
        </w:rPr>
        <w:t>доходы от уплаты акцизов на моторные масла для дизельных и (или) карбюраторных (</w:t>
      </w:r>
      <w:proofErr w:type="spellStart"/>
      <w:r w:rsidRPr="00BE0404">
        <w:rPr>
          <w:rFonts w:eastAsia="Calibri"/>
          <w:sz w:val="24"/>
          <w:szCs w:val="24"/>
        </w:rPr>
        <w:t>инжекторных</w:t>
      </w:r>
      <w:proofErr w:type="spellEnd"/>
      <w:r w:rsidRPr="00BE0404">
        <w:rPr>
          <w:rFonts w:eastAsia="Calibri"/>
          <w:sz w:val="24"/>
          <w:szCs w:val="24"/>
        </w:rPr>
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766DC1" w:rsidRPr="00BE0404" w:rsidRDefault="00766DC1" w:rsidP="00766DC1">
      <w:pPr>
        <w:widowControl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>−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</w:r>
    </w:p>
    <w:p w:rsidR="00766DC1" w:rsidRPr="00BE0404" w:rsidRDefault="00766DC1" w:rsidP="00766DC1">
      <w:pPr>
        <w:widowControl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>−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бюджеты.</w:t>
      </w:r>
    </w:p>
    <w:p w:rsidR="00766DC1" w:rsidRPr="00BE0404" w:rsidRDefault="00766DC1" w:rsidP="00766DC1">
      <w:pPr>
        <w:widowControl/>
        <w:jc w:val="both"/>
        <w:rPr>
          <w:rFonts w:eastAsia="Calibri"/>
          <w:b/>
          <w:bCs/>
          <w:sz w:val="24"/>
          <w:szCs w:val="24"/>
        </w:rPr>
      </w:pPr>
      <w:r w:rsidRPr="00BE0404">
        <w:rPr>
          <w:rFonts w:eastAsia="Calibri"/>
          <w:sz w:val="24"/>
          <w:szCs w:val="24"/>
        </w:rPr>
        <w:t>Налоги на товары (работы, услуги), реализуемые на территории Р.Ф.) исполнен</w:t>
      </w:r>
      <w:r w:rsidR="001159D8" w:rsidRPr="00BE0404">
        <w:rPr>
          <w:rFonts w:eastAsia="Calibri"/>
          <w:sz w:val="24"/>
          <w:szCs w:val="24"/>
        </w:rPr>
        <w:t>ы</w:t>
      </w:r>
      <w:r w:rsidRPr="00BE0404">
        <w:rPr>
          <w:rFonts w:eastAsia="Calibri"/>
          <w:sz w:val="24"/>
          <w:szCs w:val="24"/>
        </w:rPr>
        <w:t xml:space="preserve"> в сумме 6261,4 тыс. рублей, что на 261,4 тыс. рублей больше плановых назначений в размере 6000,0 тыс. рублей (перевыполнение на 4,0</w:t>
      </w:r>
      <w:r w:rsidR="00651CBE">
        <w:rPr>
          <w:rFonts w:eastAsia="Calibri"/>
          <w:sz w:val="24"/>
          <w:szCs w:val="24"/>
        </w:rPr>
        <w:t xml:space="preserve"> </w:t>
      </w:r>
      <w:r w:rsidRPr="00BE0404">
        <w:rPr>
          <w:rFonts w:eastAsia="Calibri"/>
          <w:sz w:val="24"/>
          <w:szCs w:val="24"/>
        </w:rPr>
        <w:t>процента).</w:t>
      </w:r>
    </w:p>
    <w:p w:rsidR="001A6356" w:rsidRPr="00BE0404" w:rsidRDefault="001A6356" w:rsidP="00766DC1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 xml:space="preserve">Следует отметить, что в первоначальной редакции Решения о бюджете № </w:t>
      </w:r>
      <w:r w:rsidR="00C135CC" w:rsidRPr="00BE0404">
        <w:rPr>
          <w:rFonts w:eastAsia="Calibri"/>
          <w:sz w:val="24"/>
          <w:szCs w:val="24"/>
        </w:rPr>
        <w:t>463</w:t>
      </w:r>
      <w:r w:rsidRPr="00BE0404">
        <w:rPr>
          <w:rFonts w:eastAsia="Calibri"/>
          <w:sz w:val="24"/>
          <w:szCs w:val="24"/>
        </w:rPr>
        <w:t xml:space="preserve"> объем налоговых и неналоговых доходов прогнозировался на уровне </w:t>
      </w:r>
      <w:r w:rsidR="001C3618" w:rsidRPr="00BE0404">
        <w:rPr>
          <w:rFonts w:eastAsia="Calibri"/>
          <w:b/>
          <w:sz w:val="24"/>
          <w:szCs w:val="24"/>
        </w:rPr>
        <w:t>169</w:t>
      </w:r>
      <w:r w:rsidR="001C7B7C">
        <w:rPr>
          <w:rFonts w:eastAsia="Calibri"/>
          <w:b/>
          <w:sz w:val="24"/>
          <w:szCs w:val="24"/>
        </w:rPr>
        <w:t xml:space="preserve"> </w:t>
      </w:r>
      <w:r w:rsidR="001C3618" w:rsidRPr="00BE0404">
        <w:rPr>
          <w:rFonts w:eastAsia="Calibri"/>
          <w:b/>
          <w:sz w:val="24"/>
          <w:szCs w:val="24"/>
        </w:rPr>
        <w:t>452,2</w:t>
      </w:r>
      <w:r w:rsidRPr="00BE0404">
        <w:rPr>
          <w:rFonts w:eastAsia="Calibri"/>
          <w:b/>
          <w:bCs/>
          <w:sz w:val="24"/>
          <w:szCs w:val="24"/>
        </w:rPr>
        <w:t xml:space="preserve"> тыс. рублей</w:t>
      </w:r>
      <w:r w:rsidRPr="00BE0404">
        <w:rPr>
          <w:rFonts w:eastAsia="Calibri"/>
          <w:sz w:val="24"/>
          <w:szCs w:val="24"/>
        </w:rPr>
        <w:t xml:space="preserve">. Фактическое исполнение налоговых и неналоговых доходов превысило первоначальные плановые показатели на </w:t>
      </w:r>
      <w:r w:rsidR="001C3618" w:rsidRPr="00BE0404">
        <w:rPr>
          <w:rFonts w:eastAsia="Calibri"/>
          <w:b/>
          <w:bCs/>
          <w:sz w:val="24"/>
          <w:szCs w:val="24"/>
        </w:rPr>
        <w:t>2 428,7</w:t>
      </w:r>
      <w:r w:rsidRPr="00BE0404">
        <w:rPr>
          <w:rFonts w:eastAsia="Calibri"/>
          <w:b/>
          <w:bCs/>
          <w:sz w:val="24"/>
          <w:szCs w:val="24"/>
        </w:rPr>
        <w:t xml:space="preserve"> тыс. рублей </w:t>
      </w:r>
      <w:r w:rsidRPr="00BE0404">
        <w:rPr>
          <w:rFonts w:eastAsia="Calibri"/>
          <w:sz w:val="24"/>
          <w:szCs w:val="24"/>
        </w:rPr>
        <w:t>(</w:t>
      </w:r>
      <w:r w:rsidR="00446F53" w:rsidRPr="00BE0404">
        <w:rPr>
          <w:rFonts w:eastAsia="Calibri"/>
          <w:sz w:val="24"/>
          <w:szCs w:val="24"/>
        </w:rPr>
        <w:t>171880,9</w:t>
      </w:r>
      <w:r w:rsidRPr="00BE0404">
        <w:rPr>
          <w:rFonts w:eastAsia="Calibri"/>
          <w:sz w:val="24"/>
          <w:szCs w:val="24"/>
        </w:rPr>
        <w:t xml:space="preserve"> тыс. рублей — </w:t>
      </w:r>
      <w:r w:rsidR="00446F53" w:rsidRPr="00BE0404">
        <w:rPr>
          <w:rFonts w:eastAsia="Calibri"/>
          <w:sz w:val="24"/>
          <w:szCs w:val="24"/>
        </w:rPr>
        <w:t>169452,2</w:t>
      </w:r>
      <w:r w:rsidRPr="00BE0404">
        <w:rPr>
          <w:rFonts w:eastAsia="Calibri"/>
          <w:sz w:val="24"/>
          <w:szCs w:val="24"/>
        </w:rPr>
        <w:t xml:space="preserve"> тыс. рублей)</w:t>
      </w:r>
      <w:r w:rsidR="00446F53" w:rsidRPr="00BE0404">
        <w:rPr>
          <w:rFonts w:eastAsia="Calibri"/>
          <w:sz w:val="24"/>
          <w:szCs w:val="24"/>
        </w:rPr>
        <w:t>.</w:t>
      </w:r>
      <w:r w:rsidR="008E4934" w:rsidRPr="00BE0404">
        <w:rPr>
          <w:rFonts w:eastAsia="Calibri"/>
          <w:sz w:val="24"/>
          <w:szCs w:val="24"/>
        </w:rPr>
        <w:t xml:space="preserve"> </w:t>
      </w:r>
      <w:proofErr w:type="gramStart"/>
      <w:r w:rsidRPr="00BE0404">
        <w:rPr>
          <w:rFonts w:eastAsia="Calibri"/>
          <w:sz w:val="24"/>
          <w:szCs w:val="24"/>
        </w:rPr>
        <w:t>В соответствии с отчетом плановый показатель доходов по налогу на доходы физических лиц,</w:t>
      </w:r>
      <w:r w:rsidR="008E4934" w:rsidRPr="00BE0404">
        <w:rPr>
          <w:rFonts w:eastAsia="Calibri"/>
          <w:sz w:val="24"/>
          <w:szCs w:val="24"/>
        </w:rPr>
        <w:t xml:space="preserve"> </w:t>
      </w:r>
      <w:r w:rsidRPr="00BE0404">
        <w:rPr>
          <w:rFonts w:eastAsia="Calibri"/>
          <w:sz w:val="24"/>
          <w:szCs w:val="24"/>
        </w:rPr>
        <w:t xml:space="preserve">перевыполнен </w:t>
      </w:r>
      <w:r w:rsidRPr="00BE0404">
        <w:rPr>
          <w:rFonts w:eastAsia="Calibri"/>
          <w:b/>
          <w:bCs/>
          <w:sz w:val="24"/>
          <w:szCs w:val="24"/>
        </w:rPr>
        <w:t xml:space="preserve">на </w:t>
      </w:r>
      <w:r w:rsidR="00446F53" w:rsidRPr="00BE0404">
        <w:rPr>
          <w:rFonts w:eastAsia="Calibri"/>
          <w:b/>
          <w:bCs/>
          <w:sz w:val="24"/>
          <w:szCs w:val="24"/>
        </w:rPr>
        <w:t>382,2</w:t>
      </w:r>
      <w:r w:rsidRPr="00BE0404">
        <w:rPr>
          <w:rFonts w:eastAsia="Calibri"/>
          <w:b/>
          <w:bCs/>
          <w:sz w:val="24"/>
          <w:szCs w:val="24"/>
        </w:rPr>
        <w:t xml:space="preserve"> тыс. рублей </w:t>
      </w:r>
      <w:r w:rsidRPr="00BE0404">
        <w:rPr>
          <w:rFonts w:eastAsia="Calibri"/>
          <w:sz w:val="24"/>
          <w:szCs w:val="24"/>
        </w:rPr>
        <w:t>(10</w:t>
      </w:r>
      <w:r w:rsidR="00446F53" w:rsidRPr="00BE0404">
        <w:rPr>
          <w:rFonts w:eastAsia="Calibri"/>
          <w:sz w:val="24"/>
          <w:szCs w:val="24"/>
        </w:rPr>
        <w:t>0</w:t>
      </w:r>
      <w:r w:rsidRPr="00BE0404">
        <w:rPr>
          <w:rFonts w:eastAsia="Calibri"/>
          <w:sz w:val="24"/>
          <w:szCs w:val="24"/>
        </w:rPr>
        <w:t>,</w:t>
      </w:r>
      <w:r w:rsidR="00446F53" w:rsidRPr="00BE0404">
        <w:rPr>
          <w:rFonts w:eastAsia="Calibri"/>
          <w:sz w:val="24"/>
          <w:szCs w:val="24"/>
        </w:rPr>
        <w:t>4</w:t>
      </w:r>
      <w:r w:rsidRPr="00BE0404">
        <w:rPr>
          <w:rFonts w:eastAsia="Calibri"/>
          <w:sz w:val="24"/>
          <w:szCs w:val="24"/>
        </w:rPr>
        <w:t xml:space="preserve">% от уточненных плановых назначений), </w:t>
      </w:r>
      <w:r w:rsidR="00E97845" w:rsidRPr="00BE0404">
        <w:rPr>
          <w:rFonts w:eastAsia="Calibri"/>
          <w:sz w:val="24"/>
          <w:szCs w:val="24"/>
        </w:rPr>
        <w:t xml:space="preserve">единый налог на вмененный доход для отдельных видов деятельности </w:t>
      </w:r>
      <w:r w:rsidRPr="00BE0404">
        <w:rPr>
          <w:rFonts w:eastAsia="Calibri"/>
          <w:sz w:val="24"/>
          <w:szCs w:val="24"/>
        </w:rPr>
        <w:t>доходы</w:t>
      </w:r>
      <w:r w:rsidR="008E4934" w:rsidRPr="00BE0404">
        <w:rPr>
          <w:rFonts w:eastAsia="Calibri"/>
          <w:sz w:val="24"/>
          <w:szCs w:val="24"/>
        </w:rPr>
        <w:t xml:space="preserve"> </w:t>
      </w:r>
      <w:r w:rsidR="00E97845" w:rsidRPr="00BE0404">
        <w:rPr>
          <w:rFonts w:eastAsia="Calibri"/>
          <w:b/>
          <w:bCs/>
          <w:sz w:val="24"/>
          <w:szCs w:val="24"/>
        </w:rPr>
        <w:t xml:space="preserve">на 152,5 тыс. рублей </w:t>
      </w:r>
      <w:r w:rsidR="00E97845" w:rsidRPr="00BE0404">
        <w:rPr>
          <w:rFonts w:eastAsia="Calibri"/>
          <w:sz w:val="24"/>
          <w:szCs w:val="24"/>
        </w:rPr>
        <w:t xml:space="preserve">(101 % от уточненных плановых назначений), </w:t>
      </w:r>
      <w:r w:rsidRPr="00BE0404">
        <w:rPr>
          <w:rFonts w:eastAsia="Calibri"/>
          <w:sz w:val="24"/>
          <w:szCs w:val="24"/>
        </w:rPr>
        <w:t>от использования имущества, находящегос</w:t>
      </w:r>
      <w:r w:rsidR="00E97845" w:rsidRPr="00BE0404">
        <w:rPr>
          <w:rFonts w:eastAsia="Calibri"/>
          <w:sz w:val="24"/>
          <w:szCs w:val="24"/>
        </w:rPr>
        <w:t>я в муниципальной собственности</w:t>
      </w:r>
      <w:r w:rsidRPr="00BE0404">
        <w:rPr>
          <w:rFonts w:eastAsia="Calibri"/>
          <w:sz w:val="24"/>
          <w:szCs w:val="24"/>
        </w:rPr>
        <w:t xml:space="preserve"> - </w:t>
      </w:r>
      <w:r w:rsidRPr="00BE0404">
        <w:rPr>
          <w:rFonts w:eastAsia="Calibri"/>
          <w:b/>
          <w:bCs/>
          <w:sz w:val="24"/>
          <w:szCs w:val="24"/>
        </w:rPr>
        <w:t xml:space="preserve">на </w:t>
      </w:r>
      <w:r w:rsidR="007E5D44" w:rsidRPr="00BE0404">
        <w:rPr>
          <w:rFonts w:eastAsia="Calibri"/>
          <w:b/>
          <w:bCs/>
          <w:sz w:val="24"/>
          <w:szCs w:val="24"/>
        </w:rPr>
        <w:t>198,9</w:t>
      </w:r>
      <w:r w:rsidRPr="00BE0404">
        <w:rPr>
          <w:rFonts w:eastAsia="Calibri"/>
          <w:b/>
          <w:bCs/>
          <w:sz w:val="24"/>
          <w:szCs w:val="24"/>
        </w:rPr>
        <w:t xml:space="preserve"> тыс. рублей </w:t>
      </w:r>
      <w:r w:rsidRPr="00BE0404">
        <w:rPr>
          <w:rFonts w:eastAsia="Calibri"/>
          <w:sz w:val="24"/>
          <w:szCs w:val="24"/>
        </w:rPr>
        <w:t>(10</w:t>
      </w:r>
      <w:r w:rsidR="007E5D44" w:rsidRPr="00BE0404">
        <w:rPr>
          <w:rFonts w:eastAsia="Calibri"/>
          <w:sz w:val="24"/>
          <w:szCs w:val="24"/>
        </w:rPr>
        <w:t>1</w:t>
      </w:r>
      <w:r w:rsidRPr="00BE0404">
        <w:rPr>
          <w:rFonts w:eastAsia="Calibri"/>
          <w:sz w:val="24"/>
          <w:szCs w:val="24"/>
        </w:rPr>
        <w:t>,</w:t>
      </w:r>
      <w:r w:rsidR="007E5D44" w:rsidRPr="00BE0404">
        <w:rPr>
          <w:rFonts w:eastAsia="Calibri"/>
          <w:sz w:val="24"/>
          <w:szCs w:val="24"/>
        </w:rPr>
        <w:t>7</w:t>
      </w:r>
      <w:r w:rsidRPr="00BE0404">
        <w:rPr>
          <w:rFonts w:eastAsia="Calibri"/>
          <w:sz w:val="24"/>
          <w:szCs w:val="24"/>
        </w:rPr>
        <w:t xml:space="preserve">% от уточненных плановых назначений), </w:t>
      </w:r>
      <w:r w:rsidR="00903AB2" w:rsidRPr="00BE0404">
        <w:rPr>
          <w:rFonts w:eastAsia="Calibri"/>
          <w:sz w:val="24"/>
          <w:szCs w:val="24"/>
        </w:rPr>
        <w:t>штрафы</w:t>
      </w:r>
      <w:r w:rsidR="008E4934" w:rsidRPr="00BE0404">
        <w:rPr>
          <w:rFonts w:eastAsia="Calibri"/>
          <w:sz w:val="24"/>
          <w:szCs w:val="24"/>
        </w:rPr>
        <w:t xml:space="preserve"> </w:t>
      </w:r>
      <w:r w:rsidRPr="00BE0404">
        <w:rPr>
          <w:rFonts w:eastAsia="Calibri"/>
          <w:b/>
          <w:bCs/>
          <w:sz w:val="24"/>
          <w:szCs w:val="24"/>
        </w:rPr>
        <w:t>на</w:t>
      </w:r>
      <w:proofErr w:type="gramEnd"/>
      <w:r w:rsidR="008E4934" w:rsidRPr="00BE0404">
        <w:rPr>
          <w:rFonts w:eastAsia="Calibri"/>
          <w:b/>
          <w:bCs/>
          <w:sz w:val="24"/>
          <w:szCs w:val="24"/>
        </w:rPr>
        <w:t xml:space="preserve"> </w:t>
      </w:r>
      <w:r w:rsidR="00903AB2" w:rsidRPr="00BE0404">
        <w:rPr>
          <w:rFonts w:eastAsia="Calibri"/>
          <w:b/>
          <w:bCs/>
          <w:sz w:val="24"/>
          <w:szCs w:val="24"/>
        </w:rPr>
        <w:t>156,3</w:t>
      </w:r>
      <w:r w:rsidRPr="00BE0404">
        <w:rPr>
          <w:rFonts w:eastAsia="Calibri"/>
          <w:b/>
          <w:bCs/>
          <w:sz w:val="24"/>
          <w:szCs w:val="24"/>
        </w:rPr>
        <w:t xml:space="preserve"> тыс. рублей </w:t>
      </w:r>
      <w:r w:rsidRPr="00BE0404">
        <w:rPr>
          <w:rFonts w:eastAsia="Calibri"/>
          <w:sz w:val="24"/>
          <w:szCs w:val="24"/>
        </w:rPr>
        <w:t>(10</w:t>
      </w:r>
      <w:r w:rsidR="00903AB2" w:rsidRPr="00BE0404">
        <w:rPr>
          <w:rFonts w:eastAsia="Calibri"/>
          <w:sz w:val="24"/>
          <w:szCs w:val="24"/>
        </w:rPr>
        <w:t xml:space="preserve">5,8 </w:t>
      </w:r>
      <w:r w:rsidRPr="00BE0404">
        <w:rPr>
          <w:rFonts w:eastAsia="Calibri"/>
          <w:sz w:val="24"/>
          <w:szCs w:val="24"/>
        </w:rPr>
        <w:t>% от уточненных плановых назначений).</w:t>
      </w:r>
    </w:p>
    <w:p w:rsidR="001A6356" w:rsidRPr="00BE0404" w:rsidRDefault="001A6356" w:rsidP="001A6356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>С учетом осуществленного анализа плановых показателей доходов на начало финансового года и фактическог</w:t>
      </w:r>
      <w:r w:rsidR="00B346B3" w:rsidRPr="00BE0404">
        <w:rPr>
          <w:rFonts w:eastAsia="Calibri"/>
          <w:sz w:val="24"/>
          <w:szCs w:val="24"/>
        </w:rPr>
        <w:t xml:space="preserve">о исполнения бюджета по доходам </w:t>
      </w:r>
      <w:r w:rsidRPr="00BE0404">
        <w:rPr>
          <w:rFonts w:eastAsia="Calibri"/>
          <w:sz w:val="24"/>
          <w:szCs w:val="24"/>
        </w:rPr>
        <w:t xml:space="preserve">показатели имеют </w:t>
      </w:r>
      <w:r w:rsidR="0023052F" w:rsidRPr="00BE0404">
        <w:rPr>
          <w:rFonts w:eastAsia="Calibri"/>
          <w:sz w:val="24"/>
          <w:szCs w:val="24"/>
        </w:rPr>
        <w:t>не значительные</w:t>
      </w:r>
      <w:r w:rsidRPr="00BE0404">
        <w:rPr>
          <w:rFonts w:eastAsia="Calibri"/>
          <w:sz w:val="24"/>
          <w:szCs w:val="24"/>
        </w:rPr>
        <w:t xml:space="preserve"> расхождение.</w:t>
      </w:r>
    </w:p>
    <w:p w:rsidR="001A6356" w:rsidRPr="00BE0404" w:rsidRDefault="001A6356" w:rsidP="00090B43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>Как свидетельствуют данные отчета, наибольший удельный вес в общем объеме налоговых и неналоговых доходах составили:</w:t>
      </w:r>
    </w:p>
    <w:p w:rsidR="00FC0669" w:rsidRPr="00BE0404" w:rsidRDefault="001A6356" w:rsidP="00FC066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 xml:space="preserve">- </w:t>
      </w:r>
      <w:r w:rsidR="00C12AD7" w:rsidRPr="00BE0404">
        <w:rPr>
          <w:rFonts w:eastAsia="Calibri"/>
          <w:sz w:val="24"/>
          <w:szCs w:val="24"/>
        </w:rPr>
        <w:t xml:space="preserve">налог на доходы физических лиц </w:t>
      </w:r>
      <w:r w:rsidRPr="00BE0404">
        <w:rPr>
          <w:rFonts w:eastAsia="Calibri"/>
          <w:sz w:val="24"/>
          <w:szCs w:val="24"/>
        </w:rPr>
        <w:t>–</w:t>
      </w:r>
      <w:r w:rsidR="00C12AD7" w:rsidRPr="00BE0404">
        <w:rPr>
          <w:rFonts w:eastAsia="Calibri"/>
          <w:sz w:val="24"/>
          <w:szCs w:val="24"/>
        </w:rPr>
        <w:t xml:space="preserve"> 59,2 </w:t>
      </w:r>
      <w:r w:rsidRPr="00BE0404">
        <w:rPr>
          <w:rFonts w:eastAsia="Calibri"/>
          <w:sz w:val="24"/>
          <w:szCs w:val="24"/>
        </w:rPr>
        <w:t>% (</w:t>
      </w:r>
      <w:r w:rsidR="00C12AD7" w:rsidRPr="00BE0404">
        <w:rPr>
          <w:rFonts w:eastAsia="Calibri"/>
          <w:sz w:val="24"/>
          <w:szCs w:val="24"/>
        </w:rPr>
        <w:t>101739,7</w:t>
      </w:r>
      <w:r w:rsidRPr="00BE0404">
        <w:rPr>
          <w:rFonts w:eastAsia="Calibri"/>
          <w:sz w:val="24"/>
          <w:szCs w:val="24"/>
        </w:rPr>
        <w:t>тыс. рублей);</w:t>
      </w:r>
    </w:p>
    <w:p w:rsidR="00C12AD7" w:rsidRPr="00BE0404" w:rsidRDefault="00C12AD7" w:rsidP="00FC066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 xml:space="preserve">- </w:t>
      </w:r>
      <w:r w:rsidR="006656A8" w:rsidRPr="00BE0404">
        <w:rPr>
          <w:rFonts w:eastAsia="Calibri"/>
          <w:sz w:val="24"/>
          <w:szCs w:val="24"/>
        </w:rPr>
        <w:t>единый налог на вмененный доход для отдельных видов деятельности – 8,6 % (14767,7 тыс. рублей);</w:t>
      </w:r>
    </w:p>
    <w:p w:rsidR="00FC0669" w:rsidRPr="00BE0404" w:rsidRDefault="00FC0669" w:rsidP="00FC0669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 xml:space="preserve">- земельный налог – </w:t>
      </w:r>
      <w:r w:rsidR="00BF3A67" w:rsidRPr="00BE0404">
        <w:rPr>
          <w:rFonts w:eastAsia="Calibri"/>
          <w:sz w:val="24"/>
          <w:szCs w:val="24"/>
        </w:rPr>
        <w:t xml:space="preserve">9,4 </w:t>
      </w:r>
      <w:r w:rsidRPr="00BE0404">
        <w:rPr>
          <w:rFonts w:eastAsia="Calibri"/>
          <w:sz w:val="24"/>
          <w:szCs w:val="24"/>
        </w:rPr>
        <w:t>% (</w:t>
      </w:r>
      <w:r w:rsidR="006656A8" w:rsidRPr="00BE0404">
        <w:rPr>
          <w:rFonts w:eastAsia="Calibri"/>
          <w:sz w:val="24"/>
          <w:szCs w:val="24"/>
        </w:rPr>
        <w:t>16076,0</w:t>
      </w:r>
      <w:r w:rsidRPr="00BE0404">
        <w:rPr>
          <w:rFonts w:eastAsia="Calibri"/>
          <w:sz w:val="24"/>
          <w:szCs w:val="24"/>
        </w:rPr>
        <w:t xml:space="preserve"> тыс. рублей);</w:t>
      </w:r>
    </w:p>
    <w:p w:rsidR="001A6356" w:rsidRPr="00BE0404" w:rsidRDefault="004F1124" w:rsidP="00ED0AB3">
      <w:pPr>
        <w:widowControl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ab/>
      </w:r>
      <w:r w:rsidR="00ED0AB3" w:rsidRPr="00BE0404">
        <w:rPr>
          <w:rFonts w:eastAsia="Calibri"/>
          <w:sz w:val="24"/>
          <w:szCs w:val="24"/>
        </w:rPr>
        <w:t xml:space="preserve">- </w:t>
      </w:r>
      <w:r w:rsidR="001A6356" w:rsidRPr="00BE0404">
        <w:rPr>
          <w:rFonts w:eastAsia="Calibri"/>
          <w:sz w:val="24"/>
          <w:szCs w:val="24"/>
        </w:rPr>
        <w:t xml:space="preserve">доходы от реализации муниципального имущества – </w:t>
      </w:r>
      <w:r w:rsidR="003B321D" w:rsidRPr="00BE0404">
        <w:rPr>
          <w:rFonts w:eastAsia="Calibri"/>
          <w:sz w:val="24"/>
          <w:szCs w:val="24"/>
        </w:rPr>
        <w:t xml:space="preserve">6,8 </w:t>
      </w:r>
      <w:r w:rsidR="001A6356" w:rsidRPr="00BE0404">
        <w:rPr>
          <w:rFonts w:eastAsia="Calibri"/>
          <w:sz w:val="24"/>
          <w:szCs w:val="24"/>
        </w:rPr>
        <w:t>% (</w:t>
      </w:r>
      <w:r w:rsidR="00ED0AB3" w:rsidRPr="00BE0404">
        <w:rPr>
          <w:rFonts w:eastAsia="Calibri"/>
          <w:sz w:val="24"/>
          <w:szCs w:val="24"/>
        </w:rPr>
        <w:t xml:space="preserve">11678,3 </w:t>
      </w:r>
      <w:r w:rsidR="001A6356" w:rsidRPr="00BE0404">
        <w:rPr>
          <w:rFonts w:eastAsia="Calibri"/>
          <w:sz w:val="24"/>
          <w:szCs w:val="24"/>
        </w:rPr>
        <w:t>тыс. рублей).</w:t>
      </w:r>
    </w:p>
    <w:p w:rsidR="00EA72D7" w:rsidRPr="00BE0404" w:rsidRDefault="00594EC0" w:rsidP="00594EC0">
      <w:pPr>
        <w:ind w:left="-142" w:firstLine="850"/>
        <w:jc w:val="both"/>
        <w:rPr>
          <w:sz w:val="24"/>
          <w:szCs w:val="24"/>
        </w:rPr>
      </w:pPr>
      <w:r w:rsidRPr="00BE0404">
        <w:rPr>
          <w:sz w:val="24"/>
          <w:szCs w:val="24"/>
        </w:rPr>
        <w:t xml:space="preserve">Кроме того, проверкой полноты и своевременности поступлений доходов в бюджет города, полученных в виде доходов от использования муниципального имущества установлено, что задолженность </w:t>
      </w:r>
      <w:r w:rsidR="00EA72D7" w:rsidRPr="00BE0404">
        <w:rPr>
          <w:sz w:val="24"/>
          <w:szCs w:val="24"/>
        </w:rPr>
        <w:t xml:space="preserve">на 01.01.2015 г. </w:t>
      </w:r>
      <w:r w:rsidRPr="00BE0404">
        <w:rPr>
          <w:sz w:val="24"/>
          <w:szCs w:val="24"/>
        </w:rPr>
        <w:t>по арендной плате</w:t>
      </w:r>
      <w:r w:rsidR="00EA72D7" w:rsidRPr="00BE0404">
        <w:rPr>
          <w:sz w:val="24"/>
          <w:szCs w:val="24"/>
        </w:rPr>
        <w:t xml:space="preserve">: </w:t>
      </w:r>
    </w:p>
    <w:p w:rsidR="002373B3" w:rsidRPr="00BE0404" w:rsidRDefault="002373B3" w:rsidP="002373B3">
      <w:pPr>
        <w:ind w:left="708" w:firstLine="60"/>
        <w:jc w:val="both"/>
        <w:rPr>
          <w:sz w:val="24"/>
          <w:szCs w:val="24"/>
        </w:rPr>
      </w:pPr>
      <w:r w:rsidRPr="00BE0404">
        <w:rPr>
          <w:sz w:val="24"/>
          <w:szCs w:val="24"/>
        </w:rPr>
        <w:t>-</w:t>
      </w:r>
      <w:r w:rsidR="00594EC0" w:rsidRPr="00BE0404">
        <w:rPr>
          <w:sz w:val="24"/>
          <w:szCs w:val="24"/>
        </w:rPr>
        <w:t xml:space="preserve"> земельны</w:t>
      </w:r>
      <w:r w:rsidRPr="00BE0404">
        <w:rPr>
          <w:sz w:val="24"/>
          <w:szCs w:val="24"/>
        </w:rPr>
        <w:t>х</w:t>
      </w:r>
      <w:r w:rsidR="00594EC0" w:rsidRPr="00BE0404">
        <w:rPr>
          <w:sz w:val="24"/>
          <w:szCs w:val="24"/>
        </w:rPr>
        <w:t xml:space="preserve"> участ</w:t>
      </w:r>
      <w:r w:rsidRPr="00BE0404">
        <w:rPr>
          <w:sz w:val="24"/>
          <w:szCs w:val="24"/>
        </w:rPr>
        <w:t>ков</w:t>
      </w:r>
      <w:r w:rsidR="00BE0404" w:rsidRPr="00BE0404">
        <w:rPr>
          <w:sz w:val="24"/>
          <w:szCs w:val="24"/>
        </w:rPr>
        <w:t xml:space="preserve"> </w:t>
      </w:r>
      <w:r w:rsidRPr="00BE0404">
        <w:rPr>
          <w:sz w:val="24"/>
          <w:szCs w:val="24"/>
        </w:rPr>
        <w:t>в сумме</w:t>
      </w:r>
      <w:r w:rsidR="00682CFD">
        <w:rPr>
          <w:sz w:val="24"/>
          <w:szCs w:val="24"/>
        </w:rPr>
        <w:t xml:space="preserve"> </w:t>
      </w:r>
      <w:r w:rsidR="00BC28FB" w:rsidRPr="00BE0404">
        <w:rPr>
          <w:sz w:val="24"/>
          <w:szCs w:val="24"/>
        </w:rPr>
        <w:t>905,3</w:t>
      </w:r>
      <w:r w:rsidR="00594EC0" w:rsidRPr="00BE0404">
        <w:rPr>
          <w:sz w:val="24"/>
          <w:szCs w:val="24"/>
        </w:rPr>
        <w:t xml:space="preserve"> тыс. руб. (по договорам долгосрочной аренды)</w:t>
      </w:r>
      <w:r w:rsidRPr="00BE0404">
        <w:rPr>
          <w:sz w:val="24"/>
          <w:szCs w:val="24"/>
        </w:rPr>
        <w:t>;</w:t>
      </w:r>
    </w:p>
    <w:p w:rsidR="00E3540C" w:rsidRPr="00BE0404" w:rsidRDefault="002373B3" w:rsidP="00955CEE">
      <w:pPr>
        <w:contextualSpacing/>
        <w:jc w:val="both"/>
        <w:rPr>
          <w:color w:val="000000"/>
          <w:sz w:val="24"/>
          <w:szCs w:val="24"/>
        </w:rPr>
      </w:pPr>
      <w:r w:rsidRPr="00BE0404">
        <w:rPr>
          <w:sz w:val="24"/>
          <w:szCs w:val="24"/>
        </w:rPr>
        <w:t xml:space="preserve">- </w:t>
      </w:r>
      <w:r w:rsidR="00AA4913" w:rsidRPr="00BE0404">
        <w:rPr>
          <w:sz w:val="24"/>
          <w:szCs w:val="24"/>
        </w:rPr>
        <w:t>м</w:t>
      </w:r>
      <w:r w:rsidR="00EA72D7" w:rsidRPr="00BE0404">
        <w:rPr>
          <w:sz w:val="24"/>
          <w:szCs w:val="24"/>
        </w:rPr>
        <w:t>униципально</w:t>
      </w:r>
      <w:r w:rsidR="00851841" w:rsidRPr="00BE0404">
        <w:rPr>
          <w:sz w:val="24"/>
          <w:szCs w:val="24"/>
        </w:rPr>
        <w:t>е</w:t>
      </w:r>
      <w:r w:rsidR="00EA72D7" w:rsidRPr="00BE0404">
        <w:rPr>
          <w:sz w:val="24"/>
          <w:szCs w:val="24"/>
        </w:rPr>
        <w:t xml:space="preserve"> имуществ</w:t>
      </w:r>
      <w:r w:rsidR="00AA4913" w:rsidRPr="00BE0404">
        <w:rPr>
          <w:sz w:val="24"/>
          <w:szCs w:val="24"/>
        </w:rPr>
        <w:t>о</w:t>
      </w:r>
      <w:r w:rsidR="00BE0404" w:rsidRPr="00BE0404">
        <w:rPr>
          <w:sz w:val="24"/>
          <w:szCs w:val="24"/>
        </w:rPr>
        <w:t xml:space="preserve"> </w:t>
      </w:r>
      <w:r w:rsidRPr="00BE0404">
        <w:rPr>
          <w:sz w:val="24"/>
          <w:szCs w:val="24"/>
        </w:rPr>
        <w:t>в сумме</w:t>
      </w:r>
      <w:r w:rsidR="00D90A95" w:rsidRPr="00BE0404">
        <w:rPr>
          <w:sz w:val="24"/>
          <w:szCs w:val="24"/>
        </w:rPr>
        <w:t xml:space="preserve"> 1258,1 тыс. рублей (без учета пени за просрочку платежей в сумме 905,2 тыс. рублей).</w:t>
      </w:r>
    </w:p>
    <w:p w:rsidR="00594EC0" w:rsidRPr="009F7CA9" w:rsidRDefault="007A14A8" w:rsidP="00E5143A">
      <w:pPr>
        <w:ind w:firstLine="708"/>
        <w:contextualSpacing/>
        <w:jc w:val="both"/>
        <w:rPr>
          <w:b/>
          <w:i/>
          <w:sz w:val="24"/>
          <w:szCs w:val="24"/>
        </w:rPr>
      </w:pPr>
      <w:r w:rsidRPr="009F7CA9">
        <w:rPr>
          <w:b/>
          <w:i/>
          <w:color w:val="000000"/>
          <w:sz w:val="24"/>
          <w:szCs w:val="24"/>
        </w:rPr>
        <w:t>КСП</w:t>
      </w:r>
      <w:r w:rsidR="00BE0404" w:rsidRPr="009F7CA9">
        <w:rPr>
          <w:b/>
          <w:i/>
          <w:color w:val="000000"/>
          <w:sz w:val="24"/>
          <w:szCs w:val="24"/>
        </w:rPr>
        <w:t xml:space="preserve"> </w:t>
      </w:r>
      <w:r w:rsidRPr="009F7CA9">
        <w:rPr>
          <w:b/>
          <w:i/>
          <w:sz w:val="24"/>
          <w:szCs w:val="24"/>
        </w:rPr>
        <w:t>отмечает</w:t>
      </w:r>
      <w:r w:rsidR="00955CEE" w:rsidRPr="009F7CA9">
        <w:rPr>
          <w:b/>
          <w:i/>
          <w:sz w:val="24"/>
          <w:szCs w:val="24"/>
        </w:rPr>
        <w:t>,</w:t>
      </w:r>
      <w:r w:rsidR="00955CEE" w:rsidRPr="009F7CA9">
        <w:rPr>
          <w:b/>
          <w:i/>
          <w:color w:val="000000"/>
          <w:sz w:val="24"/>
          <w:szCs w:val="24"/>
        </w:rPr>
        <w:t xml:space="preserve"> что в плановые назначения доходов не включена задолженность </w:t>
      </w:r>
      <w:r w:rsidR="00377C67" w:rsidRPr="009F7CA9">
        <w:rPr>
          <w:b/>
          <w:i/>
          <w:color w:val="000000"/>
          <w:sz w:val="24"/>
          <w:szCs w:val="24"/>
        </w:rPr>
        <w:t>в сумме 3068,6 тыс. рублей (</w:t>
      </w:r>
      <w:r w:rsidR="00955CEE" w:rsidRPr="009F7CA9">
        <w:rPr>
          <w:b/>
          <w:i/>
          <w:color w:val="000000"/>
          <w:sz w:val="24"/>
          <w:szCs w:val="24"/>
        </w:rPr>
        <w:t>по договорам аренды имущества</w:t>
      </w:r>
      <w:r w:rsidR="00377C67" w:rsidRPr="009F7CA9">
        <w:rPr>
          <w:b/>
          <w:i/>
          <w:color w:val="000000"/>
          <w:sz w:val="24"/>
          <w:szCs w:val="24"/>
        </w:rPr>
        <w:t xml:space="preserve"> и</w:t>
      </w:r>
      <w:r w:rsidR="0045513C" w:rsidRPr="009F7CA9">
        <w:rPr>
          <w:b/>
          <w:i/>
          <w:color w:val="000000"/>
          <w:sz w:val="24"/>
          <w:szCs w:val="24"/>
        </w:rPr>
        <w:t xml:space="preserve">  земельных участков</w:t>
      </w:r>
      <w:r w:rsidR="00377C67" w:rsidRPr="009F7CA9">
        <w:rPr>
          <w:b/>
          <w:i/>
          <w:color w:val="000000"/>
          <w:sz w:val="24"/>
          <w:szCs w:val="24"/>
        </w:rPr>
        <w:t>)</w:t>
      </w:r>
      <w:r w:rsidR="00955CEE" w:rsidRPr="009F7CA9">
        <w:rPr>
          <w:b/>
          <w:i/>
          <w:color w:val="000000"/>
          <w:sz w:val="24"/>
          <w:szCs w:val="24"/>
        </w:rPr>
        <w:t xml:space="preserve">. </w:t>
      </w:r>
      <w:r w:rsidR="00594EC0" w:rsidRPr="009F7CA9">
        <w:rPr>
          <w:b/>
          <w:i/>
          <w:sz w:val="24"/>
          <w:szCs w:val="24"/>
        </w:rPr>
        <w:t>Комитетом по управлению муниципальным имуществом не в полной мере реализуются нормы Гражданского Кодекса РФ в части  предъявления штрафных санкций при нарушении сроков оплаты аренды, что так же является потерей  доходной части бюджета</w:t>
      </w:r>
      <w:r w:rsidR="00B851FC" w:rsidRPr="009F7CA9">
        <w:rPr>
          <w:b/>
          <w:i/>
          <w:sz w:val="24"/>
          <w:szCs w:val="24"/>
        </w:rPr>
        <w:t xml:space="preserve"> города</w:t>
      </w:r>
      <w:r w:rsidR="00594EC0" w:rsidRPr="009F7CA9">
        <w:rPr>
          <w:b/>
          <w:i/>
          <w:sz w:val="24"/>
          <w:szCs w:val="24"/>
        </w:rPr>
        <w:t>.</w:t>
      </w:r>
    </w:p>
    <w:p w:rsidR="00C37785" w:rsidRPr="009F7CA9" w:rsidRDefault="00C37785" w:rsidP="00C37785">
      <w:pPr>
        <w:ind w:firstLine="708"/>
        <w:jc w:val="both"/>
        <w:rPr>
          <w:b/>
          <w:i/>
          <w:color w:val="000000"/>
          <w:sz w:val="24"/>
          <w:szCs w:val="24"/>
        </w:rPr>
      </w:pPr>
      <w:r w:rsidRPr="009F7CA9">
        <w:rPr>
          <w:b/>
          <w:i/>
          <w:color w:val="000000"/>
          <w:sz w:val="24"/>
          <w:szCs w:val="24"/>
        </w:rPr>
        <w:t xml:space="preserve">Следует отметить, что </w:t>
      </w:r>
      <w:r w:rsidRPr="009F7CA9">
        <w:rPr>
          <w:b/>
          <w:bCs/>
          <w:i/>
          <w:color w:val="000000"/>
          <w:sz w:val="24"/>
          <w:szCs w:val="24"/>
        </w:rPr>
        <w:t>по состоянию на 1 января 2015 года имеется недоимка по налоговым платежам</w:t>
      </w:r>
      <w:r w:rsidRPr="009F7CA9">
        <w:rPr>
          <w:b/>
          <w:i/>
          <w:color w:val="000000"/>
          <w:sz w:val="24"/>
          <w:szCs w:val="24"/>
        </w:rPr>
        <w:t xml:space="preserve">, </w:t>
      </w:r>
      <w:r w:rsidR="00682382" w:rsidRPr="009F7CA9">
        <w:rPr>
          <w:b/>
          <w:i/>
          <w:color w:val="000000"/>
          <w:sz w:val="24"/>
          <w:szCs w:val="24"/>
        </w:rPr>
        <w:t xml:space="preserve">подлежащим зачислению в местный бюджет </w:t>
      </w:r>
      <w:r w:rsidRPr="009F7CA9">
        <w:rPr>
          <w:b/>
          <w:bCs/>
          <w:i/>
          <w:color w:val="000000"/>
          <w:sz w:val="24"/>
          <w:szCs w:val="24"/>
        </w:rPr>
        <w:t xml:space="preserve">в сумме </w:t>
      </w:r>
      <w:r w:rsidR="00682382" w:rsidRPr="009F7CA9">
        <w:rPr>
          <w:b/>
          <w:bCs/>
          <w:i/>
          <w:color w:val="000000"/>
          <w:sz w:val="24"/>
          <w:szCs w:val="24"/>
        </w:rPr>
        <w:t>20 470</w:t>
      </w:r>
      <w:r w:rsidRPr="009F7CA9">
        <w:rPr>
          <w:b/>
          <w:bCs/>
          <w:i/>
          <w:color w:val="000000"/>
          <w:sz w:val="24"/>
          <w:szCs w:val="24"/>
        </w:rPr>
        <w:t xml:space="preserve"> тыс. руб., что является резервом повышения  объема собственных доходов</w:t>
      </w:r>
      <w:r w:rsidR="00682382" w:rsidRPr="009F7CA9">
        <w:rPr>
          <w:b/>
          <w:bCs/>
          <w:i/>
          <w:color w:val="000000"/>
          <w:sz w:val="24"/>
          <w:szCs w:val="24"/>
        </w:rPr>
        <w:t xml:space="preserve"> бюджета города</w:t>
      </w:r>
      <w:r w:rsidRPr="009F7CA9">
        <w:rPr>
          <w:b/>
          <w:bCs/>
          <w:i/>
          <w:color w:val="000000"/>
          <w:sz w:val="24"/>
          <w:szCs w:val="24"/>
        </w:rPr>
        <w:t>.</w:t>
      </w:r>
    </w:p>
    <w:p w:rsidR="001A6356" w:rsidRPr="00BE0404" w:rsidRDefault="00AD2277" w:rsidP="001A6356">
      <w:pPr>
        <w:widowControl/>
        <w:jc w:val="both"/>
        <w:rPr>
          <w:rFonts w:eastAsia="Calibri"/>
          <w:sz w:val="24"/>
          <w:szCs w:val="24"/>
        </w:rPr>
      </w:pPr>
      <w:r w:rsidRPr="00BE0404">
        <w:rPr>
          <w:rFonts w:eastAsia="Calibri"/>
          <w:sz w:val="24"/>
          <w:szCs w:val="24"/>
        </w:rPr>
        <w:t>По состоянию на 01.01.2015</w:t>
      </w:r>
      <w:r w:rsidR="001A6356" w:rsidRPr="00BE0404">
        <w:rPr>
          <w:rFonts w:eastAsia="Calibri"/>
          <w:sz w:val="24"/>
          <w:szCs w:val="24"/>
        </w:rPr>
        <w:t xml:space="preserve"> доходы по группе «безвозмездные поступления» исполнены в сумме </w:t>
      </w:r>
      <w:r w:rsidR="00B872C8" w:rsidRPr="00BE0404">
        <w:rPr>
          <w:rFonts w:eastAsia="Calibri"/>
          <w:sz w:val="24"/>
          <w:szCs w:val="24"/>
        </w:rPr>
        <w:t xml:space="preserve">863 979,1 </w:t>
      </w:r>
      <w:r w:rsidR="001A6356" w:rsidRPr="00BE0404">
        <w:rPr>
          <w:rFonts w:eastAsia="Calibri"/>
          <w:sz w:val="24"/>
          <w:szCs w:val="24"/>
        </w:rPr>
        <w:t>тыс. рублей, или 99,</w:t>
      </w:r>
      <w:r w:rsidR="00B872C8" w:rsidRPr="00BE0404">
        <w:rPr>
          <w:rFonts w:eastAsia="Calibri"/>
          <w:sz w:val="24"/>
          <w:szCs w:val="24"/>
        </w:rPr>
        <w:t xml:space="preserve">9 </w:t>
      </w:r>
      <w:r w:rsidR="001A6356" w:rsidRPr="00BE0404">
        <w:rPr>
          <w:rFonts w:eastAsia="Calibri"/>
          <w:sz w:val="24"/>
          <w:szCs w:val="24"/>
        </w:rPr>
        <w:t>% к плану.</w:t>
      </w:r>
    </w:p>
    <w:p w:rsidR="00E3540C" w:rsidRDefault="00E3540C" w:rsidP="00A3385F">
      <w:pPr>
        <w:widowControl/>
        <w:rPr>
          <w:rFonts w:eastAsia="Calibri"/>
          <w:sz w:val="24"/>
          <w:szCs w:val="24"/>
        </w:rPr>
      </w:pPr>
    </w:p>
    <w:p w:rsidR="00897EF8" w:rsidRPr="00F33B70" w:rsidRDefault="001A6356" w:rsidP="00A3385F">
      <w:pPr>
        <w:widowControl/>
        <w:rPr>
          <w:rFonts w:eastAsia="Calibri"/>
          <w:sz w:val="24"/>
          <w:szCs w:val="24"/>
        </w:rPr>
      </w:pPr>
      <w:r w:rsidRPr="00F33B70">
        <w:rPr>
          <w:rFonts w:eastAsia="Calibri"/>
          <w:sz w:val="24"/>
          <w:szCs w:val="24"/>
        </w:rPr>
        <w:t>Исполнение в разрезе безвозмездных поступлений отражено в следующей</w:t>
      </w:r>
      <w:r w:rsidR="005B1A06">
        <w:rPr>
          <w:rFonts w:eastAsia="Calibri"/>
          <w:sz w:val="24"/>
          <w:szCs w:val="24"/>
        </w:rPr>
        <w:t xml:space="preserve"> </w:t>
      </w:r>
      <w:r w:rsidR="00A3385F" w:rsidRPr="00F33B70">
        <w:rPr>
          <w:rFonts w:eastAsia="Calibri"/>
          <w:sz w:val="24"/>
          <w:szCs w:val="24"/>
        </w:rPr>
        <w:t xml:space="preserve">таблице (тыс. </w:t>
      </w:r>
      <w:r w:rsidR="00D054E1" w:rsidRPr="00F33B70">
        <w:rPr>
          <w:rFonts w:eastAsia="Calibri"/>
          <w:sz w:val="24"/>
          <w:szCs w:val="24"/>
        </w:rPr>
        <w:t>р</w:t>
      </w:r>
      <w:r w:rsidR="008C6D29" w:rsidRPr="00F33B70">
        <w:rPr>
          <w:rFonts w:eastAsia="Calibri"/>
          <w:sz w:val="24"/>
          <w:szCs w:val="24"/>
        </w:rPr>
        <w:t>ублей</w:t>
      </w:r>
      <w:r w:rsidR="00A3385F" w:rsidRPr="00F33B70">
        <w:rPr>
          <w:rFonts w:eastAsia="Calibri"/>
          <w:sz w:val="24"/>
          <w:szCs w:val="24"/>
        </w:rPr>
        <w:t>).</w:t>
      </w:r>
    </w:p>
    <w:tbl>
      <w:tblPr>
        <w:tblStyle w:val="a4"/>
        <w:tblW w:w="0" w:type="auto"/>
        <w:tblLook w:val="04A0"/>
      </w:tblPr>
      <w:tblGrid>
        <w:gridCol w:w="5070"/>
        <w:gridCol w:w="1559"/>
        <w:gridCol w:w="1548"/>
        <w:gridCol w:w="1537"/>
      </w:tblGrid>
      <w:tr w:rsidR="00E47634" w:rsidTr="00D054E1">
        <w:tc>
          <w:tcPr>
            <w:tcW w:w="5070" w:type="dxa"/>
          </w:tcPr>
          <w:p w:rsidR="00E47634" w:rsidRPr="00553748" w:rsidRDefault="00E47634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59" w:type="dxa"/>
          </w:tcPr>
          <w:p w:rsidR="00E47634" w:rsidRPr="004C3A7B" w:rsidRDefault="00E47634" w:rsidP="004C3A7B">
            <w:pPr>
              <w:widowControl/>
              <w:rPr>
                <w:rFonts w:eastAsia="Calibri"/>
                <w:sz w:val="24"/>
                <w:szCs w:val="24"/>
              </w:rPr>
            </w:pPr>
            <w:r w:rsidRPr="004C3A7B">
              <w:rPr>
                <w:rFonts w:eastAsia="Calibri"/>
                <w:sz w:val="24"/>
                <w:szCs w:val="24"/>
              </w:rPr>
              <w:t>Утверждено, тыс. рублей</w:t>
            </w:r>
          </w:p>
        </w:tc>
        <w:tc>
          <w:tcPr>
            <w:tcW w:w="1548" w:type="dxa"/>
          </w:tcPr>
          <w:p w:rsidR="004C3A7B" w:rsidRPr="004C3A7B" w:rsidRDefault="004C3A7B" w:rsidP="004C3A7B">
            <w:pPr>
              <w:widowControl/>
              <w:rPr>
                <w:rFonts w:eastAsia="Calibri"/>
                <w:sz w:val="24"/>
                <w:szCs w:val="24"/>
              </w:rPr>
            </w:pPr>
            <w:r w:rsidRPr="004C3A7B">
              <w:rPr>
                <w:rFonts w:eastAsia="Calibri"/>
                <w:sz w:val="24"/>
                <w:szCs w:val="24"/>
              </w:rPr>
              <w:t>Исполнено,</w:t>
            </w:r>
          </w:p>
          <w:p w:rsidR="00E47634" w:rsidRPr="004C3A7B" w:rsidRDefault="004C3A7B" w:rsidP="004C3A7B">
            <w:pPr>
              <w:widowControl/>
              <w:rPr>
                <w:rFonts w:eastAsia="Calibri"/>
                <w:sz w:val="24"/>
                <w:szCs w:val="24"/>
              </w:rPr>
            </w:pPr>
            <w:r w:rsidRPr="004C3A7B">
              <w:rPr>
                <w:rFonts w:eastAsia="Calibri"/>
                <w:sz w:val="24"/>
                <w:szCs w:val="24"/>
              </w:rPr>
              <w:t>тыс. рублей</w:t>
            </w:r>
          </w:p>
        </w:tc>
        <w:tc>
          <w:tcPr>
            <w:tcW w:w="1537" w:type="dxa"/>
          </w:tcPr>
          <w:p w:rsidR="004C3A7B" w:rsidRPr="004C3A7B" w:rsidRDefault="004C3A7B" w:rsidP="004C3A7B">
            <w:pPr>
              <w:widowControl/>
              <w:rPr>
                <w:rFonts w:eastAsia="Calibri"/>
                <w:sz w:val="24"/>
                <w:szCs w:val="24"/>
              </w:rPr>
            </w:pPr>
            <w:r w:rsidRPr="004C3A7B">
              <w:rPr>
                <w:rFonts w:eastAsia="Calibri"/>
                <w:sz w:val="24"/>
                <w:szCs w:val="24"/>
              </w:rPr>
              <w:t>Процент</w:t>
            </w:r>
          </w:p>
          <w:p w:rsidR="00E47634" w:rsidRPr="004C3A7B" w:rsidRDefault="004C3A7B" w:rsidP="004C3A7B">
            <w:pPr>
              <w:widowControl/>
              <w:rPr>
                <w:rFonts w:eastAsia="Calibri"/>
                <w:sz w:val="24"/>
                <w:szCs w:val="24"/>
              </w:rPr>
            </w:pPr>
            <w:r w:rsidRPr="004C3A7B">
              <w:rPr>
                <w:rFonts w:eastAsia="Calibri"/>
                <w:sz w:val="24"/>
                <w:szCs w:val="24"/>
              </w:rPr>
              <w:t>исполнения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E47634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Безвозмездные поступления, всего</w:t>
            </w:r>
          </w:p>
        </w:tc>
        <w:tc>
          <w:tcPr>
            <w:tcW w:w="1559" w:type="dxa"/>
          </w:tcPr>
          <w:p w:rsidR="00E47634" w:rsidRPr="004C3A7B" w:rsidRDefault="0079700A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864821,5</w:t>
            </w:r>
          </w:p>
        </w:tc>
        <w:tc>
          <w:tcPr>
            <w:tcW w:w="1548" w:type="dxa"/>
          </w:tcPr>
          <w:p w:rsidR="00E47634" w:rsidRPr="004C3A7B" w:rsidRDefault="0079700A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863979,1</w:t>
            </w:r>
          </w:p>
        </w:tc>
        <w:tc>
          <w:tcPr>
            <w:tcW w:w="1537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E47634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Дотации</w:t>
            </w:r>
          </w:p>
        </w:tc>
        <w:tc>
          <w:tcPr>
            <w:tcW w:w="1559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56630,4</w:t>
            </w:r>
          </w:p>
        </w:tc>
        <w:tc>
          <w:tcPr>
            <w:tcW w:w="1548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56630,4</w:t>
            </w:r>
          </w:p>
        </w:tc>
        <w:tc>
          <w:tcPr>
            <w:tcW w:w="1537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E47634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Субсидии</w:t>
            </w:r>
          </w:p>
        </w:tc>
        <w:tc>
          <w:tcPr>
            <w:tcW w:w="1559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354679,1</w:t>
            </w:r>
          </w:p>
        </w:tc>
        <w:tc>
          <w:tcPr>
            <w:tcW w:w="1548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354525</w:t>
            </w:r>
          </w:p>
        </w:tc>
        <w:tc>
          <w:tcPr>
            <w:tcW w:w="1537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99,9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E47634" w:rsidP="003046EE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Субвенции бюджетам поселений на выполнение</w:t>
            </w:r>
            <w:r w:rsidR="00D92CB0" w:rsidRPr="00553748">
              <w:rPr>
                <w:rFonts w:eastAsia="Calibri"/>
                <w:sz w:val="22"/>
                <w:szCs w:val="22"/>
              </w:rPr>
              <w:t xml:space="preserve"> </w:t>
            </w:r>
            <w:r w:rsidRPr="00553748">
              <w:rPr>
                <w:rFonts w:eastAsia="Calibri"/>
                <w:sz w:val="22"/>
                <w:szCs w:val="22"/>
              </w:rPr>
              <w:t>передаваемых полномочий субъектов Российской</w:t>
            </w:r>
            <w:r w:rsidR="00D92CB0" w:rsidRPr="00553748">
              <w:rPr>
                <w:rFonts w:eastAsia="Calibri"/>
                <w:sz w:val="22"/>
                <w:szCs w:val="22"/>
              </w:rPr>
              <w:t xml:space="preserve"> </w:t>
            </w:r>
            <w:r w:rsidRPr="00553748">
              <w:rPr>
                <w:rFonts w:eastAsia="Calibri"/>
                <w:sz w:val="22"/>
                <w:szCs w:val="22"/>
              </w:rPr>
              <w:t>Федерации</w:t>
            </w:r>
          </w:p>
        </w:tc>
        <w:tc>
          <w:tcPr>
            <w:tcW w:w="1559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343548,2</w:t>
            </w:r>
          </w:p>
        </w:tc>
        <w:tc>
          <w:tcPr>
            <w:tcW w:w="1548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342865,9</w:t>
            </w:r>
          </w:p>
        </w:tc>
        <w:tc>
          <w:tcPr>
            <w:tcW w:w="1537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99,8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E47634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553748">
              <w:rPr>
                <w:rFonts w:eastAsia="Calibri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559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6088,6</w:t>
            </w:r>
          </w:p>
        </w:tc>
        <w:tc>
          <w:tcPr>
            <w:tcW w:w="1548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6088,6</w:t>
            </w:r>
          </w:p>
        </w:tc>
        <w:tc>
          <w:tcPr>
            <w:tcW w:w="1537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E47634" w:rsidTr="000579FA">
        <w:trPr>
          <w:trHeight w:val="1454"/>
        </w:trPr>
        <w:tc>
          <w:tcPr>
            <w:tcW w:w="5070" w:type="dxa"/>
          </w:tcPr>
          <w:p w:rsidR="00E47634" w:rsidRPr="00553748" w:rsidRDefault="000579FA" w:rsidP="000579FA">
            <w:pPr>
              <w:rPr>
                <w:rFonts w:eastAsia="Calibri"/>
                <w:sz w:val="22"/>
                <w:szCs w:val="22"/>
              </w:rPr>
            </w:pPr>
            <w:r w:rsidRPr="00553748">
              <w:rPr>
                <w:bCs/>
                <w:sz w:val="22"/>
                <w:szCs w:val="22"/>
              </w:rPr>
              <w:t>Безвозмездные поступления в бюджеты городских округов от государственной корпораци</w:t>
            </w:r>
            <w:proofErr w:type="gramStart"/>
            <w:r w:rsidRPr="00553748">
              <w:rPr>
                <w:bCs/>
                <w:sz w:val="22"/>
                <w:szCs w:val="22"/>
              </w:rPr>
              <w:t>и-</w:t>
            </w:r>
            <w:proofErr w:type="gramEnd"/>
            <w:r w:rsidRPr="00553748">
              <w:rPr>
                <w:bCs/>
                <w:sz w:val="22"/>
                <w:szCs w:val="22"/>
              </w:rPr>
              <w:t xml:space="preserve"> Фонда содействия реформированию жилищно-коммунального хозяйства на обеспечение мероприятий по переселению граждан из аварийного жилищного фонда </w:t>
            </w:r>
          </w:p>
        </w:tc>
        <w:tc>
          <w:tcPr>
            <w:tcW w:w="1559" w:type="dxa"/>
          </w:tcPr>
          <w:p w:rsidR="00E47634" w:rsidRPr="004C3A7B" w:rsidRDefault="000579FA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103875,2</w:t>
            </w:r>
          </w:p>
        </w:tc>
        <w:tc>
          <w:tcPr>
            <w:tcW w:w="1548" w:type="dxa"/>
          </w:tcPr>
          <w:p w:rsidR="00E47634" w:rsidRPr="004C3A7B" w:rsidRDefault="000579FA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103875,2</w:t>
            </w:r>
          </w:p>
        </w:tc>
        <w:tc>
          <w:tcPr>
            <w:tcW w:w="1537" w:type="dxa"/>
          </w:tcPr>
          <w:p w:rsidR="00E47634" w:rsidRPr="004C3A7B" w:rsidRDefault="000579FA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E47634" w:rsidTr="00D054E1">
        <w:tc>
          <w:tcPr>
            <w:tcW w:w="5070" w:type="dxa"/>
          </w:tcPr>
          <w:p w:rsidR="00E47634" w:rsidRPr="00553748" w:rsidRDefault="000579FA" w:rsidP="000579FA">
            <w:pPr>
              <w:rPr>
                <w:rFonts w:eastAsia="Calibri"/>
                <w:sz w:val="22"/>
                <w:szCs w:val="22"/>
              </w:rPr>
            </w:pPr>
            <w:r w:rsidRPr="00553748">
              <w:rPr>
                <w:bCs/>
                <w:sz w:val="22"/>
                <w:szCs w:val="22"/>
              </w:rPr>
              <w:t>Возврат остатков субсидий,</w:t>
            </w:r>
            <w:r w:rsidR="00D92CB0" w:rsidRPr="00553748">
              <w:rPr>
                <w:bCs/>
                <w:sz w:val="22"/>
                <w:szCs w:val="22"/>
              </w:rPr>
              <w:t xml:space="preserve"> </w:t>
            </w:r>
            <w:r w:rsidRPr="00553748">
              <w:rPr>
                <w:bCs/>
                <w:sz w:val="22"/>
                <w:szCs w:val="22"/>
              </w:rPr>
              <w:t>субвенций и иных межбюджетных трансфертов,</w:t>
            </w:r>
            <w:r w:rsidR="00703302" w:rsidRPr="00553748">
              <w:rPr>
                <w:bCs/>
                <w:sz w:val="22"/>
                <w:szCs w:val="22"/>
              </w:rPr>
              <w:t xml:space="preserve"> </w:t>
            </w:r>
            <w:r w:rsidRPr="00553748">
              <w:rPr>
                <w:bCs/>
                <w:sz w:val="22"/>
                <w:szCs w:val="22"/>
              </w:rPr>
              <w:t xml:space="preserve">имеющих целевое назначение, прошлых лет из бюджетов городских округов </w:t>
            </w:r>
          </w:p>
        </w:tc>
        <w:tc>
          <w:tcPr>
            <w:tcW w:w="1559" w:type="dxa"/>
          </w:tcPr>
          <w:p w:rsidR="00E47634" w:rsidRPr="004C3A7B" w:rsidRDefault="00E47634" w:rsidP="00A3385F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48" w:type="dxa"/>
          </w:tcPr>
          <w:p w:rsidR="00E47634" w:rsidRPr="004C3A7B" w:rsidRDefault="0071797B" w:rsidP="00A3385F">
            <w:pPr>
              <w:widowControl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-111,0</w:t>
            </w:r>
          </w:p>
        </w:tc>
        <w:tc>
          <w:tcPr>
            <w:tcW w:w="1537" w:type="dxa"/>
          </w:tcPr>
          <w:p w:rsidR="00E47634" w:rsidRPr="004C3A7B" w:rsidRDefault="00E47634" w:rsidP="00A3385F">
            <w:pPr>
              <w:widowControl/>
              <w:rPr>
                <w:rFonts w:eastAsia="Calibri"/>
                <w:sz w:val="24"/>
                <w:szCs w:val="24"/>
              </w:rPr>
            </w:pPr>
          </w:p>
        </w:tc>
      </w:tr>
    </w:tbl>
    <w:p w:rsidR="00DD23F7" w:rsidRDefault="00DD23F7" w:rsidP="00621185">
      <w:pPr>
        <w:widowControl/>
        <w:ind w:firstLine="708"/>
        <w:jc w:val="both"/>
        <w:rPr>
          <w:rFonts w:eastAsia="Calibri"/>
          <w:sz w:val="24"/>
          <w:szCs w:val="24"/>
        </w:rPr>
      </w:pPr>
    </w:p>
    <w:p w:rsidR="00621185" w:rsidRPr="00B266CF" w:rsidRDefault="00621185" w:rsidP="00621185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266CF">
        <w:rPr>
          <w:rFonts w:eastAsia="Calibri"/>
          <w:sz w:val="24"/>
          <w:szCs w:val="24"/>
        </w:rPr>
        <w:t xml:space="preserve">Согласно отчёту об исполнении по консолидированного бюджета субъекта Российской Федерации и бюджета Территориального государственного внебюджетного фонда (ф. 0503317) на 01.01.2015 в бюджет Зиминского городского муниципального образования поступило безвозмездных поступлений из федерального и областного бюджетов 863 979,1 тыс. рублей, в т.ч. </w:t>
      </w:r>
      <w:proofErr w:type="gramStart"/>
      <w:r w:rsidRPr="00B266CF">
        <w:rPr>
          <w:rFonts w:eastAsia="Calibri"/>
          <w:sz w:val="24"/>
          <w:szCs w:val="24"/>
        </w:rPr>
        <w:t>из</w:t>
      </w:r>
      <w:proofErr w:type="gramEnd"/>
      <w:r w:rsidRPr="00B266CF">
        <w:rPr>
          <w:rFonts w:eastAsia="Calibri"/>
          <w:sz w:val="24"/>
          <w:szCs w:val="24"/>
        </w:rPr>
        <w:t>:</w:t>
      </w:r>
    </w:p>
    <w:p w:rsidR="00621185" w:rsidRPr="00B266CF" w:rsidRDefault="00621185" w:rsidP="00621185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266CF">
        <w:rPr>
          <w:rFonts w:eastAsia="Calibri"/>
          <w:sz w:val="24"/>
          <w:szCs w:val="24"/>
        </w:rPr>
        <w:t xml:space="preserve">- федерального бюджета -  </w:t>
      </w:r>
      <w:r w:rsidR="0058079B" w:rsidRPr="00B266CF">
        <w:rPr>
          <w:rFonts w:eastAsia="Calibri"/>
          <w:sz w:val="24"/>
          <w:szCs w:val="24"/>
        </w:rPr>
        <w:t xml:space="preserve">40 50,1 </w:t>
      </w:r>
      <w:r w:rsidRPr="00B266CF">
        <w:rPr>
          <w:rFonts w:eastAsia="Calibri"/>
          <w:sz w:val="24"/>
          <w:szCs w:val="24"/>
        </w:rPr>
        <w:t>тыс. рублей;</w:t>
      </w:r>
    </w:p>
    <w:p w:rsidR="00621185" w:rsidRPr="00B266CF" w:rsidRDefault="00621185" w:rsidP="00621185">
      <w:pPr>
        <w:widowControl/>
        <w:ind w:firstLine="708"/>
        <w:jc w:val="both"/>
        <w:rPr>
          <w:rFonts w:eastAsia="Calibri"/>
          <w:sz w:val="24"/>
          <w:szCs w:val="24"/>
        </w:rPr>
      </w:pPr>
      <w:r w:rsidRPr="00B266CF">
        <w:rPr>
          <w:rFonts w:eastAsia="Calibri"/>
          <w:sz w:val="24"/>
          <w:szCs w:val="24"/>
        </w:rPr>
        <w:t xml:space="preserve">- областного бюджета     - </w:t>
      </w:r>
      <w:r w:rsidR="0058079B" w:rsidRPr="00B266CF">
        <w:rPr>
          <w:rFonts w:eastAsia="Calibri"/>
          <w:sz w:val="24"/>
          <w:szCs w:val="24"/>
        </w:rPr>
        <w:t xml:space="preserve">859 929 </w:t>
      </w:r>
      <w:r w:rsidRPr="00B266CF">
        <w:rPr>
          <w:rFonts w:eastAsia="Calibri"/>
          <w:sz w:val="24"/>
          <w:szCs w:val="24"/>
        </w:rPr>
        <w:t>тыс. рублей.</w:t>
      </w:r>
    </w:p>
    <w:p w:rsidR="00B0244F" w:rsidRPr="00B266CF" w:rsidRDefault="00B0244F" w:rsidP="00F64155">
      <w:pPr>
        <w:jc w:val="both"/>
        <w:rPr>
          <w:sz w:val="24"/>
          <w:szCs w:val="24"/>
        </w:rPr>
      </w:pPr>
      <w:r w:rsidRPr="00B266CF">
        <w:rPr>
          <w:b/>
          <w:i/>
          <w:sz w:val="24"/>
          <w:szCs w:val="24"/>
        </w:rPr>
        <w:t xml:space="preserve"> </w:t>
      </w:r>
      <w:r w:rsidRPr="00B266CF">
        <w:rPr>
          <w:sz w:val="24"/>
          <w:szCs w:val="24"/>
        </w:rPr>
        <w:t xml:space="preserve">Из поступивших за 2014 год доходов в бюджет города в сумме </w:t>
      </w:r>
      <w:r w:rsidRPr="00B266CF">
        <w:rPr>
          <w:rFonts w:eastAsia="Calibri"/>
          <w:sz w:val="24"/>
          <w:szCs w:val="24"/>
        </w:rPr>
        <w:t>1 035 860,0</w:t>
      </w:r>
      <w:r w:rsidRPr="00B266CF">
        <w:rPr>
          <w:sz w:val="24"/>
          <w:szCs w:val="24"/>
        </w:rPr>
        <w:t xml:space="preserve"> тыс. руб., налоговые и неналоговые доходы составили всего </w:t>
      </w:r>
      <w:r w:rsidR="00757A15" w:rsidRPr="00B266CF">
        <w:rPr>
          <w:sz w:val="24"/>
          <w:szCs w:val="24"/>
        </w:rPr>
        <w:t>16,6</w:t>
      </w:r>
      <w:r w:rsidRPr="00B266CF">
        <w:rPr>
          <w:sz w:val="24"/>
          <w:szCs w:val="24"/>
        </w:rPr>
        <w:t xml:space="preserve"> % (</w:t>
      </w:r>
      <w:r w:rsidR="00757A15" w:rsidRPr="00B266CF">
        <w:rPr>
          <w:rFonts w:eastAsia="Calibri"/>
          <w:sz w:val="24"/>
          <w:szCs w:val="24"/>
        </w:rPr>
        <w:t>171 880,9</w:t>
      </w:r>
      <w:r w:rsidRPr="00B266CF">
        <w:rPr>
          <w:sz w:val="24"/>
          <w:szCs w:val="24"/>
        </w:rPr>
        <w:t xml:space="preserve"> тыс. руб.), а  безвозмездные поступления от других бюджетов – </w:t>
      </w:r>
      <w:r w:rsidR="00690C7B" w:rsidRPr="00B266CF">
        <w:rPr>
          <w:sz w:val="24"/>
          <w:szCs w:val="24"/>
        </w:rPr>
        <w:t xml:space="preserve">83,4 </w:t>
      </w:r>
      <w:r w:rsidRPr="00B266CF">
        <w:rPr>
          <w:sz w:val="24"/>
          <w:szCs w:val="24"/>
        </w:rPr>
        <w:t xml:space="preserve">% (863 979,1тыс. руб.).  </w:t>
      </w:r>
      <w:r w:rsidR="00F64155" w:rsidRPr="00B266CF">
        <w:rPr>
          <w:sz w:val="24"/>
          <w:szCs w:val="24"/>
        </w:rPr>
        <w:t>Следует отметить высокую степень зависимости бюджета города от поступлений из федерального и областного бюджета.</w:t>
      </w:r>
      <w:r w:rsidR="00CE4704" w:rsidRPr="00B266CF">
        <w:rPr>
          <w:sz w:val="24"/>
          <w:szCs w:val="24"/>
        </w:rPr>
        <w:t xml:space="preserve"> </w:t>
      </w:r>
      <w:bookmarkStart w:id="0" w:name="_GoBack"/>
      <w:bookmarkEnd w:id="0"/>
    </w:p>
    <w:p w:rsidR="00CE4470" w:rsidRPr="00B266CF" w:rsidRDefault="00CE4470" w:rsidP="009725AB">
      <w:pPr>
        <w:widowControl/>
        <w:jc w:val="center"/>
        <w:rPr>
          <w:rFonts w:eastAsia="Calibri"/>
          <w:b/>
          <w:bCs/>
          <w:sz w:val="24"/>
          <w:szCs w:val="24"/>
        </w:rPr>
      </w:pPr>
    </w:p>
    <w:p w:rsidR="009725AB" w:rsidRDefault="009725AB" w:rsidP="009725AB">
      <w:pPr>
        <w:widowControl/>
        <w:jc w:val="center"/>
        <w:rPr>
          <w:rFonts w:eastAsia="Calibri"/>
          <w:b/>
          <w:bCs/>
          <w:sz w:val="24"/>
          <w:szCs w:val="24"/>
        </w:rPr>
      </w:pPr>
      <w:r w:rsidRPr="00B266CF">
        <w:rPr>
          <w:rFonts w:eastAsia="Calibri"/>
          <w:b/>
          <w:bCs/>
          <w:sz w:val="24"/>
          <w:szCs w:val="24"/>
        </w:rPr>
        <w:t>Исполнение расходной части местного бюджета</w:t>
      </w:r>
    </w:p>
    <w:p w:rsidR="00DD23F7" w:rsidRPr="00B266CF" w:rsidRDefault="00DD23F7" w:rsidP="009725AB">
      <w:pPr>
        <w:widowControl/>
        <w:jc w:val="center"/>
        <w:rPr>
          <w:rFonts w:eastAsia="Calibri"/>
          <w:b/>
          <w:bCs/>
          <w:sz w:val="24"/>
          <w:szCs w:val="24"/>
        </w:rPr>
      </w:pPr>
    </w:p>
    <w:p w:rsidR="00950864" w:rsidRPr="00B266CF" w:rsidRDefault="00950864" w:rsidP="00950864">
      <w:pPr>
        <w:ind w:firstLine="708"/>
        <w:jc w:val="both"/>
        <w:rPr>
          <w:sz w:val="24"/>
          <w:szCs w:val="24"/>
        </w:rPr>
      </w:pPr>
      <w:r w:rsidRPr="00B266CF">
        <w:rPr>
          <w:sz w:val="24"/>
          <w:szCs w:val="24"/>
        </w:rPr>
        <w:t>Исполнение расходов бюджета Зиминского городского муниципального образования осуществлялось управлением по финансам и налогам администрации ЗГМО на основе сводной бюджетной росписи, сформированного кассового плана и заявок на финансирование, представляемых главными распорядителями средств бюджета Зиминского городского муниципального образования.</w:t>
      </w:r>
      <w:r w:rsidR="00553748" w:rsidRPr="00B266CF">
        <w:rPr>
          <w:sz w:val="24"/>
          <w:szCs w:val="24"/>
        </w:rPr>
        <w:t xml:space="preserve"> </w:t>
      </w:r>
      <w:r w:rsidRPr="00B266CF">
        <w:rPr>
          <w:sz w:val="24"/>
          <w:szCs w:val="24"/>
        </w:rPr>
        <w:t>В соответствии</w:t>
      </w:r>
      <w:r w:rsidR="00553748" w:rsidRPr="00B266CF">
        <w:rPr>
          <w:sz w:val="24"/>
          <w:szCs w:val="24"/>
        </w:rPr>
        <w:t xml:space="preserve"> </w:t>
      </w:r>
      <w:r w:rsidRPr="00B266CF">
        <w:rPr>
          <w:sz w:val="24"/>
          <w:szCs w:val="24"/>
        </w:rPr>
        <w:t xml:space="preserve">со статьей 87 Бюджетного кодекса Российской Федерации (пункт 5) реестр расходных обязательств муниципального образования ведется в </w:t>
      </w:r>
      <w:proofErr w:type="gramStart"/>
      <w:r w:rsidRPr="00B266CF">
        <w:rPr>
          <w:sz w:val="24"/>
          <w:szCs w:val="24"/>
        </w:rPr>
        <w:t>порядке, установленном администрацией Зиминского городского муниципального образования Постановлением администрации Зиминского городского муниципального образования от 23.03.2012 № 432 утвержден</w:t>
      </w:r>
      <w:proofErr w:type="gramEnd"/>
      <w:r w:rsidRPr="00B266CF">
        <w:rPr>
          <w:sz w:val="24"/>
          <w:szCs w:val="24"/>
        </w:rPr>
        <w:t xml:space="preserve"> Порядок ведения реестра расходных обязательств Зиминского городского муниципального образования. В соответствии с данным Порядком, реестр расходных обязательств ведется с целью учета расходных обязательств Зиминского городского муниципального образования, оценки объема средств бюджета Зиминского городского муниципального образования, необходимых для их исполнения.</w:t>
      </w:r>
      <w:r w:rsidRPr="00B266CF">
        <w:rPr>
          <w:sz w:val="24"/>
          <w:szCs w:val="24"/>
        </w:rPr>
        <w:tab/>
      </w:r>
    </w:p>
    <w:p w:rsidR="009725AB" w:rsidRPr="00B266CF" w:rsidRDefault="009725AB" w:rsidP="009725AB">
      <w:pPr>
        <w:widowControl/>
        <w:ind w:firstLine="708"/>
        <w:jc w:val="both"/>
        <w:rPr>
          <w:rFonts w:eastAsia="Calibri"/>
          <w:b/>
          <w:bCs/>
          <w:sz w:val="24"/>
          <w:szCs w:val="24"/>
        </w:rPr>
      </w:pPr>
      <w:r w:rsidRPr="00B266CF">
        <w:rPr>
          <w:rFonts w:eastAsia="Calibri"/>
          <w:sz w:val="24"/>
          <w:szCs w:val="24"/>
        </w:rPr>
        <w:lastRenderedPageBreak/>
        <w:t>Согласно отчету об исполнении бюджета</w:t>
      </w:r>
      <w:r w:rsidR="000F1D2D" w:rsidRPr="00B266CF">
        <w:rPr>
          <w:rFonts w:eastAsia="Calibri"/>
          <w:sz w:val="24"/>
          <w:szCs w:val="24"/>
        </w:rPr>
        <w:t xml:space="preserve"> (ф. 0503364)</w:t>
      </w:r>
      <w:r w:rsidRPr="00B266CF">
        <w:rPr>
          <w:rFonts w:eastAsia="Calibri"/>
          <w:sz w:val="24"/>
          <w:szCs w:val="24"/>
        </w:rPr>
        <w:t>, расходы местного бюджета по состоянию на 01.01.201</w:t>
      </w:r>
      <w:r w:rsidR="00242397" w:rsidRPr="00B266CF">
        <w:rPr>
          <w:rFonts w:eastAsia="Calibri"/>
          <w:sz w:val="24"/>
          <w:szCs w:val="24"/>
        </w:rPr>
        <w:t>5</w:t>
      </w:r>
      <w:r w:rsidRPr="00B266CF">
        <w:rPr>
          <w:rFonts w:eastAsia="Calibri"/>
          <w:sz w:val="24"/>
          <w:szCs w:val="24"/>
        </w:rPr>
        <w:t xml:space="preserve"> исполнены в сумме </w:t>
      </w:r>
      <w:r w:rsidR="005007B6" w:rsidRPr="00B266CF">
        <w:rPr>
          <w:rFonts w:eastAsia="Calibri"/>
          <w:b/>
          <w:sz w:val="24"/>
          <w:szCs w:val="24"/>
        </w:rPr>
        <w:t>902</w:t>
      </w:r>
      <w:r w:rsidR="0012342F">
        <w:rPr>
          <w:rFonts w:eastAsia="Calibri"/>
          <w:b/>
          <w:sz w:val="24"/>
          <w:szCs w:val="24"/>
        </w:rPr>
        <w:t xml:space="preserve"> </w:t>
      </w:r>
      <w:r w:rsidR="005007B6" w:rsidRPr="00B266CF">
        <w:rPr>
          <w:rFonts w:eastAsia="Calibri"/>
          <w:b/>
          <w:sz w:val="24"/>
          <w:szCs w:val="24"/>
        </w:rPr>
        <w:t>613,7</w:t>
      </w:r>
      <w:r w:rsidRPr="00B266CF">
        <w:rPr>
          <w:rFonts w:eastAsia="Calibri"/>
          <w:b/>
          <w:sz w:val="24"/>
          <w:szCs w:val="24"/>
        </w:rPr>
        <w:t xml:space="preserve"> тыс. рублей,</w:t>
      </w:r>
      <w:r w:rsidR="00B266CF" w:rsidRPr="00B266CF">
        <w:rPr>
          <w:rFonts w:eastAsia="Calibri"/>
          <w:b/>
          <w:sz w:val="24"/>
          <w:szCs w:val="24"/>
        </w:rPr>
        <w:t xml:space="preserve"> </w:t>
      </w:r>
      <w:r w:rsidRPr="00B266CF">
        <w:rPr>
          <w:rFonts w:eastAsia="Calibri"/>
          <w:b/>
          <w:sz w:val="24"/>
          <w:szCs w:val="24"/>
        </w:rPr>
        <w:t xml:space="preserve">или </w:t>
      </w:r>
      <w:r w:rsidR="005007B6" w:rsidRPr="00B266CF">
        <w:rPr>
          <w:rFonts w:eastAsia="Calibri"/>
          <w:b/>
          <w:sz w:val="24"/>
          <w:szCs w:val="24"/>
        </w:rPr>
        <w:t>85,6</w:t>
      </w:r>
      <w:r w:rsidRPr="00B266CF">
        <w:rPr>
          <w:rFonts w:eastAsia="Calibri"/>
          <w:b/>
          <w:sz w:val="24"/>
          <w:szCs w:val="24"/>
        </w:rPr>
        <w:t>%</w:t>
      </w:r>
      <w:r w:rsidRPr="00B266CF">
        <w:rPr>
          <w:rFonts w:eastAsia="Calibri"/>
          <w:sz w:val="24"/>
          <w:szCs w:val="24"/>
        </w:rPr>
        <w:t xml:space="preserve"> от плановых назначений, </w:t>
      </w:r>
      <w:r w:rsidRPr="00B266CF">
        <w:rPr>
          <w:rFonts w:eastAsia="Calibri"/>
          <w:b/>
          <w:bCs/>
          <w:sz w:val="24"/>
          <w:szCs w:val="24"/>
        </w:rPr>
        <w:t xml:space="preserve">не исполнено — </w:t>
      </w:r>
      <w:r w:rsidR="005007B6" w:rsidRPr="00B266CF">
        <w:rPr>
          <w:rFonts w:eastAsia="Calibri"/>
          <w:b/>
          <w:bCs/>
          <w:sz w:val="24"/>
          <w:szCs w:val="24"/>
        </w:rPr>
        <w:t>151631,2</w:t>
      </w:r>
      <w:r w:rsidRPr="00B266CF">
        <w:rPr>
          <w:rFonts w:eastAsia="Calibri"/>
          <w:b/>
          <w:bCs/>
          <w:sz w:val="24"/>
          <w:szCs w:val="24"/>
        </w:rPr>
        <w:t xml:space="preserve"> тыс. рублей, или </w:t>
      </w:r>
      <w:r w:rsidR="005007B6" w:rsidRPr="00B266CF">
        <w:rPr>
          <w:rFonts w:eastAsia="Calibri"/>
          <w:b/>
          <w:bCs/>
          <w:sz w:val="24"/>
          <w:szCs w:val="24"/>
        </w:rPr>
        <w:t xml:space="preserve">14,4 </w:t>
      </w:r>
      <w:r w:rsidRPr="00B266CF">
        <w:rPr>
          <w:rFonts w:eastAsia="Calibri"/>
          <w:b/>
          <w:bCs/>
          <w:sz w:val="24"/>
          <w:szCs w:val="24"/>
        </w:rPr>
        <w:t>% от общего объема утвержденных бюджетных назначений.</w:t>
      </w:r>
    </w:p>
    <w:p w:rsidR="002E5F0A" w:rsidRPr="00F33B70" w:rsidRDefault="009725AB" w:rsidP="009725AB">
      <w:pPr>
        <w:widowControl/>
        <w:jc w:val="both"/>
        <w:rPr>
          <w:rFonts w:eastAsia="Calibri"/>
          <w:sz w:val="24"/>
          <w:szCs w:val="24"/>
        </w:rPr>
      </w:pPr>
      <w:r w:rsidRPr="00B266CF">
        <w:rPr>
          <w:rFonts w:eastAsia="Calibri"/>
          <w:sz w:val="24"/>
          <w:szCs w:val="24"/>
        </w:rPr>
        <w:t>Исполнение расходной части местного бюджета за 201</w:t>
      </w:r>
      <w:r w:rsidR="00404BE0" w:rsidRPr="00B266CF">
        <w:rPr>
          <w:rFonts w:eastAsia="Calibri"/>
          <w:sz w:val="24"/>
          <w:szCs w:val="24"/>
        </w:rPr>
        <w:t>4</w:t>
      </w:r>
      <w:r w:rsidRPr="00B266CF">
        <w:rPr>
          <w:rFonts w:eastAsia="Calibri"/>
          <w:sz w:val="24"/>
          <w:szCs w:val="24"/>
        </w:rPr>
        <w:t xml:space="preserve"> год в разрезе разделов</w:t>
      </w:r>
      <w:r w:rsidRPr="00F33B70">
        <w:rPr>
          <w:rFonts w:eastAsia="Calibri"/>
          <w:sz w:val="24"/>
          <w:szCs w:val="24"/>
        </w:rPr>
        <w:t xml:space="preserve"> бюджетной классификации характеризуется следующими данными (тыс. рублей).</w:t>
      </w:r>
    </w:p>
    <w:tbl>
      <w:tblPr>
        <w:tblStyle w:val="a4"/>
        <w:tblW w:w="0" w:type="auto"/>
        <w:tblLayout w:type="fixed"/>
        <w:tblLook w:val="04A0"/>
      </w:tblPr>
      <w:tblGrid>
        <w:gridCol w:w="4644"/>
        <w:gridCol w:w="1843"/>
        <w:gridCol w:w="1559"/>
        <w:gridCol w:w="1668"/>
      </w:tblGrid>
      <w:tr w:rsidR="00C061BB" w:rsidTr="00B7117B">
        <w:tc>
          <w:tcPr>
            <w:tcW w:w="4644" w:type="dxa"/>
          </w:tcPr>
          <w:p w:rsidR="00C061BB" w:rsidRPr="00842C02" w:rsidRDefault="00842C02" w:rsidP="00A3385F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842C02">
              <w:rPr>
                <w:rFonts w:eastAsia="Calibri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B7117B" w:rsidRPr="003612AD" w:rsidRDefault="00B7117B" w:rsidP="00B7117B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3612AD">
              <w:rPr>
                <w:rFonts w:eastAsia="Calibri"/>
                <w:b/>
                <w:sz w:val="24"/>
                <w:szCs w:val="24"/>
              </w:rPr>
              <w:t>Утверждено,</w:t>
            </w:r>
          </w:p>
          <w:p w:rsidR="00C061BB" w:rsidRPr="003612AD" w:rsidRDefault="00B7117B" w:rsidP="00B7117B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3612AD">
              <w:rPr>
                <w:rFonts w:eastAsia="Calibri"/>
                <w:b/>
                <w:sz w:val="24"/>
                <w:szCs w:val="24"/>
              </w:rPr>
              <w:t>тыс. рублей</w:t>
            </w:r>
          </w:p>
        </w:tc>
        <w:tc>
          <w:tcPr>
            <w:tcW w:w="1559" w:type="dxa"/>
          </w:tcPr>
          <w:p w:rsidR="00B7117B" w:rsidRPr="003612AD" w:rsidRDefault="00B7117B" w:rsidP="00B7117B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3612AD">
              <w:rPr>
                <w:rFonts w:eastAsia="Calibri"/>
                <w:b/>
                <w:sz w:val="24"/>
                <w:szCs w:val="24"/>
              </w:rPr>
              <w:t>Исполнено,</w:t>
            </w:r>
          </w:p>
          <w:p w:rsidR="00C061BB" w:rsidRPr="003612AD" w:rsidRDefault="00B7117B" w:rsidP="00B7117B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3612AD">
              <w:rPr>
                <w:rFonts w:eastAsia="Calibri"/>
                <w:b/>
                <w:sz w:val="24"/>
                <w:szCs w:val="24"/>
              </w:rPr>
              <w:t>тыс. рублей</w:t>
            </w:r>
          </w:p>
        </w:tc>
        <w:tc>
          <w:tcPr>
            <w:tcW w:w="1668" w:type="dxa"/>
          </w:tcPr>
          <w:p w:rsidR="00C061BB" w:rsidRPr="003612AD" w:rsidRDefault="00B7117B" w:rsidP="00A3385F">
            <w:pPr>
              <w:widowControl/>
              <w:rPr>
                <w:rFonts w:eastAsia="Calibri"/>
                <w:b/>
                <w:sz w:val="24"/>
                <w:szCs w:val="24"/>
              </w:rPr>
            </w:pPr>
            <w:r w:rsidRPr="003612AD">
              <w:rPr>
                <w:rFonts w:eastAsia="Calibri"/>
                <w:b/>
                <w:sz w:val="24"/>
                <w:szCs w:val="24"/>
              </w:rPr>
              <w:t>Исполнено, %</w:t>
            </w:r>
          </w:p>
        </w:tc>
      </w:tr>
      <w:tr w:rsidR="00842C02" w:rsidTr="00B7117B">
        <w:tc>
          <w:tcPr>
            <w:tcW w:w="4644" w:type="dxa"/>
          </w:tcPr>
          <w:p w:rsidR="00842C02" w:rsidRPr="00596B41" w:rsidRDefault="00842C02" w:rsidP="00A3385F">
            <w:pPr>
              <w:widowControl/>
              <w:rPr>
                <w:rFonts w:eastAsia="Calibri"/>
                <w:b/>
                <w:sz w:val="22"/>
                <w:szCs w:val="22"/>
              </w:rPr>
            </w:pPr>
            <w:r w:rsidRPr="00596B41">
              <w:rPr>
                <w:rFonts w:eastAsia="Calibri"/>
                <w:b/>
                <w:sz w:val="22"/>
                <w:szCs w:val="22"/>
              </w:rPr>
              <w:t>Расходы бюджета, всего</w:t>
            </w:r>
          </w:p>
        </w:tc>
        <w:tc>
          <w:tcPr>
            <w:tcW w:w="1843" w:type="dxa"/>
          </w:tcPr>
          <w:p w:rsidR="00842C02" w:rsidRPr="00596B41" w:rsidRDefault="003612AD" w:rsidP="00A3385F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96B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1054244,9</w:t>
            </w:r>
          </w:p>
        </w:tc>
        <w:tc>
          <w:tcPr>
            <w:tcW w:w="1559" w:type="dxa"/>
          </w:tcPr>
          <w:p w:rsidR="00842C02" w:rsidRPr="00596B41" w:rsidRDefault="003612AD" w:rsidP="00A3385F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96B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902613,7</w:t>
            </w:r>
          </w:p>
        </w:tc>
        <w:tc>
          <w:tcPr>
            <w:tcW w:w="1668" w:type="dxa"/>
          </w:tcPr>
          <w:p w:rsidR="00842C02" w:rsidRPr="00596B41" w:rsidRDefault="003612AD" w:rsidP="00A3385F">
            <w:pPr>
              <w:widowControl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596B41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85,6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842C02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Общегосударственные вопросы (01)</w:t>
            </w:r>
          </w:p>
        </w:tc>
        <w:tc>
          <w:tcPr>
            <w:tcW w:w="1843" w:type="dxa"/>
          </w:tcPr>
          <w:p w:rsidR="00842C02" w:rsidRPr="00D1394B" w:rsidRDefault="003612AD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394B">
              <w:rPr>
                <w:rFonts w:asciiTheme="minorHAnsi" w:eastAsia="Calibri" w:hAnsiTheme="minorHAnsi" w:cstheme="minorHAnsi"/>
                <w:sz w:val="22"/>
                <w:szCs w:val="22"/>
              </w:rPr>
              <w:t>70979,9</w:t>
            </w:r>
          </w:p>
        </w:tc>
        <w:tc>
          <w:tcPr>
            <w:tcW w:w="1559" w:type="dxa"/>
          </w:tcPr>
          <w:p w:rsidR="00842C02" w:rsidRPr="00D1394B" w:rsidRDefault="003612AD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394B">
              <w:rPr>
                <w:rFonts w:asciiTheme="minorHAnsi" w:eastAsia="Calibri" w:hAnsiTheme="minorHAnsi" w:cstheme="minorHAnsi"/>
                <w:sz w:val="22"/>
                <w:szCs w:val="22"/>
              </w:rPr>
              <w:t>67378,3</w:t>
            </w:r>
          </w:p>
        </w:tc>
        <w:tc>
          <w:tcPr>
            <w:tcW w:w="1668" w:type="dxa"/>
          </w:tcPr>
          <w:p w:rsidR="00842C02" w:rsidRPr="00D1394B" w:rsidRDefault="003612AD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D1394B">
              <w:rPr>
                <w:rFonts w:asciiTheme="minorHAnsi" w:eastAsia="Calibri" w:hAnsiTheme="minorHAnsi" w:cstheme="minorHAnsi"/>
                <w:sz w:val="22"/>
                <w:szCs w:val="22"/>
              </w:rPr>
              <w:t>94,9</w:t>
            </w:r>
          </w:p>
        </w:tc>
      </w:tr>
      <w:tr w:rsidR="003612AD" w:rsidTr="00B7117B">
        <w:tc>
          <w:tcPr>
            <w:tcW w:w="4644" w:type="dxa"/>
          </w:tcPr>
          <w:p w:rsidR="003612AD" w:rsidRPr="00D1394B" w:rsidRDefault="003612AD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Национальная оборона (</w:t>
            </w:r>
            <w:r w:rsidR="00D1394B">
              <w:rPr>
                <w:rFonts w:eastAsia="Calibri"/>
                <w:sz w:val="22"/>
                <w:szCs w:val="22"/>
              </w:rPr>
              <w:t>0</w:t>
            </w:r>
            <w:r w:rsidRPr="00D1394B">
              <w:rPr>
                <w:rFonts w:eastAsia="Calibri"/>
                <w:sz w:val="22"/>
                <w:szCs w:val="22"/>
              </w:rPr>
              <w:t>2)</w:t>
            </w:r>
          </w:p>
        </w:tc>
        <w:tc>
          <w:tcPr>
            <w:tcW w:w="1843" w:type="dxa"/>
          </w:tcPr>
          <w:p w:rsidR="003612AD" w:rsidRPr="00D1394B" w:rsidRDefault="00D1394B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1581,8</w:t>
            </w:r>
          </w:p>
        </w:tc>
        <w:tc>
          <w:tcPr>
            <w:tcW w:w="1559" w:type="dxa"/>
          </w:tcPr>
          <w:p w:rsidR="003612AD" w:rsidRPr="00D1394B" w:rsidRDefault="00D1394B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1581,8</w:t>
            </w:r>
          </w:p>
        </w:tc>
        <w:tc>
          <w:tcPr>
            <w:tcW w:w="1668" w:type="dxa"/>
          </w:tcPr>
          <w:p w:rsidR="003612AD" w:rsidRPr="00D1394B" w:rsidRDefault="00D1394B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100</w:t>
            </w:r>
            <w:r w:rsidR="00551FC3">
              <w:rPr>
                <w:rFonts w:asciiTheme="minorHAnsi" w:eastAsia="Calibri" w:hAnsiTheme="minorHAnsi" w:cstheme="minorHAnsi"/>
                <w:sz w:val="22"/>
                <w:szCs w:val="22"/>
              </w:rPr>
              <w:t>,0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842C02" w:rsidP="00842C02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Национальная безопасность и правоохранительная деятельность (03)</w:t>
            </w:r>
          </w:p>
        </w:tc>
        <w:tc>
          <w:tcPr>
            <w:tcW w:w="1843" w:type="dxa"/>
          </w:tcPr>
          <w:p w:rsidR="00842C02" w:rsidRPr="00D1394B" w:rsidRDefault="00A83F56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2542,0</w:t>
            </w:r>
          </w:p>
        </w:tc>
        <w:tc>
          <w:tcPr>
            <w:tcW w:w="1559" w:type="dxa"/>
          </w:tcPr>
          <w:p w:rsidR="00842C02" w:rsidRPr="00D1394B" w:rsidRDefault="00A83F56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2166,4</w:t>
            </w:r>
          </w:p>
        </w:tc>
        <w:tc>
          <w:tcPr>
            <w:tcW w:w="1668" w:type="dxa"/>
          </w:tcPr>
          <w:p w:rsidR="00842C02" w:rsidRPr="00D1394B" w:rsidRDefault="00A83F56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85,2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842C02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Национальная экономика (04)</w:t>
            </w:r>
          </w:p>
        </w:tc>
        <w:tc>
          <w:tcPr>
            <w:tcW w:w="1843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28162,3</w:t>
            </w:r>
          </w:p>
        </w:tc>
        <w:tc>
          <w:tcPr>
            <w:tcW w:w="1559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28023,8</w:t>
            </w:r>
          </w:p>
        </w:tc>
        <w:tc>
          <w:tcPr>
            <w:tcW w:w="1668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99,5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842C02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Жилищно-коммунальное хозяйство (05)</w:t>
            </w:r>
          </w:p>
        </w:tc>
        <w:tc>
          <w:tcPr>
            <w:tcW w:w="1843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236439,5</w:t>
            </w:r>
          </w:p>
        </w:tc>
        <w:tc>
          <w:tcPr>
            <w:tcW w:w="1559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198549,1</w:t>
            </w:r>
          </w:p>
        </w:tc>
        <w:tc>
          <w:tcPr>
            <w:tcW w:w="1668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84,0</w:t>
            </w:r>
          </w:p>
        </w:tc>
      </w:tr>
      <w:tr w:rsidR="002A4C39" w:rsidTr="00B7117B">
        <w:tc>
          <w:tcPr>
            <w:tcW w:w="4644" w:type="dxa"/>
          </w:tcPr>
          <w:p w:rsidR="002A4C39" w:rsidRPr="00D1394B" w:rsidRDefault="002A4C39" w:rsidP="00A3385F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Охрана окружающей среды (06)</w:t>
            </w:r>
          </w:p>
        </w:tc>
        <w:tc>
          <w:tcPr>
            <w:tcW w:w="1843" w:type="dxa"/>
          </w:tcPr>
          <w:p w:rsidR="002A4C39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2A4C39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668" w:type="dxa"/>
          </w:tcPr>
          <w:p w:rsidR="002A4C39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B7117B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Образование (07)</w:t>
            </w:r>
          </w:p>
        </w:tc>
        <w:tc>
          <w:tcPr>
            <w:tcW w:w="1843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577705,5</w:t>
            </w:r>
          </w:p>
        </w:tc>
        <w:tc>
          <w:tcPr>
            <w:tcW w:w="1559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475427,9</w:t>
            </w:r>
          </w:p>
        </w:tc>
        <w:tc>
          <w:tcPr>
            <w:tcW w:w="1668" w:type="dxa"/>
          </w:tcPr>
          <w:p w:rsidR="00842C02" w:rsidRPr="00D1394B" w:rsidRDefault="002A4C39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82,3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B7117B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Культура и кинематография (08)</w:t>
            </w:r>
          </w:p>
        </w:tc>
        <w:tc>
          <w:tcPr>
            <w:tcW w:w="1843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55959,8</w:t>
            </w:r>
          </w:p>
        </w:tc>
        <w:tc>
          <w:tcPr>
            <w:tcW w:w="1559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55350,5</w:t>
            </w:r>
          </w:p>
        </w:tc>
        <w:tc>
          <w:tcPr>
            <w:tcW w:w="1668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98,9</w:t>
            </w:r>
          </w:p>
        </w:tc>
      </w:tr>
      <w:tr w:rsidR="00551FC3" w:rsidTr="00B7117B">
        <w:tc>
          <w:tcPr>
            <w:tcW w:w="4644" w:type="dxa"/>
          </w:tcPr>
          <w:p w:rsidR="00551FC3" w:rsidRPr="00D1394B" w:rsidRDefault="00551FC3" w:rsidP="00A3385F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Здравоохранения (09)</w:t>
            </w:r>
          </w:p>
        </w:tc>
        <w:tc>
          <w:tcPr>
            <w:tcW w:w="1843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92,6</w:t>
            </w:r>
          </w:p>
        </w:tc>
        <w:tc>
          <w:tcPr>
            <w:tcW w:w="1559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92,6</w:t>
            </w:r>
          </w:p>
        </w:tc>
        <w:tc>
          <w:tcPr>
            <w:tcW w:w="1668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100,0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B7117B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Социальная политика (10)</w:t>
            </w:r>
          </w:p>
        </w:tc>
        <w:tc>
          <w:tcPr>
            <w:tcW w:w="1843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70781,8</w:t>
            </w:r>
          </w:p>
        </w:tc>
        <w:tc>
          <w:tcPr>
            <w:tcW w:w="1559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67138,3</w:t>
            </w:r>
          </w:p>
        </w:tc>
        <w:tc>
          <w:tcPr>
            <w:tcW w:w="1668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94,8</w:t>
            </w:r>
          </w:p>
        </w:tc>
      </w:tr>
      <w:tr w:rsidR="00842C02" w:rsidTr="00B7117B">
        <w:tc>
          <w:tcPr>
            <w:tcW w:w="4644" w:type="dxa"/>
          </w:tcPr>
          <w:p w:rsidR="00842C02" w:rsidRPr="00D1394B" w:rsidRDefault="00B7117B" w:rsidP="00A3385F">
            <w:pPr>
              <w:widowControl/>
              <w:rPr>
                <w:rFonts w:eastAsia="Calibri"/>
                <w:sz w:val="22"/>
                <w:szCs w:val="22"/>
              </w:rPr>
            </w:pPr>
            <w:r w:rsidRPr="00D1394B">
              <w:rPr>
                <w:rFonts w:eastAsia="Calibri"/>
                <w:sz w:val="22"/>
                <w:szCs w:val="22"/>
              </w:rPr>
              <w:t>Физическая культура и спорт (11)</w:t>
            </w:r>
          </w:p>
        </w:tc>
        <w:tc>
          <w:tcPr>
            <w:tcW w:w="1843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1837,7</w:t>
            </w:r>
          </w:p>
        </w:tc>
        <w:tc>
          <w:tcPr>
            <w:tcW w:w="1559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1819,7</w:t>
            </w:r>
          </w:p>
        </w:tc>
        <w:tc>
          <w:tcPr>
            <w:tcW w:w="1668" w:type="dxa"/>
          </w:tcPr>
          <w:p w:rsidR="00842C02" w:rsidRPr="00D1394B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99,0</w:t>
            </w:r>
          </w:p>
        </w:tc>
      </w:tr>
      <w:tr w:rsidR="00551FC3" w:rsidTr="00B7117B">
        <w:tc>
          <w:tcPr>
            <w:tcW w:w="4644" w:type="dxa"/>
          </w:tcPr>
          <w:p w:rsidR="00551FC3" w:rsidRPr="00D1394B" w:rsidRDefault="00551FC3" w:rsidP="00A3385F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Средства массовой информации (12)</w:t>
            </w:r>
          </w:p>
        </w:tc>
        <w:tc>
          <w:tcPr>
            <w:tcW w:w="1843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4699,5</w:t>
            </w:r>
          </w:p>
        </w:tc>
        <w:tc>
          <w:tcPr>
            <w:tcW w:w="1559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4676,8</w:t>
            </w:r>
          </w:p>
        </w:tc>
        <w:tc>
          <w:tcPr>
            <w:tcW w:w="1668" w:type="dxa"/>
          </w:tcPr>
          <w:p w:rsidR="00551FC3" w:rsidRDefault="00551FC3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99,5</w:t>
            </w:r>
          </w:p>
        </w:tc>
      </w:tr>
      <w:tr w:rsidR="00551FC3" w:rsidTr="00B7117B">
        <w:tc>
          <w:tcPr>
            <w:tcW w:w="4644" w:type="dxa"/>
          </w:tcPr>
          <w:p w:rsidR="00551FC3" w:rsidRDefault="00551FC3" w:rsidP="00A3385F">
            <w:pPr>
              <w:widowControl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государственного и муниципального долга (13)</w:t>
            </w:r>
          </w:p>
        </w:tc>
        <w:tc>
          <w:tcPr>
            <w:tcW w:w="1843" w:type="dxa"/>
          </w:tcPr>
          <w:p w:rsidR="00551FC3" w:rsidRDefault="00130F0F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3452,5</w:t>
            </w:r>
          </w:p>
        </w:tc>
        <w:tc>
          <w:tcPr>
            <w:tcW w:w="1559" w:type="dxa"/>
          </w:tcPr>
          <w:p w:rsidR="00551FC3" w:rsidRDefault="00130F0F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408,5</w:t>
            </w:r>
          </w:p>
        </w:tc>
        <w:tc>
          <w:tcPr>
            <w:tcW w:w="1668" w:type="dxa"/>
          </w:tcPr>
          <w:p w:rsidR="00551FC3" w:rsidRDefault="00130F0F" w:rsidP="00A3385F">
            <w:pPr>
              <w:widowControl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11,8</w:t>
            </w:r>
          </w:p>
        </w:tc>
      </w:tr>
    </w:tbl>
    <w:p w:rsidR="00245B83" w:rsidRPr="00B266CF" w:rsidRDefault="00245B83" w:rsidP="00245B83">
      <w:pPr>
        <w:ind w:firstLine="709"/>
        <w:jc w:val="both"/>
        <w:rPr>
          <w:sz w:val="24"/>
          <w:szCs w:val="24"/>
        </w:rPr>
      </w:pPr>
      <w:r w:rsidRPr="00B266CF">
        <w:rPr>
          <w:sz w:val="24"/>
          <w:szCs w:val="24"/>
        </w:rPr>
        <w:t>Анализ исполнения бюджетных назначений свидетельствует о том, что при исполнении бюджетных назначений по большинству разделов процент исполнения к уточненным показателям сложился более 90%, за исключением раздела 0500 «Жилищно-коммунальное хозяйство» (</w:t>
      </w:r>
      <w:r w:rsidR="00691FB0" w:rsidRPr="00B266CF">
        <w:rPr>
          <w:sz w:val="24"/>
          <w:szCs w:val="24"/>
        </w:rPr>
        <w:t>84</w:t>
      </w:r>
      <w:r w:rsidRPr="00B266CF">
        <w:rPr>
          <w:sz w:val="24"/>
          <w:szCs w:val="24"/>
        </w:rPr>
        <w:t xml:space="preserve">%), </w:t>
      </w:r>
      <w:r w:rsidR="005D3C94" w:rsidRPr="00B266CF">
        <w:rPr>
          <w:sz w:val="24"/>
          <w:szCs w:val="24"/>
        </w:rPr>
        <w:t>07</w:t>
      </w:r>
      <w:r w:rsidR="00691FB0" w:rsidRPr="00B266CF">
        <w:rPr>
          <w:sz w:val="24"/>
          <w:szCs w:val="24"/>
        </w:rPr>
        <w:t>00 «</w:t>
      </w:r>
      <w:r w:rsidR="005D3C94" w:rsidRPr="00B266CF">
        <w:rPr>
          <w:sz w:val="24"/>
          <w:szCs w:val="24"/>
        </w:rPr>
        <w:t>Образование</w:t>
      </w:r>
      <w:r w:rsidR="00691FB0" w:rsidRPr="00B266CF">
        <w:rPr>
          <w:sz w:val="24"/>
          <w:szCs w:val="24"/>
        </w:rPr>
        <w:t>» (</w:t>
      </w:r>
      <w:r w:rsidR="005D3C94" w:rsidRPr="00B266CF">
        <w:rPr>
          <w:sz w:val="24"/>
          <w:szCs w:val="24"/>
        </w:rPr>
        <w:t>82</w:t>
      </w:r>
      <w:r w:rsidR="00691FB0" w:rsidRPr="00B266CF">
        <w:rPr>
          <w:sz w:val="24"/>
          <w:szCs w:val="24"/>
        </w:rPr>
        <w:t>%),</w:t>
      </w:r>
      <w:r w:rsidR="004B67BE">
        <w:rPr>
          <w:sz w:val="24"/>
          <w:szCs w:val="24"/>
        </w:rPr>
        <w:t xml:space="preserve"> </w:t>
      </w:r>
      <w:r w:rsidRPr="00B266CF">
        <w:rPr>
          <w:sz w:val="24"/>
          <w:szCs w:val="24"/>
        </w:rPr>
        <w:t>1300 «Обслуживание государственного и муниципального долга» (</w:t>
      </w:r>
      <w:r w:rsidR="00691FB0" w:rsidRPr="00B266CF">
        <w:rPr>
          <w:sz w:val="24"/>
          <w:szCs w:val="24"/>
        </w:rPr>
        <w:t>11,8</w:t>
      </w:r>
      <w:r w:rsidRPr="00B266CF">
        <w:rPr>
          <w:sz w:val="24"/>
          <w:szCs w:val="24"/>
        </w:rPr>
        <w:t>5%).</w:t>
      </w:r>
    </w:p>
    <w:p w:rsidR="00245B83" w:rsidRPr="00B266CF" w:rsidRDefault="00245B83" w:rsidP="00245B83">
      <w:pPr>
        <w:jc w:val="both"/>
        <w:rPr>
          <w:sz w:val="24"/>
          <w:szCs w:val="24"/>
        </w:rPr>
      </w:pPr>
      <w:r w:rsidRPr="00B266CF">
        <w:rPr>
          <w:sz w:val="24"/>
          <w:szCs w:val="24"/>
        </w:rPr>
        <w:t xml:space="preserve">Основную долю расходов бюджета </w:t>
      </w:r>
      <w:r w:rsidR="007F48C5" w:rsidRPr="00B266CF">
        <w:rPr>
          <w:sz w:val="24"/>
          <w:szCs w:val="24"/>
        </w:rPr>
        <w:t xml:space="preserve">города </w:t>
      </w:r>
      <w:r w:rsidRPr="00B266CF">
        <w:rPr>
          <w:sz w:val="24"/>
          <w:szCs w:val="24"/>
        </w:rPr>
        <w:t xml:space="preserve">составили расходы на «Образование» – </w:t>
      </w:r>
      <w:r w:rsidR="007F48C5" w:rsidRPr="00B266CF">
        <w:rPr>
          <w:sz w:val="24"/>
          <w:szCs w:val="24"/>
        </w:rPr>
        <w:t>52,7</w:t>
      </w:r>
      <w:r w:rsidRPr="00B266CF">
        <w:rPr>
          <w:sz w:val="24"/>
          <w:szCs w:val="24"/>
        </w:rPr>
        <w:t xml:space="preserve"> % и «Жилищно-коммунальное хозяйство» – </w:t>
      </w:r>
      <w:r w:rsidR="007F48C5" w:rsidRPr="00B266CF">
        <w:rPr>
          <w:sz w:val="24"/>
          <w:szCs w:val="24"/>
        </w:rPr>
        <w:t>22</w:t>
      </w:r>
      <w:r w:rsidRPr="00B266CF">
        <w:rPr>
          <w:sz w:val="24"/>
          <w:szCs w:val="24"/>
        </w:rPr>
        <w:t xml:space="preserve"> %.</w:t>
      </w:r>
    </w:p>
    <w:p w:rsidR="00245B83" w:rsidRPr="00B266CF" w:rsidRDefault="00245B83" w:rsidP="00245B83">
      <w:pPr>
        <w:jc w:val="both"/>
        <w:rPr>
          <w:color w:val="FF0000"/>
          <w:sz w:val="24"/>
          <w:szCs w:val="24"/>
        </w:rPr>
      </w:pPr>
      <w:r w:rsidRPr="00B266CF">
        <w:rPr>
          <w:sz w:val="24"/>
          <w:szCs w:val="24"/>
        </w:rPr>
        <w:t>Наименьшая доля расходов (менее 1%)установлена по разделам 1300 «Обслуживание государственного и муниципального долга» – 0,0</w:t>
      </w:r>
      <w:r w:rsidR="007F48C5" w:rsidRPr="00B266CF">
        <w:rPr>
          <w:sz w:val="24"/>
          <w:szCs w:val="24"/>
        </w:rPr>
        <w:t>4</w:t>
      </w:r>
      <w:r w:rsidRPr="00B266CF">
        <w:rPr>
          <w:sz w:val="24"/>
          <w:szCs w:val="24"/>
        </w:rPr>
        <w:t>%, 0</w:t>
      </w:r>
      <w:r w:rsidR="007F48C5" w:rsidRPr="00B266CF">
        <w:rPr>
          <w:sz w:val="24"/>
          <w:szCs w:val="24"/>
        </w:rPr>
        <w:t>2</w:t>
      </w:r>
      <w:r w:rsidRPr="00B266CF">
        <w:rPr>
          <w:sz w:val="24"/>
          <w:szCs w:val="24"/>
        </w:rPr>
        <w:t>00 «</w:t>
      </w:r>
      <w:r w:rsidR="007F48C5" w:rsidRPr="00B266CF">
        <w:rPr>
          <w:rFonts w:eastAsia="Calibri"/>
          <w:sz w:val="24"/>
          <w:szCs w:val="24"/>
        </w:rPr>
        <w:t>Национальная оборона</w:t>
      </w:r>
      <w:r w:rsidRPr="00B266CF">
        <w:rPr>
          <w:sz w:val="24"/>
          <w:szCs w:val="24"/>
        </w:rPr>
        <w:t>» – 0,</w:t>
      </w:r>
      <w:r w:rsidR="007F48C5" w:rsidRPr="00B266CF">
        <w:rPr>
          <w:sz w:val="24"/>
          <w:szCs w:val="24"/>
        </w:rPr>
        <w:t>17</w:t>
      </w:r>
      <w:r w:rsidRPr="00B266CF">
        <w:rPr>
          <w:sz w:val="24"/>
          <w:szCs w:val="24"/>
        </w:rPr>
        <w:t>%</w:t>
      </w:r>
      <w:r w:rsidR="003D6B5C" w:rsidRPr="00B266CF">
        <w:rPr>
          <w:sz w:val="24"/>
          <w:szCs w:val="24"/>
        </w:rPr>
        <w:t xml:space="preserve">, </w:t>
      </w:r>
      <w:r w:rsidR="00D92F6E" w:rsidRPr="00B266CF">
        <w:rPr>
          <w:sz w:val="24"/>
          <w:szCs w:val="24"/>
        </w:rPr>
        <w:t>«</w:t>
      </w:r>
      <w:r w:rsidR="00D92F6E" w:rsidRPr="00B266CF">
        <w:rPr>
          <w:rFonts w:eastAsia="Calibri"/>
          <w:sz w:val="24"/>
          <w:szCs w:val="24"/>
        </w:rPr>
        <w:t xml:space="preserve">Физическая культура и спорт» - 0,20%, </w:t>
      </w:r>
      <w:r w:rsidR="003D6B5C" w:rsidRPr="00B266CF">
        <w:rPr>
          <w:sz w:val="24"/>
          <w:szCs w:val="24"/>
        </w:rPr>
        <w:t>«</w:t>
      </w:r>
      <w:r w:rsidR="003D6B5C" w:rsidRPr="00B266CF">
        <w:rPr>
          <w:rFonts w:eastAsia="Calibri"/>
          <w:sz w:val="24"/>
          <w:szCs w:val="24"/>
        </w:rPr>
        <w:t>Национальная безопасность и правоохранительная деятельность» - 0,24%</w:t>
      </w:r>
      <w:r w:rsidR="00D92F6E" w:rsidRPr="00B266CF">
        <w:rPr>
          <w:rFonts w:eastAsia="Calibri"/>
          <w:sz w:val="24"/>
          <w:szCs w:val="24"/>
        </w:rPr>
        <w:t>.</w:t>
      </w:r>
    </w:p>
    <w:p w:rsidR="00245B83" w:rsidRPr="00B266CF" w:rsidRDefault="00245B83" w:rsidP="00245B83">
      <w:pPr>
        <w:ind w:firstLine="709"/>
        <w:jc w:val="both"/>
        <w:rPr>
          <w:bCs/>
          <w:sz w:val="24"/>
          <w:szCs w:val="24"/>
        </w:rPr>
      </w:pPr>
      <w:r w:rsidRPr="00B266CF">
        <w:rPr>
          <w:bCs/>
          <w:sz w:val="24"/>
          <w:szCs w:val="24"/>
        </w:rPr>
        <w:t>Главным распорядителем основного объема бюджетных средств, расходованных в 201</w:t>
      </w:r>
      <w:r w:rsidR="00D92F6E" w:rsidRPr="00B266CF">
        <w:rPr>
          <w:bCs/>
          <w:sz w:val="24"/>
          <w:szCs w:val="24"/>
        </w:rPr>
        <w:t>4</w:t>
      </w:r>
      <w:r w:rsidRPr="00B266CF">
        <w:rPr>
          <w:bCs/>
          <w:sz w:val="24"/>
          <w:szCs w:val="24"/>
        </w:rPr>
        <w:t xml:space="preserve"> году, является </w:t>
      </w:r>
      <w:r w:rsidR="0006027B" w:rsidRPr="00B266CF">
        <w:rPr>
          <w:bCs/>
          <w:sz w:val="24"/>
          <w:szCs w:val="24"/>
        </w:rPr>
        <w:t>О</w:t>
      </w:r>
      <w:r w:rsidRPr="00B266CF">
        <w:rPr>
          <w:bCs/>
          <w:sz w:val="24"/>
          <w:szCs w:val="24"/>
        </w:rPr>
        <w:t>бразовани</w:t>
      </w:r>
      <w:r w:rsidR="0006027B" w:rsidRPr="00B266CF">
        <w:rPr>
          <w:bCs/>
          <w:sz w:val="24"/>
          <w:szCs w:val="24"/>
        </w:rPr>
        <w:t>е</w:t>
      </w:r>
      <w:r w:rsidRPr="00B266CF">
        <w:rPr>
          <w:bCs/>
          <w:sz w:val="24"/>
          <w:szCs w:val="24"/>
        </w:rPr>
        <w:t xml:space="preserve"> – </w:t>
      </w:r>
      <w:r w:rsidR="008E763E" w:rsidRPr="00B266CF">
        <w:rPr>
          <w:bCs/>
          <w:sz w:val="24"/>
          <w:szCs w:val="24"/>
        </w:rPr>
        <w:t xml:space="preserve">52,0 </w:t>
      </w:r>
      <w:r w:rsidRPr="00B266CF">
        <w:rPr>
          <w:bCs/>
          <w:sz w:val="24"/>
          <w:szCs w:val="24"/>
        </w:rPr>
        <w:t xml:space="preserve">% от общих расходов местного бюджета, затем Администрация </w:t>
      </w:r>
      <w:r w:rsidR="0006027B" w:rsidRPr="00B266CF">
        <w:rPr>
          <w:bCs/>
          <w:sz w:val="24"/>
          <w:szCs w:val="24"/>
        </w:rPr>
        <w:t>ЗГМО</w:t>
      </w:r>
      <w:r w:rsidRPr="00B266CF">
        <w:rPr>
          <w:bCs/>
          <w:sz w:val="24"/>
          <w:szCs w:val="24"/>
        </w:rPr>
        <w:t xml:space="preserve"> – </w:t>
      </w:r>
      <w:r w:rsidR="0006027B" w:rsidRPr="00B266CF">
        <w:rPr>
          <w:bCs/>
          <w:sz w:val="24"/>
          <w:szCs w:val="24"/>
        </w:rPr>
        <w:t>46,9</w:t>
      </w:r>
      <w:r w:rsidRPr="00B266CF">
        <w:rPr>
          <w:bCs/>
          <w:sz w:val="24"/>
          <w:szCs w:val="24"/>
        </w:rPr>
        <w:t>%.</w:t>
      </w:r>
    </w:p>
    <w:p w:rsidR="00245B83" w:rsidRPr="00B266CF" w:rsidRDefault="00245B83" w:rsidP="0043043E">
      <w:pPr>
        <w:rPr>
          <w:bCs/>
          <w:sz w:val="24"/>
          <w:szCs w:val="24"/>
        </w:rPr>
      </w:pPr>
      <w:r w:rsidRPr="00B266CF">
        <w:rPr>
          <w:bCs/>
          <w:sz w:val="24"/>
          <w:szCs w:val="24"/>
        </w:rPr>
        <w:t xml:space="preserve">Наименьший удельный вес в общих расходов местного бюджета (менее 1%) имеют </w:t>
      </w:r>
      <w:r w:rsidR="00514E4C" w:rsidRPr="00B266CF">
        <w:rPr>
          <w:bCs/>
          <w:sz w:val="24"/>
          <w:szCs w:val="24"/>
        </w:rPr>
        <w:t>два</w:t>
      </w:r>
      <w:r w:rsidRPr="00B266CF">
        <w:rPr>
          <w:bCs/>
          <w:sz w:val="24"/>
          <w:szCs w:val="24"/>
        </w:rPr>
        <w:t xml:space="preserve"> ГРБС: </w:t>
      </w:r>
      <w:r w:rsidR="0043043E" w:rsidRPr="00B266CF">
        <w:rPr>
          <w:bCs/>
          <w:sz w:val="24"/>
          <w:szCs w:val="24"/>
        </w:rPr>
        <w:t>УФН администрации ЗГМО</w:t>
      </w:r>
      <w:r w:rsidRPr="00B266CF">
        <w:rPr>
          <w:bCs/>
          <w:sz w:val="24"/>
          <w:szCs w:val="24"/>
        </w:rPr>
        <w:t>(0,</w:t>
      </w:r>
      <w:r w:rsidR="001D6A4B" w:rsidRPr="00B266CF">
        <w:rPr>
          <w:bCs/>
          <w:sz w:val="24"/>
          <w:szCs w:val="24"/>
        </w:rPr>
        <w:t>2</w:t>
      </w:r>
      <w:r w:rsidRPr="00B266CF">
        <w:rPr>
          <w:bCs/>
          <w:sz w:val="24"/>
          <w:szCs w:val="24"/>
        </w:rPr>
        <w:t>%)</w:t>
      </w:r>
      <w:r w:rsidR="00514E4C" w:rsidRPr="00B266CF">
        <w:rPr>
          <w:bCs/>
          <w:sz w:val="24"/>
          <w:szCs w:val="24"/>
        </w:rPr>
        <w:t xml:space="preserve"> и</w:t>
      </w:r>
      <w:r w:rsidR="00B266CF" w:rsidRPr="00B266CF">
        <w:rPr>
          <w:bCs/>
          <w:sz w:val="24"/>
          <w:szCs w:val="24"/>
        </w:rPr>
        <w:t xml:space="preserve"> </w:t>
      </w:r>
      <w:r w:rsidRPr="00B266CF">
        <w:rPr>
          <w:bCs/>
          <w:sz w:val="24"/>
          <w:szCs w:val="24"/>
        </w:rPr>
        <w:t xml:space="preserve">городская Дума </w:t>
      </w:r>
      <w:r w:rsidR="0043043E" w:rsidRPr="00B266CF">
        <w:rPr>
          <w:bCs/>
          <w:sz w:val="24"/>
          <w:szCs w:val="24"/>
        </w:rPr>
        <w:t xml:space="preserve">ЗГМО </w:t>
      </w:r>
      <w:r w:rsidRPr="00B266CF">
        <w:rPr>
          <w:bCs/>
          <w:sz w:val="24"/>
          <w:szCs w:val="24"/>
        </w:rPr>
        <w:t>(0,</w:t>
      </w:r>
      <w:r w:rsidR="00F82ECB" w:rsidRPr="00B266CF">
        <w:rPr>
          <w:bCs/>
          <w:sz w:val="24"/>
          <w:szCs w:val="24"/>
        </w:rPr>
        <w:t>9</w:t>
      </w:r>
      <w:r w:rsidRPr="00B266CF">
        <w:rPr>
          <w:bCs/>
          <w:sz w:val="24"/>
          <w:szCs w:val="24"/>
        </w:rPr>
        <w:t>%).</w:t>
      </w:r>
    </w:p>
    <w:p w:rsidR="00C81F67" w:rsidRPr="00B266CF" w:rsidRDefault="00C81F67" w:rsidP="00C81F67">
      <w:pPr>
        <w:ind w:firstLine="705"/>
        <w:jc w:val="both"/>
        <w:rPr>
          <w:b/>
          <w:sz w:val="24"/>
          <w:szCs w:val="24"/>
        </w:rPr>
      </w:pPr>
      <w:r w:rsidRPr="00B266CF">
        <w:rPr>
          <w:sz w:val="24"/>
          <w:szCs w:val="24"/>
        </w:rPr>
        <w:t>Решением городской Думы от 26</w:t>
      </w:r>
      <w:r w:rsidR="005A6A06" w:rsidRPr="00B266CF">
        <w:rPr>
          <w:sz w:val="24"/>
          <w:szCs w:val="24"/>
        </w:rPr>
        <w:t>.12.201</w:t>
      </w:r>
      <w:r w:rsidRPr="00B266CF">
        <w:rPr>
          <w:sz w:val="24"/>
          <w:szCs w:val="24"/>
        </w:rPr>
        <w:t>3</w:t>
      </w:r>
      <w:r w:rsidR="005A6A06" w:rsidRPr="00B266CF">
        <w:rPr>
          <w:sz w:val="24"/>
          <w:szCs w:val="24"/>
        </w:rPr>
        <w:t xml:space="preserve"> № </w:t>
      </w:r>
      <w:r w:rsidRPr="00B266CF">
        <w:rPr>
          <w:sz w:val="24"/>
          <w:szCs w:val="24"/>
        </w:rPr>
        <w:t>463</w:t>
      </w:r>
      <w:r w:rsidR="005A6A06" w:rsidRPr="00B266CF">
        <w:rPr>
          <w:sz w:val="24"/>
          <w:szCs w:val="24"/>
        </w:rPr>
        <w:t xml:space="preserve"> первоначальный общий объем расходов утвержден в сумме  </w:t>
      </w:r>
      <w:r w:rsidRPr="00B266CF">
        <w:rPr>
          <w:b/>
          <w:sz w:val="24"/>
          <w:szCs w:val="24"/>
        </w:rPr>
        <w:t>553</w:t>
      </w:r>
      <w:r w:rsidR="0059022E">
        <w:rPr>
          <w:b/>
          <w:sz w:val="24"/>
          <w:szCs w:val="24"/>
        </w:rPr>
        <w:t xml:space="preserve"> </w:t>
      </w:r>
      <w:r w:rsidRPr="00B266CF">
        <w:rPr>
          <w:b/>
          <w:sz w:val="24"/>
          <w:szCs w:val="24"/>
        </w:rPr>
        <w:t>597,0 тыс. рублей.</w:t>
      </w:r>
    </w:p>
    <w:p w:rsidR="00633ED6" w:rsidRPr="00B266CF" w:rsidRDefault="00633ED6" w:rsidP="00633ED6">
      <w:pPr>
        <w:ind w:firstLine="709"/>
        <w:jc w:val="both"/>
        <w:rPr>
          <w:b/>
          <w:sz w:val="24"/>
          <w:szCs w:val="24"/>
        </w:rPr>
      </w:pPr>
      <w:r w:rsidRPr="00B266CF">
        <w:rPr>
          <w:b/>
          <w:sz w:val="24"/>
          <w:szCs w:val="24"/>
        </w:rPr>
        <w:t>Уточненный общий объем расходов на 201</w:t>
      </w:r>
      <w:r w:rsidR="002E453A" w:rsidRPr="00B266CF">
        <w:rPr>
          <w:b/>
          <w:sz w:val="24"/>
          <w:szCs w:val="24"/>
        </w:rPr>
        <w:t>4</w:t>
      </w:r>
      <w:r w:rsidRPr="00B266CF">
        <w:rPr>
          <w:b/>
          <w:sz w:val="24"/>
          <w:szCs w:val="24"/>
        </w:rPr>
        <w:t xml:space="preserve"> год</w:t>
      </w:r>
      <w:r w:rsidRPr="00B266CF">
        <w:rPr>
          <w:sz w:val="24"/>
          <w:szCs w:val="24"/>
        </w:rPr>
        <w:t xml:space="preserve"> утвержден решением Думы от </w:t>
      </w:r>
      <w:r w:rsidR="002E453A" w:rsidRPr="00B266CF">
        <w:rPr>
          <w:sz w:val="24"/>
          <w:szCs w:val="24"/>
        </w:rPr>
        <w:t>30.12.2014</w:t>
      </w:r>
      <w:r w:rsidRPr="00B266CF">
        <w:rPr>
          <w:sz w:val="24"/>
          <w:szCs w:val="24"/>
        </w:rPr>
        <w:t xml:space="preserve"> № </w:t>
      </w:r>
      <w:r w:rsidR="002E453A" w:rsidRPr="00B266CF">
        <w:rPr>
          <w:sz w:val="24"/>
          <w:szCs w:val="24"/>
        </w:rPr>
        <w:t>34</w:t>
      </w:r>
      <w:r w:rsidRPr="00B266CF">
        <w:rPr>
          <w:sz w:val="24"/>
          <w:szCs w:val="24"/>
        </w:rPr>
        <w:t xml:space="preserve"> в размере </w:t>
      </w:r>
      <w:r w:rsidR="002E453A" w:rsidRPr="00B266CF">
        <w:rPr>
          <w:b/>
          <w:sz w:val="24"/>
          <w:szCs w:val="24"/>
        </w:rPr>
        <w:t>1</w:t>
      </w:r>
      <w:r w:rsidR="0059022E">
        <w:rPr>
          <w:b/>
          <w:sz w:val="24"/>
          <w:szCs w:val="24"/>
        </w:rPr>
        <w:t> </w:t>
      </w:r>
      <w:r w:rsidR="002E453A" w:rsidRPr="00B266CF">
        <w:rPr>
          <w:b/>
          <w:sz w:val="24"/>
          <w:szCs w:val="24"/>
        </w:rPr>
        <w:t>054</w:t>
      </w:r>
      <w:r w:rsidR="0059022E">
        <w:rPr>
          <w:b/>
          <w:sz w:val="24"/>
          <w:szCs w:val="24"/>
        </w:rPr>
        <w:t xml:space="preserve"> </w:t>
      </w:r>
      <w:r w:rsidR="002E453A" w:rsidRPr="00B266CF">
        <w:rPr>
          <w:b/>
          <w:sz w:val="24"/>
          <w:szCs w:val="24"/>
        </w:rPr>
        <w:t>244,9</w:t>
      </w:r>
      <w:r w:rsidR="00A36209">
        <w:rPr>
          <w:b/>
          <w:sz w:val="24"/>
          <w:szCs w:val="24"/>
        </w:rPr>
        <w:t xml:space="preserve"> </w:t>
      </w:r>
      <w:r w:rsidRPr="00B266CF">
        <w:rPr>
          <w:b/>
          <w:sz w:val="24"/>
          <w:szCs w:val="24"/>
        </w:rPr>
        <w:t>тыс. руб</w:t>
      </w:r>
      <w:r w:rsidR="002E453A" w:rsidRPr="00B266CF">
        <w:rPr>
          <w:b/>
          <w:sz w:val="24"/>
          <w:szCs w:val="24"/>
        </w:rPr>
        <w:t>лей</w:t>
      </w:r>
      <w:r w:rsidRPr="00B266CF">
        <w:rPr>
          <w:b/>
          <w:sz w:val="24"/>
          <w:szCs w:val="24"/>
        </w:rPr>
        <w:t>.</w:t>
      </w:r>
    </w:p>
    <w:p w:rsidR="00633ED6" w:rsidRPr="00B266CF" w:rsidRDefault="00633ED6" w:rsidP="00633ED6">
      <w:pPr>
        <w:ind w:firstLine="709"/>
        <w:jc w:val="both"/>
        <w:rPr>
          <w:sz w:val="24"/>
          <w:szCs w:val="24"/>
        </w:rPr>
      </w:pPr>
      <w:r w:rsidRPr="00B266CF">
        <w:rPr>
          <w:sz w:val="24"/>
          <w:szCs w:val="24"/>
        </w:rPr>
        <w:t xml:space="preserve">Объем бюджетных ассигнований, предусмотренный уточненной сводной бюджетной росписью (от </w:t>
      </w:r>
      <w:r w:rsidR="008A66FE" w:rsidRPr="00B266CF">
        <w:rPr>
          <w:sz w:val="24"/>
          <w:szCs w:val="24"/>
        </w:rPr>
        <w:t>31</w:t>
      </w:r>
      <w:r w:rsidRPr="00B266CF">
        <w:rPr>
          <w:sz w:val="24"/>
          <w:szCs w:val="24"/>
        </w:rPr>
        <w:t>.12.201</w:t>
      </w:r>
      <w:r w:rsidR="008A66FE" w:rsidRPr="00B266CF">
        <w:rPr>
          <w:sz w:val="24"/>
          <w:szCs w:val="24"/>
        </w:rPr>
        <w:t>4</w:t>
      </w:r>
      <w:r w:rsidRPr="00B266CF">
        <w:rPr>
          <w:sz w:val="24"/>
          <w:szCs w:val="24"/>
        </w:rPr>
        <w:t xml:space="preserve"> года), утвержден в размере, равном размеру, утвержденному решением Думы о бюджете (в ред. от </w:t>
      </w:r>
      <w:r w:rsidR="008A66FE" w:rsidRPr="00B266CF">
        <w:rPr>
          <w:sz w:val="24"/>
          <w:szCs w:val="24"/>
        </w:rPr>
        <w:t>30</w:t>
      </w:r>
      <w:r w:rsidRPr="00B266CF">
        <w:rPr>
          <w:sz w:val="24"/>
          <w:szCs w:val="24"/>
        </w:rPr>
        <w:t>.12.201</w:t>
      </w:r>
      <w:r w:rsidR="008A66FE" w:rsidRPr="00B266CF">
        <w:rPr>
          <w:sz w:val="24"/>
          <w:szCs w:val="24"/>
        </w:rPr>
        <w:t>4</w:t>
      </w:r>
      <w:r w:rsidRPr="00B266CF">
        <w:rPr>
          <w:sz w:val="24"/>
          <w:szCs w:val="24"/>
        </w:rPr>
        <w:t xml:space="preserve"> № </w:t>
      </w:r>
      <w:r w:rsidR="008A66FE" w:rsidRPr="00B266CF">
        <w:rPr>
          <w:sz w:val="24"/>
          <w:szCs w:val="24"/>
        </w:rPr>
        <w:t>34</w:t>
      </w:r>
      <w:r w:rsidRPr="00B266CF">
        <w:rPr>
          <w:sz w:val="24"/>
          <w:szCs w:val="24"/>
        </w:rPr>
        <w:t xml:space="preserve">), и  составил </w:t>
      </w:r>
      <w:r w:rsidRPr="00B266CF">
        <w:rPr>
          <w:rFonts w:eastAsia="Calibri"/>
          <w:sz w:val="24"/>
          <w:szCs w:val="24"/>
        </w:rPr>
        <w:t>1 </w:t>
      </w:r>
      <w:r w:rsidR="008A66FE" w:rsidRPr="00B266CF">
        <w:rPr>
          <w:rFonts w:eastAsia="Calibri"/>
          <w:sz w:val="24"/>
          <w:szCs w:val="24"/>
        </w:rPr>
        <w:t>054 244,9</w:t>
      </w:r>
      <w:r w:rsidR="00A36209">
        <w:rPr>
          <w:rFonts w:eastAsia="Calibri"/>
          <w:sz w:val="24"/>
          <w:szCs w:val="24"/>
        </w:rPr>
        <w:t xml:space="preserve"> </w:t>
      </w:r>
      <w:r w:rsidRPr="00B266CF">
        <w:rPr>
          <w:sz w:val="24"/>
          <w:szCs w:val="24"/>
        </w:rPr>
        <w:t xml:space="preserve">тыс. руб. </w:t>
      </w:r>
    </w:p>
    <w:p w:rsidR="00633ED6" w:rsidRPr="00B266CF" w:rsidRDefault="00633ED6" w:rsidP="00633ED6">
      <w:pPr>
        <w:ind w:firstLine="709"/>
        <w:jc w:val="both"/>
        <w:rPr>
          <w:color w:val="FF0000"/>
          <w:sz w:val="24"/>
          <w:szCs w:val="24"/>
        </w:rPr>
      </w:pPr>
      <w:r w:rsidRPr="00B266CF">
        <w:rPr>
          <w:sz w:val="24"/>
          <w:szCs w:val="24"/>
        </w:rPr>
        <w:t>Соответственно, отклонение по бюджетным ассигнованиям по отношению к показателям, утвержденным первоначальным</w:t>
      </w:r>
      <w:r w:rsidR="0006207A" w:rsidRPr="00B266CF">
        <w:rPr>
          <w:sz w:val="24"/>
          <w:szCs w:val="24"/>
        </w:rPr>
        <w:t xml:space="preserve"> решением Думы о бюджете на 2014</w:t>
      </w:r>
      <w:r w:rsidRPr="00B266CF">
        <w:rPr>
          <w:sz w:val="24"/>
          <w:szCs w:val="24"/>
        </w:rPr>
        <w:t xml:space="preserve"> год (в ред. от 2</w:t>
      </w:r>
      <w:r w:rsidR="00380F6E" w:rsidRPr="00B266CF">
        <w:rPr>
          <w:sz w:val="24"/>
          <w:szCs w:val="24"/>
        </w:rPr>
        <w:t>6</w:t>
      </w:r>
      <w:r w:rsidRPr="00B266CF">
        <w:rPr>
          <w:sz w:val="24"/>
          <w:szCs w:val="24"/>
        </w:rPr>
        <w:t>.12.201</w:t>
      </w:r>
      <w:r w:rsidR="00380F6E" w:rsidRPr="00B266CF">
        <w:rPr>
          <w:sz w:val="24"/>
          <w:szCs w:val="24"/>
        </w:rPr>
        <w:t>3</w:t>
      </w:r>
      <w:r w:rsidRPr="00B266CF">
        <w:rPr>
          <w:sz w:val="24"/>
          <w:szCs w:val="24"/>
        </w:rPr>
        <w:t xml:space="preserve"> года № </w:t>
      </w:r>
      <w:r w:rsidR="00380F6E" w:rsidRPr="00B266CF">
        <w:rPr>
          <w:sz w:val="24"/>
          <w:szCs w:val="24"/>
        </w:rPr>
        <w:t>463</w:t>
      </w:r>
      <w:r w:rsidRPr="00B266CF">
        <w:rPr>
          <w:sz w:val="24"/>
          <w:szCs w:val="24"/>
        </w:rPr>
        <w:t xml:space="preserve">), сложилось в сумме </w:t>
      </w:r>
      <w:r w:rsidR="00C54CBA" w:rsidRPr="00B266CF">
        <w:rPr>
          <w:sz w:val="24"/>
          <w:szCs w:val="24"/>
        </w:rPr>
        <w:t>500 647,9</w:t>
      </w:r>
      <w:r w:rsidRPr="00B266CF">
        <w:rPr>
          <w:sz w:val="24"/>
          <w:szCs w:val="24"/>
        </w:rPr>
        <w:t xml:space="preserve"> тыс. руб., или их увеличение в течение отчетного года составило  </w:t>
      </w:r>
      <w:r w:rsidR="00C54CBA" w:rsidRPr="00B266CF">
        <w:rPr>
          <w:sz w:val="24"/>
          <w:szCs w:val="24"/>
        </w:rPr>
        <w:t>47,5</w:t>
      </w:r>
      <w:r w:rsidRPr="00B266CF">
        <w:rPr>
          <w:sz w:val="24"/>
          <w:szCs w:val="24"/>
        </w:rPr>
        <w:t xml:space="preserve"> %.</w:t>
      </w:r>
    </w:p>
    <w:p w:rsidR="00633ED6" w:rsidRPr="00B266CF" w:rsidRDefault="00633ED6" w:rsidP="00633ED6">
      <w:pPr>
        <w:ind w:firstLine="709"/>
        <w:jc w:val="both"/>
        <w:rPr>
          <w:sz w:val="24"/>
          <w:szCs w:val="24"/>
        </w:rPr>
      </w:pPr>
      <w:proofErr w:type="gramStart"/>
      <w:r w:rsidRPr="00B266CF">
        <w:rPr>
          <w:sz w:val="24"/>
          <w:szCs w:val="24"/>
        </w:rPr>
        <w:t xml:space="preserve">Наибольшее увеличение первоначальных бюджетных назначений в течение отчетного года осуществлено по разделам: </w:t>
      </w:r>
      <w:r w:rsidR="008640FB" w:rsidRPr="00B266CF">
        <w:rPr>
          <w:sz w:val="24"/>
          <w:szCs w:val="24"/>
        </w:rPr>
        <w:t xml:space="preserve">0100 «Общегосударственные вопросы» - на </w:t>
      </w:r>
      <w:r w:rsidR="008640FB" w:rsidRPr="00B266CF">
        <w:rPr>
          <w:sz w:val="24"/>
          <w:szCs w:val="24"/>
        </w:rPr>
        <w:lastRenderedPageBreak/>
        <w:t>16275,3 тыс. руб. или в 1,2</w:t>
      </w:r>
      <w:r w:rsidR="005A0D54" w:rsidRPr="00B266CF">
        <w:rPr>
          <w:sz w:val="24"/>
          <w:szCs w:val="24"/>
        </w:rPr>
        <w:t xml:space="preserve"> раза; </w:t>
      </w:r>
      <w:r w:rsidRPr="00B266CF">
        <w:rPr>
          <w:sz w:val="24"/>
          <w:szCs w:val="24"/>
        </w:rPr>
        <w:t>0500 «Жилищно-коммунальное хозяйство» -</w:t>
      </w:r>
      <w:r w:rsidR="005A0D54" w:rsidRPr="00B266CF">
        <w:rPr>
          <w:sz w:val="24"/>
          <w:szCs w:val="24"/>
        </w:rPr>
        <w:t xml:space="preserve"> на 208943,5или </w:t>
      </w:r>
      <w:r w:rsidRPr="00B266CF">
        <w:rPr>
          <w:sz w:val="24"/>
          <w:szCs w:val="24"/>
        </w:rPr>
        <w:t xml:space="preserve">в </w:t>
      </w:r>
      <w:r w:rsidR="00503EB2" w:rsidRPr="00B266CF">
        <w:rPr>
          <w:sz w:val="24"/>
          <w:szCs w:val="24"/>
        </w:rPr>
        <w:t>8</w:t>
      </w:r>
      <w:r w:rsidR="005A0D54" w:rsidRPr="00B266CF">
        <w:rPr>
          <w:sz w:val="24"/>
          <w:szCs w:val="24"/>
        </w:rPr>
        <w:t>,6</w:t>
      </w:r>
      <w:r w:rsidRPr="00B266CF">
        <w:rPr>
          <w:sz w:val="24"/>
          <w:szCs w:val="24"/>
        </w:rPr>
        <w:t xml:space="preserve"> раз; </w:t>
      </w:r>
      <w:r w:rsidR="005A0D54" w:rsidRPr="00B266CF">
        <w:rPr>
          <w:sz w:val="24"/>
          <w:szCs w:val="24"/>
        </w:rPr>
        <w:t xml:space="preserve">0700 «Образование» - на 239213,5 тыс. руб. или в 1,7 </w:t>
      </w:r>
      <w:r w:rsidR="00174298" w:rsidRPr="00B266CF">
        <w:rPr>
          <w:sz w:val="24"/>
          <w:szCs w:val="24"/>
        </w:rPr>
        <w:t>раза</w:t>
      </w:r>
      <w:r w:rsidR="005A0D54" w:rsidRPr="00B266CF">
        <w:rPr>
          <w:sz w:val="24"/>
          <w:szCs w:val="24"/>
        </w:rPr>
        <w:t xml:space="preserve">; </w:t>
      </w:r>
      <w:r w:rsidR="00EE2A8B" w:rsidRPr="00B266CF">
        <w:rPr>
          <w:sz w:val="24"/>
          <w:szCs w:val="24"/>
        </w:rPr>
        <w:t xml:space="preserve">0800 </w:t>
      </w:r>
      <w:r w:rsidR="00174298" w:rsidRPr="00B266CF">
        <w:rPr>
          <w:sz w:val="24"/>
          <w:szCs w:val="24"/>
        </w:rPr>
        <w:t>-</w:t>
      </w:r>
      <w:r w:rsidR="00EE2A8B" w:rsidRPr="00B266CF">
        <w:rPr>
          <w:sz w:val="24"/>
          <w:szCs w:val="24"/>
        </w:rPr>
        <w:t xml:space="preserve">«Культура, кинематография» - </w:t>
      </w:r>
      <w:r w:rsidR="0038170D" w:rsidRPr="00B266CF">
        <w:rPr>
          <w:sz w:val="24"/>
          <w:szCs w:val="24"/>
        </w:rPr>
        <w:t>на 22 362,7</w:t>
      </w:r>
      <w:r w:rsidR="005A0D54" w:rsidRPr="00B266CF">
        <w:rPr>
          <w:sz w:val="24"/>
          <w:szCs w:val="24"/>
        </w:rPr>
        <w:t xml:space="preserve">или </w:t>
      </w:r>
      <w:r w:rsidR="00EE2A8B" w:rsidRPr="00B266CF">
        <w:rPr>
          <w:sz w:val="24"/>
          <w:szCs w:val="24"/>
        </w:rPr>
        <w:t>в</w:t>
      </w:r>
      <w:r w:rsidR="00174298" w:rsidRPr="00B266CF">
        <w:rPr>
          <w:sz w:val="24"/>
          <w:szCs w:val="24"/>
        </w:rPr>
        <w:t xml:space="preserve"> 1,6</w:t>
      </w:r>
      <w:r w:rsidR="00EE2A8B" w:rsidRPr="00B266CF">
        <w:rPr>
          <w:sz w:val="24"/>
          <w:szCs w:val="24"/>
        </w:rPr>
        <w:t xml:space="preserve"> раза, </w:t>
      </w:r>
      <w:r w:rsidRPr="00B266CF">
        <w:rPr>
          <w:sz w:val="24"/>
          <w:szCs w:val="24"/>
        </w:rPr>
        <w:t xml:space="preserve">1000 «Социальная политика» - на </w:t>
      </w:r>
      <w:r w:rsidR="00EE2A8B" w:rsidRPr="00B266CF">
        <w:rPr>
          <w:sz w:val="24"/>
          <w:szCs w:val="24"/>
        </w:rPr>
        <w:t>12,7</w:t>
      </w:r>
      <w:r w:rsidRPr="00B266CF">
        <w:rPr>
          <w:sz w:val="24"/>
          <w:szCs w:val="24"/>
        </w:rPr>
        <w:t>%;</w:t>
      </w:r>
      <w:proofErr w:type="gramEnd"/>
      <w:r w:rsidR="00A51BE8">
        <w:rPr>
          <w:sz w:val="24"/>
          <w:szCs w:val="24"/>
        </w:rPr>
        <w:t xml:space="preserve"> </w:t>
      </w:r>
      <w:r w:rsidR="00174298" w:rsidRPr="00B266CF">
        <w:rPr>
          <w:sz w:val="24"/>
          <w:szCs w:val="24"/>
        </w:rPr>
        <w:t>1300 «Обслуживание государственного и муниципального долга» - на 20 52,5 тыс. руб. или в 2,5 раза</w:t>
      </w:r>
      <w:r w:rsidRPr="00B266CF">
        <w:rPr>
          <w:sz w:val="24"/>
          <w:szCs w:val="24"/>
        </w:rPr>
        <w:t xml:space="preserve">. </w:t>
      </w:r>
    </w:p>
    <w:p w:rsidR="00992918" w:rsidRPr="004F2734" w:rsidRDefault="00633ED6" w:rsidP="00F33B70">
      <w:pPr>
        <w:ind w:firstLine="709"/>
        <w:jc w:val="both"/>
        <w:rPr>
          <w:rFonts w:eastAsia="Calibri"/>
          <w:sz w:val="24"/>
          <w:szCs w:val="24"/>
        </w:rPr>
      </w:pPr>
      <w:r w:rsidRPr="004F2734">
        <w:rPr>
          <w:sz w:val="24"/>
          <w:szCs w:val="24"/>
        </w:rPr>
        <w:t>По отчету об исполнении бюджета</w:t>
      </w:r>
      <w:r w:rsidR="000634F9" w:rsidRPr="004F2734">
        <w:rPr>
          <w:sz w:val="24"/>
          <w:szCs w:val="24"/>
        </w:rPr>
        <w:t xml:space="preserve"> города</w:t>
      </w:r>
      <w:r w:rsidR="004B67BE" w:rsidRPr="004F2734">
        <w:rPr>
          <w:sz w:val="24"/>
          <w:szCs w:val="24"/>
        </w:rPr>
        <w:t xml:space="preserve"> </w:t>
      </w:r>
      <w:r w:rsidRPr="004F2734">
        <w:rPr>
          <w:b/>
          <w:sz w:val="24"/>
          <w:szCs w:val="24"/>
        </w:rPr>
        <w:t xml:space="preserve">расходы исполнены </w:t>
      </w:r>
      <w:r w:rsidRPr="004F2734">
        <w:rPr>
          <w:sz w:val="24"/>
          <w:szCs w:val="24"/>
        </w:rPr>
        <w:t xml:space="preserve">в сумме </w:t>
      </w:r>
      <w:r w:rsidR="000634F9" w:rsidRPr="004F2734">
        <w:rPr>
          <w:b/>
          <w:sz w:val="24"/>
          <w:szCs w:val="24"/>
        </w:rPr>
        <w:t>902 613,7</w:t>
      </w:r>
      <w:r w:rsidRPr="004F2734">
        <w:rPr>
          <w:b/>
          <w:sz w:val="24"/>
          <w:szCs w:val="24"/>
        </w:rPr>
        <w:t xml:space="preserve"> тыс. руб. или </w:t>
      </w:r>
      <w:r w:rsidR="000634F9" w:rsidRPr="004F2734">
        <w:rPr>
          <w:b/>
          <w:sz w:val="24"/>
          <w:szCs w:val="24"/>
        </w:rPr>
        <w:t>85,6</w:t>
      </w:r>
      <w:r w:rsidRPr="004F2734">
        <w:rPr>
          <w:b/>
          <w:sz w:val="24"/>
          <w:szCs w:val="24"/>
        </w:rPr>
        <w:t xml:space="preserve"> % от показателей, утвержденных решением Думы о бюджете</w:t>
      </w:r>
      <w:r w:rsidRPr="004F2734">
        <w:rPr>
          <w:sz w:val="24"/>
          <w:szCs w:val="24"/>
        </w:rPr>
        <w:t xml:space="preserve"> (в редакции от </w:t>
      </w:r>
      <w:r w:rsidR="007B1F27" w:rsidRPr="004F2734">
        <w:rPr>
          <w:sz w:val="24"/>
          <w:szCs w:val="24"/>
        </w:rPr>
        <w:t>30.12.2014 № 34</w:t>
      </w:r>
      <w:r w:rsidR="00C81F67" w:rsidRPr="004F2734">
        <w:rPr>
          <w:sz w:val="24"/>
          <w:szCs w:val="24"/>
        </w:rPr>
        <w:t xml:space="preserve"> в сумме 1054244,9 тыс. руб.</w:t>
      </w:r>
      <w:r w:rsidRPr="004F2734">
        <w:rPr>
          <w:sz w:val="24"/>
          <w:szCs w:val="24"/>
        </w:rPr>
        <w:t xml:space="preserve">). </w:t>
      </w:r>
      <w:proofErr w:type="gramStart"/>
      <w:r w:rsidRPr="004F2734">
        <w:rPr>
          <w:sz w:val="24"/>
          <w:szCs w:val="24"/>
        </w:rPr>
        <w:t xml:space="preserve">Объем неисполненных бюджетных назначений составил </w:t>
      </w:r>
      <w:r w:rsidR="0064611B" w:rsidRPr="004F2734">
        <w:rPr>
          <w:sz w:val="24"/>
          <w:szCs w:val="24"/>
        </w:rPr>
        <w:t xml:space="preserve">151 631,2 </w:t>
      </w:r>
      <w:r w:rsidRPr="004F2734">
        <w:rPr>
          <w:sz w:val="24"/>
          <w:szCs w:val="24"/>
        </w:rPr>
        <w:t xml:space="preserve">тыс. руб. или </w:t>
      </w:r>
      <w:r w:rsidR="0064611B" w:rsidRPr="004F2734">
        <w:rPr>
          <w:sz w:val="24"/>
          <w:szCs w:val="24"/>
        </w:rPr>
        <w:t xml:space="preserve">14,4 </w:t>
      </w:r>
      <w:r w:rsidRPr="004F2734">
        <w:rPr>
          <w:sz w:val="24"/>
          <w:szCs w:val="24"/>
        </w:rPr>
        <w:t xml:space="preserve">%. </w:t>
      </w:r>
      <w:r w:rsidR="00F33B70" w:rsidRPr="004F2734">
        <w:rPr>
          <w:rFonts w:eastAsia="Calibri"/>
          <w:b/>
          <w:sz w:val="24"/>
          <w:szCs w:val="24"/>
        </w:rPr>
        <w:t>П</w:t>
      </w:r>
      <w:r w:rsidRPr="004F2734">
        <w:rPr>
          <w:rFonts w:eastAsia="Calibri"/>
          <w:b/>
          <w:sz w:val="24"/>
          <w:szCs w:val="24"/>
        </w:rPr>
        <w:t>ри наличии неисполненных по расходам бюджетных назначений, по результатам 201</w:t>
      </w:r>
      <w:r w:rsidR="000F4A48" w:rsidRPr="004F2734">
        <w:rPr>
          <w:rFonts w:eastAsia="Calibri"/>
          <w:b/>
          <w:sz w:val="24"/>
          <w:szCs w:val="24"/>
        </w:rPr>
        <w:t>4</w:t>
      </w:r>
      <w:r w:rsidRPr="004F2734">
        <w:rPr>
          <w:rFonts w:eastAsia="Calibri"/>
          <w:b/>
          <w:sz w:val="24"/>
          <w:szCs w:val="24"/>
        </w:rPr>
        <w:t xml:space="preserve"> года сложился </w:t>
      </w:r>
      <w:proofErr w:type="spellStart"/>
      <w:r w:rsidRPr="004F2734">
        <w:rPr>
          <w:rFonts w:eastAsia="Calibri"/>
          <w:b/>
          <w:sz w:val="24"/>
          <w:szCs w:val="24"/>
        </w:rPr>
        <w:t>профицит</w:t>
      </w:r>
      <w:proofErr w:type="spellEnd"/>
      <w:r w:rsidRPr="004F2734">
        <w:rPr>
          <w:rFonts w:eastAsia="Calibri"/>
          <w:b/>
          <w:sz w:val="24"/>
          <w:szCs w:val="24"/>
        </w:rPr>
        <w:t xml:space="preserve"> в сумме </w:t>
      </w:r>
      <w:r w:rsidR="00167E34" w:rsidRPr="004F2734">
        <w:rPr>
          <w:rFonts w:eastAsia="Calibri"/>
          <w:b/>
          <w:sz w:val="24"/>
          <w:szCs w:val="24"/>
        </w:rPr>
        <w:t>133 246,3</w:t>
      </w:r>
      <w:r w:rsidRPr="004F2734">
        <w:rPr>
          <w:rFonts w:eastAsia="Calibri"/>
          <w:b/>
          <w:sz w:val="24"/>
          <w:szCs w:val="24"/>
        </w:rPr>
        <w:t xml:space="preserve"> тыс. руб.</w:t>
      </w:r>
      <w:r w:rsidRPr="004F2734">
        <w:rPr>
          <w:rFonts w:eastAsia="Calibri"/>
          <w:sz w:val="24"/>
          <w:szCs w:val="24"/>
        </w:rPr>
        <w:t xml:space="preserve"> (при утвержденном дефиците бюджета в размере </w:t>
      </w:r>
      <w:r w:rsidR="00BB0550" w:rsidRPr="004F2734">
        <w:rPr>
          <w:sz w:val="24"/>
          <w:szCs w:val="24"/>
        </w:rPr>
        <w:t>18 935,8</w:t>
      </w:r>
      <w:r w:rsidRPr="004F2734">
        <w:rPr>
          <w:rFonts w:eastAsia="Calibri"/>
          <w:sz w:val="24"/>
          <w:szCs w:val="24"/>
        </w:rPr>
        <w:t xml:space="preserve"> тыс. руб. (в ред. от </w:t>
      </w:r>
      <w:r w:rsidR="00BB0550" w:rsidRPr="004F2734">
        <w:rPr>
          <w:rFonts w:eastAsia="Calibri"/>
          <w:sz w:val="24"/>
          <w:szCs w:val="24"/>
        </w:rPr>
        <w:t>30</w:t>
      </w:r>
      <w:r w:rsidRPr="004F2734">
        <w:rPr>
          <w:rFonts w:eastAsia="Calibri"/>
          <w:sz w:val="24"/>
          <w:szCs w:val="24"/>
        </w:rPr>
        <w:t>.12.201</w:t>
      </w:r>
      <w:r w:rsidR="00BB0550" w:rsidRPr="004F2734">
        <w:rPr>
          <w:rFonts w:eastAsia="Calibri"/>
          <w:sz w:val="24"/>
          <w:szCs w:val="24"/>
        </w:rPr>
        <w:t>4</w:t>
      </w:r>
      <w:r w:rsidRPr="004F2734">
        <w:rPr>
          <w:rFonts w:eastAsia="Calibri"/>
          <w:sz w:val="24"/>
          <w:szCs w:val="24"/>
        </w:rPr>
        <w:t xml:space="preserve"> года № </w:t>
      </w:r>
      <w:r w:rsidR="00BB0550" w:rsidRPr="004F2734">
        <w:rPr>
          <w:rFonts w:eastAsia="Calibri"/>
          <w:sz w:val="24"/>
          <w:szCs w:val="24"/>
        </w:rPr>
        <w:t>34</w:t>
      </w:r>
      <w:r w:rsidRPr="004F2734">
        <w:rPr>
          <w:rFonts w:eastAsia="Calibri"/>
          <w:sz w:val="24"/>
          <w:szCs w:val="24"/>
        </w:rPr>
        <w:t>).</w:t>
      </w:r>
      <w:proofErr w:type="gramEnd"/>
      <w:r w:rsidR="00C80298">
        <w:rPr>
          <w:rFonts w:eastAsia="Calibri"/>
          <w:sz w:val="24"/>
          <w:szCs w:val="24"/>
        </w:rPr>
        <w:t xml:space="preserve"> </w:t>
      </w:r>
      <w:proofErr w:type="gramStart"/>
      <w:r w:rsidRPr="004F2734">
        <w:rPr>
          <w:rFonts w:eastAsia="Calibri"/>
          <w:sz w:val="24"/>
          <w:szCs w:val="24"/>
        </w:rPr>
        <w:t xml:space="preserve">По данному факту </w:t>
      </w:r>
      <w:r w:rsidR="00C231EC" w:rsidRPr="004F2734">
        <w:rPr>
          <w:rFonts w:eastAsia="Calibri"/>
          <w:sz w:val="24"/>
          <w:szCs w:val="24"/>
        </w:rPr>
        <w:t>управление</w:t>
      </w:r>
      <w:r w:rsidR="00E0312D" w:rsidRPr="004F2734">
        <w:rPr>
          <w:rFonts w:eastAsia="Calibri"/>
          <w:sz w:val="24"/>
          <w:szCs w:val="24"/>
        </w:rPr>
        <w:t>м</w:t>
      </w:r>
      <w:r w:rsidR="004761B5" w:rsidRPr="004F2734">
        <w:rPr>
          <w:rFonts w:eastAsia="Calibri"/>
          <w:sz w:val="24"/>
          <w:szCs w:val="24"/>
        </w:rPr>
        <w:t xml:space="preserve"> по финансам и налогам администрации ЗГМО</w:t>
      </w:r>
      <w:r w:rsidRPr="004F2734">
        <w:rPr>
          <w:rFonts w:eastAsia="Calibri"/>
          <w:sz w:val="24"/>
          <w:szCs w:val="24"/>
        </w:rPr>
        <w:t xml:space="preserve"> даны пояснения к проекту решения Думы и в ф. 0503</w:t>
      </w:r>
      <w:r w:rsidR="004761B5" w:rsidRPr="004F2734">
        <w:rPr>
          <w:rFonts w:eastAsia="Calibri"/>
          <w:sz w:val="24"/>
          <w:szCs w:val="24"/>
        </w:rPr>
        <w:t>3</w:t>
      </w:r>
      <w:r w:rsidRPr="004F2734">
        <w:rPr>
          <w:rFonts w:eastAsia="Calibri"/>
          <w:sz w:val="24"/>
          <w:szCs w:val="24"/>
        </w:rPr>
        <w:t xml:space="preserve">60 годового отчета, что </w:t>
      </w:r>
      <w:proofErr w:type="spellStart"/>
      <w:r w:rsidRPr="004F2734">
        <w:rPr>
          <w:rFonts w:eastAsia="Calibri"/>
          <w:sz w:val="24"/>
          <w:szCs w:val="24"/>
        </w:rPr>
        <w:t>профицит</w:t>
      </w:r>
      <w:proofErr w:type="spellEnd"/>
      <w:r w:rsidRPr="004F2734">
        <w:rPr>
          <w:rFonts w:eastAsia="Calibri"/>
          <w:sz w:val="24"/>
          <w:szCs w:val="24"/>
        </w:rPr>
        <w:t xml:space="preserve"> бюджета города за 201</w:t>
      </w:r>
      <w:r w:rsidR="004761B5" w:rsidRPr="004F2734">
        <w:rPr>
          <w:rFonts w:eastAsia="Calibri"/>
          <w:sz w:val="24"/>
          <w:szCs w:val="24"/>
        </w:rPr>
        <w:t>4</w:t>
      </w:r>
      <w:r w:rsidRPr="004F2734">
        <w:rPr>
          <w:rFonts w:eastAsia="Calibri"/>
          <w:sz w:val="24"/>
          <w:szCs w:val="24"/>
        </w:rPr>
        <w:t xml:space="preserve"> год сложился, в основном, в связи с остатками денежных средств на счете бюджета города по состоянию на 01.01.201</w:t>
      </w:r>
      <w:r w:rsidR="004761B5" w:rsidRPr="004F2734">
        <w:rPr>
          <w:rFonts w:eastAsia="Calibri"/>
          <w:sz w:val="24"/>
          <w:szCs w:val="24"/>
        </w:rPr>
        <w:t>5</w:t>
      </w:r>
      <w:r w:rsidRPr="004F2734">
        <w:rPr>
          <w:rFonts w:eastAsia="Calibri"/>
          <w:sz w:val="24"/>
          <w:szCs w:val="24"/>
        </w:rPr>
        <w:t xml:space="preserve"> года, поступивших от государственной корпорации – Фонда содействия реформированию  жилищно-коммунального хозяйства, областного бюджета в рамках</w:t>
      </w:r>
      <w:proofErr w:type="gramEnd"/>
      <w:r w:rsidR="004B67BE" w:rsidRPr="004F2734">
        <w:rPr>
          <w:rFonts w:eastAsia="Calibri"/>
          <w:sz w:val="24"/>
          <w:szCs w:val="24"/>
        </w:rPr>
        <w:t xml:space="preserve"> </w:t>
      </w:r>
      <w:proofErr w:type="gramStart"/>
      <w:r w:rsidRPr="004F2734">
        <w:rPr>
          <w:rFonts w:eastAsia="Calibri"/>
          <w:sz w:val="24"/>
          <w:szCs w:val="24"/>
        </w:rPr>
        <w:t xml:space="preserve">региональной адресной программы Иркутской области «Переселение граждан, проживающих на территории Иркутской области, из аварийного жилищного фонда, признанного непригодным для проживания, в 2013 – 2015 годах» (в размере </w:t>
      </w:r>
      <w:r w:rsidR="00240972" w:rsidRPr="004F2734">
        <w:rPr>
          <w:rFonts w:eastAsia="Calibri"/>
          <w:sz w:val="24"/>
          <w:szCs w:val="24"/>
        </w:rPr>
        <w:t>103 875,2</w:t>
      </w:r>
      <w:r w:rsidRPr="004F2734">
        <w:rPr>
          <w:rFonts w:eastAsia="Calibri"/>
          <w:sz w:val="24"/>
          <w:szCs w:val="24"/>
        </w:rPr>
        <w:t xml:space="preserve"> тыс. руб.),</w:t>
      </w:r>
      <w:r w:rsidR="00D3769B" w:rsidRPr="004F2734">
        <w:rPr>
          <w:rFonts w:eastAsia="Calibri"/>
          <w:sz w:val="24"/>
          <w:szCs w:val="24"/>
        </w:rPr>
        <w:t xml:space="preserve"> государственная программа Иркутской области</w:t>
      </w:r>
      <w:r w:rsidR="002848C6" w:rsidRPr="004F2734">
        <w:rPr>
          <w:color w:val="000000"/>
          <w:sz w:val="24"/>
          <w:szCs w:val="24"/>
        </w:rPr>
        <w:t xml:space="preserve"> "Доступное жилье" - на 2014-2020 годы (подпрограмма "Молодым семьям - доступное жилье" на 2014-2020 годы) </w:t>
      </w:r>
      <w:r w:rsidR="00992918" w:rsidRPr="004F2734">
        <w:rPr>
          <w:color w:val="000000"/>
          <w:sz w:val="24"/>
          <w:szCs w:val="24"/>
        </w:rPr>
        <w:t>(</w:t>
      </w:r>
      <w:r w:rsidR="002848C6" w:rsidRPr="004F2734">
        <w:rPr>
          <w:color w:val="000000"/>
          <w:sz w:val="24"/>
          <w:szCs w:val="24"/>
        </w:rPr>
        <w:t>в размере 426,3 тыс. руб.,</w:t>
      </w:r>
      <w:r w:rsidR="00992918" w:rsidRPr="004F2734">
        <w:rPr>
          <w:color w:val="000000"/>
          <w:sz w:val="24"/>
          <w:szCs w:val="24"/>
        </w:rPr>
        <w:t>)</w:t>
      </w:r>
      <w:r w:rsidR="00ED3FA1">
        <w:rPr>
          <w:color w:val="000000"/>
          <w:sz w:val="24"/>
          <w:szCs w:val="24"/>
        </w:rPr>
        <w:t xml:space="preserve"> </w:t>
      </w:r>
      <w:r w:rsidR="00992918" w:rsidRPr="004F2734">
        <w:rPr>
          <w:sz w:val="24"/>
          <w:szCs w:val="24"/>
        </w:rPr>
        <w:t xml:space="preserve">субсидии бюджетам городских округов </w:t>
      </w:r>
      <w:r w:rsidR="004B67BE" w:rsidRPr="004F2734">
        <w:rPr>
          <w:sz w:val="24"/>
          <w:szCs w:val="24"/>
        </w:rPr>
        <w:t>«</w:t>
      </w:r>
      <w:r w:rsidR="00992918" w:rsidRPr="004F2734">
        <w:rPr>
          <w:sz w:val="24"/>
          <w:szCs w:val="24"/>
        </w:rPr>
        <w:t>Капитальные ремонты образовательных организаций</w:t>
      </w:r>
      <w:proofErr w:type="gramEnd"/>
      <w:r w:rsidR="004B67BE" w:rsidRPr="004F2734">
        <w:rPr>
          <w:sz w:val="24"/>
          <w:szCs w:val="24"/>
        </w:rPr>
        <w:t xml:space="preserve"> </w:t>
      </w:r>
      <w:proofErr w:type="gramStart"/>
      <w:r w:rsidR="00992918" w:rsidRPr="004F2734">
        <w:rPr>
          <w:sz w:val="24"/>
          <w:szCs w:val="24"/>
        </w:rPr>
        <w:t>Иркутской области» на 2014-2018 годы) (в размере 99 634,5 тыс. руб.) государственная программа «Доступная среда» (в размере 990,0 тыс. рублей).</w:t>
      </w:r>
      <w:proofErr w:type="gramEnd"/>
    </w:p>
    <w:p w:rsidR="00DD5D9B" w:rsidRPr="004F2734" w:rsidRDefault="00DD5D9B" w:rsidP="00DD5D9B">
      <w:pPr>
        <w:ind w:firstLine="709"/>
        <w:jc w:val="both"/>
        <w:rPr>
          <w:sz w:val="24"/>
          <w:szCs w:val="24"/>
        </w:rPr>
      </w:pPr>
      <w:proofErr w:type="gramStart"/>
      <w:r w:rsidRPr="004F2734">
        <w:rPr>
          <w:b/>
          <w:sz w:val="24"/>
          <w:szCs w:val="24"/>
        </w:rPr>
        <w:t>Исполнение расходов на реализацию мероприятий муниципальных целевых программ</w:t>
      </w:r>
      <w:r w:rsidRPr="004F2734">
        <w:rPr>
          <w:sz w:val="24"/>
          <w:szCs w:val="24"/>
        </w:rPr>
        <w:t xml:space="preserve"> (далее – программы), запланированных к реализации в бюджете города на 2014 год, согласно Приложению № </w:t>
      </w:r>
      <w:r w:rsidR="008C1479" w:rsidRPr="004F2734">
        <w:rPr>
          <w:sz w:val="24"/>
          <w:szCs w:val="24"/>
        </w:rPr>
        <w:t>12</w:t>
      </w:r>
      <w:r w:rsidRPr="004F2734">
        <w:rPr>
          <w:sz w:val="24"/>
          <w:szCs w:val="24"/>
        </w:rPr>
        <w:t xml:space="preserve"> к проекту решения городской Думы об исполнении бюджета </w:t>
      </w:r>
      <w:r w:rsidRPr="004F2734">
        <w:rPr>
          <w:b/>
          <w:sz w:val="24"/>
          <w:szCs w:val="24"/>
        </w:rPr>
        <w:t>за 201</w:t>
      </w:r>
      <w:r w:rsidR="00537F49" w:rsidRPr="004F2734">
        <w:rPr>
          <w:b/>
          <w:sz w:val="24"/>
          <w:szCs w:val="24"/>
        </w:rPr>
        <w:t>4</w:t>
      </w:r>
      <w:r w:rsidRPr="004F2734">
        <w:rPr>
          <w:b/>
          <w:sz w:val="24"/>
          <w:szCs w:val="24"/>
        </w:rPr>
        <w:t xml:space="preserve"> год</w:t>
      </w:r>
      <w:r w:rsidRPr="004F2734">
        <w:rPr>
          <w:sz w:val="24"/>
          <w:szCs w:val="24"/>
        </w:rPr>
        <w:t xml:space="preserve">, составило </w:t>
      </w:r>
      <w:r w:rsidR="00537F49" w:rsidRPr="004F2734">
        <w:rPr>
          <w:b/>
          <w:sz w:val="24"/>
          <w:szCs w:val="24"/>
        </w:rPr>
        <w:t>41 605,9</w:t>
      </w:r>
      <w:r w:rsidRPr="004F2734">
        <w:rPr>
          <w:b/>
          <w:sz w:val="24"/>
          <w:szCs w:val="24"/>
        </w:rPr>
        <w:t>тыс. руб. или 9</w:t>
      </w:r>
      <w:r w:rsidR="00537F49" w:rsidRPr="004F2734">
        <w:rPr>
          <w:b/>
          <w:sz w:val="24"/>
          <w:szCs w:val="24"/>
        </w:rPr>
        <w:t>9</w:t>
      </w:r>
      <w:r w:rsidRPr="004F2734">
        <w:rPr>
          <w:b/>
          <w:sz w:val="24"/>
          <w:szCs w:val="24"/>
        </w:rPr>
        <w:t>% к плану года</w:t>
      </w:r>
      <w:r w:rsidRPr="004F2734">
        <w:rPr>
          <w:sz w:val="24"/>
          <w:szCs w:val="24"/>
        </w:rPr>
        <w:t xml:space="preserve">  (</w:t>
      </w:r>
      <w:r w:rsidR="00537F49" w:rsidRPr="004F2734">
        <w:rPr>
          <w:sz w:val="24"/>
          <w:szCs w:val="24"/>
        </w:rPr>
        <w:t>42 037</w:t>
      </w:r>
      <w:r w:rsidRPr="004F2734">
        <w:rPr>
          <w:sz w:val="24"/>
          <w:szCs w:val="24"/>
        </w:rPr>
        <w:t xml:space="preserve"> тыс. руб. – решение Думы от </w:t>
      </w:r>
      <w:r w:rsidR="00537F49" w:rsidRPr="004F2734">
        <w:rPr>
          <w:sz w:val="24"/>
          <w:szCs w:val="24"/>
        </w:rPr>
        <w:t>30.</w:t>
      </w:r>
      <w:r w:rsidRPr="004F2734">
        <w:rPr>
          <w:sz w:val="24"/>
          <w:szCs w:val="24"/>
        </w:rPr>
        <w:t>12.201</w:t>
      </w:r>
      <w:r w:rsidR="00537F49" w:rsidRPr="004F2734">
        <w:rPr>
          <w:sz w:val="24"/>
          <w:szCs w:val="24"/>
        </w:rPr>
        <w:t>4</w:t>
      </w:r>
      <w:r w:rsidRPr="004F2734">
        <w:rPr>
          <w:sz w:val="24"/>
          <w:szCs w:val="24"/>
        </w:rPr>
        <w:t xml:space="preserve"> года № </w:t>
      </w:r>
      <w:r w:rsidR="00537F49" w:rsidRPr="004F2734">
        <w:rPr>
          <w:sz w:val="24"/>
          <w:szCs w:val="24"/>
        </w:rPr>
        <w:t>34</w:t>
      </w:r>
      <w:r w:rsidRPr="004F2734">
        <w:rPr>
          <w:sz w:val="24"/>
          <w:szCs w:val="24"/>
        </w:rPr>
        <w:t xml:space="preserve">). </w:t>
      </w:r>
      <w:proofErr w:type="gramEnd"/>
    </w:p>
    <w:p w:rsidR="003D4064" w:rsidRPr="004F2734" w:rsidRDefault="003D4064" w:rsidP="0038316B">
      <w:pPr>
        <w:widowControl/>
        <w:ind w:firstLine="708"/>
        <w:jc w:val="both"/>
        <w:rPr>
          <w:rFonts w:eastAsia="TimesNewRomanPSMT"/>
          <w:sz w:val="24"/>
          <w:szCs w:val="24"/>
        </w:rPr>
      </w:pPr>
      <w:r w:rsidRPr="004F2734">
        <w:rPr>
          <w:rFonts w:eastAsia="TimesNewRomanPSMT"/>
          <w:sz w:val="24"/>
          <w:szCs w:val="24"/>
        </w:rPr>
        <w:t>Удельный вес расходов местного бюджета, предусмотренных в</w:t>
      </w:r>
      <w:r w:rsidR="008E1F65" w:rsidRPr="004F2734">
        <w:rPr>
          <w:rFonts w:eastAsia="TimesNewRomanPSMT"/>
          <w:sz w:val="24"/>
          <w:szCs w:val="24"/>
        </w:rPr>
        <w:t xml:space="preserve"> </w:t>
      </w:r>
      <w:r w:rsidRPr="004F2734">
        <w:rPr>
          <w:rFonts w:eastAsia="TimesNewRomanPSMT"/>
          <w:sz w:val="24"/>
          <w:szCs w:val="24"/>
        </w:rPr>
        <w:t xml:space="preserve">рамках мероприятий целевых программ, составил более </w:t>
      </w:r>
      <w:r w:rsidR="00CC3C7F" w:rsidRPr="004F2734">
        <w:rPr>
          <w:rFonts w:eastAsia="TimesNewRomanPSMT"/>
          <w:sz w:val="24"/>
          <w:szCs w:val="24"/>
        </w:rPr>
        <w:t xml:space="preserve">4,6 </w:t>
      </w:r>
      <w:r w:rsidRPr="004F2734">
        <w:rPr>
          <w:rFonts w:eastAsia="TimesNewRomanPSMT"/>
          <w:sz w:val="24"/>
          <w:szCs w:val="24"/>
        </w:rPr>
        <w:t>% от общего объема</w:t>
      </w:r>
      <w:r w:rsidR="008E1F65" w:rsidRPr="004F2734">
        <w:rPr>
          <w:rFonts w:eastAsia="TimesNewRomanPSMT"/>
          <w:sz w:val="24"/>
          <w:szCs w:val="24"/>
        </w:rPr>
        <w:t xml:space="preserve"> </w:t>
      </w:r>
      <w:r w:rsidRPr="004F2734">
        <w:rPr>
          <w:rFonts w:eastAsia="TimesNewRomanPSMT"/>
          <w:sz w:val="24"/>
          <w:szCs w:val="24"/>
        </w:rPr>
        <w:t>расходов.</w:t>
      </w:r>
    </w:p>
    <w:p w:rsidR="00E53A66" w:rsidRPr="004F2734" w:rsidRDefault="00CB26C3" w:rsidP="00665D73">
      <w:pPr>
        <w:ind w:firstLine="540"/>
        <w:jc w:val="both"/>
        <w:rPr>
          <w:sz w:val="24"/>
          <w:szCs w:val="24"/>
        </w:rPr>
      </w:pPr>
      <w:r w:rsidRPr="004F2734">
        <w:rPr>
          <w:sz w:val="24"/>
          <w:szCs w:val="24"/>
        </w:rPr>
        <w:tab/>
      </w:r>
      <w:r w:rsidR="00E53A66" w:rsidRPr="004F2734">
        <w:rPr>
          <w:sz w:val="24"/>
          <w:szCs w:val="24"/>
        </w:rPr>
        <w:t>Анализ</w:t>
      </w:r>
      <w:r w:rsidR="00CC3C7F" w:rsidRPr="004F2734">
        <w:rPr>
          <w:sz w:val="24"/>
          <w:szCs w:val="24"/>
        </w:rPr>
        <w:t xml:space="preserve"> исполнения</w:t>
      </w:r>
      <w:r w:rsidR="00E53A66" w:rsidRPr="004F2734">
        <w:rPr>
          <w:sz w:val="24"/>
          <w:szCs w:val="24"/>
        </w:rPr>
        <w:t xml:space="preserve"> муниципальных целевых программ в </w:t>
      </w:r>
      <w:proofErr w:type="spellStart"/>
      <w:r w:rsidR="00D75E3A" w:rsidRPr="004F2734">
        <w:rPr>
          <w:sz w:val="24"/>
          <w:szCs w:val="24"/>
        </w:rPr>
        <w:t>Зиминском</w:t>
      </w:r>
      <w:proofErr w:type="spellEnd"/>
      <w:r w:rsidR="008E1F65" w:rsidRPr="004F2734">
        <w:rPr>
          <w:sz w:val="24"/>
          <w:szCs w:val="24"/>
        </w:rPr>
        <w:t xml:space="preserve"> </w:t>
      </w:r>
      <w:r w:rsidR="00D75E3A" w:rsidRPr="004F2734">
        <w:rPr>
          <w:sz w:val="24"/>
          <w:szCs w:val="24"/>
        </w:rPr>
        <w:t>городском муниципальном образовании</w:t>
      </w:r>
      <w:r w:rsidR="00E53A66" w:rsidRPr="004F2734">
        <w:rPr>
          <w:sz w:val="24"/>
          <w:szCs w:val="24"/>
        </w:rPr>
        <w:t xml:space="preserve"> за 201</w:t>
      </w:r>
      <w:r w:rsidR="00FA198E" w:rsidRPr="004F2734">
        <w:rPr>
          <w:sz w:val="24"/>
          <w:szCs w:val="24"/>
        </w:rPr>
        <w:t>4</w:t>
      </w:r>
      <w:r w:rsidR="00547F63" w:rsidRPr="004F2734">
        <w:rPr>
          <w:sz w:val="24"/>
          <w:szCs w:val="24"/>
        </w:rPr>
        <w:t>год</w:t>
      </w:r>
      <w:r w:rsidR="00CC3C7F" w:rsidRPr="004F2734">
        <w:rPr>
          <w:sz w:val="24"/>
          <w:szCs w:val="24"/>
        </w:rPr>
        <w:t xml:space="preserve"> представлен в следующей таблице, тыс. рублей </w:t>
      </w:r>
    </w:p>
    <w:tbl>
      <w:tblPr>
        <w:tblStyle w:val="a4"/>
        <w:tblW w:w="9746" w:type="dxa"/>
        <w:tblInd w:w="-282" w:type="dxa"/>
        <w:tblLayout w:type="fixed"/>
        <w:tblLook w:val="01E0"/>
      </w:tblPr>
      <w:tblGrid>
        <w:gridCol w:w="546"/>
        <w:gridCol w:w="4806"/>
        <w:gridCol w:w="1701"/>
        <w:gridCol w:w="1417"/>
        <w:gridCol w:w="1276"/>
      </w:tblGrid>
      <w:tr w:rsidR="009F3FEC" w:rsidTr="00EA6704">
        <w:tc>
          <w:tcPr>
            <w:tcW w:w="546" w:type="dxa"/>
          </w:tcPr>
          <w:p w:rsidR="009F3FEC" w:rsidRPr="002F190B" w:rsidRDefault="009F3FEC" w:rsidP="00DA24A1">
            <w:pPr>
              <w:jc w:val="center"/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F190B"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F190B">
              <w:rPr>
                <w:b/>
                <w:sz w:val="18"/>
                <w:szCs w:val="18"/>
              </w:rPr>
              <w:t>/</w:t>
            </w:r>
            <w:proofErr w:type="spellStart"/>
            <w:r w:rsidRPr="002F190B"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806" w:type="dxa"/>
            <w:vAlign w:val="center"/>
          </w:tcPr>
          <w:p w:rsidR="009F3FEC" w:rsidRPr="002F190B" w:rsidRDefault="009F3FEC" w:rsidP="00EA6704">
            <w:pPr>
              <w:jc w:val="center"/>
              <w:rPr>
                <w:b/>
                <w:sz w:val="18"/>
                <w:szCs w:val="18"/>
              </w:rPr>
            </w:pPr>
            <w:r w:rsidRPr="002F190B">
              <w:rPr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1701" w:type="dxa"/>
            <w:vAlign w:val="center"/>
          </w:tcPr>
          <w:p w:rsidR="009F3FEC" w:rsidRPr="002F190B" w:rsidRDefault="00EA6704" w:rsidP="00EA67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</w:t>
            </w:r>
          </w:p>
        </w:tc>
        <w:tc>
          <w:tcPr>
            <w:tcW w:w="1417" w:type="dxa"/>
            <w:vAlign w:val="center"/>
          </w:tcPr>
          <w:p w:rsidR="009F3FEC" w:rsidRPr="002F190B" w:rsidRDefault="009F3FEC" w:rsidP="00EA67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Факт</w:t>
            </w:r>
          </w:p>
        </w:tc>
        <w:tc>
          <w:tcPr>
            <w:tcW w:w="1276" w:type="dxa"/>
          </w:tcPr>
          <w:p w:rsidR="009F3FEC" w:rsidRPr="002F190B" w:rsidRDefault="007748D6" w:rsidP="00DA24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% </w:t>
            </w:r>
            <w:r w:rsidR="00787D56">
              <w:rPr>
                <w:b/>
                <w:sz w:val="18"/>
                <w:szCs w:val="18"/>
              </w:rPr>
              <w:t>исполнения</w:t>
            </w:r>
          </w:p>
        </w:tc>
      </w:tr>
      <w:tr w:rsidR="00DA64B6" w:rsidTr="00EA6704">
        <w:tc>
          <w:tcPr>
            <w:tcW w:w="546" w:type="dxa"/>
          </w:tcPr>
          <w:p w:rsidR="00DA64B6" w:rsidRPr="002F190B" w:rsidRDefault="00DA64B6" w:rsidP="00DA24A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806" w:type="dxa"/>
            <w:vAlign w:val="center"/>
          </w:tcPr>
          <w:p w:rsidR="00DA64B6" w:rsidRPr="002F190B" w:rsidRDefault="00DA64B6" w:rsidP="00EA67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DA64B6" w:rsidRDefault="00DA64B6" w:rsidP="00EA67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:rsidR="00DA64B6" w:rsidRDefault="00DA64B6" w:rsidP="00EA67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DA64B6" w:rsidRDefault="00DA64B6" w:rsidP="00DA24A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1</w:t>
            </w:r>
          </w:p>
        </w:tc>
        <w:tc>
          <w:tcPr>
            <w:tcW w:w="4806" w:type="dxa"/>
          </w:tcPr>
          <w:p w:rsidR="009F3FEC" w:rsidRPr="00917EA7" w:rsidRDefault="009F3FEC" w:rsidP="00DA24A1">
            <w:r>
              <w:t>Переселение граждан,  проживающих на территории ЗГМО из аварийного жилищного фонда, признанного непригодным для проживания на 2014-2017гг.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10902,5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10902,5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2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Развитие физической кул</w:t>
            </w:r>
            <w:r>
              <w:t>ьтуры и спорта в г</w:t>
            </w:r>
            <w:proofErr w:type="gramStart"/>
            <w:r>
              <w:t>.З</w:t>
            </w:r>
            <w:proofErr w:type="gramEnd"/>
            <w:r>
              <w:t>име на 2011-2015годы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1837,7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1819,7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99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3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 xml:space="preserve">Молодым семьям - </w:t>
            </w:r>
            <w:r>
              <w:t>доступное жилье на 2014-2020гг.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1782,3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1782,2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4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Улучшение условий и охраны труда в ЗГМО на 2011-2015гг.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60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50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83,3</w:t>
            </w:r>
          </w:p>
        </w:tc>
      </w:tr>
      <w:tr w:rsidR="009F3FEC" w:rsidRPr="00ED252C" w:rsidTr="0038023C">
        <w:trPr>
          <w:trHeight w:val="415"/>
        </w:trPr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5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Патриотическое воспитание молодежи в г</w:t>
            </w:r>
            <w:proofErr w:type="gramStart"/>
            <w:r w:rsidRPr="00917EA7">
              <w:t>.З</w:t>
            </w:r>
            <w:proofErr w:type="gramEnd"/>
            <w:r w:rsidRPr="00917EA7">
              <w:t>име на 201</w:t>
            </w:r>
            <w:r>
              <w:t>4</w:t>
            </w:r>
            <w:r w:rsidRPr="00917EA7">
              <w:t>-201</w:t>
            </w:r>
            <w:r>
              <w:t>6</w:t>
            </w:r>
            <w:r w:rsidRPr="00917EA7">
              <w:t xml:space="preserve">гг. 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284,3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249,1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87,6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6</w:t>
            </w:r>
          </w:p>
        </w:tc>
        <w:tc>
          <w:tcPr>
            <w:tcW w:w="4806" w:type="dxa"/>
          </w:tcPr>
          <w:p w:rsidR="009F3FEC" w:rsidRPr="00917EA7" w:rsidRDefault="009F3FEC" w:rsidP="00DA24A1">
            <w:r>
              <w:t>Муниципальная программа «Одаренные дети</w:t>
            </w:r>
          </w:p>
          <w:p w:rsidR="009F3FEC" w:rsidRPr="00917EA7" w:rsidRDefault="009F3FEC" w:rsidP="00DA24A1">
            <w:r w:rsidRPr="00917EA7">
              <w:t>на 2012-2016 гг.</w:t>
            </w:r>
            <w:r>
              <w:t>»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220,3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212,5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96,3</w:t>
            </w:r>
          </w:p>
        </w:tc>
      </w:tr>
      <w:tr w:rsidR="009F3FEC" w:rsidRPr="00ED252C" w:rsidTr="0038023C">
        <w:trPr>
          <w:trHeight w:val="315"/>
        </w:trPr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7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Охрана окружающей среды в г</w:t>
            </w:r>
            <w:proofErr w:type="gramStart"/>
            <w:r w:rsidRPr="00917EA7">
              <w:t>.З</w:t>
            </w:r>
            <w:proofErr w:type="gramEnd"/>
            <w:r w:rsidRPr="00917EA7">
              <w:t>име на 2010-2014гг.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10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8</w:t>
            </w:r>
          </w:p>
        </w:tc>
        <w:tc>
          <w:tcPr>
            <w:tcW w:w="4806" w:type="dxa"/>
          </w:tcPr>
          <w:p w:rsidR="009F3FEC" w:rsidRPr="00917EA7" w:rsidRDefault="009F3FEC" w:rsidP="00DA24A1">
            <w:proofErr w:type="spellStart"/>
            <w:r w:rsidRPr="00917EA7">
              <w:t>Энергоресурсосбережение</w:t>
            </w:r>
            <w:proofErr w:type="spellEnd"/>
            <w:r w:rsidRPr="00917EA7">
              <w:t xml:space="preserve"> и повышение энергетической эффективности на территории ЗГМО на 2010-2015гг.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86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85,5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9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Наружное освещение города Зима на 2011-2015 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0</w:t>
            </w:r>
          </w:p>
        </w:tc>
      </w:tr>
      <w:tr w:rsidR="005A39F2" w:rsidRPr="00ED252C" w:rsidTr="009F3FEC">
        <w:tc>
          <w:tcPr>
            <w:tcW w:w="546" w:type="dxa"/>
          </w:tcPr>
          <w:p w:rsidR="005A39F2" w:rsidRDefault="005A39F2" w:rsidP="00DA24A1">
            <w:pPr>
              <w:jc w:val="center"/>
            </w:pPr>
          </w:p>
        </w:tc>
        <w:tc>
          <w:tcPr>
            <w:tcW w:w="4806" w:type="dxa"/>
          </w:tcPr>
          <w:p w:rsidR="005A39F2" w:rsidRPr="00917EA7" w:rsidRDefault="005A39F2" w:rsidP="005A39F2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5A39F2" w:rsidRDefault="005A39F2" w:rsidP="005A39F2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bottom"/>
          </w:tcPr>
          <w:p w:rsidR="005A39F2" w:rsidRDefault="005A39F2" w:rsidP="005A39F2">
            <w:pPr>
              <w:jc w:val="center"/>
            </w:pPr>
            <w:r>
              <w:t>3</w:t>
            </w:r>
          </w:p>
        </w:tc>
        <w:tc>
          <w:tcPr>
            <w:tcW w:w="1276" w:type="dxa"/>
            <w:vAlign w:val="bottom"/>
          </w:tcPr>
          <w:p w:rsidR="005A39F2" w:rsidRDefault="005A39F2" w:rsidP="005A39F2">
            <w:pPr>
              <w:jc w:val="center"/>
            </w:pPr>
            <w:r>
              <w:t>4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10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Профилактика правонарушений в ЗГМО на 2012-2016 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283,9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247,7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87,2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11</w:t>
            </w:r>
          </w:p>
        </w:tc>
        <w:tc>
          <w:tcPr>
            <w:tcW w:w="4806" w:type="dxa"/>
          </w:tcPr>
          <w:p w:rsidR="009F3FEC" w:rsidRPr="00917EA7" w:rsidRDefault="009F3FEC" w:rsidP="00DA24A1">
            <w:r>
              <w:t>Программа проведения специальной оценки условий</w:t>
            </w:r>
            <w:r w:rsidRPr="00917EA7">
              <w:t xml:space="preserve"> труда в муниципальных уч</w:t>
            </w:r>
            <w:r>
              <w:t>реждениях ЗГМО на 2014-2016 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568,7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545,7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96,1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12</w:t>
            </w:r>
          </w:p>
        </w:tc>
        <w:tc>
          <w:tcPr>
            <w:tcW w:w="4806" w:type="dxa"/>
          </w:tcPr>
          <w:p w:rsidR="009F3FEC" w:rsidRPr="00917EA7" w:rsidRDefault="009F3FEC" w:rsidP="00DA24A1">
            <w:r w:rsidRPr="00917EA7">
              <w:t>Программа развития дополнительного образования детей в г</w:t>
            </w:r>
            <w:proofErr w:type="gramStart"/>
            <w:r w:rsidRPr="00917EA7">
              <w:t>.З</w:t>
            </w:r>
            <w:proofErr w:type="gramEnd"/>
            <w:r w:rsidRPr="00917EA7">
              <w:t>име на 2012-2016 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5366,8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5185,1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96,6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13</w:t>
            </w:r>
          </w:p>
        </w:tc>
        <w:tc>
          <w:tcPr>
            <w:tcW w:w="4806" w:type="dxa"/>
          </w:tcPr>
          <w:p w:rsidR="009F3FEC" w:rsidRPr="00917EA7" w:rsidRDefault="009F3FEC" w:rsidP="0038023C">
            <w:r w:rsidRPr="00917EA7">
              <w:t>Под знаком Единства</w:t>
            </w:r>
            <w:r>
              <w:t xml:space="preserve"> на 2013-2015 гг. 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277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270,4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97,6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14</w:t>
            </w:r>
          </w:p>
        </w:tc>
        <w:tc>
          <w:tcPr>
            <w:tcW w:w="4806" w:type="dxa"/>
          </w:tcPr>
          <w:p w:rsidR="009F3FEC" w:rsidRPr="00917EA7" w:rsidRDefault="009F3FEC" w:rsidP="0038023C">
            <w:r w:rsidRPr="00917EA7">
              <w:t>Молодежь г</w:t>
            </w:r>
            <w:proofErr w:type="gramStart"/>
            <w:r w:rsidRPr="00917EA7">
              <w:t>.З</w:t>
            </w:r>
            <w:proofErr w:type="gramEnd"/>
            <w:r w:rsidRPr="00917EA7">
              <w:t xml:space="preserve">имы </w:t>
            </w:r>
            <w:r>
              <w:t>на 2013-2016 гг.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255,9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236,8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92,5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15</w:t>
            </w:r>
          </w:p>
        </w:tc>
        <w:tc>
          <w:tcPr>
            <w:tcW w:w="4806" w:type="dxa"/>
          </w:tcPr>
          <w:p w:rsidR="009F3FEC" w:rsidRPr="00917EA7" w:rsidRDefault="009F3FEC" w:rsidP="0038023C">
            <w:r>
              <w:t>Строительство и реконструкция дошкольных образовательных учреждений в</w:t>
            </w:r>
            <w:r w:rsidRPr="00917EA7">
              <w:t xml:space="preserve"> г</w:t>
            </w:r>
            <w:proofErr w:type="gramStart"/>
            <w:r w:rsidRPr="00917EA7">
              <w:t>.З</w:t>
            </w:r>
            <w:proofErr w:type="gramEnd"/>
            <w:r w:rsidRPr="00917EA7">
              <w:t>им</w:t>
            </w:r>
            <w:r>
              <w:t>е</w:t>
            </w:r>
            <w:r w:rsidRPr="00917EA7">
              <w:t xml:space="preserve"> на 20</w:t>
            </w:r>
            <w:r>
              <w:t xml:space="preserve">14 </w:t>
            </w:r>
            <w:r w:rsidRPr="00917EA7">
              <w:t>г</w:t>
            </w:r>
            <w:r>
              <w:t>од</w:t>
            </w:r>
          </w:p>
        </w:tc>
        <w:tc>
          <w:tcPr>
            <w:tcW w:w="1701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694</w:t>
            </w:r>
          </w:p>
        </w:tc>
        <w:tc>
          <w:tcPr>
            <w:tcW w:w="1417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691,9</w:t>
            </w:r>
          </w:p>
        </w:tc>
        <w:tc>
          <w:tcPr>
            <w:tcW w:w="1276" w:type="dxa"/>
            <w:vAlign w:val="bottom"/>
          </w:tcPr>
          <w:p w:rsidR="009F3FEC" w:rsidRPr="00917EA7" w:rsidRDefault="009F3FEC" w:rsidP="00DA24A1">
            <w:pPr>
              <w:jc w:val="center"/>
            </w:pPr>
            <w:r>
              <w:t>99,6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Pr="00917EA7" w:rsidRDefault="009F3FEC" w:rsidP="00DA24A1">
            <w:pPr>
              <w:jc w:val="center"/>
            </w:pPr>
            <w:r>
              <w:t>16</w:t>
            </w:r>
          </w:p>
        </w:tc>
        <w:tc>
          <w:tcPr>
            <w:tcW w:w="4806" w:type="dxa"/>
          </w:tcPr>
          <w:p w:rsidR="009F3FEC" w:rsidRPr="00917EA7" w:rsidRDefault="009F3FEC" w:rsidP="00DA24A1">
            <w:r>
              <w:t>Содействие развитию малого и среднего предпринимательства г</w:t>
            </w:r>
            <w:proofErr w:type="gramStart"/>
            <w:r>
              <w:t>.З</w:t>
            </w:r>
            <w:proofErr w:type="gramEnd"/>
            <w:r>
              <w:t>имы на 2013-2015гг.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510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510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17</w:t>
            </w:r>
          </w:p>
        </w:tc>
        <w:tc>
          <w:tcPr>
            <w:tcW w:w="4806" w:type="dxa"/>
          </w:tcPr>
          <w:p w:rsidR="009F3FEC" w:rsidRDefault="009F3FEC" w:rsidP="00DA24A1">
            <w:r>
              <w:t>Повышение безопасности дорожного движения в ЗГМО на 2013-2015гг.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737,8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733,1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99,4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18</w:t>
            </w:r>
          </w:p>
        </w:tc>
        <w:tc>
          <w:tcPr>
            <w:tcW w:w="4806" w:type="dxa"/>
          </w:tcPr>
          <w:p w:rsidR="009F3FEC" w:rsidRDefault="009F3FEC" w:rsidP="00DA24A1">
            <w:r>
              <w:t>Организация отдыха и летнего оздоровления детей и подростков г</w:t>
            </w:r>
            <w:proofErr w:type="gramStart"/>
            <w:r>
              <w:t>.З</w:t>
            </w:r>
            <w:proofErr w:type="gramEnd"/>
            <w:r>
              <w:t>имы в период летних каникул на 2011-2015 годы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1544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1544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19</w:t>
            </w:r>
          </w:p>
        </w:tc>
        <w:tc>
          <w:tcPr>
            <w:tcW w:w="4806" w:type="dxa"/>
          </w:tcPr>
          <w:p w:rsidR="009F3FEC" w:rsidRDefault="009F3FEC" w:rsidP="00DA24A1">
            <w:r>
              <w:t>Здоровье и образование на 2013-2017 годы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1374,4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1365,6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99,3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20</w:t>
            </w:r>
          </w:p>
        </w:tc>
        <w:tc>
          <w:tcPr>
            <w:tcW w:w="4806" w:type="dxa"/>
          </w:tcPr>
          <w:p w:rsidR="009F3FEC" w:rsidRDefault="009F3FEC" w:rsidP="00DA24A1">
            <w:r>
              <w:t>Текущий ремонт образовательных учреждений в 2014 году</w:t>
            </w:r>
          </w:p>
        </w:tc>
        <w:tc>
          <w:tcPr>
            <w:tcW w:w="1701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4223,8</w:t>
            </w:r>
          </w:p>
        </w:tc>
        <w:tc>
          <w:tcPr>
            <w:tcW w:w="1417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4201,4</w:t>
            </w:r>
          </w:p>
        </w:tc>
        <w:tc>
          <w:tcPr>
            <w:tcW w:w="1276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99,5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21</w:t>
            </w:r>
          </w:p>
        </w:tc>
        <w:tc>
          <w:tcPr>
            <w:tcW w:w="4806" w:type="dxa"/>
          </w:tcPr>
          <w:p w:rsidR="009F3FEC" w:rsidRDefault="009F3FEC" w:rsidP="00DA24A1">
            <w:r>
              <w:t>Программа комплексного развития систем коммунальной инфраструктуры ЗГМО на 2012-2016гг.</w:t>
            </w:r>
          </w:p>
        </w:tc>
        <w:tc>
          <w:tcPr>
            <w:tcW w:w="1701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4189,2</w:t>
            </w:r>
          </w:p>
        </w:tc>
        <w:tc>
          <w:tcPr>
            <w:tcW w:w="1417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4166,1</w:t>
            </w:r>
          </w:p>
        </w:tc>
        <w:tc>
          <w:tcPr>
            <w:tcW w:w="1276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99,4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22</w:t>
            </w:r>
          </w:p>
        </w:tc>
        <w:tc>
          <w:tcPr>
            <w:tcW w:w="4806" w:type="dxa"/>
          </w:tcPr>
          <w:p w:rsidR="009F3FEC" w:rsidRDefault="009F3FEC" w:rsidP="00DA24A1">
            <w:r>
              <w:t>Развитие бытового обслуживания населения г</w:t>
            </w:r>
            <w:proofErr w:type="gramStart"/>
            <w:r>
              <w:t>.З</w:t>
            </w:r>
            <w:proofErr w:type="gramEnd"/>
            <w:r>
              <w:t>имы на 2013-2018 годы</w:t>
            </w:r>
          </w:p>
        </w:tc>
        <w:tc>
          <w:tcPr>
            <w:tcW w:w="1701" w:type="dxa"/>
            <w:vAlign w:val="bottom"/>
          </w:tcPr>
          <w:p w:rsidR="009F3FEC" w:rsidRPr="00315577" w:rsidRDefault="009F3FEC" w:rsidP="00DA24A1">
            <w:pPr>
              <w:jc w:val="center"/>
            </w:pPr>
            <w:r>
              <w:t>3</w:t>
            </w:r>
          </w:p>
        </w:tc>
        <w:tc>
          <w:tcPr>
            <w:tcW w:w="1417" w:type="dxa"/>
            <w:vAlign w:val="bottom"/>
          </w:tcPr>
          <w:p w:rsidR="009F3FEC" w:rsidRPr="00315577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bottom"/>
          </w:tcPr>
          <w:p w:rsidR="009F3FEC" w:rsidRPr="00315577" w:rsidRDefault="009F3FEC" w:rsidP="00DA24A1">
            <w:pPr>
              <w:jc w:val="center"/>
            </w:pPr>
            <w:r>
              <w:t>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23</w:t>
            </w:r>
          </w:p>
        </w:tc>
        <w:tc>
          <w:tcPr>
            <w:tcW w:w="4806" w:type="dxa"/>
          </w:tcPr>
          <w:p w:rsidR="009F3FEC" w:rsidRPr="0001499A" w:rsidRDefault="009F3FEC" w:rsidP="00DA24A1">
            <w:r w:rsidRPr="0001499A">
              <w:t>Социальная поддержка и доступная среда для инвалидов на 2013-2015гг.</w:t>
            </w:r>
          </w:p>
        </w:tc>
        <w:tc>
          <w:tcPr>
            <w:tcW w:w="1701" w:type="dxa"/>
            <w:vAlign w:val="bottom"/>
          </w:tcPr>
          <w:p w:rsidR="009F3FEC" w:rsidRPr="00315577" w:rsidRDefault="009F3FEC" w:rsidP="00DA24A1">
            <w:pPr>
              <w:jc w:val="center"/>
              <w:rPr>
                <w:highlight w:val="yellow"/>
              </w:rPr>
            </w:pPr>
            <w:r>
              <w:t>91</w:t>
            </w:r>
          </w:p>
        </w:tc>
        <w:tc>
          <w:tcPr>
            <w:tcW w:w="1417" w:type="dxa"/>
            <w:vAlign w:val="bottom"/>
          </w:tcPr>
          <w:p w:rsidR="009F3FEC" w:rsidRPr="00315577" w:rsidRDefault="009F3FEC" w:rsidP="00DA24A1">
            <w:pPr>
              <w:jc w:val="center"/>
              <w:rPr>
                <w:highlight w:val="yellow"/>
              </w:rPr>
            </w:pPr>
            <w:r w:rsidRPr="005752FB">
              <w:t>91</w:t>
            </w:r>
          </w:p>
        </w:tc>
        <w:tc>
          <w:tcPr>
            <w:tcW w:w="1276" w:type="dxa"/>
            <w:vAlign w:val="bottom"/>
          </w:tcPr>
          <w:p w:rsidR="009F3FEC" w:rsidRPr="00315577" w:rsidRDefault="009F3FEC" w:rsidP="00DA24A1">
            <w:pPr>
              <w:jc w:val="center"/>
              <w:rPr>
                <w:highlight w:val="yellow"/>
              </w:rPr>
            </w:pPr>
            <w:r w:rsidRPr="0069424D"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24</w:t>
            </w:r>
          </w:p>
        </w:tc>
        <w:tc>
          <w:tcPr>
            <w:tcW w:w="4806" w:type="dxa"/>
          </w:tcPr>
          <w:p w:rsidR="009F3FEC" w:rsidRPr="0001499A" w:rsidRDefault="009F3FEC" w:rsidP="00DA24A1">
            <w:r>
              <w:t>Оказание содействия по сохранению и улучшению здоровья населения г</w:t>
            </w:r>
            <w:proofErr w:type="gramStart"/>
            <w:r>
              <w:t>.З</w:t>
            </w:r>
            <w:proofErr w:type="gramEnd"/>
            <w:r>
              <w:t>имы на 2014-2018гг.</w:t>
            </w:r>
          </w:p>
        </w:tc>
        <w:tc>
          <w:tcPr>
            <w:tcW w:w="1701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92,6</w:t>
            </w:r>
          </w:p>
        </w:tc>
        <w:tc>
          <w:tcPr>
            <w:tcW w:w="1417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92,6</w:t>
            </w:r>
          </w:p>
        </w:tc>
        <w:tc>
          <w:tcPr>
            <w:tcW w:w="1276" w:type="dxa"/>
            <w:vAlign w:val="bottom"/>
          </w:tcPr>
          <w:p w:rsidR="009F3FEC" w:rsidRPr="0001499A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D252C" w:rsidTr="009F3FEC">
        <w:tc>
          <w:tcPr>
            <w:tcW w:w="546" w:type="dxa"/>
          </w:tcPr>
          <w:p w:rsidR="009F3FEC" w:rsidRDefault="009F3FEC" w:rsidP="00DA24A1">
            <w:pPr>
              <w:jc w:val="center"/>
            </w:pPr>
            <w:r>
              <w:t>25</w:t>
            </w:r>
          </w:p>
        </w:tc>
        <w:tc>
          <w:tcPr>
            <w:tcW w:w="4806" w:type="dxa"/>
          </w:tcPr>
          <w:p w:rsidR="009F3FEC" w:rsidRDefault="009F3FEC" w:rsidP="00DA24A1">
            <w:r>
              <w:t>Повышение эффективности бюджетных расходов в ЗГМО на 2013-2015гг.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120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110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91,6</w:t>
            </w:r>
          </w:p>
        </w:tc>
      </w:tr>
      <w:tr w:rsidR="009F3FEC" w:rsidRPr="00161CE0" w:rsidTr="009F3FEC">
        <w:tc>
          <w:tcPr>
            <w:tcW w:w="546" w:type="dxa"/>
          </w:tcPr>
          <w:p w:rsidR="009F3FEC" w:rsidRPr="00161CE0" w:rsidRDefault="009F3FEC" w:rsidP="00DA24A1">
            <w:pPr>
              <w:jc w:val="center"/>
            </w:pPr>
            <w:r>
              <w:t>26</w:t>
            </w:r>
          </w:p>
        </w:tc>
        <w:tc>
          <w:tcPr>
            <w:tcW w:w="4806" w:type="dxa"/>
          </w:tcPr>
          <w:p w:rsidR="009F3FEC" w:rsidRPr="00161CE0" w:rsidRDefault="009F3FEC" w:rsidP="00DA24A1">
            <w:r>
              <w:t>Создание благоприятных условий для образования и деятельности ТСЖ на территории ЗГМО в 2014 году</w:t>
            </w:r>
          </w:p>
        </w:tc>
        <w:tc>
          <w:tcPr>
            <w:tcW w:w="1701" w:type="dxa"/>
            <w:vAlign w:val="bottom"/>
          </w:tcPr>
          <w:p w:rsidR="009F3FEC" w:rsidRPr="00161CE0" w:rsidRDefault="009F3FEC" w:rsidP="00DA24A1">
            <w:pPr>
              <w:jc w:val="center"/>
            </w:pPr>
            <w:r>
              <w:t>26,2</w:t>
            </w:r>
          </w:p>
        </w:tc>
        <w:tc>
          <w:tcPr>
            <w:tcW w:w="1417" w:type="dxa"/>
            <w:vAlign w:val="bottom"/>
          </w:tcPr>
          <w:p w:rsidR="009F3FEC" w:rsidRPr="00161CE0" w:rsidRDefault="009F3FEC" w:rsidP="00DA24A1">
            <w:pPr>
              <w:jc w:val="center"/>
            </w:pPr>
            <w:r>
              <w:t>26,2</w:t>
            </w:r>
          </w:p>
        </w:tc>
        <w:tc>
          <w:tcPr>
            <w:tcW w:w="1276" w:type="dxa"/>
            <w:vAlign w:val="bottom"/>
          </w:tcPr>
          <w:p w:rsidR="009F3FEC" w:rsidRPr="00161CE0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161CE0" w:rsidTr="009F3FEC">
        <w:tc>
          <w:tcPr>
            <w:tcW w:w="546" w:type="dxa"/>
          </w:tcPr>
          <w:p w:rsidR="009F3FEC" w:rsidRPr="00161CE0" w:rsidRDefault="009F3FEC" w:rsidP="00DA24A1">
            <w:pPr>
              <w:jc w:val="center"/>
            </w:pPr>
            <w:r>
              <w:t>27</w:t>
            </w:r>
          </w:p>
        </w:tc>
        <w:tc>
          <w:tcPr>
            <w:tcW w:w="4806" w:type="dxa"/>
          </w:tcPr>
          <w:p w:rsidR="009F3FEC" w:rsidRDefault="009F3FEC" w:rsidP="00DA24A1">
            <w:r>
              <w:t>Проведение капитального ремонта жилищного фонда в г</w:t>
            </w:r>
            <w:proofErr w:type="gramStart"/>
            <w:r>
              <w:t>.З</w:t>
            </w:r>
            <w:proofErr w:type="gramEnd"/>
            <w:r>
              <w:t>име в 2014 году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</w:pPr>
            <w:r>
              <w:t>831,3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</w:pPr>
            <w:r>
              <w:t>831,3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4F5B48" w:rsidTr="009F3FEC">
        <w:tc>
          <w:tcPr>
            <w:tcW w:w="546" w:type="dxa"/>
          </w:tcPr>
          <w:p w:rsidR="009F3FEC" w:rsidRPr="004F5B48" w:rsidRDefault="009F3FEC" w:rsidP="00DA24A1">
            <w:pPr>
              <w:jc w:val="center"/>
            </w:pPr>
            <w:r>
              <w:t>28</w:t>
            </w:r>
          </w:p>
        </w:tc>
        <w:tc>
          <w:tcPr>
            <w:tcW w:w="4806" w:type="dxa"/>
          </w:tcPr>
          <w:p w:rsidR="009F3FEC" w:rsidRPr="004F5B48" w:rsidRDefault="009F3FEC" w:rsidP="00DA24A1">
            <w:r>
              <w:t>«</w:t>
            </w:r>
            <w:r w:rsidRPr="004F5B48">
              <w:t>Сохраняя традиции</w:t>
            </w:r>
            <w:r>
              <w:t>»</w:t>
            </w:r>
            <w:r w:rsidRPr="004F5B48">
              <w:t xml:space="preserve"> Управления образования ЗГМО на 2014 год</w:t>
            </w:r>
          </w:p>
        </w:tc>
        <w:tc>
          <w:tcPr>
            <w:tcW w:w="1701" w:type="dxa"/>
            <w:vAlign w:val="bottom"/>
          </w:tcPr>
          <w:p w:rsidR="009F3FEC" w:rsidRPr="004F5B48" w:rsidRDefault="009F3FEC" w:rsidP="00DA24A1">
            <w:pPr>
              <w:jc w:val="center"/>
            </w:pPr>
            <w:r>
              <w:t>608,3</w:t>
            </w:r>
          </w:p>
        </w:tc>
        <w:tc>
          <w:tcPr>
            <w:tcW w:w="1417" w:type="dxa"/>
            <w:vAlign w:val="bottom"/>
          </w:tcPr>
          <w:p w:rsidR="009F3FEC" w:rsidRPr="004F5B48" w:rsidRDefault="009F3FEC" w:rsidP="00DA24A1">
            <w:pPr>
              <w:jc w:val="center"/>
            </w:pPr>
            <w:r>
              <w:t>599,3</w:t>
            </w:r>
          </w:p>
        </w:tc>
        <w:tc>
          <w:tcPr>
            <w:tcW w:w="1276" w:type="dxa"/>
            <w:vAlign w:val="bottom"/>
          </w:tcPr>
          <w:p w:rsidR="009F3FEC" w:rsidRPr="004F5B48" w:rsidRDefault="009F3FEC" w:rsidP="00DA24A1">
            <w:pPr>
              <w:jc w:val="center"/>
            </w:pPr>
            <w:r>
              <w:t>98,5</w:t>
            </w:r>
          </w:p>
        </w:tc>
      </w:tr>
      <w:tr w:rsidR="009F3FEC" w:rsidRPr="00B606B1" w:rsidTr="009F3FEC">
        <w:tc>
          <w:tcPr>
            <w:tcW w:w="546" w:type="dxa"/>
          </w:tcPr>
          <w:p w:rsidR="009F3FEC" w:rsidRPr="00B606B1" w:rsidRDefault="009F3FEC" w:rsidP="00DA24A1">
            <w:pPr>
              <w:jc w:val="center"/>
            </w:pPr>
            <w:r>
              <w:t>29</w:t>
            </w:r>
          </w:p>
        </w:tc>
        <w:tc>
          <w:tcPr>
            <w:tcW w:w="4806" w:type="dxa"/>
          </w:tcPr>
          <w:p w:rsidR="009F3FEC" w:rsidRPr="00B606B1" w:rsidRDefault="009F3FEC" w:rsidP="00DA24A1">
            <w:r>
              <w:t>Информатизация систем образования ЗГМО на 2014-2016 гг.»</w:t>
            </w:r>
          </w:p>
        </w:tc>
        <w:tc>
          <w:tcPr>
            <w:tcW w:w="1701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86</w:t>
            </w:r>
          </w:p>
        </w:tc>
        <w:tc>
          <w:tcPr>
            <w:tcW w:w="1417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85,8</w:t>
            </w:r>
          </w:p>
        </w:tc>
        <w:tc>
          <w:tcPr>
            <w:tcW w:w="1276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99,5</w:t>
            </w:r>
          </w:p>
        </w:tc>
      </w:tr>
      <w:tr w:rsidR="009F3FEC" w:rsidRPr="00B606B1" w:rsidTr="009F3FEC">
        <w:tc>
          <w:tcPr>
            <w:tcW w:w="546" w:type="dxa"/>
          </w:tcPr>
          <w:p w:rsidR="009F3FEC" w:rsidRPr="00B606B1" w:rsidRDefault="009F3FEC" w:rsidP="00DA24A1">
            <w:pPr>
              <w:jc w:val="center"/>
            </w:pPr>
            <w:r>
              <w:t>30</w:t>
            </w:r>
          </w:p>
        </w:tc>
        <w:tc>
          <w:tcPr>
            <w:tcW w:w="4806" w:type="dxa"/>
          </w:tcPr>
          <w:p w:rsidR="009F3FEC" w:rsidRPr="00B606B1" w:rsidRDefault="009F3FEC" w:rsidP="00DA24A1">
            <w:r>
              <w:t>Капитальный ремонт автомобильных дорог на территории г</w:t>
            </w:r>
            <w:proofErr w:type="gramStart"/>
            <w:r>
              <w:t>.З</w:t>
            </w:r>
            <w:proofErr w:type="gramEnd"/>
            <w:r>
              <w:t>имы на 2014-2020гг.</w:t>
            </w:r>
          </w:p>
        </w:tc>
        <w:tc>
          <w:tcPr>
            <w:tcW w:w="1701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4899</w:t>
            </w:r>
          </w:p>
        </w:tc>
        <w:tc>
          <w:tcPr>
            <w:tcW w:w="1417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4899</w:t>
            </w:r>
          </w:p>
        </w:tc>
        <w:tc>
          <w:tcPr>
            <w:tcW w:w="1276" w:type="dxa"/>
            <w:vAlign w:val="bottom"/>
          </w:tcPr>
          <w:p w:rsidR="009F3FEC" w:rsidRPr="00B606B1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AF620F" w:rsidTr="009F3FEC">
        <w:tc>
          <w:tcPr>
            <w:tcW w:w="546" w:type="dxa"/>
          </w:tcPr>
          <w:p w:rsidR="009F3FEC" w:rsidRPr="008D6789" w:rsidRDefault="009F3FEC" w:rsidP="00DA24A1">
            <w:pPr>
              <w:jc w:val="center"/>
            </w:pPr>
            <w:r w:rsidRPr="008D6789">
              <w:t>3</w:t>
            </w:r>
            <w:r>
              <w:t>1</w:t>
            </w:r>
          </w:p>
        </w:tc>
        <w:tc>
          <w:tcPr>
            <w:tcW w:w="4806" w:type="dxa"/>
          </w:tcPr>
          <w:p w:rsidR="009F3FEC" w:rsidRPr="008D6789" w:rsidRDefault="009F3FEC" w:rsidP="00DA24A1">
            <w:r w:rsidRPr="008D6789">
              <w:t>Комплексная безопасность образовательных учреждений</w:t>
            </w:r>
          </w:p>
        </w:tc>
        <w:tc>
          <w:tcPr>
            <w:tcW w:w="1701" w:type="dxa"/>
            <w:vAlign w:val="bottom"/>
          </w:tcPr>
          <w:p w:rsidR="009F3FEC" w:rsidRPr="008D6789" w:rsidRDefault="009F3FEC" w:rsidP="00DA24A1">
            <w:pPr>
              <w:jc w:val="center"/>
            </w:pPr>
            <w:r>
              <w:t>71,3</w:t>
            </w:r>
          </w:p>
        </w:tc>
        <w:tc>
          <w:tcPr>
            <w:tcW w:w="1417" w:type="dxa"/>
            <w:vAlign w:val="bottom"/>
          </w:tcPr>
          <w:p w:rsidR="009F3FEC" w:rsidRPr="008D6789" w:rsidRDefault="009F3FEC" w:rsidP="00DA24A1">
            <w:pPr>
              <w:jc w:val="center"/>
            </w:pPr>
            <w:r>
              <w:t>71,3</w:t>
            </w:r>
          </w:p>
        </w:tc>
        <w:tc>
          <w:tcPr>
            <w:tcW w:w="1276" w:type="dxa"/>
            <w:vAlign w:val="bottom"/>
          </w:tcPr>
          <w:p w:rsidR="009F3FEC" w:rsidRPr="008D6789" w:rsidRDefault="009F3FEC" w:rsidP="00DA24A1">
            <w:pPr>
              <w:jc w:val="center"/>
            </w:pPr>
            <w:r>
              <w:t>100</w:t>
            </w:r>
          </w:p>
        </w:tc>
      </w:tr>
      <w:tr w:rsidR="009F3FEC" w:rsidRPr="00E56ABA" w:rsidTr="009F3FEC">
        <w:tc>
          <w:tcPr>
            <w:tcW w:w="546" w:type="dxa"/>
          </w:tcPr>
          <w:p w:rsidR="009F3FEC" w:rsidRPr="00E56ABA" w:rsidRDefault="009F3FEC" w:rsidP="00DA24A1">
            <w:pPr>
              <w:jc w:val="center"/>
            </w:pPr>
            <w:r w:rsidRPr="00E56ABA">
              <w:t>32</w:t>
            </w:r>
          </w:p>
        </w:tc>
        <w:tc>
          <w:tcPr>
            <w:tcW w:w="4806" w:type="dxa"/>
          </w:tcPr>
          <w:p w:rsidR="009F3FEC" w:rsidRPr="00E56ABA" w:rsidRDefault="009F3FEC" w:rsidP="00DA24A1">
            <w:r w:rsidRPr="00E56ABA">
              <w:t>Торговая политика г</w:t>
            </w:r>
            <w:proofErr w:type="gramStart"/>
            <w:r w:rsidRPr="00E56ABA">
              <w:t>.З</w:t>
            </w:r>
            <w:proofErr w:type="gramEnd"/>
            <w:r w:rsidRPr="00E56ABA">
              <w:t>имы на 2014-2017 годы</w:t>
            </w:r>
          </w:p>
        </w:tc>
        <w:tc>
          <w:tcPr>
            <w:tcW w:w="1701" w:type="dxa"/>
            <w:vAlign w:val="bottom"/>
          </w:tcPr>
          <w:p w:rsidR="009F3FEC" w:rsidRPr="00E56ABA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417" w:type="dxa"/>
            <w:vAlign w:val="bottom"/>
          </w:tcPr>
          <w:p w:rsidR="009F3FEC" w:rsidRPr="00E56ABA" w:rsidRDefault="009F3FEC" w:rsidP="00DA24A1">
            <w:pPr>
              <w:jc w:val="center"/>
            </w:pPr>
            <w:r>
              <w:t>0</w:t>
            </w:r>
          </w:p>
        </w:tc>
        <w:tc>
          <w:tcPr>
            <w:tcW w:w="1276" w:type="dxa"/>
            <w:vAlign w:val="bottom"/>
          </w:tcPr>
          <w:p w:rsidR="009F3FEC" w:rsidRPr="00E56ABA" w:rsidRDefault="009F3FEC" w:rsidP="00DA24A1">
            <w:pPr>
              <w:jc w:val="center"/>
            </w:pPr>
            <w:r>
              <w:t>0</w:t>
            </w:r>
          </w:p>
        </w:tc>
      </w:tr>
      <w:tr w:rsidR="009F3FEC" w:rsidRPr="00AF620F" w:rsidTr="009F3FEC">
        <w:tc>
          <w:tcPr>
            <w:tcW w:w="546" w:type="dxa"/>
          </w:tcPr>
          <w:p w:rsidR="009F3FEC" w:rsidRPr="00AF620F" w:rsidRDefault="009F3FEC" w:rsidP="00DA24A1">
            <w:pPr>
              <w:jc w:val="center"/>
              <w:rPr>
                <w:b/>
              </w:rPr>
            </w:pPr>
          </w:p>
        </w:tc>
        <w:tc>
          <w:tcPr>
            <w:tcW w:w="4806" w:type="dxa"/>
          </w:tcPr>
          <w:p w:rsidR="009F3FEC" w:rsidRPr="00AF620F" w:rsidRDefault="009F3FEC" w:rsidP="00DA24A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701" w:type="dxa"/>
            <w:vAlign w:val="bottom"/>
          </w:tcPr>
          <w:p w:rsidR="009F3FEC" w:rsidRDefault="009F3FEC" w:rsidP="00DA24A1">
            <w:pPr>
              <w:jc w:val="center"/>
              <w:rPr>
                <w:b/>
              </w:rPr>
            </w:pPr>
            <w:r>
              <w:rPr>
                <w:b/>
              </w:rPr>
              <w:t>42037,0</w:t>
            </w:r>
          </w:p>
        </w:tc>
        <w:tc>
          <w:tcPr>
            <w:tcW w:w="1417" w:type="dxa"/>
            <w:vAlign w:val="bottom"/>
          </w:tcPr>
          <w:p w:rsidR="009F3FEC" w:rsidRDefault="009F3FEC" w:rsidP="00DA24A1">
            <w:pPr>
              <w:jc w:val="center"/>
              <w:rPr>
                <w:b/>
              </w:rPr>
            </w:pPr>
            <w:r>
              <w:rPr>
                <w:b/>
              </w:rPr>
              <w:t>41605,9</w:t>
            </w:r>
          </w:p>
        </w:tc>
        <w:tc>
          <w:tcPr>
            <w:tcW w:w="1276" w:type="dxa"/>
            <w:vAlign w:val="bottom"/>
          </w:tcPr>
          <w:p w:rsidR="009F3FEC" w:rsidRDefault="009F3FEC" w:rsidP="00DA24A1">
            <w:pPr>
              <w:jc w:val="center"/>
              <w:rPr>
                <w:b/>
              </w:rPr>
            </w:pPr>
            <w:r>
              <w:rPr>
                <w:b/>
              </w:rPr>
              <w:t>99%</w:t>
            </w:r>
          </w:p>
        </w:tc>
      </w:tr>
    </w:tbl>
    <w:p w:rsidR="00606B2F" w:rsidRPr="004F2734" w:rsidRDefault="00606B2F" w:rsidP="00606B2F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4F2734">
        <w:rPr>
          <w:color w:val="000000" w:themeColor="text1"/>
        </w:rPr>
        <w:t>Первоначально решением о бюджете на 2014 год утверждены бюджетные ассигнования на реализацию 2</w:t>
      </w:r>
      <w:r w:rsidR="00F578EA" w:rsidRPr="004F2734">
        <w:rPr>
          <w:color w:val="000000" w:themeColor="text1"/>
        </w:rPr>
        <w:t>4</w:t>
      </w:r>
      <w:r w:rsidRPr="004F2734">
        <w:rPr>
          <w:color w:val="000000" w:themeColor="text1"/>
        </w:rPr>
        <w:t xml:space="preserve"> муниципальных целевых программ в размере </w:t>
      </w:r>
      <w:r w:rsidR="00F578EA" w:rsidRPr="004F2734">
        <w:rPr>
          <w:b/>
          <w:color w:val="000000" w:themeColor="text1"/>
        </w:rPr>
        <w:t>28 567,5</w:t>
      </w:r>
      <w:r w:rsidRPr="004F2734">
        <w:rPr>
          <w:b/>
          <w:color w:val="000000" w:themeColor="text1"/>
        </w:rPr>
        <w:t xml:space="preserve"> тыс. рублей</w:t>
      </w:r>
      <w:r w:rsidRPr="004F2734">
        <w:rPr>
          <w:color w:val="000000" w:themeColor="text1"/>
        </w:rPr>
        <w:t xml:space="preserve">. В течение отчетного финансового года решениями Думы Зиминского городского муниципального образования о внесении изменений в решение о бюджете перечень и объем ассигнований на финансирование программ были изменены: </w:t>
      </w:r>
    </w:p>
    <w:p w:rsidR="00606B2F" w:rsidRPr="004F2734" w:rsidRDefault="00606B2F" w:rsidP="00606B2F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4F2734">
        <w:rPr>
          <w:color w:val="000000" w:themeColor="text1"/>
        </w:rPr>
        <w:t xml:space="preserve">- включены в расходную часть бюджета бюджетные ассигнования на реализацию </w:t>
      </w:r>
      <w:r w:rsidR="00F05319" w:rsidRPr="004F2734">
        <w:rPr>
          <w:color w:val="000000" w:themeColor="text1"/>
        </w:rPr>
        <w:t xml:space="preserve">8 </w:t>
      </w:r>
      <w:r w:rsidRPr="004F2734">
        <w:rPr>
          <w:color w:val="000000" w:themeColor="text1"/>
        </w:rPr>
        <w:t xml:space="preserve">муниципальных программ в </w:t>
      </w:r>
      <w:r w:rsidRPr="004F2734">
        <w:rPr>
          <w:b/>
          <w:color w:val="000000" w:themeColor="text1"/>
        </w:rPr>
        <w:t xml:space="preserve">размере </w:t>
      </w:r>
      <w:r w:rsidR="00F05319" w:rsidRPr="004F2734">
        <w:rPr>
          <w:b/>
          <w:color w:val="000000" w:themeColor="text1"/>
        </w:rPr>
        <w:t>6 622,9</w:t>
      </w:r>
      <w:r w:rsidRPr="004F2734">
        <w:rPr>
          <w:b/>
          <w:color w:val="000000" w:themeColor="text1"/>
        </w:rPr>
        <w:t>тыс. рублей</w:t>
      </w:r>
      <w:r w:rsidRPr="004F2734">
        <w:rPr>
          <w:color w:val="000000" w:themeColor="text1"/>
        </w:rPr>
        <w:t>;</w:t>
      </w:r>
    </w:p>
    <w:p w:rsidR="00606B2F" w:rsidRPr="004F2734" w:rsidRDefault="00606B2F" w:rsidP="00606B2F">
      <w:pPr>
        <w:pStyle w:val="afd"/>
        <w:spacing w:after="0" w:afterAutospacing="0"/>
        <w:ind w:firstLine="708"/>
        <w:contextualSpacing/>
        <w:jc w:val="both"/>
        <w:rPr>
          <w:color w:val="000000" w:themeColor="text1"/>
        </w:rPr>
      </w:pPr>
      <w:r w:rsidRPr="004F2734">
        <w:rPr>
          <w:color w:val="000000" w:themeColor="text1"/>
        </w:rPr>
        <w:t xml:space="preserve">- изменены бюджетные ассигнования по муниципальным программам, включенным в решение о бюджете, в сторону увеличения на </w:t>
      </w:r>
      <w:r w:rsidR="00F05319" w:rsidRPr="004F2734">
        <w:rPr>
          <w:b/>
          <w:color w:val="000000" w:themeColor="text1"/>
        </w:rPr>
        <w:t>12 108,7</w:t>
      </w:r>
      <w:r w:rsidRPr="004F2734">
        <w:rPr>
          <w:b/>
          <w:color w:val="000000" w:themeColor="text1"/>
        </w:rPr>
        <w:t xml:space="preserve"> тыс. рублей</w:t>
      </w:r>
      <w:r w:rsidRPr="004F2734">
        <w:rPr>
          <w:color w:val="000000" w:themeColor="text1"/>
        </w:rPr>
        <w:t>.</w:t>
      </w:r>
    </w:p>
    <w:p w:rsidR="00606B2F" w:rsidRPr="004F2734" w:rsidRDefault="00606B2F" w:rsidP="00606B2F">
      <w:pPr>
        <w:pStyle w:val="afd"/>
        <w:tabs>
          <w:tab w:val="left" w:pos="567"/>
        </w:tabs>
        <w:spacing w:after="0" w:afterAutospacing="0"/>
        <w:ind w:firstLine="708"/>
        <w:contextualSpacing/>
        <w:jc w:val="both"/>
        <w:rPr>
          <w:b/>
          <w:color w:val="000000" w:themeColor="text1"/>
        </w:rPr>
      </w:pPr>
      <w:r w:rsidRPr="004F2734">
        <w:rPr>
          <w:color w:val="000000" w:themeColor="text1"/>
        </w:rPr>
        <w:t xml:space="preserve">Итого решением о бюджете (с учетом всех изменений) предусмотрено финансирование </w:t>
      </w:r>
      <w:r w:rsidR="00F05319" w:rsidRPr="004F2734">
        <w:rPr>
          <w:color w:val="000000" w:themeColor="text1"/>
        </w:rPr>
        <w:t>32</w:t>
      </w:r>
      <w:r w:rsidRPr="004F2734">
        <w:rPr>
          <w:color w:val="000000" w:themeColor="text1"/>
        </w:rPr>
        <w:t xml:space="preserve"> муниципальных программ на сумму </w:t>
      </w:r>
      <w:r w:rsidR="00F05319" w:rsidRPr="004F2734">
        <w:rPr>
          <w:b/>
          <w:color w:val="000000" w:themeColor="text1"/>
        </w:rPr>
        <w:t>41 605,9</w:t>
      </w:r>
      <w:r w:rsidRPr="004F2734">
        <w:rPr>
          <w:b/>
          <w:color w:val="000000" w:themeColor="text1"/>
        </w:rPr>
        <w:t xml:space="preserve"> тыс. рублей.</w:t>
      </w:r>
    </w:p>
    <w:p w:rsidR="00567814" w:rsidRPr="004F2734" w:rsidRDefault="00A86799" w:rsidP="00567814">
      <w:pPr>
        <w:ind w:firstLine="708"/>
        <w:jc w:val="both"/>
        <w:rPr>
          <w:color w:val="000000" w:themeColor="text1"/>
          <w:sz w:val="24"/>
          <w:szCs w:val="24"/>
        </w:rPr>
      </w:pPr>
      <w:r w:rsidRPr="004F2734">
        <w:rPr>
          <w:color w:val="000000" w:themeColor="text1"/>
          <w:sz w:val="24"/>
          <w:szCs w:val="24"/>
        </w:rPr>
        <w:lastRenderedPageBreak/>
        <w:t>Наименьший процент исполнения сложился по муниципальной целевой программе</w:t>
      </w:r>
      <w:r w:rsidR="00D24B76" w:rsidRPr="004F2734">
        <w:rPr>
          <w:sz w:val="24"/>
          <w:szCs w:val="24"/>
        </w:rPr>
        <w:t xml:space="preserve"> «Улучшение условий и охраны труда в ЗГМО на 2011-2015гг.</w:t>
      </w:r>
      <w:r w:rsidR="00D24B76" w:rsidRPr="004F2734">
        <w:rPr>
          <w:color w:val="000000" w:themeColor="text1"/>
          <w:sz w:val="24"/>
          <w:szCs w:val="24"/>
        </w:rPr>
        <w:t xml:space="preserve">» (83,3%), </w:t>
      </w:r>
      <w:r w:rsidRPr="004F2734">
        <w:rPr>
          <w:color w:val="000000" w:themeColor="text1"/>
          <w:sz w:val="24"/>
          <w:szCs w:val="24"/>
        </w:rPr>
        <w:t>«</w:t>
      </w:r>
      <w:r w:rsidR="00D24B76" w:rsidRPr="004F2734">
        <w:rPr>
          <w:sz w:val="24"/>
          <w:szCs w:val="24"/>
        </w:rPr>
        <w:t>Патриотическое воспитание молодежи в г. Зиме на 2014-2016гг.</w:t>
      </w:r>
      <w:r w:rsidRPr="004F2734">
        <w:rPr>
          <w:color w:val="000000" w:themeColor="text1"/>
          <w:sz w:val="24"/>
          <w:szCs w:val="24"/>
        </w:rPr>
        <w:t>» (</w:t>
      </w:r>
      <w:r w:rsidR="00D24B76" w:rsidRPr="004F2734">
        <w:rPr>
          <w:color w:val="000000" w:themeColor="text1"/>
          <w:sz w:val="24"/>
          <w:szCs w:val="24"/>
        </w:rPr>
        <w:t>87,6</w:t>
      </w:r>
      <w:r w:rsidRPr="004F2734">
        <w:rPr>
          <w:color w:val="000000" w:themeColor="text1"/>
          <w:sz w:val="24"/>
          <w:szCs w:val="24"/>
        </w:rPr>
        <w:t>%) и муниципальной  целевой программе «</w:t>
      </w:r>
      <w:r w:rsidR="00D24B76" w:rsidRPr="004F2734">
        <w:rPr>
          <w:sz w:val="24"/>
          <w:szCs w:val="24"/>
        </w:rPr>
        <w:t xml:space="preserve">Профилактика правонарушений в ЗГМО </w:t>
      </w:r>
      <w:proofErr w:type="gramStart"/>
      <w:r w:rsidR="00D24B76" w:rsidRPr="004F2734">
        <w:rPr>
          <w:sz w:val="24"/>
          <w:szCs w:val="24"/>
        </w:rPr>
        <w:t>на</w:t>
      </w:r>
      <w:proofErr w:type="gramEnd"/>
      <w:r w:rsidR="00D24B76" w:rsidRPr="004F2734">
        <w:rPr>
          <w:sz w:val="24"/>
          <w:szCs w:val="24"/>
        </w:rPr>
        <w:t xml:space="preserve"> 2012-2016 гг.</w:t>
      </w:r>
      <w:r w:rsidRPr="004F2734">
        <w:rPr>
          <w:color w:val="000000" w:themeColor="text1"/>
          <w:sz w:val="24"/>
          <w:szCs w:val="24"/>
        </w:rPr>
        <w:t>» (</w:t>
      </w:r>
      <w:r w:rsidR="00D24B76" w:rsidRPr="004F2734">
        <w:rPr>
          <w:color w:val="000000" w:themeColor="text1"/>
          <w:sz w:val="24"/>
          <w:szCs w:val="24"/>
        </w:rPr>
        <w:t>87,2</w:t>
      </w:r>
      <w:r w:rsidRPr="004F2734">
        <w:rPr>
          <w:color w:val="000000" w:themeColor="text1"/>
          <w:sz w:val="24"/>
          <w:szCs w:val="24"/>
        </w:rPr>
        <w:t xml:space="preserve">%). </w:t>
      </w:r>
    </w:p>
    <w:p w:rsidR="00567814" w:rsidRPr="004F2734" w:rsidRDefault="00567814" w:rsidP="00567814">
      <w:pPr>
        <w:ind w:firstLine="708"/>
        <w:jc w:val="both"/>
        <w:rPr>
          <w:sz w:val="24"/>
          <w:szCs w:val="24"/>
        </w:rPr>
      </w:pPr>
      <w:r w:rsidRPr="004F2734">
        <w:rPr>
          <w:sz w:val="24"/>
          <w:szCs w:val="24"/>
        </w:rPr>
        <w:t>Исходя из отчетов о реализации этих программ (с низким процентом исполнения), низкий процент исполнения обусловлен сложившейся экономией от реализации их мероприятий, при этом, запланированные целевые показатели по данным мероприятиям достигнуты.</w:t>
      </w:r>
    </w:p>
    <w:p w:rsidR="00567814" w:rsidRPr="004F2734" w:rsidRDefault="00567814" w:rsidP="00567814">
      <w:pPr>
        <w:ind w:firstLine="708"/>
        <w:jc w:val="both"/>
        <w:rPr>
          <w:color w:val="000000" w:themeColor="text1"/>
          <w:sz w:val="24"/>
          <w:szCs w:val="24"/>
        </w:rPr>
      </w:pPr>
      <w:r w:rsidRPr="004F2734">
        <w:rPr>
          <w:color w:val="000000" w:themeColor="text1"/>
          <w:sz w:val="24"/>
          <w:szCs w:val="24"/>
        </w:rPr>
        <w:t>Не финансировались в 2014 году целевая программа «</w:t>
      </w:r>
      <w:r w:rsidRPr="004F2734">
        <w:rPr>
          <w:sz w:val="24"/>
          <w:szCs w:val="24"/>
        </w:rPr>
        <w:t>Развитие бытового обслуживания населения г. Зимы на 2013-2018 годы</w:t>
      </w:r>
      <w:r w:rsidRPr="004F2734">
        <w:rPr>
          <w:color w:val="000000" w:themeColor="text1"/>
          <w:sz w:val="24"/>
          <w:szCs w:val="24"/>
        </w:rPr>
        <w:t>», целевая программа «</w:t>
      </w:r>
      <w:r w:rsidRPr="004F2734">
        <w:rPr>
          <w:sz w:val="24"/>
          <w:szCs w:val="24"/>
        </w:rPr>
        <w:t>Торговая политика г. Зимы на 2014-2017 годы</w:t>
      </w:r>
      <w:r w:rsidRPr="004F2734">
        <w:rPr>
          <w:color w:val="000000" w:themeColor="text1"/>
          <w:sz w:val="24"/>
          <w:szCs w:val="24"/>
        </w:rPr>
        <w:t>», целевая программа «</w:t>
      </w:r>
      <w:r w:rsidRPr="004F2734">
        <w:rPr>
          <w:sz w:val="24"/>
          <w:szCs w:val="24"/>
        </w:rPr>
        <w:t>Охрана окружающей среды в г</w:t>
      </w:r>
      <w:proofErr w:type="gramStart"/>
      <w:r w:rsidRPr="004F2734">
        <w:rPr>
          <w:sz w:val="24"/>
          <w:szCs w:val="24"/>
        </w:rPr>
        <w:t>.З</w:t>
      </w:r>
      <w:proofErr w:type="gramEnd"/>
      <w:r w:rsidRPr="004F2734">
        <w:rPr>
          <w:sz w:val="24"/>
          <w:szCs w:val="24"/>
        </w:rPr>
        <w:t>име на 2010-2014гг</w:t>
      </w:r>
      <w:r w:rsidRPr="004F2734">
        <w:rPr>
          <w:color w:val="000000" w:themeColor="text1"/>
          <w:sz w:val="24"/>
          <w:szCs w:val="24"/>
        </w:rPr>
        <w:t>».</w:t>
      </w:r>
    </w:p>
    <w:p w:rsidR="006856E5" w:rsidRPr="004F2734" w:rsidRDefault="006856E5" w:rsidP="006856E5">
      <w:pPr>
        <w:ind w:firstLine="708"/>
        <w:jc w:val="both"/>
        <w:rPr>
          <w:sz w:val="24"/>
          <w:szCs w:val="24"/>
        </w:rPr>
      </w:pPr>
      <w:r w:rsidRPr="004F2734">
        <w:rPr>
          <w:sz w:val="24"/>
          <w:szCs w:val="24"/>
        </w:rPr>
        <w:t>Достижение заданных результатов программ, с использованием наименьшего объема запланированных бюджетных сре</w:t>
      </w:r>
      <w:proofErr w:type="gramStart"/>
      <w:r w:rsidRPr="004F2734">
        <w:rPr>
          <w:sz w:val="24"/>
          <w:szCs w:val="24"/>
        </w:rPr>
        <w:t>дств св</w:t>
      </w:r>
      <w:proofErr w:type="gramEnd"/>
      <w:r w:rsidRPr="004F2734">
        <w:rPr>
          <w:sz w:val="24"/>
          <w:szCs w:val="24"/>
        </w:rPr>
        <w:t>идетельствует о соблюдении при исполнении бюджета в 201</w:t>
      </w:r>
      <w:r w:rsidR="00BD5313" w:rsidRPr="004F2734">
        <w:rPr>
          <w:sz w:val="24"/>
          <w:szCs w:val="24"/>
        </w:rPr>
        <w:t>4</w:t>
      </w:r>
      <w:r w:rsidRPr="004F2734">
        <w:rPr>
          <w:sz w:val="24"/>
          <w:szCs w:val="24"/>
        </w:rPr>
        <w:t xml:space="preserve"> году принципа эффективности использования бюджетных средств, предусмотренного ст.34 БК РФ.</w:t>
      </w:r>
    </w:p>
    <w:p w:rsidR="00567814" w:rsidRPr="007A1142" w:rsidRDefault="00567814" w:rsidP="00A41B72">
      <w:pPr>
        <w:rPr>
          <w:color w:val="000000" w:themeColor="text1"/>
        </w:rPr>
      </w:pPr>
    </w:p>
    <w:p w:rsidR="00CA52FB" w:rsidRDefault="00BD1D37" w:rsidP="00CA52FB">
      <w:pPr>
        <w:ind w:left="142"/>
        <w:jc w:val="center"/>
        <w:rPr>
          <w:b/>
          <w:sz w:val="24"/>
          <w:szCs w:val="24"/>
        </w:rPr>
      </w:pPr>
      <w:r w:rsidRPr="00BD1D37">
        <w:rPr>
          <w:b/>
          <w:sz w:val="24"/>
          <w:szCs w:val="24"/>
        </w:rPr>
        <w:t xml:space="preserve">Анализ долговой политики. </w:t>
      </w:r>
    </w:p>
    <w:p w:rsidR="00BD1D37" w:rsidRDefault="00BD1D37" w:rsidP="00CA52FB">
      <w:pPr>
        <w:ind w:left="142"/>
        <w:jc w:val="center"/>
        <w:rPr>
          <w:b/>
          <w:sz w:val="24"/>
          <w:szCs w:val="24"/>
        </w:rPr>
      </w:pPr>
      <w:r w:rsidRPr="00BD1D37">
        <w:rPr>
          <w:b/>
          <w:sz w:val="24"/>
          <w:szCs w:val="24"/>
        </w:rPr>
        <w:t>Источники  внутреннего</w:t>
      </w:r>
      <w:r w:rsidR="004F2734">
        <w:rPr>
          <w:b/>
          <w:sz w:val="24"/>
          <w:szCs w:val="24"/>
        </w:rPr>
        <w:t xml:space="preserve"> </w:t>
      </w:r>
      <w:r w:rsidRPr="00BD1D37">
        <w:rPr>
          <w:b/>
          <w:sz w:val="24"/>
          <w:szCs w:val="24"/>
        </w:rPr>
        <w:t>финансирования дефицита бюджета города</w:t>
      </w:r>
    </w:p>
    <w:p w:rsidR="005E2E78" w:rsidRDefault="005E2E78" w:rsidP="005E2E78">
      <w:pPr>
        <w:ind w:left="142"/>
        <w:rPr>
          <w:sz w:val="24"/>
          <w:szCs w:val="24"/>
        </w:rPr>
      </w:pPr>
    </w:p>
    <w:p w:rsidR="005E2E78" w:rsidRPr="002E5F17" w:rsidRDefault="00991343" w:rsidP="00991343">
      <w:pPr>
        <w:ind w:left="142" w:firstLine="566"/>
        <w:jc w:val="both"/>
        <w:rPr>
          <w:sz w:val="24"/>
          <w:szCs w:val="24"/>
        </w:rPr>
      </w:pPr>
      <w:r w:rsidRPr="002E5F17">
        <w:rPr>
          <w:sz w:val="24"/>
          <w:szCs w:val="24"/>
        </w:rPr>
        <w:t xml:space="preserve">Долговые обязательства Зиминского городского муниципального образования, в соответствии с требованиями ст. 120 Бюджетного Кодекса РФ, отражены в долговой книге, которую ведет </w:t>
      </w:r>
      <w:r w:rsidR="00122771" w:rsidRPr="002E5F17">
        <w:rPr>
          <w:sz w:val="24"/>
          <w:szCs w:val="24"/>
        </w:rPr>
        <w:t>управление</w:t>
      </w:r>
      <w:r w:rsidR="00122771" w:rsidRPr="002E5F17">
        <w:rPr>
          <w:color w:val="000000"/>
          <w:spacing w:val="-2"/>
          <w:sz w:val="24"/>
          <w:szCs w:val="24"/>
        </w:rPr>
        <w:t xml:space="preserve"> по финансам и налогам администрации ЗГМО. Ведение долговой книги по своему содержанию соответствует требованиям ст. 121 Бюджетного Кодекса РФ. </w:t>
      </w:r>
    </w:p>
    <w:p w:rsidR="008C0076" w:rsidRPr="002E5F17" w:rsidRDefault="00123E80" w:rsidP="008C0076">
      <w:pPr>
        <w:jc w:val="both"/>
        <w:rPr>
          <w:sz w:val="24"/>
          <w:szCs w:val="24"/>
        </w:rPr>
      </w:pPr>
      <w:r w:rsidRPr="002E5F17">
        <w:rPr>
          <w:color w:val="404040"/>
          <w:sz w:val="24"/>
          <w:szCs w:val="24"/>
        </w:rPr>
        <w:tab/>
      </w:r>
      <w:r w:rsidR="008C0076" w:rsidRPr="002E5F17">
        <w:rPr>
          <w:sz w:val="24"/>
          <w:szCs w:val="24"/>
        </w:rPr>
        <w:t>В последней редакции решения Думы о бюджете от 30.12.2014 года № 34 размер дефицита бюджета  города утвержден в сумме</w:t>
      </w:r>
      <w:r w:rsidR="008C0076" w:rsidRPr="002E5F17">
        <w:rPr>
          <w:b/>
          <w:sz w:val="24"/>
          <w:szCs w:val="24"/>
        </w:rPr>
        <w:t xml:space="preserve"> 18 935,8 тыс. рублей</w:t>
      </w:r>
      <w:r w:rsidR="00930FE3" w:rsidRPr="002E5F17">
        <w:rPr>
          <w:b/>
          <w:sz w:val="24"/>
          <w:szCs w:val="24"/>
        </w:rPr>
        <w:t xml:space="preserve"> или </w:t>
      </w:r>
      <w:r w:rsidR="008202EF" w:rsidRPr="002E5F17">
        <w:rPr>
          <w:b/>
          <w:sz w:val="24"/>
          <w:szCs w:val="24"/>
        </w:rPr>
        <w:t>11,11%</w:t>
      </w:r>
      <w:r w:rsidR="008C0076" w:rsidRPr="002E5F17">
        <w:rPr>
          <w:b/>
          <w:sz w:val="24"/>
          <w:szCs w:val="24"/>
        </w:rPr>
        <w:t>.</w:t>
      </w:r>
    </w:p>
    <w:p w:rsidR="00BD1D37" w:rsidRPr="002E5F17" w:rsidRDefault="008C0076" w:rsidP="008453BA">
      <w:pPr>
        <w:ind w:firstLine="708"/>
        <w:jc w:val="both"/>
        <w:rPr>
          <w:b/>
          <w:sz w:val="24"/>
          <w:szCs w:val="24"/>
        </w:rPr>
      </w:pPr>
      <w:proofErr w:type="gramStart"/>
      <w:r w:rsidRPr="002E5F17">
        <w:rPr>
          <w:sz w:val="24"/>
          <w:szCs w:val="24"/>
        </w:rPr>
        <w:t>Плановый показатель дефицита бюджета  города, как отражено в формах 0503317 «Отчет об исполнении консолидированного бюджета субъекта РФ и бюджета территориального государственного внебюджетного фонда», 0503364 (0503164) «Сведения об исполнении консолидированного бюджета»</w:t>
      </w:r>
      <w:r w:rsidR="008453BA" w:rsidRPr="002E5F17">
        <w:rPr>
          <w:sz w:val="24"/>
          <w:szCs w:val="24"/>
        </w:rPr>
        <w:t xml:space="preserve"> принят с дефицитом в размере (минус) </w:t>
      </w:r>
      <w:r w:rsidR="00666DC0" w:rsidRPr="002E5F17">
        <w:rPr>
          <w:sz w:val="24"/>
          <w:szCs w:val="24"/>
        </w:rPr>
        <w:t>18 935,8</w:t>
      </w:r>
      <w:r w:rsidRPr="002E5F17">
        <w:rPr>
          <w:sz w:val="24"/>
          <w:szCs w:val="24"/>
        </w:rPr>
        <w:t xml:space="preserve"> тыс. руб</w:t>
      </w:r>
      <w:r w:rsidR="00666DC0" w:rsidRPr="002E5F17">
        <w:rPr>
          <w:sz w:val="24"/>
          <w:szCs w:val="24"/>
        </w:rPr>
        <w:t>лей</w:t>
      </w:r>
      <w:r w:rsidR="008453BA" w:rsidRPr="002E5F17">
        <w:rPr>
          <w:sz w:val="24"/>
          <w:szCs w:val="24"/>
        </w:rPr>
        <w:t xml:space="preserve">, </w:t>
      </w:r>
      <w:r w:rsidR="00BD1D37" w:rsidRPr="002E5F17">
        <w:rPr>
          <w:sz w:val="24"/>
          <w:szCs w:val="24"/>
        </w:rPr>
        <w:t>источниками внутреннего финансирования которого были установлены кредиты от кредитных организаций в валюте РФ и изменение остатков средств на счетах по</w:t>
      </w:r>
      <w:proofErr w:type="gramEnd"/>
      <w:r w:rsidR="00BD1D37" w:rsidRPr="002E5F17">
        <w:rPr>
          <w:sz w:val="24"/>
          <w:szCs w:val="24"/>
        </w:rPr>
        <w:t xml:space="preserve"> учету средств бюджета.</w:t>
      </w:r>
    </w:p>
    <w:p w:rsidR="008C0076" w:rsidRPr="002E5F17" w:rsidRDefault="00616782" w:rsidP="00B425B7">
      <w:pPr>
        <w:jc w:val="both"/>
        <w:rPr>
          <w:sz w:val="24"/>
          <w:szCs w:val="24"/>
        </w:rPr>
      </w:pPr>
      <w:r w:rsidRPr="002E5F17">
        <w:rPr>
          <w:sz w:val="24"/>
          <w:szCs w:val="24"/>
        </w:rPr>
        <w:tab/>
      </w:r>
      <w:r w:rsidR="008C0076" w:rsidRPr="002E5F17">
        <w:rPr>
          <w:sz w:val="24"/>
          <w:szCs w:val="24"/>
        </w:rPr>
        <w:t>Фактически же по итогам 201</w:t>
      </w:r>
      <w:r w:rsidR="00B425B7" w:rsidRPr="002E5F17">
        <w:rPr>
          <w:sz w:val="24"/>
          <w:szCs w:val="24"/>
        </w:rPr>
        <w:t>4</w:t>
      </w:r>
      <w:r w:rsidR="008C0076" w:rsidRPr="002E5F17">
        <w:rPr>
          <w:sz w:val="24"/>
          <w:szCs w:val="24"/>
        </w:rPr>
        <w:t xml:space="preserve"> года </w:t>
      </w:r>
      <w:proofErr w:type="gramStart"/>
      <w:r w:rsidR="008C0076" w:rsidRPr="002E5F17">
        <w:rPr>
          <w:sz w:val="24"/>
          <w:szCs w:val="24"/>
        </w:rPr>
        <w:t>получен</w:t>
      </w:r>
      <w:proofErr w:type="gramEnd"/>
      <w:r w:rsidR="008C0076" w:rsidRPr="002E5F17">
        <w:rPr>
          <w:sz w:val="24"/>
          <w:szCs w:val="24"/>
        </w:rPr>
        <w:t xml:space="preserve">  </w:t>
      </w:r>
      <w:proofErr w:type="spellStart"/>
      <w:r w:rsidR="008C0076" w:rsidRPr="002E5F17">
        <w:rPr>
          <w:sz w:val="24"/>
          <w:szCs w:val="24"/>
        </w:rPr>
        <w:t>профицит</w:t>
      </w:r>
      <w:proofErr w:type="spellEnd"/>
      <w:r w:rsidR="008C0076" w:rsidRPr="002E5F17">
        <w:rPr>
          <w:sz w:val="24"/>
          <w:szCs w:val="24"/>
        </w:rPr>
        <w:t xml:space="preserve"> в размере </w:t>
      </w:r>
      <w:r w:rsidR="00B425B7" w:rsidRPr="002E5F17">
        <w:rPr>
          <w:sz w:val="24"/>
          <w:szCs w:val="24"/>
        </w:rPr>
        <w:t>133 246,3</w:t>
      </w:r>
      <w:r w:rsidR="008C0076" w:rsidRPr="002E5F17">
        <w:rPr>
          <w:sz w:val="24"/>
          <w:szCs w:val="24"/>
        </w:rPr>
        <w:t xml:space="preserve"> тыс. руб. (формы: 0503317 (0503117), 0503364 (0503164)).</w:t>
      </w:r>
    </w:p>
    <w:p w:rsidR="00916701" w:rsidRPr="002E5F17" w:rsidRDefault="008C0076" w:rsidP="00916701">
      <w:pPr>
        <w:jc w:val="both"/>
        <w:rPr>
          <w:sz w:val="24"/>
          <w:szCs w:val="24"/>
        </w:rPr>
      </w:pPr>
      <w:r w:rsidRPr="002E5F17">
        <w:rPr>
          <w:sz w:val="24"/>
          <w:szCs w:val="24"/>
        </w:rPr>
        <w:t>Главным администратором источников финансирования дефицита бюджета города на 201</w:t>
      </w:r>
      <w:r w:rsidR="001B0FA1" w:rsidRPr="002E5F17">
        <w:rPr>
          <w:sz w:val="24"/>
          <w:szCs w:val="24"/>
        </w:rPr>
        <w:t>4</w:t>
      </w:r>
      <w:r w:rsidR="00876257" w:rsidRPr="002E5F17">
        <w:rPr>
          <w:sz w:val="24"/>
          <w:szCs w:val="24"/>
        </w:rPr>
        <w:t xml:space="preserve"> год</w:t>
      </w:r>
      <w:r w:rsidRPr="002E5F17">
        <w:rPr>
          <w:sz w:val="24"/>
          <w:szCs w:val="24"/>
        </w:rPr>
        <w:t xml:space="preserve"> согласно Приложению № </w:t>
      </w:r>
      <w:r w:rsidR="00215BE9" w:rsidRPr="002E5F17">
        <w:rPr>
          <w:sz w:val="24"/>
          <w:szCs w:val="24"/>
        </w:rPr>
        <w:t>4</w:t>
      </w:r>
      <w:r w:rsidRPr="002E5F17">
        <w:rPr>
          <w:sz w:val="24"/>
          <w:szCs w:val="24"/>
        </w:rPr>
        <w:t xml:space="preserve"> к решению городской Думы о бюджете на 201</w:t>
      </w:r>
      <w:r w:rsidR="00876257" w:rsidRPr="002E5F17">
        <w:rPr>
          <w:sz w:val="24"/>
          <w:szCs w:val="24"/>
        </w:rPr>
        <w:t>4</w:t>
      </w:r>
      <w:r w:rsidRPr="002E5F17">
        <w:rPr>
          <w:sz w:val="24"/>
          <w:szCs w:val="24"/>
        </w:rPr>
        <w:t xml:space="preserve"> год (в редакции </w:t>
      </w:r>
      <w:r w:rsidR="00876257" w:rsidRPr="002E5F17">
        <w:rPr>
          <w:sz w:val="24"/>
          <w:szCs w:val="24"/>
        </w:rPr>
        <w:t xml:space="preserve">от </w:t>
      </w:r>
      <w:r w:rsidR="00215BE9" w:rsidRPr="002E5F17">
        <w:rPr>
          <w:sz w:val="24"/>
          <w:szCs w:val="24"/>
        </w:rPr>
        <w:t>26</w:t>
      </w:r>
      <w:r w:rsidR="00876257" w:rsidRPr="002E5F17">
        <w:rPr>
          <w:sz w:val="24"/>
          <w:szCs w:val="24"/>
        </w:rPr>
        <w:t>.12.201</w:t>
      </w:r>
      <w:r w:rsidR="00215BE9" w:rsidRPr="002E5F17">
        <w:rPr>
          <w:sz w:val="24"/>
          <w:szCs w:val="24"/>
        </w:rPr>
        <w:t>3</w:t>
      </w:r>
      <w:r w:rsidR="00876257" w:rsidRPr="002E5F17">
        <w:rPr>
          <w:sz w:val="24"/>
          <w:szCs w:val="24"/>
        </w:rPr>
        <w:t xml:space="preserve"> года №</w:t>
      </w:r>
      <w:r w:rsidR="00215BE9" w:rsidRPr="002E5F17">
        <w:rPr>
          <w:sz w:val="24"/>
          <w:szCs w:val="24"/>
        </w:rPr>
        <w:t xml:space="preserve"> 463</w:t>
      </w:r>
      <w:r w:rsidRPr="002E5F17">
        <w:rPr>
          <w:sz w:val="24"/>
          <w:szCs w:val="24"/>
        </w:rPr>
        <w:t xml:space="preserve">), является </w:t>
      </w:r>
      <w:r w:rsidR="00916701" w:rsidRPr="002E5F17">
        <w:rPr>
          <w:sz w:val="24"/>
          <w:szCs w:val="24"/>
        </w:rPr>
        <w:t>Управление по финансам и налогам администрации Зиминского городского муниципального образования.</w:t>
      </w:r>
    </w:p>
    <w:p w:rsidR="006F7625" w:rsidRPr="002E5F17" w:rsidRDefault="008C0076" w:rsidP="006F7625">
      <w:pPr>
        <w:ind w:firstLineChars="200" w:firstLine="480"/>
        <w:jc w:val="both"/>
        <w:rPr>
          <w:color w:val="000000"/>
          <w:sz w:val="24"/>
          <w:szCs w:val="24"/>
        </w:rPr>
      </w:pPr>
      <w:proofErr w:type="gramStart"/>
      <w:r w:rsidRPr="002E5F17">
        <w:rPr>
          <w:sz w:val="24"/>
          <w:szCs w:val="24"/>
        </w:rPr>
        <w:t>Согласно разделу 3 «Источники финансирования дефицитов бюджетов» формы  0503</w:t>
      </w:r>
      <w:r w:rsidR="003B5ADF" w:rsidRPr="002E5F17">
        <w:rPr>
          <w:sz w:val="24"/>
          <w:szCs w:val="24"/>
        </w:rPr>
        <w:t>3</w:t>
      </w:r>
      <w:r w:rsidRPr="002E5F17">
        <w:rPr>
          <w:sz w:val="24"/>
          <w:szCs w:val="24"/>
        </w:rPr>
        <w:t xml:space="preserve">17 «Отчет об исполнении бюджета», в качестве источников внутреннего финансирования дефицита бюджета были привлечены средства в виде кредитов </w:t>
      </w:r>
      <w:r w:rsidR="005C665A" w:rsidRPr="002E5F17">
        <w:rPr>
          <w:color w:val="000000"/>
          <w:sz w:val="24"/>
          <w:szCs w:val="24"/>
        </w:rPr>
        <w:t>от других бюджетов бюджетной системы Российской Федерации в валюте Российской Федерации</w:t>
      </w:r>
      <w:r w:rsidRPr="002E5F17">
        <w:rPr>
          <w:sz w:val="24"/>
          <w:szCs w:val="24"/>
        </w:rPr>
        <w:t xml:space="preserve"> в сумме </w:t>
      </w:r>
      <w:r w:rsidR="005C665A" w:rsidRPr="002E5F17">
        <w:rPr>
          <w:sz w:val="24"/>
          <w:szCs w:val="24"/>
        </w:rPr>
        <w:t>14918,0</w:t>
      </w:r>
      <w:r w:rsidRPr="002E5F17">
        <w:rPr>
          <w:sz w:val="24"/>
          <w:szCs w:val="24"/>
        </w:rPr>
        <w:t xml:space="preserve"> тыс. руб. и их погашения в сумме  </w:t>
      </w:r>
      <w:r w:rsidR="005C665A" w:rsidRPr="002E5F17">
        <w:rPr>
          <w:sz w:val="24"/>
          <w:szCs w:val="24"/>
        </w:rPr>
        <w:t xml:space="preserve">3588,5 </w:t>
      </w:r>
      <w:r w:rsidRPr="002E5F17">
        <w:rPr>
          <w:sz w:val="24"/>
          <w:szCs w:val="24"/>
        </w:rPr>
        <w:t>тыс. руб. со знаком «минус»</w:t>
      </w:r>
      <w:r w:rsidR="006F7625" w:rsidRPr="002E5F17">
        <w:rPr>
          <w:sz w:val="24"/>
          <w:szCs w:val="24"/>
        </w:rPr>
        <w:t>,</w:t>
      </w:r>
      <w:r w:rsidR="007955CD">
        <w:rPr>
          <w:sz w:val="24"/>
          <w:szCs w:val="24"/>
        </w:rPr>
        <w:t xml:space="preserve"> </w:t>
      </w:r>
      <w:r w:rsidR="006F7625" w:rsidRPr="002E5F17">
        <w:rPr>
          <w:color w:val="000000"/>
          <w:sz w:val="24"/>
          <w:szCs w:val="24"/>
        </w:rPr>
        <w:t>погашение кредитов, предоставленных кредитными организациями в валюте</w:t>
      </w:r>
      <w:proofErr w:type="gramEnd"/>
      <w:r w:rsidR="006F7625" w:rsidRPr="002E5F17">
        <w:rPr>
          <w:color w:val="000000"/>
          <w:sz w:val="24"/>
          <w:szCs w:val="24"/>
        </w:rPr>
        <w:t xml:space="preserve"> Российской Федерации в сумме в сумме 5 250,0 тыс. руб. со знаком минус.</w:t>
      </w:r>
    </w:p>
    <w:p w:rsidR="008C0076" w:rsidRPr="002E5F17" w:rsidRDefault="008C0076" w:rsidP="008C0076">
      <w:pPr>
        <w:ind w:right="-6" w:firstLine="567"/>
        <w:jc w:val="both"/>
        <w:rPr>
          <w:sz w:val="24"/>
          <w:szCs w:val="24"/>
        </w:rPr>
      </w:pPr>
      <w:r w:rsidRPr="002E5F17">
        <w:rPr>
          <w:sz w:val="24"/>
          <w:szCs w:val="24"/>
        </w:rPr>
        <w:t>Как видно из раздела 3 формы 0503</w:t>
      </w:r>
      <w:r w:rsidR="003361B4" w:rsidRPr="002E5F17">
        <w:rPr>
          <w:sz w:val="24"/>
          <w:szCs w:val="24"/>
        </w:rPr>
        <w:t>3</w:t>
      </w:r>
      <w:r w:rsidRPr="002E5F17">
        <w:rPr>
          <w:sz w:val="24"/>
          <w:szCs w:val="24"/>
        </w:rPr>
        <w:t>17 (стр. 700), по состоянию на 01.01.201</w:t>
      </w:r>
      <w:r w:rsidR="006F7625" w:rsidRPr="002E5F17">
        <w:rPr>
          <w:sz w:val="24"/>
          <w:szCs w:val="24"/>
        </w:rPr>
        <w:t>5</w:t>
      </w:r>
      <w:r w:rsidRPr="002E5F17">
        <w:rPr>
          <w:sz w:val="24"/>
          <w:szCs w:val="24"/>
        </w:rPr>
        <w:t xml:space="preserve"> года изменение остатков средств на счетах по учету средств бюджета составляет «минус» </w:t>
      </w:r>
      <w:r w:rsidR="006F7625" w:rsidRPr="002E5F17">
        <w:rPr>
          <w:sz w:val="24"/>
          <w:szCs w:val="24"/>
        </w:rPr>
        <w:t>139 325,7</w:t>
      </w:r>
      <w:r w:rsidRPr="002E5F17">
        <w:rPr>
          <w:sz w:val="24"/>
          <w:szCs w:val="24"/>
        </w:rPr>
        <w:t xml:space="preserve"> тыс. руб.</w:t>
      </w:r>
    </w:p>
    <w:p w:rsidR="00D661BC" w:rsidRPr="002E5F17" w:rsidRDefault="00D661BC" w:rsidP="00D661BC">
      <w:pPr>
        <w:widowControl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2E5F17">
        <w:rPr>
          <w:rFonts w:eastAsiaTheme="minorHAnsi"/>
          <w:sz w:val="24"/>
          <w:szCs w:val="24"/>
          <w:lang w:eastAsia="en-US"/>
        </w:rPr>
        <w:lastRenderedPageBreak/>
        <w:t>Объем расходов на обслуживание муниципального долга не превышает ограничений, установленных статьей 111 БК РФ (15,0 % объема расходов бюджета, за исключением объема расходов, которые осуществляются за счет субвенций).</w:t>
      </w:r>
    </w:p>
    <w:p w:rsidR="00D661BC" w:rsidRPr="002E5F17" w:rsidRDefault="00D661BC" w:rsidP="00D661BC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2E5F17">
        <w:rPr>
          <w:rFonts w:eastAsiaTheme="minorHAnsi"/>
          <w:sz w:val="24"/>
          <w:szCs w:val="24"/>
          <w:lang w:eastAsia="en-US"/>
        </w:rPr>
        <w:t>Объем расходов на обслуживание муниципального долга, отраженный в бюджетной отчетности, соответствует данным муниципальной долговой книги.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2E5F17">
        <w:rPr>
          <w:sz w:val="24"/>
          <w:szCs w:val="24"/>
        </w:rPr>
        <w:t xml:space="preserve">В соответствии с требованиями статьи 121 БК РФ в муниципальную долговую книгу </w:t>
      </w:r>
      <w:r w:rsidRPr="00053386">
        <w:rPr>
          <w:sz w:val="24"/>
          <w:szCs w:val="24"/>
        </w:rPr>
        <w:t xml:space="preserve">внесены сведения об объеме долговых обязательств муниципального образования по видам этих обязательств, о дате их возникновения и исполнения. 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За отчетный период получено кредитов на общую сумму – </w:t>
      </w:r>
      <w:r w:rsidR="00B065EC">
        <w:rPr>
          <w:sz w:val="24"/>
          <w:szCs w:val="24"/>
        </w:rPr>
        <w:t>14 918</w:t>
      </w:r>
      <w:r w:rsidR="007955CD">
        <w:rPr>
          <w:sz w:val="24"/>
          <w:szCs w:val="24"/>
        </w:rPr>
        <w:t xml:space="preserve"> </w:t>
      </w:r>
      <w:r w:rsidRPr="00053386">
        <w:rPr>
          <w:sz w:val="24"/>
          <w:szCs w:val="24"/>
        </w:rPr>
        <w:t>тыс. рублей.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За 2014 год было погашено обязательств на общую сумму </w:t>
      </w:r>
      <w:r w:rsidR="00B065EC">
        <w:rPr>
          <w:sz w:val="24"/>
          <w:szCs w:val="24"/>
        </w:rPr>
        <w:t>– 3588,5</w:t>
      </w:r>
      <w:r w:rsidR="007955CD">
        <w:rPr>
          <w:sz w:val="24"/>
          <w:szCs w:val="24"/>
        </w:rPr>
        <w:t xml:space="preserve"> </w:t>
      </w:r>
      <w:r w:rsidRPr="00053386">
        <w:rPr>
          <w:sz w:val="24"/>
          <w:szCs w:val="24"/>
        </w:rPr>
        <w:t>тыс. рублей.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Структура муниципального долга по видам долговых обязательств соответствует статье 100 БК РФ.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proofErr w:type="gramStart"/>
      <w:r w:rsidRPr="00053386">
        <w:rPr>
          <w:sz w:val="24"/>
          <w:szCs w:val="24"/>
        </w:rPr>
        <w:t>Данные, представленные в долговой книге соответствуют</w:t>
      </w:r>
      <w:proofErr w:type="gramEnd"/>
      <w:r w:rsidRPr="00053386">
        <w:rPr>
          <w:sz w:val="24"/>
          <w:szCs w:val="24"/>
        </w:rPr>
        <w:t xml:space="preserve"> данным, отраженным в балансе, в форме № 0503317 «Отчет об исполнении консолидированного бюджета субъекта РФ и бюджета территориального государственного внебюджетного фонда» и в форме 0503172 «Сведения о государственном (муниципальном) долге». </w:t>
      </w:r>
    </w:p>
    <w:p w:rsidR="00D661BC" w:rsidRPr="00053386" w:rsidRDefault="00D661BC" w:rsidP="00D661BC">
      <w:pPr>
        <w:widowControl/>
        <w:ind w:firstLine="708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053386">
        <w:rPr>
          <w:rFonts w:eastAsiaTheme="minorHAnsi"/>
          <w:sz w:val="24"/>
          <w:szCs w:val="24"/>
          <w:lang w:eastAsia="en-US"/>
        </w:rPr>
        <w:t>В соответствии с пунктом 5 статьи 121 БК РФ информация о долговых обязательствах муниципального образования – Зиминского городского муниципального образования передавалась в Министерство финансов Иркутской области в установленные сроки.</w:t>
      </w:r>
      <w:r w:rsidR="004F2734" w:rsidRPr="00053386">
        <w:rPr>
          <w:rFonts w:eastAsiaTheme="minorHAnsi"/>
          <w:sz w:val="24"/>
          <w:szCs w:val="24"/>
          <w:lang w:eastAsia="en-US"/>
        </w:rPr>
        <w:t xml:space="preserve"> </w:t>
      </w:r>
      <w:r w:rsidRPr="00053386">
        <w:rPr>
          <w:rFonts w:eastAsiaTheme="minorHAnsi"/>
          <w:color w:val="000000"/>
          <w:sz w:val="24"/>
          <w:szCs w:val="24"/>
          <w:lang w:eastAsia="en-US"/>
        </w:rPr>
        <w:t>Муниципальные гарантии администрацией ЗГМО в 2014 году не предоставлялись.</w:t>
      </w:r>
    </w:p>
    <w:p w:rsidR="00D661BC" w:rsidRPr="00053386" w:rsidRDefault="00D661BC" w:rsidP="00D661BC">
      <w:pPr>
        <w:widowControl/>
        <w:ind w:firstLine="708"/>
        <w:jc w:val="both"/>
        <w:rPr>
          <w:b/>
          <w:i/>
          <w:sz w:val="24"/>
          <w:szCs w:val="24"/>
        </w:rPr>
      </w:pPr>
      <w:r w:rsidRPr="00053386">
        <w:rPr>
          <w:rFonts w:eastAsia="TimesNewRomanPSMT"/>
          <w:b/>
          <w:i/>
          <w:sz w:val="24"/>
          <w:szCs w:val="24"/>
        </w:rPr>
        <w:t>Прогнозируемый объем расходов местного бюджета не в полной мере обеспечивал финансовыми средствами решение вопросов местного значения муниципального образования. При определении параметров местного бюджета по расходам применялся дифференцированный подход к оптимизации направлений расходов с учетом их приоритетнос</w:t>
      </w:r>
      <w:r w:rsidR="00E95CBA" w:rsidRPr="00053386">
        <w:rPr>
          <w:rFonts w:eastAsia="TimesNewRomanPSMT"/>
          <w:b/>
          <w:i/>
          <w:sz w:val="24"/>
          <w:szCs w:val="24"/>
        </w:rPr>
        <w:t>т</w:t>
      </w:r>
      <w:r w:rsidR="00945711" w:rsidRPr="00053386">
        <w:rPr>
          <w:rFonts w:eastAsia="TimesNewRomanPSMT"/>
          <w:b/>
          <w:i/>
          <w:sz w:val="24"/>
          <w:szCs w:val="24"/>
        </w:rPr>
        <w:t>и</w:t>
      </w:r>
      <w:r w:rsidRPr="00053386">
        <w:rPr>
          <w:rFonts w:eastAsia="TimesNewRomanPSMT"/>
          <w:b/>
          <w:i/>
          <w:sz w:val="24"/>
          <w:szCs w:val="24"/>
        </w:rPr>
        <w:t xml:space="preserve"> в условиях обязательного обеспечения исполнения публичных нормативных обязательств и обслуживания муниципального долга.</w:t>
      </w:r>
    </w:p>
    <w:p w:rsidR="00D661BC" w:rsidRPr="00053386" w:rsidRDefault="00D661BC" w:rsidP="00C3658F">
      <w:pPr>
        <w:widowControl/>
        <w:ind w:firstLine="708"/>
        <w:jc w:val="both"/>
        <w:rPr>
          <w:rFonts w:eastAsia="Calibri"/>
          <w:bCs/>
          <w:sz w:val="24"/>
          <w:szCs w:val="24"/>
        </w:rPr>
      </w:pPr>
      <w:r w:rsidRPr="00053386">
        <w:rPr>
          <w:rFonts w:eastAsia="TimesNewRomanPSMT"/>
          <w:sz w:val="24"/>
          <w:szCs w:val="24"/>
        </w:rPr>
        <w:t xml:space="preserve">Согласно </w:t>
      </w:r>
      <w:r w:rsidRPr="00053386">
        <w:rPr>
          <w:rFonts w:eastAsia="TimesNewRomanPSMT"/>
          <w:b/>
          <w:bCs/>
          <w:sz w:val="24"/>
          <w:szCs w:val="24"/>
        </w:rPr>
        <w:t xml:space="preserve">сведениям по дебиторской и кредиторской задолженности </w:t>
      </w:r>
      <w:r w:rsidRPr="00053386">
        <w:rPr>
          <w:rFonts w:eastAsia="TimesNewRomanPSMT"/>
          <w:sz w:val="24"/>
          <w:szCs w:val="24"/>
        </w:rPr>
        <w:t xml:space="preserve">(ф. 0503369) </w:t>
      </w:r>
      <w:r w:rsidRPr="00053386">
        <w:rPr>
          <w:rFonts w:eastAsia="TimesNewRomanPSMT"/>
          <w:b/>
          <w:bCs/>
          <w:sz w:val="24"/>
          <w:szCs w:val="24"/>
        </w:rPr>
        <w:t xml:space="preserve">кредиторская задолженность </w:t>
      </w:r>
      <w:r w:rsidRPr="00053386">
        <w:rPr>
          <w:rFonts w:eastAsia="TimesNewRomanPSMT"/>
          <w:sz w:val="24"/>
          <w:szCs w:val="24"/>
        </w:rPr>
        <w:t xml:space="preserve">по состоянию на 01.01.2014 сложилась в сумме 55 396,6 тыс. рублей, по состоянию на 01.01.2015 - в сумме 37 909,2 тыс. рублей. </w:t>
      </w:r>
      <w:proofErr w:type="gramStart"/>
      <w:r w:rsidRPr="00053386">
        <w:rPr>
          <w:rFonts w:eastAsia="TimesNewRomanPSMT"/>
          <w:sz w:val="24"/>
          <w:szCs w:val="24"/>
        </w:rPr>
        <w:t>В</w:t>
      </w:r>
      <w:r w:rsidRPr="00053386">
        <w:rPr>
          <w:rFonts w:eastAsia="Calibri"/>
          <w:bCs/>
          <w:sz w:val="24"/>
          <w:szCs w:val="24"/>
        </w:rPr>
        <w:t xml:space="preserve"> целом за отчетный период кредиторская задолженность сократилась на 17487</w:t>
      </w:r>
      <w:r w:rsidRPr="00053386">
        <w:rPr>
          <w:rFonts w:eastAsia="TimesNewRomanPSMT"/>
          <w:sz w:val="24"/>
          <w:szCs w:val="24"/>
        </w:rPr>
        <w:t>,4</w:t>
      </w:r>
      <w:r w:rsidRPr="00053386">
        <w:rPr>
          <w:rFonts w:eastAsia="Calibri"/>
          <w:bCs/>
          <w:sz w:val="24"/>
          <w:szCs w:val="24"/>
        </w:rPr>
        <w:t xml:space="preserve"> тыс. руб. или на 32%. </w:t>
      </w:r>
      <w:r w:rsidRPr="00053386">
        <w:rPr>
          <w:rFonts w:eastAsia="TimesNewRomanPSMT"/>
          <w:sz w:val="24"/>
          <w:szCs w:val="24"/>
        </w:rPr>
        <w:t>Значительная сумма кредиторской задолженности сложилась, наконец, 2014 года по следующим направлениям: заработная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плата в сумме 6 838,5 тыс. руб.;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начисления на выплаты по оплате труда в сумме 213,7 тыс. руб.; услуги связи в сумме 23,2 тыс. руб.; коммунальные услуги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в сумме 1 270,7 тыс. руб</w:t>
      </w:r>
      <w:proofErr w:type="gramEnd"/>
      <w:r w:rsidRPr="00053386">
        <w:rPr>
          <w:rFonts w:eastAsia="TimesNewRomanPSMT"/>
          <w:sz w:val="24"/>
          <w:szCs w:val="24"/>
        </w:rPr>
        <w:t>.; работы, услуги по содержанию имущества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в сумме 11 552 прочие работы, услуги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 xml:space="preserve">в сумме 10 723,4 тыс. руб.  </w:t>
      </w:r>
    </w:p>
    <w:p w:rsidR="00D661BC" w:rsidRPr="00053386" w:rsidRDefault="00D661BC" w:rsidP="00D661BC">
      <w:pPr>
        <w:widowControl/>
        <w:jc w:val="both"/>
        <w:rPr>
          <w:rFonts w:eastAsia="TimesNewRomanPSMT"/>
          <w:sz w:val="24"/>
          <w:szCs w:val="24"/>
        </w:rPr>
      </w:pPr>
      <w:r w:rsidRPr="00053386">
        <w:rPr>
          <w:rFonts w:eastAsia="TimesNewRomanPSMT"/>
          <w:b/>
          <w:bCs/>
          <w:sz w:val="24"/>
          <w:szCs w:val="24"/>
        </w:rPr>
        <w:t xml:space="preserve">Дебиторская задолженность </w:t>
      </w:r>
      <w:r w:rsidRPr="00053386">
        <w:rPr>
          <w:rFonts w:eastAsia="TimesNewRomanPSMT"/>
          <w:sz w:val="24"/>
          <w:szCs w:val="24"/>
        </w:rPr>
        <w:t>по состоянию на 01.01.2014 сложилась со знаком</w:t>
      </w:r>
      <w:r w:rsidR="002F5B23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«минус» в сумме 2 223 тыс. рублей, на конец отчетного периода дебиторская задолженность увеличилась на 101 510 тыс. рублей.</w:t>
      </w:r>
    </w:p>
    <w:p w:rsidR="00D661BC" w:rsidRPr="00053386" w:rsidRDefault="00D661BC" w:rsidP="00F00D62">
      <w:pPr>
        <w:widowControl/>
        <w:ind w:firstLine="708"/>
        <w:jc w:val="both"/>
        <w:rPr>
          <w:sz w:val="24"/>
          <w:szCs w:val="24"/>
        </w:rPr>
      </w:pPr>
      <w:r w:rsidRPr="00053386">
        <w:rPr>
          <w:rFonts w:eastAsia="TimesNewRomanPSMT"/>
          <w:sz w:val="24"/>
          <w:szCs w:val="24"/>
        </w:rPr>
        <w:t>Как следует из пояснительной записки, по счету 1 205 51</w:t>
      </w:r>
      <w:r w:rsidR="002F5B23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>000 «расчеты по доходам» дебиторская задолженность в сумме со знаком «минус» 103 733,2 тыс. рублей</w:t>
      </w:r>
      <w:r w:rsidR="004F2734" w:rsidRPr="00053386">
        <w:rPr>
          <w:rFonts w:eastAsia="TimesNewRomanPSMT"/>
          <w:sz w:val="24"/>
          <w:szCs w:val="24"/>
        </w:rPr>
        <w:t xml:space="preserve"> </w:t>
      </w:r>
      <w:r w:rsidRPr="00053386">
        <w:rPr>
          <w:rFonts w:eastAsia="TimesNewRomanPSMT"/>
          <w:sz w:val="24"/>
          <w:szCs w:val="24"/>
        </w:rPr>
        <w:t xml:space="preserve">сложилась за счет остатков средств, полученных из других уровней бюджетной системы РФ и не использованных в 2014 году. </w:t>
      </w:r>
    </w:p>
    <w:p w:rsidR="00D661BC" w:rsidRPr="00053386" w:rsidRDefault="00D661BC" w:rsidP="00F00D62">
      <w:pPr>
        <w:ind w:firstLine="708"/>
        <w:jc w:val="both"/>
        <w:rPr>
          <w:rFonts w:eastAsia="Calibri"/>
          <w:bCs/>
          <w:sz w:val="24"/>
          <w:szCs w:val="24"/>
        </w:rPr>
      </w:pPr>
      <w:r w:rsidRPr="00053386">
        <w:rPr>
          <w:sz w:val="24"/>
          <w:szCs w:val="24"/>
        </w:rPr>
        <w:t>Проведенный анализ показал, что показатели дебиторской и кредиторской задолженности по бюджетной деятельности, отраженные в формах 0503320 (0503130), 0503173, 0503160, 0503369 (0503169) годового отчета за 2013 год, между собой взаимоувязаны и соответствуют сведениям, отраженным в годовых отчетах главных распорядителей бюджетных средств.</w:t>
      </w:r>
    </w:p>
    <w:p w:rsidR="00D661BC" w:rsidRPr="00053386" w:rsidRDefault="00D661BC" w:rsidP="0055543C">
      <w:pPr>
        <w:ind w:firstLine="567"/>
        <w:jc w:val="both"/>
        <w:rPr>
          <w:rFonts w:eastAsiaTheme="minorHAnsi"/>
          <w:b/>
          <w:sz w:val="24"/>
          <w:szCs w:val="24"/>
          <w:lang w:eastAsia="en-US"/>
        </w:rPr>
      </w:pPr>
      <w:r w:rsidRPr="00053386">
        <w:rPr>
          <w:b/>
          <w:sz w:val="24"/>
          <w:szCs w:val="24"/>
        </w:rPr>
        <w:t>Проверка соответствия бюджетной отчетности Зиминского городского муниципального образования требованиям Бюджетного кодекса Р.Ф.</w:t>
      </w:r>
    </w:p>
    <w:p w:rsidR="00D661BC" w:rsidRPr="00053386" w:rsidRDefault="00D661BC" w:rsidP="00D661BC">
      <w:pPr>
        <w:numPr>
          <w:ilvl w:val="12"/>
          <w:numId w:val="0"/>
        </w:numPr>
        <w:ind w:right="-1" w:firstLine="567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Оценка полноты и достоверности годовой бюджетной отчетности, ее соответствие требованиям нормативных правовых актов.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proofErr w:type="gramStart"/>
      <w:r w:rsidRPr="00053386">
        <w:rPr>
          <w:sz w:val="24"/>
          <w:szCs w:val="24"/>
        </w:rPr>
        <w:lastRenderedPageBreak/>
        <w:t xml:space="preserve">Проверка годовой бюджетной отчетности проводилась с целью установления полноты и соответствия представленной годовой бюджетной отчетности требованиям пункта 3 статьи 264.1 БК РФ, Инструкции о порядке составления и предоставления годовой, квартальной и месячной отчетности об исполнении бюджетов бюджетной системы РФ, утвержденной приказом Минфина РФ от 28.12.2010 № 191н (далее </w:t>
      </w:r>
      <w:r w:rsidR="0026576D" w:rsidRPr="00053386">
        <w:rPr>
          <w:sz w:val="24"/>
          <w:szCs w:val="24"/>
        </w:rPr>
        <w:t xml:space="preserve">- </w:t>
      </w:r>
      <w:r w:rsidRPr="00053386">
        <w:rPr>
          <w:sz w:val="24"/>
          <w:szCs w:val="24"/>
        </w:rPr>
        <w:t>Инструкция №191н), Инструкции о порядке составления, представления годовой, квартальной бухгалтерской отчетности государственных (муниципальных</w:t>
      </w:r>
      <w:proofErr w:type="gramEnd"/>
      <w:r w:rsidRPr="00053386">
        <w:rPr>
          <w:sz w:val="24"/>
          <w:szCs w:val="24"/>
        </w:rPr>
        <w:t>) бюджетных и автономных учреждений, утвержденной приказом Министерства финансов Российской Федерации от 25.03.2011 № 33н (далее — Инструкции № 33н), Положению о бюджетном процессе и иным нормативно-правовым актам муниципального образования.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Анализ результатов внешней проверки  бюджетной отчетности ГРБС (главных распорядителей бюджетных средств), распорядителей  и получателей бюджетных средств показал, что годовая отчетность, которая включает в себя отчетные данные и пояснения к ним,  является достоверной.                       </w:t>
      </w:r>
    </w:p>
    <w:p w:rsidR="00D661BC" w:rsidRPr="00053386" w:rsidRDefault="00D661BC" w:rsidP="00D661BC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Достоверность и соответствие плановых показателей годовой отчетност</w:t>
      </w:r>
      <w:r w:rsidR="002C5A49" w:rsidRPr="00053386">
        <w:rPr>
          <w:sz w:val="24"/>
          <w:szCs w:val="24"/>
        </w:rPr>
        <w:t>и об исполнении бюджета соответствует решению</w:t>
      </w:r>
      <w:r w:rsidRPr="00053386">
        <w:rPr>
          <w:sz w:val="24"/>
          <w:szCs w:val="24"/>
        </w:rPr>
        <w:t xml:space="preserve"> о бюджете Зиминского городского муниципального образования  на 2014 год. </w:t>
      </w:r>
    </w:p>
    <w:p w:rsidR="00D661BC" w:rsidRPr="00053386" w:rsidRDefault="00D661BC" w:rsidP="007027EA">
      <w:pPr>
        <w:jc w:val="both"/>
        <w:rPr>
          <w:sz w:val="24"/>
          <w:szCs w:val="24"/>
        </w:rPr>
      </w:pPr>
      <w:r w:rsidRPr="00053386">
        <w:rPr>
          <w:sz w:val="24"/>
          <w:szCs w:val="24"/>
        </w:rPr>
        <w:t>При сверке плановых показателей представленной отчетности главных администраторов бюджетных средств и годового отчета бюджета Зиминского городского муниципального образования с показателями, утвержденными решением Думы Зиминского городского муниципального образования</w:t>
      </w:r>
      <w:r w:rsidR="00EE4E32" w:rsidRPr="00053386">
        <w:rPr>
          <w:sz w:val="24"/>
          <w:szCs w:val="24"/>
        </w:rPr>
        <w:t xml:space="preserve"> </w:t>
      </w:r>
      <w:r w:rsidR="008B45C2" w:rsidRPr="00053386">
        <w:rPr>
          <w:sz w:val="24"/>
          <w:szCs w:val="24"/>
        </w:rPr>
        <w:t>от 30.12.2014 года № 34</w:t>
      </w:r>
      <w:proofErr w:type="gramStart"/>
      <w:r w:rsidR="00766921">
        <w:rPr>
          <w:sz w:val="24"/>
          <w:szCs w:val="24"/>
        </w:rPr>
        <w:t xml:space="preserve"> </w:t>
      </w:r>
      <w:r w:rsidR="007027EA" w:rsidRPr="00053386">
        <w:rPr>
          <w:sz w:val="24"/>
          <w:szCs w:val="24"/>
        </w:rPr>
        <w:t>О</w:t>
      </w:r>
      <w:proofErr w:type="gramEnd"/>
      <w:r w:rsidR="007027EA" w:rsidRPr="00053386">
        <w:rPr>
          <w:sz w:val="24"/>
          <w:szCs w:val="24"/>
        </w:rPr>
        <w:t xml:space="preserve"> внесении изменений в решение Думы ЗГМО от 26.12.2013 № 463 «О бюджете Зиминского городского муниципального образования на 2014 год и на плановый период 2015 и 2016 годов»</w:t>
      </w:r>
      <w:r w:rsidR="001204FD">
        <w:rPr>
          <w:sz w:val="24"/>
          <w:szCs w:val="24"/>
        </w:rPr>
        <w:t xml:space="preserve"> </w:t>
      </w:r>
      <w:r w:rsidRPr="00053386">
        <w:rPr>
          <w:sz w:val="24"/>
          <w:szCs w:val="24"/>
        </w:rPr>
        <w:t>расхождений не установлено.</w:t>
      </w:r>
    </w:p>
    <w:p w:rsidR="00D661BC" w:rsidRPr="00053386" w:rsidRDefault="002C5A49" w:rsidP="002C5A49">
      <w:pPr>
        <w:ind w:firstLine="708"/>
        <w:jc w:val="both"/>
        <w:rPr>
          <w:color w:val="FF0000"/>
          <w:sz w:val="24"/>
          <w:szCs w:val="24"/>
        </w:rPr>
      </w:pPr>
      <w:r w:rsidRPr="00053386">
        <w:rPr>
          <w:sz w:val="24"/>
          <w:szCs w:val="24"/>
        </w:rPr>
        <w:t>При сопоставимости</w:t>
      </w:r>
      <w:r w:rsidR="00D661BC" w:rsidRPr="00053386">
        <w:rPr>
          <w:sz w:val="24"/>
          <w:szCs w:val="24"/>
        </w:rPr>
        <w:t xml:space="preserve"> показателей отчета об исполнении бюджета и отчетов главных ад</w:t>
      </w:r>
      <w:r w:rsidRPr="00053386">
        <w:rPr>
          <w:sz w:val="24"/>
          <w:szCs w:val="24"/>
        </w:rPr>
        <w:t>министраторов бюджетных средств</w:t>
      </w:r>
      <w:r w:rsidR="00EE4E32" w:rsidRPr="00053386">
        <w:rPr>
          <w:sz w:val="24"/>
          <w:szCs w:val="24"/>
        </w:rPr>
        <w:t xml:space="preserve"> </w:t>
      </w:r>
      <w:r w:rsidRPr="00053386">
        <w:rPr>
          <w:sz w:val="24"/>
          <w:szCs w:val="24"/>
        </w:rPr>
        <w:t>методом выборочной проверки</w:t>
      </w:r>
      <w:r w:rsidR="00D661BC" w:rsidRPr="00053386">
        <w:rPr>
          <w:sz w:val="24"/>
          <w:szCs w:val="24"/>
        </w:rPr>
        <w:t xml:space="preserve"> контрольных соотношений показателей форм консолидированной бюджетной отчетности и показателей форм главных администраторов бюджетных средств расхождений не обнаружено.</w:t>
      </w:r>
    </w:p>
    <w:p w:rsidR="003636D4" w:rsidRPr="00053386" w:rsidRDefault="00616782" w:rsidP="00BD1D37">
      <w:pPr>
        <w:jc w:val="both"/>
        <w:rPr>
          <w:sz w:val="24"/>
          <w:szCs w:val="24"/>
        </w:rPr>
      </w:pPr>
      <w:r w:rsidRPr="00053386">
        <w:rPr>
          <w:sz w:val="24"/>
          <w:szCs w:val="24"/>
        </w:rPr>
        <w:tab/>
      </w:r>
    </w:p>
    <w:p w:rsidR="00051E70" w:rsidRPr="00053386" w:rsidRDefault="00051E70" w:rsidP="00051E70">
      <w:pPr>
        <w:rPr>
          <w:b/>
          <w:sz w:val="24"/>
          <w:szCs w:val="24"/>
        </w:rPr>
      </w:pPr>
      <w:r w:rsidRPr="00053386">
        <w:rPr>
          <w:b/>
          <w:sz w:val="24"/>
          <w:szCs w:val="24"/>
        </w:rPr>
        <w:t>Выводы</w:t>
      </w:r>
      <w:r w:rsidR="002E505C">
        <w:rPr>
          <w:b/>
          <w:sz w:val="24"/>
          <w:szCs w:val="24"/>
        </w:rPr>
        <w:t>:</w:t>
      </w:r>
    </w:p>
    <w:p w:rsidR="00280564" w:rsidRPr="00053386" w:rsidRDefault="00280564" w:rsidP="00051E70">
      <w:pPr>
        <w:rPr>
          <w:b/>
          <w:sz w:val="24"/>
          <w:szCs w:val="24"/>
        </w:rPr>
      </w:pPr>
    </w:p>
    <w:p w:rsidR="001F68CB" w:rsidRPr="00053386" w:rsidRDefault="00ED4478" w:rsidP="001F68CB">
      <w:pPr>
        <w:pStyle w:val="afd"/>
        <w:spacing w:before="0" w:beforeAutospacing="0" w:after="0" w:afterAutospacing="0"/>
        <w:ind w:firstLine="567"/>
        <w:contextualSpacing/>
        <w:jc w:val="both"/>
      </w:pPr>
      <w:proofErr w:type="gramStart"/>
      <w:r w:rsidRPr="00053386">
        <w:t>Отчет об исполнении бюджета Зиминского городского муниципального образования за 201</w:t>
      </w:r>
      <w:r w:rsidR="00BF72C0" w:rsidRPr="00053386">
        <w:t>4</w:t>
      </w:r>
      <w:r w:rsidRPr="00053386">
        <w:t xml:space="preserve"> год предоставлен Думой Зиминского городского муниципального образования в Контрольно-счетную палату в форме проекта решения Думы Зиминского городского муниципального образования</w:t>
      </w:r>
      <w:r w:rsidR="00AB03E3">
        <w:t xml:space="preserve"> </w:t>
      </w:r>
      <w:r w:rsidRPr="00053386">
        <w:t>«Об утверждении отчета об исполнении бюджета Зиминского городского муниципального за 201</w:t>
      </w:r>
      <w:r w:rsidR="00BF72C0" w:rsidRPr="00053386">
        <w:t>4</w:t>
      </w:r>
      <w:r w:rsidRPr="00053386">
        <w:t xml:space="preserve"> год» в сроки, установленные Бюджетным кодексом Российской Федерации, Положением о бюджетном процессе в </w:t>
      </w:r>
      <w:proofErr w:type="spellStart"/>
      <w:r w:rsidR="003C6CDA" w:rsidRPr="00053386">
        <w:t>Зиминском</w:t>
      </w:r>
      <w:proofErr w:type="spellEnd"/>
      <w:r w:rsidR="003C6CDA" w:rsidRPr="00053386">
        <w:t xml:space="preserve"> городском муниципальном образовании</w:t>
      </w:r>
      <w:r w:rsidRPr="00053386">
        <w:t>.</w:t>
      </w:r>
      <w:proofErr w:type="gramEnd"/>
      <w:r w:rsidR="00FE01D1" w:rsidRPr="00053386">
        <w:t xml:space="preserve"> </w:t>
      </w:r>
      <w:r w:rsidR="001F68CB" w:rsidRPr="00053386">
        <w:t>При анализе соблюдения бюджетного законодательства при организации исполнения бюджета города установлено, что первоначальный бюджет города на 2014 год утвержден решением городской Думы от 26.12.2013 года № 463.</w:t>
      </w:r>
    </w:p>
    <w:p w:rsidR="001F68CB" w:rsidRPr="00053386" w:rsidRDefault="001F68CB" w:rsidP="001F68CB">
      <w:pPr>
        <w:pStyle w:val="afd"/>
        <w:spacing w:before="0" w:beforeAutospacing="0" w:after="0" w:afterAutospacing="0"/>
        <w:ind w:firstLine="567"/>
        <w:contextualSpacing/>
        <w:jc w:val="both"/>
        <w:rPr>
          <w:b/>
          <w:i/>
        </w:rPr>
      </w:pPr>
      <w:r w:rsidRPr="00053386">
        <w:t>В течение 2014 года в бюджет города решениями городской Думы 10 раз вносились изменения.</w:t>
      </w:r>
      <w:r w:rsidR="00192625" w:rsidRPr="00053386">
        <w:t xml:space="preserve">  В окончательной</w:t>
      </w:r>
      <w:r w:rsidRPr="00053386">
        <w:t xml:space="preserve"> редакции бюджет города на 201</w:t>
      </w:r>
      <w:r w:rsidR="00192625" w:rsidRPr="00053386">
        <w:t>4</w:t>
      </w:r>
      <w:r w:rsidRPr="00053386">
        <w:t xml:space="preserve"> год утвержден решением Думы от </w:t>
      </w:r>
      <w:r w:rsidR="00192625" w:rsidRPr="00053386">
        <w:t>30</w:t>
      </w:r>
      <w:r w:rsidRPr="00053386">
        <w:t>.12.201</w:t>
      </w:r>
      <w:r w:rsidR="00192625" w:rsidRPr="00053386">
        <w:t>4</w:t>
      </w:r>
      <w:r w:rsidRPr="00053386">
        <w:t xml:space="preserve"> года № </w:t>
      </w:r>
      <w:r w:rsidR="00192625" w:rsidRPr="00053386">
        <w:t>34</w:t>
      </w:r>
      <w:r w:rsidRPr="00053386">
        <w:t>.</w:t>
      </w:r>
    </w:p>
    <w:p w:rsidR="001F68CB" w:rsidRPr="00053386" w:rsidRDefault="001F68CB" w:rsidP="007B6B50">
      <w:pPr>
        <w:pStyle w:val="af4"/>
        <w:spacing w:after="0"/>
        <w:ind w:right="-1" w:firstLine="567"/>
        <w:contextualSpacing/>
        <w:jc w:val="both"/>
        <w:rPr>
          <w:rFonts w:ascii="Times New Roman" w:hAnsi="Times New Roman"/>
          <w:i w:val="0"/>
          <w:szCs w:val="24"/>
        </w:rPr>
      </w:pPr>
      <w:r w:rsidRPr="00053386">
        <w:rPr>
          <w:rFonts w:ascii="Times New Roman" w:hAnsi="Times New Roman"/>
          <w:i w:val="0"/>
          <w:szCs w:val="24"/>
        </w:rPr>
        <w:t xml:space="preserve">Исполнение бюджета </w:t>
      </w:r>
      <w:r w:rsidR="007177AF" w:rsidRPr="00053386">
        <w:rPr>
          <w:rFonts w:ascii="Times New Roman" w:hAnsi="Times New Roman"/>
          <w:i w:val="0"/>
          <w:szCs w:val="24"/>
        </w:rPr>
        <w:t xml:space="preserve">города </w:t>
      </w:r>
      <w:r w:rsidRPr="00053386">
        <w:rPr>
          <w:rFonts w:ascii="Times New Roman" w:hAnsi="Times New Roman"/>
          <w:i w:val="0"/>
          <w:szCs w:val="24"/>
        </w:rPr>
        <w:t>в 201</w:t>
      </w:r>
      <w:r w:rsidR="007177AF" w:rsidRPr="00053386">
        <w:rPr>
          <w:rFonts w:ascii="Times New Roman" w:hAnsi="Times New Roman"/>
          <w:i w:val="0"/>
          <w:szCs w:val="24"/>
        </w:rPr>
        <w:t>4</w:t>
      </w:r>
      <w:r w:rsidRPr="00053386">
        <w:rPr>
          <w:rFonts w:ascii="Times New Roman" w:hAnsi="Times New Roman"/>
          <w:i w:val="0"/>
          <w:szCs w:val="24"/>
        </w:rPr>
        <w:t xml:space="preserve"> году осуществлялось в соответствии с разработанным согласно ст. 219 БК РФ </w:t>
      </w:r>
      <w:r w:rsidR="009652CF" w:rsidRPr="00053386">
        <w:rPr>
          <w:rFonts w:ascii="Times New Roman" w:hAnsi="Times New Roman"/>
          <w:i w:val="0"/>
          <w:szCs w:val="24"/>
        </w:rPr>
        <w:t xml:space="preserve">управлением по финансам и налогам администрации ЗГМО </w:t>
      </w:r>
      <w:r w:rsidRPr="00053386">
        <w:rPr>
          <w:rFonts w:ascii="Times New Roman" w:hAnsi="Times New Roman"/>
          <w:i w:val="0"/>
          <w:szCs w:val="24"/>
        </w:rPr>
        <w:t>Порядком исполнения бюджета</w:t>
      </w:r>
      <w:r w:rsidR="009652CF" w:rsidRPr="00053386">
        <w:rPr>
          <w:rFonts w:ascii="Times New Roman" w:hAnsi="Times New Roman"/>
          <w:i w:val="0"/>
          <w:szCs w:val="24"/>
        </w:rPr>
        <w:t xml:space="preserve"> Зиминского городского муниципального образования</w:t>
      </w:r>
      <w:r w:rsidRPr="00053386">
        <w:rPr>
          <w:rFonts w:ascii="Times New Roman" w:hAnsi="Times New Roman"/>
          <w:i w:val="0"/>
          <w:szCs w:val="24"/>
        </w:rPr>
        <w:t>.</w:t>
      </w:r>
    </w:p>
    <w:p w:rsidR="001F68CB" w:rsidRPr="00053386" w:rsidRDefault="001F68CB" w:rsidP="00162902">
      <w:pPr>
        <w:pStyle w:val="af4"/>
        <w:spacing w:after="0"/>
        <w:ind w:right="-1" w:firstLine="567"/>
        <w:contextualSpacing/>
        <w:jc w:val="both"/>
        <w:rPr>
          <w:rFonts w:ascii="Times New Roman" w:hAnsi="Times New Roman"/>
          <w:i w:val="0"/>
          <w:szCs w:val="24"/>
        </w:rPr>
      </w:pPr>
      <w:r w:rsidRPr="00053386">
        <w:rPr>
          <w:rFonts w:ascii="Times New Roman" w:hAnsi="Times New Roman"/>
          <w:i w:val="0"/>
          <w:szCs w:val="24"/>
        </w:rPr>
        <w:t>Сводная бюджетная отчетность составлена на основании бюджетной отчетности, представленной подведомственными получателями (главными распорядителями, распорядителями) бюджетных средств, администраторами доходов бюджета, администраторами источников финансирования дефицита бюджета, то есть, в соответствии со ст. 264.2 БК РФ.</w:t>
      </w:r>
    </w:p>
    <w:p w:rsidR="001F68CB" w:rsidRPr="00053386" w:rsidRDefault="001F68CB" w:rsidP="001F68CB">
      <w:pPr>
        <w:ind w:firstLine="567"/>
        <w:contextualSpacing/>
        <w:jc w:val="both"/>
        <w:rPr>
          <w:sz w:val="24"/>
          <w:szCs w:val="24"/>
        </w:rPr>
      </w:pPr>
      <w:r w:rsidRPr="00053386">
        <w:rPr>
          <w:sz w:val="24"/>
          <w:szCs w:val="24"/>
        </w:rPr>
        <w:lastRenderedPageBreak/>
        <w:t>В соответствии со ст. 215.1. БК РФ исполнение бюджета города в 201</w:t>
      </w:r>
      <w:r w:rsidR="002E30C7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году осуществлялось на основе единства кассы и подведомственности расходов.</w:t>
      </w:r>
    </w:p>
    <w:p w:rsidR="001F68CB" w:rsidRPr="00053386" w:rsidRDefault="001F68CB" w:rsidP="001F68CB">
      <w:pPr>
        <w:ind w:firstLine="567"/>
        <w:contextualSpacing/>
        <w:jc w:val="both"/>
        <w:rPr>
          <w:i/>
          <w:sz w:val="24"/>
          <w:szCs w:val="24"/>
        </w:rPr>
      </w:pPr>
      <w:r w:rsidRPr="00053386">
        <w:rPr>
          <w:sz w:val="24"/>
          <w:szCs w:val="24"/>
        </w:rPr>
        <w:t>Согласно ст. 242 БК РФ исполнение бюджета города за 201</w:t>
      </w:r>
      <w:r w:rsidR="009652CF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 завершено 31.12.201</w:t>
      </w:r>
      <w:r w:rsidR="009652CF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года (последний рабочий день текущего финансового года). </w:t>
      </w:r>
    </w:p>
    <w:p w:rsidR="00051E70" w:rsidRPr="00053386" w:rsidRDefault="00BD1D37" w:rsidP="001F68CB">
      <w:pPr>
        <w:tabs>
          <w:tab w:val="left" w:pos="709"/>
        </w:tabs>
        <w:contextualSpacing/>
        <w:jc w:val="both"/>
        <w:rPr>
          <w:sz w:val="24"/>
          <w:szCs w:val="24"/>
        </w:rPr>
      </w:pPr>
      <w:r w:rsidRPr="00053386">
        <w:rPr>
          <w:sz w:val="24"/>
          <w:szCs w:val="24"/>
        </w:rPr>
        <w:tab/>
      </w:r>
      <w:r w:rsidR="00051E70" w:rsidRPr="00053386">
        <w:rPr>
          <w:sz w:val="24"/>
          <w:szCs w:val="24"/>
        </w:rPr>
        <w:t>Бюджет города за 201</w:t>
      </w:r>
      <w:r w:rsidR="007B63AA" w:rsidRPr="00053386">
        <w:rPr>
          <w:sz w:val="24"/>
          <w:szCs w:val="24"/>
        </w:rPr>
        <w:t>4</w:t>
      </w:r>
      <w:r w:rsidR="00051E70" w:rsidRPr="00053386">
        <w:rPr>
          <w:sz w:val="24"/>
          <w:szCs w:val="24"/>
        </w:rPr>
        <w:t xml:space="preserve"> год исполнен в соответствии с требованиями действующего бюджетного законодательства.</w:t>
      </w:r>
    </w:p>
    <w:p w:rsidR="001E0D7E" w:rsidRPr="00053386" w:rsidRDefault="00851D84" w:rsidP="001F68CB">
      <w:pPr>
        <w:ind w:firstLine="709"/>
        <w:contextualSpacing/>
        <w:jc w:val="both"/>
        <w:rPr>
          <w:rFonts w:eastAsia="Calibri"/>
          <w:sz w:val="24"/>
          <w:szCs w:val="24"/>
        </w:rPr>
      </w:pPr>
      <w:proofErr w:type="gramStart"/>
      <w:r w:rsidRPr="00053386">
        <w:rPr>
          <w:rFonts w:eastAsia="Calibri"/>
          <w:sz w:val="24"/>
          <w:szCs w:val="24"/>
        </w:rPr>
        <w:t xml:space="preserve">Согласно отчету об исполнении бюджета города на 01.01.2015года </w:t>
      </w:r>
      <w:r w:rsidR="00352C8C">
        <w:rPr>
          <w:rFonts w:eastAsia="Calibri"/>
          <w:sz w:val="24"/>
          <w:szCs w:val="24"/>
        </w:rPr>
        <w:t>(</w:t>
      </w:r>
      <w:r w:rsidR="00AF6D42">
        <w:rPr>
          <w:rFonts w:eastAsia="Calibri"/>
          <w:sz w:val="24"/>
          <w:szCs w:val="24"/>
        </w:rPr>
        <w:t>ф. 0503317),</w:t>
      </w:r>
      <w:r w:rsidR="00352C8C">
        <w:rPr>
          <w:rFonts w:eastAsia="Calibri"/>
          <w:sz w:val="24"/>
          <w:szCs w:val="24"/>
        </w:rPr>
        <w:t xml:space="preserve"> </w:t>
      </w:r>
      <w:r w:rsidRPr="00053386">
        <w:rPr>
          <w:rFonts w:eastAsia="Calibri"/>
          <w:b/>
          <w:sz w:val="24"/>
          <w:szCs w:val="24"/>
        </w:rPr>
        <w:t>общий объем</w:t>
      </w:r>
      <w:r w:rsidR="00CB5C44">
        <w:rPr>
          <w:rFonts w:eastAsia="Calibri"/>
          <w:b/>
          <w:sz w:val="24"/>
          <w:szCs w:val="24"/>
        </w:rPr>
        <w:t xml:space="preserve"> </w:t>
      </w:r>
      <w:r w:rsidRPr="00053386">
        <w:rPr>
          <w:rFonts w:eastAsia="Calibri"/>
          <w:b/>
          <w:sz w:val="24"/>
          <w:szCs w:val="24"/>
        </w:rPr>
        <w:t>доходов</w:t>
      </w:r>
      <w:r w:rsidRPr="00053386">
        <w:rPr>
          <w:rFonts w:eastAsia="Calibri"/>
          <w:sz w:val="24"/>
          <w:szCs w:val="24"/>
        </w:rPr>
        <w:t xml:space="preserve"> утвержден в сумме </w:t>
      </w:r>
      <w:r w:rsidR="00B12BC4" w:rsidRPr="00053386">
        <w:rPr>
          <w:rFonts w:eastAsia="Calibri"/>
          <w:b/>
          <w:sz w:val="24"/>
          <w:szCs w:val="24"/>
        </w:rPr>
        <w:t>1 03</w:t>
      </w:r>
      <w:r w:rsidRPr="00053386">
        <w:rPr>
          <w:rFonts w:eastAsia="Calibri"/>
          <w:b/>
          <w:sz w:val="24"/>
          <w:szCs w:val="24"/>
        </w:rPr>
        <w:t>5</w:t>
      </w:r>
      <w:r w:rsidR="00B12BC4" w:rsidRPr="00053386">
        <w:rPr>
          <w:rFonts w:eastAsia="Calibri"/>
          <w:b/>
          <w:sz w:val="24"/>
          <w:szCs w:val="24"/>
        </w:rPr>
        <w:t> 309,1</w:t>
      </w:r>
      <w:r w:rsidRPr="00053386">
        <w:rPr>
          <w:rFonts w:eastAsia="Calibri"/>
          <w:b/>
          <w:sz w:val="24"/>
          <w:szCs w:val="24"/>
        </w:rPr>
        <w:t xml:space="preserve"> тыс. руб., исполнение</w:t>
      </w:r>
      <w:r w:rsidRPr="00053386">
        <w:rPr>
          <w:rFonts w:eastAsia="Calibri"/>
          <w:sz w:val="24"/>
          <w:szCs w:val="24"/>
        </w:rPr>
        <w:t xml:space="preserve"> составило </w:t>
      </w:r>
      <w:r w:rsidR="00B12BC4" w:rsidRPr="00053386">
        <w:rPr>
          <w:rFonts w:eastAsia="Calibri"/>
          <w:b/>
          <w:sz w:val="24"/>
          <w:szCs w:val="24"/>
        </w:rPr>
        <w:t>1 035 860,0</w:t>
      </w:r>
      <w:r w:rsidRPr="00053386">
        <w:rPr>
          <w:rFonts w:eastAsia="Calibri"/>
          <w:b/>
          <w:sz w:val="24"/>
          <w:szCs w:val="24"/>
        </w:rPr>
        <w:t>тыс. руб.</w:t>
      </w:r>
      <w:r w:rsidRPr="00053386">
        <w:rPr>
          <w:rFonts w:eastAsia="Calibri"/>
          <w:sz w:val="24"/>
          <w:szCs w:val="24"/>
        </w:rPr>
        <w:t xml:space="preserve">, </w:t>
      </w:r>
      <w:r w:rsidRPr="00053386">
        <w:rPr>
          <w:rFonts w:eastAsia="Calibri"/>
          <w:b/>
          <w:sz w:val="24"/>
          <w:szCs w:val="24"/>
        </w:rPr>
        <w:t xml:space="preserve">или </w:t>
      </w:r>
      <w:r w:rsidR="00B12BC4" w:rsidRPr="00053386">
        <w:rPr>
          <w:rFonts w:eastAsia="Calibri"/>
          <w:b/>
          <w:sz w:val="24"/>
          <w:szCs w:val="24"/>
        </w:rPr>
        <w:t>100,1</w:t>
      </w:r>
      <w:r w:rsidRPr="00053386">
        <w:rPr>
          <w:rFonts w:eastAsia="Calibri"/>
          <w:b/>
          <w:sz w:val="24"/>
          <w:szCs w:val="24"/>
        </w:rPr>
        <w:t xml:space="preserve"> % к уточненному плану</w:t>
      </w:r>
      <w:r w:rsidRPr="00053386">
        <w:rPr>
          <w:rFonts w:eastAsia="Calibri"/>
          <w:sz w:val="24"/>
          <w:szCs w:val="24"/>
        </w:rPr>
        <w:t xml:space="preserve">, в том числе, по группе «налоговые и неналоговые доходы» - </w:t>
      </w:r>
      <w:r w:rsidR="00B12BC4" w:rsidRPr="00053386">
        <w:rPr>
          <w:rFonts w:eastAsia="Calibri"/>
          <w:sz w:val="24"/>
          <w:szCs w:val="24"/>
        </w:rPr>
        <w:t>171 880,9</w:t>
      </w:r>
      <w:r w:rsidRPr="00053386">
        <w:rPr>
          <w:rFonts w:eastAsia="Calibri"/>
          <w:sz w:val="24"/>
          <w:szCs w:val="24"/>
        </w:rPr>
        <w:t>тыс. руб. или 100,</w:t>
      </w:r>
      <w:r w:rsidR="00B12BC4" w:rsidRPr="00053386">
        <w:rPr>
          <w:rFonts w:eastAsia="Calibri"/>
          <w:sz w:val="24"/>
          <w:szCs w:val="24"/>
        </w:rPr>
        <w:t xml:space="preserve">8 </w:t>
      </w:r>
      <w:r w:rsidRPr="00053386">
        <w:rPr>
          <w:rFonts w:eastAsia="Calibri"/>
          <w:sz w:val="24"/>
          <w:szCs w:val="24"/>
        </w:rPr>
        <w:t>% к плановым назначениям (</w:t>
      </w:r>
      <w:r w:rsidR="00B12BC4" w:rsidRPr="00053386">
        <w:rPr>
          <w:rFonts w:eastAsia="Calibri"/>
          <w:sz w:val="24"/>
          <w:szCs w:val="24"/>
        </w:rPr>
        <w:t>170 487,6</w:t>
      </w:r>
      <w:r w:rsidRPr="00053386">
        <w:rPr>
          <w:rFonts w:eastAsia="Calibri"/>
          <w:sz w:val="24"/>
          <w:szCs w:val="24"/>
        </w:rPr>
        <w:t>тыс. руб.), и по группе «безвозмездные</w:t>
      </w:r>
      <w:proofErr w:type="gramEnd"/>
      <w:r w:rsidRPr="00053386">
        <w:rPr>
          <w:rFonts w:eastAsia="Calibri"/>
          <w:sz w:val="24"/>
          <w:szCs w:val="24"/>
        </w:rPr>
        <w:t xml:space="preserve"> поступления» - </w:t>
      </w:r>
      <w:r w:rsidR="00B12BC4" w:rsidRPr="00053386">
        <w:rPr>
          <w:rFonts w:eastAsia="Calibri"/>
          <w:sz w:val="24"/>
          <w:szCs w:val="24"/>
        </w:rPr>
        <w:t>863 979,1</w:t>
      </w:r>
      <w:r w:rsidRPr="00053386">
        <w:rPr>
          <w:rFonts w:eastAsia="Calibri"/>
          <w:sz w:val="24"/>
          <w:szCs w:val="24"/>
        </w:rPr>
        <w:t xml:space="preserve"> тыс. руб., или 99,</w:t>
      </w:r>
      <w:r w:rsidR="00B12BC4" w:rsidRPr="00053386">
        <w:rPr>
          <w:rFonts w:eastAsia="Calibri"/>
          <w:sz w:val="24"/>
          <w:szCs w:val="24"/>
        </w:rPr>
        <w:t>9</w:t>
      </w:r>
      <w:r w:rsidRPr="00053386">
        <w:rPr>
          <w:rFonts w:eastAsia="Calibri"/>
          <w:sz w:val="24"/>
          <w:szCs w:val="24"/>
        </w:rPr>
        <w:t>% к плановым назначениям (</w:t>
      </w:r>
      <w:r w:rsidR="00B12BC4" w:rsidRPr="00053386">
        <w:rPr>
          <w:rFonts w:eastAsia="Calibri"/>
          <w:sz w:val="24"/>
          <w:szCs w:val="24"/>
        </w:rPr>
        <w:t>864 821,5</w:t>
      </w:r>
      <w:r w:rsidRPr="00053386">
        <w:rPr>
          <w:rFonts w:eastAsia="Calibri"/>
          <w:sz w:val="24"/>
          <w:szCs w:val="24"/>
        </w:rPr>
        <w:t xml:space="preserve"> тыс. руб.)</w:t>
      </w:r>
      <w:r w:rsidR="001E0D7E" w:rsidRPr="00053386">
        <w:rPr>
          <w:rFonts w:eastAsia="Calibri"/>
          <w:sz w:val="24"/>
          <w:szCs w:val="24"/>
        </w:rPr>
        <w:t>,</w:t>
      </w:r>
      <w:r w:rsidR="00B46F5F">
        <w:rPr>
          <w:rFonts w:eastAsia="Calibri"/>
          <w:sz w:val="24"/>
          <w:szCs w:val="24"/>
        </w:rPr>
        <w:t xml:space="preserve"> </w:t>
      </w:r>
      <w:r w:rsidR="001E0D7E" w:rsidRPr="00053386">
        <w:rPr>
          <w:b/>
          <w:sz w:val="24"/>
          <w:szCs w:val="24"/>
        </w:rPr>
        <w:t xml:space="preserve">расходы исполнены </w:t>
      </w:r>
      <w:r w:rsidR="001E0D7E" w:rsidRPr="00053386">
        <w:rPr>
          <w:sz w:val="24"/>
          <w:szCs w:val="24"/>
        </w:rPr>
        <w:t xml:space="preserve">в сумме </w:t>
      </w:r>
      <w:r w:rsidR="001E0D7E" w:rsidRPr="00053386">
        <w:rPr>
          <w:b/>
          <w:sz w:val="24"/>
          <w:szCs w:val="24"/>
        </w:rPr>
        <w:t>902 613,7 тыс. руб. или 85,6 %</w:t>
      </w:r>
      <w:r w:rsidR="001E0D7E" w:rsidRPr="00053386">
        <w:rPr>
          <w:rFonts w:eastAsia="Calibri"/>
          <w:sz w:val="24"/>
          <w:szCs w:val="24"/>
        </w:rPr>
        <w:t>к плановым назначениям (1 054 244,9 тыс. руб.)</w:t>
      </w:r>
      <w:r w:rsidR="001E0D7E" w:rsidRPr="00053386">
        <w:rPr>
          <w:sz w:val="24"/>
          <w:szCs w:val="24"/>
        </w:rPr>
        <w:t xml:space="preserve">. </w:t>
      </w:r>
      <w:proofErr w:type="gramStart"/>
      <w:r w:rsidR="001E0D7E" w:rsidRPr="00053386">
        <w:rPr>
          <w:sz w:val="24"/>
          <w:szCs w:val="24"/>
        </w:rPr>
        <w:t xml:space="preserve">Объем неисполненных бюджетных назначений составил 151 631,2 тыс. руб. или 14,4 </w:t>
      </w:r>
      <w:r w:rsidR="000E0B4D" w:rsidRPr="00053386">
        <w:rPr>
          <w:sz w:val="24"/>
          <w:szCs w:val="24"/>
        </w:rPr>
        <w:t xml:space="preserve">%, </w:t>
      </w:r>
      <w:r w:rsidR="001E0D7E" w:rsidRPr="00053386">
        <w:rPr>
          <w:rFonts w:eastAsia="Calibri"/>
          <w:b/>
          <w:sz w:val="24"/>
          <w:szCs w:val="24"/>
        </w:rPr>
        <w:t xml:space="preserve">по результатам 2014 года сложился </w:t>
      </w:r>
      <w:proofErr w:type="spellStart"/>
      <w:r w:rsidR="001E0D7E" w:rsidRPr="00053386">
        <w:rPr>
          <w:rFonts w:eastAsia="Calibri"/>
          <w:b/>
          <w:sz w:val="24"/>
          <w:szCs w:val="24"/>
        </w:rPr>
        <w:t>профицит</w:t>
      </w:r>
      <w:proofErr w:type="spellEnd"/>
      <w:r w:rsidR="001E0D7E" w:rsidRPr="00053386">
        <w:rPr>
          <w:rFonts w:eastAsia="Calibri"/>
          <w:b/>
          <w:sz w:val="24"/>
          <w:szCs w:val="24"/>
        </w:rPr>
        <w:t xml:space="preserve"> в сумме 133 246,3 тыс. руб.</w:t>
      </w:r>
      <w:r w:rsidR="001E0D7E" w:rsidRPr="00053386">
        <w:rPr>
          <w:rFonts w:eastAsia="Calibri"/>
          <w:sz w:val="24"/>
          <w:szCs w:val="24"/>
        </w:rPr>
        <w:t xml:space="preserve"> (при утвержденном дефиците бюджета в размере </w:t>
      </w:r>
      <w:r w:rsidR="001E0D7E" w:rsidRPr="00053386">
        <w:rPr>
          <w:sz w:val="24"/>
          <w:szCs w:val="24"/>
        </w:rPr>
        <w:t>18 935,8</w:t>
      </w:r>
      <w:r w:rsidR="001E0D7E" w:rsidRPr="00053386">
        <w:rPr>
          <w:rFonts w:eastAsia="Calibri"/>
          <w:sz w:val="24"/>
          <w:szCs w:val="24"/>
        </w:rPr>
        <w:t xml:space="preserve"> тыс. руб. (в ред. от 30.12.2014 года </w:t>
      </w:r>
      <w:r w:rsidR="009B5E2B">
        <w:rPr>
          <w:rFonts w:eastAsia="Calibri"/>
          <w:sz w:val="24"/>
          <w:szCs w:val="24"/>
        </w:rPr>
        <w:t xml:space="preserve">   </w:t>
      </w:r>
      <w:r w:rsidR="001E0D7E" w:rsidRPr="00053386">
        <w:rPr>
          <w:rFonts w:eastAsia="Calibri"/>
          <w:sz w:val="24"/>
          <w:szCs w:val="24"/>
        </w:rPr>
        <w:t xml:space="preserve">№ 34). </w:t>
      </w:r>
      <w:proofErr w:type="gramEnd"/>
    </w:p>
    <w:p w:rsidR="00851D84" w:rsidRPr="00053386" w:rsidRDefault="00A053B3" w:rsidP="00A8456C">
      <w:pPr>
        <w:ind w:firstLine="540"/>
        <w:jc w:val="both"/>
        <w:outlineLvl w:val="3"/>
        <w:rPr>
          <w:sz w:val="24"/>
          <w:szCs w:val="24"/>
        </w:rPr>
      </w:pPr>
      <w:r w:rsidRPr="00053386">
        <w:rPr>
          <w:sz w:val="24"/>
          <w:szCs w:val="24"/>
        </w:rPr>
        <w:t>О</w:t>
      </w:r>
      <w:r w:rsidR="00851D84" w:rsidRPr="00053386">
        <w:rPr>
          <w:sz w:val="24"/>
          <w:szCs w:val="24"/>
        </w:rPr>
        <w:t>тчет формы 0503317 «</w:t>
      </w:r>
      <w:r w:rsidRPr="00053386">
        <w:rPr>
          <w:sz w:val="24"/>
          <w:szCs w:val="24"/>
        </w:rPr>
        <w:t>Отчет об исполнении консолидированного бюджета субъекта РФ и бюджета территориального государственного внебюджетного фонда</w:t>
      </w:r>
      <w:r w:rsidR="00851D84" w:rsidRPr="00053386">
        <w:rPr>
          <w:sz w:val="24"/>
          <w:szCs w:val="24"/>
        </w:rPr>
        <w:t xml:space="preserve">» составлен </w:t>
      </w:r>
      <w:r w:rsidRPr="00053386">
        <w:rPr>
          <w:sz w:val="24"/>
          <w:szCs w:val="24"/>
        </w:rPr>
        <w:t>управлением по финансам и налогам администрации ЗГМО</w:t>
      </w:r>
      <w:r w:rsidR="00851D84" w:rsidRPr="00053386">
        <w:rPr>
          <w:sz w:val="24"/>
          <w:szCs w:val="24"/>
        </w:rPr>
        <w:t>, на основании данных по исполнению бюджета консолидированных отчетов (ф. 0503127) главных администраторов доходов бюджета.</w:t>
      </w:r>
    </w:p>
    <w:p w:rsidR="001E3A17" w:rsidRPr="00053386" w:rsidRDefault="00902FD0" w:rsidP="004857D0">
      <w:pPr>
        <w:ind w:firstLine="540"/>
        <w:jc w:val="both"/>
        <w:rPr>
          <w:sz w:val="24"/>
          <w:szCs w:val="24"/>
        </w:rPr>
      </w:pPr>
      <w:r w:rsidRPr="00053386">
        <w:rPr>
          <w:rFonts w:eastAsia="Calibri"/>
          <w:bCs/>
          <w:sz w:val="24"/>
          <w:szCs w:val="24"/>
        </w:rPr>
        <w:t xml:space="preserve">В соответствии с Приложением № </w:t>
      </w:r>
      <w:r w:rsidR="00CC76BE" w:rsidRPr="00053386">
        <w:rPr>
          <w:rFonts w:eastAsia="Calibri"/>
          <w:bCs/>
          <w:sz w:val="24"/>
          <w:szCs w:val="24"/>
        </w:rPr>
        <w:t>4</w:t>
      </w:r>
      <w:r w:rsidRPr="00053386">
        <w:rPr>
          <w:rFonts w:eastAsia="Calibri"/>
          <w:bCs/>
          <w:sz w:val="24"/>
          <w:szCs w:val="24"/>
        </w:rPr>
        <w:t xml:space="preserve"> к решению Думы от 2</w:t>
      </w:r>
      <w:r w:rsidR="00CC76BE" w:rsidRPr="00053386">
        <w:rPr>
          <w:rFonts w:eastAsia="Calibri"/>
          <w:bCs/>
          <w:sz w:val="24"/>
          <w:szCs w:val="24"/>
        </w:rPr>
        <w:t>6</w:t>
      </w:r>
      <w:r w:rsidRPr="00053386">
        <w:rPr>
          <w:rFonts w:eastAsia="Calibri"/>
          <w:bCs/>
          <w:sz w:val="24"/>
          <w:szCs w:val="24"/>
        </w:rPr>
        <w:t>.12.201</w:t>
      </w:r>
      <w:r w:rsidR="00CC76BE" w:rsidRPr="00053386">
        <w:rPr>
          <w:rFonts w:eastAsia="Calibri"/>
          <w:bCs/>
          <w:sz w:val="24"/>
          <w:szCs w:val="24"/>
        </w:rPr>
        <w:t>3</w:t>
      </w:r>
      <w:r w:rsidRPr="00053386">
        <w:rPr>
          <w:rFonts w:eastAsia="Calibri"/>
          <w:bCs/>
          <w:sz w:val="24"/>
          <w:szCs w:val="24"/>
        </w:rPr>
        <w:t xml:space="preserve"> года №</w:t>
      </w:r>
      <w:r w:rsidR="00CC76BE" w:rsidRPr="00053386">
        <w:rPr>
          <w:rFonts w:eastAsia="Calibri"/>
          <w:bCs/>
          <w:sz w:val="24"/>
          <w:szCs w:val="24"/>
        </w:rPr>
        <w:t xml:space="preserve"> 463</w:t>
      </w:r>
      <w:r w:rsidRPr="00053386">
        <w:rPr>
          <w:rFonts w:eastAsia="Calibri"/>
          <w:bCs/>
          <w:sz w:val="24"/>
          <w:szCs w:val="24"/>
        </w:rPr>
        <w:t xml:space="preserve"> (с изменениями) на 201</w:t>
      </w:r>
      <w:r w:rsidR="00CC76BE" w:rsidRPr="00053386">
        <w:rPr>
          <w:rFonts w:eastAsia="Calibri"/>
          <w:bCs/>
          <w:sz w:val="24"/>
          <w:szCs w:val="24"/>
        </w:rPr>
        <w:t>4</w:t>
      </w:r>
      <w:r w:rsidRPr="00053386">
        <w:rPr>
          <w:rFonts w:eastAsia="Calibri"/>
          <w:bCs/>
          <w:sz w:val="24"/>
          <w:szCs w:val="24"/>
        </w:rPr>
        <w:t xml:space="preserve"> год утверждено </w:t>
      </w:r>
      <w:r w:rsidR="00CC76BE" w:rsidRPr="00053386">
        <w:rPr>
          <w:rFonts w:eastAsia="Calibri"/>
          <w:bCs/>
          <w:sz w:val="24"/>
          <w:szCs w:val="24"/>
        </w:rPr>
        <w:t>4</w:t>
      </w:r>
      <w:r w:rsidRPr="00053386">
        <w:rPr>
          <w:rFonts w:eastAsia="Calibri"/>
          <w:bCs/>
          <w:sz w:val="24"/>
          <w:szCs w:val="24"/>
        </w:rPr>
        <w:t xml:space="preserve"> главных администраторов</w:t>
      </w:r>
      <w:r w:rsidR="00EE4E32" w:rsidRPr="00053386">
        <w:rPr>
          <w:rFonts w:eastAsia="Calibri"/>
          <w:bCs/>
          <w:sz w:val="24"/>
          <w:szCs w:val="24"/>
        </w:rPr>
        <w:t xml:space="preserve"> </w:t>
      </w:r>
      <w:r w:rsidRPr="00053386">
        <w:rPr>
          <w:rFonts w:eastAsia="Calibri"/>
          <w:bCs/>
          <w:sz w:val="24"/>
          <w:szCs w:val="24"/>
        </w:rPr>
        <w:t>доходов бюджета города</w:t>
      </w:r>
      <w:r w:rsidR="00CC76BE" w:rsidRPr="00053386">
        <w:rPr>
          <w:rFonts w:eastAsia="Calibri"/>
          <w:bCs/>
          <w:sz w:val="24"/>
          <w:szCs w:val="24"/>
        </w:rPr>
        <w:t xml:space="preserve"> (</w:t>
      </w:r>
      <w:r w:rsidR="00CC76BE" w:rsidRPr="00053386">
        <w:rPr>
          <w:sz w:val="24"/>
          <w:szCs w:val="24"/>
        </w:rPr>
        <w:t>Управление по финансам и налогам администрации ЗГМО</w:t>
      </w:r>
      <w:r w:rsidRPr="00053386">
        <w:rPr>
          <w:rFonts w:eastAsia="Calibri"/>
          <w:bCs/>
          <w:sz w:val="24"/>
          <w:szCs w:val="24"/>
        </w:rPr>
        <w:t xml:space="preserve">; Администрация </w:t>
      </w:r>
      <w:r w:rsidR="00525619" w:rsidRPr="00053386">
        <w:rPr>
          <w:rFonts w:eastAsia="Calibri"/>
          <w:bCs/>
          <w:sz w:val="24"/>
          <w:szCs w:val="24"/>
        </w:rPr>
        <w:t>ЗГМО</w:t>
      </w:r>
      <w:r w:rsidRPr="00053386">
        <w:rPr>
          <w:rFonts w:eastAsia="Calibri"/>
          <w:bCs/>
          <w:sz w:val="24"/>
          <w:szCs w:val="24"/>
        </w:rPr>
        <w:t xml:space="preserve">; </w:t>
      </w:r>
      <w:r w:rsidR="00A8456C" w:rsidRPr="00053386">
        <w:rPr>
          <w:sz w:val="24"/>
          <w:szCs w:val="24"/>
        </w:rPr>
        <w:t xml:space="preserve">Управление образования администрации  ЗГМО, </w:t>
      </w:r>
      <w:r w:rsidR="001E3A17" w:rsidRPr="00053386">
        <w:rPr>
          <w:sz w:val="24"/>
          <w:szCs w:val="24"/>
        </w:rPr>
        <w:t xml:space="preserve">Управление по развитию культурной сферы </w:t>
      </w:r>
      <w:r w:rsidR="00BD099A" w:rsidRPr="00053386">
        <w:rPr>
          <w:sz w:val="24"/>
          <w:szCs w:val="24"/>
        </w:rPr>
        <w:t>и библиотечного обслуживания</w:t>
      </w:r>
      <w:r w:rsidR="0009433C" w:rsidRPr="00053386">
        <w:rPr>
          <w:sz w:val="24"/>
          <w:szCs w:val="24"/>
        </w:rPr>
        <w:t xml:space="preserve"> ЗГМО</w:t>
      </w:r>
      <w:r w:rsidR="001E3A17" w:rsidRPr="00053386">
        <w:rPr>
          <w:sz w:val="24"/>
          <w:szCs w:val="24"/>
        </w:rPr>
        <w:t>)</w:t>
      </w:r>
      <w:r w:rsidR="004B6D0A" w:rsidRPr="00053386">
        <w:rPr>
          <w:sz w:val="24"/>
          <w:szCs w:val="24"/>
        </w:rPr>
        <w:t xml:space="preserve">. Согласно </w:t>
      </w:r>
      <w:r w:rsidR="009F1300" w:rsidRPr="00053386">
        <w:rPr>
          <w:sz w:val="24"/>
          <w:szCs w:val="24"/>
        </w:rPr>
        <w:t xml:space="preserve">с </w:t>
      </w:r>
      <w:r w:rsidR="004B6D0A" w:rsidRPr="00053386">
        <w:rPr>
          <w:rFonts w:eastAsia="Calibri"/>
          <w:bCs/>
          <w:sz w:val="24"/>
          <w:szCs w:val="24"/>
        </w:rPr>
        <w:t>Приложение</w:t>
      </w:r>
      <w:r w:rsidR="009F1300" w:rsidRPr="00053386">
        <w:rPr>
          <w:rFonts w:eastAsia="Calibri"/>
          <w:bCs/>
          <w:sz w:val="24"/>
          <w:szCs w:val="24"/>
        </w:rPr>
        <w:t>м</w:t>
      </w:r>
      <w:r w:rsidR="004B6D0A" w:rsidRPr="00053386">
        <w:rPr>
          <w:rFonts w:eastAsia="Calibri"/>
          <w:bCs/>
          <w:sz w:val="24"/>
          <w:szCs w:val="24"/>
        </w:rPr>
        <w:t xml:space="preserve"> № 9 к решениям Думы о бюджете на 2014 год</w:t>
      </w:r>
      <w:r w:rsidR="00EE4E32" w:rsidRPr="00053386">
        <w:rPr>
          <w:rFonts w:eastAsia="Calibri"/>
          <w:bCs/>
          <w:sz w:val="24"/>
          <w:szCs w:val="24"/>
        </w:rPr>
        <w:t xml:space="preserve"> </w:t>
      </w:r>
      <w:r w:rsidR="00C14C0C" w:rsidRPr="00053386">
        <w:rPr>
          <w:rFonts w:eastAsia="Calibri"/>
          <w:bCs/>
          <w:sz w:val="24"/>
          <w:szCs w:val="24"/>
        </w:rPr>
        <w:t>главными распорядителями бюджетных средств</w:t>
      </w:r>
      <w:r w:rsidR="00BD099A" w:rsidRPr="00053386">
        <w:rPr>
          <w:rFonts w:eastAsia="Calibri"/>
          <w:bCs/>
          <w:sz w:val="24"/>
          <w:szCs w:val="24"/>
        </w:rPr>
        <w:t xml:space="preserve"> являются </w:t>
      </w:r>
      <w:r w:rsidR="00BD099A" w:rsidRPr="00053386">
        <w:rPr>
          <w:sz w:val="24"/>
          <w:szCs w:val="24"/>
        </w:rPr>
        <w:t>Управление по финансам и налогам администрации ЗГМО,</w:t>
      </w:r>
      <w:r w:rsidR="00BD099A" w:rsidRPr="00053386">
        <w:rPr>
          <w:rFonts w:eastAsia="Calibri"/>
          <w:bCs/>
          <w:sz w:val="24"/>
          <w:szCs w:val="24"/>
        </w:rPr>
        <w:t xml:space="preserve"> Администрация ЗГМО, Дума ЗГМО,</w:t>
      </w:r>
      <w:r w:rsidR="00EE4E32" w:rsidRPr="00053386">
        <w:rPr>
          <w:rFonts w:eastAsia="Calibri"/>
          <w:bCs/>
          <w:sz w:val="24"/>
          <w:szCs w:val="24"/>
        </w:rPr>
        <w:t xml:space="preserve"> </w:t>
      </w:r>
      <w:r w:rsidR="00BD099A" w:rsidRPr="00053386">
        <w:rPr>
          <w:sz w:val="24"/>
          <w:szCs w:val="24"/>
        </w:rPr>
        <w:t xml:space="preserve">Управление образования администрации  ЗГМО, </w:t>
      </w:r>
      <w:r w:rsidR="0009433C" w:rsidRPr="00053386">
        <w:rPr>
          <w:sz w:val="24"/>
          <w:szCs w:val="24"/>
        </w:rPr>
        <w:t>Управление по развитию культурной сферы и библиотечного обслуживания ЗГМО</w:t>
      </w:r>
      <w:r w:rsidR="001E3A17" w:rsidRPr="00053386">
        <w:rPr>
          <w:sz w:val="24"/>
          <w:szCs w:val="24"/>
        </w:rPr>
        <w:t>.</w:t>
      </w:r>
    </w:p>
    <w:p w:rsidR="00902FD0" w:rsidRPr="00053386" w:rsidRDefault="00902FD0" w:rsidP="00902FD0">
      <w:pPr>
        <w:ind w:firstLine="708"/>
        <w:jc w:val="both"/>
        <w:rPr>
          <w:rFonts w:eastAsia="Calibri"/>
          <w:bCs/>
          <w:sz w:val="24"/>
          <w:szCs w:val="24"/>
        </w:rPr>
      </w:pPr>
      <w:r w:rsidRPr="00053386">
        <w:rPr>
          <w:sz w:val="24"/>
          <w:szCs w:val="24"/>
        </w:rPr>
        <w:t xml:space="preserve">Бюджетная отчетность в </w:t>
      </w:r>
      <w:r w:rsidR="001E3A17" w:rsidRPr="00053386">
        <w:rPr>
          <w:sz w:val="24"/>
          <w:szCs w:val="24"/>
        </w:rPr>
        <w:t>управления по финансам и налогам администрации ЗГМО</w:t>
      </w:r>
      <w:r w:rsidRPr="00053386">
        <w:rPr>
          <w:sz w:val="24"/>
          <w:szCs w:val="24"/>
        </w:rPr>
        <w:t xml:space="preserve"> в полном объеме своевременно представлена всеми </w:t>
      </w:r>
      <w:r w:rsidR="001E3A17" w:rsidRPr="00053386">
        <w:rPr>
          <w:sz w:val="24"/>
          <w:szCs w:val="24"/>
        </w:rPr>
        <w:t>5</w:t>
      </w:r>
      <w:r w:rsidRPr="00053386">
        <w:rPr>
          <w:sz w:val="24"/>
          <w:szCs w:val="24"/>
        </w:rPr>
        <w:t xml:space="preserve"> главными распорядителями бюджетных средств (далее – ГРБС), которая выборочно проверена в ходе настоящей внешней проверки годового отчета об исполнении бюджета города за 201</w:t>
      </w:r>
      <w:r w:rsidR="001E3A17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год. </w:t>
      </w:r>
    </w:p>
    <w:p w:rsidR="005C7AFD" w:rsidRPr="00053386" w:rsidRDefault="00902FD0" w:rsidP="00404523">
      <w:pPr>
        <w:ind w:firstLine="708"/>
        <w:jc w:val="both"/>
        <w:rPr>
          <w:rFonts w:eastAsia="Calibri"/>
          <w:color w:val="FF0000"/>
          <w:sz w:val="24"/>
          <w:szCs w:val="24"/>
        </w:rPr>
      </w:pPr>
      <w:r w:rsidRPr="00053386">
        <w:rPr>
          <w:rFonts w:eastAsia="Calibri"/>
          <w:sz w:val="24"/>
          <w:szCs w:val="24"/>
        </w:rPr>
        <w:t xml:space="preserve">Годовая бюджетная отчетность в целом по </w:t>
      </w:r>
      <w:proofErr w:type="spellStart"/>
      <w:r w:rsidR="001E3A17" w:rsidRPr="00053386">
        <w:rPr>
          <w:rFonts w:eastAsia="Calibri"/>
          <w:sz w:val="24"/>
          <w:szCs w:val="24"/>
        </w:rPr>
        <w:t>Зиминскому</w:t>
      </w:r>
      <w:proofErr w:type="spellEnd"/>
      <w:r w:rsidR="001E3A17" w:rsidRPr="00053386">
        <w:rPr>
          <w:rFonts w:eastAsia="Calibri"/>
          <w:sz w:val="24"/>
          <w:szCs w:val="24"/>
        </w:rPr>
        <w:t xml:space="preserve"> городскому </w:t>
      </w:r>
      <w:r w:rsidRPr="00053386">
        <w:rPr>
          <w:rFonts w:eastAsia="Calibri"/>
          <w:sz w:val="24"/>
          <w:szCs w:val="24"/>
        </w:rPr>
        <w:t xml:space="preserve">муниципальному образованию и по ГРБС составлена путем консолидации отчетов подведомственных учреждений с применением программного продукта </w:t>
      </w:r>
      <w:r w:rsidR="000B527A" w:rsidRPr="00053386">
        <w:rPr>
          <w:rFonts w:eastAsia="Calibri"/>
          <w:sz w:val="24"/>
          <w:szCs w:val="24"/>
        </w:rPr>
        <w:t xml:space="preserve">АС </w:t>
      </w:r>
      <w:r w:rsidRPr="00053386">
        <w:rPr>
          <w:rFonts w:eastAsia="Calibri"/>
          <w:sz w:val="24"/>
          <w:szCs w:val="24"/>
        </w:rPr>
        <w:t>«</w:t>
      </w:r>
      <w:r w:rsidR="000B527A" w:rsidRPr="00053386">
        <w:rPr>
          <w:rFonts w:eastAsia="Calibri"/>
          <w:sz w:val="24"/>
          <w:szCs w:val="24"/>
        </w:rPr>
        <w:t>Бюджет</w:t>
      </w:r>
      <w:r w:rsidRPr="00053386">
        <w:rPr>
          <w:rFonts w:eastAsia="Calibri"/>
          <w:sz w:val="24"/>
          <w:szCs w:val="24"/>
        </w:rPr>
        <w:t>».</w:t>
      </w:r>
      <w:r w:rsidR="004D7AB0">
        <w:rPr>
          <w:rFonts w:eastAsia="Calibri"/>
          <w:sz w:val="24"/>
          <w:szCs w:val="24"/>
        </w:rPr>
        <w:t xml:space="preserve"> </w:t>
      </w:r>
      <w:proofErr w:type="gramStart"/>
      <w:r w:rsidR="00404523" w:rsidRPr="00053386">
        <w:rPr>
          <w:rFonts w:eastAsia="Calibri"/>
          <w:sz w:val="24"/>
          <w:szCs w:val="24"/>
        </w:rPr>
        <w:t>Контрольные соотношения</w:t>
      </w:r>
      <w:r w:rsidRPr="00053386">
        <w:rPr>
          <w:rFonts w:eastAsia="Calibri"/>
          <w:sz w:val="24"/>
          <w:szCs w:val="24"/>
        </w:rPr>
        <w:t xml:space="preserve"> форм бюджетной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РФ от 28 декабря 2010 года № 191н (в ред. приказов от 29.12.2011 года №</w:t>
      </w:r>
      <w:r w:rsidR="00404523" w:rsidRPr="00053386">
        <w:rPr>
          <w:rFonts w:eastAsia="Calibri"/>
          <w:sz w:val="24"/>
          <w:szCs w:val="24"/>
        </w:rPr>
        <w:t xml:space="preserve"> 191н и 26.10.2012 года № 138н)</w:t>
      </w:r>
      <w:r w:rsidRPr="00053386">
        <w:rPr>
          <w:rFonts w:eastAsia="Calibri"/>
          <w:sz w:val="24"/>
          <w:szCs w:val="24"/>
        </w:rPr>
        <w:t xml:space="preserve"> и Инструкцией </w:t>
      </w:r>
      <w:r w:rsidRPr="00053386">
        <w:rPr>
          <w:sz w:val="24"/>
          <w:szCs w:val="24"/>
        </w:rPr>
        <w:t>о порядке составления, представления годовой, квартальной бухгалтерской отчетности государственных (муниципальных) бюджетных и</w:t>
      </w:r>
      <w:proofErr w:type="gramEnd"/>
      <w:r w:rsidR="00EE4E32" w:rsidRPr="00053386">
        <w:rPr>
          <w:sz w:val="24"/>
          <w:szCs w:val="24"/>
        </w:rPr>
        <w:t xml:space="preserve"> </w:t>
      </w:r>
      <w:proofErr w:type="gramStart"/>
      <w:r w:rsidRPr="00053386">
        <w:rPr>
          <w:sz w:val="24"/>
          <w:szCs w:val="24"/>
        </w:rPr>
        <w:t xml:space="preserve">автономных учреждений, утвержденной приказом </w:t>
      </w:r>
      <w:r w:rsidRPr="00053386">
        <w:rPr>
          <w:rFonts w:eastAsia="Calibri"/>
          <w:sz w:val="24"/>
          <w:szCs w:val="24"/>
        </w:rPr>
        <w:t>Министерства финансов РФ от 25.03.2011 года № 33н (</w:t>
      </w:r>
      <w:r w:rsidRPr="00053386">
        <w:rPr>
          <w:sz w:val="24"/>
          <w:szCs w:val="24"/>
        </w:rPr>
        <w:t>в ред. приказа Минфина России от 26.10.2012 № 139н)</w:t>
      </w:r>
      <w:r w:rsidR="004D7AB0">
        <w:rPr>
          <w:sz w:val="24"/>
          <w:szCs w:val="24"/>
        </w:rPr>
        <w:t xml:space="preserve"> </w:t>
      </w:r>
      <w:r w:rsidR="00404523" w:rsidRPr="00053386">
        <w:rPr>
          <w:sz w:val="24"/>
          <w:szCs w:val="24"/>
        </w:rPr>
        <w:t>п</w:t>
      </w:r>
      <w:r w:rsidR="005C7AFD" w:rsidRPr="00053386">
        <w:rPr>
          <w:sz w:val="24"/>
          <w:szCs w:val="24"/>
        </w:rPr>
        <w:t>ри сверке плановых показателей представленной отчетности главных администраторов бюджетных средств и годового отчета бюджета Зиминского городского муниципального образован</w:t>
      </w:r>
      <w:r w:rsidR="00404523" w:rsidRPr="00053386">
        <w:rPr>
          <w:sz w:val="24"/>
          <w:szCs w:val="24"/>
        </w:rPr>
        <w:t>ия с показателями соответствуют решению</w:t>
      </w:r>
      <w:r w:rsidR="005C7AFD" w:rsidRPr="00053386">
        <w:rPr>
          <w:sz w:val="24"/>
          <w:szCs w:val="24"/>
        </w:rPr>
        <w:t xml:space="preserve"> Думы Зиминского городского муниципального образования от 26.12.2013 № 463 «О бюджете Зиминского городского муниципального на 2014 год и на плановый</w:t>
      </w:r>
      <w:proofErr w:type="gramEnd"/>
      <w:r w:rsidR="005C7AFD" w:rsidRPr="00053386">
        <w:rPr>
          <w:sz w:val="24"/>
          <w:szCs w:val="24"/>
        </w:rPr>
        <w:t xml:space="preserve"> период 2015 и 2016 годов» (с изменениями)</w:t>
      </w:r>
      <w:r w:rsidR="00404523" w:rsidRPr="00053386">
        <w:rPr>
          <w:sz w:val="24"/>
          <w:szCs w:val="24"/>
        </w:rPr>
        <w:t>.</w:t>
      </w:r>
    </w:p>
    <w:p w:rsidR="000B01EE" w:rsidRPr="00053386" w:rsidRDefault="000B01EE" w:rsidP="00404523">
      <w:pPr>
        <w:ind w:firstLine="708"/>
        <w:jc w:val="both"/>
        <w:rPr>
          <w:rFonts w:eastAsia="Calibri"/>
          <w:iCs/>
          <w:sz w:val="24"/>
          <w:szCs w:val="24"/>
        </w:rPr>
      </w:pPr>
      <w:r w:rsidRPr="00053386">
        <w:rPr>
          <w:rFonts w:eastAsia="Calibri"/>
          <w:iCs/>
          <w:sz w:val="24"/>
          <w:szCs w:val="24"/>
        </w:rPr>
        <w:lastRenderedPageBreak/>
        <w:t xml:space="preserve">В отчетном финансовом году </w:t>
      </w:r>
      <w:r w:rsidR="00377074">
        <w:rPr>
          <w:rFonts w:eastAsia="Calibri"/>
          <w:iCs/>
          <w:sz w:val="24"/>
          <w:szCs w:val="24"/>
        </w:rPr>
        <w:t xml:space="preserve">планировалось </w:t>
      </w:r>
      <w:r w:rsidRPr="00053386">
        <w:rPr>
          <w:rFonts w:eastAsia="Calibri"/>
          <w:iCs/>
          <w:sz w:val="24"/>
          <w:szCs w:val="24"/>
        </w:rPr>
        <w:t>привлечен</w:t>
      </w:r>
      <w:r w:rsidR="00377074">
        <w:rPr>
          <w:rFonts w:eastAsia="Calibri"/>
          <w:iCs/>
          <w:sz w:val="24"/>
          <w:szCs w:val="24"/>
        </w:rPr>
        <w:t>ие</w:t>
      </w:r>
      <w:r w:rsidRPr="00053386">
        <w:rPr>
          <w:rFonts w:eastAsia="Calibri"/>
          <w:iCs/>
          <w:sz w:val="24"/>
          <w:szCs w:val="24"/>
        </w:rPr>
        <w:t xml:space="preserve"> кредит</w:t>
      </w:r>
      <w:r w:rsidR="00377074">
        <w:rPr>
          <w:rFonts w:eastAsia="Calibri"/>
          <w:iCs/>
          <w:sz w:val="24"/>
          <w:szCs w:val="24"/>
        </w:rPr>
        <w:t>ов</w:t>
      </w:r>
      <w:r w:rsidR="00CD0388" w:rsidRPr="00053386">
        <w:rPr>
          <w:rFonts w:eastAsia="Calibri"/>
          <w:iCs/>
          <w:sz w:val="24"/>
          <w:szCs w:val="24"/>
        </w:rPr>
        <w:t xml:space="preserve"> в сумме </w:t>
      </w:r>
      <w:r w:rsidR="001278AC" w:rsidRPr="00053386">
        <w:rPr>
          <w:rFonts w:eastAsia="Calibri"/>
          <w:iCs/>
          <w:sz w:val="24"/>
          <w:szCs w:val="24"/>
        </w:rPr>
        <w:t>62 614,2</w:t>
      </w:r>
      <w:r w:rsidR="00CD0388" w:rsidRPr="00053386">
        <w:rPr>
          <w:rFonts w:eastAsia="Calibri"/>
          <w:iCs/>
          <w:sz w:val="24"/>
          <w:szCs w:val="24"/>
        </w:rPr>
        <w:t xml:space="preserve"> тыс. руб. (</w:t>
      </w:r>
      <w:r w:rsidRPr="00053386">
        <w:rPr>
          <w:rFonts w:eastAsia="Calibri"/>
          <w:iCs/>
          <w:sz w:val="24"/>
          <w:szCs w:val="24"/>
        </w:rPr>
        <w:t xml:space="preserve">от кредитных организаций в сумме </w:t>
      </w:r>
      <w:r w:rsidR="001278AC" w:rsidRPr="00053386">
        <w:rPr>
          <w:rFonts w:eastAsia="Calibri"/>
          <w:iCs/>
          <w:sz w:val="24"/>
          <w:szCs w:val="24"/>
        </w:rPr>
        <w:t>47 696,2</w:t>
      </w:r>
      <w:r w:rsidRPr="00053386">
        <w:rPr>
          <w:rFonts w:eastAsia="Calibri"/>
          <w:iCs/>
          <w:sz w:val="24"/>
          <w:szCs w:val="24"/>
        </w:rPr>
        <w:t xml:space="preserve"> тыс. рублей</w:t>
      </w:r>
      <w:r w:rsidR="00264455" w:rsidRPr="00053386">
        <w:rPr>
          <w:rFonts w:eastAsia="Calibri"/>
          <w:iCs/>
          <w:sz w:val="24"/>
          <w:szCs w:val="24"/>
        </w:rPr>
        <w:t>,</w:t>
      </w:r>
      <w:r w:rsidR="00EE4E32" w:rsidRPr="00053386">
        <w:rPr>
          <w:rFonts w:eastAsia="Calibri"/>
          <w:iCs/>
          <w:sz w:val="24"/>
          <w:szCs w:val="24"/>
        </w:rPr>
        <w:t xml:space="preserve"> </w:t>
      </w:r>
      <w:r w:rsidR="00CD0388" w:rsidRPr="00053386">
        <w:rPr>
          <w:sz w:val="24"/>
          <w:szCs w:val="24"/>
        </w:rPr>
        <w:t xml:space="preserve">от бюджетов других уровней бюджетной системы РФ в размере </w:t>
      </w:r>
      <w:r w:rsidR="001278AC" w:rsidRPr="00053386">
        <w:rPr>
          <w:sz w:val="24"/>
          <w:szCs w:val="24"/>
        </w:rPr>
        <w:t>14 918</w:t>
      </w:r>
      <w:r w:rsidR="00CD0388" w:rsidRPr="00053386">
        <w:rPr>
          <w:sz w:val="24"/>
          <w:szCs w:val="24"/>
        </w:rPr>
        <w:t xml:space="preserve"> тыс. рублей</w:t>
      </w:r>
      <w:r w:rsidR="0096382D" w:rsidRPr="00053386">
        <w:rPr>
          <w:sz w:val="24"/>
          <w:szCs w:val="24"/>
        </w:rPr>
        <w:t>)</w:t>
      </w:r>
      <w:r w:rsidRPr="00053386">
        <w:rPr>
          <w:rFonts w:eastAsia="Calibri"/>
          <w:iCs/>
          <w:sz w:val="24"/>
          <w:szCs w:val="24"/>
        </w:rPr>
        <w:t xml:space="preserve">. </w:t>
      </w:r>
    </w:p>
    <w:p w:rsidR="006C749D" w:rsidRPr="00053386" w:rsidRDefault="006C749D" w:rsidP="006C749D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Кассовые расходы бюджета в 201</w:t>
      </w:r>
      <w:r w:rsidR="003E6352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году составили </w:t>
      </w:r>
      <w:r w:rsidR="003E6352" w:rsidRPr="00053386">
        <w:rPr>
          <w:sz w:val="24"/>
          <w:szCs w:val="24"/>
        </w:rPr>
        <w:t>902 613,7</w:t>
      </w:r>
      <w:r w:rsidRPr="00053386">
        <w:rPr>
          <w:sz w:val="24"/>
          <w:szCs w:val="24"/>
        </w:rPr>
        <w:t xml:space="preserve"> тыс. руб., что на </w:t>
      </w:r>
      <w:r w:rsidR="003E6352" w:rsidRPr="00053386">
        <w:rPr>
          <w:sz w:val="24"/>
          <w:szCs w:val="24"/>
        </w:rPr>
        <w:t>151 631,2</w:t>
      </w:r>
      <w:r w:rsidRPr="00053386">
        <w:rPr>
          <w:sz w:val="24"/>
          <w:szCs w:val="24"/>
        </w:rPr>
        <w:t xml:space="preserve"> тыс. руб. ниже утвержденного объема бюджетных назначений.</w:t>
      </w:r>
    </w:p>
    <w:p w:rsidR="006C749D" w:rsidRPr="00053386" w:rsidRDefault="006C749D" w:rsidP="00ED3B82">
      <w:pPr>
        <w:ind w:firstLine="709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 По сравнению с 201</w:t>
      </w:r>
      <w:r w:rsidR="00B843E0" w:rsidRPr="00053386">
        <w:rPr>
          <w:sz w:val="24"/>
          <w:szCs w:val="24"/>
        </w:rPr>
        <w:t>3</w:t>
      </w:r>
      <w:r w:rsidRPr="00053386">
        <w:rPr>
          <w:sz w:val="24"/>
          <w:szCs w:val="24"/>
        </w:rPr>
        <w:t xml:space="preserve"> годом расходы бюджета города за 201</w:t>
      </w:r>
      <w:r w:rsidR="00B843E0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 </w:t>
      </w:r>
      <w:r w:rsidR="000C30B5" w:rsidRPr="00053386">
        <w:rPr>
          <w:sz w:val="24"/>
          <w:szCs w:val="24"/>
        </w:rPr>
        <w:t>выше</w:t>
      </w:r>
      <w:r w:rsidRPr="00053386">
        <w:rPr>
          <w:sz w:val="24"/>
          <w:szCs w:val="24"/>
        </w:rPr>
        <w:t xml:space="preserve"> на </w:t>
      </w:r>
      <w:r w:rsidR="000C30B5" w:rsidRPr="00053386">
        <w:rPr>
          <w:sz w:val="24"/>
          <w:szCs w:val="24"/>
        </w:rPr>
        <w:t xml:space="preserve">180 096,6 </w:t>
      </w:r>
      <w:r w:rsidRPr="00053386">
        <w:rPr>
          <w:sz w:val="24"/>
          <w:szCs w:val="24"/>
        </w:rPr>
        <w:t xml:space="preserve">тыс. руб. или на </w:t>
      </w:r>
      <w:r w:rsidR="000C30B5" w:rsidRPr="00053386">
        <w:rPr>
          <w:sz w:val="24"/>
          <w:szCs w:val="24"/>
        </w:rPr>
        <w:t>19,9</w:t>
      </w:r>
      <w:r w:rsidRPr="00053386">
        <w:rPr>
          <w:sz w:val="24"/>
          <w:szCs w:val="24"/>
        </w:rPr>
        <w:t xml:space="preserve">%. </w:t>
      </w:r>
    </w:p>
    <w:p w:rsidR="006C749D" w:rsidRPr="00053386" w:rsidRDefault="006C749D" w:rsidP="006C749D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  Бюджет города в отчетный период сохранял социальную ориентированность: </w:t>
      </w:r>
      <w:r w:rsidR="00CF0C1D" w:rsidRPr="00053386">
        <w:rPr>
          <w:sz w:val="24"/>
          <w:szCs w:val="24"/>
        </w:rPr>
        <w:t>5</w:t>
      </w:r>
      <w:r w:rsidR="0035030E" w:rsidRPr="00053386">
        <w:rPr>
          <w:sz w:val="24"/>
          <w:szCs w:val="24"/>
        </w:rPr>
        <w:t>2</w:t>
      </w:r>
      <w:r w:rsidR="00CF0C1D" w:rsidRPr="00053386">
        <w:rPr>
          <w:sz w:val="24"/>
          <w:szCs w:val="24"/>
        </w:rPr>
        <w:t>,</w:t>
      </w:r>
      <w:r w:rsidR="0035030E" w:rsidRPr="00053386">
        <w:rPr>
          <w:sz w:val="24"/>
          <w:szCs w:val="24"/>
        </w:rPr>
        <w:t>6</w:t>
      </w:r>
      <w:r w:rsidRPr="00053386">
        <w:rPr>
          <w:sz w:val="24"/>
          <w:szCs w:val="24"/>
        </w:rPr>
        <w:t xml:space="preserve">% расходов пришлось на систему образования, </w:t>
      </w:r>
      <w:r w:rsidR="0035030E" w:rsidRPr="00053386">
        <w:rPr>
          <w:sz w:val="24"/>
          <w:szCs w:val="24"/>
        </w:rPr>
        <w:t>22</w:t>
      </w:r>
      <w:r w:rsidRPr="00053386">
        <w:rPr>
          <w:sz w:val="24"/>
          <w:szCs w:val="24"/>
        </w:rPr>
        <w:t xml:space="preserve">% - на поддержку жилищно-коммунального хозяйства, </w:t>
      </w:r>
      <w:r w:rsidR="00712D0F" w:rsidRPr="00053386">
        <w:rPr>
          <w:sz w:val="24"/>
          <w:szCs w:val="24"/>
        </w:rPr>
        <w:t>6,</w:t>
      </w:r>
      <w:r w:rsidR="0035030E" w:rsidRPr="00053386">
        <w:rPr>
          <w:sz w:val="24"/>
          <w:szCs w:val="24"/>
        </w:rPr>
        <w:t>1</w:t>
      </w:r>
      <w:r w:rsidRPr="00053386">
        <w:rPr>
          <w:sz w:val="24"/>
          <w:szCs w:val="24"/>
        </w:rPr>
        <w:t>% – на культуру и кинематографию, 8,</w:t>
      </w:r>
      <w:r w:rsidR="00F821C4" w:rsidRPr="00053386">
        <w:rPr>
          <w:sz w:val="24"/>
          <w:szCs w:val="24"/>
        </w:rPr>
        <w:t>3</w:t>
      </w:r>
      <w:r w:rsidRPr="00053386">
        <w:rPr>
          <w:sz w:val="24"/>
          <w:szCs w:val="24"/>
        </w:rPr>
        <w:t>% - на решение социальных вопросов.</w:t>
      </w:r>
    </w:p>
    <w:p w:rsidR="006C749D" w:rsidRPr="00053386" w:rsidRDefault="00052389" w:rsidP="00052389">
      <w:pPr>
        <w:widowControl/>
        <w:ind w:firstLine="708"/>
        <w:jc w:val="both"/>
        <w:rPr>
          <w:sz w:val="24"/>
          <w:szCs w:val="24"/>
        </w:rPr>
      </w:pPr>
      <w:r w:rsidRPr="00053386">
        <w:rPr>
          <w:rFonts w:eastAsiaTheme="minorHAnsi"/>
          <w:sz w:val="24"/>
          <w:szCs w:val="24"/>
          <w:lang w:eastAsia="en-US"/>
        </w:rPr>
        <w:t xml:space="preserve">Фактически по итогам исполнения бюджета за 2014 год сложился кассовый </w:t>
      </w:r>
      <w:proofErr w:type="spellStart"/>
      <w:r w:rsidRPr="00053386">
        <w:rPr>
          <w:rFonts w:eastAsiaTheme="minorHAnsi"/>
          <w:sz w:val="24"/>
          <w:szCs w:val="24"/>
          <w:lang w:eastAsia="en-US"/>
        </w:rPr>
        <w:t>профицит</w:t>
      </w:r>
      <w:proofErr w:type="spellEnd"/>
      <w:r w:rsidRPr="00053386">
        <w:rPr>
          <w:rFonts w:eastAsiaTheme="minorHAnsi"/>
          <w:sz w:val="24"/>
          <w:szCs w:val="24"/>
          <w:lang w:eastAsia="en-US"/>
        </w:rPr>
        <w:t xml:space="preserve"> в</w:t>
      </w:r>
      <w:r w:rsidR="00EE4E32" w:rsidRPr="00053386">
        <w:rPr>
          <w:rFonts w:eastAsiaTheme="minorHAnsi"/>
          <w:sz w:val="24"/>
          <w:szCs w:val="24"/>
          <w:lang w:eastAsia="en-US"/>
        </w:rPr>
        <w:t xml:space="preserve"> </w:t>
      </w:r>
      <w:r w:rsidRPr="00053386">
        <w:rPr>
          <w:rFonts w:eastAsiaTheme="minorHAnsi"/>
          <w:sz w:val="24"/>
          <w:szCs w:val="24"/>
          <w:lang w:eastAsia="en-US"/>
        </w:rPr>
        <w:t>размере 133 246,3 тыс. рублей</w:t>
      </w:r>
      <w:r w:rsidR="00EE4E32" w:rsidRPr="00053386">
        <w:rPr>
          <w:rFonts w:eastAsiaTheme="minorHAnsi"/>
          <w:sz w:val="24"/>
          <w:szCs w:val="24"/>
          <w:lang w:eastAsia="en-US"/>
        </w:rPr>
        <w:t xml:space="preserve"> </w:t>
      </w:r>
      <w:r w:rsidR="00DB7DC3" w:rsidRPr="00053386">
        <w:rPr>
          <w:sz w:val="24"/>
          <w:szCs w:val="24"/>
        </w:rPr>
        <w:t>за счет остатков</w:t>
      </w:r>
      <w:r w:rsidR="00EE4E32" w:rsidRPr="00053386">
        <w:rPr>
          <w:sz w:val="24"/>
          <w:szCs w:val="24"/>
        </w:rPr>
        <w:t xml:space="preserve"> </w:t>
      </w:r>
      <w:r w:rsidR="00642536" w:rsidRPr="00053386">
        <w:rPr>
          <w:rFonts w:eastAsia="Calibri"/>
          <w:sz w:val="24"/>
          <w:szCs w:val="24"/>
        </w:rPr>
        <w:t>б</w:t>
      </w:r>
      <w:r w:rsidR="00B46EB3" w:rsidRPr="00053386">
        <w:rPr>
          <w:rFonts w:eastAsia="Calibri"/>
          <w:sz w:val="24"/>
          <w:szCs w:val="24"/>
        </w:rPr>
        <w:t>езвозмездных</w:t>
      </w:r>
      <w:r w:rsidR="00642536" w:rsidRPr="00053386">
        <w:rPr>
          <w:rFonts w:eastAsia="Calibri"/>
          <w:sz w:val="24"/>
          <w:szCs w:val="24"/>
        </w:rPr>
        <w:t xml:space="preserve"> поступлени</w:t>
      </w:r>
      <w:r w:rsidR="00B46EB3" w:rsidRPr="00053386">
        <w:rPr>
          <w:rFonts w:eastAsia="Calibri"/>
          <w:sz w:val="24"/>
          <w:szCs w:val="24"/>
        </w:rPr>
        <w:t>й</w:t>
      </w:r>
      <w:r w:rsidR="006C749D" w:rsidRPr="00053386">
        <w:rPr>
          <w:sz w:val="24"/>
          <w:szCs w:val="24"/>
        </w:rPr>
        <w:t xml:space="preserve">. </w:t>
      </w:r>
    </w:p>
    <w:p w:rsidR="00D97EF2" w:rsidRPr="00053386" w:rsidRDefault="005D0F97" w:rsidP="00D97EF2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Резервом пополнения доходной части бюджета является погашение задолженности</w:t>
      </w:r>
      <w:r w:rsidR="00EE4E32" w:rsidRPr="00053386">
        <w:rPr>
          <w:sz w:val="24"/>
          <w:szCs w:val="24"/>
        </w:rPr>
        <w:t xml:space="preserve"> </w:t>
      </w:r>
      <w:r w:rsidR="00E876FC" w:rsidRPr="00053386">
        <w:rPr>
          <w:color w:val="000000"/>
          <w:sz w:val="24"/>
          <w:szCs w:val="24"/>
        </w:rPr>
        <w:t>по договорам аренды имущества и  земельных участков</w:t>
      </w:r>
      <w:r w:rsidR="00EE4E32" w:rsidRPr="00053386">
        <w:rPr>
          <w:color w:val="000000"/>
          <w:sz w:val="24"/>
          <w:szCs w:val="24"/>
        </w:rPr>
        <w:t xml:space="preserve"> </w:t>
      </w:r>
      <w:r w:rsidR="009003C2" w:rsidRPr="00053386">
        <w:rPr>
          <w:color w:val="000000"/>
          <w:sz w:val="24"/>
          <w:szCs w:val="24"/>
        </w:rPr>
        <w:t>в сумме 3068,6 тыс. рублей</w:t>
      </w:r>
      <w:r w:rsidR="009003C2" w:rsidRPr="00053386">
        <w:rPr>
          <w:sz w:val="24"/>
          <w:szCs w:val="24"/>
        </w:rPr>
        <w:t xml:space="preserve"> по состоянию </w:t>
      </w:r>
      <w:r w:rsidR="002A1B40" w:rsidRPr="00053386">
        <w:rPr>
          <w:sz w:val="24"/>
          <w:szCs w:val="24"/>
        </w:rPr>
        <w:t>на 01.01.201</w:t>
      </w:r>
      <w:r w:rsidR="00E876FC" w:rsidRPr="00053386">
        <w:rPr>
          <w:sz w:val="24"/>
          <w:szCs w:val="24"/>
        </w:rPr>
        <w:t>5 г.</w:t>
      </w:r>
      <w:r w:rsidR="00D97EF2" w:rsidRPr="00053386">
        <w:rPr>
          <w:sz w:val="24"/>
          <w:szCs w:val="24"/>
        </w:rPr>
        <w:t>,</w:t>
      </w:r>
      <w:r w:rsidR="00EE4E32" w:rsidRPr="00053386">
        <w:rPr>
          <w:sz w:val="24"/>
          <w:szCs w:val="24"/>
        </w:rPr>
        <w:t xml:space="preserve"> </w:t>
      </w:r>
      <w:r w:rsidR="009003C2" w:rsidRPr="00053386">
        <w:rPr>
          <w:sz w:val="24"/>
          <w:szCs w:val="24"/>
        </w:rPr>
        <w:t>взыскание</w:t>
      </w:r>
      <w:r w:rsidR="00EE4E32" w:rsidRPr="00053386">
        <w:rPr>
          <w:sz w:val="24"/>
          <w:szCs w:val="24"/>
        </w:rPr>
        <w:t xml:space="preserve"> </w:t>
      </w:r>
      <w:r w:rsidR="009003C2" w:rsidRPr="00053386">
        <w:rPr>
          <w:bCs/>
          <w:sz w:val="24"/>
          <w:szCs w:val="24"/>
        </w:rPr>
        <w:t>недоимки</w:t>
      </w:r>
      <w:r w:rsidR="00D97EF2" w:rsidRPr="00053386">
        <w:rPr>
          <w:bCs/>
          <w:sz w:val="24"/>
          <w:szCs w:val="24"/>
        </w:rPr>
        <w:t xml:space="preserve"> по налоговым доходам бюджета </w:t>
      </w:r>
      <w:r w:rsidR="00DA7EC2" w:rsidRPr="00053386">
        <w:rPr>
          <w:bCs/>
          <w:sz w:val="24"/>
          <w:szCs w:val="24"/>
        </w:rPr>
        <w:t xml:space="preserve">города </w:t>
      </w:r>
      <w:r w:rsidR="00D97EF2" w:rsidRPr="00053386">
        <w:rPr>
          <w:bCs/>
          <w:sz w:val="24"/>
          <w:szCs w:val="24"/>
        </w:rPr>
        <w:t xml:space="preserve">по состоянию </w:t>
      </w:r>
      <w:r w:rsidR="009003C2" w:rsidRPr="00053386">
        <w:rPr>
          <w:bCs/>
          <w:sz w:val="24"/>
          <w:szCs w:val="24"/>
        </w:rPr>
        <w:t xml:space="preserve"> в сумме </w:t>
      </w:r>
      <w:r w:rsidR="00414ABB" w:rsidRPr="00053386">
        <w:rPr>
          <w:bCs/>
          <w:sz w:val="24"/>
          <w:szCs w:val="24"/>
        </w:rPr>
        <w:t>20 470</w:t>
      </w:r>
      <w:r w:rsidR="00D97EF2" w:rsidRPr="00053386">
        <w:rPr>
          <w:bCs/>
          <w:sz w:val="24"/>
          <w:szCs w:val="24"/>
        </w:rPr>
        <w:t xml:space="preserve"> тыс. рублей.</w:t>
      </w:r>
    </w:p>
    <w:p w:rsidR="006C749D" w:rsidRPr="00053386" w:rsidRDefault="006C749D" w:rsidP="006C749D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053386">
        <w:rPr>
          <w:rFonts w:eastAsiaTheme="minorHAnsi"/>
          <w:sz w:val="24"/>
          <w:szCs w:val="24"/>
          <w:lang w:eastAsia="en-US"/>
        </w:rPr>
        <w:t>Объем расходов на обслуживание муниципального долга не превышает ограничений, установленных статьей 111 БК РФ (15,0 % объема расходов бюджета, за исключением объема расходов, которые осуществляются за счет субвенций).</w:t>
      </w:r>
    </w:p>
    <w:p w:rsidR="00051E70" w:rsidRPr="00053386" w:rsidRDefault="0012146B" w:rsidP="006C749D">
      <w:pPr>
        <w:jc w:val="both"/>
        <w:rPr>
          <w:sz w:val="24"/>
          <w:szCs w:val="24"/>
        </w:rPr>
      </w:pPr>
      <w:r w:rsidRPr="00053386">
        <w:rPr>
          <w:sz w:val="24"/>
          <w:szCs w:val="24"/>
        </w:rPr>
        <w:tab/>
      </w:r>
      <w:r w:rsidR="00051E70" w:rsidRPr="00053386">
        <w:rPr>
          <w:sz w:val="24"/>
          <w:szCs w:val="24"/>
        </w:rPr>
        <w:t>Анализ соблюдения бюджетного законодательства при организации исполнения бюджета города в 201</w:t>
      </w:r>
      <w:r w:rsidR="00636E32" w:rsidRPr="00053386">
        <w:rPr>
          <w:sz w:val="24"/>
          <w:szCs w:val="24"/>
        </w:rPr>
        <w:t>4</w:t>
      </w:r>
      <w:r w:rsidR="00051E70" w:rsidRPr="00053386">
        <w:rPr>
          <w:sz w:val="24"/>
          <w:szCs w:val="24"/>
        </w:rPr>
        <w:t xml:space="preserve"> году установил, что система исполнения бюджета города соответствовала требованиям действующего законодательства. </w:t>
      </w:r>
    </w:p>
    <w:p w:rsidR="00A97584" w:rsidRPr="00053386" w:rsidRDefault="0012146B" w:rsidP="00051E70">
      <w:pPr>
        <w:jc w:val="both"/>
        <w:rPr>
          <w:sz w:val="24"/>
          <w:szCs w:val="24"/>
        </w:rPr>
      </w:pPr>
      <w:r w:rsidRPr="00053386">
        <w:rPr>
          <w:sz w:val="24"/>
          <w:szCs w:val="24"/>
        </w:rPr>
        <w:tab/>
      </w:r>
      <w:r w:rsidR="00051E70" w:rsidRPr="00053386">
        <w:rPr>
          <w:sz w:val="24"/>
          <w:szCs w:val="24"/>
        </w:rPr>
        <w:t>Годовой отчет об исполнении бюджета города за 201</w:t>
      </w:r>
      <w:r w:rsidR="00636E32" w:rsidRPr="00053386">
        <w:rPr>
          <w:sz w:val="24"/>
          <w:szCs w:val="24"/>
        </w:rPr>
        <w:t>4</w:t>
      </w:r>
      <w:r w:rsidR="00051E70" w:rsidRPr="00053386">
        <w:rPr>
          <w:sz w:val="24"/>
          <w:szCs w:val="24"/>
        </w:rPr>
        <w:t xml:space="preserve"> год по составу, содержанию и представлению соответствует установленным требованиям. </w:t>
      </w:r>
    </w:p>
    <w:p w:rsidR="00F83CD4" w:rsidRPr="00053386" w:rsidRDefault="00F83CD4" w:rsidP="0012146B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Роспись </w:t>
      </w:r>
      <w:proofErr w:type="gramStart"/>
      <w:r w:rsidRPr="00053386">
        <w:rPr>
          <w:sz w:val="24"/>
          <w:szCs w:val="24"/>
        </w:rPr>
        <w:t>источников внутреннего финансирования дефицита бюджета города</w:t>
      </w:r>
      <w:proofErr w:type="gramEnd"/>
      <w:r w:rsidRPr="00053386">
        <w:rPr>
          <w:sz w:val="24"/>
          <w:szCs w:val="24"/>
        </w:rPr>
        <w:t xml:space="preserve"> ведется в разрезе кодов классификации источников финансирования дефицита бюджета города в соответствии с Порядком составления и ведения сводной бюджетной росписи  Зиминского городского муниципального образования и бюджетных росписей главных распорядителей средств бюджета Зиминского образования муниципального образования.</w:t>
      </w:r>
    </w:p>
    <w:p w:rsidR="00F83CD4" w:rsidRPr="00053386" w:rsidRDefault="00F83CD4" w:rsidP="0012146B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 xml:space="preserve">По результатам проверки можно сделать вывод о том, что бухгалтерский учет в отчетном периоде осуществлялся в соответствии с Единым планом счетов бухгалтерского учета для органов государственной власти и Инструкцией по его применению, утвержденному приказом Минфина РФ от 01.12.2010 №157н. Годовая бюджетная отчетность сформирована в соответствии с приказом Минфина РФ от 28.12.2010 № 191н, </w:t>
      </w:r>
      <w:r w:rsidR="000C18DA" w:rsidRPr="00053386">
        <w:rPr>
          <w:rFonts w:eastAsia="Calibri"/>
          <w:sz w:val="24"/>
          <w:szCs w:val="24"/>
        </w:rPr>
        <w:t>от 25.03.2011 года № 33н</w:t>
      </w:r>
      <w:r w:rsidRPr="00053386">
        <w:rPr>
          <w:sz w:val="24"/>
          <w:szCs w:val="24"/>
        </w:rPr>
        <w:t>.</w:t>
      </w:r>
    </w:p>
    <w:p w:rsidR="00F83CD4" w:rsidRPr="00053386" w:rsidRDefault="00F83CD4" w:rsidP="0012146B">
      <w:pPr>
        <w:ind w:firstLine="708"/>
        <w:jc w:val="both"/>
        <w:rPr>
          <w:sz w:val="24"/>
          <w:szCs w:val="24"/>
        </w:rPr>
      </w:pPr>
      <w:r w:rsidRPr="00053386">
        <w:rPr>
          <w:sz w:val="24"/>
          <w:szCs w:val="24"/>
        </w:rPr>
        <w:t>По результатам проведенной внешней проверки бюджетной отчетности Зиминского городского муниципального образования за 201</w:t>
      </w:r>
      <w:r w:rsidR="00E140B2" w:rsidRPr="00053386">
        <w:rPr>
          <w:sz w:val="24"/>
          <w:szCs w:val="24"/>
        </w:rPr>
        <w:t>4</w:t>
      </w:r>
      <w:r w:rsidRPr="00053386">
        <w:rPr>
          <w:sz w:val="24"/>
          <w:szCs w:val="24"/>
        </w:rPr>
        <w:t xml:space="preserve"> год, полнота и достоверность отчетных показателей подтверждается. </w:t>
      </w:r>
    </w:p>
    <w:p w:rsidR="00A76565" w:rsidRPr="00053386" w:rsidRDefault="00A76565" w:rsidP="00A76565">
      <w:pPr>
        <w:spacing w:before="120" w:after="120"/>
        <w:ind w:firstLine="539"/>
        <w:jc w:val="both"/>
        <w:rPr>
          <w:b/>
          <w:sz w:val="24"/>
          <w:szCs w:val="24"/>
        </w:rPr>
      </w:pPr>
      <w:r w:rsidRPr="00053386">
        <w:rPr>
          <w:b/>
          <w:sz w:val="24"/>
          <w:szCs w:val="24"/>
        </w:rPr>
        <w:t>Предложение</w:t>
      </w:r>
    </w:p>
    <w:p w:rsidR="00A76565" w:rsidRPr="00053386" w:rsidRDefault="00A76565" w:rsidP="00A76565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Контрольно-счетная палата Зиминского городского муниципального образования </w:t>
      </w:r>
      <w:r w:rsidRPr="00053386">
        <w:rPr>
          <w:rFonts w:ascii="Times New Roman" w:hAnsi="Times New Roman" w:cs="Times New Roman"/>
          <w:sz w:val="24"/>
          <w:szCs w:val="24"/>
        </w:rPr>
        <w:t>по результатам проведенной экспертизы отчета об исполнении бюджета</w:t>
      </w:r>
      <w:r w:rsidR="00907B7F" w:rsidRPr="00053386">
        <w:rPr>
          <w:rFonts w:ascii="Times New Roman" w:hAnsi="Times New Roman" w:cs="Times New Roman"/>
          <w:sz w:val="24"/>
          <w:szCs w:val="24"/>
        </w:rPr>
        <w:t xml:space="preserve"> 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 городского муниципального образования за 201</w:t>
      </w:r>
      <w:r w:rsidR="00A7431E"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</w:t>
      </w:r>
      <w:r w:rsidRPr="00053386">
        <w:rPr>
          <w:rFonts w:ascii="Times New Roman" w:hAnsi="Times New Roman" w:cs="Times New Roman"/>
          <w:sz w:val="24"/>
          <w:szCs w:val="24"/>
        </w:rPr>
        <w:t xml:space="preserve">подтверждает его достоверность и </w:t>
      </w:r>
      <w:r w:rsidR="00CD66D7" w:rsidRPr="00053386">
        <w:rPr>
          <w:rFonts w:ascii="Times New Roman" w:hAnsi="Times New Roman" w:cs="Times New Roman"/>
          <w:sz w:val="24"/>
          <w:szCs w:val="24"/>
        </w:rPr>
        <w:t xml:space="preserve"> рекомендует </w:t>
      </w:r>
      <w:r w:rsidRPr="00053386">
        <w:rPr>
          <w:rFonts w:ascii="Times New Roman" w:hAnsi="Times New Roman" w:cs="Times New Roman"/>
          <w:sz w:val="24"/>
          <w:szCs w:val="24"/>
        </w:rPr>
        <w:t xml:space="preserve">Думе Зиминского городского муниципального образования утвердить отчет об исполнении бюджета 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>Зиминского городского муниципального образования за 201</w:t>
      </w:r>
      <w:r w:rsidR="00A7431E"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Pr="00053386">
        <w:rPr>
          <w:rFonts w:ascii="Times New Roman" w:hAnsi="Times New Roman" w:cs="Times New Roman"/>
          <w:sz w:val="24"/>
          <w:szCs w:val="24"/>
        </w:rPr>
        <w:t>.</w:t>
      </w:r>
    </w:p>
    <w:p w:rsidR="001D5CD3" w:rsidRPr="00053386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5CD3" w:rsidRPr="00053386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5CD3" w:rsidRPr="00053386" w:rsidRDefault="00FE01D1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D5CD3" w:rsidRPr="00053386" w:rsidRDefault="001D5CD3" w:rsidP="00DC0C2E">
      <w:pPr>
        <w:pStyle w:val="ConsNonformat"/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                                                          </w:t>
      </w:r>
      <w:r w:rsidR="00CE4470"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01D1"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0533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О.А. Голубцова</w:t>
      </w:r>
    </w:p>
    <w:p w:rsidR="002A1696" w:rsidRPr="00053386" w:rsidRDefault="002A1696" w:rsidP="002A1696">
      <w:pPr>
        <w:ind w:firstLine="539"/>
        <w:jc w:val="both"/>
        <w:rPr>
          <w:rFonts w:eastAsia="Calibri"/>
          <w:iCs/>
          <w:sz w:val="24"/>
          <w:szCs w:val="24"/>
        </w:rPr>
      </w:pPr>
    </w:p>
    <w:sectPr w:rsidR="002A1696" w:rsidRPr="00053386" w:rsidSect="00CF7361">
      <w:footerReference w:type="default" r:id="rId9"/>
      <w:pgSz w:w="11909" w:h="16834" w:code="9"/>
      <w:pgMar w:top="1134" w:right="71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189" w:rsidRDefault="00CC2189" w:rsidP="004E3611">
      <w:r>
        <w:separator/>
      </w:r>
    </w:p>
  </w:endnote>
  <w:endnote w:type="continuationSeparator" w:id="1">
    <w:p w:rsidR="00CC2189" w:rsidRDefault="00CC2189" w:rsidP="004E36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04" w:rsidRDefault="0087127E">
    <w:pPr>
      <w:pStyle w:val="a7"/>
      <w:jc w:val="right"/>
    </w:pPr>
    <w:fldSimple w:instr="PAGE   \* MERGEFORMAT">
      <w:r w:rsidR="00537B8E">
        <w:rPr>
          <w:noProof/>
        </w:rPr>
        <w:t>1</w:t>
      </w:r>
    </w:fldSimple>
  </w:p>
  <w:p w:rsidR="00BE0404" w:rsidRDefault="00BE040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189" w:rsidRDefault="00CC2189" w:rsidP="004E3611">
      <w:r>
        <w:separator/>
      </w:r>
    </w:p>
  </w:footnote>
  <w:footnote w:type="continuationSeparator" w:id="1">
    <w:p w:rsidR="00CC2189" w:rsidRDefault="00CC2189" w:rsidP="004E36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AC1"/>
    <w:multiLevelType w:val="hybridMultilevel"/>
    <w:tmpl w:val="BD584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2D06E0"/>
    <w:multiLevelType w:val="hybridMultilevel"/>
    <w:tmpl w:val="03A07D64"/>
    <w:lvl w:ilvl="0" w:tplc="9B6E4F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EA5271"/>
    <w:multiLevelType w:val="hybridMultilevel"/>
    <w:tmpl w:val="EFCA9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81F04"/>
    <w:multiLevelType w:val="hybridMultilevel"/>
    <w:tmpl w:val="3834B3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9E2D17"/>
    <w:multiLevelType w:val="hybridMultilevel"/>
    <w:tmpl w:val="D76E453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36753E"/>
    <w:multiLevelType w:val="hybridMultilevel"/>
    <w:tmpl w:val="5D340A4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4C6B11"/>
    <w:multiLevelType w:val="hybridMultilevel"/>
    <w:tmpl w:val="0DDAD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0D17CF7"/>
    <w:multiLevelType w:val="hybridMultilevel"/>
    <w:tmpl w:val="F7E24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BB313A"/>
    <w:multiLevelType w:val="hybridMultilevel"/>
    <w:tmpl w:val="509CD308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48C731C2"/>
    <w:multiLevelType w:val="hybridMultilevel"/>
    <w:tmpl w:val="3E0225BE"/>
    <w:lvl w:ilvl="0" w:tplc="0E9CC9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B653520"/>
    <w:multiLevelType w:val="hybridMultilevel"/>
    <w:tmpl w:val="89748E0C"/>
    <w:lvl w:ilvl="0" w:tplc="77BE56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CE0E7B"/>
    <w:multiLevelType w:val="hybridMultilevel"/>
    <w:tmpl w:val="8FE83094"/>
    <w:lvl w:ilvl="0" w:tplc="3562372A">
      <w:start w:val="1"/>
      <w:numFmt w:val="decimal"/>
      <w:lvlText w:val="%1.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82D"/>
    <w:rsid w:val="0000081D"/>
    <w:rsid w:val="00001071"/>
    <w:rsid w:val="000016A0"/>
    <w:rsid w:val="00001788"/>
    <w:rsid w:val="0000178F"/>
    <w:rsid w:val="00002B68"/>
    <w:rsid w:val="000033D2"/>
    <w:rsid w:val="00003950"/>
    <w:rsid w:val="000043B1"/>
    <w:rsid w:val="000045B8"/>
    <w:rsid w:val="00005720"/>
    <w:rsid w:val="000061AE"/>
    <w:rsid w:val="000066D9"/>
    <w:rsid w:val="00006E4E"/>
    <w:rsid w:val="00006F12"/>
    <w:rsid w:val="00007262"/>
    <w:rsid w:val="00010B52"/>
    <w:rsid w:val="00010D4D"/>
    <w:rsid w:val="00011485"/>
    <w:rsid w:val="0001162A"/>
    <w:rsid w:val="0001170B"/>
    <w:rsid w:val="00011D9B"/>
    <w:rsid w:val="00012370"/>
    <w:rsid w:val="0001349D"/>
    <w:rsid w:val="00015059"/>
    <w:rsid w:val="000151BD"/>
    <w:rsid w:val="00016406"/>
    <w:rsid w:val="00017361"/>
    <w:rsid w:val="000206F5"/>
    <w:rsid w:val="0002144C"/>
    <w:rsid w:val="000221E2"/>
    <w:rsid w:val="000222E4"/>
    <w:rsid w:val="000225C4"/>
    <w:rsid w:val="00023774"/>
    <w:rsid w:val="00023B5D"/>
    <w:rsid w:val="000240D1"/>
    <w:rsid w:val="00024860"/>
    <w:rsid w:val="00024C8F"/>
    <w:rsid w:val="0002671F"/>
    <w:rsid w:val="000269A7"/>
    <w:rsid w:val="00026B1C"/>
    <w:rsid w:val="00026B3E"/>
    <w:rsid w:val="00026B8F"/>
    <w:rsid w:val="00027554"/>
    <w:rsid w:val="000276A2"/>
    <w:rsid w:val="000277BB"/>
    <w:rsid w:val="00027A2A"/>
    <w:rsid w:val="00027C09"/>
    <w:rsid w:val="00030C56"/>
    <w:rsid w:val="00031115"/>
    <w:rsid w:val="00032266"/>
    <w:rsid w:val="00032908"/>
    <w:rsid w:val="00032B33"/>
    <w:rsid w:val="00032B4A"/>
    <w:rsid w:val="00032EC1"/>
    <w:rsid w:val="00033877"/>
    <w:rsid w:val="00033E57"/>
    <w:rsid w:val="00036FA4"/>
    <w:rsid w:val="00036FE8"/>
    <w:rsid w:val="000415F7"/>
    <w:rsid w:val="00041BA7"/>
    <w:rsid w:val="000425DD"/>
    <w:rsid w:val="000441D9"/>
    <w:rsid w:val="00044C1C"/>
    <w:rsid w:val="0004539E"/>
    <w:rsid w:val="00047CF0"/>
    <w:rsid w:val="000514C2"/>
    <w:rsid w:val="00051E70"/>
    <w:rsid w:val="000522F6"/>
    <w:rsid w:val="00052389"/>
    <w:rsid w:val="000524C8"/>
    <w:rsid w:val="00052940"/>
    <w:rsid w:val="00052C86"/>
    <w:rsid w:val="0005311B"/>
    <w:rsid w:val="0005317A"/>
    <w:rsid w:val="00053386"/>
    <w:rsid w:val="00053CD0"/>
    <w:rsid w:val="0005439F"/>
    <w:rsid w:val="00056A19"/>
    <w:rsid w:val="00056B96"/>
    <w:rsid w:val="0005760D"/>
    <w:rsid w:val="000579FA"/>
    <w:rsid w:val="0006027B"/>
    <w:rsid w:val="0006054A"/>
    <w:rsid w:val="0006207A"/>
    <w:rsid w:val="000625C2"/>
    <w:rsid w:val="000634F9"/>
    <w:rsid w:val="00064BD4"/>
    <w:rsid w:val="0006610F"/>
    <w:rsid w:val="000662B3"/>
    <w:rsid w:val="0007004E"/>
    <w:rsid w:val="00070274"/>
    <w:rsid w:val="0007038C"/>
    <w:rsid w:val="000712CA"/>
    <w:rsid w:val="000714D1"/>
    <w:rsid w:val="000717CC"/>
    <w:rsid w:val="00072830"/>
    <w:rsid w:val="0007312C"/>
    <w:rsid w:val="00074E28"/>
    <w:rsid w:val="00075039"/>
    <w:rsid w:val="00075143"/>
    <w:rsid w:val="00076008"/>
    <w:rsid w:val="0007680E"/>
    <w:rsid w:val="00077C79"/>
    <w:rsid w:val="00080106"/>
    <w:rsid w:val="00080364"/>
    <w:rsid w:val="0008060E"/>
    <w:rsid w:val="00080B10"/>
    <w:rsid w:val="0008185A"/>
    <w:rsid w:val="00083043"/>
    <w:rsid w:val="000838BB"/>
    <w:rsid w:val="00087A95"/>
    <w:rsid w:val="00090342"/>
    <w:rsid w:val="00090B43"/>
    <w:rsid w:val="00091573"/>
    <w:rsid w:val="00093A22"/>
    <w:rsid w:val="00093BF7"/>
    <w:rsid w:val="00093DD9"/>
    <w:rsid w:val="0009429C"/>
    <w:rsid w:val="0009433C"/>
    <w:rsid w:val="0009523D"/>
    <w:rsid w:val="0009540C"/>
    <w:rsid w:val="00095D68"/>
    <w:rsid w:val="000969C5"/>
    <w:rsid w:val="000A0553"/>
    <w:rsid w:val="000A1A9C"/>
    <w:rsid w:val="000A430E"/>
    <w:rsid w:val="000A446E"/>
    <w:rsid w:val="000A65CA"/>
    <w:rsid w:val="000A6804"/>
    <w:rsid w:val="000A6C63"/>
    <w:rsid w:val="000A6E27"/>
    <w:rsid w:val="000B01EE"/>
    <w:rsid w:val="000B0B12"/>
    <w:rsid w:val="000B1CC2"/>
    <w:rsid w:val="000B1E36"/>
    <w:rsid w:val="000B3258"/>
    <w:rsid w:val="000B3848"/>
    <w:rsid w:val="000B3AF6"/>
    <w:rsid w:val="000B4050"/>
    <w:rsid w:val="000B4151"/>
    <w:rsid w:val="000B4542"/>
    <w:rsid w:val="000B527A"/>
    <w:rsid w:val="000B52A8"/>
    <w:rsid w:val="000B5A88"/>
    <w:rsid w:val="000B6902"/>
    <w:rsid w:val="000B69A8"/>
    <w:rsid w:val="000B7AAA"/>
    <w:rsid w:val="000C051D"/>
    <w:rsid w:val="000C1538"/>
    <w:rsid w:val="000C18DA"/>
    <w:rsid w:val="000C215B"/>
    <w:rsid w:val="000C2473"/>
    <w:rsid w:val="000C30B5"/>
    <w:rsid w:val="000C3BCE"/>
    <w:rsid w:val="000C4AC5"/>
    <w:rsid w:val="000C4F02"/>
    <w:rsid w:val="000C518B"/>
    <w:rsid w:val="000C55B8"/>
    <w:rsid w:val="000C66D2"/>
    <w:rsid w:val="000C6F79"/>
    <w:rsid w:val="000C723A"/>
    <w:rsid w:val="000C763A"/>
    <w:rsid w:val="000C7645"/>
    <w:rsid w:val="000C79A6"/>
    <w:rsid w:val="000D0D26"/>
    <w:rsid w:val="000D115F"/>
    <w:rsid w:val="000D1C2C"/>
    <w:rsid w:val="000D3253"/>
    <w:rsid w:val="000D3B89"/>
    <w:rsid w:val="000D6F80"/>
    <w:rsid w:val="000D7066"/>
    <w:rsid w:val="000E041C"/>
    <w:rsid w:val="000E0912"/>
    <w:rsid w:val="000E0B4D"/>
    <w:rsid w:val="000E2161"/>
    <w:rsid w:val="000E30BF"/>
    <w:rsid w:val="000E4529"/>
    <w:rsid w:val="000E7B28"/>
    <w:rsid w:val="000E7C86"/>
    <w:rsid w:val="000F034E"/>
    <w:rsid w:val="000F0FA8"/>
    <w:rsid w:val="000F1BCA"/>
    <w:rsid w:val="000F1D2D"/>
    <w:rsid w:val="000F2707"/>
    <w:rsid w:val="000F2F24"/>
    <w:rsid w:val="000F4609"/>
    <w:rsid w:val="000F48A2"/>
    <w:rsid w:val="000F4A48"/>
    <w:rsid w:val="000F55C1"/>
    <w:rsid w:val="000F57A1"/>
    <w:rsid w:val="000F59B0"/>
    <w:rsid w:val="000F5E2F"/>
    <w:rsid w:val="000F6361"/>
    <w:rsid w:val="000F682C"/>
    <w:rsid w:val="000F7BC3"/>
    <w:rsid w:val="00101919"/>
    <w:rsid w:val="00101B36"/>
    <w:rsid w:val="001025E2"/>
    <w:rsid w:val="00102D46"/>
    <w:rsid w:val="00104168"/>
    <w:rsid w:val="00105201"/>
    <w:rsid w:val="00105FA1"/>
    <w:rsid w:val="00107D87"/>
    <w:rsid w:val="0011020A"/>
    <w:rsid w:val="001104DC"/>
    <w:rsid w:val="00111049"/>
    <w:rsid w:val="001117D1"/>
    <w:rsid w:val="00113232"/>
    <w:rsid w:val="0011374E"/>
    <w:rsid w:val="001154AB"/>
    <w:rsid w:val="0011566F"/>
    <w:rsid w:val="0011597B"/>
    <w:rsid w:val="001159D8"/>
    <w:rsid w:val="00115EE1"/>
    <w:rsid w:val="00116AB3"/>
    <w:rsid w:val="00116D0E"/>
    <w:rsid w:val="001177CD"/>
    <w:rsid w:val="00120247"/>
    <w:rsid w:val="001204FD"/>
    <w:rsid w:val="001205F9"/>
    <w:rsid w:val="0012146B"/>
    <w:rsid w:val="00122771"/>
    <w:rsid w:val="0012342F"/>
    <w:rsid w:val="00123702"/>
    <w:rsid w:val="0012384C"/>
    <w:rsid w:val="00123E80"/>
    <w:rsid w:val="00124B81"/>
    <w:rsid w:val="00125023"/>
    <w:rsid w:val="00127174"/>
    <w:rsid w:val="001278AC"/>
    <w:rsid w:val="00130607"/>
    <w:rsid w:val="00130F0F"/>
    <w:rsid w:val="001319F0"/>
    <w:rsid w:val="00131AEC"/>
    <w:rsid w:val="001355F3"/>
    <w:rsid w:val="0013623A"/>
    <w:rsid w:val="001370BE"/>
    <w:rsid w:val="00142B91"/>
    <w:rsid w:val="00143665"/>
    <w:rsid w:val="00144522"/>
    <w:rsid w:val="00144A16"/>
    <w:rsid w:val="00147200"/>
    <w:rsid w:val="00147AF0"/>
    <w:rsid w:val="00150990"/>
    <w:rsid w:val="00151762"/>
    <w:rsid w:val="00153473"/>
    <w:rsid w:val="00153570"/>
    <w:rsid w:val="001535EE"/>
    <w:rsid w:val="00153A36"/>
    <w:rsid w:val="001557C8"/>
    <w:rsid w:val="00156EC6"/>
    <w:rsid w:val="001570A9"/>
    <w:rsid w:val="0015733D"/>
    <w:rsid w:val="0016053E"/>
    <w:rsid w:val="001605D4"/>
    <w:rsid w:val="001607D0"/>
    <w:rsid w:val="00160D2D"/>
    <w:rsid w:val="0016129D"/>
    <w:rsid w:val="00161479"/>
    <w:rsid w:val="00162902"/>
    <w:rsid w:val="00162C1F"/>
    <w:rsid w:val="00164A49"/>
    <w:rsid w:val="001650CF"/>
    <w:rsid w:val="00165150"/>
    <w:rsid w:val="001679F0"/>
    <w:rsid w:val="00167C56"/>
    <w:rsid w:val="00167CF6"/>
    <w:rsid w:val="00167E34"/>
    <w:rsid w:val="0017019A"/>
    <w:rsid w:val="00170D71"/>
    <w:rsid w:val="0017100F"/>
    <w:rsid w:val="0017114C"/>
    <w:rsid w:val="00171173"/>
    <w:rsid w:val="00171210"/>
    <w:rsid w:val="00172E98"/>
    <w:rsid w:val="00173C27"/>
    <w:rsid w:val="00174298"/>
    <w:rsid w:val="00174D52"/>
    <w:rsid w:val="001751DF"/>
    <w:rsid w:val="00175745"/>
    <w:rsid w:val="00175C84"/>
    <w:rsid w:val="00175FD4"/>
    <w:rsid w:val="00177367"/>
    <w:rsid w:val="001775F1"/>
    <w:rsid w:val="00181A5F"/>
    <w:rsid w:val="00181EAB"/>
    <w:rsid w:val="0018330A"/>
    <w:rsid w:val="001842D2"/>
    <w:rsid w:val="001843B5"/>
    <w:rsid w:val="001850A6"/>
    <w:rsid w:val="00185CBC"/>
    <w:rsid w:val="001860F8"/>
    <w:rsid w:val="0018632D"/>
    <w:rsid w:val="0018642E"/>
    <w:rsid w:val="0018682D"/>
    <w:rsid w:val="00186C4B"/>
    <w:rsid w:val="00186D45"/>
    <w:rsid w:val="00187E2B"/>
    <w:rsid w:val="0019021A"/>
    <w:rsid w:val="00191116"/>
    <w:rsid w:val="001913AF"/>
    <w:rsid w:val="00191478"/>
    <w:rsid w:val="0019148E"/>
    <w:rsid w:val="001920D1"/>
    <w:rsid w:val="00192625"/>
    <w:rsid w:val="00192CF3"/>
    <w:rsid w:val="00192E59"/>
    <w:rsid w:val="00194441"/>
    <w:rsid w:val="001947A7"/>
    <w:rsid w:val="001953E5"/>
    <w:rsid w:val="00195457"/>
    <w:rsid w:val="00195CC0"/>
    <w:rsid w:val="00195D9C"/>
    <w:rsid w:val="001961E8"/>
    <w:rsid w:val="0019645D"/>
    <w:rsid w:val="001972B7"/>
    <w:rsid w:val="00197B2D"/>
    <w:rsid w:val="001A0214"/>
    <w:rsid w:val="001A04E1"/>
    <w:rsid w:val="001A0786"/>
    <w:rsid w:val="001A07E5"/>
    <w:rsid w:val="001A124D"/>
    <w:rsid w:val="001A179C"/>
    <w:rsid w:val="001A1DB4"/>
    <w:rsid w:val="001A1DD5"/>
    <w:rsid w:val="001A27D9"/>
    <w:rsid w:val="001A2857"/>
    <w:rsid w:val="001A3C47"/>
    <w:rsid w:val="001A58E4"/>
    <w:rsid w:val="001A6356"/>
    <w:rsid w:val="001A6C51"/>
    <w:rsid w:val="001A75BE"/>
    <w:rsid w:val="001A7E9A"/>
    <w:rsid w:val="001B0FA1"/>
    <w:rsid w:val="001B3DF0"/>
    <w:rsid w:val="001B3E1F"/>
    <w:rsid w:val="001B7547"/>
    <w:rsid w:val="001C0589"/>
    <w:rsid w:val="001C0627"/>
    <w:rsid w:val="001C283A"/>
    <w:rsid w:val="001C3618"/>
    <w:rsid w:val="001C3700"/>
    <w:rsid w:val="001C398C"/>
    <w:rsid w:val="001C4A48"/>
    <w:rsid w:val="001C7566"/>
    <w:rsid w:val="001C7A14"/>
    <w:rsid w:val="001C7B7C"/>
    <w:rsid w:val="001C7E1B"/>
    <w:rsid w:val="001D07BD"/>
    <w:rsid w:val="001D07CA"/>
    <w:rsid w:val="001D0F82"/>
    <w:rsid w:val="001D1647"/>
    <w:rsid w:val="001D2952"/>
    <w:rsid w:val="001D4AC4"/>
    <w:rsid w:val="001D5CD3"/>
    <w:rsid w:val="001D6A4B"/>
    <w:rsid w:val="001D6AB9"/>
    <w:rsid w:val="001D78AE"/>
    <w:rsid w:val="001D7CDF"/>
    <w:rsid w:val="001E05D4"/>
    <w:rsid w:val="001E0D7E"/>
    <w:rsid w:val="001E0FE8"/>
    <w:rsid w:val="001E1624"/>
    <w:rsid w:val="001E244F"/>
    <w:rsid w:val="001E2AE1"/>
    <w:rsid w:val="001E3258"/>
    <w:rsid w:val="001E3A17"/>
    <w:rsid w:val="001E6CFC"/>
    <w:rsid w:val="001E7B41"/>
    <w:rsid w:val="001F0B32"/>
    <w:rsid w:val="001F3222"/>
    <w:rsid w:val="001F3641"/>
    <w:rsid w:val="001F39C3"/>
    <w:rsid w:val="001F3CC6"/>
    <w:rsid w:val="001F4610"/>
    <w:rsid w:val="001F491C"/>
    <w:rsid w:val="001F4C71"/>
    <w:rsid w:val="001F6227"/>
    <w:rsid w:val="001F6328"/>
    <w:rsid w:val="001F68CB"/>
    <w:rsid w:val="001F7987"/>
    <w:rsid w:val="00200893"/>
    <w:rsid w:val="002009B8"/>
    <w:rsid w:val="00200F5A"/>
    <w:rsid w:val="00202986"/>
    <w:rsid w:val="00202BE0"/>
    <w:rsid w:val="00204979"/>
    <w:rsid w:val="00206F14"/>
    <w:rsid w:val="00207B15"/>
    <w:rsid w:val="00207FA8"/>
    <w:rsid w:val="00210601"/>
    <w:rsid w:val="0021090E"/>
    <w:rsid w:val="00211715"/>
    <w:rsid w:val="00212BAB"/>
    <w:rsid w:val="002133AF"/>
    <w:rsid w:val="00213780"/>
    <w:rsid w:val="00214CDF"/>
    <w:rsid w:val="00214D3D"/>
    <w:rsid w:val="00215BE9"/>
    <w:rsid w:val="00215E32"/>
    <w:rsid w:val="00216234"/>
    <w:rsid w:val="00217940"/>
    <w:rsid w:val="00220697"/>
    <w:rsid w:val="00220FBD"/>
    <w:rsid w:val="00221DD0"/>
    <w:rsid w:val="002226B4"/>
    <w:rsid w:val="002241F4"/>
    <w:rsid w:val="00224973"/>
    <w:rsid w:val="002253E8"/>
    <w:rsid w:val="00225980"/>
    <w:rsid w:val="00227B84"/>
    <w:rsid w:val="0023052F"/>
    <w:rsid w:val="00230A87"/>
    <w:rsid w:val="00230BDF"/>
    <w:rsid w:val="00230D98"/>
    <w:rsid w:val="00231816"/>
    <w:rsid w:val="00231D14"/>
    <w:rsid w:val="00232AFD"/>
    <w:rsid w:val="00233AE7"/>
    <w:rsid w:val="00233BB1"/>
    <w:rsid w:val="00233F2A"/>
    <w:rsid w:val="00234362"/>
    <w:rsid w:val="00234F02"/>
    <w:rsid w:val="00235781"/>
    <w:rsid w:val="0023581C"/>
    <w:rsid w:val="00235946"/>
    <w:rsid w:val="002373B3"/>
    <w:rsid w:val="002405E2"/>
    <w:rsid w:val="0024072D"/>
    <w:rsid w:val="00240972"/>
    <w:rsid w:val="002412B2"/>
    <w:rsid w:val="00242397"/>
    <w:rsid w:val="0024333A"/>
    <w:rsid w:val="002439B1"/>
    <w:rsid w:val="00243A2C"/>
    <w:rsid w:val="00244973"/>
    <w:rsid w:val="00244B06"/>
    <w:rsid w:val="00245B83"/>
    <w:rsid w:val="00247192"/>
    <w:rsid w:val="0025022C"/>
    <w:rsid w:val="0025092C"/>
    <w:rsid w:val="002513EE"/>
    <w:rsid w:val="00251D07"/>
    <w:rsid w:val="00253019"/>
    <w:rsid w:val="002535D8"/>
    <w:rsid w:val="00253E93"/>
    <w:rsid w:val="002546D7"/>
    <w:rsid w:val="00254AA5"/>
    <w:rsid w:val="00254B20"/>
    <w:rsid w:val="00254CA6"/>
    <w:rsid w:val="00255294"/>
    <w:rsid w:val="00255DCB"/>
    <w:rsid w:val="0025707B"/>
    <w:rsid w:val="00257858"/>
    <w:rsid w:val="00257CF3"/>
    <w:rsid w:val="00260E4E"/>
    <w:rsid w:val="0026147A"/>
    <w:rsid w:val="00262835"/>
    <w:rsid w:val="00262CF1"/>
    <w:rsid w:val="002642D1"/>
    <w:rsid w:val="00264455"/>
    <w:rsid w:val="0026465E"/>
    <w:rsid w:val="00264857"/>
    <w:rsid w:val="0026529B"/>
    <w:rsid w:val="0026576D"/>
    <w:rsid w:val="00265DFC"/>
    <w:rsid w:val="002660A0"/>
    <w:rsid w:val="002669F9"/>
    <w:rsid w:val="00266CED"/>
    <w:rsid w:val="002671C8"/>
    <w:rsid w:val="002715E6"/>
    <w:rsid w:val="00271B2F"/>
    <w:rsid w:val="00271CD8"/>
    <w:rsid w:val="00272595"/>
    <w:rsid w:val="002726C9"/>
    <w:rsid w:val="0027371A"/>
    <w:rsid w:val="002744C4"/>
    <w:rsid w:val="00274F3F"/>
    <w:rsid w:val="002770E5"/>
    <w:rsid w:val="002774E0"/>
    <w:rsid w:val="00280564"/>
    <w:rsid w:val="00280733"/>
    <w:rsid w:val="00281A6D"/>
    <w:rsid w:val="00283271"/>
    <w:rsid w:val="00283996"/>
    <w:rsid w:val="0028450A"/>
    <w:rsid w:val="002848C6"/>
    <w:rsid w:val="002849A8"/>
    <w:rsid w:val="0028563F"/>
    <w:rsid w:val="00285C1E"/>
    <w:rsid w:val="002867E1"/>
    <w:rsid w:val="00286D0A"/>
    <w:rsid w:val="00290D8C"/>
    <w:rsid w:val="00291182"/>
    <w:rsid w:val="002913AD"/>
    <w:rsid w:val="0029165C"/>
    <w:rsid w:val="00292AC3"/>
    <w:rsid w:val="00293AD9"/>
    <w:rsid w:val="002940DC"/>
    <w:rsid w:val="00294998"/>
    <w:rsid w:val="00294CF0"/>
    <w:rsid w:val="00294D17"/>
    <w:rsid w:val="00295499"/>
    <w:rsid w:val="00295585"/>
    <w:rsid w:val="002955A3"/>
    <w:rsid w:val="00296469"/>
    <w:rsid w:val="002974EE"/>
    <w:rsid w:val="00297B9A"/>
    <w:rsid w:val="002A1696"/>
    <w:rsid w:val="002A1B40"/>
    <w:rsid w:val="002A3046"/>
    <w:rsid w:val="002A41E4"/>
    <w:rsid w:val="002A4361"/>
    <w:rsid w:val="002A4C39"/>
    <w:rsid w:val="002A59BF"/>
    <w:rsid w:val="002A63A3"/>
    <w:rsid w:val="002A66D1"/>
    <w:rsid w:val="002A6E52"/>
    <w:rsid w:val="002A6EF0"/>
    <w:rsid w:val="002B10C4"/>
    <w:rsid w:val="002B2241"/>
    <w:rsid w:val="002B240B"/>
    <w:rsid w:val="002B34DC"/>
    <w:rsid w:val="002B4D7C"/>
    <w:rsid w:val="002B6EDB"/>
    <w:rsid w:val="002B7466"/>
    <w:rsid w:val="002B7D2E"/>
    <w:rsid w:val="002C0E1D"/>
    <w:rsid w:val="002C1FF0"/>
    <w:rsid w:val="002C3ABD"/>
    <w:rsid w:val="002C3ECB"/>
    <w:rsid w:val="002C45CB"/>
    <w:rsid w:val="002C4C9B"/>
    <w:rsid w:val="002C520F"/>
    <w:rsid w:val="002C5294"/>
    <w:rsid w:val="002C5409"/>
    <w:rsid w:val="002C5A49"/>
    <w:rsid w:val="002C6946"/>
    <w:rsid w:val="002D1521"/>
    <w:rsid w:val="002D1FE2"/>
    <w:rsid w:val="002D21BF"/>
    <w:rsid w:val="002D29EA"/>
    <w:rsid w:val="002D309D"/>
    <w:rsid w:val="002D4215"/>
    <w:rsid w:val="002D443F"/>
    <w:rsid w:val="002D4C28"/>
    <w:rsid w:val="002D585F"/>
    <w:rsid w:val="002D5A62"/>
    <w:rsid w:val="002D5C60"/>
    <w:rsid w:val="002D6065"/>
    <w:rsid w:val="002D7144"/>
    <w:rsid w:val="002E0C1A"/>
    <w:rsid w:val="002E128B"/>
    <w:rsid w:val="002E156B"/>
    <w:rsid w:val="002E25FB"/>
    <w:rsid w:val="002E30C7"/>
    <w:rsid w:val="002E453A"/>
    <w:rsid w:val="002E4C16"/>
    <w:rsid w:val="002E505C"/>
    <w:rsid w:val="002E5090"/>
    <w:rsid w:val="002E5119"/>
    <w:rsid w:val="002E5170"/>
    <w:rsid w:val="002E5F0A"/>
    <w:rsid w:val="002E5F17"/>
    <w:rsid w:val="002F04BF"/>
    <w:rsid w:val="002F0969"/>
    <w:rsid w:val="002F0F9A"/>
    <w:rsid w:val="002F15D6"/>
    <w:rsid w:val="002F23CA"/>
    <w:rsid w:val="002F2652"/>
    <w:rsid w:val="002F26D3"/>
    <w:rsid w:val="002F2B9A"/>
    <w:rsid w:val="002F2EB1"/>
    <w:rsid w:val="002F3484"/>
    <w:rsid w:val="002F3F16"/>
    <w:rsid w:val="002F5B23"/>
    <w:rsid w:val="002F61A3"/>
    <w:rsid w:val="002F627E"/>
    <w:rsid w:val="002F65EB"/>
    <w:rsid w:val="002F6C84"/>
    <w:rsid w:val="002F755E"/>
    <w:rsid w:val="002F7A43"/>
    <w:rsid w:val="002F7E42"/>
    <w:rsid w:val="0030060B"/>
    <w:rsid w:val="00302CD6"/>
    <w:rsid w:val="003039C0"/>
    <w:rsid w:val="003046EE"/>
    <w:rsid w:val="00304DC5"/>
    <w:rsid w:val="003064F9"/>
    <w:rsid w:val="00306920"/>
    <w:rsid w:val="00307AE3"/>
    <w:rsid w:val="00311146"/>
    <w:rsid w:val="003119B2"/>
    <w:rsid w:val="00311E99"/>
    <w:rsid w:val="00311FF1"/>
    <w:rsid w:val="00313C8F"/>
    <w:rsid w:val="003145EC"/>
    <w:rsid w:val="003149F5"/>
    <w:rsid w:val="003177A8"/>
    <w:rsid w:val="00320563"/>
    <w:rsid w:val="00320D9B"/>
    <w:rsid w:val="00321C7B"/>
    <w:rsid w:val="00321E54"/>
    <w:rsid w:val="00322494"/>
    <w:rsid w:val="00325B23"/>
    <w:rsid w:val="00327004"/>
    <w:rsid w:val="003274AD"/>
    <w:rsid w:val="003279CD"/>
    <w:rsid w:val="00327B6D"/>
    <w:rsid w:val="003300FA"/>
    <w:rsid w:val="003304AF"/>
    <w:rsid w:val="00330807"/>
    <w:rsid w:val="0033087C"/>
    <w:rsid w:val="00331F1C"/>
    <w:rsid w:val="00333F8D"/>
    <w:rsid w:val="003340C8"/>
    <w:rsid w:val="003356DA"/>
    <w:rsid w:val="003361B4"/>
    <w:rsid w:val="00336C97"/>
    <w:rsid w:val="0033752E"/>
    <w:rsid w:val="003401A9"/>
    <w:rsid w:val="00340EDE"/>
    <w:rsid w:val="00341775"/>
    <w:rsid w:val="00341DD7"/>
    <w:rsid w:val="00342994"/>
    <w:rsid w:val="00342DCB"/>
    <w:rsid w:val="00345BCB"/>
    <w:rsid w:val="00345CAD"/>
    <w:rsid w:val="0034666C"/>
    <w:rsid w:val="0034715D"/>
    <w:rsid w:val="00347AA6"/>
    <w:rsid w:val="0035016A"/>
    <w:rsid w:val="0035030E"/>
    <w:rsid w:val="0035163D"/>
    <w:rsid w:val="003518D5"/>
    <w:rsid w:val="00352C8C"/>
    <w:rsid w:val="00353393"/>
    <w:rsid w:val="003533AD"/>
    <w:rsid w:val="00353AA3"/>
    <w:rsid w:val="003549DF"/>
    <w:rsid w:val="00355FCA"/>
    <w:rsid w:val="0035605C"/>
    <w:rsid w:val="00356DF5"/>
    <w:rsid w:val="00357678"/>
    <w:rsid w:val="003605ED"/>
    <w:rsid w:val="0036107E"/>
    <w:rsid w:val="003612AD"/>
    <w:rsid w:val="0036183E"/>
    <w:rsid w:val="00362CCE"/>
    <w:rsid w:val="00362F26"/>
    <w:rsid w:val="00363454"/>
    <w:rsid w:val="003636D4"/>
    <w:rsid w:val="0036498D"/>
    <w:rsid w:val="00365658"/>
    <w:rsid w:val="00366C94"/>
    <w:rsid w:val="00367EF2"/>
    <w:rsid w:val="00370532"/>
    <w:rsid w:val="0037116E"/>
    <w:rsid w:val="00371EEA"/>
    <w:rsid w:val="00372B2F"/>
    <w:rsid w:val="0037391D"/>
    <w:rsid w:val="00375959"/>
    <w:rsid w:val="00377074"/>
    <w:rsid w:val="00377AD5"/>
    <w:rsid w:val="00377C67"/>
    <w:rsid w:val="0038023C"/>
    <w:rsid w:val="00380521"/>
    <w:rsid w:val="00380F6E"/>
    <w:rsid w:val="0038170D"/>
    <w:rsid w:val="0038236D"/>
    <w:rsid w:val="0038316B"/>
    <w:rsid w:val="0038369F"/>
    <w:rsid w:val="00383783"/>
    <w:rsid w:val="00383CCC"/>
    <w:rsid w:val="00384062"/>
    <w:rsid w:val="00384904"/>
    <w:rsid w:val="00385558"/>
    <w:rsid w:val="00386C0C"/>
    <w:rsid w:val="0038722E"/>
    <w:rsid w:val="003877D3"/>
    <w:rsid w:val="00390323"/>
    <w:rsid w:val="003913BE"/>
    <w:rsid w:val="00391879"/>
    <w:rsid w:val="003921BC"/>
    <w:rsid w:val="00392AED"/>
    <w:rsid w:val="00393305"/>
    <w:rsid w:val="00394880"/>
    <w:rsid w:val="00394E80"/>
    <w:rsid w:val="00395AA3"/>
    <w:rsid w:val="00395D82"/>
    <w:rsid w:val="0039663B"/>
    <w:rsid w:val="003967B0"/>
    <w:rsid w:val="00396BAC"/>
    <w:rsid w:val="00396DFF"/>
    <w:rsid w:val="00397ACC"/>
    <w:rsid w:val="003A0072"/>
    <w:rsid w:val="003A04F2"/>
    <w:rsid w:val="003A05E0"/>
    <w:rsid w:val="003A0E29"/>
    <w:rsid w:val="003A2CE9"/>
    <w:rsid w:val="003A33D3"/>
    <w:rsid w:val="003A38E3"/>
    <w:rsid w:val="003A401D"/>
    <w:rsid w:val="003A43B6"/>
    <w:rsid w:val="003A63AB"/>
    <w:rsid w:val="003A690B"/>
    <w:rsid w:val="003A6F27"/>
    <w:rsid w:val="003B06E6"/>
    <w:rsid w:val="003B146B"/>
    <w:rsid w:val="003B15F8"/>
    <w:rsid w:val="003B1FF8"/>
    <w:rsid w:val="003B2019"/>
    <w:rsid w:val="003B2229"/>
    <w:rsid w:val="003B2956"/>
    <w:rsid w:val="003B2CD2"/>
    <w:rsid w:val="003B321D"/>
    <w:rsid w:val="003B3DBD"/>
    <w:rsid w:val="003B514B"/>
    <w:rsid w:val="003B5317"/>
    <w:rsid w:val="003B5ADF"/>
    <w:rsid w:val="003B5B5E"/>
    <w:rsid w:val="003B6560"/>
    <w:rsid w:val="003B6FB8"/>
    <w:rsid w:val="003B7A07"/>
    <w:rsid w:val="003B7A2D"/>
    <w:rsid w:val="003C17D4"/>
    <w:rsid w:val="003C305B"/>
    <w:rsid w:val="003C3168"/>
    <w:rsid w:val="003C3BC4"/>
    <w:rsid w:val="003C4749"/>
    <w:rsid w:val="003C4B0E"/>
    <w:rsid w:val="003C4C5C"/>
    <w:rsid w:val="003C4FFF"/>
    <w:rsid w:val="003C597A"/>
    <w:rsid w:val="003C5D4D"/>
    <w:rsid w:val="003C6BD3"/>
    <w:rsid w:val="003C6CDA"/>
    <w:rsid w:val="003D1929"/>
    <w:rsid w:val="003D1CFF"/>
    <w:rsid w:val="003D24D8"/>
    <w:rsid w:val="003D2DC9"/>
    <w:rsid w:val="003D3A36"/>
    <w:rsid w:val="003D4064"/>
    <w:rsid w:val="003D5006"/>
    <w:rsid w:val="003D6B5C"/>
    <w:rsid w:val="003E0575"/>
    <w:rsid w:val="003E1638"/>
    <w:rsid w:val="003E17AB"/>
    <w:rsid w:val="003E36A2"/>
    <w:rsid w:val="003E36A3"/>
    <w:rsid w:val="003E6352"/>
    <w:rsid w:val="003E6A80"/>
    <w:rsid w:val="003E6C40"/>
    <w:rsid w:val="003E7492"/>
    <w:rsid w:val="003F0662"/>
    <w:rsid w:val="003F1ADD"/>
    <w:rsid w:val="003F1E8B"/>
    <w:rsid w:val="003F1F90"/>
    <w:rsid w:val="003F2472"/>
    <w:rsid w:val="003F3520"/>
    <w:rsid w:val="003F37FA"/>
    <w:rsid w:val="003F4240"/>
    <w:rsid w:val="003F5009"/>
    <w:rsid w:val="003F5719"/>
    <w:rsid w:val="003F6880"/>
    <w:rsid w:val="003F737D"/>
    <w:rsid w:val="003F7762"/>
    <w:rsid w:val="003F7830"/>
    <w:rsid w:val="004003B0"/>
    <w:rsid w:val="004010ED"/>
    <w:rsid w:val="00402D2A"/>
    <w:rsid w:val="00402DBA"/>
    <w:rsid w:val="00403D90"/>
    <w:rsid w:val="00403F02"/>
    <w:rsid w:val="00404523"/>
    <w:rsid w:val="00404541"/>
    <w:rsid w:val="004048F7"/>
    <w:rsid w:val="00404BE0"/>
    <w:rsid w:val="00405F33"/>
    <w:rsid w:val="004064AD"/>
    <w:rsid w:val="0040771B"/>
    <w:rsid w:val="00407DF0"/>
    <w:rsid w:val="00411234"/>
    <w:rsid w:val="0041148C"/>
    <w:rsid w:val="00411556"/>
    <w:rsid w:val="004116B5"/>
    <w:rsid w:val="00412846"/>
    <w:rsid w:val="00413139"/>
    <w:rsid w:val="0041364F"/>
    <w:rsid w:val="00414408"/>
    <w:rsid w:val="00414ABB"/>
    <w:rsid w:val="004150D4"/>
    <w:rsid w:val="00415C1B"/>
    <w:rsid w:val="004163BF"/>
    <w:rsid w:val="00416B07"/>
    <w:rsid w:val="00417B0A"/>
    <w:rsid w:val="00417B7B"/>
    <w:rsid w:val="004209C5"/>
    <w:rsid w:val="004213FD"/>
    <w:rsid w:val="00421569"/>
    <w:rsid w:val="0042156D"/>
    <w:rsid w:val="004236CB"/>
    <w:rsid w:val="0043043E"/>
    <w:rsid w:val="004316C5"/>
    <w:rsid w:val="004316F5"/>
    <w:rsid w:val="00431BBB"/>
    <w:rsid w:val="00431EF2"/>
    <w:rsid w:val="00431EF9"/>
    <w:rsid w:val="00432458"/>
    <w:rsid w:val="004330F5"/>
    <w:rsid w:val="00433226"/>
    <w:rsid w:val="004332F0"/>
    <w:rsid w:val="00433709"/>
    <w:rsid w:val="004337B4"/>
    <w:rsid w:val="0043538E"/>
    <w:rsid w:val="004355B1"/>
    <w:rsid w:val="00436A47"/>
    <w:rsid w:val="004370F7"/>
    <w:rsid w:val="00437163"/>
    <w:rsid w:val="00437FC3"/>
    <w:rsid w:val="004400E9"/>
    <w:rsid w:val="00440787"/>
    <w:rsid w:val="00442E56"/>
    <w:rsid w:val="00443E5B"/>
    <w:rsid w:val="00443FF9"/>
    <w:rsid w:val="004444CA"/>
    <w:rsid w:val="00445E5A"/>
    <w:rsid w:val="00446F53"/>
    <w:rsid w:val="00446F8D"/>
    <w:rsid w:val="0044736E"/>
    <w:rsid w:val="0044759C"/>
    <w:rsid w:val="00447B0B"/>
    <w:rsid w:val="00447F15"/>
    <w:rsid w:val="00450900"/>
    <w:rsid w:val="00451D26"/>
    <w:rsid w:val="00452C6F"/>
    <w:rsid w:val="00453275"/>
    <w:rsid w:val="00454DC5"/>
    <w:rsid w:val="0045513C"/>
    <w:rsid w:val="004552F9"/>
    <w:rsid w:val="004564A3"/>
    <w:rsid w:val="00456B2C"/>
    <w:rsid w:val="00456F5C"/>
    <w:rsid w:val="00457C07"/>
    <w:rsid w:val="004619DA"/>
    <w:rsid w:val="00462B16"/>
    <w:rsid w:val="004642A2"/>
    <w:rsid w:val="004651BA"/>
    <w:rsid w:val="004653CF"/>
    <w:rsid w:val="0046660E"/>
    <w:rsid w:val="00466740"/>
    <w:rsid w:val="0046687F"/>
    <w:rsid w:val="004674D1"/>
    <w:rsid w:val="00470EBE"/>
    <w:rsid w:val="004716FC"/>
    <w:rsid w:val="0047348D"/>
    <w:rsid w:val="004761B5"/>
    <w:rsid w:val="004769A8"/>
    <w:rsid w:val="00476E61"/>
    <w:rsid w:val="00477863"/>
    <w:rsid w:val="00480352"/>
    <w:rsid w:val="004808ED"/>
    <w:rsid w:val="00480E19"/>
    <w:rsid w:val="004827CF"/>
    <w:rsid w:val="004857D0"/>
    <w:rsid w:val="004901E9"/>
    <w:rsid w:val="004916B1"/>
    <w:rsid w:val="0049176C"/>
    <w:rsid w:val="00491D31"/>
    <w:rsid w:val="00492249"/>
    <w:rsid w:val="00492B7D"/>
    <w:rsid w:val="004932C0"/>
    <w:rsid w:val="004939C6"/>
    <w:rsid w:val="00493F90"/>
    <w:rsid w:val="00494821"/>
    <w:rsid w:val="004956BC"/>
    <w:rsid w:val="0049586F"/>
    <w:rsid w:val="00495EA6"/>
    <w:rsid w:val="004964D4"/>
    <w:rsid w:val="0049687E"/>
    <w:rsid w:val="004979C6"/>
    <w:rsid w:val="004A0911"/>
    <w:rsid w:val="004A0F87"/>
    <w:rsid w:val="004A15B6"/>
    <w:rsid w:val="004A202A"/>
    <w:rsid w:val="004A2499"/>
    <w:rsid w:val="004A2796"/>
    <w:rsid w:val="004A367F"/>
    <w:rsid w:val="004A382D"/>
    <w:rsid w:val="004A42D2"/>
    <w:rsid w:val="004A42F1"/>
    <w:rsid w:val="004A4E9E"/>
    <w:rsid w:val="004A675E"/>
    <w:rsid w:val="004A6AB0"/>
    <w:rsid w:val="004A7232"/>
    <w:rsid w:val="004A7455"/>
    <w:rsid w:val="004A7EE4"/>
    <w:rsid w:val="004B008B"/>
    <w:rsid w:val="004B0526"/>
    <w:rsid w:val="004B14F0"/>
    <w:rsid w:val="004B15A6"/>
    <w:rsid w:val="004B40C3"/>
    <w:rsid w:val="004B43C8"/>
    <w:rsid w:val="004B501C"/>
    <w:rsid w:val="004B59AB"/>
    <w:rsid w:val="004B5D45"/>
    <w:rsid w:val="004B637B"/>
    <w:rsid w:val="004B67BE"/>
    <w:rsid w:val="004B6926"/>
    <w:rsid w:val="004B6D0A"/>
    <w:rsid w:val="004B7A2E"/>
    <w:rsid w:val="004C008A"/>
    <w:rsid w:val="004C05E4"/>
    <w:rsid w:val="004C275A"/>
    <w:rsid w:val="004C3A7B"/>
    <w:rsid w:val="004C3D0F"/>
    <w:rsid w:val="004C4BF9"/>
    <w:rsid w:val="004C501B"/>
    <w:rsid w:val="004C52E1"/>
    <w:rsid w:val="004C5E63"/>
    <w:rsid w:val="004C6C89"/>
    <w:rsid w:val="004D287E"/>
    <w:rsid w:val="004D2CD0"/>
    <w:rsid w:val="004D3409"/>
    <w:rsid w:val="004D35D6"/>
    <w:rsid w:val="004D44E6"/>
    <w:rsid w:val="004D4B44"/>
    <w:rsid w:val="004D5573"/>
    <w:rsid w:val="004D5EE7"/>
    <w:rsid w:val="004D63D5"/>
    <w:rsid w:val="004D7AB0"/>
    <w:rsid w:val="004E03E5"/>
    <w:rsid w:val="004E1560"/>
    <w:rsid w:val="004E1DC4"/>
    <w:rsid w:val="004E23DC"/>
    <w:rsid w:val="004E3467"/>
    <w:rsid w:val="004E3611"/>
    <w:rsid w:val="004E3905"/>
    <w:rsid w:val="004E4A32"/>
    <w:rsid w:val="004E4B09"/>
    <w:rsid w:val="004E5A10"/>
    <w:rsid w:val="004E5BE4"/>
    <w:rsid w:val="004E78AD"/>
    <w:rsid w:val="004F1124"/>
    <w:rsid w:val="004F121F"/>
    <w:rsid w:val="004F1252"/>
    <w:rsid w:val="004F16BE"/>
    <w:rsid w:val="004F1C1E"/>
    <w:rsid w:val="004F2734"/>
    <w:rsid w:val="004F28AE"/>
    <w:rsid w:val="004F2FF0"/>
    <w:rsid w:val="004F3386"/>
    <w:rsid w:val="004F6287"/>
    <w:rsid w:val="004F72A0"/>
    <w:rsid w:val="0050017A"/>
    <w:rsid w:val="00500306"/>
    <w:rsid w:val="005007B6"/>
    <w:rsid w:val="0050111E"/>
    <w:rsid w:val="005011CD"/>
    <w:rsid w:val="00502001"/>
    <w:rsid w:val="005021BD"/>
    <w:rsid w:val="00503EB2"/>
    <w:rsid w:val="00504D20"/>
    <w:rsid w:val="00507F58"/>
    <w:rsid w:val="0051064F"/>
    <w:rsid w:val="00510B08"/>
    <w:rsid w:val="00510B4C"/>
    <w:rsid w:val="00511432"/>
    <w:rsid w:val="00511A6C"/>
    <w:rsid w:val="00511AFD"/>
    <w:rsid w:val="00512716"/>
    <w:rsid w:val="00512919"/>
    <w:rsid w:val="00513409"/>
    <w:rsid w:val="00514B20"/>
    <w:rsid w:val="00514E4C"/>
    <w:rsid w:val="005154F0"/>
    <w:rsid w:val="005155ED"/>
    <w:rsid w:val="00516B2E"/>
    <w:rsid w:val="00516B43"/>
    <w:rsid w:val="005240C4"/>
    <w:rsid w:val="005246F3"/>
    <w:rsid w:val="00525341"/>
    <w:rsid w:val="00525619"/>
    <w:rsid w:val="005263F2"/>
    <w:rsid w:val="00527F60"/>
    <w:rsid w:val="005312FC"/>
    <w:rsid w:val="0053196B"/>
    <w:rsid w:val="00532E55"/>
    <w:rsid w:val="00534626"/>
    <w:rsid w:val="00534F25"/>
    <w:rsid w:val="005355AF"/>
    <w:rsid w:val="00535D64"/>
    <w:rsid w:val="00536D1E"/>
    <w:rsid w:val="00536EB9"/>
    <w:rsid w:val="00537B8E"/>
    <w:rsid w:val="00537BD3"/>
    <w:rsid w:val="00537E32"/>
    <w:rsid w:val="00537F49"/>
    <w:rsid w:val="00541097"/>
    <w:rsid w:val="005413E5"/>
    <w:rsid w:val="005415E4"/>
    <w:rsid w:val="00541960"/>
    <w:rsid w:val="00541EA0"/>
    <w:rsid w:val="00543AB9"/>
    <w:rsid w:val="00544327"/>
    <w:rsid w:val="005445DC"/>
    <w:rsid w:val="00545BD4"/>
    <w:rsid w:val="005469E6"/>
    <w:rsid w:val="00547635"/>
    <w:rsid w:val="00547F63"/>
    <w:rsid w:val="005500CF"/>
    <w:rsid w:val="00551FC3"/>
    <w:rsid w:val="005523E0"/>
    <w:rsid w:val="00552C3E"/>
    <w:rsid w:val="00552EE8"/>
    <w:rsid w:val="00553748"/>
    <w:rsid w:val="00553A4D"/>
    <w:rsid w:val="0055543C"/>
    <w:rsid w:val="005571C4"/>
    <w:rsid w:val="00560EB8"/>
    <w:rsid w:val="005614D7"/>
    <w:rsid w:val="00561874"/>
    <w:rsid w:val="0056269D"/>
    <w:rsid w:val="00562A8E"/>
    <w:rsid w:val="0056317C"/>
    <w:rsid w:val="00563CF4"/>
    <w:rsid w:val="00563EF8"/>
    <w:rsid w:val="00564154"/>
    <w:rsid w:val="005641F7"/>
    <w:rsid w:val="005663E2"/>
    <w:rsid w:val="0056737A"/>
    <w:rsid w:val="00567638"/>
    <w:rsid w:val="00567814"/>
    <w:rsid w:val="005702F0"/>
    <w:rsid w:val="00571DFE"/>
    <w:rsid w:val="005729A3"/>
    <w:rsid w:val="005742CD"/>
    <w:rsid w:val="00575722"/>
    <w:rsid w:val="00575AFD"/>
    <w:rsid w:val="005768CC"/>
    <w:rsid w:val="00576A7E"/>
    <w:rsid w:val="00576DC1"/>
    <w:rsid w:val="005775AE"/>
    <w:rsid w:val="0058018F"/>
    <w:rsid w:val="0058079B"/>
    <w:rsid w:val="0058130D"/>
    <w:rsid w:val="005826B5"/>
    <w:rsid w:val="00582AE7"/>
    <w:rsid w:val="005834AF"/>
    <w:rsid w:val="00583A18"/>
    <w:rsid w:val="005849AB"/>
    <w:rsid w:val="00587E86"/>
    <w:rsid w:val="0059022E"/>
    <w:rsid w:val="005903E2"/>
    <w:rsid w:val="00590D82"/>
    <w:rsid w:val="00590DEC"/>
    <w:rsid w:val="00590FE9"/>
    <w:rsid w:val="00592278"/>
    <w:rsid w:val="005929BE"/>
    <w:rsid w:val="00593FB7"/>
    <w:rsid w:val="0059422B"/>
    <w:rsid w:val="005944FB"/>
    <w:rsid w:val="00594628"/>
    <w:rsid w:val="00594D0F"/>
    <w:rsid w:val="00594EC0"/>
    <w:rsid w:val="005954E7"/>
    <w:rsid w:val="00595EEA"/>
    <w:rsid w:val="005963F6"/>
    <w:rsid w:val="0059665A"/>
    <w:rsid w:val="00596B41"/>
    <w:rsid w:val="0059700C"/>
    <w:rsid w:val="00597EF1"/>
    <w:rsid w:val="005A0D54"/>
    <w:rsid w:val="005A157A"/>
    <w:rsid w:val="005A15F9"/>
    <w:rsid w:val="005A1792"/>
    <w:rsid w:val="005A27FA"/>
    <w:rsid w:val="005A2CB8"/>
    <w:rsid w:val="005A2F7C"/>
    <w:rsid w:val="005A39F2"/>
    <w:rsid w:val="005A4D4D"/>
    <w:rsid w:val="005A5AC7"/>
    <w:rsid w:val="005A615E"/>
    <w:rsid w:val="005A6808"/>
    <w:rsid w:val="005A69CF"/>
    <w:rsid w:val="005A6A06"/>
    <w:rsid w:val="005A6C0C"/>
    <w:rsid w:val="005A6E3B"/>
    <w:rsid w:val="005B066E"/>
    <w:rsid w:val="005B0998"/>
    <w:rsid w:val="005B100C"/>
    <w:rsid w:val="005B12F9"/>
    <w:rsid w:val="005B1536"/>
    <w:rsid w:val="005B1A06"/>
    <w:rsid w:val="005B1D9D"/>
    <w:rsid w:val="005B1DAC"/>
    <w:rsid w:val="005B1F06"/>
    <w:rsid w:val="005B28AA"/>
    <w:rsid w:val="005B2CA7"/>
    <w:rsid w:val="005B3E4C"/>
    <w:rsid w:val="005B5025"/>
    <w:rsid w:val="005B529A"/>
    <w:rsid w:val="005B58A0"/>
    <w:rsid w:val="005B6713"/>
    <w:rsid w:val="005B6A7C"/>
    <w:rsid w:val="005C1577"/>
    <w:rsid w:val="005C1715"/>
    <w:rsid w:val="005C19A2"/>
    <w:rsid w:val="005C1AA8"/>
    <w:rsid w:val="005C2F1A"/>
    <w:rsid w:val="005C3013"/>
    <w:rsid w:val="005C31C6"/>
    <w:rsid w:val="005C33C0"/>
    <w:rsid w:val="005C346F"/>
    <w:rsid w:val="005C436D"/>
    <w:rsid w:val="005C46E5"/>
    <w:rsid w:val="005C521F"/>
    <w:rsid w:val="005C5995"/>
    <w:rsid w:val="005C642F"/>
    <w:rsid w:val="005C64BB"/>
    <w:rsid w:val="005C665A"/>
    <w:rsid w:val="005C6B40"/>
    <w:rsid w:val="005C7A67"/>
    <w:rsid w:val="005C7AFD"/>
    <w:rsid w:val="005D0F97"/>
    <w:rsid w:val="005D1538"/>
    <w:rsid w:val="005D1E92"/>
    <w:rsid w:val="005D2633"/>
    <w:rsid w:val="005D3C94"/>
    <w:rsid w:val="005D53A3"/>
    <w:rsid w:val="005D5579"/>
    <w:rsid w:val="005D5708"/>
    <w:rsid w:val="005D589A"/>
    <w:rsid w:val="005D5B2C"/>
    <w:rsid w:val="005D6837"/>
    <w:rsid w:val="005E0748"/>
    <w:rsid w:val="005E1FC4"/>
    <w:rsid w:val="005E2E78"/>
    <w:rsid w:val="005E310F"/>
    <w:rsid w:val="005E362A"/>
    <w:rsid w:val="005E48B9"/>
    <w:rsid w:val="005E49D3"/>
    <w:rsid w:val="005E5F96"/>
    <w:rsid w:val="005E68E5"/>
    <w:rsid w:val="005E77C0"/>
    <w:rsid w:val="005F22D6"/>
    <w:rsid w:val="005F257A"/>
    <w:rsid w:val="005F2675"/>
    <w:rsid w:val="005F29A4"/>
    <w:rsid w:val="005F3636"/>
    <w:rsid w:val="005F38C0"/>
    <w:rsid w:val="005F3D3E"/>
    <w:rsid w:val="005F3D79"/>
    <w:rsid w:val="005F717E"/>
    <w:rsid w:val="005F727A"/>
    <w:rsid w:val="00600E07"/>
    <w:rsid w:val="006013EB"/>
    <w:rsid w:val="00603134"/>
    <w:rsid w:val="00604B91"/>
    <w:rsid w:val="006068F3"/>
    <w:rsid w:val="00606B2F"/>
    <w:rsid w:val="0061055E"/>
    <w:rsid w:val="006108A5"/>
    <w:rsid w:val="00610CAD"/>
    <w:rsid w:val="00612CF1"/>
    <w:rsid w:val="00612D78"/>
    <w:rsid w:val="006132A2"/>
    <w:rsid w:val="00615009"/>
    <w:rsid w:val="00616782"/>
    <w:rsid w:val="0061749E"/>
    <w:rsid w:val="006201DF"/>
    <w:rsid w:val="0062042F"/>
    <w:rsid w:val="00620D4B"/>
    <w:rsid w:val="00621185"/>
    <w:rsid w:val="006217BC"/>
    <w:rsid w:val="006222C4"/>
    <w:rsid w:val="00622A5C"/>
    <w:rsid w:val="006232AC"/>
    <w:rsid w:val="006237B8"/>
    <w:rsid w:val="0062445B"/>
    <w:rsid w:val="006254BD"/>
    <w:rsid w:val="0062556F"/>
    <w:rsid w:val="0062562A"/>
    <w:rsid w:val="00625CED"/>
    <w:rsid w:val="0062629C"/>
    <w:rsid w:val="00632DB4"/>
    <w:rsid w:val="00633ED6"/>
    <w:rsid w:val="00634659"/>
    <w:rsid w:val="00634793"/>
    <w:rsid w:val="006349AF"/>
    <w:rsid w:val="00634E3E"/>
    <w:rsid w:val="00636CBC"/>
    <w:rsid w:val="00636E32"/>
    <w:rsid w:val="00640EA4"/>
    <w:rsid w:val="00642298"/>
    <w:rsid w:val="00642536"/>
    <w:rsid w:val="00642CE7"/>
    <w:rsid w:val="00642F03"/>
    <w:rsid w:val="006440FE"/>
    <w:rsid w:val="006443FE"/>
    <w:rsid w:val="00645905"/>
    <w:rsid w:val="00645C4E"/>
    <w:rsid w:val="0064611B"/>
    <w:rsid w:val="00646709"/>
    <w:rsid w:val="006476A7"/>
    <w:rsid w:val="00647976"/>
    <w:rsid w:val="00651263"/>
    <w:rsid w:val="00651CBE"/>
    <w:rsid w:val="00652FE6"/>
    <w:rsid w:val="00653BC1"/>
    <w:rsid w:val="006554A0"/>
    <w:rsid w:val="00655AA5"/>
    <w:rsid w:val="00655AD4"/>
    <w:rsid w:val="00655E76"/>
    <w:rsid w:val="006562F7"/>
    <w:rsid w:val="00656364"/>
    <w:rsid w:val="00656866"/>
    <w:rsid w:val="00657B7C"/>
    <w:rsid w:val="00657EB8"/>
    <w:rsid w:val="0066219E"/>
    <w:rsid w:val="006636FC"/>
    <w:rsid w:val="00663C9C"/>
    <w:rsid w:val="0066424B"/>
    <w:rsid w:val="006656A8"/>
    <w:rsid w:val="00665D73"/>
    <w:rsid w:val="00665F8C"/>
    <w:rsid w:val="00666580"/>
    <w:rsid w:val="006669BB"/>
    <w:rsid w:val="00666DC0"/>
    <w:rsid w:val="00667E8A"/>
    <w:rsid w:val="00670356"/>
    <w:rsid w:val="0067079D"/>
    <w:rsid w:val="00671358"/>
    <w:rsid w:val="006719FE"/>
    <w:rsid w:val="0067202E"/>
    <w:rsid w:val="00672653"/>
    <w:rsid w:val="00672794"/>
    <w:rsid w:val="006728DD"/>
    <w:rsid w:val="0067381C"/>
    <w:rsid w:val="006762DF"/>
    <w:rsid w:val="00676A3C"/>
    <w:rsid w:val="0067767D"/>
    <w:rsid w:val="00677811"/>
    <w:rsid w:val="006800D6"/>
    <w:rsid w:val="006805B0"/>
    <w:rsid w:val="00680AFB"/>
    <w:rsid w:val="0068129C"/>
    <w:rsid w:val="006817D8"/>
    <w:rsid w:val="00681810"/>
    <w:rsid w:val="0068181E"/>
    <w:rsid w:val="00682075"/>
    <w:rsid w:val="00682382"/>
    <w:rsid w:val="00682541"/>
    <w:rsid w:val="0068257C"/>
    <w:rsid w:val="00682986"/>
    <w:rsid w:val="00682CFD"/>
    <w:rsid w:val="006837E8"/>
    <w:rsid w:val="00684F7F"/>
    <w:rsid w:val="00685318"/>
    <w:rsid w:val="006856E5"/>
    <w:rsid w:val="006863F0"/>
    <w:rsid w:val="006901B1"/>
    <w:rsid w:val="006909A8"/>
    <w:rsid w:val="00690A51"/>
    <w:rsid w:val="00690C7B"/>
    <w:rsid w:val="00691F3C"/>
    <w:rsid w:val="00691FB0"/>
    <w:rsid w:val="00692349"/>
    <w:rsid w:val="006923B1"/>
    <w:rsid w:val="00692A2C"/>
    <w:rsid w:val="00693329"/>
    <w:rsid w:val="00693FCC"/>
    <w:rsid w:val="006942DD"/>
    <w:rsid w:val="0069466E"/>
    <w:rsid w:val="006952B1"/>
    <w:rsid w:val="006974D2"/>
    <w:rsid w:val="00697BA2"/>
    <w:rsid w:val="006A0062"/>
    <w:rsid w:val="006A0FF6"/>
    <w:rsid w:val="006A1295"/>
    <w:rsid w:val="006A26B5"/>
    <w:rsid w:val="006A29BC"/>
    <w:rsid w:val="006A40A0"/>
    <w:rsid w:val="006A590D"/>
    <w:rsid w:val="006A595B"/>
    <w:rsid w:val="006A6ADB"/>
    <w:rsid w:val="006A76C8"/>
    <w:rsid w:val="006B0573"/>
    <w:rsid w:val="006B0E9C"/>
    <w:rsid w:val="006B1F3C"/>
    <w:rsid w:val="006B28A4"/>
    <w:rsid w:val="006B2EA0"/>
    <w:rsid w:val="006B40FA"/>
    <w:rsid w:val="006B56F4"/>
    <w:rsid w:val="006B5F1E"/>
    <w:rsid w:val="006B66E2"/>
    <w:rsid w:val="006B67CE"/>
    <w:rsid w:val="006B78B1"/>
    <w:rsid w:val="006B7AA2"/>
    <w:rsid w:val="006C031E"/>
    <w:rsid w:val="006C177A"/>
    <w:rsid w:val="006C229B"/>
    <w:rsid w:val="006C34E0"/>
    <w:rsid w:val="006C3738"/>
    <w:rsid w:val="006C41A8"/>
    <w:rsid w:val="006C496D"/>
    <w:rsid w:val="006C6351"/>
    <w:rsid w:val="006C65F1"/>
    <w:rsid w:val="006C749D"/>
    <w:rsid w:val="006C7A16"/>
    <w:rsid w:val="006D046D"/>
    <w:rsid w:val="006D0F22"/>
    <w:rsid w:val="006D1271"/>
    <w:rsid w:val="006D1B9D"/>
    <w:rsid w:val="006D2019"/>
    <w:rsid w:val="006D2E39"/>
    <w:rsid w:val="006D3E81"/>
    <w:rsid w:val="006D5493"/>
    <w:rsid w:val="006D5572"/>
    <w:rsid w:val="006D5A85"/>
    <w:rsid w:val="006D7089"/>
    <w:rsid w:val="006D7AB6"/>
    <w:rsid w:val="006E0668"/>
    <w:rsid w:val="006E0868"/>
    <w:rsid w:val="006E1DC6"/>
    <w:rsid w:val="006E253C"/>
    <w:rsid w:val="006E3042"/>
    <w:rsid w:val="006E3AC8"/>
    <w:rsid w:val="006E44F5"/>
    <w:rsid w:val="006E6244"/>
    <w:rsid w:val="006E7C6C"/>
    <w:rsid w:val="006F0AD1"/>
    <w:rsid w:val="006F1501"/>
    <w:rsid w:val="006F279C"/>
    <w:rsid w:val="006F31F8"/>
    <w:rsid w:val="006F3ACE"/>
    <w:rsid w:val="006F44C4"/>
    <w:rsid w:val="006F4A8C"/>
    <w:rsid w:val="006F54F4"/>
    <w:rsid w:val="006F6000"/>
    <w:rsid w:val="006F6A2A"/>
    <w:rsid w:val="006F7045"/>
    <w:rsid w:val="006F7625"/>
    <w:rsid w:val="0070039A"/>
    <w:rsid w:val="00700E62"/>
    <w:rsid w:val="00701B45"/>
    <w:rsid w:val="007027EA"/>
    <w:rsid w:val="00702B59"/>
    <w:rsid w:val="00702E69"/>
    <w:rsid w:val="00703302"/>
    <w:rsid w:val="00703B5D"/>
    <w:rsid w:val="00704014"/>
    <w:rsid w:val="00704183"/>
    <w:rsid w:val="007043E1"/>
    <w:rsid w:val="00704C27"/>
    <w:rsid w:val="00706AD3"/>
    <w:rsid w:val="00706C64"/>
    <w:rsid w:val="00707914"/>
    <w:rsid w:val="00712D0F"/>
    <w:rsid w:val="00714E2D"/>
    <w:rsid w:val="00715771"/>
    <w:rsid w:val="0071582A"/>
    <w:rsid w:val="0071629F"/>
    <w:rsid w:val="00717762"/>
    <w:rsid w:val="007177AF"/>
    <w:rsid w:val="0071797B"/>
    <w:rsid w:val="00717F2F"/>
    <w:rsid w:val="00720E41"/>
    <w:rsid w:val="0072123C"/>
    <w:rsid w:val="007214E3"/>
    <w:rsid w:val="00721FF5"/>
    <w:rsid w:val="00722391"/>
    <w:rsid w:val="00723442"/>
    <w:rsid w:val="00723B99"/>
    <w:rsid w:val="00725304"/>
    <w:rsid w:val="007263EE"/>
    <w:rsid w:val="0073251E"/>
    <w:rsid w:val="00733262"/>
    <w:rsid w:val="00734FA2"/>
    <w:rsid w:val="00735B09"/>
    <w:rsid w:val="00736DB3"/>
    <w:rsid w:val="00736EFD"/>
    <w:rsid w:val="00737168"/>
    <w:rsid w:val="00737B02"/>
    <w:rsid w:val="0074141B"/>
    <w:rsid w:val="00741463"/>
    <w:rsid w:val="007418D0"/>
    <w:rsid w:val="00742C09"/>
    <w:rsid w:val="00742F2F"/>
    <w:rsid w:val="00743F78"/>
    <w:rsid w:val="0074520D"/>
    <w:rsid w:val="007459A3"/>
    <w:rsid w:val="00745D16"/>
    <w:rsid w:val="00745FDE"/>
    <w:rsid w:val="007462A1"/>
    <w:rsid w:val="00746CEB"/>
    <w:rsid w:val="00750977"/>
    <w:rsid w:val="00751295"/>
    <w:rsid w:val="0075320A"/>
    <w:rsid w:val="00753CDC"/>
    <w:rsid w:val="007556E3"/>
    <w:rsid w:val="00755977"/>
    <w:rsid w:val="00756086"/>
    <w:rsid w:val="00756D73"/>
    <w:rsid w:val="00756EDE"/>
    <w:rsid w:val="00757A15"/>
    <w:rsid w:val="00757A55"/>
    <w:rsid w:val="00762418"/>
    <w:rsid w:val="0076264D"/>
    <w:rsid w:val="00763B19"/>
    <w:rsid w:val="00764509"/>
    <w:rsid w:val="00764AA5"/>
    <w:rsid w:val="00765826"/>
    <w:rsid w:val="00766921"/>
    <w:rsid w:val="00766DC1"/>
    <w:rsid w:val="00770A84"/>
    <w:rsid w:val="00770C2E"/>
    <w:rsid w:val="007718A4"/>
    <w:rsid w:val="00771E7F"/>
    <w:rsid w:val="00772A92"/>
    <w:rsid w:val="0077345E"/>
    <w:rsid w:val="007741C0"/>
    <w:rsid w:val="007748D6"/>
    <w:rsid w:val="00774DA6"/>
    <w:rsid w:val="00777287"/>
    <w:rsid w:val="00777A4D"/>
    <w:rsid w:val="007804BB"/>
    <w:rsid w:val="007825D1"/>
    <w:rsid w:val="0078396D"/>
    <w:rsid w:val="00783ACF"/>
    <w:rsid w:val="00785C2C"/>
    <w:rsid w:val="00786461"/>
    <w:rsid w:val="00787D56"/>
    <w:rsid w:val="00790353"/>
    <w:rsid w:val="0079036D"/>
    <w:rsid w:val="00791E50"/>
    <w:rsid w:val="0079293C"/>
    <w:rsid w:val="007930C2"/>
    <w:rsid w:val="0079312F"/>
    <w:rsid w:val="00795283"/>
    <w:rsid w:val="007955CD"/>
    <w:rsid w:val="00795B67"/>
    <w:rsid w:val="00796CB5"/>
    <w:rsid w:val="0079700A"/>
    <w:rsid w:val="00797769"/>
    <w:rsid w:val="00797F77"/>
    <w:rsid w:val="007A0A6B"/>
    <w:rsid w:val="007A1142"/>
    <w:rsid w:val="007A1249"/>
    <w:rsid w:val="007A14A8"/>
    <w:rsid w:val="007A1C00"/>
    <w:rsid w:val="007A2781"/>
    <w:rsid w:val="007A458A"/>
    <w:rsid w:val="007A4DEA"/>
    <w:rsid w:val="007A4E8D"/>
    <w:rsid w:val="007A4FA8"/>
    <w:rsid w:val="007A51CA"/>
    <w:rsid w:val="007A6386"/>
    <w:rsid w:val="007A6392"/>
    <w:rsid w:val="007A6DFC"/>
    <w:rsid w:val="007A79E7"/>
    <w:rsid w:val="007A7FE8"/>
    <w:rsid w:val="007B00B9"/>
    <w:rsid w:val="007B1F27"/>
    <w:rsid w:val="007B208C"/>
    <w:rsid w:val="007B20C4"/>
    <w:rsid w:val="007B28BC"/>
    <w:rsid w:val="007B2AAD"/>
    <w:rsid w:val="007B2BD3"/>
    <w:rsid w:val="007B2F82"/>
    <w:rsid w:val="007B3EF4"/>
    <w:rsid w:val="007B52F7"/>
    <w:rsid w:val="007B5CDF"/>
    <w:rsid w:val="007B63AA"/>
    <w:rsid w:val="007B64ED"/>
    <w:rsid w:val="007B6B50"/>
    <w:rsid w:val="007B7435"/>
    <w:rsid w:val="007B7E6E"/>
    <w:rsid w:val="007C0252"/>
    <w:rsid w:val="007C1DC0"/>
    <w:rsid w:val="007C24F8"/>
    <w:rsid w:val="007C346A"/>
    <w:rsid w:val="007C3EEE"/>
    <w:rsid w:val="007C3F7A"/>
    <w:rsid w:val="007C40E0"/>
    <w:rsid w:val="007C533D"/>
    <w:rsid w:val="007C671D"/>
    <w:rsid w:val="007D003F"/>
    <w:rsid w:val="007D05A2"/>
    <w:rsid w:val="007D19B1"/>
    <w:rsid w:val="007D3640"/>
    <w:rsid w:val="007D3FFB"/>
    <w:rsid w:val="007D48EF"/>
    <w:rsid w:val="007D515C"/>
    <w:rsid w:val="007D51FA"/>
    <w:rsid w:val="007D6AD0"/>
    <w:rsid w:val="007D6BA1"/>
    <w:rsid w:val="007E033C"/>
    <w:rsid w:val="007E03BD"/>
    <w:rsid w:val="007E2054"/>
    <w:rsid w:val="007E2623"/>
    <w:rsid w:val="007E450B"/>
    <w:rsid w:val="007E4992"/>
    <w:rsid w:val="007E5603"/>
    <w:rsid w:val="007E5718"/>
    <w:rsid w:val="007E5864"/>
    <w:rsid w:val="007E5D44"/>
    <w:rsid w:val="007E644E"/>
    <w:rsid w:val="007E651A"/>
    <w:rsid w:val="007E6851"/>
    <w:rsid w:val="007F0032"/>
    <w:rsid w:val="007F2A5C"/>
    <w:rsid w:val="007F3533"/>
    <w:rsid w:val="007F36AF"/>
    <w:rsid w:val="007F48C5"/>
    <w:rsid w:val="007F51E1"/>
    <w:rsid w:val="007F5CA3"/>
    <w:rsid w:val="007F6923"/>
    <w:rsid w:val="00801545"/>
    <w:rsid w:val="00801F19"/>
    <w:rsid w:val="0080372B"/>
    <w:rsid w:val="008038BC"/>
    <w:rsid w:val="00804F1F"/>
    <w:rsid w:val="00805D21"/>
    <w:rsid w:val="00806BCB"/>
    <w:rsid w:val="00806BE7"/>
    <w:rsid w:val="00807405"/>
    <w:rsid w:val="00812528"/>
    <w:rsid w:val="00812836"/>
    <w:rsid w:val="00812CE5"/>
    <w:rsid w:val="00812EC7"/>
    <w:rsid w:val="00812FD5"/>
    <w:rsid w:val="00813901"/>
    <w:rsid w:val="00813A69"/>
    <w:rsid w:val="008146B9"/>
    <w:rsid w:val="00814A60"/>
    <w:rsid w:val="00814E41"/>
    <w:rsid w:val="008155D9"/>
    <w:rsid w:val="00816A37"/>
    <w:rsid w:val="008176E8"/>
    <w:rsid w:val="00817B79"/>
    <w:rsid w:val="008202EF"/>
    <w:rsid w:val="008209E6"/>
    <w:rsid w:val="00820A48"/>
    <w:rsid w:val="00821509"/>
    <w:rsid w:val="00822308"/>
    <w:rsid w:val="008232BE"/>
    <w:rsid w:val="0082551B"/>
    <w:rsid w:val="008272E0"/>
    <w:rsid w:val="008300B3"/>
    <w:rsid w:val="0083049B"/>
    <w:rsid w:val="008304FE"/>
    <w:rsid w:val="0083070D"/>
    <w:rsid w:val="00830F15"/>
    <w:rsid w:val="00830F65"/>
    <w:rsid w:val="00830F79"/>
    <w:rsid w:val="008326B1"/>
    <w:rsid w:val="00832F53"/>
    <w:rsid w:val="0083560B"/>
    <w:rsid w:val="00835F1D"/>
    <w:rsid w:val="008362F1"/>
    <w:rsid w:val="008365E3"/>
    <w:rsid w:val="00837999"/>
    <w:rsid w:val="0084093C"/>
    <w:rsid w:val="00840A8A"/>
    <w:rsid w:val="008416D8"/>
    <w:rsid w:val="0084229A"/>
    <w:rsid w:val="0084254C"/>
    <w:rsid w:val="00842869"/>
    <w:rsid w:val="00842C02"/>
    <w:rsid w:val="00844F59"/>
    <w:rsid w:val="008453BA"/>
    <w:rsid w:val="00846297"/>
    <w:rsid w:val="008464A0"/>
    <w:rsid w:val="00846AC8"/>
    <w:rsid w:val="00847324"/>
    <w:rsid w:val="00847586"/>
    <w:rsid w:val="008501AB"/>
    <w:rsid w:val="00850951"/>
    <w:rsid w:val="00850CE5"/>
    <w:rsid w:val="00851841"/>
    <w:rsid w:val="00851D84"/>
    <w:rsid w:val="0085269F"/>
    <w:rsid w:val="00852C71"/>
    <w:rsid w:val="008536F7"/>
    <w:rsid w:val="008536FE"/>
    <w:rsid w:val="00854AC4"/>
    <w:rsid w:val="00854FE2"/>
    <w:rsid w:val="00855B78"/>
    <w:rsid w:val="008561B2"/>
    <w:rsid w:val="008564A9"/>
    <w:rsid w:val="00856B0C"/>
    <w:rsid w:val="0086212F"/>
    <w:rsid w:val="0086350D"/>
    <w:rsid w:val="0086362A"/>
    <w:rsid w:val="008638FD"/>
    <w:rsid w:val="008640FB"/>
    <w:rsid w:val="0086494D"/>
    <w:rsid w:val="00866284"/>
    <w:rsid w:val="00866E68"/>
    <w:rsid w:val="00871252"/>
    <w:rsid w:val="0087127E"/>
    <w:rsid w:val="008736B1"/>
    <w:rsid w:val="0087389C"/>
    <w:rsid w:val="00875144"/>
    <w:rsid w:val="00876257"/>
    <w:rsid w:val="00876E9E"/>
    <w:rsid w:val="00877637"/>
    <w:rsid w:val="008801B9"/>
    <w:rsid w:val="00880F43"/>
    <w:rsid w:val="00881514"/>
    <w:rsid w:val="008849BA"/>
    <w:rsid w:val="00885C1D"/>
    <w:rsid w:val="00887118"/>
    <w:rsid w:val="008874A3"/>
    <w:rsid w:val="008874D2"/>
    <w:rsid w:val="00887EF0"/>
    <w:rsid w:val="00887F02"/>
    <w:rsid w:val="008909C6"/>
    <w:rsid w:val="00891EA2"/>
    <w:rsid w:val="00892801"/>
    <w:rsid w:val="00892EA3"/>
    <w:rsid w:val="0089314F"/>
    <w:rsid w:val="008947D5"/>
    <w:rsid w:val="008955E2"/>
    <w:rsid w:val="00895AE9"/>
    <w:rsid w:val="0089787B"/>
    <w:rsid w:val="00897EF8"/>
    <w:rsid w:val="008A076D"/>
    <w:rsid w:val="008A0833"/>
    <w:rsid w:val="008A0B13"/>
    <w:rsid w:val="008A15BB"/>
    <w:rsid w:val="008A1FD1"/>
    <w:rsid w:val="008A2331"/>
    <w:rsid w:val="008A25BC"/>
    <w:rsid w:val="008A2749"/>
    <w:rsid w:val="008A359D"/>
    <w:rsid w:val="008A38E6"/>
    <w:rsid w:val="008A3B56"/>
    <w:rsid w:val="008A3BB6"/>
    <w:rsid w:val="008A487D"/>
    <w:rsid w:val="008A5662"/>
    <w:rsid w:val="008A614D"/>
    <w:rsid w:val="008A61BF"/>
    <w:rsid w:val="008A665B"/>
    <w:rsid w:val="008A66FE"/>
    <w:rsid w:val="008A79A2"/>
    <w:rsid w:val="008A7BE7"/>
    <w:rsid w:val="008A7C35"/>
    <w:rsid w:val="008B0176"/>
    <w:rsid w:val="008B0237"/>
    <w:rsid w:val="008B0732"/>
    <w:rsid w:val="008B12A7"/>
    <w:rsid w:val="008B1964"/>
    <w:rsid w:val="008B1F51"/>
    <w:rsid w:val="008B3911"/>
    <w:rsid w:val="008B453D"/>
    <w:rsid w:val="008B45C2"/>
    <w:rsid w:val="008B61A5"/>
    <w:rsid w:val="008B75E3"/>
    <w:rsid w:val="008B7E74"/>
    <w:rsid w:val="008C0045"/>
    <w:rsid w:val="008C0076"/>
    <w:rsid w:val="008C1479"/>
    <w:rsid w:val="008C16E5"/>
    <w:rsid w:val="008C1814"/>
    <w:rsid w:val="008C1B01"/>
    <w:rsid w:val="008C1F04"/>
    <w:rsid w:val="008C22F5"/>
    <w:rsid w:val="008C35B6"/>
    <w:rsid w:val="008C4712"/>
    <w:rsid w:val="008C55E0"/>
    <w:rsid w:val="008C5FED"/>
    <w:rsid w:val="008C6D29"/>
    <w:rsid w:val="008C7605"/>
    <w:rsid w:val="008D0754"/>
    <w:rsid w:val="008D354B"/>
    <w:rsid w:val="008D3FE5"/>
    <w:rsid w:val="008D44DB"/>
    <w:rsid w:val="008D4A43"/>
    <w:rsid w:val="008D4D37"/>
    <w:rsid w:val="008D5718"/>
    <w:rsid w:val="008D5B82"/>
    <w:rsid w:val="008D62C9"/>
    <w:rsid w:val="008E1777"/>
    <w:rsid w:val="008E1F65"/>
    <w:rsid w:val="008E22E4"/>
    <w:rsid w:val="008E4934"/>
    <w:rsid w:val="008E6E12"/>
    <w:rsid w:val="008E755F"/>
    <w:rsid w:val="008E763E"/>
    <w:rsid w:val="008F0C27"/>
    <w:rsid w:val="008F1663"/>
    <w:rsid w:val="008F221C"/>
    <w:rsid w:val="008F22F1"/>
    <w:rsid w:val="008F2456"/>
    <w:rsid w:val="008F3395"/>
    <w:rsid w:val="008F4AC2"/>
    <w:rsid w:val="008F5696"/>
    <w:rsid w:val="008F5BF2"/>
    <w:rsid w:val="008F6365"/>
    <w:rsid w:val="008F672A"/>
    <w:rsid w:val="008F7635"/>
    <w:rsid w:val="008F7A2D"/>
    <w:rsid w:val="009000AD"/>
    <w:rsid w:val="009003C2"/>
    <w:rsid w:val="00900421"/>
    <w:rsid w:val="00902FD0"/>
    <w:rsid w:val="009032D2"/>
    <w:rsid w:val="009034A2"/>
    <w:rsid w:val="00903A62"/>
    <w:rsid w:val="00903AA3"/>
    <w:rsid w:val="00903AB2"/>
    <w:rsid w:val="00903DE7"/>
    <w:rsid w:val="00904C5C"/>
    <w:rsid w:val="009059EB"/>
    <w:rsid w:val="00905E77"/>
    <w:rsid w:val="009065FD"/>
    <w:rsid w:val="00907B7F"/>
    <w:rsid w:val="009102D7"/>
    <w:rsid w:val="009104BB"/>
    <w:rsid w:val="00911FA6"/>
    <w:rsid w:val="00912DF4"/>
    <w:rsid w:val="00912FD0"/>
    <w:rsid w:val="0091430D"/>
    <w:rsid w:val="009143D8"/>
    <w:rsid w:val="00914B5C"/>
    <w:rsid w:val="00914F00"/>
    <w:rsid w:val="00915382"/>
    <w:rsid w:val="00915E1B"/>
    <w:rsid w:val="00916632"/>
    <w:rsid w:val="00916701"/>
    <w:rsid w:val="00916CA3"/>
    <w:rsid w:val="0091700F"/>
    <w:rsid w:val="0092045D"/>
    <w:rsid w:val="00920576"/>
    <w:rsid w:val="009218B4"/>
    <w:rsid w:val="00921C6D"/>
    <w:rsid w:val="00922032"/>
    <w:rsid w:val="00924068"/>
    <w:rsid w:val="0092574D"/>
    <w:rsid w:val="009257EB"/>
    <w:rsid w:val="00925EFB"/>
    <w:rsid w:val="00926DF7"/>
    <w:rsid w:val="00926F37"/>
    <w:rsid w:val="00927077"/>
    <w:rsid w:val="0092728D"/>
    <w:rsid w:val="00927B99"/>
    <w:rsid w:val="009304A4"/>
    <w:rsid w:val="00930FE3"/>
    <w:rsid w:val="009311F0"/>
    <w:rsid w:val="00936120"/>
    <w:rsid w:val="00936FC5"/>
    <w:rsid w:val="009375A2"/>
    <w:rsid w:val="00937B79"/>
    <w:rsid w:val="00940B6A"/>
    <w:rsid w:val="0094118F"/>
    <w:rsid w:val="009425BC"/>
    <w:rsid w:val="00942B88"/>
    <w:rsid w:val="00943619"/>
    <w:rsid w:val="00943800"/>
    <w:rsid w:val="00944227"/>
    <w:rsid w:val="009446EE"/>
    <w:rsid w:val="00945711"/>
    <w:rsid w:val="009462BE"/>
    <w:rsid w:val="00947E05"/>
    <w:rsid w:val="00950231"/>
    <w:rsid w:val="00950864"/>
    <w:rsid w:val="00951A7B"/>
    <w:rsid w:val="00951E80"/>
    <w:rsid w:val="009537E5"/>
    <w:rsid w:val="00953D6D"/>
    <w:rsid w:val="009550D8"/>
    <w:rsid w:val="00955693"/>
    <w:rsid w:val="00955C44"/>
    <w:rsid w:val="00955CEE"/>
    <w:rsid w:val="0095669F"/>
    <w:rsid w:val="00960137"/>
    <w:rsid w:val="009604AA"/>
    <w:rsid w:val="00960964"/>
    <w:rsid w:val="00960A26"/>
    <w:rsid w:val="00960A69"/>
    <w:rsid w:val="0096382D"/>
    <w:rsid w:val="00964535"/>
    <w:rsid w:val="00964A55"/>
    <w:rsid w:val="00964F7C"/>
    <w:rsid w:val="009652CF"/>
    <w:rsid w:val="00966F29"/>
    <w:rsid w:val="00967766"/>
    <w:rsid w:val="00970067"/>
    <w:rsid w:val="009725AB"/>
    <w:rsid w:val="00972D7C"/>
    <w:rsid w:val="00973115"/>
    <w:rsid w:val="00973146"/>
    <w:rsid w:val="00973BB1"/>
    <w:rsid w:val="00974FAB"/>
    <w:rsid w:val="00975A81"/>
    <w:rsid w:val="0097645A"/>
    <w:rsid w:val="00976BDD"/>
    <w:rsid w:val="009773FC"/>
    <w:rsid w:val="009777F5"/>
    <w:rsid w:val="009778DA"/>
    <w:rsid w:val="00980BF4"/>
    <w:rsid w:val="009817B3"/>
    <w:rsid w:val="00981EE7"/>
    <w:rsid w:val="00981F0F"/>
    <w:rsid w:val="00982581"/>
    <w:rsid w:val="009833FE"/>
    <w:rsid w:val="00984518"/>
    <w:rsid w:val="00985705"/>
    <w:rsid w:val="00985FC9"/>
    <w:rsid w:val="00987E09"/>
    <w:rsid w:val="0099099B"/>
    <w:rsid w:val="00990DE5"/>
    <w:rsid w:val="00991343"/>
    <w:rsid w:val="00991565"/>
    <w:rsid w:val="0099170E"/>
    <w:rsid w:val="00991E17"/>
    <w:rsid w:val="00991F36"/>
    <w:rsid w:val="009922E5"/>
    <w:rsid w:val="009923E3"/>
    <w:rsid w:val="00992918"/>
    <w:rsid w:val="00992DA6"/>
    <w:rsid w:val="00992F3E"/>
    <w:rsid w:val="009937B9"/>
    <w:rsid w:val="0099534D"/>
    <w:rsid w:val="00996541"/>
    <w:rsid w:val="00996545"/>
    <w:rsid w:val="009A0DE7"/>
    <w:rsid w:val="009A2AD0"/>
    <w:rsid w:val="009A4EF6"/>
    <w:rsid w:val="009A5814"/>
    <w:rsid w:val="009A63FC"/>
    <w:rsid w:val="009A7207"/>
    <w:rsid w:val="009A74D7"/>
    <w:rsid w:val="009A7B29"/>
    <w:rsid w:val="009A7F11"/>
    <w:rsid w:val="009B0166"/>
    <w:rsid w:val="009B0C6D"/>
    <w:rsid w:val="009B1D4C"/>
    <w:rsid w:val="009B26ED"/>
    <w:rsid w:val="009B412E"/>
    <w:rsid w:val="009B41D5"/>
    <w:rsid w:val="009B5202"/>
    <w:rsid w:val="009B5221"/>
    <w:rsid w:val="009B54F2"/>
    <w:rsid w:val="009B5889"/>
    <w:rsid w:val="009B5E2B"/>
    <w:rsid w:val="009B5E76"/>
    <w:rsid w:val="009B666F"/>
    <w:rsid w:val="009B6DF6"/>
    <w:rsid w:val="009B757A"/>
    <w:rsid w:val="009C0DFD"/>
    <w:rsid w:val="009C2340"/>
    <w:rsid w:val="009C23DC"/>
    <w:rsid w:val="009C3581"/>
    <w:rsid w:val="009C3A4B"/>
    <w:rsid w:val="009C4266"/>
    <w:rsid w:val="009C4D0F"/>
    <w:rsid w:val="009C6676"/>
    <w:rsid w:val="009C69DA"/>
    <w:rsid w:val="009C750B"/>
    <w:rsid w:val="009C7CF8"/>
    <w:rsid w:val="009C7D2A"/>
    <w:rsid w:val="009D0F5A"/>
    <w:rsid w:val="009D38B3"/>
    <w:rsid w:val="009D42A5"/>
    <w:rsid w:val="009D5123"/>
    <w:rsid w:val="009D741A"/>
    <w:rsid w:val="009D77F8"/>
    <w:rsid w:val="009E14D5"/>
    <w:rsid w:val="009E225B"/>
    <w:rsid w:val="009E2B4C"/>
    <w:rsid w:val="009E3016"/>
    <w:rsid w:val="009E4873"/>
    <w:rsid w:val="009F0E60"/>
    <w:rsid w:val="009F1300"/>
    <w:rsid w:val="009F1691"/>
    <w:rsid w:val="009F17BA"/>
    <w:rsid w:val="009F23E0"/>
    <w:rsid w:val="009F3457"/>
    <w:rsid w:val="009F3F1C"/>
    <w:rsid w:val="009F3FEC"/>
    <w:rsid w:val="009F4052"/>
    <w:rsid w:val="009F4732"/>
    <w:rsid w:val="009F62B0"/>
    <w:rsid w:val="009F656E"/>
    <w:rsid w:val="009F6711"/>
    <w:rsid w:val="009F72FB"/>
    <w:rsid w:val="009F78C7"/>
    <w:rsid w:val="009F7CA9"/>
    <w:rsid w:val="00A0084B"/>
    <w:rsid w:val="00A00D49"/>
    <w:rsid w:val="00A010D6"/>
    <w:rsid w:val="00A02144"/>
    <w:rsid w:val="00A02C63"/>
    <w:rsid w:val="00A02CA5"/>
    <w:rsid w:val="00A03A74"/>
    <w:rsid w:val="00A03CD5"/>
    <w:rsid w:val="00A05064"/>
    <w:rsid w:val="00A053B3"/>
    <w:rsid w:val="00A05D56"/>
    <w:rsid w:val="00A060B1"/>
    <w:rsid w:val="00A0637B"/>
    <w:rsid w:val="00A0766C"/>
    <w:rsid w:val="00A10B1C"/>
    <w:rsid w:val="00A111C4"/>
    <w:rsid w:val="00A11ADC"/>
    <w:rsid w:val="00A13F38"/>
    <w:rsid w:val="00A1478C"/>
    <w:rsid w:val="00A15074"/>
    <w:rsid w:val="00A1798D"/>
    <w:rsid w:val="00A21E57"/>
    <w:rsid w:val="00A21EF9"/>
    <w:rsid w:val="00A25728"/>
    <w:rsid w:val="00A262D8"/>
    <w:rsid w:val="00A2657E"/>
    <w:rsid w:val="00A26919"/>
    <w:rsid w:val="00A26ADD"/>
    <w:rsid w:val="00A27DE8"/>
    <w:rsid w:val="00A31360"/>
    <w:rsid w:val="00A3182B"/>
    <w:rsid w:val="00A31E15"/>
    <w:rsid w:val="00A328C9"/>
    <w:rsid w:val="00A329BA"/>
    <w:rsid w:val="00A3385F"/>
    <w:rsid w:val="00A35312"/>
    <w:rsid w:val="00A358AF"/>
    <w:rsid w:val="00A358C9"/>
    <w:rsid w:val="00A35CFB"/>
    <w:rsid w:val="00A36209"/>
    <w:rsid w:val="00A371B2"/>
    <w:rsid w:val="00A3789F"/>
    <w:rsid w:val="00A37FF1"/>
    <w:rsid w:val="00A41B72"/>
    <w:rsid w:val="00A42911"/>
    <w:rsid w:val="00A4393D"/>
    <w:rsid w:val="00A43E74"/>
    <w:rsid w:val="00A444C7"/>
    <w:rsid w:val="00A454A5"/>
    <w:rsid w:val="00A457F4"/>
    <w:rsid w:val="00A45827"/>
    <w:rsid w:val="00A46596"/>
    <w:rsid w:val="00A47FD6"/>
    <w:rsid w:val="00A50334"/>
    <w:rsid w:val="00A50947"/>
    <w:rsid w:val="00A50D6F"/>
    <w:rsid w:val="00A51404"/>
    <w:rsid w:val="00A51BE8"/>
    <w:rsid w:val="00A5275C"/>
    <w:rsid w:val="00A52CA6"/>
    <w:rsid w:val="00A52DC5"/>
    <w:rsid w:val="00A5375F"/>
    <w:rsid w:val="00A55659"/>
    <w:rsid w:val="00A55827"/>
    <w:rsid w:val="00A55D70"/>
    <w:rsid w:val="00A564CC"/>
    <w:rsid w:val="00A569E8"/>
    <w:rsid w:val="00A570DA"/>
    <w:rsid w:val="00A57E59"/>
    <w:rsid w:val="00A603FB"/>
    <w:rsid w:val="00A60AD3"/>
    <w:rsid w:val="00A60CF6"/>
    <w:rsid w:val="00A61414"/>
    <w:rsid w:val="00A61810"/>
    <w:rsid w:val="00A621DE"/>
    <w:rsid w:val="00A626A6"/>
    <w:rsid w:val="00A62B63"/>
    <w:rsid w:val="00A6384F"/>
    <w:rsid w:val="00A65769"/>
    <w:rsid w:val="00A65FB7"/>
    <w:rsid w:val="00A66279"/>
    <w:rsid w:val="00A6681D"/>
    <w:rsid w:val="00A66D59"/>
    <w:rsid w:val="00A66EED"/>
    <w:rsid w:val="00A67204"/>
    <w:rsid w:val="00A71B51"/>
    <w:rsid w:val="00A71C9C"/>
    <w:rsid w:val="00A721D0"/>
    <w:rsid w:val="00A736CE"/>
    <w:rsid w:val="00A73CE7"/>
    <w:rsid w:val="00A73D9F"/>
    <w:rsid w:val="00A73E30"/>
    <w:rsid w:val="00A7431E"/>
    <w:rsid w:val="00A74AF0"/>
    <w:rsid w:val="00A74D43"/>
    <w:rsid w:val="00A75BE6"/>
    <w:rsid w:val="00A760ED"/>
    <w:rsid w:val="00A76565"/>
    <w:rsid w:val="00A769EF"/>
    <w:rsid w:val="00A77CCB"/>
    <w:rsid w:val="00A820F2"/>
    <w:rsid w:val="00A82A08"/>
    <w:rsid w:val="00A830EC"/>
    <w:rsid w:val="00A83291"/>
    <w:rsid w:val="00A83EA4"/>
    <w:rsid w:val="00A83F56"/>
    <w:rsid w:val="00A8456C"/>
    <w:rsid w:val="00A846E8"/>
    <w:rsid w:val="00A84874"/>
    <w:rsid w:val="00A84D9F"/>
    <w:rsid w:val="00A86120"/>
    <w:rsid w:val="00A86799"/>
    <w:rsid w:val="00A867B7"/>
    <w:rsid w:val="00A902F0"/>
    <w:rsid w:val="00A90365"/>
    <w:rsid w:val="00A90602"/>
    <w:rsid w:val="00A91176"/>
    <w:rsid w:val="00A92009"/>
    <w:rsid w:val="00A9265E"/>
    <w:rsid w:val="00A92765"/>
    <w:rsid w:val="00A93C96"/>
    <w:rsid w:val="00A95CD7"/>
    <w:rsid w:val="00A97128"/>
    <w:rsid w:val="00A97262"/>
    <w:rsid w:val="00A97498"/>
    <w:rsid w:val="00A97584"/>
    <w:rsid w:val="00A97DDE"/>
    <w:rsid w:val="00AA001E"/>
    <w:rsid w:val="00AA0B38"/>
    <w:rsid w:val="00AA15BB"/>
    <w:rsid w:val="00AA1D0C"/>
    <w:rsid w:val="00AA2FE4"/>
    <w:rsid w:val="00AA4913"/>
    <w:rsid w:val="00AA4C05"/>
    <w:rsid w:val="00AA4D8F"/>
    <w:rsid w:val="00AA576E"/>
    <w:rsid w:val="00AA5B05"/>
    <w:rsid w:val="00AA7A7E"/>
    <w:rsid w:val="00AA7DF6"/>
    <w:rsid w:val="00AB03E3"/>
    <w:rsid w:val="00AB0716"/>
    <w:rsid w:val="00AB0B93"/>
    <w:rsid w:val="00AB0E46"/>
    <w:rsid w:val="00AB1ED2"/>
    <w:rsid w:val="00AB2604"/>
    <w:rsid w:val="00AB34E4"/>
    <w:rsid w:val="00AB4035"/>
    <w:rsid w:val="00AB5447"/>
    <w:rsid w:val="00AB59BF"/>
    <w:rsid w:val="00AB5DE6"/>
    <w:rsid w:val="00AC0EA5"/>
    <w:rsid w:val="00AC106C"/>
    <w:rsid w:val="00AC106D"/>
    <w:rsid w:val="00AC2436"/>
    <w:rsid w:val="00AC3EB0"/>
    <w:rsid w:val="00AC4193"/>
    <w:rsid w:val="00AC431D"/>
    <w:rsid w:val="00AC6BA6"/>
    <w:rsid w:val="00AD19BE"/>
    <w:rsid w:val="00AD1B8A"/>
    <w:rsid w:val="00AD2277"/>
    <w:rsid w:val="00AD6BF9"/>
    <w:rsid w:val="00AD6E57"/>
    <w:rsid w:val="00AD739F"/>
    <w:rsid w:val="00AE1193"/>
    <w:rsid w:val="00AE119C"/>
    <w:rsid w:val="00AE1470"/>
    <w:rsid w:val="00AE151A"/>
    <w:rsid w:val="00AE1870"/>
    <w:rsid w:val="00AE1DB6"/>
    <w:rsid w:val="00AE24A0"/>
    <w:rsid w:val="00AE2741"/>
    <w:rsid w:val="00AE274F"/>
    <w:rsid w:val="00AE2C27"/>
    <w:rsid w:val="00AE31A0"/>
    <w:rsid w:val="00AE4882"/>
    <w:rsid w:val="00AE4CD0"/>
    <w:rsid w:val="00AE67DC"/>
    <w:rsid w:val="00AE7E19"/>
    <w:rsid w:val="00AE7FD0"/>
    <w:rsid w:val="00AF0611"/>
    <w:rsid w:val="00AF0DD9"/>
    <w:rsid w:val="00AF1F61"/>
    <w:rsid w:val="00AF3051"/>
    <w:rsid w:val="00AF3CFF"/>
    <w:rsid w:val="00AF41BC"/>
    <w:rsid w:val="00AF553B"/>
    <w:rsid w:val="00AF5592"/>
    <w:rsid w:val="00AF6D42"/>
    <w:rsid w:val="00AF7136"/>
    <w:rsid w:val="00B01175"/>
    <w:rsid w:val="00B01836"/>
    <w:rsid w:val="00B0202B"/>
    <w:rsid w:val="00B0244F"/>
    <w:rsid w:val="00B02B28"/>
    <w:rsid w:val="00B03600"/>
    <w:rsid w:val="00B03F34"/>
    <w:rsid w:val="00B0553B"/>
    <w:rsid w:val="00B05C62"/>
    <w:rsid w:val="00B065EC"/>
    <w:rsid w:val="00B06B8A"/>
    <w:rsid w:val="00B06C68"/>
    <w:rsid w:val="00B107CB"/>
    <w:rsid w:val="00B12BC4"/>
    <w:rsid w:val="00B13B51"/>
    <w:rsid w:val="00B1401B"/>
    <w:rsid w:val="00B1454B"/>
    <w:rsid w:val="00B155C9"/>
    <w:rsid w:val="00B15B66"/>
    <w:rsid w:val="00B16289"/>
    <w:rsid w:val="00B20444"/>
    <w:rsid w:val="00B20FE2"/>
    <w:rsid w:val="00B2159B"/>
    <w:rsid w:val="00B21F77"/>
    <w:rsid w:val="00B22639"/>
    <w:rsid w:val="00B22B4B"/>
    <w:rsid w:val="00B22E5F"/>
    <w:rsid w:val="00B234D8"/>
    <w:rsid w:val="00B23F45"/>
    <w:rsid w:val="00B254DB"/>
    <w:rsid w:val="00B256D4"/>
    <w:rsid w:val="00B2570B"/>
    <w:rsid w:val="00B26403"/>
    <w:rsid w:val="00B266CF"/>
    <w:rsid w:val="00B26754"/>
    <w:rsid w:val="00B27DC0"/>
    <w:rsid w:val="00B307EC"/>
    <w:rsid w:val="00B323D3"/>
    <w:rsid w:val="00B33423"/>
    <w:rsid w:val="00B346B3"/>
    <w:rsid w:val="00B34A77"/>
    <w:rsid w:val="00B35266"/>
    <w:rsid w:val="00B35385"/>
    <w:rsid w:val="00B354EF"/>
    <w:rsid w:val="00B35A73"/>
    <w:rsid w:val="00B366A0"/>
    <w:rsid w:val="00B36F3F"/>
    <w:rsid w:val="00B418CA"/>
    <w:rsid w:val="00B41B4F"/>
    <w:rsid w:val="00B425B7"/>
    <w:rsid w:val="00B43184"/>
    <w:rsid w:val="00B432FF"/>
    <w:rsid w:val="00B435A4"/>
    <w:rsid w:val="00B43ABF"/>
    <w:rsid w:val="00B44689"/>
    <w:rsid w:val="00B44CCA"/>
    <w:rsid w:val="00B46233"/>
    <w:rsid w:val="00B46EB3"/>
    <w:rsid w:val="00B46F0F"/>
    <w:rsid w:val="00B46F5F"/>
    <w:rsid w:val="00B4729D"/>
    <w:rsid w:val="00B50414"/>
    <w:rsid w:val="00B50A44"/>
    <w:rsid w:val="00B51DAD"/>
    <w:rsid w:val="00B53650"/>
    <w:rsid w:val="00B54219"/>
    <w:rsid w:val="00B57AB8"/>
    <w:rsid w:val="00B60C10"/>
    <w:rsid w:val="00B60F15"/>
    <w:rsid w:val="00B61A2C"/>
    <w:rsid w:val="00B61FFA"/>
    <w:rsid w:val="00B63F1B"/>
    <w:rsid w:val="00B63F43"/>
    <w:rsid w:val="00B64F81"/>
    <w:rsid w:val="00B650B1"/>
    <w:rsid w:val="00B654B7"/>
    <w:rsid w:val="00B66267"/>
    <w:rsid w:val="00B67CAD"/>
    <w:rsid w:val="00B701E3"/>
    <w:rsid w:val="00B7117B"/>
    <w:rsid w:val="00B7143C"/>
    <w:rsid w:val="00B72429"/>
    <w:rsid w:val="00B725EF"/>
    <w:rsid w:val="00B73F10"/>
    <w:rsid w:val="00B7403E"/>
    <w:rsid w:val="00B754A1"/>
    <w:rsid w:val="00B764A6"/>
    <w:rsid w:val="00B777B0"/>
    <w:rsid w:val="00B800B6"/>
    <w:rsid w:val="00B80254"/>
    <w:rsid w:val="00B80403"/>
    <w:rsid w:val="00B830FC"/>
    <w:rsid w:val="00B8318C"/>
    <w:rsid w:val="00B833B8"/>
    <w:rsid w:val="00B84157"/>
    <w:rsid w:val="00B843E0"/>
    <w:rsid w:val="00B8497A"/>
    <w:rsid w:val="00B84CFD"/>
    <w:rsid w:val="00B85087"/>
    <w:rsid w:val="00B851FC"/>
    <w:rsid w:val="00B85524"/>
    <w:rsid w:val="00B86B08"/>
    <w:rsid w:val="00B872C8"/>
    <w:rsid w:val="00B87B08"/>
    <w:rsid w:val="00B91BE8"/>
    <w:rsid w:val="00B945B8"/>
    <w:rsid w:val="00B94B12"/>
    <w:rsid w:val="00B96ED4"/>
    <w:rsid w:val="00B970CD"/>
    <w:rsid w:val="00B97920"/>
    <w:rsid w:val="00B97C63"/>
    <w:rsid w:val="00BA04C8"/>
    <w:rsid w:val="00BA089E"/>
    <w:rsid w:val="00BA12EB"/>
    <w:rsid w:val="00BA1330"/>
    <w:rsid w:val="00BA1B21"/>
    <w:rsid w:val="00BA24DF"/>
    <w:rsid w:val="00BA2BE7"/>
    <w:rsid w:val="00BA3589"/>
    <w:rsid w:val="00BA3954"/>
    <w:rsid w:val="00BA3CA5"/>
    <w:rsid w:val="00BA4A8D"/>
    <w:rsid w:val="00BA529C"/>
    <w:rsid w:val="00BA5457"/>
    <w:rsid w:val="00BA73DE"/>
    <w:rsid w:val="00BA74E0"/>
    <w:rsid w:val="00BA7F2D"/>
    <w:rsid w:val="00BB0550"/>
    <w:rsid w:val="00BB15BA"/>
    <w:rsid w:val="00BB2279"/>
    <w:rsid w:val="00BB22F9"/>
    <w:rsid w:val="00BB2424"/>
    <w:rsid w:val="00BB3509"/>
    <w:rsid w:val="00BB48CC"/>
    <w:rsid w:val="00BB4FE8"/>
    <w:rsid w:val="00BB5620"/>
    <w:rsid w:val="00BB59EF"/>
    <w:rsid w:val="00BB64AD"/>
    <w:rsid w:val="00BB74AC"/>
    <w:rsid w:val="00BC027C"/>
    <w:rsid w:val="00BC0357"/>
    <w:rsid w:val="00BC17E7"/>
    <w:rsid w:val="00BC1C52"/>
    <w:rsid w:val="00BC25BF"/>
    <w:rsid w:val="00BC28FB"/>
    <w:rsid w:val="00BC2A9F"/>
    <w:rsid w:val="00BC4145"/>
    <w:rsid w:val="00BC539F"/>
    <w:rsid w:val="00BC6DF2"/>
    <w:rsid w:val="00BC6F12"/>
    <w:rsid w:val="00BC77B1"/>
    <w:rsid w:val="00BC793C"/>
    <w:rsid w:val="00BD0151"/>
    <w:rsid w:val="00BD06B9"/>
    <w:rsid w:val="00BD099A"/>
    <w:rsid w:val="00BD1A6B"/>
    <w:rsid w:val="00BD1D37"/>
    <w:rsid w:val="00BD379D"/>
    <w:rsid w:val="00BD410B"/>
    <w:rsid w:val="00BD5313"/>
    <w:rsid w:val="00BD5D1D"/>
    <w:rsid w:val="00BD672F"/>
    <w:rsid w:val="00BD6943"/>
    <w:rsid w:val="00BD6E2D"/>
    <w:rsid w:val="00BD7849"/>
    <w:rsid w:val="00BD7A44"/>
    <w:rsid w:val="00BE0404"/>
    <w:rsid w:val="00BE043E"/>
    <w:rsid w:val="00BE05DF"/>
    <w:rsid w:val="00BE0F92"/>
    <w:rsid w:val="00BE1A41"/>
    <w:rsid w:val="00BE2147"/>
    <w:rsid w:val="00BE25E0"/>
    <w:rsid w:val="00BE280E"/>
    <w:rsid w:val="00BE3D7D"/>
    <w:rsid w:val="00BE4FA2"/>
    <w:rsid w:val="00BE5E63"/>
    <w:rsid w:val="00BE7C42"/>
    <w:rsid w:val="00BF1215"/>
    <w:rsid w:val="00BF1997"/>
    <w:rsid w:val="00BF1E73"/>
    <w:rsid w:val="00BF1F98"/>
    <w:rsid w:val="00BF339A"/>
    <w:rsid w:val="00BF36E5"/>
    <w:rsid w:val="00BF3A67"/>
    <w:rsid w:val="00BF41CC"/>
    <w:rsid w:val="00BF46A5"/>
    <w:rsid w:val="00BF4941"/>
    <w:rsid w:val="00BF54FC"/>
    <w:rsid w:val="00BF6D73"/>
    <w:rsid w:val="00BF72C0"/>
    <w:rsid w:val="00BF7E15"/>
    <w:rsid w:val="00BF7F27"/>
    <w:rsid w:val="00C005DE"/>
    <w:rsid w:val="00C0110A"/>
    <w:rsid w:val="00C0149D"/>
    <w:rsid w:val="00C01704"/>
    <w:rsid w:val="00C01D7E"/>
    <w:rsid w:val="00C0279E"/>
    <w:rsid w:val="00C02CA9"/>
    <w:rsid w:val="00C03538"/>
    <w:rsid w:val="00C03FEC"/>
    <w:rsid w:val="00C051A2"/>
    <w:rsid w:val="00C05AD6"/>
    <w:rsid w:val="00C061BB"/>
    <w:rsid w:val="00C065BD"/>
    <w:rsid w:val="00C06C82"/>
    <w:rsid w:val="00C072FB"/>
    <w:rsid w:val="00C0791C"/>
    <w:rsid w:val="00C07DC7"/>
    <w:rsid w:val="00C10CE1"/>
    <w:rsid w:val="00C10DC4"/>
    <w:rsid w:val="00C1215B"/>
    <w:rsid w:val="00C12AD7"/>
    <w:rsid w:val="00C135CC"/>
    <w:rsid w:val="00C139EC"/>
    <w:rsid w:val="00C141A7"/>
    <w:rsid w:val="00C148AA"/>
    <w:rsid w:val="00C14C0C"/>
    <w:rsid w:val="00C15584"/>
    <w:rsid w:val="00C15B8A"/>
    <w:rsid w:val="00C16414"/>
    <w:rsid w:val="00C165FF"/>
    <w:rsid w:val="00C16E03"/>
    <w:rsid w:val="00C17313"/>
    <w:rsid w:val="00C17BDE"/>
    <w:rsid w:val="00C20834"/>
    <w:rsid w:val="00C231EC"/>
    <w:rsid w:val="00C23D74"/>
    <w:rsid w:val="00C247FE"/>
    <w:rsid w:val="00C257EC"/>
    <w:rsid w:val="00C2610A"/>
    <w:rsid w:val="00C26859"/>
    <w:rsid w:val="00C26A41"/>
    <w:rsid w:val="00C300EB"/>
    <w:rsid w:val="00C30688"/>
    <w:rsid w:val="00C310FD"/>
    <w:rsid w:val="00C31E0E"/>
    <w:rsid w:val="00C32D1E"/>
    <w:rsid w:val="00C330B6"/>
    <w:rsid w:val="00C3418C"/>
    <w:rsid w:val="00C343DD"/>
    <w:rsid w:val="00C34E6E"/>
    <w:rsid w:val="00C34F5B"/>
    <w:rsid w:val="00C35F49"/>
    <w:rsid w:val="00C35FCB"/>
    <w:rsid w:val="00C362BA"/>
    <w:rsid w:val="00C3658F"/>
    <w:rsid w:val="00C3738F"/>
    <w:rsid w:val="00C37785"/>
    <w:rsid w:val="00C37EA9"/>
    <w:rsid w:val="00C37FE7"/>
    <w:rsid w:val="00C40831"/>
    <w:rsid w:val="00C41D1A"/>
    <w:rsid w:val="00C4318C"/>
    <w:rsid w:val="00C43618"/>
    <w:rsid w:val="00C43A6E"/>
    <w:rsid w:val="00C43C8F"/>
    <w:rsid w:val="00C44992"/>
    <w:rsid w:val="00C46562"/>
    <w:rsid w:val="00C46C3D"/>
    <w:rsid w:val="00C476BC"/>
    <w:rsid w:val="00C50327"/>
    <w:rsid w:val="00C50436"/>
    <w:rsid w:val="00C5082D"/>
    <w:rsid w:val="00C509DE"/>
    <w:rsid w:val="00C51384"/>
    <w:rsid w:val="00C514BD"/>
    <w:rsid w:val="00C529F2"/>
    <w:rsid w:val="00C5364A"/>
    <w:rsid w:val="00C537DD"/>
    <w:rsid w:val="00C5395A"/>
    <w:rsid w:val="00C53BA6"/>
    <w:rsid w:val="00C53E8C"/>
    <w:rsid w:val="00C54694"/>
    <w:rsid w:val="00C54CBA"/>
    <w:rsid w:val="00C55212"/>
    <w:rsid w:val="00C55D4F"/>
    <w:rsid w:val="00C56B4F"/>
    <w:rsid w:val="00C57D6A"/>
    <w:rsid w:val="00C60225"/>
    <w:rsid w:val="00C617B0"/>
    <w:rsid w:val="00C624E6"/>
    <w:rsid w:val="00C62835"/>
    <w:rsid w:val="00C62CBC"/>
    <w:rsid w:val="00C63BCC"/>
    <w:rsid w:val="00C64879"/>
    <w:rsid w:val="00C66C3D"/>
    <w:rsid w:val="00C66ED7"/>
    <w:rsid w:val="00C675BA"/>
    <w:rsid w:val="00C67B64"/>
    <w:rsid w:val="00C70504"/>
    <w:rsid w:val="00C706D1"/>
    <w:rsid w:val="00C708FF"/>
    <w:rsid w:val="00C70906"/>
    <w:rsid w:val="00C70DA7"/>
    <w:rsid w:val="00C70EF1"/>
    <w:rsid w:val="00C71036"/>
    <w:rsid w:val="00C71A5A"/>
    <w:rsid w:val="00C7367B"/>
    <w:rsid w:val="00C75048"/>
    <w:rsid w:val="00C76764"/>
    <w:rsid w:val="00C76EB5"/>
    <w:rsid w:val="00C80298"/>
    <w:rsid w:val="00C80B9A"/>
    <w:rsid w:val="00C812FE"/>
    <w:rsid w:val="00C81701"/>
    <w:rsid w:val="00C81F67"/>
    <w:rsid w:val="00C83954"/>
    <w:rsid w:val="00C85422"/>
    <w:rsid w:val="00C865B2"/>
    <w:rsid w:val="00C86B71"/>
    <w:rsid w:val="00C86D57"/>
    <w:rsid w:val="00C870FE"/>
    <w:rsid w:val="00C877E8"/>
    <w:rsid w:val="00C87C00"/>
    <w:rsid w:val="00C90540"/>
    <w:rsid w:val="00C91B38"/>
    <w:rsid w:val="00C9271C"/>
    <w:rsid w:val="00C93B61"/>
    <w:rsid w:val="00C94444"/>
    <w:rsid w:val="00C94729"/>
    <w:rsid w:val="00C948FB"/>
    <w:rsid w:val="00C95430"/>
    <w:rsid w:val="00C95D0A"/>
    <w:rsid w:val="00C9635E"/>
    <w:rsid w:val="00C97193"/>
    <w:rsid w:val="00C97AF1"/>
    <w:rsid w:val="00C97E91"/>
    <w:rsid w:val="00CA0327"/>
    <w:rsid w:val="00CA03B3"/>
    <w:rsid w:val="00CA05B8"/>
    <w:rsid w:val="00CA1AA3"/>
    <w:rsid w:val="00CA348D"/>
    <w:rsid w:val="00CA3D8D"/>
    <w:rsid w:val="00CA4862"/>
    <w:rsid w:val="00CA52FB"/>
    <w:rsid w:val="00CA5723"/>
    <w:rsid w:val="00CA59F5"/>
    <w:rsid w:val="00CA6298"/>
    <w:rsid w:val="00CA651C"/>
    <w:rsid w:val="00CA68F2"/>
    <w:rsid w:val="00CA78F4"/>
    <w:rsid w:val="00CA7D80"/>
    <w:rsid w:val="00CB0010"/>
    <w:rsid w:val="00CB060A"/>
    <w:rsid w:val="00CB1857"/>
    <w:rsid w:val="00CB2137"/>
    <w:rsid w:val="00CB25E8"/>
    <w:rsid w:val="00CB26C3"/>
    <w:rsid w:val="00CB3827"/>
    <w:rsid w:val="00CB46E3"/>
    <w:rsid w:val="00CB52B5"/>
    <w:rsid w:val="00CB5C44"/>
    <w:rsid w:val="00CC0F0C"/>
    <w:rsid w:val="00CC1F54"/>
    <w:rsid w:val="00CC1F80"/>
    <w:rsid w:val="00CC2189"/>
    <w:rsid w:val="00CC21E3"/>
    <w:rsid w:val="00CC32D1"/>
    <w:rsid w:val="00CC3724"/>
    <w:rsid w:val="00CC395E"/>
    <w:rsid w:val="00CC3C7F"/>
    <w:rsid w:val="00CC4020"/>
    <w:rsid w:val="00CC484B"/>
    <w:rsid w:val="00CC76BE"/>
    <w:rsid w:val="00CD0388"/>
    <w:rsid w:val="00CD0671"/>
    <w:rsid w:val="00CD0FAC"/>
    <w:rsid w:val="00CD1487"/>
    <w:rsid w:val="00CD4123"/>
    <w:rsid w:val="00CD47BB"/>
    <w:rsid w:val="00CD6174"/>
    <w:rsid w:val="00CD66D7"/>
    <w:rsid w:val="00CD7109"/>
    <w:rsid w:val="00CE111E"/>
    <w:rsid w:val="00CE31D9"/>
    <w:rsid w:val="00CE39E6"/>
    <w:rsid w:val="00CE3E69"/>
    <w:rsid w:val="00CE4470"/>
    <w:rsid w:val="00CE4704"/>
    <w:rsid w:val="00CE50A0"/>
    <w:rsid w:val="00CE5B6C"/>
    <w:rsid w:val="00CE7C81"/>
    <w:rsid w:val="00CF0C1D"/>
    <w:rsid w:val="00CF1E85"/>
    <w:rsid w:val="00CF269E"/>
    <w:rsid w:val="00CF3404"/>
    <w:rsid w:val="00CF51B3"/>
    <w:rsid w:val="00CF6343"/>
    <w:rsid w:val="00CF698D"/>
    <w:rsid w:val="00CF7361"/>
    <w:rsid w:val="00CF7D80"/>
    <w:rsid w:val="00D01C45"/>
    <w:rsid w:val="00D02753"/>
    <w:rsid w:val="00D02EA1"/>
    <w:rsid w:val="00D0352E"/>
    <w:rsid w:val="00D054E1"/>
    <w:rsid w:val="00D06B89"/>
    <w:rsid w:val="00D107E1"/>
    <w:rsid w:val="00D10CF1"/>
    <w:rsid w:val="00D10E81"/>
    <w:rsid w:val="00D11301"/>
    <w:rsid w:val="00D117A2"/>
    <w:rsid w:val="00D121E2"/>
    <w:rsid w:val="00D1292B"/>
    <w:rsid w:val="00D1394B"/>
    <w:rsid w:val="00D13FCC"/>
    <w:rsid w:val="00D140C3"/>
    <w:rsid w:val="00D14508"/>
    <w:rsid w:val="00D14AAE"/>
    <w:rsid w:val="00D171CB"/>
    <w:rsid w:val="00D17C70"/>
    <w:rsid w:val="00D2019A"/>
    <w:rsid w:val="00D20C28"/>
    <w:rsid w:val="00D20C6F"/>
    <w:rsid w:val="00D21216"/>
    <w:rsid w:val="00D21E8B"/>
    <w:rsid w:val="00D24B76"/>
    <w:rsid w:val="00D24FE5"/>
    <w:rsid w:val="00D25C2D"/>
    <w:rsid w:val="00D25D51"/>
    <w:rsid w:val="00D30F8B"/>
    <w:rsid w:val="00D31C53"/>
    <w:rsid w:val="00D3203C"/>
    <w:rsid w:val="00D32AAA"/>
    <w:rsid w:val="00D32DFE"/>
    <w:rsid w:val="00D3393F"/>
    <w:rsid w:val="00D34166"/>
    <w:rsid w:val="00D348E6"/>
    <w:rsid w:val="00D34E4F"/>
    <w:rsid w:val="00D34F41"/>
    <w:rsid w:val="00D34FF0"/>
    <w:rsid w:val="00D3769B"/>
    <w:rsid w:val="00D37B56"/>
    <w:rsid w:val="00D406DF"/>
    <w:rsid w:val="00D41D7E"/>
    <w:rsid w:val="00D421CF"/>
    <w:rsid w:val="00D4257D"/>
    <w:rsid w:val="00D42FD6"/>
    <w:rsid w:val="00D430E3"/>
    <w:rsid w:val="00D44E95"/>
    <w:rsid w:val="00D44E9F"/>
    <w:rsid w:val="00D45951"/>
    <w:rsid w:val="00D45C8E"/>
    <w:rsid w:val="00D46157"/>
    <w:rsid w:val="00D478C1"/>
    <w:rsid w:val="00D47CE3"/>
    <w:rsid w:val="00D501BE"/>
    <w:rsid w:val="00D508BE"/>
    <w:rsid w:val="00D519E6"/>
    <w:rsid w:val="00D552C0"/>
    <w:rsid w:val="00D5565A"/>
    <w:rsid w:val="00D55AB7"/>
    <w:rsid w:val="00D55B60"/>
    <w:rsid w:val="00D568AB"/>
    <w:rsid w:val="00D568EE"/>
    <w:rsid w:val="00D57FAB"/>
    <w:rsid w:val="00D601F1"/>
    <w:rsid w:val="00D60E81"/>
    <w:rsid w:val="00D60F15"/>
    <w:rsid w:val="00D63C17"/>
    <w:rsid w:val="00D64499"/>
    <w:rsid w:val="00D661BC"/>
    <w:rsid w:val="00D66621"/>
    <w:rsid w:val="00D66A0A"/>
    <w:rsid w:val="00D66C37"/>
    <w:rsid w:val="00D674B6"/>
    <w:rsid w:val="00D67D9E"/>
    <w:rsid w:val="00D67E00"/>
    <w:rsid w:val="00D70366"/>
    <w:rsid w:val="00D70B3E"/>
    <w:rsid w:val="00D70D42"/>
    <w:rsid w:val="00D7231B"/>
    <w:rsid w:val="00D7335B"/>
    <w:rsid w:val="00D73A05"/>
    <w:rsid w:val="00D73CB0"/>
    <w:rsid w:val="00D7415C"/>
    <w:rsid w:val="00D741C9"/>
    <w:rsid w:val="00D749D1"/>
    <w:rsid w:val="00D74BE2"/>
    <w:rsid w:val="00D74CCB"/>
    <w:rsid w:val="00D757B8"/>
    <w:rsid w:val="00D75B2B"/>
    <w:rsid w:val="00D75E3A"/>
    <w:rsid w:val="00D76B79"/>
    <w:rsid w:val="00D81FC3"/>
    <w:rsid w:val="00D84FA1"/>
    <w:rsid w:val="00D8698B"/>
    <w:rsid w:val="00D86FF0"/>
    <w:rsid w:val="00D877D8"/>
    <w:rsid w:val="00D9076F"/>
    <w:rsid w:val="00D90A95"/>
    <w:rsid w:val="00D916F9"/>
    <w:rsid w:val="00D91A42"/>
    <w:rsid w:val="00D92CB0"/>
    <w:rsid w:val="00D92F6E"/>
    <w:rsid w:val="00D93E75"/>
    <w:rsid w:val="00D93E82"/>
    <w:rsid w:val="00D94D2B"/>
    <w:rsid w:val="00D95BD9"/>
    <w:rsid w:val="00D95D03"/>
    <w:rsid w:val="00D96383"/>
    <w:rsid w:val="00D967C1"/>
    <w:rsid w:val="00D97148"/>
    <w:rsid w:val="00D97EF2"/>
    <w:rsid w:val="00DA0503"/>
    <w:rsid w:val="00DA24A1"/>
    <w:rsid w:val="00DA418F"/>
    <w:rsid w:val="00DA429E"/>
    <w:rsid w:val="00DA51C1"/>
    <w:rsid w:val="00DA5528"/>
    <w:rsid w:val="00DA5BB7"/>
    <w:rsid w:val="00DA608A"/>
    <w:rsid w:val="00DA60C2"/>
    <w:rsid w:val="00DA64B6"/>
    <w:rsid w:val="00DA668E"/>
    <w:rsid w:val="00DA682F"/>
    <w:rsid w:val="00DA6A7F"/>
    <w:rsid w:val="00DA6B53"/>
    <w:rsid w:val="00DA7EC2"/>
    <w:rsid w:val="00DB0625"/>
    <w:rsid w:val="00DB0827"/>
    <w:rsid w:val="00DB0E50"/>
    <w:rsid w:val="00DB16A8"/>
    <w:rsid w:val="00DB1796"/>
    <w:rsid w:val="00DB1865"/>
    <w:rsid w:val="00DB1A3E"/>
    <w:rsid w:val="00DB1BBA"/>
    <w:rsid w:val="00DB2692"/>
    <w:rsid w:val="00DB2902"/>
    <w:rsid w:val="00DB44ED"/>
    <w:rsid w:val="00DB45DB"/>
    <w:rsid w:val="00DB4C4A"/>
    <w:rsid w:val="00DB4DBB"/>
    <w:rsid w:val="00DB552E"/>
    <w:rsid w:val="00DB7DA9"/>
    <w:rsid w:val="00DB7DC3"/>
    <w:rsid w:val="00DC0C2E"/>
    <w:rsid w:val="00DC29E9"/>
    <w:rsid w:val="00DC52DC"/>
    <w:rsid w:val="00DC6C9C"/>
    <w:rsid w:val="00DD0B15"/>
    <w:rsid w:val="00DD23F7"/>
    <w:rsid w:val="00DD2D93"/>
    <w:rsid w:val="00DD35F8"/>
    <w:rsid w:val="00DD5D9B"/>
    <w:rsid w:val="00DD6489"/>
    <w:rsid w:val="00DD6894"/>
    <w:rsid w:val="00DD6DAA"/>
    <w:rsid w:val="00DD749A"/>
    <w:rsid w:val="00DD7CAE"/>
    <w:rsid w:val="00DD7ED6"/>
    <w:rsid w:val="00DE19BC"/>
    <w:rsid w:val="00DE2BD9"/>
    <w:rsid w:val="00DE2C0B"/>
    <w:rsid w:val="00DE3291"/>
    <w:rsid w:val="00DE336E"/>
    <w:rsid w:val="00DE439F"/>
    <w:rsid w:val="00DE44EB"/>
    <w:rsid w:val="00DE6340"/>
    <w:rsid w:val="00DE6A61"/>
    <w:rsid w:val="00DE6DC9"/>
    <w:rsid w:val="00DE7676"/>
    <w:rsid w:val="00DE789E"/>
    <w:rsid w:val="00DE7917"/>
    <w:rsid w:val="00DF09FC"/>
    <w:rsid w:val="00DF1223"/>
    <w:rsid w:val="00DF1DFD"/>
    <w:rsid w:val="00DF2B3E"/>
    <w:rsid w:val="00DF3430"/>
    <w:rsid w:val="00DF3F34"/>
    <w:rsid w:val="00DF5C16"/>
    <w:rsid w:val="00DF60A4"/>
    <w:rsid w:val="00DF61CA"/>
    <w:rsid w:val="00DF6340"/>
    <w:rsid w:val="00DF676D"/>
    <w:rsid w:val="00DF67AE"/>
    <w:rsid w:val="00DF6FFA"/>
    <w:rsid w:val="00E0145B"/>
    <w:rsid w:val="00E02243"/>
    <w:rsid w:val="00E02436"/>
    <w:rsid w:val="00E02569"/>
    <w:rsid w:val="00E0312D"/>
    <w:rsid w:val="00E03462"/>
    <w:rsid w:val="00E04B99"/>
    <w:rsid w:val="00E04DE2"/>
    <w:rsid w:val="00E05897"/>
    <w:rsid w:val="00E0594E"/>
    <w:rsid w:val="00E05FDB"/>
    <w:rsid w:val="00E0639C"/>
    <w:rsid w:val="00E06ACB"/>
    <w:rsid w:val="00E06E56"/>
    <w:rsid w:val="00E076F0"/>
    <w:rsid w:val="00E10271"/>
    <w:rsid w:val="00E10D6A"/>
    <w:rsid w:val="00E10F45"/>
    <w:rsid w:val="00E10FAE"/>
    <w:rsid w:val="00E11924"/>
    <w:rsid w:val="00E125B2"/>
    <w:rsid w:val="00E12E66"/>
    <w:rsid w:val="00E140B2"/>
    <w:rsid w:val="00E145ED"/>
    <w:rsid w:val="00E15512"/>
    <w:rsid w:val="00E15C80"/>
    <w:rsid w:val="00E16B39"/>
    <w:rsid w:val="00E17419"/>
    <w:rsid w:val="00E20489"/>
    <w:rsid w:val="00E20761"/>
    <w:rsid w:val="00E211DD"/>
    <w:rsid w:val="00E21F71"/>
    <w:rsid w:val="00E22448"/>
    <w:rsid w:val="00E22EE8"/>
    <w:rsid w:val="00E23B00"/>
    <w:rsid w:val="00E23DC6"/>
    <w:rsid w:val="00E242F8"/>
    <w:rsid w:val="00E25110"/>
    <w:rsid w:val="00E251D6"/>
    <w:rsid w:val="00E25A7F"/>
    <w:rsid w:val="00E260F0"/>
    <w:rsid w:val="00E265D1"/>
    <w:rsid w:val="00E27245"/>
    <w:rsid w:val="00E304DF"/>
    <w:rsid w:val="00E34F9C"/>
    <w:rsid w:val="00E3540C"/>
    <w:rsid w:val="00E35A4E"/>
    <w:rsid w:val="00E35E90"/>
    <w:rsid w:val="00E37401"/>
    <w:rsid w:val="00E37D87"/>
    <w:rsid w:val="00E37E39"/>
    <w:rsid w:val="00E40465"/>
    <w:rsid w:val="00E41135"/>
    <w:rsid w:val="00E41342"/>
    <w:rsid w:val="00E41AB9"/>
    <w:rsid w:val="00E421C7"/>
    <w:rsid w:val="00E42D0F"/>
    <w:rsid w:val="00E43AC4"/>
    <w:rsid w:val="00E44F9A"/>
    <w:rsid w:val="00E458AB"/>
    <w:rsid w:val="00E46A3B"/>
    <w:rsid w:val="00E47634"/>
    <w:rsid w:val="00E50295"/>
    <w:rsid w:val="00E502B6"/>
    <w:rsid w:val="00E50A9B"/>
    <w:rsid w:val="00E51435"/>
    <w:rsid w:val="00E5143A"/>
    <w:rsid w:val="00E51548"/>
    <w:rsid w:val="00E51C3E"/>
    <w:rsid w:val="00E5238B"/>
    <w:rsid w:val="00E5296C"/>
    <w:rsid w:val="00E52A62"/>
    <w:rsid w:val="00E53A66"/>
    <w:rsid w:val="00E53E9F"/>
    <w:rsid w:val="00E54F7B"/>
    <w:rsid w:val="00E551E7"/>
    <w:rsid w:val="00E55739"/>
    <w:rsid w:val="00E560D5"/>
    <w:rsid w:val="00E56C0F"/>
    <w:rsid w:val="00E578C1"/>
    <w:rsid w:val="00E57BFF"/>
    <w:rsid w:val="00E57D8F"/>
    <w:rsid w:val="00E60BFA"/>
    <w:rsid w:val="00E60E2C"/>
    <w:rsid w:val="00E60FAB"/>
    <w:rsid w:val="00E61C7D"/>
    <w:rsid w:val="00E62202"/>
    <w:rsid w:val="00E629E3"/>
    <w:rsid w:val="00E63809"/>
    <w:rsid w:val="00E64027"/>
    <w:rsid w:val="00E640BF"/>
    <w:rsid w:val="00E67074"/>
    <w:rsid w:val="00E673CB"/>
    <w:rsid w:val="00E67730"/>
    <w:rsid w:val="00E67DEA"/>
    <w:rsid w:val="00E70BA4"/>
    <w:rsid w:val="00E7280B"/>
    <w:rsid w:val="00E74255"/>
    <w:rsid w:val="00E76697"/>
    <w:rsid w:val="00E7699C"/>
    <w:rsid w:val="00E77D35"/>
    <w:rsid w:val="00E77F37"/>
    <w:rsid w:val="00E8056D"/>
    <w:rsid w:val="00E80965"/>
    <w:rsid w:val="00E81BA0"/>
    <w:rsid w:val="00E81C32"/>
    <w:rsid w:val="00E81CA8"/>
    <w:rsid w:val="00E8503D"/>
    <w:rsid w:val="00E853E8"/>
    <w:rsid w:val="00E85437"/>
    <w:rsid w:val="00E86D89"/>
    <w:rsid w:val="00E876FC"/>
    <w:rsid w:val="00E87D29"/>
    <w:rsid w:val="00E87FCB"/>
    <w:rsid w:val="00E90D9A"/>
    <w:rsid w:val="00E917CC"/>
    <w:rsid w:val="00E919E0"/>
    <w:rsid w:val="00E91C01"/>
    <w:rsid w:val="00E9218D"/>
    <w:rsid w:val="00E922C7"/>
    <w:rsid w:val="00E929AC"/>
    <w:rsid w:val="00E92DC9"/>
    <w:rsid w:val="00E94D1C"/>
    <w:rsid w:val="00E95590"/>
    <w:rsid w:val="00E95CBA"/>
    <w:rsid w:val="00E9606F"/>
    <w:rsid w:val="00E9638E"/>
    <w:rsid w:val="00E96C10"/>
    <w:rsid w:val="00E9752E"/>
    <w:rsid w:val="00E97845"/>
    <w:rsid w:val="00EA0901"/>
    <w:rsid w:val="00EA0DD5"/>
    <w:rsid w:val="00EA2842"/>
    <w:rsid w:val="00EA4FDB"/>
    <w:rsid w:val="00EA5231"/>
    <w:rsid w:val="00EA600C"/>
    <w:rsid w:val="00EA6544"/>
    <w:rsid w:val="00EA6704"/>
    <w:rsid w:val="00EA6BEF"/>
    <w:rsid w:val="00EA6D19"/>
    <w:rsid w:val="00EA72D7"/>
    <w:rsid w:val="00EA73E9"/>
    <w:rsid w:val="00EA7B6D"/>
    <w:rsid w:val="00EA7E93"/>
    <w:rsid w:val="00EB0522"/>
    <w:rsid w:val="00EB0719"/>
    <w:rsid w:val="00EB1122"/>
    <w:rsid w:val="00EB24F1"/>
    <w:rsid w:val="00EB2541"/>
    <w:rsid w:val="00EB27A5"/>
    <w:rsid w:val="00EB2C97"/>
    <w:rsid w:val="00EB31D9"/>
    <w:rsid w:val="00EB3BB7"/>
    <w:rsid w:val="00EB5839"/>
    <w:rsid w:val="00EB64D9"/>
    <w:rsid w:val="00EB6C74"/>
    <w:rsid w:val="00EB6EB3"/>
    <w:rsid w:val="00EB7370"/>
    <w:rsid w:val="00EC063D"/>
    <w:rsid w:val="00EC08CB"/>
    <w:rsid w:val="00EC0A94"/>
    <w:rsid w:val="00EC35A0"/>
    <w:rsid w:val="00EC3E27"/>
    <w:rsid w:val="00EC4381"/>
    <w:rsid w:val="00EC4D6C"/>
    <w:rsid w:val="00EC5116"/>
    <w:rsid w:val="00EC5442"/>
    <w:rsid w:val="00EC5752"/>
    <w:rsid w:val="00EC6C80"/>
    <w:rsid w:val="00EC7535"/>
    <w:rsid w:val="00EC7F38"/>
    <w:rsid w:val="00ED090C"/>
    <w:rsid w:val="00ED0AB3"/>
    <w:rsid w:val="00ED0AE1"/>
    <w:rsid w:val="00ED0F71"/>
    <w:rsid w:val="00ED16EF"/>
    <w:rsid w:val="00ED1B66"/>
    <w:rsid w:val="00ED1CB6"/>
    <w:rsid w:val="00ED272B"/>
    <w:rsid w:val="00ED275C"/>
    <w:rsid w:val="00ED3B82"/>
    <w:rsid w:val="00ED3FA1"/>
    <w:rsid w:val="00ED4478"/>
    <w:rsid w:val="00ED459B"/>
    <w:rsid w:val="00ED48A9"/>
    <w:rsid w:val="00ED4CB9"/>
    <w:rsid w:val="00ED531C"/>
    <w:rsid w:val="00ED548F"/>
    <w:rsid w:val="00ED5A55"/>
    <w:rsid w:val="00ED5F1B"/>
    <w:rsid w:val="00ED6A4F"/>
    <w:rsid w:val="00ED6B44"/>
    <w:rsid w:val="00ED6EA3"/>
    <w:rsid w:val="00ED720A"/>
    <w:rsid w:val="00ED7760"/>
    <w:rsid w:val="00EE1157"/>
    <w:rsid w:val="00EE2A8B"/>
    <w:rsid w:val="00EE2D22"/>
    <w:rsid w:val="00EE2D9A"/>
    <w:rsid w:val="00EE4103"/>
    <w:rsid w:val="00EE4962"/>
    <w:rsid w:val="00EE4C60"/>
    <w:rsid w:val="00EE4E32"/>
    <w:rsid w:val="00EE6327"/>
    <w:rsid w:val="00EE6C0E"/>
    <w:rsid w:val="00EE72B6"/>
    <w:rsid w:val="00EF0D0A"/>
    <w:rsid w:val="00EF1D3E"/>
    <w:rsid w:val="00EF37C6"/>
    <w:rsid w:val="00EF3CB4"/>
    <w:rsid w:val="00EF4AB4"/>
    <w:rsid w:val="00EF5C80"/>
    <w:rsid w:val="00EF5EEE"/>
    <w:rsid w:val="00F00389"/>
    <w:rsid w:val="00F00480"/>
    <w:rsid w:val="00F00D62"/>
    <w:rsid w:val="00F02ED7"/>
    <w:rsid w:val="00F0308B"/>
    <w:rsid w:val="00F0332D"/>
    <w:rsid w:val="00F04258"/>
    <w:rsid w:val="00F04673"/>
    <w:rsid w:val="00F04B2B"/>
    <w:rsid w:val="00F04C85"/>
    <w:rsid w:val="00F05319"/>
    <w:rsid w:val="00F055DA"/>
    <w:rsid w:val="00F05713"/>
    <w:rsid w:val="00F05C39"/>
    <w:rsid w:val="00F05C6C"/>
    <w:rsid w:val="00F06771"/>
    <w:rsid w:val="00F07A1D"/>
    <w:rsid w:val="00F105D5"/>
    <w:rsid w:val="00F10756"/>
    <w:rsid w:val="00F10F04"/>
    <w:rsid w:val="00F1149D"/>
    <w:rsid w:val="00F1225E"/>
    <w:rsid w:val="00F12806"/>
    <w:rsid w:val="00F13E56"/>
    <w:rsid w:val="00F154C1"/>
    <w:rsid w:val="00F15667"/>
    <w:rsid w:val="00F168C0"/>
    <w:rsid w:val="00F16D61"/>
    <w:rsid w:val="00F1705E"/>
    <w:rsid w:val="00F171FB"/>
    <w:rsid w:val="00F1766D"/>
    <w:rsid w:val="00F17811"/>
    <w:rsid w:val="00F20831"/>
    <w:rsid w:val="00F20901"/>
    <w:rsid w:val="00F20A3C"/>
    <w:rsid w:val="00F20AFC"/>
    <w:rsid w:val="00F21491"/>
    <w:rsid w:val="00F22288"/>
    <w:rsid w:val="00F23498"/>
    <w:rsid w:val="00F24059"/>
    <w:rsid w:val="00F2409D"/>
    <w:rsid w:val="00F25B6B"/>
    <w:rsid w:val="00F30DA4"/>
    <w:rsid w:val="00F3101F"/>
    <w:rsid w:val="00F3243C"/>
    <w:rsid w:val="00F339FF"/>
    <w:rsid w:val="00F33B70"/>
    <w:rsid w:val="00F33D1A"/>
    <w:rsid w:val="00F34267"/>
    <w:rsid w:val="00F346DB"/>
    <w:rsid w:val="00F35C7E"/>
    <w:rsid w:val="00F37151"/>
    <w:rsid w:val="00F40184"/>
    <w:rsid w:val="00F40BE0"/>
    <w:rsid w:val="00F40DF9"/>
    <w:rsid w:val="00F415C1"/>
    <w:rsid w:val="00F41861"/>
    <w:rsid w:val="00F41B5B"/>
    <w:rsid w:val="00F4214F"/>
    <w:rsid w:val="00F42DFC"/>
    <w:rsid w:val="00F4320B"/>
    <w:rsid w:val="00F436D0"/>
    <w:rsid w:val="00F44081"/>
    <w:rsid w:val="00F445F5"/>
    <w:rsid w:val="00F448C3"/>
    <w:rsid w:val="00F452D8"/>
    <w:rsid w:val="00F462EB"/>
    <w:rsid w:val="00F50A0B"/>
    <w:rsid w:val="00F51328"/>
    <w:rsid w:val="00F5138E"/>
    <w:rsid w:val="00F51E01"/>
    <w:rsid w:val="00F5242E"/>
    <w:rsid w:val="00F52813"/>
    <w:rsid w:val="00F52E55"/>
    <w:rsid w:val="00F53291"/>
    <w:rsid w:val="00F53F13"/>
    <w:rsid w:val="00F5453A"/>
    <w:rsid w:val="00F56055"/>
    <w:rsid w:val="00F57217"/>
    <w:rsid w:val="00F57515"/>
    <w:rsid w:val="00F575C8"/>
    <w:rsid w:val="00F578EA"/>
    <w:rsid w:val="00F57AE3"/>
    <w:rsid w:val="00F57EE9"/>
    <w:rsid w:val="00F615CA"/>
    <w:rsid w:val="00F61835"/>
    <w:rsid w:val="00F618A1"/>
    <w:rsid w:val="00F620A7"/>
    <w:rsid w:val="00F62B7D"/>
    <w:rsid w:val="00F6382B"/>
    <w:rsid w:val="00F63DDA"/>
    <w:rsid w:val="00F64155"/>
    <w:rsid w:val="00F648D0"/>
    <w:rsid w:val="00F64ADA"/>
    <w:rsid w:val="00F64F31"/>
    <w:rsid w:val="00F65F40"/>
    <w:rsid w:val="00F66347"/>
    <w:rsid w:val="00F6636D"/>
    <w:rsid w:val="00F66869"/>
    <w:rsid w:val="00F66B4D"/>
    <w:rsid w:val="00F70298"/>
    <w:rsid w:val="00F7033B"/>
    <w:rsid w:val="00F70E56"/>
    <w:rsid w:val="00F72744"/>
    <w:rsid w:val="00F746A0"/>
    <w:rsid w:val="00F74B0E"/>
    <w:rsid w:val="00F75654"/>
    <w:rsid w:val="00F76E86"/>
    <w:rsid w:val="00F76EC6"/>
    <w:rsid w:val="00F817E0"/>
    <w:rsid w:val="00F81D06"/>
    <w:rsid w:val="00F821C4"/>
    <w:rsid w:val="00F826E2"/>
    <w:rsid w:val="00F82ECB"/>
    <w:rsid w:val="00F83B49"/>
    <w:rsid w:val="00F83CD4"/>
    <w:rsid w:val="00F83DD5"/>
    <w:rsid w:val="00F847DB"/>
    <w:rsid w:val="00F86A16"/>
    <w:rsid w:val="00F87355"/>
    <w:rsid w:val="00F87FBF"/>
    <w:rsid w:val="00F90500"/>
    <w:rsid w:val="00F90668"/>
    <w:rsid w:val="00F91241"/>
    <w:rsid w:val="00F92600"/>
    <w:rsid w:val="00F92AED"/>
    <w:rsid w:val="00F92DCC"/>
    <w:rsid w:val="00F944B9"/>
    <w:rsid w:val="00F94BFA"/>
    <w:rsid w:val="00F95641"/>
    <w:rsid w:val="00F96F26"/>
    <w:rsid w:val="00FA198E"/>
    <w:rsid w:val="00FA226D"/>
    <w:rsid w:val="00FA2ADB"/>
    <w:rsid w:val="00FA3B0C"/>
    <w:rsid w:val="00FA4323"/>
    <w:rsid w:val="00FA4D35"/>
    <w:rsid w:val="00FA507C"/>
    <w:rsid w:val="00FA57C7"/>
    <w:rsid w:val="00FA60EA"/>
    <w:rsid w:val="00FA637B"/>
    <w:rsid w:val="00FA7277"/>
    <w:rsid w:val="00FB00F2"/>
    <w:rsid w:val="00FB1790"/>
    <w:rsid w:val="00FB2265"/>
    <w:rsid w:val="00FB22AC"/>
    <w:rsid w:val="00FB2333"/>
    <w:rsid w:val="00FB2607"/>
    <w:rsid w:val="00FB26A8"/>
    <w:rsid w:val="00FB280F"/>
    <w:rsid w:val="00FB2875"/>
    <w:rsid w:val="00FB2C81"/>
    <w:rsid w:val="00FB385F"/>
    <w:rsid w:val="00FB3DA2"/>
    <w:rsid w:val="00FB3E47"/>
    <w:rsid w:val="00FB754D"/>
    <w:rsid w:val="00FB7E05"/>
    <w:rsid w:val="00FC0669"/>
    <w:rsid w:val="00FC114E"/>
    <w:rsid w:val="00FC5355"/>
    <w:rsid w:val="00FC642B"/>
    <w:rsid w:val="00FC65B5"/>
    <w:rsid w:val="00FC6954"/>
    <w:rsid w:val="00FC6D39"/>
    <w:rsid w:val="00FC7A79"/>
    <w:rsid w:val="00FC7C77"/>
    <w:rsid w:val="00FC7DF9"/>
    <w:rsid w:val="00FD07B2"/>
    <w:rsid w:val="00FD1113"/>
    <w:rsid w:val="00FD13F5"/>
    <w:rsid w:val="00FD3D5A"/>
    <w:rsid w:val="00FD525C"/>
    <w:rsid w:val="00FD5A0F"/>
    <w:rsid w:val="00FD5C09"/>
    <w:rsid w:val="00FE01D1"/>
    <w:rsid w:val="00FE05FD"/>
    <w:rsid w:val="00FE111B"/>
    <w:rsid w:val="00FE1C9C"/>
    <w:rsid w:val="00FE21A3"/>
    <w:rsid w:val="00FE39BA"/>
    <w:rsid w:val="00FE426D"/>
    <w:rsid w:val="00FE4736"/>
    <w:rsid w:val="00FE5854"/>
    <w:rsid w:val="00FE6BFA"/>
    <w:rsid w:val="00FE7F78"/>
    <w:rsid w:val="00FF152F"/>
    <w:rsid w:val="00FF1566"/>
    <w:rsid w:val="00FF297F"/>
    <w:rsid w:val="00FF4478"/>
    <w:rsid w:val="00FF4B16"/>
    <w:rsid w:val="00FF5237"/>
    <w:rsid w:val="00FF52CB"/>
    <w:rsid w:val="00FF5FB5"/>
    <w:rsid w:val="00FF6B88"/>
    <w:rsid w:val="00FF6DB4"/>
    <w:rsid w:val="00FF78A3"/>
    <w:rsid w:val="00FF7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82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5D6837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rsid w:val="00B650B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3"/>
    <w:basedOn w:val="a"/>
    <w:uiPriority w:val="99"/>
    <w:rsid w:val="00220FBD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2"/>
    <w:basedOn w:val="a"/>
    <w:uiPriority w:val="99"/>
    <w:rsid w:val="00A6141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5">
    <w:name w:val="header"/>
    <w:basedOn w:val="a"/>
    <w:link w:val="a6"/>
    <w:uiPriority w:val="99"/>
    <w:rsid w:val="004E36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4E361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4E36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4E361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нак1"/>
    <w:basedOn w:val="a"/>
    <w:uiPriority w:val="99"/>
    <w:rsid w:val="00BB59E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9">
    <w:name w:val="Body Text"/>
    <w:basedOn w:val="a"/>
    <w:link w:val="aa"/>
    <w:uiPriority w:val="99"/>
    <w:rsid w:val="00D84FA1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D84FA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9B6DF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rsid w:val="000248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024860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33F2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aliases w:val="Надин стиль,Основной текст 1,Нумерованный список !!,Iniiaiie oaeno 1,Ioia?iaaiiue nienie !!,Iaaei noeeu"/>
    <w:basedOn w:val="a"/>
    <w:link w:val="af"/>
    <w:uiPriority w:val="99"/>
    <w:rsid w:val="0027371A"/>
    <w:pPr>
      <w:widowControl/>
      <w:autoSpaceDE/>
      <w:autoSpaceDN/>
      <w:adjustRightInd/>
      <w:spacing w:after="120"/>
      <w:ind w:left="283"/>
    </w:pPr>
  </w:style>
  <w:style w:type="character" w:customStyle="1" w:styleId="af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"/>
    <w:basedOn w:val="a0"/>
    <w:link w:val="ae"/>
    <w:uiPriority w:val="99"/>
    <w:locked/>
    <w:rsid w:val="0027371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0">
    <w:name w:val="1"/>
    <w:basedOn w:val="a"/>
    <w:uiPriority w:val="99"/>
    <w:rsid w:val="00B256D4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uiPriority w:val="99"/>
    <w:rsid w:val="00B256D4"/>
    <w:pPr>
      <w:widowControl/>
      <w:autoSpaceDE/>
      <w:autoSpaceDN/>
      <w:adjustRightInd/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locked/>
    <w:rsid w:val="00B256D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uiPriority w:val="99"/>
    <w:rsid w:val="00BC17E7"/>
    <w:rPr>
      <w:rFonts w:ascii="Times New Roman" w:hAnsi="Times New Roman" w:cs="Times New Roman"/>
      <w:sz w:val="20"/>
      <w:szCs w:val="20"/>
    </w:rPr>
  </w:style>
  <w:style w:type="paragraph" w:customStyle="1" w:styleId="4">
    <w:name w:val="Знак4"/>
    <w:basedOn w:val="a"/>
    <w:uiPriority w:val="99"/>
    <w:rsid w:val="00B418C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character" w:styleId="af0">
    <w:name w:val="line number"/>
    <w:basedOn w:val="a0"/>
    <w:uiPriority w:val="99"/>
    <w:semiHidden/>
    <w:rsid w:val="00AA15BB"/>
    <w:rPr>
      <w:rFonts w:cs="Times New Roman"/>
    </w:rPr>
  </w:style>
  <w:style w:type="paragraph" w:styleId="af1">
    <w:name w:val="No Spacing"/>
    <w:link w:val="af2"/>
    <w:uiPriority w:val="99"/>
    <w:qFormat/>
    <w:rsid w:val="00AA15BB"/>
    <w:rPr>
      <w:rFonts w:eastAsia="Times New Roman"/>
    </w:rPr>
  </w:style>
  <w:style w:type="character" w:customStyle="1" w:styleId="af2">
    <w:name w:val="Без интервала Знак"/>
    <w:basedOn w:val="a0"/>
    <w:link w:val="af1"/>
    <w:uiPriority w:val="99"/>
    <w:locked/>
    <w:rsid w:val="00AA15BB"/>
    <w:rPr>
      <w:rFonts w:eastAsia="Times New Roman" w:cs="Times New Roman"/>
      <w:sz w:val="22"/>
      <w:szCs w:val="22"/>
      <w:lang w:val="ru-RU" w:eastAsia="ru-RU" w:bidi="ar-SA"/>
    </w:rPr>
  </w:style>
  <w:style w:type="paragraph" w:customStyle="1" w:styleId="ConsNormal">
    <w:name w:val="ConsNormal"/>
    <w:uiPriority w:val="99"/>
    <w:rsid w:val="00FC695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Содержимое таблицы"/>
    <w:basedOn w:val="a"/>
    <w:rsid w:val="00D97148"/>
    <w:pPr>
      <w:widowControl/>
      <w:suppressLineNumbers/>
      <w:suppressAutoHyphens/>
      <w:autoSpaceDE/>
      <w:autoSpaceDN/>
      <w:adjustRightInd/>
    </w:pPr>
    <w:rPr>
      <w:rFonts w:cs="Calibri"/>
      <w:lang w:eastAsia="ar-SA"/>
    </w:rPr>
  </w:style>
  <w:style w:type="paragraph" w:customStyle="1" w:styleId="Default">
    <w:name w:val="Default"/>
    <w:rsid w:val="00D75B2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f4">
    <w:name w:val="Subtitle"/>
    <w:basedOn w:val="a"/>
    <w:link w:val="af5"/>
    <w:qFormat/>
    <w:locked/>
    <w:rsid w:val="005571C4"/>
    <w:pPr>
      <w:widowControl/>
      <w:autoSpaceDE/>
      <w:autoSpaceDN/>
      <w:adjustRightInd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5571C4"/>
    <w:rPr>
      <w:rFonts w:ascii="Arial" w:eastAsia="Times New Roman" w:hAnsi="Arial"/>
      <w:i/>
      <w:sz w:val="24"/>
      <w:szCs w:val="20"/>
    </w:rPr>
  </w:style>
  <w:style w:type="paragraph" w:customStyle="1" w:styleId="af6">
    <w:name w:val="Знак Знак Знак Знак"/>
    <w:basedOn w:val="a"/>
    <w:semiHidden/>
    <w:rsid w:val="00B05C62"/>
    <w:pPr>
      <w:widowControl/>
      <w:autoSpaceDE/>
      <w:autoSpaceDN/>
      <w:adjustRightInd/>
      <w:spacing w:before="120" w:after="160" w:line="240" w:lineRule="exact"/>
      <w:ind w:left="1429" w:hanging="360"/>
      <w:jc w:val="both"/>
    </w:pPr>
    <w:rPr>
      <w:rFonts w:ascii="Verdana" w:hAnsi="Verdana"/>
      <w:lang w:val="en-US" w:eastAsia="en-US"/>
    </w:rPr>
  </w:style>
  <w:style w:type="character" w:customStyle="1" w:styleId="22">
    <w:name w:val="Основной текст с отступом 2 Знак"/>
    <w:link w:val="23"/>
    <w:semiHidden/>
    <w:locked/>
    <w:rsid w:val="001A27D9"/>
  </w:style>
  <w:style w:type="paragraph" w:styleId="23">
    <w:name w:val="Body Text Indent 2"/>
    <w:basedOn w:val="a"/>
    <w:link w:val="22"/>
    <w:semiHidden/>
    <w:rsid w:val="001A27D9"/>
    <w:pPr>
      <w:widowControl/>
      <w:autoSpaceDE/>
      <w:autoSpaceDN/>
      <w:adjustRightInd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10">
    <w:name w:val="Основной текст с отступом 2 Знак1"/>
    <w:basedOn w:val="a0"/>
    <w:uiPriority w:val="99"/>
    <w:semiHidden/>
    <w:rsid w:val="001A27D9"/>
    <w:rPr>
      <w:rFonts w:ascii="Times New Roman" w:eastAsia="Times New Roman" w:hAnsi="Times New Roman"/>
      <w:sz w:val="20"/>
      <w:szCs w:val="20"/>
    </w:rPr>
  </w:style>
  <w:style w:type="paragraph" w:customStyle="1" w:styleId="af7">
    <w:name w:val="Знак Знак Знак Знак"/>
    <w:basedOn w:val="a"/>
    <w:semiHidden/>
    <w:rsid w:val="001A27D9"/>
    <w:pPr>
      <w:widowControl/>
      <w:autoSpaceDE/>
      <w:autoSpaceDN/>
      <w:adjustRightInd/>
      <w:spacing w:before="120" w:after="160" w:line="240" w:lineRule="exact"/>
      <w:ind w:left="1429" w:hanging="360"/>
      <w:jc w:val="both"/>
    </w:pPr>
    <w:rPr>
      <w:rFonts w:ascii="Verdana" w:hAnsi="Verdana"/>
      <w:lang w:val="en-US" w:eastAsia="en-US"/>
    </w:rPr>
  </w:style>
  <w:style w:type="paragraph" w:styleId="af8">
    <w:name w:val="Title"/>
    <w:basedOn w:val="a"/>
    <w:link w:val="af9"/>
    <w:qFormat/>
    <w:locked/>
    <w:rsid w:val="008638FD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9">
    <w:name w:val="Название Знак"/>
    <w:basedOn w:val="a0"/>
    <w:link w:val="af8"/>
    <w:rsid w:val="008638FD"/>
    <w:rPr>
      <w:rFonts w:ascii="Times New Roman" w:eastAsia="Times New Roman" w:hAnsi="Times New Roman"/>
      <w:b/>
      <w:bCs/>
      <w:sz w:val="24"/>
      <w:szCs w:val="24"/>
    </w:rPr>
  </w:style>
  <w:style w:type="paragraph" w:styleId="afa">
    <w:name w:val="annotation text"/>
    <w:basedOn w:val="a"/>
    <w:link w:val="afb"/>
    <w:semiHidden/>
    <w:rsid w:val="003A2CE9"/>
    <w:pPr>
      <w:widowControl/>
      <w:overflowPunct w:val="0"/>
      <w:textAlignment w:val="baseline"/>
    </w:pPr>
  </w:style>
  <w:style w:type="character" w:customStyle="1" w:styleId="afb">
    <w:name w:val="Текст примечания Знак"/>
    <w:basedOn w:val="a0"/>
    <w:link w:val="afa"/>
    <w:semiHidden/>
    <w:rsid w:val="003A2CE9"/>
    <w:rPr>
      <w:rFonts w:ascii="Times New Roman" w:eastAsia="Times New Roman" w:hAnsi="Times New Roman"/>
      <w:sz w:val="20"/>
      <w:szCs w:val="20"/>
    </w:rPr>
  </w:style>
  <w:style w:type="paragraph" w:customStyle="1" w:styleId="afc">
    <w:name w:val="Документ"/>
    <w:basedOn w:val="a"/>
    <w:rsid w:val="00BD1D37"/>
    <w:pPr>
      <w:widowControl/>
      <w:autoSpaceDE/>
      <w:autoSpaceDN/>
      <w:adjustRightInd/>
      <w:spacing w:line="360" w:lineRule="auto"/>
      <w:ind w:firstLine="709"/>
      <w:jc w:val="both"/>
    </w:pPr>
    <w:rPr>
      <w:sz w:val="28"/>
      <w:lang w:eastAsia="ar-SA"/>
    </w:rPr>
  </w:style>
  <w:style w:type="paragraph" w:customStyle="1" w:styleId="CharChar">
    <w:name w:val="Char Char Знак Знак Знак"/>
    <w:basedOn w:val="a"/>
    <w:rsid w:val="00E560D5"/>
    <w:pPr>
      <w:widowControl/>
      <w:adjustRightInd/>
      <w:spacing w:after="160" w:line="240" w:lineRule="exact"/>
    </w:pPr>
    <w:rPr>
      <w:rFonts w:ascii="Arial" w:hAnsi="Arial" w:cs="Arial"/>
      <w:b/>
      <w:bCs/>
      <w:lang w:val="en-US" w:eastAsia="de-DE"/>
    </w:rPr>
  </w:style>
  <w:style w:type="paragraph" w:customStyle="1" w:styleId="ConsNonformat">
    <w:name w:val="ConsNonformat"/>
    <w:rsid w:val="002F62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d">
    <w:name w:val="Normal (Web)"/>
    <w:basedOn w:val="a"/>
    <w:unhideWhenUsed/>
    <w:rsid w:val="00CF698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59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3FBE0-8888-4432-8D4C-D2C9D577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14</Pages>
  <Words>5886</Words>
  <Characters>39080</Characters>
  <Application>Microsoft Office Word</Application>
  <DocSecurity>0</DocSecurity>
  <Lines>325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44877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user_ksp</dc:creator>
  <cp:keywords/>
  <dc:description/>
  <cp:lastModifiedBy>Полынцева Г.А.</cp:lastModifiedBy>
  <cp:revision>573</cp:revision>
  <cp:lastPrinted>2015-04-15T07:53:00Z</cp:lastPrinted>
  <dcterms:created xsi:type="dcterms:W3CDTF">2015-04-14T01:02:00Z</dcterms:created>
  <dcterms:modified xsi:type="dcterms:W3CDTF">2015-05-07T07:56:00Z</dcterms:modified>
</cp:coreProperties>
</file>