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1C" w:rsidRDefault="005E054E" w:rsidP="008E5B1C">
      <w:pPr>
        <w:jc w:val="center"/>
        <w:rPr>
          <w:noProof/>
        </w:rPr>
      </w:pPr>
      <w:r w:rsidRPr="005E054E"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B1C" w:rsidRPr="005F7C1B" w:rsidRDefault="008E5B1C" w:rsidP="008E5B1C">
      <w:pPr>
        <w:jc w:val="center"/>
        <w:rPr>
          <w:sz w:val="16"/>
          <w:szCs w:val="16"/>
        </w:rPr>
      </w:pPr>
    </w:p>
    <w:p w:rsidR="008E5B1C" w:rsidRDefault="008E5B1C" w:rsidP="008E5B1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8E5B1C" w:rsidRDefault="008E5B1C" w:rsidP="008E5B1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8E5B1C" w:rsidRDefault="008E5B1C" w:rsidP="008E5B1C">
      <w:pPr>
        <w:jc w:val="center"/>
        <w:rPr>
          <w:sz w:val="24"/>
        </w:rPr>
      </w:pPr>
    </w:p>
    <w:p w:rsidR="008E5B1C" w:rsidRPr="002F38CF" w:rsidRDefault="008E5B1C" w:rsidP="008E5B1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>
        <w:rPr>
          <w:b/>
        </w:rPr>
        <w:t xml:space="preserve"> </w:t>
      </w:r>
      <w:r w:rsidRPr="002F38CF">
        <w:rPr>
          <w:b/>
        </w:rPr>
        <w:t>а</w:t>
      </w:r>
    </w:p>
    <w:p w:rsidR="008E5B1C" w:rsidRDefault="008E5B1C" w:rsidP="008E5B1C">
      <w:pPr>
        <w:pStyle w:val="1"/>
      </w:pPr>
      <w:r>
        <w:t>Зиминского городского муниципального образования</w:t>
      </w:r>
    </w:p>
    <w:p w:rsidR="008E5B1C" w:rsidRDefault="008E5B1C" w:rsidP="008E5B1C">
      <w:pPr>
        <w:jc w:val="center"/>
      </w:pPr>
    </w:p>
    <w:p w:rsidR="008E5B1C" w:rsidRDefault="008E5B1C" w:rsidP="008E5B1C">
      <w:pPr>
        <w:pStyle w:val="3"/>
      </w:pPr>
      <w:r>
        <w:t>РЕШЕНИЕ</w:t>
      </w:r>
    </w:p>
    <w:p w:rsidR="008E5B1C" w:rsidRDefault="008E5B1C" w:rsidP="008E5B1C">
      <w:pPr>
        <w:jc w:val="center"/>
      </w:pPr>
    </w:p>
    <w:p w:rsidR="008E5B1C" w:rsidRDefault="008E5B1C" w:rsidP="008E5B1C">
      <w:r>
        <w:t xml:space="preserve">от </w:t>
      </w:r>
      <w:r w:rsidR="00661337" w:rsidRPr="00661337">
        <w:rPr>
          <w:u w:val="single"/>
        </w:rPr>
        <w:t>23.04.2015</w:t>
      </w:r>
      <w:r>
        <w:tab/>
      </w:r>
      <w:r>
        <w:tab/>
      </w:r>
      <w:r>
        <w:tab/>
      </w:r>
      <w:r w:rsidR="00661337">
        <w:tab/>
        <w:t xml:space="preserve">    </w:t>
      </w:r>
      <w:r>
        <w:t>г. Зима</w:t>
      </w:r>
      <w:r>
        <w:tab/>
      </w:r>
      <w:r>
        <w:tab/>
      </w:r>
      <w:r>
        <w:tab/>
      </w:r>
      <w:r w:rsidR="00661337">
        <w:tab/>
        <w:t xml:space="preserve">             </w:t>
      </w:r>
      <w:r>
        <w:t xml:space="preserve">№ </w:t>
      </w:r>
      <w:r w:rsidR="00661337">
        <w:t>60</w:t>
      </w:r>
    </w:p>
    <w:p w:rsidR="008E5B1C" w:rsidRDefault="008E5B1C" w:rsidP="008E5B1C">
      <w:pPr>
        <w:rPr>
          <w:sz w:val="24"/>
        </w:rPr>
      </w:pPr>
    </w:p>
    <w:p w:rsidR="008E5B1C" w:rsidRPr="00FB70B3" w:rsidRDefault="008E5B1C" w:rsidP="008E5B1C">
      <w:pPr>
        <w:jc w:val="both"/>
        <w:rPr>
          <w:sz w:val="24"/>
        </w:rPr>
      </w:pPr>
    </w:p>
    <w:p w:rsidR="008F3B5D" w:rsidRDefault="005E054E" w:rsidP="008F3B5D">
      <w:pPr>
        <w:shd w:val="clear" w:color="auto" w:fill="FFFFFF"/>
        <w:rPr>
          <w:color w:val="000000"/>
          <w:spacing w:val="-9"/>
          <w:sz w:val="24"/>
        </w:rPr>
      </w:pPr>
      <w:r w:rsidRPr="005E054E">
        <w:rPr>
          <w:color w:val="000000"/>
          <w:spacing w:val="-9"/>
          <w:sz w:val="24"/>
        </w:rPr>
        <w:t xml:space="preserve">О </w:t>
      </w:r>
      <w:r w:rsidR="00204662">
        <w:rPr>
          <w:color w:val="000000"/>
          <w:spacing w:val="-9"/>
          <w:sz w:val="24"/>
        </w:rPr>
        <w:t>реализации молодёжной политики</w:t>
      </w:r>
    </w:p>
    <w:p w:rsidR="00132456" w:rsidRPr="008F3B5D" w:rsidRDefault="008F3B5D" w:rsidP="00132456">
      <w:pPr>
        <w:shd w:val="clear" w:color="auto" w:fill="FFFFFF"/>
        <w:rPr>
          <w:color w:val="000000"/>
          <w:spacing w:val="-9"/>
          <w:sz w:val="24"/>
        </w:rPr>
      </w:pPr>
      <w:r>
        <w:rPr>
          <w:color w:val="000000"/>
          <w:spacing w:val="-9"/>
          <w:sz w:val="24"/>
        </w:rPr>
        <w:t>н</w:t>
      </w:r>
      <w:r w:rsidR="00132456">
        <w:rPr>
          <w:color w:val="000000"/>
          <w:spacing w:val="-9"/>
          <w:sz w:val="24"/>
        </w:rPr>
        <w:t>а</w:t>
      </w:r>
      <w:r>
        <w:rPr>
          <w:color w:val="000000"/>
          <w:spacing w:val="-9"/>
          <w:sz w:val="24"/>
        </w:rPr>
        <w:t xml:space="preserve"> </w:t>
      </w:r>
      <w:r w:rsidR="001818A1">
        <w:rPr>
          <w:color w:val="000000"/>
          <w:spacing w:val="-9"/>
          <w:sz w:val="24"/>
        </w:rPr>
        <w:t>территории города Зимы в 2014</w:t>
      </w:r>
      <w:r w:rsidR="00132456">
        <w:rPr>
          <w:color w:val="000000"/>
          <w:spacing w:val="-9"/>
          <w:sz w:val="24"/>
        </w:rPr>
        <w:t xml:space="preserve"> году</w:t>
      </w:r>
    </w:p>
    <w:p w:rsidR="008E5B1C" w:rsidRPr="00597504" w:rsidRDefault="008E5B1C" w:rsidP="008E5B1C">
      <w:pPr>
        <w:jc w:val="both"/>
        <w:rPr>
          <w:sz w:val="24"/>
        </w:rPr>
      </w:pPr>
    </w:p>
    <w:p w:rsidR="008E5B1C" w:rsidRPr="00597504" w:rsidRDefault="008E5B1C" w:rsidP="008F3B5D">
      <w:pPr>
        <w:tabs>
          <w:tab w:val="left" w:pos="851"/>
        </w:tabs>
        <w:jc w:val="both"/>
        <w:rPr>
          <w:sz w:val="24"/>
        </w:rPr>
      </w:pPr>
      <w:r w:rsidRPr="00FB70B3">
        <w:rPr>
          <w:sz w:val="24"/>
        </w:rPr>
        <w:tab/>
      </w:r>
      <w:r w:rsidR="008F3B5D">
        <w:rPr>
          <w:sz w:val="24"/>
        </w:rPr>
        <w:t xml:space="preserve"> </w:t>
      </w:r>
      <w:r w:rsidR="001818A1">
        <w:rPr>
          <w:sz w:val="24"/>
        </w:rPr>
        <w:t>Рассмотрев</w:t>
      </w:r>
      <w:r w:rsidRPr="002A78E1">
        <w:rPr>
          <w:sz w:val="24"/>
        </w:rPr>
        <w:t xml:space="preserve"> </w:t>
      </w:r>
      <w:r w:rsidR="00FD4882">
        <w:rPr>
          <w:sz w:val="24"/>
        </w:rPr>
        <w:t xml:space="preserve">информацию </w:t>
      </w:r>
      <w:r w:rsidR="001818A1" w:rsidRPr="001818A1">
        <w:rPr>
          <w:color w:val="000000"/>
          <w:spacing w:val="-7"/>
          <w:sz w:val="24"/>
        </w:rPr>
        <w:t xml:space="preserve">заместителя председателя комитета по социальной политике - начальника </w:t>
      </w:r>
      <w:r w:rsidR="001818A1" w:rsidRPr="001818A1">
        <w:rPr>
          <w:color w:val="000000"/>
          <w:spacing w:val="-4"/>
          <w:sz w:val="24"/>
        </w:rPr>
        <w:t xml:space="preserve">отдела по молодежной политике Е.А. Ульянич </w:t>
      </w:r>
      <w:r w:rsidR="005E054E" w:rsidRPr="005E054E">
        <w:rPr>
          <w:color w:val="000000"/>
          <w:spacing w:val="-4"/>
          <w:sz w:val="24"/>
        </w:rPr>
        <w:t>о</w:t>
      </w:r>
      <w:r w:rsidR="005E054E" w:rsidRPr="005E054E">
        <w:rPr>
          <w:color w:val="000000"/>
          <w:spacing w:val="-10"/>
          <w:sz w:val="24"/>
        </w:rPr>
        <w:t xml:space="preserve"> </w:t>
      </w:r>
      <w:r w:rsidR="008F3B5D">
        <w:rPr>
          <w:color w:val="000000"/>
          <w:spacing w:val="-10"/>
          <w:sz w:val="24"/>
        </w:rPr>
        <w:t xml:space="preserve">реализации молодёжной политики </w:t>
      </w:r>
      <w:r w:rsidR="001818A1">
        <w:rPr>
          <w:color w:val="000000"/>
          <w:spacing w:val="-10"/>
          <w:sz w:val="24"/>
        </w:rPr>
        <w:t>на территории города Зимы в 2014</w:t>
      </w:r>
      <w:r w:rsidR="00132456">
        <w:rPr>
          <w:color w:val="000000"/>
          <w:spacing w:val="-10"/>
          <w:sz w:val="24"/>
        </w:rPr>
        <w:t xml:space="preserve"> году</w:t>
      </w:r>
      <w:r w:rsidR="005E054E" w:rsidRPr="005E054E">
        <w:rPr>
          <w:color w:val="000000"/>
          <w:spacing w:val="-8"/>
          <w:sz w:val="24"/>
        </w:rPr>
        <w:t xml:space="preserve">, </w:t>
      </w:r>
      <w:r w:rsidRPr="005E054E">
        <w:rPr>
          <w:sz w:val="24"/>
        </w:rPr>
        <w:t>р</w:t>
      </w:r>
      <w:r w:rsidRPr="002A78E1">
        <w:rPr>
          <w:sz w:val="24"/>
        </w:rPr>
        <w:t xml:space="preserve">уководствуясь </w:t>
      </w:r>
      <w:r w:rsidRPr="00597504">
        <w:rPr>
          <w:sz w:val="24"/>
        </w:rPr>
        <w:t>статьей 36 Устава Зиминского городского муниципального образования, Дума Зиминского городского муниципального образования</w:t>
      </w:r>
    </w:p>
    <w:p w:rsidR="008E5B1C" w:rsidRPr="00597504" w:rsidRDefault="008E5B1C" w:rsidP="008E5B1C">
      <w:pPr>
        <w:tabs>
          <w:tab w:val="left" w:pos="1260"/>
        </w:tabs>
        <w:rPr>
          <w:b/>
          <w:sz w:val="24"/>
        </w:rPr>
      </w:pPr>
    </w:p>
    <w:p w:rsidR="008E5B1C" w:rsidRPr="00597504" w:rsidRDefault="008E5B1C" w:rsidP="008E5B1C">
      <w:pPr>
        <w:tabs>
          <w:tab w:val="left" w:pos="1260"/>
        </w:tabs>
        <w:rPr>
          <w:b/>
          <w:sz w:val="24"/>
        </w:rPr>
      </w:pPr>
      <w:proofErr w:type="gramStart"/>
      <w:r w:rsidRPr="00597504">
        <w:rPr>
          <w:b/>
          <w:sz w:val="24"/>
        </w:rPr>
        <w:t>Р</w:t>
      </w:r>
      <w:proofErr w:type="gramEnd"/>
      <w:r w:rsidRPr="00597504">
        <w:rPr>
          <w:b/>
          <w:sz w:val="24"/>
        </w:rPr>
        <w:t xml:space="preserve"> Е Ш И Л А:</w:t>
      </w:r>
    </w:p>
    <w:p w:rsidR="008E5B1C" w:rsidRPr="00597504" w:rsidRDefault="008E5B1C" w:rsidP="008E5B1C">
      <w:pPr>
        <w:tabs>
          <w:tab w:val="left" w:pos="1260"/>
        </w:tabs>
        <w:rPr>
          <w:sz w:val="24"/>
        </w:rPr>
      </w:pPr>
      <w:r w:rsidRPr="00597504">
        <w:rPr>
          <w:sz w:val="24"/>
        </w:rPr>
        <w:tab/>
      </w:r>
    </w:p>
    <w:p w:rsidR="008E5B1C" w:rsidRPr="00597504" w:rsidRDefault="008E5B1C" w:rsidP="008F3B5D">
      <w:pPr>
        <w:tabs>
          <w:tab w:val="left" w:pos="851"/>
        </w:tabs>
        <w:jc w:val="both"/>
        <w:rPr>
          <w:sz w:val="24"/>
        </w:rPr>
      </w:pPr>
      <w:r>
        <w:rPr>
          <w:sz w:val="24"/>
        </w:rPr>
        <w:tab/>
      </w:r>
      <w:r w:rsidRPr="00597504">
        <w:rPr>
          <w:sz w:val="24"/>
        </w:rPr>
        <w:t xml:space="preserve">Принять к сведению информацию </w:t>
      </w:r>
      <w:r w:rsidR="00FD4882" w:rsidRPr="005E054E">
        <w:rPr>
          <w:color w:val="000000"/>
          <w:spacing w:val="-4"/>
          <w:sz w:val="24"/>
        </w:rPr>
        <w:t>о</w:t>
      </w:r>
      <w:r w:rsidR="00FD4882" w:rsidRPr="005E054E">
        <w:rPr>
          <w:color w:val="000000"/>
          <w:spacing w:val="-10"/>
          <w:sz w:val="24"/>
        </w:rPr>
        <w:t xml:space="preserve"> </w:t>
      </w:r>
      <w:r w:rsidR="00204662">
        <w:rPr>
          <w:color w:val="000000"/>
          <w:spacing w:val="-10"/>
          <w:sz w:val="24"/>
        </w:rPr>
        <w:t>реализации молодёжной политики</w:t>
      </w:r>
      <w:r w:rsidR="008F3B5D">
        <w:rPr>
          <w:color w:val="000000"/>
          <w:spacing w:val="-10"/>
          <w:sz w:val="24"/>
        </w:rPr>
        <w:t xml:space="preserve"> </w:t>
      </w:r>
      <w:r w:rsidR="001818A1">
        <w:rPr>
          <w:color w:val="000000"/>
          <w:spacing w:val="-10"/>
          <w:sz w:val="24"/>
        </w:rPr>
        <w:t>на территории города Зимы в 2014</w:t>
      </w:r>
      <w:r w:rsidR="00132456">
        <w:rPr>
          <w:color w:val="000000"/>
          <w:spacing w:val="-10"/>
          <w:sz w:val="24"/>
        </w:rPr>
        <w:t xml:space="preserve"> году </w:t>
      </w:r>
      <w:r w:rsidRPr="00597504">
        <w:rPr>
          <w:sz w:val="24"/>
        </w:rPr>
        <w:t>(</w:t>
      </w:r>
      <w:r w:rsidR="000D7061">
        <w:rPr>
          <w:sz w:val="24"/>
        </w:rPr>
        <w:t>п</w:t>
      </w:r>
      <w:r>
        <w:rPr>
          <w:sz w:val="24"/>
        </w:rPr>
        <w:t>рил</w:t>
      </w:r>
      <w:r w:rsidR="000D7061">
        <w:rPr>
          <w:sz w:val="24"/>
        </w:rPr>
        <w:t>агается</w:t>
      </w:r>
      <w:r>
        <w:rPr>
          <w:sz w:val="24"/>
        </w:rPr>
        <w:t>)</w:t>
      </w:r>
      <w:r w:rsidRPr="00597504">
        <w:rPr>
          <w:sz w:val="24"/>
        </w:rPr>
        <w:t>.</w:t>
      </w:r>
    </w:p>
    <w:p w:rsidR="008E5B1C" w:rsidRDefault="008E5B1C" w:rsidP="008E5B1C">
      <w:pPr>
        <w:spacing w:line="360" w:lineRule="auto"/>
        <w:rPr>
          <w:sz w:val="24"/>
        </w:rPr>
      </w:pPr>
    </w:p>
    <w:p w:rsidR="008E5B1C" w:rsidRDefault="008E5B1C" w:rsidP="008E5B1C">
      <w:pPr>
        <w:spacing w:line="360" w:lineRule="auto"/>
        <w:rPr>
          <w:sz w:val="24"/>
        </w:rPr>
      </w:pPr>
    </w:p>
    <w:p w:rsidR="001818A1" w:rsidRDefault="001818A1" w:rsidP="008E5B1C">
      <w:pPr>
        <w:spacing w:line="360" w:lineRule="auto"/>
        <w:rPr>
          <w:sz w:val="24"/>
        </w:rPr>
      </w:pPr>
    </w:p>
    <w:tbl>
      <w:tblPr>
        <w:tblStyle w:val="a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42"/>
        <w:gridCol w:w="1176"/>
        <w:gridCol w:w="4413"/>
      </w:tblGrid>
      <w:tr w:rsidR="008E5B1C" w:rsidTr="00737488">
        <w:tc>
          <w:tcPr>
            <w:tcW w:w="4442" w:type="dxa"/>
          </w:tcPr>
          <w:p w:rsidR="008E5B1C" w:rsidRDefault="008E5B1C" w:rsidP="00C6771A">
            <w:pPr>
              <w:rPr>
                <w:sz w:val="24"/>
              </w:rPr>
            </w:pPr>
            <w:r>
              <w:rPr>
                <w:sz w:val="24"/>
              </w:rPr>
              <w:t xml:space="preserve">Председатель Думы </w:t>
            </w:r>
          </w:p>
          <w:p w:rsidR="008E5B1C" w:rsidRDefault="008E5B1C" w:rsidP="00C6771A">
            <w:pPr>
              <w:rPr>
                <w:sz w:val="24"/>
              </w:rPr>
            </w:pPr>
            <w:r w:rsidRPr="0077253B">
              <w:rPr>
                <w:sz w:val="24"/>
              </w:rPr>
              <w:t xml:space="preserve">Зиминского городского </w:t>
            </w:r>
          </w:p>
          <w:p w:rsidR="008E5B1C" w:rsidRDefault="008E5B1C" w:rsidP="00C6771A">
            <w:pPr>
              <w:rPr>
                <w:sz w:val="24"/>
              </w:rPr>
            </w:pPr>
            <w:r w:rsidRPr="0077253B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</w:t>
            </w:r>
            <w:r w:rsidRPr="0077253B">
              <w:rPr>
                <w:sz w:val="24"/>
              </w:rPr>
              <w:t xml:space="preserve"> образования</w:t>
            </w:r>
          </w:p>
          <w:p w:rsidR="008E5B1C" w:rsidRDefault="008E5B1C" w:rsidP="00C6771A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8E5B1C" w:rsidRDefault="008E5B1C" w:rsidP="00C6771A">
            <w:pPr>
              <w:rPr>
                <w:sz w:val="24"/>
              </w:rPr>
            </w:pPr>
          </w:p>
        </w:tc>
        <w:tc>
          <w:tcPr>
            <w:tcW w:w="4413" w:type="dxa"/>
          </w:tcPr>
          <w:p w:rsidR="008E5B1C" w:rsidRPr="0077253B" w:rsidRDefault="00D05E69" w:rsidP="00D05E69">
            <w:pPr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0D7061">
              <w:rPr>
                <w:sz w:val="24"/>
              </w:rPr>
              <w:t>М</w:t>
            </w:r>
            <w:r w:rsidR="008E5B1C" w:rsidRPr="0077253B">
              <w:rPr>
                <w:sz w:val="24"/>
              </w:rPr>
              <w:t xml:space="preserve">эр </w:t>
            </w:r>
            <w:proofErr w:type="spellStart"/>
            <w:r w:rsidR="008E5B1C" w:rsidRPr="0077253B">
              <w:rPr>
                <w:sz w:val="24"/>
              </w:rPr>
              <w:t>Зиминского</w:t>
            </w:r>
            <w:proofErr w:type="spellEnd"/>
            <w:r w:rsidR="008E5B1C" w:rsidRPr="0077253B">
              <w:rPr>
                <w:sz w:val="24"/>
              </w:rPr>
              <w:t xml:space="preserve"> </w:t>
            </w:r>
            <w:proofErr w:type="gramStart"/>
            <w:r w:rsidR="008E5B1C" w:rsidRPr="0077253B">
              <w:rPr>
                <w:sz w:val="24"/>
              </w:rPr>
              <w:t>городского</w:t>
            </w:r>
            <w:proofErr w:type="gramEnd"/>
            <w:r w:rsidR="008E5B1C" w:rsidRPr="0077253B">
              <w:rPr>
                <w:sz w:val="24"/>
              </w:rPr>
              <w:t xml:space="preserve"> </w:t>
            </w:r>
          </w:p>
          <w:p w:rsidR="008E5B1C" w:rsidRDefault="00737488" w:rsidP="00737488">
            <w:pPr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8E5B1C" w:rsidRPr="0077253B">
              <w:rPr>
                <w:sz w:val="24"/>
              </w:rPr>
              <w:t>муниципального образования</w:t>
            </w:r>
          </w:p>
          <w:p w:rsidR="008E5B1C" w:rsidRDefault="008E5B1C" w:rsidP="00737488">
            <w:pPr>
              <w:ind w:right="34"/>
              <w:jc w:val="right"/>
              <w:rPr>
                <w:sz w:val="24"/>
              </w:rPr>
            </w:pPr>
          </w:p>
        </w:tc>
      </w:tr>
      <w:tr w:rsidR="008E5B1C" w:rsidTr="00737488">
        <w:tc>
          <w:tcPr>
            <w:tcW w:w="4442" w:type="dxa"/>
          </w:tcPr>
          <w:p w:rsidR="008E5B1C" w:rsidRDefault="008E5B1C" w:rsidP="001818A1">
            <w:pPr>
              <w:rPr>
                <w:sz w:val="24"/>
              </w:rPr>
            </w:pPr>
            <w:r>
              <w:rPr>
                <w:sz w:val="24"/>
              </w:rPr>
              <w:t>________________</w:t>
            </w:r>
            <w:r w:rsidR="001818A1">
              <w:rPr>
                <w:sz w:val="24"/>
              </w:rPr>
              <w:t xml:space="preserve">Г.А. </w:t>
            </w:r>
            <w:proofErr w:type="spellStart"/>
            <w:r w:rsidR="001818A1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176" w:type="dxa"/>
          </w:tcPr>
          <w:p w:rsidR="008E5B1C" w:rsidRDefault="008E5B1C" w:rsidP="00C6771A">
            <w:pPr>
              <w:rPr>
                <w:sz w:val="24"/>
              </w:rPr>
            </w:pPr>
          </w:p>
        </w:tc>
        <w:tc>
          <w:tcPr>
            <w:tcW w:w="4413" w:type="dxa"/>
          </w:tcPr>
          <w:p w:rsidR="008E5B1C" w:rsidRDefault="00737488" w:rsidP="00737488">
            <w:pPr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spellStart"/>
            <w:r w:rsidR="008E5B1C">
              <w:rPr>
                <w:sz w:val="24"/>
              </w:rPr>
              <w:t>_____________</w:t>
            </w:r>
            <w:r w:rsidR="000D7061">
              <w:rPr>
                <w:sz w:val="24"/>
              </w:rPr>
              <w:t>В.В.Трубников</w:t>
            </w:r>
            <w:proofErr w:type="spellEnd"/>
          </w:p>
        </w:tc>
      </w:tr>
    </w:tbl>
    <w:p w:rsidR="00D05E69" w:rsidRDefault="00D05E69" w:rsidP="008E5B1C">
      <w:pPr>
        <w:ind w:left="6372"/>
        <w:jc w:val="both"/>
        <w:sectPr w:rsidR="00D05E69" w:rsidSect="00D05E69">
          <w:pgSz w:w="11906" w:h="16838"/>
          <w:pgMar w:top="1134" w:right="851" w:bottom="1134" w:left="1701" w:header="709" w:footer="709" w:gutter="0"/>
          <w:cols w:space="720"/>
        </w:sectPr>
      </w:pPr>
    </w:p>
    <w:p w:rsidR="00D05E69" w:rsidRDefault="00D05E69" w:rsidP="00D05E69">
      <w:pPr>
        <w:tabs>
          <w:tab w:val="left" w:pos="2100"/>
        </w:tabs>
      </w:pPr>
    </w:p>
    <w:p w:rsidR="00D05E69" w:rsidRPr="00D05E69" w:rsidRDefault="00D05E69" w:rsidP="00D05E69">
      <w:pPr>
        <w:tabs>
          <w:tab w:val="left" w:pos="2100"/>
        </w:tabs>
        <w:rPr>
          <w:sz w:val="24"/>
        </w:rPr>
      </w:pPr>
    </w:p>
    <w:p w:rsidR="00D05E69" w:rsidRPr="00D05E69" w:rsidRDefault="00D05E69" w:rsidP="00D05E69">
      <w:pPr>
        <w:pStyle w:val="af"/>
        <w:tabs>
          <w:tab w:val="left" w:pos="851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D05E69">
        <w:rPr>
          <w:rFonts w:ascii="Times New Roman" w:hAnsi="Times New Roman"/>
          <w:b/>
          <w:sz w:val="24"/>
          <w:szCs w:val="24"/>
        </w:rPr>
        <w:tab/>
      </w:r>
      <w:r w:rsidRPr="00D05E69">
        <w:rPr>
          <w:rFonts w:ascii="Times New Roman" w:hAnsi="Times New Roman"/>
          <w:sz w:val="24"/>
          <w:szCs w:val="24"/>
        </w:rPr>
        <w:t xml:space="preserve">Приложение   </w:t>
      </w:r>
    </w:p>
    <w:p w:rsidR="00D05E69" w:rsidRPr="00D05E69" w:rsidRDefault="00D05E69" w:rsidP="00D05E69">
      <w:pPr>
        <w:pStyle w:val="af"/>
        <w:tabs>
          <w:tab w:val="left" w:pos="851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D05E69">
        <w:rPr>
          <w:rFonts w:ascii="Times New Roman" w:hAnsi="Times New Roman"/>
          <w:sz w:val="24"/>
          <w:szCs w:val="24"/>
        </w:rPr>
        <w:t xml:space="preserve">к решению Думы </w:t>
      </w:r>
      <w:proofErr w:type="spellStart"/>
      <w:r w:rsidRPr="00D05E69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D05E69">
        <w:rPr>
          <w:rFonts w:ascii="Times New Roman" w:hAnsi="Times New Roman"/>
          <w:sz w:val="24"/>
          <w:szCs w:val="24"/>
        </w:rPr>
        <w:t xml:space="preserve"> </w:t>
      </w:r>
    </w:p>
    <w:p w:rsidR="00D05E69" w:rsidRPr="00D05E69" w:rsidRDefault="00D05E69" w:rsidP="00D05E69">
      <w:pPr>
        <w:pStyle w:val="af"/>
        <w:tabs>
          <w:tab w:val="left" w:pos="851"/>
        </w:tabs>
        <w:ind w:firstLine="567"/>
        <w:jc w:val="right"/>
        <w:rPr>
          <w:rFonts w:ascii="Times New Roman" w:hAnsi="Times New Roman"/>
          <w:sz w:val="24"/>
          <w:szCs w:val="24"/>
        </w:rPr>
      </w:pPr>
      <w:r w:rsidRPr="00D05E69">
        <w:rPr>
          <w:rFonts w:ascii="Times New Roman" w:hAnsi="Times New Roman"/>
          <w:sz w:val="24"/>
          <w:szCs w:val="24"/>
        </w:rPr>
        <w:t xml:space="preserve">городского муниципального образования  </w:t>
      </w:r>
    </w:p>
    <w:p w:rsidR="00D05E69" w:rsidRPr="00D05E69" w:rsidRDefault="00D05E69" w:rsidP="00D05E69">
      <w:pPr>
        <w:tabs>
          <w:tab w:val="left" w:pos="851"/>
          <w:tab w:val="left" w:pos="6990"/>
        </w:tabs>
        <w:ind w:firstLine="567"/>
        <w:jc w:val="right"/>
        <w:rPr>
          <w:sz w:val="24"/>
        </w:rPr>
      </w:pPr>
      <w:r w:rsidRPr="00D05E69">
        <w:rPr>
          <w:sz w:val="24"/>
        </w:rPr>
        <w:t>от 23.04.2015 № 60</w:t>
      </w:r>
    </w:p>
    <w:p w:rsidR="00D05E69" w:rsidRPr="00D05E69" w:rsidRDefault="00D05E69" w:rsidP="00D05E69">
      <w:pPr>
        <w:tabs>
          <w:tab w:val="left" w:pos="851"/>
          <w:tab w:val="left" w:pos="6990"/>
        </w:tabs>
        <w:ind w:firstLine="567"/>
        <w:jc w:val="center"/>
        <w:rPr>
          <w:b/>
          <w:sz w:val="24"/>
        </w:rPr>
      </w:pPr>
    </w:p>
    <w:p w:rsidR="00D05E69" w:rsidRPr="00D05E69" w:rsidRDefault="00D05E69" w:rsidP="00D05E69">
      <w:pPr>
        <w:tabs>
          <w:tab w:val="left" w:pos="851"/>
          <w:tab w:val="left" w:pos="6990"/>
        </w:tabs>
        <w:ind w:firstLine="567"/>
        <w:jc w:val="center"/>
        <w:rPr>
          <w:b/>
          <w:sz w:val="24"/>
        </w:rPr>
      </w:pPr>
      <w:r w:rsidRPr="00D05E69">
        <w:rPr>
          <w:b/>
          <w:sz w:val="24"/>
        </w:rPr>
        <w:t xml:space="preserve">Информация о реализации молодежной политики </w:t>
      </w:r>
    </w:p>
    <w:p w:rsidR="00D05E69" w:rsidRPr="00D05E69" w:rsidRDefault="00D05E69" w:rsidP="00D05E69">
      <w:pPr>
        <w:tabs>
          <w:tab w:val="left" w:pos="851"/>
          <w:tab w:val="left" w:pos="6990"/>
        </w:tabs>
        <w:ind w:firstLine="567"/>
        <w:jc w:val="center"/>
        <w:rPr>
          <w:b/>
          <w:sz w:val="24"/>
        </w:rPr>
      </w:pPr>
      <w:r w:rsidRPr="00D05E69">
        <w:rPr>
          <w:b/>
          <w:sz w:val="24"/>
        </w:rPr>
        <w:t xml:space="preserve">на территории города Зимы в 2014 году </w:t>
      </w:r>
    </w:p>
    <w:p w:rsidR="00D05E69" w:rsidRPr="00D05E69" w:rsidRDefault="00D05E69" w:rsidP="00D05E69">
      <w:pPr>
        <w:tabs>
          <w:tab w:val="left" w:pos="851"/>
        </w:tabs>
        <w:ind w:firstLine="567"/>
        <w:jc w:val="center"/>
        <w:rPr>
          <w:b/>
          <w:sz w:val="24"/>
        </w:rPr>
      </w:pPr>
    </w:p>
    <w:p w:rsidR="00D05E69" w:rsidRPr="00D05E69" w:rsidRDefault="00D05E69" w:rsidP="00D05E69">
      <w:pPr>
        <w:tabs>
          <w:tab w:val="left" w:pos="851"/>
        </w:tabs>
        <w:ind w:firstLine="567"/>
        <w:jc w:val="both"/>
        <w:rPr>
          <w:sz w:val="24"/>
        </w:rPr>
      </w:pPr>
      <w:r w:rsidRPr="00D05E69">
        <w:rPr>
          <w:sz w:val="24"/>
        </w:rPr>
        <w:t>В городе Зиме проживает 7329 человек в возрасте от 14 до 30 лет. Это - наш резерв, будущее города. Основной целью реализации молодежной политики на территории города является развитие целостной воспитательной системы, способствующей обеспечению целенаправленного воздействия на  сознание молодежи, на воспитание чувства патриотизма, духовно-нравственное воспитание молод</w:t>
      </w:r>
      <w:r w:rsidRPr="00D05E69">
        <w:rPr>
          <w:sz w:val="24"/>
        </w:rPr>
        <w:t>е</w:t>
      </w:r>
      <w:r w:rsidRPr="00D05E69">
        <w:rPr>
          <w:sz w:val="24"/>
        </w:rPr>
        <w:t>жи, пропаганду  здорового образа жизни, реализацию  молодежных инициатив, включение  молодежи в социально - экономическую жизнь города.</w:t>
      </w:r>
    </w:p>
    <w:p w:rsidR="00D05E69" w:rsidRPr="00D05E69" w:rsidRDefault="00D05E69" w:rsidP="00D05E69">
      <w:pPr>
        <w:tabs>
          <w:tab w:val="left" w:pos="851"/>
        </w:tabs>
        <w:suppressAutoHyphens/>
        <w:ind w:firstLine="567"/>
        <w:jc w:val="both"/>
        <w:rPr>
          <w:sz w:val="24"/>
        </w:rPr>
      </w:pPr>
      <w:r w:rsidRPr="00D05E69">
        <w:rPr>
          <w:sz w:val="24"/>
        </w:rPr>
        <w:t xml:space="preserve">Деятельность в этом направлении организована в рамках муниципальных программам: </w:t>
      </w:r>
    </w:p>
    <w:p w:rsidR="00D05E69" w:rsidRPr="00D05E69" w:rsidRDefault="00D05E69" w:rsidP="00D05E69">
      <w:pPr>
        <w:tabs>
          <w:tab w:val="left" w:pos="851"/>
        </w:tabs>
        <w:ind w:firstLine="567"/>
        <w:jc w:val="both"/>
        <w:rPr>
          <w:sz w:val="24"/>
        </w:rPr>
      </w:pPr>
      <w:r w:rsidRPr="00D05E69">
        <w:rPr>
          <w:sz w:val="24"/>
        </w:rPr>
        <w:t>1. Муниципальная программа города Зимы «Молодежная политика на 2014-2018 годы», в которую входят 3 подпрограммы:</w:t>
      </w:r>
    </w:p>
    <w:p w:rsidR="00D05E69" w:rsidRPr="00D05E69" w:rsidRDefault="00D05E69" w:rsidP="00D05E69">
      <w:pPr>
        <w:tabs>
          <w:tab w:val="left" w:pos="-426"/>
          <w:tab w:val="left" w:pos="851"/>
        </w:tabs>
        <w:ind w:firstLine="567"/>
        <w:jc w:val="both"/>
        <w:rPr>
          <w:sz w:val="24"/>
        </w:rPr>
      </w:pPr>
      <w:r w:rsidRPr="00D05E69">
        <w:rPr>
          <w:sz w:val="24"/>
        </w:rPr>
        <w:t>- «Молодёжь города Зимы на 2014-2018 годы»;</w:t>
      </w:r>
    </w:p>
    <w:p w:rsidR="00D05E69" w:rsidRPr="00D05E69" w:rsidRDefault="00D05E69" w:rsidP="00D05E69">
      <w:pPr>
        <w:tabs>
          <w:tab w:val="left" w:pos="-426"/>
          <w:tab w:val="left" w:pos="851"/>
        </w:tabs>
        <w:ind w:firstLine="567"/>
        <w:jc w:val="both"/>
        <w:rPr>
          <w:sz w:val="24"/>
        </w:rPr>
      </w:pPr>
      <w:r w:rsidRPr="00D05E69">
        <w:rPr>
          <w:sz w:val="24"/>
        </w:rPr>
        <w:t>- «Патриотическое воспитание и допризывная подготовка молодёжи города Зимы на 2014-2018 годы»;</w:t>
      </w:r>
    </w:p>
    <w:p w:rsidR="00D05E69" w:rsidRPr="00D05E69" w:rsidRDefault="00D05E69" w:rsidP="00D05E69">
      <w:pPr>
        <w:tabs>
          <w:tab w:val="left" w:pos="0"/>
          <w:tab w:val="left" w:pos="851"/>
          <w:tab w:val="left" w:pos="8295"/>
        </w:tabs>
        <w:ind w:firstLine="567"/>
        <w:jc w:val="both"/>
        <w:rPr>
          <w:sz w:val="24"/>
        </w:rPr>
      </w:pPr>
      <w:r w:rsidRPr="00D05E69">
        <w:rPr>
          <w:sz w:val="24"/>
        </w:rPr>
        <w:t xml:space="preserve">- по профилактике наркомании «Под знаком Единства на 2014-2018 годы». </w:t>
      </w:r>
      <w:r w:rsidRPr="00D05E69">
        <w:rPr>
          <w:sz w:val="24"/>
        </w:rPr>
        <w:tab/>
      </w:r>
    </w:p>
    <w:p w:rsidR="00D05E69" w:rsidRPr="00D05E69" w:rsidRDefault="00D05E69" w:rsidP="00D05E69">
      <w:pPr>
        <w:tabs>
          <w:tab w:val="left" w:pos="0"/>
          <w:tab w:val="left" w:pos="851"/>
        </w:tabs>
        <w:ind w:firstLine="567"/>
        <w:jc w:val="both"/>
        <w:rPr>
          <w:sz w:val="24"/>
        </w:rPr>
      </w:pPr>
      <w:r w:rsidRPr="00D05E69">
        <w:rPr>
          <w:sz w:val="24"/>
        </w:rPr>
        <w:t>2. Муниципальная программа города Зимы «Молодым семьям - доступное жилье на 2014 – 2020 годы».</w:t>
      </w:r>
    </w:p>
    <w:p w:rsidR="00D05E69" w:rsidRPr="00D05E69" w:rsidRDefault="00D05E69" w:rsidP="00D05E69">
      <w:pPr>
        <w:tabs>
          <w:tab w:val="left" w:pos="851"/>
        </w:tabs>
        <w:ind w:firstLine="567"/>
        <w:jc w:val="both"/>
        <w:rPr>
          <w:sz w:val="24"/>
        </w:rPr>
      </w:pPr>
      <w:r w:rsidRPr="00D05E69">
        <w:rPr>
          <w:sz w:val="24"/>
        </w:rPr>
        <w:t>Информация о реализации вышеуказанных программ в 2014 году была представлена на заседаниях административного комитета, Думы ЗГМО в начале 2015 года. Представляемая информация отражает итоги реализации подпрограммы «Молодёжь города Зимы на 2014-2018 годы» муниципальной программы города Зимы «Молодежная политика на 2014-2018 годы» за 2014 год.</w:t>
      </w:r>
    </w:p>
    <w:p w:rsidR="00D05E69" w:rsidRPr="00D05E69" w:rsidRDefault="00D05E69" w:rsidP="00D05E69">
      <w:pPr>
        <w:tabs>
          <w:tab w:val="left" w:pos="851"/>
        </w:tabs>
        <w:ind w:firstLine="567"/>
        <w:jc w:val="both"/>
        <w:rPr>
          <w:bCs/>
          <w:sz w:val="24"/>
        </w:rPr>
      </w:pPr>
    </w:p>
    <w:p w:rsidR="00D05E69" w:rsidRPr="00D05E69" w:rsidRDefault="00D05E69" w:rsidP="00D05E69">
      <w:pPr>
        <w:tabs>
          <w:tab w:val="left" w:pos="851"/>
        </w:tabs>
        <w:ind w:firstLine="567"/>
        <w:jc w:val="both"/>
        <w:rPr>
          <w:sz w:val="24"/>
        </w:rPr>
      </w:pPr>
      <w:r w:rsidRPr="00D05E69">
        <w:rPr>
          <w:sz w:val="24"/>
        </w:rPr>
        <w:t xml:space="preserve">Подпрограмма «Молодёжь города Зимы на 2014-2018 годы» муниципальной программы города Зимы «Молодежная политика на 2014-2018 годы» </w:t>
      </w:r>
      <w:r w:rsidRPr="00D05E69">
        <w:rPr>
          <w:bCs/>
          <w:sz w:val="24"/>
        </w:rPr>
        <w:t xml:space="preserve">(далее Подпрограмма) утверждена постановлением администрации </w:t>
      </w:r>
      <w:proofErr w:type="spellStart"/>
      <w:r w:rsidRPr="00D05E69">
        <w:rPr>
          <w:bCs/>
          <w:sz w:val="24"/>
        </w:rPr>
        <w:t>Зиминского</w:t>
      </w:r>
      <w:proofErr w:type="spellEnd"/>
      <w:r w:rsidRPr="00D05E69">
        <w:rPr>
          <w:bCs/>
          <w:sz w:val="24"/>
        </w:rPr>
        <w:t xml:space="preserve"> городского муниципального образов</w:t>
      </w:r>
      <w:r w:rsidRPr="00D05E69">
        <w:rPr>
          <w:bCs/>
          <w:sz w:val="24"/>
        </w:rPr>
        <w:t>а</w:t>
      </w:r>
      <w:r w:rsidRPr="00D05E69">
        <w:rPr>
          <w:bCs/>
          <w:sz w:val="24"/>
        </w:rPr>
        <w:t>ния от 09.12.2014 г. №2272.</w:t>
      </w:r>
    </w:p>
    <w:p w:rsidR="00D05E69" w:rsidRPr="00D05E69" w:rsidRDefault="00D05E69" w:rsidP="00D05E69">
      <w:pPr>
        <w:tabs>
          <w:tab w:val="left" w:pos="851"/>
        </w:tabs>
        <w:ind w:firstLine="567"/>
        <w:jc w:val="both"/>
        <w:rPr>
          <w:sz w:val="24"/>
        </w:rPr>
      </w:pPr>
      <w:r w:rsidRPr="00D05E69">
        <w:rPr>
          <w:bCs/>
          <w:sz w:val="24"/>
        </w:rPr>
        <w:t xml:space="preserve">Основной </w:t>
      </w:r>
      <w:r w:rsidRPr="00D05E69">
        <w:rPr>
          <w:b/>
          <w:bCs/>
          <w:sz w:val="24"/>
        </w:rPr>
        <w:t>целью Подпрограммы является –</w:t>
      </w:r>
      <w:r w:rsidRPr="00D05E69">
        <w:rPr>
          <w:sz w:val="24"/>
        </w:rPr>
        <w:t xml:space="preserve"> качественное развитие потенциала молодежи и его использование в интересах развития </w:t>
      </w:r>
      <w:proofErr w:type="spellStart"/>
      <w:r w:rsidRPr="00D05E69">
        <w:rPr>
          <w:sz w:val="24"/>
        </w:rPr>
        <w:t>З</w:t>
      </w:r>
      <w:r w:rsidRPr="00D05E69">
        <w:rPr>
          <w:sz w:val="24"/>
        </w:rPr>
        <w:t>и</w:t>
      </w:r>
      <w:r w:rsidRPr="00D05E69">
        <w:rPr>
          <w:sz w:val="24"/>
        </w:rPr>
        <w:t>минского</w:t>
      </w:r>
      <w:proofErr w:type="spellEnd"/>
      <w:r w:rsidRPr="00D05E69">
        <w:rPr>
          <w:sz w:val="24"/>
        </w:rPr>
        <w:t xml:space="preserve"> городского муниципального образования.</w:t>
      </w:r>
    </w:p>
    <w:p w:rsidR="00D05E69" w:rsidRPr="00D05E69" w:rsidRDefault="00D05E69" w:rsidP="00D05E69">
      <w:pPr>
        <w:tabs>
          <w:tab w:val="left" w:pos="851"/>
        </w:tabs>
        <w:ind w:firstLine="567"/>
        <w:jc w:val="both"/>
        <w:rPr>
          <w:sz w:val="24"/>
        </w:rPr>
      </w:pPr>
      <w:r w:rsidRPr="00D05E69">
        <w:rPr>
          <w:sz w:val="24"/>
        </w:rPr>
        <w:t xml:space="preserve">Указанная цель достигается путем решения следующих </w:t>
      </w:r>
      <w:r w:rsidRPr="00D05E69">
        <w:rPr>
          <w:b/>
          <w:bCs/>
          <w:sz w:val="24"/>
        </w:rPr>
        <w:t>задач</w:t>
      </w:r>
      <w:r w:rsidRPr="00D05E69">
        <w:rPr>
          <w:sz w:val="24"/>
        </w:rPr>
        <w:t>:</w:t>
      </w:r>
    </w:p>
    <w:p w:rsidR="00D05E69" w:rsidRPr="00D05E69" w:rsidRDefault="00D05E69" w:rsidP="00D05E69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851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формирование у молодых граждан правосознания, высокой правовой и политической культуры, законопослушного поведения;</w:t>
      </w:r>
    </w:p>
    <w:p w:rsidR="00D05E69" w:rsidRPr="00D05E69" w:rsidRDefault="00D05E69" w:rsidP="00D05E69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поддержка социальной и инновационной активности молодежи, молодежных инициатив; привлечение молодежи к осознанному, ответственному и активному участию в общественной жизни города;</w:t>
      </w:r>
    </w:p>
    <w:p w:rsidR="00D05E69" w:rsidRPr="00D05E69" w:rsidRDefault="00D05E69" w:rsidP="00D05E69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851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развитие общегородских молодежных традиций, праздников;</w:t>
      </w:r>
    </w:p>
    <w:p w:rsidR="00D05E69" w:rsidRPr="00D05E69" w:rsidRDefault="00D05E69" w:rsidP="00D05E69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851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развитие системы профориентации и частичное решение проблемы трудовой занятости молодежи города;</w:t>
      </w:r>
    </w:p>
    <w:p w:rsidR="00D05E69" w:rsidRPr="00D05E69" w:rsidRDefault="00D05E69" w:rsidP="00D05E69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lastRenderedPageBreak/>
        <w:t>развитие молодёжных общественных объединений, клубов по месту жительства;</w:t>
      </w:r>
    </w:p>
    <w:p w:rsidR="00D05E69" w:rsidRPr="00D05E69" w:rsidRDefault="00D05E69" w:rsidP="00D05E69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851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формирование в молодёжной среде уважительного отношения к традиционным семейным ценностям, укрепление института с</w:t>
      </w:r>
      <w:r w:rsidRPr="00D05E69">
        <w:rPr>
          <w:sz w:val="24"/>
        </w:rPr>
        <w:t>е</w:t>
      </w:r>
      <w:r w:rsidRPr="00D05E69">
        <w:rPr>
          <w:sz w:val="24"/>
        </w:rPr>
        <w:t>мьи, поддержка молодой семьи;</w:t>
      </w:r>
    </w:p>
    <w:p w:rsidR="00D05E69" w:rsidRPr="00D05E69" w:rsidRDefault="00D05E69" w:rsidP="00D05E69">
      <w:pPr>
        <w:widowControl w:val="0"/>
        <w:numPr>
          <w:ilvl w:val="0"/>
          <w:numId w:val="12"/>
        </w:numPr>
        <w:tabs>
          <w:tab w:val="clear" w:pos="720"/>
          <w:tab w:val="num" w:pos="142"/>
          <w:tab w:val="left" w:pos="851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повышение эффективности системы информирования молодежи о жизни города, возможностях становления личности.</w:t>
      </w:r>
    </w:p>
    <w:p w:rsidR="00D05E69" w:rsidRPr="00D05E69" w:rsidRDefault="00D05E69" w:rsidP="00D05E69">
      <w:pPr>
        <w:tabs>
          <w:tab w:val="left" w:pos="851"/>
        </w:tabs>
        <w:ind w:firstLine="567"/>
        <w:jc w:val="both"/>
        <w:outlineLvl w:val="7"/>
        <w:rPr>
          <w:iCs/>
          <w:sz w:val="24"/>
        </w:rPr>
      </w:pPr>
    </w:p>
    <w:p w:rsidR="00D05E69" w:rsidRPr="00D05E69" w:rsidRDefault="00D05E69" w:rsidP="00D05E69">
      <w:pPr>
        <w:tabs>
          <w:tab w:val="left" w:pos="851"/>
        </w:tabs>
        <w:ind w:firstLine="567"/>
        <w:jc w:val="both"/>
        <w:outlineLvl w:val="7"/>
        <w:rPr>
          <w:iCs/>
          <w:sz w:val="24"/>
        </w:rPr>
      </w:pPr>
      <w:r w:rsidRPr="00D05E69">
        <w:rPr>
          <w:iCs/>
          <w:sz w:val="24"/>
        </w:rPr>
        <w:t>Реализация осуществляется совместно с Управлением образования администрации, Управлением по разв</w:t>
      </w:r>
      <w:r w:rsidRPr="00D05E69">
        <w:rPr>
          <w:iCs/>
          <w:sz w:val="24"/>
        </w:rPr>
        <w:t>и</w:t>
      </w:r>
      <w:r w:rsidRPr="00D05E69">
        <w:rPr>
          <w:iCs/>
          <w:sz w:val="24"/>
        </w:rPr>
        <w:t>тию культурной сферы  и библиотечного обслуживания, Молодежным парламентом при городской Думе, ОГБУЗ «</w:t>
      </w:r>
      <w:proofErr w:type="spellStart"/>
      <w:r w:rsidRPr="00D05E69">
        <w:rPr>
          <w:iCs/>
          <w:sz w:val="24"/>
        </w:rPr>
        <w:t>Зиминская</w:t>
      </w:r>
      <w:proofErr w:type="spellEnd"/>
      <w:r w:rsidRPr="00D05E69">
        <w:rPr>
          <w:iCs/>
          <w:sz w:val="24"/>
        </w:rPr>
        <w:t xml:space="preserve"> горо</w:t>
      </w:r>
      <w:r w:rsidRPr="00D05E69">
        <w:rPr>
          <w:iCs/>
          <w:sz w:val="24"/>
        </w:rPr>
        <w:t>д</w:t>
      </w:r>
      <w:r w:rsidRPr="00D05E69">
        <w:rPr>
          <w:iCs/>
          <w:sz w:val="24"/>
        </w:rPr>
        <w:t>ская больница», ОГБОУ НПО «Профессиональное училище №6», средствами массовой информации, общественными объединениями.</w:t>
      </w:r>
    </w:p>
    <w:p w:rsidR="00D05E69" w:rsidRPr="00D05E69" w:rsidRDefault="00D05E69" w:rsidP="00D05E69">
      <w:pPr>
        <w:tabs>
          <w:tab w:val="left" w:pos="567"/>
        </w:tabs>
        <w:ind w:firstLine="567"/>
        <w:jc w:val="both"/>
        <w:outlineLvl w:val="7"/>
        <w:rPr>
          <w:iCs/>
          <w:sz w:val="24"/>
        </w:rPr>
      </w:pPr>
      <w:r w:rsidRPr="00D05E69">
        <w:rPr>
          <w:iCs/>
          <w:sz w:val="24"/>
        </w:rPr>
        <w:t xml:space="preserve">Работа носит комплексный характер, в ней объединены </w:t>
      </w:r>
      <w:r w:rsidRPr="00D05E69">
        <w:rPr>
          <w:b/>
          <w:iCs/>
          <w:sz w:val="24"/>
        </w:rPr>
        <w:t>основные направления</w:t>
      </w:r>
      <w:r w:rsidRPr="00D05E69">
        <w:rPr>
          <w:iCs/>
          <w:sz w:val="24"/>
        </w:rPr>
        <w:t xml:space="preserve"> реализации молодежной пол</w:t>
      </w:r>
      <w:r w:rsidRPr="00D05E69">
        <w:rPr>
          <w:iCs/>
          <w:sz w:val="24"/>
        </w:rPr>
        <w:t>и</w:t>
      </w:r>
      <w:r w:rsidRPr="00D05E69">
        <w:rPr>
          <w:iCs/>
          <w:sz w:val="24"/>
        </w:rPr>
        <w:t xml:space="preserve">тики на территории города:  </w:t>
      </w:r>
    </w:p>
    <w:p w:rsidR="00D05E69" w:rsidRPr="00D05E69" w:rsidRDefault="00D05E69" w:rsidP="00D05E69">
      <w:pPr>
        <w:numPr>
          <w:ilvl w:val="0"/>
          <w:numId w:val="14"/>
        </w:numPr>
        <w:tabs>
          <w:tab w:val="left" w:pos="252"/>
          <w:tab w:val="left" w:pos="851"/>
          <w:tab w:val="left" w:pos="993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Поддержка талантливой, одаренной молодежи, молодежных инициатив, молодёжной культуры и творчества;</w:t>
      </w:r>
    </w:p>
    <w:p w:rsidR="00D05E69" w:rsidRPr="00D05E69" w:rsidRDefault="00D05E69" w:rsidP="00D05E69">
      <w:pPr>
        <w:numPr>
          <w:ilvl w:val="0"/>
          <w:numId w:val="14"/>
        </w:numPr>
        <w:tabs>
          <w:tab w:val="left" w:pos="252"/>
          <w:tab w:val="left" w:pos="851"/>
          <w:tab w:val="left" w:pos="993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Социально-правовая защита молодёжи, профилактика правонарушений, преступности;</w:t>
      </w:r>
    </w:p>
    <w:p w:rsidR="00D05E69" w:rsidRPr="00D05E69" w:rsidRDefault="00D05E69" w:rsidP="00D05E69">
      <w:pPr>
        <w:numPr>
          <w:ilvl w:val="0"/>
          <w:numId w:val="14"/>
        </w:numPr>
        <w:tabs>
          <w:tab w:val="left" w:pos="252"/>
          <w:tab w:val="left" w:pos="851"/>
          <w:tab w:val="left" w:pos="993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Развитие системы трудоустройства и системы профориентации молодежи, организация трудовой занятости подростков и мол</w:t>
      </w:r>
      <w:r w:rsidRPr="00D05E69">
        <w:rPr>
          <w:sz w:val="24"/>
        </w:rPr>
        <w:t>о</w:t>
      </w:r>
      <w:r w:rsidRPr="00D05E69">
        <w:rPr>
          <w:sz w:val="24"/>
        </w:rPr>
        <w:t>дежи;</w:t>
      </w:r>
    </w:p>
    <w:p w:rsidR="00D05E69" w:rsidRPr="00D05E69" w:rsidRDefault="00D05E69" w:rsidP="00D05E69">
      <w:pPr>
        <w:numPr>
          <w:ilvl w:val="0"/>
          <w:numId w:val="14"/>
        </w:numPr>
        <w:tabs>
          <w:tab w:val="left" w:pos="252"/>
          <w:tab w:val="left" w:pos="851"/>
          <w:tab w:val="left" w:pos="993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Поддержка деятельности молодежных движений, общественных объединений, работа с подростками и молодежью по месту ж</w:t>
      </w:r>
      <w:r w:rsidRPr="00D05E69">
        <w:rPr>
          <w:sz w:val="24"/>
        </w:rPr>
        <w:t>и</w:t>
      </w:r>
      <w:r w:rsidRPr="00D05E69">
        <w:rPr>
          <w:sz w:val="24"/>
        </w:rPr>
        <w:t>тельства;</w:t>
      </w:r>
    </w:p>
    <w:p w:rsidR="00D05E69" w:rsidRPr="00D05E69" w:rsidRDefault="00D05E69" w:rsidP="00D05E69">
      <w:pPr>
        <w:numPr>
          <w:ilvl w:val="0"/>
          <w:numId w:val="14"/>
        </w:numPr>
        <w:tabs>
          <w:tab w:val="left" w:pos="252"/>
          <w:tab w:val="left" w:pos="851"/>
          <w:tab w:val="left" w:pos="993"/>
        </w:tabs>
        <w:ind w:left="0" w:firstLine="567"/>
        <w:jc w:val="both"/>
        <w:rPr>
          <w:sz w:val="24"/>
        </w:rPr>
      </w:pPr>
      <w:r w:rsidRPr="00D05E69">
        <w:rPr>
          <w:sz w:val="24"/>
        </w:rPr>
        <w:t>Укрепление молодой семьи;</w:t>
      </w:r>
    </w:p>
    <w:p w:rsidR="00D05E69" w:rsidRPr="00D05E69" w:rsidRDefault="00D05E69" w:rsidP="00D05E69">
      <w:pPr>
        <w:numPr>
          <w:ilvl w:val="0"/>
          <w:numId w:val="14"/>
        </w:numPr>
        <w:tabs>
          <w:tab w:val="left" w:pos="252"/>
          <w:tab w:val="left" w:pos="851"/>
          <w:tab w:val="left" w:pos="993"/>
        </w:tabs>
        <w:ind w:left="0" w:firstLine="567"/>
        <w:jc w:val="both"/>
        <w:rPr>
          <w:sz w:val="24"/>
        </w:rPr>
      </w:pPr>
      <w:r w:rsidRPr="00D05E69">
        <w:rPr>
          <w:bCs/>
          <w:sz w:val="24"/>
        </w:rPr>
        <w:t>Информационное</w:t>
      </w:r>
      <w:r w:rsidRPr="00D05E69">
        <w:rPr>
          <w:sz w:val="24"/>
        </w:rPr>
        <w:t xml:space="preserve"> сопровождение системы работы с молодежью.</w:t>
      </w:r>
    </w:p>
    <w:p w:rsidR="00D05E69" w:rsidRPr="00D05E69" w:rsidRDefault="00D05E69" w:rsidP="00D05E69">
      <w:pPr>
        <w:tabs>
          <w:tab w:val="left" w:pos="851"/>
        </w:tabs>
        <w:jc w:val="both"/>
        <w:outlineLvl w:val="7"/>
        <w:rPr>
          <w:iCs/>
          <w:sz w:val="24"/>
        </w:rPr>
      </w:pPr>
    </w:p>
    <w:p w:rsidR="00D05E69" w:rsidRPr="00D05E69" w:rsidRDefault="00D05E69" w:rsidP="00D05E69">
      <w:pPr>
        <w:tabs>
          <w:tab w:val="left" w:pos="851"/>
        </w:tabs>
        <w:jc w:val="center"/>
        <w:outlineLvl w:val="7"/>
        <w:rPr>
          <w:b/>
          <w:iCs/>
          <w:sz w:val="24"/>
        </w:rPr>
      </w:pPr>
      <w:r w:rsidRPr="00D05E69">
        <w:rPr>
          <w:b/>
          <w:iCs/>
          <w:sz w:val="24"/>
        </w:rPr>
        <w:t xml:space="preserve">Отчет о проведенных мероприятиях по </w:t>
      </w:r>
      <w:r w:rsidRPr="00D05E69">
        <w:rPr>
          <w:b/>
          <w:bCs/>
          <w:sz w:val="24"/>
        </w:rPr>
        <w:t>подпрограмме «Молодежь города Зимы на 2014-2018 годы» за 2014 год</w:t>
      </w:r>
    </w:p>
    <w:p w:rsidR="00D05E69" w:rsidRPr="00D05E69" w:rsidRDefault="00D05E69" w:rsidP="00D05E6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543"/>
        <w:gridCol w:w="1559"/>
        <w:gridCol w:w="2410"/>
        <w:gridCol w:w="5953"/>
      </w:tblGrid>
      <w:tr w:rsidR="00D05E69" w:rsidRPr="00D05E69" w:rsidTr="00763639">
        <w:trPr>
          <w:trHeight w:val="1350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pStyle w:val="7"/>
              <w:spacing w:before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D05E69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D05E69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 w:rsidRPr="00D05E69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D05E69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 w:rsidRPr="00D05E69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pStyle w:val="7"/>
              <w:spacing w:before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D05E69">
              <w:rPr>
                <w:rFonts w:ascii="Times New Roman" w:hAnsi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D05E69">
              <w:rPr>
                <w:b/>
                <w:bCs/>
                <w:sz w:val="24"/>
              </w:rPr>
              <w:t>Сроки пр</w:t>
            </w:r>
            <w:r w:rsidRPr="00D05E69">
              <w:rPr>
                <w:b/>
                <w:bCs/>
                <w:sz w:val="24"/>
              </w:rPr>
              <w:t>о</w:t>
            </w:r>
            <w:r w:rsidRPr="00D05E69">
              <w:rPr>
                <w:b/>
                <w:bCs/>
                <w:sz w:val="24"/>
              </w:rPr>
              <w:t>ведения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D05E69">
              <w:rPr>
                <w:b/>
                <w:sz w:val="24"/>
              </w:rPr>
              <w:t>Организации, реал</w:t>
            </w:r>
            <w:r w:rsidRPr="00D05E69">
              <w:rPr>
                <w:b/>
                <w:sz w:val="24"/>
              </w:rPr>
              <w:t>и</w:t>
            </w:r>
            <w:r w:rsidRPr="00D05E69">
              <w:rPr>
                <w:b/>
                <w:sz w:val="24"/>
              </w:rPr>
              <w:t>зующие мероприятия в соответствии с з</w:t>
            </w:r>
            <w:r w:rsidRPr="00D05E69">
              <w:rPr>
                <w:b/>
                <w:sz w:val="24"/>
              </w:rPr>
              <w:t>а</w:t>
            </w:r>
            <w:r w:rsidRPr="00D05E69">
              <w:rPr>
                <w:b/>
                <w:sz w:val="24"/>
              </w:rPr>
              <w:t>конодательством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E69" w:rsidRPr="00D05E69" w:rsidRDefault="00D05E69" w:rsidP="00763639">
            <w:pPr>
              <w:pStyle w:val="af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E69">
              <w:rPr>
                <w:rFonts w:ascii="Times New Roman" w:hAnsi="Times New Roman"/>
                <w:b/>
                <w:sz w:val="24"/>
                <w:szCs w:val="24"/>
              </w:rPr>
              <w:t>Описание мероприятия</w:t>
            </w:r>
          </w:p>
        </w:tc>
      </w:tr>
      <w:tr w:rsidR="00D05E69" w:rsidRPr="00D05E69" w:rsidTr="00763639">
        <w:trPr>
          <w:trHeight w:val="524"/>
        </w:trPr>
        <w:tc>
          <w:tcPr>
            <w:tcW w:w="14175" w:type="dxa"/>
            <w:gridSpan w:val="5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E69" w:rsidRPr="00D05E69" w:rsidRDefault="00D05E69" w:rsidP="00D05E69">
            <w:pPr>
              <w:pStyle w:val="af"/>
              <w:numPr>
                <w:ilvl w:val="0"/>
                <w:numId w:val="30"/>
              </w:num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E69">
              <w:rPr>
                <w:rFonts w:ascii="Times New Roman" w:hAnsi="Times New Roman"/>
                <w:b/>
                <w:bCs/>
                <w:sz w:val="24"/>
                <w:szCs w:val="24"/>
              </w:rPr>
              <w:t>Поддержка талантливой, одаренной молодежи, молодежных инициатив, молодёжной культуры и творчества</w:t>
            </w:r>
          </w:p>
          <w:p w:rsidR="00D05E69" w:rsidRPr="00D05E69" w:rsidRDefault="00D05E69" w:rsidP="00763639">
            <w:pPr>
              <w:pStyle w:val="af"/>
              <w:spacing w:line="240" w:lineRule="atLeast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5E69" w:rsidRPr="00D05E69" w:rsidTr="00763639">
        <w:trPr>
          <w:trHeight w:val="2535"/>
        </w:trPr>
        <w:tc>
          <w:tcPr>
            <w:tcW w:w="710" w:type="dxa"/>
            <w:shd w:val="clear" w:color="auto" w:fill="auto"/>
          </w:tcPr>
          <w:p w:rsidR="00D05E69" w:rsidRPr="00D05E69" w:rsidRDefault="00D05E69" w:rsidP="00D05E69">
            <w:pPr>
              <w:numPr>
                <w:ilvl w:val="1"/>
                <w:numId w:val="30"/>
              </w:numPr>
              <w:tabs>
                <w:tab w:val="left" w:pos="0"/>
              </w:tabs>
              <w:spacing w:line="240" w:lineRule="atLeast"/>
              <w:ind w:hanging="686"/>
              <w:rPr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Цикл мероприятий, посвящённых Дню Российской молодежи, Дню города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июнь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Отдел по молодежной политике, 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молодёжные общ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ственные организации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color w:val="000000"/>
                <w:sz w:val="24"/>
              </w:rPr>
            </w:pPr>
            <w:r w:rsidRPr="00D05E69">
              <w:rPr>
                <w:sz w:val="24"/>
              </w:rPr>
              <w:t>С 24 по 28 июня на территории города прошли меропри</w:t>
            </w:r>
            <w:r w:rsidRPr="00D05E69">
              <w:rPr>
                <w:sz w:val="24"/>
              </w:rPr>
              <w:t>я</w:t>
            </w:r>
            <w:r w:rsidRPr="00D05E69">
              <w:rPr>
                <w:sz w:val="24"/>
              </w:rPr>
              <w:t>тия, посвященные Дню города, Дню молодежи, организ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ванные отделом по молодежной политике во взаимоде</w:t>
            </w:r>
            <w:r w:rsidRPr="00D05E69">
              <w:rPr>
                <w:sz w:val="24"/>
              </w:rPr>
              <w:t>й</w:t>
            </w:r>
            <w:r w:rsidRPr="00D05E69">
              <w:rPr>
                <w:sz w:val="24"/>
              </w:rPr>
              <w:t>ствии с Молодежным парламентом при Думе ЗГМО и БМОО «Наш город». Организована работа информационной площадки «Залог успеха – здоровое будущее», распростр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нены буклеты и листовки. Проведена праздничная програ</w:t>
            </w:r>
            <w:r w:rsidRPr="00D05E69">
              <w:rPr>
                <w:sz w:val="24"/>
              </w:rPr>
              <w:t>м</w:t>
            </w:r>
            <w:r w:rsidRPr="00D05E69">
              <w:rPr>
                <w:sz w:val="24"/>
              </w:rPr>
              <w:t xml:space="preserve">ма для детей, в рамках которой </w:t>
            </w:r>
            <w:r w:rsidRPr="00D05E69">
              <w:rPr>
                <w:bCs/>
                <w:color w:val="000000"/>
                <w:sz w:val="24"/>
              </w:rPr>
              <w:t xml:space="preserve">добровольцы с применением </w:t>
            </w:r>
            <w:proofErr w:type="spellStart"/>
            <w:r w:rsidRPr="00D05E69">
              <w:rPr>
                <w:bCs/>
                <w:color w:val="000000"/>
                <w:sz w:val="24"/>
              </w:rPr>
              <w:t>аквакрасок</w:t>
            </w:r>
            <w:proofErr w:type="spellEnd"/>
            <w:r w:rsidRPr="00D05E69">
              <w:rPr>
                <w:bCs/>
                <w:color w:val="000000"/>
                <w:sz w:val="24"/>
              </w:rPr>
              <w:t xml:space="preserve"> </w:t>
            </w:r>
            <w:r w:rsidRPr="00D05E69">
              <w:rPr>
                <w:color w:val="000000"/>
                <w:sz w:val="24"/>
              </w:rPr>
              <w:t>изменяли внешность детей</w:t>
            </w:r>
            <w:r w:rsidRPr="00D05E69">
              <w:rPr>
                <w:sz w:val="24"/>
              </w:rPr>
              <w:t xml:space="preserve">, </w:t>
            </w:r>
            <w:proofErr w:type="spellStart"/>
            <w:r w:rsidRPr="00D05E69">
              <w:rPr>
                <w:sz w:val="24"/>
              </w:rPr>
              <w:t>флеш</w:t>
            </w:r>
            <w:proofErr w:type="spellEnd"/>
            <w:r w:rsidRPr="00D05E69">
              <w:rPr>
                <w:sz w:val="24"/>
              </w:rPr>
              <w:t xml:space="preserve"> </w:t>
            </w:r>
            <w:proofErr w:type="spellStart"/>
            <w:r w:rsidRPr="00D05E69">
              <w:rPr>
                <w:sz w:val="24"/>
              </w:rPr>
              <w:t>моб</w:t>
            </w:r>
            <w:proofErr w:type="spellEnd"/>
            <w:r w:rsidRPr="00D05E69">
              <w:rPr>
                <w:sz w:val="24"/>
              </w:rPr>
              <w:t xml:space="preserve"> «Мол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дежное </w:t>
            </w:r>
            <w:proofErr w:type="spellStart"/>
            <w:r w:rsidRPr="00D05E69">
              <w:rPr>
                <w:sz w:val="24"/>
              </w:rPr>
              <w:t>разноцветие</w:t>
            </w:r>
            <w:proofErr w:type="spellEnd"/>
            <w:r w:rsidRPr="00D05E69">
              <w:rPr>
                <w:sz w:val="24"/>
              </w:rPr>
              <w:t xml:space="preserve">», а также профинансировано </w:t>
            </w:r>
            <w:proofErr w:type="spellStart"/>
            <w:r w:rsidRPr="00D05E69">
              <w:rPr>
                <w:sz w:val="24"/>
              </w:rPr>
              <w:t>файер-шоу</w:t>
            </w:r>
            <w:proofErr w:type="spellEnd"/>
            <w:r w:rsidRPr="00D05E69">
              <w:rPr>
                <w:sz w:val="24"/>
              </w:rPr>
              <w:t>, организованное во время вечерней праздничной пр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граммы, на площади у КДЦ «Россия». </w:t>
            </w:r>
          </w:p>
        </w:tc>
      </w:tr>
      <w:tr w:rsidR="00D05E69" w:rsidRPr="00D05E69" w:rsidTr="00763639">
        <w:trPr>
          <w:trHeight w:val="1486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ind w:left="34" w:right="-20"/>
              <w:rPr>
                <w:sz w:val="24"/>
              </w:rPr>
            </w:pPr>
            <w:r w:rsidRPr="00D05E69">
              <w:rPr>
                <w:sz w:val="24"/>
              </w:rPr>
              <w:t>1.2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Игры городской школьной лиги </w:t>
            </w:r>
            <w:r w:rsidRPr="00D05E69">
              <w:rPr>
                <w:b/>
                <w:sz w:val="24"/>
              </w:rPr>
              <w:t>КВН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декабрь, а</w:t>
            </w:r>
            <w:r w:rsidRPr="00D05E69">
              <w:rPr>
                <w:sz w:val="24"/>
              </w:rPr>
              <w:t>п</w:t>
            </w:r>
            <w:r w:rsidRPr="00D05E69">
              <w:rPr>
                <w:sz w:val="24"/>
              </w:rPr>
              <w:t>рель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Отдел по молодежной политике, Управление образования, 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ГДК «Горизонт»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851"/>
              </w:tabs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В 2014 году прошёл финал игры городской школьной лиги КВН сезона 2013-2014 г.г. посвященной  XXII </w:t>
            </w:r>
            <w:proofErr w:type="spellStart"/>
            <w:r w:rsidRPr="00D05E69">
              <w:rPr>
                <w:sz w:val="24"/>
              </w:rPr>
              <w:t>Зиминским</w:t>
            </w:r>
            <w:proofErr w:type="spellEnd"/>
            <w:r w:rsidRPr="00D05E69">
              <w:rPr>
                <w:sz w:val="24"/>
              </w:rPr>
              <w:t xml:space="preserve"> Олимпийским Играм в Сочи «Россия, вперед!».</w:t>
            </w:r>
            <w:r w:rsidRPr="00D05E69">
              <w:rPr>
                <w:color w:val="000000"/>
                <w:sz w:val="24"/>
              </w:rPr>
              <w:t xml:space="preserve"> Победит</w:t>
            </w:r>
            <w:r w:rsidRPr="00D05E69">
              <w:rPr>
                <w:color w:val="000000"/>
                <w:sz w:val="24"/>
              </w:rPr>
              <w:t>е</w:t>
            </w:r>
            <w:r w:rsidRPr="00D05E69">
              <w:rPr>
                <w:color w:val="000000"/>
                <w:sz w:val="24"/>
              </w:rPr>
              <w:t>лями школьной лиги КВН сезона 2013-2014 г. стала сборная команда «</w:t>
            </w:r>
            <w:proofErr w:type="spellStart"/>
            <w:r w:rsidRPr="00D05E69">
              <w:rPr>
                <w:color w:val="000000"/>
                <w:sz w:val="24"/>
              </w:rPr>
              <w:t>Прая</w:t>
            </w:r>
            <w:proofErr w:type="spellEnd"/>
            <w:r w:rsidRPr="00D05E69">
              <w:rPr>
                <w:color w:val="000000"/>
                <w:sz w:val="24"/>
              </w:rPr>
              <w:t xml:space="preserve">». </w:t>
            </w:r>
            <w:r w:rsidRPr="00D05E69">
              <w:rPr>
                <w:sz w:val="24"/>
              </w:rPr>
              <w:t>А также прошли полуфинальные горо</w:t>
            </w:r>
            <w:r w:rsidRPr="00D05E69">
              <w:rPr>
                <w:sz w:val="24"/>
              </w:rPr>
              <w:t>д</w:t>
            </w:r>
            <w:r w:rsidRPr="00D05E69">
              <w:rPr>
                <w:sz w:val="24"/>
              </w:rPr>
              <w:t>ские школьные игры КВН сезона 2014-2015 годов «Здра</w:t>
            </w:r>
            <w:r w:rsidRPr="00D05E69">
              <w:rPr>
                <w:sz w:val="24"/>
              </w:rPr>
              <w:t>в</w:t>
            </w:r>
            <w:r w:rsidRPr="00D05E69">
              <w:rPr>
                <w:sz w:val="24"/>
              </w:rPr>
              <w:t>ствуй, зимушка-зима!» (в финал вышли 5 команд).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Фестиваль </w:t>
            </w:r>
            <w:r w:rsidRPr="00D05E69">
              <w:rPr>
                <w:b/>
                <w:sz w:val="24"/>
              </w:rPr>
              <w:t xml:space="preserve">КВН </w:t>
            </w:r>
            <w:r w:rsidRPr="00D05E69">
              <w:rPr>
                <w:sz w:val="24"/>
              </w:rPr>
              <w:t>среди работа</w:t>
            </w:r>
            <w:r w:rsidRPr="00D05E69">
              <w:rPr>
                <w:sz w:val="24"/>
              </w:rPr>
              <w:t>ю</w:t>
            </w:r>
            <w:r w:rsidRPr="00D05E69">
              <w:rPr>
                <w:sz w:val="24"/>
              </w:rPr>
              <w:t>щей молодежи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ГДК «Гор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зонт», предприятия и организации города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5 декабря 2014 года прошла городская игра КВН среди м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лодежных команд организаций и предприятий города Зимы. В игре приняли участие 3 команды – «Парадокс» (коллектив МБОУ «Средняя общеобразовательная школа №10»), «Мы из сада» (коллектив МБОУ «Детский сад №11»), «ОДН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КО» (коллектив МБОО «Детский сад №171»). Победителем стала команда молодых педагогов «Парадокс».</w:t>
            </w:r>
          </w:p>
        </w:tc>
      </w:tr>
      <w:tr w:rsidR="00D05E69" w:rsidRPr="00D05E69" w:rsidTr="00763639">
        <w:trPr>
          <w:trHeight w:val="127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1.4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b/>
                <w:bCs/>
                <w:sz w:val="24"/>
              </w:rPr>
            </w:pPr>
            <w:r w:rsidRPr="00D05E69">
              <w:rPr>
                <w:sz w:val="24"/>
              </w:rPr>
              <w:t xml:space="preserve">Участие команды КВН </w:t>
            </w:r>
            <w:proofErr w:type="gramStart"/>
            <w:r w:rsidRPr="00D05E69">
              <w:rPr>
                <w:sz w:val="24"/>
              </w:rPr>
              <w:t>г</w:t>
            </w:r>
            <w:proofErr w:type="gramEnd"/>
            <w:r w:rsidRPr="00D05E69">
              <w:rPr>
                <w:sz w:val="24"/>
              </w:rPr>
              <w:t xml:space="preserve">. Зима в областной школьной лиге </w:t>
            </w:r>
            <w:r w:rsidRPr="00D05E69">
              <w:rPr>
                <w:b/>
                <w:bCs/>
                <w:sz w:val="24"/>
              </w:rPr>
              <w:t>«КВН на Ангаре»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Управление образования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В  финале областной школьной лиги «КВН на Ангаре», приуроченном к объявленному в РФ году культуры, прин</w:t>
            </w:r>
            <w:r w:rsidRPr="00D05E69">
              <w:rPr>
                <w:sz w:val="24"/>
              </w:rPr>
              <w:t>я</w:t>
            </w:r>
            <w:r w:rsidRPr="00D05E69">
              <w:rPr>
                <w:sz w:val="24"/>
              </w:rPr>
              <w:t>ла участие сборная команда города Зимы «СКОТЧЪ», кот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рая по итогам стала чемпионом. 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1.5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Вручение премии мэра </w:t>
            </w:r>
            <w:proofErr w:type="gramStart"/>
            <w:r w:rsidRPr="00D05E69">
              <w:rPr>
                <w:sz w:val="24"/>
              </w:rPr>
              <w:t>г</w:t>
            </w:r>
            <w:proofErr w:type="gramEnd"/>
            <w:r w:rsidRPr="00D05E69">
              <w:rPr>
                <w:sz w:val="24"/>
              </w:rPr>
              <w:t>. Зимы молодежи организаций за участие в реализации молодежных иниц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атив ко Дню российской молодежи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июнь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С целью поощрения молодежи города за вклад в реализ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цию молодежных инициатив, в связи с празднованием Дня молодежи, 26 июня в актовом зале администрации ЗГМО проведено награждение и премирование молодежи и спец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алистов, работающих с молодежью города. В ходе меропр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ятия были награждены почетными грамотами и премиров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ны 20 человек.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1.6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Проведение городского праздника «От сердца к сердцу» 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по отдельн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му плану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 совместно с БМОО «Наш город»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В период с 20 по 24 декабря 2014 года в городе проведены городские праздники «От сердца к сердцу». В мероприятии приняли участие около 60 детей и молодых людей, име</w:t>
            </w:r>
            <w:r w:rsidRPr="00D05E69">
              <w:rPr>
                <w:sz w:val="24"/>
              </w:rPr>
              <w:t>ю</w:t>
            </w:r>
            <w:r w:rsidRPr="00D05E69">
              <w:rPr>
                <w:sz w:val="24"/>
              </w:rPr>
              <w:t>щих ограниченные возможности здоровья. Часть финанс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рования мероприятия осуществлялась из средств Подпр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граммы 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1.7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Участие в областных мероприят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ях, акциях, конкурсах, фестивалях, выставках, конференциях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по графику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-284"/>
                <w:tab w:val="left" w:pos="284"/>
                <w:tab w:val="left" w:pos="567"/>
                <w:tab w:val="left" w:pos="851"/>
                <w:tab w:val="left" w:pos="993"/>
              </w:tabs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В 2014 году молодежь  нашего города приняла активное участие в различных  областных мероприятиях, акциях, сл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тах</w:t>
            </w:r>
            <w:r w:rsidRPr="00D05E69">
              <w:rPr>
                <w:b/>
                <w:sz w:val="24"/>
              </w:rPr>
              <w:t>:</w:t>
            </w:r>
          </w:p>
          <w:p w:rsidR="00D05E69" w:rsidRPr="00D05E69" w:rsidRDefault="00D05E69" w:rsidP="00763639">
            <w:pPr>
              <w:tabs>
                <w:tab w:val="left" w:pos="0"/>
                <w:tab w:val="left" w:pos="283"/>
                <w:tab w:val="left" w:pos="993"/>
              </w:tabs>
              <w:spacing w:line="240" w:lineRule="atLeast"/>
              <w:rPr>
                <w:b/>
                <w:sz w:val="24"/>
              </w:rPr>
            </w:pPr>
            <w:r w:rsidRPr="00D05E69">
              <w:rPr>
                <w:sz w:val="24"/>
              </w:rPr>
              <w:t>- в международном лагере «Байкал – 2020» (12 учас</w:t>
            </w:r>
            <w:r w:rsidRPr="00D05E69">
              <w:rPr>
                <w:sz w:val="24"/>
              </w:rPr>
              <w:t>т</w:t>
            </w:r>
            <w:r w:rsidRPr="00D05E69">
              <w:rPr>
                <w:sz w:val="24"/>
              </w:rPr>
              <w:t>ников);</w:t>
            </w:r>
          </w:p>
          <w:p w:rsidR="00D05E69" w:rsidRPr="00D05E69" w:rsidRDefault="00D05E69" w:rsidP="00763639">
            <w:pPr>
              <w:tabs>
                <w:tab w:val="left" w:pos="0"/>
                <w:tab w:val="left" w:pos="283"/>
                <w:tab w:val="left" w:pos="993"/>
              </w:tabs>
              <w:spacing w:line="240" w:lineRule="atLeast"/>
              <w:rPr>
                <w:b/>
                <w:sz w:val="24"/>
              </w:rPr>
            </w:pPr>
            <w:r w:rsidRPr="00D05E69">
              <w:rPr>
                <w:sz w:val="24"/>
              </w:rPr>
              <w:t>- в областном конкурсе «Молодежь Иркутской обла</w:t>
            </w:r>
            <w:r w:rsidRPr="00D05E69">
              <w:rPr>
                <w:sz w:val="24"/>
              </w:rPr>
              <w:t>с</w:t>
            </w:r>
            <w:r w:rsidRPr="00D05E69">
              <w:rPr>
                <w:sz w:val="24"/>
              </w:rPr>
              <w:t>ти в лицах-2014»;</w:t>
            </w:r>
          </w:p>
          <w:p w:rsidR="00D05E69" w:rsidRPr="00D05E69" w:rsidRDefault="00D05E69" w:rsidP="00763639">
            <w:pPr>
              <w:tabs>
                <w:tab w:val="left" w:pos="0"/>
                <w:tab w:val="left" w:pos="283"/>
                <w:tab w:val="left" w:pos="993"/>
              </w:tabs>
              <w:spacing w:line="240" w:lineRule="atLeast"/>
              <w:rPr>
                <w:b/>
                <w:sz w:val="24"/>
              </w:rPr>
            </w:pPr>
            <w:r w:rsidRPr="00D05E69">
              <w:rPr>
                <w:sz w:val="24"/>
              </w:rPr>
              <w:t>- в областной школьной лиге  «КВН на Ангаре». Сборная к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манда города Зимы  «СКОТЧЪ» стала чемпионом;</w:t>
            </w:r>
          </w:p>
          <w:p w:rsidR="00D05E69" w:rsidRPr="00D05E69" w:rsidRDefault="00D05E69" w:rsidP="00763639">
            <w:pPr>
              <w:tabs>
                <w:tab w:val="left" w:pos="0"/>
                <w:tab w:val="left" w:pos="283"/>
                <w:tab w:val="left" w:pos="993"/>
              </w:tabs>
              <w:spacing w:line="240" w:lineRule="atLeast"/>
              <w:rPr>
                <w:b/>
                <w:sz w:val="24"/>
              </w:rPr>
            </w:pPr>
            <w:r w:rsidRPr="00D05E69">
              <w:rPr>
                <w:sz w:val="24"/>
              </w:rPr>
              <w:t>- в областном фестивале лучших добровольцев Иркутской области (победителями стали 3 человека). Лучшим был пр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 xml:space="preserve">знан проект БМОО «Наш город» «Старость в радость». </w:t>
            </w:r>
          </w:p>
          <w:p w:rsidR="00D05E69" w:rsidRPr="00D05E69" w:rsidRDefault="00D05E69" w:rsidP="00763639">
            <w:pPr>
              <w:tabs>
                <w:tab w:val="left" w:pos="-426"/>
                <w:tab w:val="left" w:pos="0"/>
                <w:tab w:val="left" w:pos="283"/>
              </w:tabs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- </w:t>
            </w:r>
            <w:proofErr w:type="gramStart"/>
            <w:r w:rsidRPr="00D05E69">
              <w:rPr>
                <w:sz w:val="24"/>
              </w:rPr>
              <w:t>в</w:t>
            </w:r>
            <w:proofErr w:type="gramEnd"/>
            <w:r w:rsidRPr="00D05E69">
              <w:rPr>
                <w:sz w:val="24"/>
              </w:rPr>
              <w:t xml:space="preserve"> областной военно-патриотической игре «Зарница» (на этапе «строевая подготовка» команда юнармейцев г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рода Зимы стала лучшей). 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С 12-13 ноября 2014 года Управлением по молодежной п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литике Иркутской области во взаимодействии с органами по делам молодежи муниципальных образований </w:t>
            </w:r>
            <w:proofErr w:type="gramStart"/>
            <w:r w:rsidRPr="00D05E69">
              <w:rPr>
                <w:sz w:val="24"/>
              </w:rPr>
              <w:t>г</w:t>
            </w:r>
            <w:proofErr w:type="gramEnd"/>
            <w:r w:rsidRPr="00D05E69">
              <w:rPr>
                <w:sz w:val="24"/>
              </w:rPr>
              <w:t xml:space="preserve">. Зимы, г. Саянска и </w:t>
            </w:r>
            <w:proofErr w:type="spellStart"/>
            <w:r w:rsidRPr="00D05E69">
              <w:rPr>
                <w:sz w:val="24"/>
              </w:rPr>
              <w:t>Зиминского</w:t>
            </w:r>
            <w:proofErr w:type="spellEnd"/>
            <w:r w:rsidRPr="00D05E69">
              <w:rPr>
                <w:sz w:val="24"/>
              </w:rPr>
              <w:t xml:space="preserve"> района </w:t>
            </w:r>
            <w:r w:rsidRPr="00D05E69">
              <w:rPr>
                <w:sz w:val="24"/>
              </w:rPr>
              <w:lastRenderedPageBreak/>
              <w:t>на территории г. Саянска проведена  областная выездная акция «Молодежь Приба</w:t>
            </w:r>
            <w:r w:rsidRPr="00D05E69">
              <w:rPr>
                <w:sz w:val="24"/>
              </w:rPr>
              <w:t>й</w:t>
            </w:r>
            <w:r w:rsidRPr="00D05E69">
              <w:rPr>
                <w:sz w:val="24"/>
              </w:rPr>
              <w:t xml:space="preserve">калья». </w:t>
            </w:r>
            <w:r w:rsidRPr="00D05E69">
              <w:rPr>
                <w:color w:val="000000"/>
                <w:sz w:val="24"/>
              </w:rPr>
              <w:t>Участие в акции приняли порядка 150 человек – м</w:t>
            </w:r>
            <w:r w:rsidRPr="00D05E69">
              <w:rPr>
                <w:color w:val="000000"/>
                <w:sz w:val="24"/>
              </w:rPr>
              <w:t>о</w:t>
            </w:r>
            <w:r w:rsidRPr="00D05E69">
              <w:rPr>
                <w:color w:val="000000"/>
                <w:sz w:val="24"/>
              </w:rPr>
              <w:t xml:space="preserve">лодых жителей Зимы, Саянска и </w:t>
            </w:r>
            <w:proofErr w:type="spellStart"/>
            <w:r w:rsidRPr="00D05E69">
              <w:rPr>
                <w:color w:val="000000"/>
                <w:sz w:val="24"/>
              </w:rPr>
              <w:t>Зиминского</w:t>
            </w:r>
            <w:proofErr w:type="spellEnd"/>
            <w:r w:rsidRPr="00D05E69">
              <w:rPr>
                <w:color w:val="000000"/>
                <w:sz w:val="24"/>
              </w:rPr>
              <w:t xml:space="preserve"> района.</w:t>
            </w:r>
            <w:r w:rsidRPr="00D05E69">
              <w:rPr>
                <w:sz w:val="24"/>
              </w:rPr>
              <w:t xml:space="preserve"> В пр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грамме акции был проведен молодежный фестиваль. В ра</w:t>
            </w:r>
            <w:r w:rsidRPr="00D05E69">
              <w:rPr>
                <w:sz w:val="24"/>
              </w:rPr>
              <w:t>м</w:t>
            </w:r>
            <w:r w:rsidRPr="00D05E69">
              <w:rPr>
                <w:sz w:val="24"/>
              </w:rPr>
              <w:t>ках, которого состоялись мастер-классы «Основы социал</w:t>
            </w:r>
            <w:r w:rsidRPr="00D05E69">
              <w:rPr>
                <w:sz w:val="24"/>
              </w:rPr>
              <w:t>ь</w:t>
            </w:r>
            <w:r w:rsidRPr="00D05E69">
              <w:rPr>
                <w:sz w:val="24"/>
              </w:rPr>
              <w:t>ного проектирования» и «Технология игротеки», интелле</w:t>
            </w:r>
            <w:r w:rsidRPr="00D05E69">
              <w:rPr>
                <w:sz w:val="24"/>
              </w:rPr>
              <w:t>к</w:t>
            </w:r>
            <w:r w:rsidRPr="00D05E69">
              <w:rPr>
                <w:sz w:val="24"/>
              </w:rPr>
              <w:t xml:space="preserve">туальная викторина, посвященная </w:t>
            </w:r>
            <w:r w:rsidRPr="00D05E69">
              <w:rPr>
                <w:color w:val="000000"/>
                <w:spacing w:val="-1"/>
                <w:sz w:val="24"/>
              </w:rPr>
              <w:t>70-й годовщине Победы в Великой Отечественной войне</w:t>
            </w:r>
            <w:r w:rsidRPr="00D05E69">
              <w:rPr>
                <w:sz w:val="24"/>
              </w:rPr>
              <w:t xml:space="preserve"> </w:t>
            </w:r>
            <w:r w:rsidRPr="00D05E69">
              <w:rPr>
                <w:color w:val="000000"/>
                <w:spacing w:val="-12"/>
                <w:sz w:val="24"/>
              </w:rPr>
              <w:t>1941-1945 годов</w:t>
            </w:r>
            <w:r w:rsidRPr="00D05E69">
              <w:rPr>
                <w:sz w:val="24"/>
              </w:rPr>
              <w:t xml:space="preserve"> и др. Также </w:t>
            </w:r>
            <w:r w:rsidRPr="00D05E69">
              <w:rPr>
                <w:color w:val="000000"/>
                <w:sz w:val="24"/>
              </w:rPr>
              <w:t>в рамках акции прошел тренинг по формированию толеран</w:t>
            </w:r>
            <w:r w:rsidRPr="00D05E69">
              <w:rPr>
                <w:color w:val="000000"/>
                <w:sz w:val="24"/>
              </w:rPr>
              <w:t>т</w:t>
            </w:r>
            <w:r w:rsidRPr="00D05E69">
              <w:rPr>
                <w:color w:val="000000"/>
                <w:sz w:val="24"/>
              </w:rPr>
              <w:t>ности «Все свои».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1.8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Акция </w:t>
            </w:r>
            <w:r w:rsidRPr="00D05E69">
              <w:rPr>
                <w:b/>
                <w:sz w:val="24"/>
              </w:rPr>
              <w:t>«Быть образованным пр</w:t>
            </w:r>
            <w:r w:rsidRPr="00D05E69">
              <w:rPr>
                <w:b/>
                <w:sz w:val="24"/>
              </w:rPr>
              <w:t>е</w:t>
            </w:r>
            <w:r w:rsidRPr="00D05E69">
              <w:rPr>
                <w:b/>
                <w:sz w:val="24"/>
              </w:rPr>
              <w:t>стижно»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ОГБОУ НПО «Професси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нальное училище №6»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  <w:highlight w:val="yellow"/>
              </w:rPr>
            </w:pPr>
            <w:r w:rsidRPr="00D05E69">
              <w:rPr>
                <w:sz w:val="24"/>
              </w:rPr>
              <w:t xml:space="preserve">С 20 октября по 31 октября была проведена </w:t>
            </w:r>
            <w:r w:rsidRPr="00D05E69">
              <w:rPr>
                <w:bCs/>
                <w:sz w:val="24"/>
              </w:rPr>
              <w:t xml:space="preserve">акция  </w:t>
            </w:r>
            <w:r w:rsidRPr="00D05E69">
              <w:rPr>
                <w:sz w:val="24"/>
              </w:rPr>
              <w:t xml:space="preserve">«Быть образованным – престижно». </w:t>
            </w:r>
            <w:r w:rsidRPr="00D05E69">
              <w:rPr>
                <w:color w:val="000000"/>
                <w:sz w:val="24"/>
                <w:shd w:val="clear" w:color="auto" w:fill="FFFFFF"/>
              </w:rPr>
              <w:t>Цель акции - создание условий для эффективного самоопределения выпускников училища при выборе и планировании их профессиональной карьеры.</w:t>
            </w:r>
            <w:r w:rsidRPr="00D05E69">
              <w:rPr>
                <w:sz w:val="24"/>
              </w:rPr>
              <w:t xml:space="preserve"> В акции приняли участие более 150 обучающихся третьего и четвертого курсов профессионального училища №6.</w:t>
            </w:r>
          </w:p>
        </w:tc>
      </w:tr>
      <w:tr w:rsidR="00D05E69" w:rsidRPr="00D05E69" w:rsidTr="00763639">
        <w:trPr>
          <w:trHeight w:val="95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1.9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Конкурс </w:t>
            </w:r>
            <w:r w:rsidRPr="00D05E69">
              <w:rPr>
                <w:b/>
                <w:sz w:val="24"/>
              </w:rPr>
              <w:t>«Учащийся года»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ОГБОУ НПО «Професси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нальное училище №6»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  <w:highlight w:val="yellow"/>
              </w:rPr>
            </w:pPr>
            <w:r w:rsidRPr="00D05E69">
              <w:rPr>
                <w:sz w:val="24"/>
              </w:rPr>
              <w:t>Конкурс проведен в апреле 2014 года. Участниками стали 7 обучающихся ОГБОУ НПО «Профессиональное училище №6». В итоговом мероприятии приняли участие 92 челов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ка.</w:t>
            </w:r>
          </w:p>
        </w:tc>
      </w:tr>
      <w:tr w:rsidR="00D05E69" w:rsidRPr="00D05E69" w:rsidTr="00763639">
        <w:trPr>
          <w:trHeight w:val="142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1.10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Научно-практическая конфере</w:t>
            </w:r>
            <w:r w:rsidRPr="00D05E69">
              <w:rPr>
                <w:sz w:val="24"/>
              </w:rPr>
              <w:t>н</w:t>
            </w:r>
            <w:r w:rsidRPr="00D05E69">
              <w:rPr>
                <w:sz w:val="24"/>
              </w:rPr>
              <w:t xml:space="preserve">ция </w:t>
            </w:r>
            <w:r w:rsidRPr="00D05E69">
              <w:rPr>
                <w:b/>
                <w:sz w:val="24"/>
              </w:rPr>
              <w:t>«Шаг в будущее»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ОГБОУ НПО «Професси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нальное училище №6»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proofErr w:type="spellStart"/>
            <w:r w:rsidRPr="00D05E69">
              <w:rPr>
                <w:sz w:val="24"/>
              </w:rPr>
              <w:t>Учебно</w:t>
            </w:r>
            <w:proofErr w:type="spellEnd"/>
            <w:r w:rsidRPr="00D05E69">
              <w:rPr>
                <w:sz w:val="24"/>
              </w:rPr>
              <w:t xml:space="preserve"> – исследовательская конференция была проведена в конце марта. Исследовательские работы представили 8 д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кладчиков.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1.11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Работа поискового отряда «Надежда» - акция письмо солдату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политике, ОГБОУ НПО </w:t>
            </w:r>
            <w:r w:rsidRPr="00D05E69">
              <w:rPr>
                <w:sz w:val="24"/>
              </w:rPr>
              <w:lastRenderedPageBreak/>
              <w:t>«Професси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нальное училище №6»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Акция «Письмо солдату» прошла с 19 по 21 мая. Обуча</w:t>
            </w:r>
            <w:r w:rsidRPr="00D05E69">
              <w:rPr>
                <w:sz w:val="24"/>
              </w:rPr>
              <w:t>ю</w:t>
            </w:r>
            <w:r w:rsidRPr="00D05E69">
              <w:rPr>
                <w:sz w:val="24"/>
              </w:rPr>
              <w:t>щиеся ПУ№6 писали письма военнослужащим однокурсн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 xml:space="preserve">кам, знакомым или военнослужащим, проходящим службу в </w:t>
            </w:r>
            <w:proofErr w:type="spellStart"/>
            <w:r w:rsidRPr="00D05E69">
              <w:rPr>
                <w:sz w:val="24"/>
              </w:rPr>
              <w:t>Зиминском</w:t>
            </w:r>
            <w:proofErr w:type="spellEnd"/>
            <w:r w:rsidRPr="00D05E69">
              <w:rPr>
                <w:sz w:val="24"/>
              </w:rPr>
              <w:t xml:space="preserve"> военном гарнизоне. </w:t>
            </w:r>
            <w:r w:rsidRPr="00D05E69">
              <w:rPr>
                <w:sz w:val="24"/>
              </w:rPr>
              <w:lastRenderedPageBreak/>
              <w:t>В акции приняли участие более 20 человек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6135"/>
              </w:tabs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1.12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6135"/>
              </w:tabs>
              <w:spacing w:line="240" w:lineRule="atLeast"/>
              <w:rPr>
                <w:sz w:val="24"/>
              </w:rPr>
            </w:pPr>
            <w:r w:rsidRPr="00D05E69">
              <w:rPr>
                <w:b/>
                <w:sz w:val="24"/>
              </w:rPr>
              <w:t>«Мисс Совершенство ПУ №6</w:t>
            </w:r>
            <w:r w:rsidRPr="00D05E69">
              <w:rPr>
                <w:sz w:val="24"/>
              </w:rPr>
              <w:t xml:space="preserve"> - 2014» конкурс среди девушек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6135"/>
              </w:tabs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ОГБОУ НПО «Професси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нальное училище №6»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Целями и задачами данного конкурса являлись: пропаганда культуры, нравственности, красоты, развитие активных форм молодежного досуга, здорового образа жизни. На звание «Мисс Совершенство ПУ-6-2014» претендовали 4 девушки. Этапы конкурса: визитная карточка «Будем знак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мы», защита выбранной профессии «Все работы хороши», творческий этап «Минута славы», интеллектуальный ко</w:t>
            </w:r>
            <w:r w:rsidRPr="00D05E69">
              <w:rPr>
                <w:sz w:val="24"/>
              </w:rPr>
              <w:t>н</w:t>
            </w:r>
            <w:r w:rsidRPr="00D05E69">
              <w:rPr>
                <w:sz w:val="24"/>
              </w:rPr>
              <w:t xml:space="preserve">курс «Большой вопрос». Победительницей стала Рычкова Ольга. 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6135"/>
              </w:tabs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1.13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6135"/>
              </w:tabs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Фестиваль художественного тво</w:t>
            </w:r>
            <w:r w:rsidRPr="00D05E69">
              <w:rPr>
                <w:sz w:val="24"/>
              </w:rPr>
              <w:t>р</w:t>
            </w:r>
            <w:r w:rsidRPr="00D05E69">
              <w:rPr>
                <w:sz w:val="24"/>
              </w:rPr>
              <w:t xml:space="preserve">чества </w:t>
            </w:r>
            <w:r w:rsidRPr="00D05E69">
              <w:rPr>
                <w:b/>
                <w:sz w:val="24"/>
              </w:rPr>
              <w:t>«Эхо Памяти»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6135"/>
              </w:tabs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ОГБОУ НПО «Професси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нальное училище №6»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22 мая 2014 г. в ПУ-6 </w:t>
            </w:r>
            <w:r w:rsidRPr="00D05E69">
              <w:rPr>
                <w:bCs/>
                <w:color w:val="000000"/>
                <w:sz w:val="24"/>
                <w:shd w:val="clear" w:color="auto" w:fill="FFFFFF"/>
              </w:rPr>
              <w:t xml:space="preserve">прошел фестиваль художественного творчества обучающихся и педагогов </w:t>
            </w:r>
            <w:r w:rsidRPr="00D05E69">
              <w:rPr>
                <w:b/>
                <w:bCs/>
                <w:color w:val="000000"/>
                <w:sz w:val="24"/>
                <w:shd w:val="clear" w:color="auto" w:fill="FFFFFF"/>
              </w:rPr>
              <w:t>«Эхо Памяти».</w:t>
            </w:r>
            <w:r w:rsidRPr="00D05E69">
              <w:rPr>
                <w:sz w:val="24"/>
              </w:rPr>
              <w:t xml:space="preserve"> Фестиваль проводился по следующим номинациям: худож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ственное чтение «Вечный огонь памяти», вокал (патриот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ческие песни) «Эхо прошедшей войны», хореография «Мы подвигом вашим гордимся». В фестивале приняли участие 30 человек, более 90 стали активными слушателями.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Молодёжного парламента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Молоде</w:t>
            </w:r>
            <w:r w:rsidRPr="00D05E69">
              <w:rPr>
                <w:sz w:val="24"/>
              </w:rPr>
              <w:t>ж</w:t>
            </w:r>
            <w:r w:rsidRPr="00D05E69">
              <w:rPr>
                <w:sz w:val="24"/>
              </w:rPr>
              <w:t>ный парламент при Думе ЗГМО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В 2014 году Молодежный парламент при Думе </w:t>
            </w:r>
            <w:proofErr w:type="spellStart"/>
            <w:r w:rsidRPr="00D05E69">
              <w:rPr>
                <w:sz w:val="24"/>
              </w:rPr>
              <w:t>Зиминского</w:t>
            </w:r>
            <w:proofErr w:type="spellEnd"/>
            <w:r w:rsidRPr="00D05E69">
              <w:rPr>
                <w:sz w:val="24"/>
              </w:rPr>
              <w:t xml:space="preserve"> городского муниципального образования участвовал  в  эк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логических и добровольческих акциях. Молодые депутаты принимали участие в областных и городских конкурсах. Раз в квартал проходили заседания молодежного парламента. В  августе в актовом зале администрации ЗГМО было провед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но награждение и премирование депутатов Молодежного парламента за вклад в реализацию молодежных инициатив (награждены 9 депутатов).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1.15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Организация и проведение мер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приятия, посвященного Междун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родному дню семьи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политике, Молоде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ж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ный парламент при Думе ЗГМО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1"/>
              <w:spacing w:before="0" w:beforeAutospacing="0" w:after="0" w:line="240" w:lineRule="atLeast"/>
            </w:pPr>
            <w:r w:rsidRPr="00D05E69">
              <w:t>11 июля 2014 года в отделе службы ЗАГС Иркутской обл</w:t>
            </w:r>
            <w:r w:rsidRPr="00D05E69">
              <w:t>а</w:t>
            </w:r>
            <w:r w:rsidRPr="00D05E69">
              <w:t xml:space="preserve">сти состоялась торжественная церемония бракосочетания молодоженов </w:t>
            </w:r>
            <w:proofErr w:type="spellStart"/>
            <w:r w:rsidRPr="00D05E69">
              <w:t>Коржаневских</w:t>
            </w:r>
            <w:proofErr w:type="spellEnd"/>
            <w:r w:rsidRPr="00D05E69">
              <w:t>, приуроченная к Всеросси</w:t>
            </w:r>
            <w:r w:rsidRPr="00D05E69">
              <w:t>й</w:t>
            </w:r>
            <w:r w:rsidRPr="00D05E69">
              <w:t>скому празднованию Дня семьи, любви и верности. С пр</w:t>
            </w:r>
            <w:r w:rsidRPr="00D05E69">
              <w:t>и</w:t>
            </w:r>
            <w:r w:rsidRPr="00D05E69">
              <w:t>ветственным адресом и словами поздравления к молодож</w:t>
            </w:r>
            <w:r w:rsidRPr="00D05E69">
              <w:t>е</w:t>
            </w:r>
            <w:r w:rsidRPr="00D05E69">
              <w:t xml:space="preserve">нам обратились Светлана Владимировна Потемкина – управляющий делами администрации </w:t>
            </w:r>
            <w:proofErr w:type="spellStart"/>
            <w:r w:rsidRPr="00D05E69">
              <w:t>Зиминского</w:t>
            </w:r>
            <w:proofErr w:type="spellEnd"/>
            <w:r w:rsidRPr="00D05E69">
              <w:t xml:space="preserve"> городск</w:t>
            </w:r>
            <w:r w:rsidRPr="00D05E69">
              <w:t>о</w:t>
            </w:r>
            <w:r w:rsidRPr="00D05E69">
              <w:t>го муниципального образования и Анна Евгеньевна Шмидт – депутат Молодежного парламента при Думе ЗГМО. На память молодоженам был вручен ценный подарок (</w:t>
            </w:r>
            <w:proofErr w:type="spellStart"/>
            <w:r w:rsidRPr="00D05E69">
              <w:t>аэр</w:t>
            </w:r>
            <w:r w:rsidRPr="00D05E69">
              <w:t>о</w:t>
            </w:r>
            <w:r w:rsidRPr="00D05E69">
              <w:t>гриль</w:t>
            </w:r>
            <w:proofErr w:type="spellEnd"/>
            <w:r w:rsidRPr="00D05E69">
              <w:t>).</w:t>
            </w:r>
          </w:p>
        </w:tc>
      </w:tr>
      <w:tr w:rsidR="00D05E69" w:rsidRPr="00D05E69" w:rsidTr="00763639">
        <w:trPr>
          <w:trHeight w:val="845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1.16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b/>
                <w:sz w:val="24"/>
              </w:rPr>
              <w:t>«Интеллект марафон»</w:t>
            </w:r>
            <w:r w:rsidRPr="00D05E69">
              <w:rPr>
                <w:sz w:val="24"/>
              </w:rPr>
              <w:t xml:space="preserve"> - шоу эр</w:t>
            </w:r>
            <w:r w:rsidRPr="00D05E69">
              <w:rPr>
                <w:sz w:val="24"/>
              </w:rPr>
              <w:t>у</w:t>
            </w:r>
            <w:r w:rsidRPr="00D05E69">
              <w:rPr>
                <w:sz w:val="24"/>
              </w:rPr>
              <w:t>дитов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политике, Управление культуры, ГДК «Гор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зонт»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На базе ГДК «Горизонт» проводилась интеллектуальная и</w:t>
            </w:r>
            <w:r w:rsidRPr="00D05E69">
              <w:rPr>
                <w:sz w:val="24"/>
              </w:rPr>
              <w:t>г</w:t>
            </w:r>
            <w:r w:rsidRPr="00D05E69">
              <w:rPr>
                <w:sz w:val="24"/>
              </w:rPr>
              <w:t>ра среди детей от 12 до 14 лет. Всего в игре приняли участие 30 человек.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1.17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Создание молодежного театра </w:t>
            </w:r>
            <w:r w:rsidRPr="00D05E69">
              <w:rPr>
                <w:b/>
                <w:sz w:val="24"/>
              </w:rPr>
              <w:t>«</w:t>
            </w:r>
            <w:proofErr w:type="spellStart"/>
            <w:r w:rsidRPr="00D05E69">
              <w:rPr>
                <w:b/>
                <w:sz w:val="24"/>
              </w:rPr>
              <w:t>Мозайка</w:t>
            </w:r>
            <w:proofErr w:type="spellEnd"/>
            <w:r w:rsidRPr="00D05E69">
              <w:rPr>
                <w:b/>
                <w:sz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политике, Управление культуры, ГДК «Гор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зонт»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Театр ведет работу по обучению сценическому мастерству,</w:t>
            </w:r>
            <w:r w:rsidRPr="00D05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постановке театральных миниатюр. Цель: развитие творч</w:t>
            </w:r>
            <w:r w:rsidRPr="00D05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D05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ских возможностей детей, воспитание культуры речи, пр</w:t>
            </w:r>
            <w:r w:rsidRPr="00D05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обретение навыков дикции, мимики и пластики. Кол-во участников театра 35 человек.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1.18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Творческий конкурс </w:t>
            </w:r>
            <w:r w:rsidRPr="00D05E69">
              <w:rPr>
                <w:b/>
                <w:sz w:val="24"/>
              </w:rPr>
              <w:t>«Таланты нашего двора»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май-июнь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политике,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 xml:space="preserve">Управление культуры, 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ГДК «Горизонт»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Отчетная концертная программа участников клубов, зан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 xml:space="preserve">мающихся на базе ДК «Горизонт» проведена в мае-июне 2014 года. Количество участников – 60 </w:t>
            </w:r>
            <w:r w:rsidRPr="00D05E69">
              <w:rPr>
                <w:sz w:val="24"/>
                <w:shd w:val="clear" w:color="auto" w:fill="FFFFFF"/>
              </w:rPr>
              <w:t>человек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1.19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Шоу программа (День студента) </w:t>
            </w:r>
            <w:r w:rsidRPr="00D05E69">
              <w:rPr>
                <w:b/>
                <w:sz w:val="24"/>
              </w:rPr>
              <w:t>«День российского студенч</w:t>
            </w:r>
            <w:r w:rsidRPr="00D05E69">
              <w:rPr>
                <w:b/>
                <w:sz w:val="24"/>
              </w:rPr>
              <w:t>е</w:t>
            </w:r>
            <w:r w:rsidRPr="00D05E69">
              <w:rPr>
                <w:b/>
                <w:sz w:val="24"/>
              </w:rPr>
              <w:t>ства»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политике, Управление культуры, ГДК </w:t>
            </w:r>
            <w:r w:rsidRPr="00D05E69">
              <w:rPr>
                <w:sz w:val="24"/>
              </w:rPr>
              <w:lastRenderedPageBreak/>
              <w:t>«Гор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зонт»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bCs/>
                <w:sz w:val="24"/>
              </w:rPr>
              <w:lastRenderedPageBreak/>
              <w:t>В зале ГДК для  подростковой аудитории, была организ</w:t>
            </w:r>
            <w:r w:rsidRPr="00D05E69">
              <w:rPr>
                <w:bCs/>
                <w:sz w:val="24"/>
              </w:rPr>
              <w:t>о</w:t>
            </w:r>
            <w:r w:rsidRPr="00D05E69">
              <w:rPr>
                <w:bCs/>
                <w:sz w:val="24"/>
              </w:rPr>
              <w:t xml:space="preserve">ванна конкурсная программа. Количество участников 35 </w:t>
            </w:r>
            <w:r w:rsidRPr="00D05E69">
              <w:rPr>
                <w:sz w:val="24"/>
                <w:shd w:val="clear" w:color="auto" w:fill="FFFFFF"/>
              </w:rPr>
              <w:t>человек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1.20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Городской конкурс красоты </w:t>
            </w:r>
            <w:r w:rsidRPr="00D05E69">
              <w:rPr>
                <w:b/>
                <w:sz w:val="24"/>
              </w:rPr>
              <w:t>«П</w:t>
            </w:r>
            <w:r w:rsidRPr="00D05E69">
              <w:rPr>
                <w:b/>
                <w:sz w:val="24"/>
              </w:rPr>
              <w:t>о</w:t>
            </w:r>
            <w:r w:rsidRPr="00D05E69">
              <w:rPr>
                <w:b/>
                <w:sz w:val="24"/>
              </w:rPr>
              <w:t>диум»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политике, Управление культуры, ГДК «Гор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зонт»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В ноябре 2014 года прошёл городской конкурс красоты «Подиум». На право обладать титулом «Мисс Зима» пр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тендовало 9 участниц. За I,II,III место были вручены пода</w:t>
            </w:r>
            <w:r w:rsidRPr="00D05E69">
              <w:rPr>
                <w:sz w:val="24"/>
              </w:rPr>
              <w:t>р</w:t>
            </w:r>
            <w:r w:rsidRPr="00D05E69">
              <w:rPr>
                <w:sz w:val="24"/>
              </w:rPr>
              <w:t>ки – золотая цепочка и 2 золотых  браслета. Победительн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цей стала Трофимова Ирина.</w:t>
            </w:r>
          </w:p>
        </w:tc>
      </w:tr>
      <w:tr w:rsidR="00D05E69" w:rsidRPr="00D05E69" w:rsidTr="00763639">
        <w:trPr>
          <w:trHeight w:val="783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1.21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b/>
                <w:sz w:val="24"/>
              </w:rPr>
              <w:t>«Место добрых встреч»</w:t>
            </w:r>
            <w:r w:rsidRPr="00D05E69">
              <w:rPr>
                <w:sz w:val="24"/>
              </w:rPr>
              <w:t xml:space="preserve"> - творч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ский проект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политике, Управление культуры, ГДК «Гор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зонт»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В 2014 году было организованно 2 </w:t>
            </w:r>
            <w:proofErr w:type="gramStart"/>
            <w:r w:rsidRPr="00D05E69">
              <w:rPr>
                <w:sz w:val="24"/>
              </w:rPr>
              <w:t>выездных</w:t>
            </w:r>
            <w:proofErr w:type="gramEnd"/>
            <w:r w:rsidRPr="00D05E69">
              <w:rPr>
                <w:sz w:val="24"/>
              </w:rPr>
              <w:t xml:space="preserve"> концерта в детский реабилитационный центр «Сосновая горка» и Дом престарелых.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1.22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Литературно-поэтический турнир </w:t>
            </w:r>
            <w:r w:rsidRPr="00D05E69">
              <w:rPr>
                <w:b/>
                <w:sz w:val="24"/>
              </w:rPr>
              <w:t>«Библиотека открывает тала</w:t>
            </w:r>
            <w:r w:rsidRPr="00D05E69">
              <w:rPr>
                <w:b/>
                <w:sz w:val="24"/>
              </w:rPr>
              <w:t>н</w:t>
            </w:r>
            <w:r w:rsidRPr="00D05E69">
              <w:rPr>
                <w:b/>
                <w:sz w:val="24"/>
              </w:rPr>
              <w:t>ты»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МБУК «Централиз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о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ванная библиотечная система»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В литературно-поэтическом турнире приняло участие 30 человек.  Основные цели  мероприятия - привлечение к поэтическому творчеству учащейся молодежи, привитие инт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реса к чтению, воспитание любви к родному языку и лит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ратуре, увеличение количества пользователей библиотеки юношеского возраста. Турнир состоял из 2-х туров - «Л</w:t>
            </w:r>
            <w:r w:rsidRPr="00D05E69">
              <w:rPr>
                <w:sz w:val="24"/>
              </w:rPr>
              <w:t>ю</w:t>
            </w:r>
            <w:r w:rsidRPr="00D05E69">
              <w:rPr>
                <w:sz w:val="24"/>
              </w:rPr>
              <w:t>бимые поэты» (звучали стихотворения классиков), виктор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на «Наше достояние – поэзия, поэты».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1.23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Проведение мастер-класса с уч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стием известных поэтов и писат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лей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Дом-музей Поэзии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Цель: содействие  в  реализации  творческого  потенциала  начинающих  авторов, содействие  в  преемственности  духовных  ценностей  разных  творческих  поколений, привл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чение  внимания  к  Дому-музею  поэзии,  как  к  культу</w:t>
            </w:r>
            <w:r w:rsidRPr="00D05E69">
              <w:rPr>
                <w:sz w:val="24"/>
              </w:rPr>
              <w:t>р</w:t>
            </w:r>
            <w:r w:rsidRPr="00D05E69">
              <w:rPr>
                <w:sz w:val="24"/>
              </w:rPr>
              <w:t xml:space="preserve">ному  центру  города. Количество участников составило 35 </w:t>
            </w:r>
            <w:r w:rsidRPr="00D05E69">
              <w:rPr>
                <w:sz w:val="24"/>
                <w:shd w:val="clear" w:color="auto" w:fill="FFFFFF"/>
              </w:rPr>
              <w:t>человек</w:t>
            </w:r>
            <w:r w:rsidRPr="00D05E69">
              <w:rPr>
                <w:sz w:val="24"/>
              </w:rPr>
              <w:t>.</w:t>
            </w: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1.24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Конкурс авторских произведений </w:t>
            </w:r>
            <w:r w:rsidRPr="00D05E69">
              <w:rPr>
                <w:b/>
                <w:sz w:val="24"/>
              </w:rPr>
              <w:t>«Проба  пера: тепло  семейного  очага»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Дом-музей Поэзии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Данный конкурс направлен на создание  условий  для  ре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а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лизации  духовной  и  творческой  активности  одарённых, талантливых   учащихся   и  молодёжи  города, развитие  творческих  способностей  детей  и  молодёжи  города, по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д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держание  и  укрепление  института  семьи  в  обществе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Кол-во  участников составило 23 человека.</w:t>
            </w:r>
          </w:p>
        </w:tc>
      </w:tr>
      <w:tr w:rsidR="00D05E69" w:rsidRPr="00D05E69" w:rsidTr="00763639">
        <w:trPr>
          <w:trHeight w:val="598"/>
        </w:trPr>
        <w:tc>
          <w:tcPr>
            <w:tcW w:w="14175" w:type="dxa"/>
            <w:gridSpan w:val="5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ind w:left="720"/>
              <w:rPr>
                <w:b/>
                <w:bCs/>
                <w:sz w:val="24"/>
              </w:rPr>
            </w:pPr>
          </w:p>
          <w:p w:rsidR="00D05E69" w:rsidRPr="00D05E69" w:rsidRDefault="00D05E69" w:rsidP="00D05E69">
            <w:pPr>
              <w:numPr>
                <w:ilvl w:val="0"/>
                <w:numId w:val="31"/>
              </w:num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D05E69">
              <w:rPr>
                <w:b/>
                <w:bCs/>
                <w:sz w:val="24"/>
              </w:rPr>
              <w:t>Социально-правовая защита молодёжи, профилактика правонарушений, преступности</w:t>
            </w:r>
          </w:p>
          <w:p w:rsidR="00D05E69" w:rsidRPr="00D05E69" w:rsidRDefault="00D05E69" w:rsidP="00763639">
            <w:pPr>
              <w:spacing w:line="240" w:lineRule="atLeast"/>
              <w:ind w:left="720"/>
              <w:rPr>
                <w:b/>
                <w:bCs/>
                <w:sz w:val="24"/>
              </w:rPr>
            </w:pPr>
          </w:p>
        </w:tc>
      </w:tr>
      <w:tr w:rsidR="00D05E69" w:rsidRPr="00D05E69" w:rsidTr="00763639">
        <w:trPr>
          <w:trHeight w:val="1134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2.1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Цикл мероприятий по профила</w:t>
            </w:r>
            <w:r w:rsidRPr="00D05E69">
              <w:rPr>
                <w:sz w:val="24"/>
              </w:rPr>
              <w:t>к</w:t>
            </w:r>
            <w:r w:rsidRPr="00D05E69">
              <w:rPr>
                <w:sz w:val="24"/>
              </w:rPr>
              <w:t>тике правонарушений и организ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ции досуга молодежи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по отдельн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му плану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политике, Управление образования Управл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ние культуры, 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ОГБОУ НПО «Профессиональное уч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лище №6», ОГБУЗ «ЗГБ» отделение МСПП, МБУК «Централизованная би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б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лиотечная система», 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proofErr w:type="gramStart"/>
            <w:r w:rsidRPr="00D05E69">
              <w:rPr>
                <w:sz w:val="24"/>
              </w:rPr>
              <w:t>В течение года в рамках Подпрограммы на территории г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рода во взаимодействии с соисполнителями</w:t>
            </w:r>
            <w:proofErr w:type="gramEnd"/>
            <w:r w:rsidRPr="00D05E69">
              <w:rPr>
                <w:sz w:val="24"/>
              </w:rPr>
              <w:t xml:space="preserve"> проведено 18 профилактических мероприятий (классные часы, лекции, </w:t>
            </w:r>
            <w:proofErr w:type="spellStart"/>
            <w:r w:rsidRPr="00D05E69">
              <w:rPr>
                <w:sz w:val="24"/>
              </w:rPr>
              <w:t>тренинговые</w:t>
            </w:r>
            <w:proofErr w:type="spellEnd"/>
            <w:r w:rsidRPr="00D05E69">
              <w:rPr>
                <w:sz w:val="24"/>
              </w:rPr>
              <w:t xml:space="preserve"> занятия), участие в которых приняли более 200 человек. </w:t>
            </w:r>
          </w:p>
          <w:p w:rsidR="00D05E69" w:rsidRPr="00D05E69" w:rsidRDefault="00D05E69" w:rsidP="00763639">
            <w:pPr>
              <w:spacing w:line="240" w:lineRule="atLeast"/>
              <w:rPr>
                <w:bCs/>
                <w:sz w:val="24"/>
              </w:rPr>
            </w:pPr>
          </w:p>
        </w:tc>
      </w:tr>
      <w:tr w:rsidR="00D05E69" w:rsidRPr="00D05E69" w:rsidTr="00763639">
        <w:trPr>
          <w:trHeight w:val="296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2.2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Участие в межведомственных оп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рациях «</w:t>
            </w:r>
            <w:r w:rsidRPr="00D05E69">
              <w:rPr>
                <w:b/>
                <w:bCs/>
                <w:sz w:val="24"/>
              </w:rPr>
              <w:t>Подросток», «Забота», «Семья</w:t>
            </w:r>
            <w:r w:rsidRPr="00D05E69">
              <w:rPr>
                <w:sz w:val="24"/>
              </w:rPr>
              <w:t xml:space="preserve">», </w:t>
            </w:r>
            <w:r w:rsidRPr="00D05E69">
              <w:rPr>
                <w:b/>
                <w:bCs/>
                <w:sz w:val="24"/>
              </w:rPr>
              <w:t>«Бродяга»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совместно с КДН и ЗП, ПДН, управлением образ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вания, ОГБУЗ «ЗГБ»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  <w:shd w:val="clear" w:color="auto" w:fill="FFFFFF"/>
              </w:rPr>
              <w:t>С целью профилактики социального сиротства, безнадзо</w:t>
            </w:r>
            <w:r w:rsidRPr="00D05E69">
              <w:rPr>
                <w:sz w:val="24"/>
                <w:shd w:val="clear" w:color="auto" w:fill="FFFFFF"/>
              </w:rPr>
              <w:t>р</w:t>
            </w:r>
            <w:r w:rsidRPr="00D05E69">
              <w:rPr>
                <w:sz w:val="24"/>
                <w:shd w:val="clear" w:color="auto" w:fill="FFFFFF"/>
              </w:rPr>
              <w:t>ности, беспризорности и семейного неблагополучия пров</w:t>
            </w:r>
            <w:r w:rsidRPr="00D05E69">
              <w:rPr>
                <w:sz w:val="24"/>
                <w:shd w:val="clear" w:color="auto" w:fill="FFFFFF"/>
              </w:rPr>
              <w:t>о</w:t>
            </w:r>
            <w:r w:rsidRPr="00D05E69">
              <w:rPr>
                <w:sz w:val="24"/>
                <w:shd w:val="clear" w:color="auto" w:fill="FFFFFF"/>
              </w:rPr>
              <w:t>дятся совместные рейды по исполнению закона «О коме</w:t>
            </w:r>
            <w:r w:rsidRPr="00D05E69">
              <w:rPr>
                <w:sz w:val="24"/>
                <w:shd w:val="clear" w:color="auto" w:fill="FFFFFF"/>
              </w:rPr>
              <w:t>н</w:t>
            </w:r>
            <w:r w:rsidRPr="00D05E69">
              <w:rPr>
                <w:sz w:val="24"/>
                <w:shd w:val="clear" w:color="auto" w:fill="FFFFFF"/>
              </w:rPr>
              <w:t>дантском часе» и по семьям, стоящим на профилактическом учёте.</w:t>
            </w:r>
          </w:p>
        </w:tc>
      </w:tr>
      <w:tr w:rsidR="00D05E69" w:rsidRPr="00D05E69" w:rsidTr="00763639">
        <w:trPr>
          <w:trHeight w:val="425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2.3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b/>
                <w:sz w:val="24"/>
              </w:rPr>
              <w:t>«Сегодня – рисую, а завтра – г</w:t>
            </w:r>
            <w:r w:rsidRPr="00D05E69">
              <w:rPr>
                <w:b/>
                <w:sz w:val="24"/>
              </w:rPr>
              <w:t>о</w:t>
            </w:r>
            <w:r w:rsidRPr="00D05E69">
              <w:rPr>
                <w:b/>
                <w:sz w:val="24"/>
              </w:rPr>
              <w:t>лосую»</w:t>
            </w:r>
            <w:r w:rsidRPr="00D05E69">
              <w:rPr>
                <w:sz w:val="24"/>
              </w:rPr>
              <w:t xml:space="preserve"> конкурс рисунков 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ежегодно, сентябрь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 xml:space="preserve">Отдел по молодежной </w:t>
            </w:r>
            <w:r w:rsidRPr="00D05E69">
              <w:rPr>
                <w:sz w:val="24"/>
              </w:rPr>
              <w:lastRenderedPageBreak/>
              <w:t>политике, МБУК «Централизованная библиотечная сист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ма»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bCs/>
                <w:sz w:val="24"/>
              </w:rPr>
            </w:pPr>
            <w:r w:rsidRPr="00D05E69">
              <w:rPr>
                <w:bCs/>
                <w:sz w:val="24"/>
              </w:rPr>
              <w:lastRenderedPageBreak/>
              <w:t>Проведён конкурс плакатов по избирательному праву. К</w:t>
            </w:r>
            <w:r w:rsidRPr="00D05E69">
              <w:rPr>
                <w:bCs/>
                <w:sz w:val="24"/>
              </w:rPr>
              <w:t>о</w:t>
            </w:r>
            <w:r w:rsidRPr="00D05E69">
              <w:rPr>
                <w:bCs/>
                <w:sz w:val="24"/>
              </w:rPr>
              <w:t>личество участников - 14 человек.</w:t>
            </w:r>
          </w:p>
        </w:tc>
      </w:tr>
      <w:tr w:rsidR="00D05E69" w:rsidRPr="00D05E69" w:rsidTr="00763639">
        <w:trPr>
          <w:trHeight w:val="835"/>
        </w:trPr>
        <w:tc>
          <w:tcPr>
            <w:tcW w:w="14175" w:type="dxa"/>
            <w:gridSpan w:val="5"/>
            <w:shd w:val="clear" w:color="auto" w:fill="auto"/>
          </w:tcPr>
          <w:p w:rsidR="00D05E69" w:rsidRPr="00D05E69" w:rsidRDefault="00D05E69" w:rsidP="00763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b/>
                <w:bCs/>
                <w:sz w:val="24"/>
              </w:rPr>
            </w:pPr>
          </w:p>
          <w:p w:rsidR="00D05E69" w:rsidRPr="00D05E69" w:rsidRDefault="00D05E69" w:rsidP="00D05E69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  <w:bCs/>
                <w:sz w:val="24"/>
              </w:rPr>
            </w:pPr>
            <w:r w:rsidRPr="00D05E69">
              <w:rPr>
                <w:b/>
                <w:bCs/>
                <w:sz w:val="24"/>
              </w:rPr>
              <w:t>Развитие системы трудоустройства и оптимизация системы профориентации молодежи,</w:t>
            </w:r>
          </w:p>
          <w:p w:rsidR="00D05E69" w:rsidRPr="00D05E69" w:rsidRDefault="00D05E69" w:rsidP="00763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  <w:bCs/>
                <w:sz w:val="24"/>
              </w:rPr>
            </w:pPr>
            <w:r w:rsidRPr="00D05E69">
              <w:rPr>
                <w:b/>
                <w:bCs/>
                <w:sz w:val="24"/>
              </w:rPr>
              <w:t>организация трудовой занятости подростков и молодежи</w:t>
            </w:r>
          </w:p>
          <w:p w:rsidR="00D05E69" w:rsidRPr="00D05E69" w:rsidRDefault="00D05E69" w:rsidP="00763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b/>
                <w:bCs/>
                <w:sz w:val="24"/>
              </w:rPr>
            </w:pPr>
          </w:p>
        </w:tc>
      </w:tr>
      <w:tr w:rsidR="00D05E69" w:rsidRPr="00D05E69" w:rsidTr="00763639">
        <w:trPr>
          <w:trHeight w:val="223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3.1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Содействие в организации профе</w:t>
            </w:r>
            <w:r w:rsidRPr="00D05E69">
              <w:rPr>
                <w:sz w:val="24"/>
              </w:rPr>
              <w:t>с</w:t>
            </w:r>
            <w:r w:rsidRPr="00D05E69">
              <w:rPr>
                <w:sz w:val="24"/>
              </w:rPr>
              <w:t xml:space="preserve">сиональных проб  в организациях  </w:t>
            </w:r>
            <w:proofErr w:type="gramStart"/>
            <w:r w:rsidRPr="00D05E69">
              <w:rPr>
                <w:sz w:val="24"/>
              </w:rPr>
              <w:t>г</w:t>
            </w:r>
            <w:proofErr w:type="gramEnd"/>
            <w:r w:rsidRPr="00D05E69">
              <w:rPr>
                <w:sz w:val="24"/>
              </w:rPr>
              <w:t>. Зима с целью дальнейшего пр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фессионального самоопределения  молодежи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управление образования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В течение года городским кабинетом профориентации орг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 xml:space="preserve">низовано и проведено более 30 мероприятий </w:t>
            </w:r>
            <w:proofErr w:type="spellStart"/>
            <w:r w:rsidRPr="00D05E69">
              <w:rPr>
                <w:sz w:val="24"/>
              </w:rPr>
              <w:t>профориент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ционной</w:t>
            </w:r>
            <w:proofErr w:type="spellEnd"/>
            <w:r w:rsidRPr="00D05E69">
              <w:rPr>
                <w:sz w:val="24"/>
              </w:rPr>
              <w:t xml:space="preserve"> направленности,  экскурсий на предприятия наш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го города.</w:t>
            </w:r>
          </w:p>
        </w:tc>
      </w:tr>
      <w:tr w:rsidR="00D05E69" w:rsidRPr="00D05E69" w:rsidTr="00763639">
        <w:trPr>
          <w:trHeight w:val="223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3.2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Конкурс </w:t>
            </w:r>
            <w:r w:rsidRPr="00D05E69">
              <w:rPr>
                <w:b/>
                <w:sz w:val="24"/>
              </w:rPr>
              <w:t>«Моя будущая профе</w:t>
            </w:r>
            <w:r w:rsidRPr="00D05E69">
              <w:rPr>
                <w:b/>
                <w:sz w:val="24"/>
              </w:rPr>
              <w:t>с</w:t>
            </w:r>
            <w:r w:rsidRPr="00D05E69">
              <w:rPr>
                <w:b/>
                <w:sz w:val="24"/>
              </w:rPr>
              <w:t>сия»</w:t>
            </w:r>
            <w:r w:rsidRPr="00D05E69">
              <w:rPr>
                <w:bCs/>
                <w:sz w:val="24"/>
              </w:rPr>
              <w:t xml:space="preserve"> (конкурс эссе)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Отдел по молодежной политике, совместно с Центром занятости населения, Управлен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ем образования,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ПУ-6, ОГБУЗ «ЗГБ», Управлением культ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у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ры, отделом потреб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тельского рынка тов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а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ров и услуг админ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страции ЗГМО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Конкурс проводился среди учащихся 9-11 классов общео</w:t>
            </w:r>
            <w:r w:rsidRPr="00D05E69">
              <w:rPr>
                <w:sz w:val="24"/>
              </w:rPr>
              <w:t>б</w:t>
            </w:r>
            <w:r w:rsidRPr="00D05E69">
              <w:rPr>
                <w:sz w:val="24"/>
              </w:rPr>
              <w:t>разовательных учреждений города. Всего приняло участие – 39 чел.</w:t>
            </w:r>
          </w:p>
        </w:tc>
      </w:tr>
      <w:tr w:rsidR="00D05E69" w:rsidRPr="00D05E69" w:rsidTr="00763639">
        <w:trPr>
          <w:trHeight w:val="223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3.3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Организация и проведение инфо</w:t>
            </w:r>
            <w:r w:rsidRPr="00D05E69">
              <w:rPr>
                <w:sz w:val="24"/>
              </w:rPr>
              <w:t>р</w:t>
            </w:r>
            <w:r w:rsidRPr="00D05E69">
              <w:rPr>
                <w:sz w:val="24"/>
              </w:rPr>
              <w:t>мационных ярмарок рабочих мест и профессий для молодежи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апрель, май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центр зан</w:t>
            </w:r>
            <w:r w:rsidRPr="00D05E69">
              <w:rPr>
                <w:sz w:val="24"/>
              </w:rPr>
              <w:t>я</w:t>
            </w:r>
            <w:r w:rsidRPr="00D05E69">
              <w:rPr>
                <w:sz w:val="24"/>
              </w:rPr>
              <w:t>тости населения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7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eastAsia="Times New Roman" w:hAnsi="Times New Roman"/>
                <w:sz w:val="24"/>
                <w:szCs w:val="24"/>
              </w:rPr>
              <w:t xml:space="preserve">В рамках месячника </w:t>
            </w:r>
            <w:proofErr w:type="spellStart"/>
            <w:r w:rsidRPr="00D05E69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D05E69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работы проведено городское мероприятие «Парад профессий» с привлечением 17 учебных заведений Иркутской области. </w:t>
            </w:r>
            <w:r w:rsidRPr="00D05E69">
              <w:rPr>
                <w:rFonts w:ascii="Times New Roman" w:hAnsi="Times New Roman"/>
                <w:bCs/>
                <w:sz w:val="24"/>
                <w:szCs w:val="24"/>
              </w:rPr>
              <w:t xml:space="preserve">Старшеклассникам представилась возможность, не выезжая из города, познакомиться с данными учебными заведениями. Каждый, пришедший </w:t>
            </w:r>
            <w:r w:rsidRPr="00D05E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ярмарку, пополнил свои знания об интересующей его профессии, об условиях поступления и обучения в выбранном учебном заведении. В общей сложности мероприятие посетило около 200 учащихся. </w:t>
            </w:r>
          </w:p>
        </w:tc>
      </w:tr>
      <w:tr w:rsidR="00D05E69" w:rsidRPr="00D05E69" w:rsidTr="00763639">
        <w:trPr>
          <w:trHeight w:val="1351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3.4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Организация и проведение </w:t>
            </w:r>
            <w:proofErr w:type="spellStart"/>
            <w:r w:rsidRPr="00D05E69">
              <w:rPr>
                <w:sz w:val="24"/>
              </w:rPr>
              <w:t>проф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риентационных</w:t>
            </w:r>
            <w:proofErr w:type="spellEnd"/>
            <w:r w:rsidRPr="00D05E69">
              <w:rPr>
                <w:sz w:val="24"/>
              </w:rPr>
              <w:t xml:space="preserve"> мероприятий, ко</w:t>
            </w:r>
            <w:r w:rsidRPr="00D05E69">
              <w:rPr>
                <w:sz w:val="24"/>
              </w:rPr>
              <w:t>н</w:t>
            </w:r>
            <w:r w:rsidRPr="00D05E69">
              <w:rPr>
                <w:sz w:val="24"/>
              </w:rPr>
              <w:t>курсов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городской кабинет профориент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ции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Проведен городской конкурс создания видеороликов «Мой профессиональный выбор». В конкурсе приняли участие все желающие в возрасте от 14 до 35 лет. Всего 25 человек: 15 молодых специалистов и 10 обучающихся. Участники были вручены дипломы, а победителям подарочные сертификаты.</w:t>
            </w:r>
          </w:p>
        </w:tc>
      </w:tr>
      <w:tr w:rsidR="00D05E69" w:rsidRPr="00D05E69" w:rsidTr="00763639"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3.5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Месячник </w:t>
            </w:r>
            <w:proofErr w:type="spellStart"/>
            <w:r w:rsidRPr="00D05E69">
              <w:rPr>
                <w:sz w:val="24"/>
              </w:rPr>
              <w:t>профориентационной</w:t>
            </w:r>
            <w:proofErr w:type="spellEnd"/>
            <w:r w:rsidRPr="00D05E69">
              <w:rPr>
                <w:sz w:val="24"/>
              </w:rPr>
              <w:t xml:space="preserve"> работы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Управление образования, центр занятости населения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 xml:space="preserve">С 12 ноября по 12 декабря 2014 год проходил месячник </w:t>
            </w:r>
            <w:proofErr w:type="spellStart"/>
            <w:r w:rsidRPr="00D05E69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D05E69">
              <w:rPr>
                <w:rFonts w:ascii="Times New Roman" w:hAnsi="Times New Roman"/>
                <w:sz w:val="24"/>
                <w:szCs w:val="24"/>
              </w:rPr>
              <w:t xml:space="preserve"> работы. С выпускниками школ города в течение всего месяца активно велась следующая работа: классные часы по профориентации</w:t>
            </w:r>
            <w:r w:rsidRPr="00D05E6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05E69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Pr="00D05E69">
              <w:rPr>
                <w:rFonts w:ascii="Times New Roman" w:hAnsi="Times New Roman"/>
                <w:sz w:val="24"/>
                <w:szCs w:val="24"/>
              </w:rPr>
              <w:t xml:space="preserve"> занятия, диагностика и тестирование, консультирование  обуча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ю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щихся, конкурсы, лекции, беседы, факультативные курсы,</w:t>
            </w:r>
            <w:r w:rsidRPr="00D05E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собрания, викторины, </w:t>
            </w:r>
            <w:proofErr w:type="spellStart"/>
            <w:r w:rsidRPr="00D05E69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D05E69">
              <w:rPr>
                <w:rFonts w:ascii="Times New Roman" w:hAnsi="Times New Roman"/>
                <w:sz w:val="24"/>
                <w:szCs w:val="24"/>
              </w:rPr>
              <w:t xml:space="preserve"> игры,</w:t>
            </w:r>
            <w:r w:rsidRPr="00D05E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экскурсии на предприятиях города. В рамках меся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ч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ника был проведён конкурс </w:t>
            </w:r>
            <w:proofErr w:type="spellStart"/>
            <w:r w:rsidRPr="00D05E69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D05E69">
              <w:rPr>
                <w:rFonts w:ascii="Times New Roman" w:hAnsi="Times New Roman"/>
                <w:sz w:val="24"/>
                <w:szCs w:val="24"/>
              </w:rPr>
              <w:t xml:space="preserve"> уголков «Океан профессий» среди общеобразовательных организ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а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ций города.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Общий обхват молодёжи около 1,5 тыс. человек.</w:t>
            </w:r>
          </w:p>
        </w:tc>
      </w:tr>
      <w:tr w:rsidR="00D05E69" w:rsidRPr="00D05E69" w:rsidTr="00763639">
        <w:tc>
          <w:tcPr>
            <w:tcW w:w="14175" w:type="dxa"/>
            <w:gridSpan w:val="5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5E69" w:rsidRPr="00D05E69" w:rsidRDefault="00D05E69" w:rsidP="00D05E69">
            <w:pPr>
              <w:pStyle w:val="af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E69">
              <w:rPr>
                <w:rFonts w:ascii="Times New Roman" w:hAnsi="Times New Roman"/>
                <w:b/>
                <w:bCs/>
                <w:sz w:val="24"/>
                <w:szCs w:val="24"/>
              </w:rPr>
              <w:t>Поддержка деятельности молодежных движений, общественных объединений,</w:t>
            </w:r>
          </w:p>
          <w:p w:rsidR="00D05E69" w:rsidRPr="00D05E69" w:rsidRDefault="00D05E69" w:rsidP="00763639">
            <w:pPr>
              <w:pStyle w:val="af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E69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подростками и молодежью по месту жительства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E69" w:rsidRPr="00D05E69" w:rsidTr="00763639">
        <w:trPr>
          <w:trHeight w:val="210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4.1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Дни выбора профессий, Дни кар</w:t>
            </w:r>
            <w:r w:rsidRPr="00D05E69">
              <w:rPr>
                <w:sz w:val="24"/>
              </w:rPr>
              <w:t>ь</w:t>
            </w:r>
            <w:r w:rsidRPr="00D05E69">
              <w:rPr>
                <w:sz w:val="24"/>
              </w:rPr>
              <w:t>еры, Недели абитуриента, викт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рины и др.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«Профессия – моя судьба»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«Профессия в моей родословной» презентация династий 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ежегодно, ноябрь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МБУК «Централизованная библиотечная сист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ма»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bCs/>
                <w:sz w:val="24"/>
              </w:rPr>
            </w:pPr>
            <w:r w:rsidRPr="00D05E69">
              <w:rPr>
                <w:bCs/>
                <w:sz w:val="24"/>
              </w:rPr>
              <w:t>В ноябре месяце  на базе центральной библиотеки состоялся смотр-конкурс «Профессия - моя судьба»   среди обуча</w:t>
            </w:r>
            <w:r w:rsidRPr="00D05E69">
              <w:rPr>
                <w:bCs/>
                <w:sz w:val="24"/>
              </w:rPr>
              <w:t>ю</w:t>
            </w:r>
            <w:r w:rsidRPr="00D05E69">
              <w:rPr>
                <w:bCs/>
                <w:sz w:val="24"/>
              </w:rPr>
              <w:t>щихся 8,10 классов. Количество участников – 26 чел.</w:t>
            </w:r>
          </w:p>
          <w:p w:rsidR="00D05E69" w:rsidRPr="00D05E69" w:rsidRDefault="00D05E69" w:rsidP="00763639">
            <w:pPr>
              <w:spacing w:line="240" w:lineRule="atLeast"/>
              <w:rPr>
                <w:bCs/>
                <w:sz w:val="24"/>
              </w:rPr>
            </w:pPr>
            <w:r w:rsidRPr="00D05E69">
              <w:rPr>
                <w:bCs/>
                <w:sz w:val="24"/>
              </w:rPr>
              <w:t>На базе филиала библиотеки №5 состоялась презентация династий среди школьников 7,8 классов. Всего участников - 18 чел.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Приобретение футболок с </w:t>
            </w:r>
            <w:r w:rsidRPr="00D05E69">
              <w:rPr>
                <w:sz w:val="24"/>
              </w:rPr>
              <w:lastRenderedPageBreak/>
              <w:t>логот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 xml:space="preserve">пом волонтерского движения и изготовление полиграфической продукции 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 xml:space="preserve">Отдел по </w:t>
            </w:r>
            <w:r w:rsidRPr="00D05E69">
              <w:rPr>
                <w:sz w:val="24"/>
              </w:rPr>
              <w:lastRenderedPageBreak/>
              <w:t>молодежной политике, ОГБУЗ «ЗГБ» отделение МСПП, волонтерское движение отделения МСПП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 xml:space="preserve">В 2014 году было приобретено 5 футболок с логотипом </w:t>
            </w:r>
            <w:r w:rsidRPr="00D05E69">
              <w:rPr>
                <w:sz w:val="24"/>
              </w:rPr>
              <w:lastRenderedPageBreak/>
              <w:t>в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лонтерского движения МСПП и изготовлено 1000 буклетов по профилактике ВИЧ – инфекции. Данные буклеты были распространены среди молодежи нашего города на мер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приятиях ОГБУЗ «</w:t>
            </w:r>
            <w:proofErr w:type="spellStart"/>
            <w:r w:rsidRPr="00D05E69">
              <w:rPr>
                <w:sz w:val="24"/>
              </w:rPr>
              <w:t>Зиминская</w:t>
            </w:r>
            <w:proofErr w:type="spellEnd"/>
            <w:r w:rsidRPr="00D05E69">
              <w:rPr>
                <w:sz w:val="24"/>
              </w:rPr>
              <w:t xml:space="preserve"> городская больница».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4.3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Реализация проекта </w:t>
            </w:r>
            <w:r w:rsidRPr="00D05E69">
              <w:rPr>
                <w:b/>
                <w:sz w:val="24"/>
              </w:rPr>
              <w:t>«Линия добра»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политике, 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БМОО «Наш город» 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Реализация проекта «Линия добра» осуществляется в целях </w:t>
            </w:r>
            <w:r w:rsidRPr="00D05E69">
              <w:rPr>
                <w:color w:val="000000"/>
                <w:sz w:val="24"/>
              </w:rPr>
              <w:t>вовлечения граждан всех возрастов и слоев населения, ос</w:t>
            </w:r>
            <w:r w:rsidRPr="00D05E69">
              <w:rPr>
                <w:color w:val="000000"/>
                <w:sz w:val="24"/>
              </w:rPr>
              <w:t>о</w:t>
            </w:r>
            <w:r w:rsidRPr="00D05E69">
              <w:rPr>
                <w:color w:val="000000"/>
                <w:sz w:val="24"/>
              </w:rPr>
              <w:t>бенно молодежи, в социально значимую добровольческую деятельность. Мероприятие в рамках данного проекта направлены на оказание помощи нуждающимся детям, с</w:t>
            </w:r>
            <w:r w:rsidRPr="00D05E69">
              <w:rPr>
                <w:color w:val="000000"/>
                <w:sz w:val="24"/>
              </w:rPr>
              <w:t>е</w:t>
            </w:r>
            <w:r w:rsidRPr="00D05E69">
              <w:rPr>
                <w:color w:val="000000"/>
                <w:sz w:val="24"/>
              </w:rPr>
              <w:t>мьям.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4.4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Добровольческая акция </w:t>
            </w:r>
            <w:r w:rsidRPr="00D05E69">
              <w:rPr>
                <w:b/>
                <w:sz w:val="24"/>
              </w:rPr>
              <w:t>«Новый год в сентябре»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Отдел по молодежной политике, 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БМОО «Наш город»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30 августа 2014 года для воспитанников </w:t>
            </w:r>
            <w:proofErr w:type="spellStart"/>
            <w:r w:rsidRPr="00D05E69">
              <w:rPr>
                <w:sz w:val="24"/>
              </w:rPr>
              <w:t>спецальной</w:t>
            </w:r>
            <w:proofErr w:type="spellEnd"/>
            <w:r w:rsidRPr="00D05E69">
              <w:rPr>
                <w:sz w:val="24"/>
              </w:rPr>
              <w:t xml:space="preserve"> корре</w:t>
            </w:r>
            <w:r w:rsidRPr="00D05E69">
              <w:rPr>
                <w:sz w:val="24"/>
              </w:rPr>
              <w:t>к</w:t>
            </w:r>
            <w:r w:rsidRPr="00D05E69">
              <w:rPr>
                <w:sz w:val="24"/>
              </w:rPr>
              <w:t xml:space="preserve">ционной  школы № 6 добровольцами  </w:t>
            </w:r>
            <w:proofErr w:type="spellStart"/>
            <w:r w:rsidRPr="00D05E69">
              <w:rPr>
                <w:sz w:val="24"/>
              </w:rPr>
              <w:t>ИрБМОО</w:t>
            </w:r>
            <w:proofErr w:type="spellEnd"/>
            <w:r w:rsidRPr="00D05E69">
              <w:rPr>
                <w:sz w:val="24"/>
              </w:rPr>
              <w:t xml:space="preserve"> «Наш г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род» был организован праздник. Добровольцы провели для ребят (50 </w:t>
            </w:r>
            <w:proofErr w:type="gramStart"/>
            <w:r w:rsidRPr="00D05E69">
              <w:rPr>
                <w:sz w:val="24"/>
              </w:rPr>
              <w:t xml:space="preserve">человек) </w:t>
            </w:r>
            <w:proofErr w:type="gramEnd"/>
            <w:r w:rsidRPr="00D05E69">
              <w:rPr>
                <w:sz w:val="24"/>
              </w:rPr>
              <w:t>интересные конкурсы, поздравили с н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вым учебным годом, вручили подарки (школьные </w:t>
            </w:r>
            <w:proofErr w:type="spellStart"/>
            <w:r w:rsidRPr="00D05E69">
              <w:rPr>
                <w:sz w:val="24"/>
              </w:rPr>
              <w:t>прина</w:t>
            </w:r>
            <w:r w:rsidRPr="00D05E69">
              <w:rPr>
                <w:sz w:val="24"/>
              </w:rPr>
              <w:t>д</w:t>
            </w:r>
            <w:r w:rsidRPr="00D05E69">
              <w:rPr>
                <w:sz w:val="24"/>
              </w:rPr>
              <w:t>лежнгости</w:t>
            </w:r>
            <w:proofErr w:type="spellEnd"/>
            <w:r w:rsidRPr="00D05E69">
              <w:rPr>
                <w:sz w:val="24"/>
              </w:rPr>
              <w:t>).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4.5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Добровольческая акция </w:t>
            </w:r>
            <w:r w:rsidRPr="00D05E69">
              <w:rPr>
                <w:b/>
                <w:sz w:val="24"/>
              </w:rPr>
              <w:t>«Новый год в каждый дом»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Отдел по молодежной политике, 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БМОО «Наш город»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Традиционно на территории города реализуется проект «Новый год в каждый дом» - благотворительное праздни</w:t>
            </w:r>
            <w:r w:rsidRPr="00D05E69">
              <w:rPr>
                <w:sz w:val="24"/>
              </w:rPr>
              <w:t>ч</w:t>
            </w:r>
            <w:r w:rsidRPr="00D05E69">
              <w:rPr>
                <w:sz w:val="24"/>
              </w:rPr>
              <w:t>ное мероприятие для детей-инвалидов, детей из неблагоп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лучных и малообеспеченных семей. При поддержке пре</w:t>
            </w:r>
            <w:r w:rsidRPr="00D05E69">
              <w:rPr>
                <w:sz w:val="24"/>
              </w:rPr>
              <w:t>д</w:t>
            </w:r>
            <w:r w:rsidRPr="00D05E69">
              <w:rPr>
                <w:sz w:val="24"/>
              </w:rPr>
              <w:t>принимателей города праздничное мероприятие посетили и получили подарки более 500 нуждающихся детей.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4.6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Обучения компьютерной грамо</w:t>
            </w:r>
            <w:r w:rsidRPr="00D05E69">
              <w:rPr>
                <w:sz w:val="24"/>
              </w:rPr>
              <w:t>т</w:t>
            </w:r>
            <w:r w:rsidRPr="00D05E69">
              <w:rPr>
                <w:sz w:val="24"/>
              </w:rPr>
              <w:t>ности престарелых и людей ок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 xml:space="preserve">завшихся в трудной жизненной ситуации </w:t>
            </w:r>
            <w:r w:rsidRPr="00D05E69">
              <w:rPr>
                <w:b/>
                <w:sz w:val="24"/>
              </w:rPr>
              <w:t>«Новые Знания – Н</w:t>
            </w:r>
            <w:r w:rsidRPr="00D05E69">
              <w:rPr>
                <w:b/>
                <w:sz w:val="24"/>
              </w:rPr>
              <w:t>о</w:t>
            </w:r>
            <w:r w:rsidRPr="00D05E69">
              <w:rPr>
                <w:b/>
                <w:sz w:val="24"/>
              </w:rPr>
              <w:t>вые Возможности»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политике, 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БМОО «Наш город»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Проект «Новые знания - новые возможности» - обучение грамотности пожилых людей. Проект реализуется благотв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рительной молодежной общественной организацией «Наш город». В 2014 году прошли обучение 29 человек.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4.7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Молодежная акция </w:t>
            </w:r>
            <w:r w:rsidRPr="00D05E69">
              <w:rPr>
                <w:b/>
                <w:sz w:val="24"/>
              </w:rPr>
              <w:t>«Будь незав</w:t>
            </w:r>
            <w:r w:rsidRPr="00D05E69">
              <w:rPr>
                <w:b/>
                <w:sz w:val="24"/>
              </w:rPr>
              <w:t>и</w:t>
            </w:r>
            <w:r w:rsidRPr="00D05E69">
              <w:rPr>
                <w:b/>
                <w:sz w:val="24"/>
              </w:rPr>
              <w:t>сим!»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 ОГБУЗ </w:t>
            </w:r>
            <w:r w:rsidRPr="00D05E69">
              <w:rPr>
                <w:sz w:val="24"/>
              </w:rPr>
              <w:lastRenderedPageBreak/>
              <w:t>«ЗГБ» отделение МСПП, в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лонтерское движение отделения МСПП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lastRenderedPageBreak/>
              <w:t>Целью проведения данной акции являлась профилактика социально-негативных явлений, таких как: курение, алког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о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лизм, злоупотребление ПАВ. Был </w:t>
            </w:r>
            <w:r w:rsidRPr="00D05E69">
              <w:rPr>
                <w:rFonts w:ascii="Times New Roman" w:hAnsi="Times New Roman"/>
                <w:sz w:val="24"/>
                <w:szCs w:val="24"/>
              </w:rPr>
              <w:lastRenderedPageBreak/>
              <w:t>проведен  социологич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ский опрос, выявляющий распространенность вредных пр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вычек в молодежной среде и отношение к ним, подготовлен  тематический </w:t>
            </w:r>
            <w:proofErr w:type="spellStart"/>
            <w:r w:rsidRPr="00D05E69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D05E69">
              <w:rPr>
                <w:rFonts w:ascii="Times New Roman" w:hAnsi="Times New Roman"/>
                <w:sz w:val="24"/>
                <w:szCs w:val="24"/>
              </w:rPr>
              <w:t>, распространенны листовки. Прин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я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ло участие более 40 человек.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4.8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Психосоциальный тренинг для м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лодежи, имеющей ограниченные возможности здоровья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 ОГБУЗ «ЗГБ» отделение МСПП, в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лонтерское движение отделения МСПП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Тренинг прошел на базе специальной коррекционной шк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лы-интерната №6 г. Зимы.  В проведении тренинга участв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вали волонтеры отделения медико-социальной помощи по</w:t>
            </w:r>
            <w:r w:rsidRPr="00D05E69">
              <w:rPr>
                <w:sz w:val="24"/>
              </w:rPr>
              <w:t>д</w:t>
            </w:r>
            <w:r w:rsidRPr="00D05E69">
              <w:rPr>
                <w:sz w:val="24"/>
              </w:rPr>
              <w:t>росткам. Участие приняли 20 детей с ограниченными во</w:t>
            </w:r>
            <w:r w:rsidRPr="00D05E69">
              <w:rPr>
                <w:sz w:val="24"/>
              </w:rPr>
              <w:t>з</w:t>
            </w:r>
            <w:r w:rsidRPr="00D05E69">
              <w:rPr>
                <w:sz w:val="24"/>
              </w:rPr>
              <w:t>можностями здоровья.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4.9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Программа по формированию зд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рового образа жизни у подростков </w:t>
            </w:r>
            <w:r w:rsidRPr="00D05E69">
              <w:rPr>
                <w:b/>
                <w:sz w:val="24"/>
              </w:rPr>
              <w:t>«Все начинается в семье»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ОГБУЗ «ЗГБ» отделение МСПП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Реализация программы «Всё начинается в семье» осущест</w:t>
            </w:r>
            <w:r w:rsidRPr="00D05E69">
              <w:rPr>
                <w:sz w:val="24"/>
              </w:rPr>
              <w:t>в</w:t>
            </w:r>
            <w:r w:rsidRPr="00D05E69">
              <w:rPr>
                <w:sz w:val="24"/>
              </w:rPr>
              <w:t xml:space="preserve">ляется на базе отделения медико-социальной помощи детям и подросткам ОГБУЗ </w:t>
            </w:r>
            <w:proofErr w:type="spellStart"/>
            <w:r w:rsidRPr="00D05E69">
              <w:rPr>
                <w:sz w:val="24"/>
              </w:rPr>
              <w:t>Зиминская</w:t>
            </w:r>
            <w:proofErr w:type="spellEnd"/>
            <w:r w:rsidRPr="00D05E69">
              <w:rPr>
                <w:sz w:val="24"/>
              </w:rPr>
              <w:t xml:space="preserve"> городская больница. О</w:t>
            </w:r>
            <w:r w:rsidRPr="00D05E69">
              <w:rPr>
                <w:sz w:val="24"/>
              </w:rPr>
              <w:t>с</w:t>
            </w:r>
            <w:r w:rsidRPr="00D05E69">
              <w:rPr>
                <w:sz w:val="24"/>
              </w:rPr>
              <w:t>новная цель программы – способствовать формированию уверенной в себе личности, уважающей себя и других, ум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ющей анализировать и контролировать ситуацию и своё п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ведение, знающей свои права и обязанности, осознающей ответственность за своё здоровье и поведение. Данная пр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грамма состоит из двух частей – основная программа (курс </w:t>
            </w:r>
            <w:proofErr w:type="spellStart"/>
            <w:r w:rsidRPr="00D05E69">
              <w:rPr>
                <w:sz w:val="24"/>
              </w:rPr>
              <w:t>тренинговых</w:t>
            </w:r>
            <w:proofErr w:type="spellEnd"/>
            <w:r w:rsidRPr="00D05E69">
              <w:rPr>
                <w:sz w:val="24"/>
              </w:rPr>
              <w:t xml:space="preserve"> занятий) и организация досуга (дополнение к </w:t>
            </w:r>
            <w:proofErr w:type="spellStart"/>
            <w:r w:rsidRPr="00D05E69">
              <w:rPr>
                <w:sz w:val="24"/>
              </w:rPr>
              <w:t>тренинговому</w:t>
            </w:r>
            <w:proofErr w:type="spellEnd"/>
            <w:r w:rsidRPr="00D05E69">
              <w:rPr>
                <w:sz w:val="24"/>
              </w:rPr>
              <w:t xml:space="preserve"> курсу). Курс </w:t>
            </w:r>
            <w:proofErr w:type="spellStart"/>
            <w:r w:rsidRPr="00D05E69">
              <w:rPr>
                <w:sz w:val="24"/>
              </w:rPr>
              <w:t>тренинговых</w:t>
            </w:r>
            <w:proofErr w:type="spellEnd"/>
            <w:r w:rsidRPr="00D05E69">
              <w:rPr>
                <w:sz w:val="24"/>
              </w:rPr>
              <w:t xml:space="preserve"> занятий состоит из 17 тематических занятий, которые проходили в феврале-апреле 2014 года.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4.10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Интеллектуальная игра </w:t>
            </w:r>
            <w:r w:rsidRPr="00D05E69">
              <w:rPr>
                <w:b/>
                <w:sz w:val="24"/>
              </w:rPr>
              <w:t>«Дневной дозор»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май-октябрь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политике, 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БМОО «Наш город»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40" w:lineRule="atLeast"/>
              <w:ind w:firstLine="34"/>
              <w:rPr>
                <w:sz w:val="24"/>
              </w:rPr>
            </w:pPr>
            <w:r w:rsidRPr="00D05E69">
              <w:rPr>
                <w:sz w:val="24"/>
              </w:rPr>
              <w:t>24 мая на территории города была проведена городская  и</w:t>
            </w:r>
            <w:r w:rsidRPr="00D05E69">
              <w:rPr>
                <w:sz w:val="24"/>
              </w:rPr>
              <w:t>г</w:t>
            </w:r>
            <w:r w:rsidRPr="00D05E69">
              <w:rPr>
                <w:sz w:val="24"/>
              </w:rPr>
              <w:t>ра «Дневной дозор». Игра проводилась в целях привлечения внимания участников к достопримечательностям города, привлечения внимания общественности и ответственных лиц к многочисленным заброшенным, недостроенным об</w:t>
            </w:r>
            <w:r w:rsidRPr="00D05E69">
              <w:rPr>
                <w:sz w:val="24"/>
              </w:rPr>
              <w:t>ъ</w:t>
            </w:r>
            <w:r w:rsidRPr="00D05E69">
              <w:rPr>
                <w:sz w:val="24"/>
              </w:rPr>
              <w:t xml:space="preserve">ектам, которые лишают город эстетической </w:t>
            </w:r>
            <w:r w:rsidRPr="00D05E69">
              <w:rPr>
                <w:sz w:val="24"/>
              </w:rPr>
              <w:lastRenderedPageBreak/>
              <w:t>привлекател</w:t>
            </w:r>
            <w:r w:rsidRPr="00D05E69">
              <w:rPr>
                <w:sz w:val="24"/>
              </w:rPr>
              <w:t>ь</w:t>
            </w:r>
            <w:r w:rsidRPr="00D05E69">
              <w:rPr>
                <w:sz w:val="24"/>
              </w:rPr>
              <w:t>ности и опасны для здоровья граждан. Участие в игре пр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няли 10 команд из организаций и предприятий нашего гор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да.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4.11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Поддержка деятельности  клубов по месту жительства «Романтик», «Ровесник»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Управление образования, клубы по месту жительства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c"/>
              <w:spacing w:line="240" w:lineRule="atLeast"/>
              <w:jc w:val="left"/>
              <w:rPr>
                <w:b w:val="0"/>
                <w:sz w:val="24"/>
              </w:rPr>
            </w:pPr>
            <w:r w:rsidRPr="00D05E69">
              <w:rPr>
                <w:b w:val="0"/>
                <w:sz w:val="24"/>
              </w:rPr>
              <w:t xml:space="preserve">Проведены мероприятия: </w:t>
            </w:r>
            <w:proofErr w:type="gramStart"/>
            <w:r w:rsidRPr="00D05E69">
              <w:rPr>
                <w:b w:val="0"/>
                <w:sz w:val="24"/>
              </w:rPr>
              <w:t>«Милый образ мамы» (конкурс  рисунков), театрализованная познавательно – развлекател</w:t>
            </w:r>
            <w:r w:rsidRPr="00D05E69">
              <w:rPr>
                <w:b w:val="0"/>
                <w:sz w:val="24"/>
              </w:rPr>
              <w:t>ь</w:t>
            </w:r>
            <w:r w:rsidRPr="00D05E69">
              <w:rPr>
                <w:b w:val="0"/>
                <w:sz w:val="24"/>
              </w:rPr>
              <w:t>ная программа «Бабушкин клубок», с 21 апреля по 27 апр</w:t>
            </w:r>
            <w:r w:rsidRPr="00D05E69">
              <w:rPr>
                <w:b w:val="0"/>
                <w:sz w:val="24"/>
              </w:rPr>
              <w:t>е</w:t>
            </w:r>
            <w:r w:rsidRPr="00D05E69">
              <w:rPr>
                <w:b w:val="0"/>
                <w:sz w:val="24"/>
              </w:rPr>
              <w:t>ля прошла неделя декоративно – прикладного творчества (была оформлена выставка творческих работ), творческий  отчётный концерт  «Фантазия  без  границ», отчётный ко</w:t>
            </w:r>
            <w:r w:rsidRPr="00D05E69">
              <w:rPr>
                <w:b w:val="0"/>
                <w:sz w:val="24"/>
              </w:rPr>
              <w:t>н</w:t>
            </w:r>
            <w:r w:rsidRPr="00D05E69">
              <w:rPr>
                <w:b w:val="0"/>
                <w:sz w:val="24"/>
              </w:rPr>
              <w:t>церт «Звёзды нашего двора», конкурс детских рисунков  «Лесные пожары – пылающий лес», экологические мер</w:t>
            </w:r>
            <w:r w:rsidRPr="00D05E69">
              <w:rPr>
                <w:b w:val="0"/>
                <w:sz w:val="24"/>
              </w:rPr>
              <w:t>о</w:t>
            </w:r>
            <w:r w:rsidRPr="00D05E69">
              <w:rPr>
                <w:b w:val="0"/>
                <w:sz w:val="24"/>
              </w:rPr>
              <w:t xml:space="preserve">приятие «За чистый фасад и зелёный </w:t>
            </w:r>
            <w:proofErr w:type="spellStart"/>
            <w:r w:rsidRPr="00D05E69">
              <w:rPr>
                <w:b w:val="0"/>
                <w:sz w:val="24"/>
              </w:rPr>
              <w:t>полисад</w:t>
            </w:r>
            <w:proofErr w:type="spellEnd"/>
            <w:r w:rsidRPr="00D05E69">
              <w:rPr>
                <w:b w:val="0"/>
                <w:sz w:val="24"/>
              </w:rPr>
              <w:t>», Праздник – посвящение в кружковцы, соревнования семейных команд</w:t>
            </w:r>
            <w:proofErr w:type="gramEnd"/>
            <w:r w:rsidRPr="00D05E69">
              <w:rPr>
                <w:b w:val="0"/>
                <w:sz w:val="24"/>
              </w:rPr>
              <w:t>. Всего участников – 644 человека.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4.12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Заседания молодежного интелле</w:t>
            </w:r>
            <w:r w:rsidRPr="00D05E69">
              <w:rPr>
                <w:sz w:val="24"/>
              </w:rPr>
              <w:t>к</w:t>
            </w:r>
            <w:r w:rsidRPr="00D05E69">
              <w:rPr>
                <w:sz w:val="24"/>
              </w:rPr>
              <w:t xml:space="preserve">туального клуба  </w:t>
            </w:r>
            <w:r w:rsidRPr="00D05E69">
              <w:rPr>
                <w:b/>
                <w:sz w:val="24"/>
              </w:rPr>
              <w:t>«Интеллект-центр»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ежегодно, февраль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МБУК «Централизованная библиотечная сист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ма»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Проект рассчитан на привлечение к интеллектуальному проведению досуга учащихся старших классов, проявля</w:t>
            </w:r>
            <w:r w:rsidRPr="00D05E69">
              <w:rPr>
                <w:sz w:val="24"/>
              </w:rPr>
              <w:t>ю</w:t>
            </w:r>
            <w:r w:rsidRPr="00D05E69">
              <w:rPr>
                <w:sz w:val="24"/>
              </w:rPr>
              <w:t>щих интерес, склонности, способности к различным пре</w:t>
            </w:r>
            <w:r w:rsidRPr="00D05E69">
              <w:rPr>
                <w:sz w:val="24"/>
              </w:rPr>
              <w:t>д</w:t>
            </w:r>
            <w:r w:rsidRPr="00D05E69">
              <w:rPr>
                <w:sz w:val="24"/>
              </w:rPr>
              <w:t>метным областям.  Заседания молодежного интеллектуал</w:t>
            </w:r>
            <w:r w:rsidRPr="00D05E69">
              <w:rPr>
                <w:sz w:val="24"/>
              </w:rPr>
              <w:t>ь</w:t>
            </w:r>
            <w:r w:rsidRPr="00D05E69">
              <w:rPr>
                <w:sz w:val="24"/>
              </w:rPr>
              <w:t>ного клуба  «Интеллект-центр» проводятся в Центральной городской библиотеке. В 2014 году участники приняли а</w:t>
            </w:r>
            <w:r w:rsidRPr="00D05E69">
              <w:rPr>
                <w:sz w:val="24"/>
              </w:rPr>
              <w:t>к</w:t>
            </w:r>
            <w:r w:rsidRPr="00D05E69">
              <w:rPr>
                <w:sz w:val="24"/>
              </w:rPr>
              <w:t>тивное участие в интеллектуальной игре «Пентагон». Она включает в себя решение логических задач. Количество  участников - 22 человека.</w:t>
            </w:r>
          </w:p>
        </w:tc>
      </w:tr>
      <w:tr w:rsidR="00D05E69" w:rsidRPr="00D05E69" w:rsidTr="00763639">
        <w:trPr>
          <w:trHeight w:val="177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4.13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Работа по программе </w:t>
            </w:r>
            <w:r w:rsidRPr="00D05E69">
              <w:rPr>
                <w:b/>
                <w:sz w:val="24"/>
              </w:rPr>
              <w:t>«Юный эк</w:t>
            </w:r>
            <w:r w:rsidRPr="00D05E69">
              <w:rPr>
                <w:b/>
                <w:sz w:val="24"/>
              </w:rPr>
              <w:t>с</w:t>
            </w:r>
            <w:r w:rsidRPr="00D05E69">
              <w:rPr>
                <w:b/>
                <w:sz w:val="24"/>
              </w:rPr>
              <w:t xml:space="preserve">курсовод» </w:t>
            </w:r>
            <w:r w:rsidRPr="00D05E69">
              <w:rPr>
                <w:sz w:val="24"/>
              </w:rPr>
              <w:t xml:space="preserve">и </w:t>
            </w:r>
            <w:r w:rsidRPr="00D05E69">
              <w:rPr>
                <w:b/>
                <w:sz w:val="24"/>
              </w:rPr>
              <w:t>«Звучащее слово»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Дом-музей Поэзии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>Цель: выявление  одарённых  детей  с  литературными  сп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о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собностями, приобщение  учащихся  к  деятельности, инт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грирующей  музееведческие  навыки  со  знаниями  и  ум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ниями  других  гуманитарных  дисциплин – литературы, 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с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тории, искусства. Количество участников – 40 человек.</w:t>
            </w:r>
          </w:p>
        </w:tc>
      </w:tr>
      <w:tr w:rsidR="00D05E69" w:rsidRPr="00D05E69" w:rsidTr="00763639">
        <w:trPr>
          <w:trHeight w:val="177"/>
        </w:trPr>
        <w:tc>
          <w:tcPr>
            <w:tcW w:w="14175" w:type="dxa"/>
            <w:gridSpan w:val="5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5E69" w:rsidRPr="00D05E69" w:rsidRDefault="00D05E69" w:rsidP="00D05E69">
            <w:pPr>
              <w:pStyle w:val="af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E69">
              <w:rPr>
                <w:rFonts w:ascii="Times New Roman" w:hAnsi="Times New Roman"/>
                <w:b/>
                <w:bCs/>
                <w:sz w:val="24"/>
                <w:szCs w:val="24"/>
              </w:rPr>
              <w:t>Укрепление молодой семьи</w:t>
            </w:r>
          </w:p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E69" w:rsidRPr="00D05E69" w:rsidTr="00763639">
        <w:trPr>
          <w:trHeight w:val="260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5.1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Чествование первенцев, </w:t>
            </w:r>
            <w:r w:rsidRPr="00D05E69">
              <w:rPr>
                <w:sz w:val="24"/>
              </w:rPr>
              <w:lastRenderedPageBreak/>
              <w:t>роди</w:t>
            </w:r>
            <w:r w:rsidRPr="00D05E69">
              <w:rPr>
                <w:sz w:val="24"/>
              </w:rPr>
              <w:t>в</w:t>
            </w:r>
            <w:r w:rsidRPr="00D05E69">
              <w:rPr>
                <w:sz w:val="24"/>
              </w:rPr>
              <w:t>шихся 1 июня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 xml:space="preserve">ежегодно </w:t>
            </w:r>
            <w:r w:rsidRPr="00D05E69">
              <w:rPr>
                <w:sz w:val="24"/>
              </w:rPr>
              <w:lastRenderedPageBreak/>
              <w:t>июнь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 xml:space="preserve">Отдел по </w:t>
            </w:r>
            <w:r w:rsidRPr="00D05E69">
              <w:rPr>
                <w:sz w:val="24"/>
              </w:rPr>
              <w:lastRenderedPageBreak/>
              <w:t>молодежной политике, ОГБУЗ «ЗГБ», ЗАГС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 xml:space="preserve">Ко Дню защиты детей в 2014 году было организовано и </w:t>
            </w:r>
            <w:r w:rsidRPr="00D05E69">
              <w:rPr>
                <w:sz w:val="24"/>
              </w:rPr>
              <w:lastRenderedPageBreak/>
              <w:t>проведено чествование первенцев, родившихся 1 июня. Мероприятие было организовано отделом по молодежной п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литике совместно с Молодежным парламентом при Думе ЗГМО в родильном отделении МБУЗ «</w:t>
            </w:r>
            <w:proofErr w:type="spellStart"/>
            <w:r w:rsidRPr="00D05E69">
              <w:rPr>
                <w:sz w:val="24"/>
              </w:rPr>
              <w:t>Зиминская</w:t>
            </w:r>
            <w:proofErr w:type="spellEnd"/>
            <w:r w:rsidRPr="00D05E69">
              <w:rPr>
                <w:sz w:val="24"/>
              </w:rPr>
              <w:t xml:space="preserve"> городская больница». Двое новорожденных получили подарки. </w:t>
            </w:r>
          </w:p>
        </w:tc>
      </w:tr>
      <w:tr w:rsidR="00D05E69" w:rsidRPr="00D05E69" w:rsidTr="00763639">
        <w:trPr>
          <w:trHeight w:val="260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5.2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b/>
                <w:bCs/>
                <w:sz w:val="24"/>
              </w:rPr>
            </w:pPr>
            <w:r w:rsidRPr="00D05E69">
              <w:rPr>
                <w:sz w:val="24"/>
              </w:rPr>
              <w:t xml:space="preserve">Городской конкурс </w:t>
            </w:r>
            <w:r w:rsidRPr="00D05E69">
              <w:rPr>
                <w:b/>
                <w:bCs/>
                <w:sz w:val="24"/>
              </w:rPr>
              <w:t>«Семья года»</w:t>
            </w:r>
          </w:p>
          <w:p w:rsidR="00D05E69" w:rsidRPr="00D05E69" w:rsidRDefault="00D05E69" w:rsidP="00763639">
            <w:pPr>
              <w:tabs>
                <w:tab w:val="center" w:pos="3762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 Отдел по молодежной политике,  совместно с управлением мин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стерства социального развития, опеки и попечительства Ирку</w:t>
            </w:r>
            <w:r w:rsidRPr="00D05E69">
              <w:rPr>
                <w:sz w:val="24"/>
              </w:rPr>
              <w:t>т</w:t>
            </w:r>
            <w:r w:rsidRPr="00D05E69">
              <w:rPr>
                <w:sz w:val="24"/>
              </w:rPr>
              <w:t xml:space="preserve">ской области по </w:t>
            </w:r>
            <w:proofErr w:type="gramStart"/>
            <w:r w:rsidRPr="00D05E69">
              <w:rPr>
                <w:sz w:val="24"/>
              </w:rPr>
              <w:t>г</w:t>
            </w:r>
            <w:proofErr w:type="gramEnd"/>
            <w:r w:rsidRPr="00D05E69">
              <w:rPr>
                <w:sz w:val="24"/>
              </w:rPr>
              <w:t>. З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 xml:space="preserve">ме и </w:t>
            </w:r>
            <w:proofErr w:type="spellStart"/>
            <w:r w:rsidRPr="00D05E69">
              <w:rPr>
                <w:sz w:val="24"/>
              </w:rPr>
              <w:t>Зиминскому</w:t>
            </w:r>
            <w:proofErr w:type="spellEnd"/>
            <w:r w:rsidRPr="00D05E69">
              <w:rPr>
                <w:sz w:val="24"/>
              </w:rPr>
              <w:t xml:space="preserve"> ра</w:t>
            </w:r>
            <w:r w:rsidRPr="00D05E69">
              <w:rPr>
                <w:sz w:val="24"/>
              </w:rPr>
              <w:t>й</w:t>
            </w:r>
            <w:r w:rsidRPr="00D05E69">
              <w:rPr>
                <w:sz w:val="24"/>
              </w:rPr>
              <w:t>ону.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29 мая в ГДК «Горизонт» был проведен городской конкурс «Семья года – 2014». Целью конкурса является укрепление роли семьи, популяризация семейных праздников, трад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ций, пропаганда опыта семейных отношений Конкурс пр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водился по номинациям: многодетная семья, молодая семья, приемная семья. В конкурсе приняли участие 7 семей.</w:t>
            </w:r>
          </w:p>
        </w:tc>
      </w:tr>
      <w:tr w:rsidR="00D05E69" w:rsidRPr="00D05E69" w:rsidTr="00763639">
        <w:trPr>
          <w:trHeight w:val="260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5.3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b/>
                <w:bCs/>
                <w:sz w:val="24"/>
              </w:rPr>
            </w:pPr>
            <w:r w:rsidRPr="00D05E69">
              <w:rPr>
                <w:sz w:val="24"/>
              </w:rPr>
              <w:t>Мероприятия клуба молодых с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мей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по отдельн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му плану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ЗАГС, ОГБУЗ «ЗГБ»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Заседания организованы и проходят на базе отдела службы ЗАГС. Позволяют познакомить молодые семьи, оказать и</w:t>
            </w:r>
            <w:r w:rsidRPr="00D05E69">
              <w:rPr>
                <w:sz w:val="24"/>
              </w:rPr>
              <w:t>н</w:t>
            </w:r>
            <w:r w:rsidRPr="00D05E69">
              <w:rPr>
                <w:sz w:val="24"/>
              </w:rPr>
              <w:t>формационную помощь по вопросам улучшения жилищных условий, консультации специалистов в различных областях. Клубу оказана поддержка. Каждой молодой семье вступ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ющей в брак вручается книга «Ключи к семейному сч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стью».</w:t>
            </w:r>
          </w:p>
        </w:tc>
      </w:tr>
      <w:tr w:rsidR="00D05E69" w:rsidRPr="00D05E69" w:rsidTr="00763639"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5.4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b/>
                <w:sz w:val="24"/>
              </w:rPr>
              <w:t>«Библиотека и семья: гармония общения»</w:t>
            </w:r>
            <w:r w:rsidRPr="00D05E69">
              <w:rPr>
                <w:sz w:val="24"/>
              </w:rPr>
              <w:t xml:space="preserve"> - семинар-тренинг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февраль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МБУК «Централизованная библиотечная сист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ма»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5E69">
              <w:rPr>
                <w:rFonts w:ascii="Times New Roman" w:hAnsi="Times New Roman"/>
                <w:sz w:val="24"/>
                <w:szCs w:val="24"/>
              </w:rPr>
              <w:t xml:space="preserve">В семинаре </w:t>
            </w:r>
            <w:proofErr w:type="spellStart"/>
            <w:r w:rsidRPr="00D05E69">
              <w:rPr>
                <w:rFonts w:ascii="Times New Roman" w:hAnsi="Times New Roman"/>
                <w:sz w:val="24"/>
                <w:szCs w:val="24"/>
              </w:rPr>
              <w:t>риняли</w:t>
            </w:r>
            <w:proofErr w:type="spellEnd"/>
            <w:r w:rsidRPr="00D05E69">
              <w:rPr>
                <w:rFonts w:ascii="Times New Roman" w:hAnsi="Times New Roman"/>
                <w:sz w:val="24"/>
                <w:szCs w:val="24"/>
              </w:rPr>
              <w:t xml:space="preserve"> участие библиотекари централизованной библиотечной системы, школьных библиотек, начальник отдела назначения социальных выплат семье и детям, зав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дующая </w:t>
            </w:r>
            <w:proofErr w:type="spellStart"/>
            <w:r w:rsidRPr="00D05E69">
              <w:rPr>
                <w:rFonts w:ascii="Times New Roman" w:hAnsi="Times New Roman"/>
                <w:sz w:val="24"/>
                <w:szCs w:val="24"/>
              </w:rPr>
              <w:t>ЗАГСом</w:t>
            </w:r>
            <w:proofErr w:type="spellEnd"/>
            <w:r w:rsidRPr="00D05E69">
              <w:rPr>
                <w:rFonts w:ascii="Times New Roman" w:hAnsi="Times New Roman"/>
                <w:sz w:val="24"/>
                <w:szCs w:val="24"/>
              </w:rPr>
              <w:t>, которые прослушали лекцию «Роль би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б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лиотек в развитии и укреплении семейных ценностей», об опыте работ зарубежных и российских библиотек по пр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влечению к традициям семейного чтения, был </w:t>
            </w:r>
            <w:r w:rsidRPr="00D05E69">
              <w:rPr>
                <w:rFonts w:ascii="Times New Roman" w:hAnsi="Times New Roman"/>
                <w:bCs/>
                <w:sz w:val="24"/>
                <w:szCs w:val="24"/>
              </w:rPr>
              <w:t xml:space="preserve">проведён  </w:t>
            </w:r>
            <w:proofErr w:type="spellStart"/>
            <w:r w:rsidRPr="00D05E69">
              <w:rPr>
                <w:rFonts w:ascii="Times New Roman" w:hAnsi="Times New Roman"/>
                <w:bCs/>
                <w:sz w:val="24"/>
                <w:szCs w:val="24"/>
              </w:rPr>
              <w:t>медиаобзор</w:t>
            </w:r>
            <w:proofErr w:type="spellEnd"/>
            <w:r w:rsidRPr="00D05E69">
              <w:rPr>
                <w:rFonts w:ascii="Times New Roman" w:hAnsi="Times New Roman"/>
                <w:bCs/>
                <w:sz w:val="24"/>
                <w:szCs w:val="24"/>
              </w:rPr>
              <w:t xml:space="preserve"> «Интернет-безопасность для родителей и детей» и круглый стол по обмену опытом.</w:t>
            </w:r>
            <w:proofErr w:type="gramEnd"/>
            <w:r w:rsidRPr="00D05E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Кол-во участников с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о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 xml:space="preserve">ставило 35 </w:t>
            </w:r>
            <w:proofErr w:type="gramStart"/>
            <w:r w:rsidRPr="00D05E69">
              <w:rPr>
                <w:rFonts w:ascii="Times New Roman" w:hAnsi="Times New Roman"/>
                <w:sz w:val="24"/>
                <w:szCs w:val="24"/>
              </w:rPr>
              <w:t>чел€</w:t>
            </w:r>
            <w:proofErr w:type="spellStart"/>
            <w:r w:rsidRPr="00D05E69">
              <w:rPr>
                <w:rFonts w:ascii="Times New Roman" w:hAnsi="Times New Roman"/>
                <w:sz w:val="24"/>
                <w:szCs w:val="24"/>
              </w:rPr>
              <w:t>овек</w:t>
            </w:r>
            <w:proofErr w:type="spellEnd"/>
            <w:proofErr w:type="gramEnd"/>
            <w:r w:rsidRPr="00D05E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5E69" w:rsidRPr="00D05E69" w:rsidTr="00763639"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5.5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b/>
                <w:sz w:val="24"/>
              </w:rPr>
              <w:t>«Давайте семейные ценности чтить»</w:t>
            </w:r>
            <w:r w:rsidRPr="00D05E69">
              <w:rPr>
                <w:sz w:val="24"/>
              </w:rPr>
              <w:t xml:space="preserve"> - цикл тематических мер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приятий</w:t>
            </w:r>
          </w:p>
          <w:p w:rsidR="00D05E69" w:rsidRPr="00D05E69" w:rsidRDefault="00D05E69" w:rsidP="00763639">
            <w:pPr>
              <w:spacing w:line="240" w:lineRule="atLeast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ежегодно,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май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политике, МБУК «Централизованная библиотечная сист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ма»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  <w:r w:rsidRPr="00D05E69">
              <w:rPr>
                <w:rFonts w:ascii="Times New Roman" w:eastAsia="Calibri" w:hAnsi="Times New Roman"/>
                <w:sz w:val="24"/>
                <w:szCs w:val="24"/>
              </w:rPr>
              <w:t xml:space="preserve">Цикл  мероприятий включал:  </w:t>
            </w:r>
          </w:p>
          <w:p w:rsidR="00D05E69" w:rsidRPr="00D05E69" w:rsidRDefault="00D05E69" w:rsidP="00763639">
            <w:pPr>
              <w:pStyle w:val="af"/>
              <w:rPr>
                <w:rFonts w:ascii="Times New Roman" w:eastAsia="Calibri" w:hAnsi="Times New Roman"/>
                <w:sz w:val="24"/>
                <w:szCs w:val="24"/>
              </w:rPr>
            </w:pPr>
            <w:r w:rsidRPr="00D05E69">
              <w:rPr>
                <w:rFonts w:ascii="Times New Roman" w:eastAsia="Calibri" w:hAnsi="Times New Roman"/>
                <w:sz w:val="24"/>
                <w:szCs w:val="24"/>
              </w:rPr>
              <w:t xml:space="preserve">1. Конкурс молодых семей </w:t>
            </w:r>
            <w:r w:rsidRPr="00D05E6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«Мой дом – моя крепость» </w:t>
            </w:r>
            <w:r w:rsidRPr="00D05E69">
              <w:rPr>
                <w:rFonts w:ascii="Times New Roman" w:eastAsia="Calibri" w:hAnsi="Times New Roman"/>
                <w:sz w:val="24"/>
                <w:szCs w:val="24"/>
              </w:rPr>
              <w:t xml:space="preserve">(этап </w:t>
            </w:r>
            <w:r w:rsidRPr="00D05E69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Pr="00D05E69">
              <w:rPr>
                <w:rFonts w:ascii="Times New Roman" w:eastAsia="Calibri" w:hAnsi="Times New Roman"/>
                <w:sz w:val="24"/>
                <w:szCs w:val="24"/>
              </w:rPr>
              <w:t xml:space="preserve">Семейный портрет» - описание своей семьи, этап «Народная мудрость гласит» </w:t>
            </w:r>
            <w:proofErr w:type="gramStart"/>
            <w:r w:rsidRPr="00D05E69">
              <w:rPr>
                <w:rFonts w:ascii="Times New Roman" w:eastAsia="Calibri" w:hAnsi="Times New Roman"/>
                <w:sz w:val="24"/>
                <w:szCs w:val="24"/>
              </w:rPr>
              <w:t>-ч</w:t>
            </w:r>
            <w:proofErr w:type="gramEnd"/>
            <w:r w:rsidRPr="00D05E69">
              <w:rPr>
                <w:rFonts w:ascii="Times New Roman" w:eastAsia="Calibri" w:hAnsi="Times New Roman"/>
                <w:sz w:val="24"/>
                <w:szCs w:val="24"/>
              </w:rPr>
              <w:t>лены команд из предста</w:t>
            </w:r>
            <w:r w:rsidRPr="00D05E69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D05E69">
              <w:rPr>
                <w:rFonts w:ascii="Times New Roman" w:eastAsia="Calibri" w:hAnsi="Times New Roman"/>
                <w:sz w:val="24"/>
                <w:szCs w:val="24"/>
              </w:rPr>
              <w:t>ленных наборов слов составляли поговорки о семье,  ко</w:t>
            </w:r>
            <w:r w:rsidRPr="00D05E69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D05E69">
              <w:rPr>
                <w:rFonts w:ascii="Times New Roman" w:eastAsia="Calibri" w:hAnsi="Times New Roman"/>
                <w:sz w:val="24"/>
                <w:szCs w:val="24"/>
              </w:rPr>
              <w:t>курс «Знаю ли я своего ребенка»</w:t>
            </w:r>
            <w:r w:rsidRPr="00D05E6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D05E69">
              <w:rPr>
                <w:rFonts w:ascii="Times New Roman" w:eastAsia="Calibri" w:hAnsi="Times New Roman"/>
                <w:sz w:val="24"/>
                <w:szCs w:val="24"/>
              </w:rPr>
              <w:t xml:space="preserve">- родителям нужно было описать своего ребенка, его увлечения, друзей и </w:t>
            </w:r>
            <w:proofErr w:type="spellStart"/>
            <w:r w:rsidRPr="00D05E69">
              <w:rPr>
                <w:rFonts w:ascii="Times New Roman" w:eastAsia="Calibri" w:hAnsi="Times New Roman"/>
                <w:sz w:val="24"/>
                <w:szCs w:val="24"/>
              </w:rPr>
              <w:t>др</w:t>
            </w:r>
            <w:proofErr w:type="spellEnd"/>
            <w:r w:rsidRPr="00D05E69"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  <w:p w:rsidR="00D05E69" w:rsidRPr="00D05E69" w:rsidRDefault="00D05E69" w:rsidP="0076363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Бенефис семьи </w:t>
            </w:r>
            <w:r w:rsidRPr="00D05E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«Радуга семейных талантов» </w:t>
            </w:r>
            <w:r w:rsidRPr="00D05E69">
              <w:rPr>
                <w:rFonts w:ascii="Times New Roman" w:hAnsi="Times New Roman"/>
                <w:color w:val="000000"/>
                <w:sz w:val="24"/>
                <w:szCs w:val="24"/>
              </w:rPr>
              <w:t>(предста</w:t>
            </w:r>
            <w:r w:rsidRPr="00D05E6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05E69">
              <w:rPr>
                <w:rFonts w:ascii="Times New Roman" w:hAnsi="Times New Roman"/>
                <w:color w:val="000000"/>
                <w:sz w:val="24"/>
                <w:szCs w:val="24"/>
              </w:rPr>
              <w:t>ление участниками семейной традиции - чтения книг).</w:t>
            </w:r>
          </w:p>
        </w:tc>
      </w:tr>
      <w:tr w:rsidR="00D05E69" w:rsidRPr="00D05E69" w:rsidTr="00763639"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5.6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Праздничная программа, посв</w:t>
            </w:r>
            <w:r w:rsidRPr="00D05E69">
              <w:rPr>
                <w:sz w:val="24"/>
              </w:rPr>
              <w:t>я</w:t>
            </w:r>
            <w:r w:rsidRPr="00D05E69">
              <w:rPr>
                <w:sz w:val="24"/>
              </w:rPr>
              <w:t xml:space="preserve">щенная рождению молодой семьи </w:t>
            </w:r>
            <w:r w:rsidRPr="00D05E69">
              <w:rPr>
                <w:b/>
                <w:sz w:val="24"/>
              </w:rPr>
              <w:t>«У кого что, а у нас свадьба!»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политике, </w:t>
            </w:r>
          </w:p>
          <w:p w:rsidR="00D05E69" w:rsidRPr="00D05E69" w:rsidRDefault="00D05E69" w:rsidP="00763639">
            <w:pPr>
              <w:rPr>
                <w:sz w:val="24"/>
              </w:rPr>
            </w:pPr>
            <w:r w:rsidRPr="00D05E69">
              <w:rPr>
                <w:sz w:val="24"/>
              </w:rPr>
              <w:t xml:space="preserve">Дом-музей Поэзии 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05E69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программа, посвященная рождению молодой семьи </w:t>
            </w:r>
            <w:r w:rsidRPr="00D05E69">
              <w:rPr>
                <w:rFonts w:ascii="Times New Roman" w:hAnsi="Times New Roman"/>
                <w:b/>
                <w:sz w:val="24"/>
                <w:szCs w:val="24"/>
              </w:rPr>
              <w:t xml:space="preserve">«У кого что, а у нас свадьба!» 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проведена на базе</w:t>
            </w:r>
            <w:r w:rsidRPr="00D05E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Дома музея Поэзии. В рамках программы представлена пр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е</w:t>
            </w:r>
            <w:r w:rsidRPr="00D05E69">
              <w:rPr>
                <w:rFonts w:ascii="Times New Roman" w:hAnsi="Times New Roman"/>
                <w:sz w:val="24"/>
                <w:szCs w:val="24"/>
              </w:rPr>
              <w:t>зентация «Благослови, Господь, семью – творения  венец». Количество участников -  20 человек.</w:t>
            </w:r>
          </w:p>
          <w:p w:rsidR="00D05E69" w:rsidRPr="00D05E69" w:rsidRDefault="00D05E69" w:rsidP="00763639">
            <w:pPr>
              <w:rPr>
                <w:sz w:val="24"/>
              </w:rPr>
            </w:pPr>
          </w:p>
        </w:tc>
      </w:tr>
      <w:tr w:rsidR="00D05E69" w:rsidRPr="00D05E69" w:rsidTr="00763639">
        <w:tc>
          <w:tcPr>
            <w:tcW w:w="14175" w:type="dxa"/>
            <w:gridSpan w:val="5"/>
            <w:shd w:val="clear" w:color="auto" w:fill="auto"/>
          </w:tcPr>
          <w:p w:rsidR="00D05E69" w:rsidRPr="00D05E69" w:rsidRDefault="00D05E69" w:rsidP="00763639">
            <w:pPr>
              <w:jc w:val="center"/>
              <w:rPr>
                <w:b/>
                <w:sz w:val="24"/>
              </w:rPr>
            </w:pPr>
          </w:p>
          <w:p w:rsidR="00D05E69" w:rsidRPr="00D05E69" w:rsidRDefault="00D05E69" w:rsidP="00D05E69">
            <w:pPr>
              <w:numPr>
                <w:ilvl w:val="0"/>
                <w:numId w:val="31"/>
              </w:numPr>
              <w:jc w:val="center"/>
              <w:rPr>
                <w:b/>
                <w:sz w:val="24"/>
              </w:rPr>
            </w:pPr>
            <w:r w:rsidRPr="00D05E69">
              <w:rPr>
                <w:b/>
                <w:sz w:val="24"/>
              </w:rPr>
              <w:t>Информационное сопровождение системы работы с молодежью</w:t>
            </w:r>
          </w:p>
          <w:p w:rsidR="00D05E69" w:rsidRPr="00D05E69" w:rsidRDefault="00D05E69" w:rsidP="00763639">
            <w:pPr>
              <w:rPr>
                <w:b/>
                <w:sz w:val="24"/>
              </w:rPr>
            </w:pPr>
          </w:p>
        </w:tc>
      </w:tr>
      <w:tr w:rsidR="00D05E69" w:rsidRPr="00D05E69" w:rsidTr="00763639">
        <w:trPr>
          <w:trHeight w:val="341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6.1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Содействие в реализации мол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дежной программы </w:t>
            </w:r>
            <w:r w:rsidRPr="00D05E69">
              <w:rPr>
                <w:b/>
                <w:bCs/>
                <w:sz w:val="24"/>
              </w:rPr>
              <w:t xml:space="preserve">«Смена» </w:t>
            </w:r>
            <w:r w:rsidRPr="00D05E69">
              <w:rPr>
                <w:sz w:val="24"/>
              </w:rPr>
              <w:t>на телеканале «Зима – ТВ»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политике, </w:t>
            </w:r>
            <w:proofErr w:type="spellStart"/>
            <w:r w:rsidRPr="00D05E69">
              <w:rPr>
                <w:sz w:val="24"/>
              </w:rPr>
              <w:t>Зиминский</w:t>
            </w:r>
            <w:proofErr w:type="spellEnd"/>
            <w:r w:rsidRPr="00D05E69">
              <w:rPr>
                <w:sz w:val="24"/>
              </w:rPr>
              <w:t xml:space="preserve"> информационный центр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rPr>
                <w:sz w:val="24"/>
              </w:rPr>
            </w:pPr>
            <w:r w:rsidRPr="00D05E69">
              <w:rPr>
                <w:sz w:val="24"/>
              </w:rPr>
              <w:t>Студией телевидения «Зима – ТВ» организована работа м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лодежной программы, которая транслируется на местном канале телевидения.</w:t>
            </w:r>
          </w:p>
        </w:tc>
      </w:tr>
      <w:tr w:rsidR="00D05E69" w:rsidRPr="00D05E69" w:rsidTr="00763639"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6.2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b/>
                <w:sz w:val="24"/>
              </w:rPr>
            </w:pPr>
            <w:r w:rsidRPr="00D05E69">
              <w:rPr>
                <w:sz w:val="24"/>
              </w:rPr>
              <w:t xml:space="preserve">Организация работы Молодёжного информационного центра </w:t>
            </w:r>
            <w:r w:rsidRPr="00D05E69">
              <w:rPr>
                <w:b/>
                <w:sz w:val="24"/>
              </w:rPr>
              <w:t>«Пр</w:t>
            </w:r>
            <w:r w:rsidRPr="00D05E69">
              <w:rPr>
                <w:b/>
                <w:sz w:val="24"/>
              </w:rPr>
              <w:t>о</w:t>
            </w:r>
            <w:r w:rsidRPr="00D05E69">
              <w:rPr>
                <w:b/>
                <w:sz w:val="24"/>
              </w:rPr>
              <w:t>движение»</w:t>
            </w:r>
            <w:r w:rsidRPr="00D05E69">
              <w:rPr>
                <w:sz w:val="24"/>
              </w:rPr>
              <w:t xml:space="preserve"> </w:t>
            </w:r>
            <w:proofErr w:type="gramStart"/>
            <w:r w:rsidRPr="00D05E69">
              <w:rPr>
                <w:sz w:val="24"/>
              </w:rPr>
              <w:t>г</w:t>
            </w:r>
            <w:proofErr w:type="gramEnd"/>
            <w:r w:rsidRPr="00D05E69">
              <w:rPr>
                <w:sz w:val="24"/>
              </w:rPr>
              <w:t>. Зимы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rPr>
                <w:sz w:val="24"/>
              </w:rPr>
            </w:pPr>
            <w:r w:rsidRPr="00D05E69">
              <w:rPr>
                <w:sz w:val="24"/>
              </w:rPr>
              <w:t>Отдел по молодежной политике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rPr>
                <w:sz w:val="24"/>
              </w:rPr>
            </w:pPr>
            <w:r w:rsidRPr="00D05E69">
              <w:rPr>
                <w:sz w:val="24"/>
              </w:rPr>
              <w:t>В рамках реализации программы, а также для развития де</w:t>
            </w:r>
            <w:r w:rsidRPr="00D05E69">
              <w:rPr>
                <w:sz w:val="24"/>
              </w:rPr>
              <w:t>я</w:t>
            </w:r>
            <w:r w:rsidRPr="00D05E69">
              <w:rPr>
                <w:sz w:val="24"/>
              </w:rPr>
              <w:t xml:space="preserve">тельности молодежного информационного центра был оплачен </w:t>
            </w:r>
            <w:proofErr w:type="spellStart"/>
            <w:r w:rsidRPr="00D05E69">
              <w:rPr>
                <w:sz w:val="24"/>
              </w:rPr>
              <w:t>хостинг</w:t>
            </w:r>
            <w:proofErr w:type="spellEnd"/>
            <w:r w:rsidRPr="00D05E69">
              <w:rPr>
                <w:sz w:val="24"/>
              </w:rPr>
              <w:t xml:space="preserve"> – сайт городского молодежного информ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ционного центра «</w:t>
            </w:r>
            <w:r w:rsidRPr="00D05E69">
              <w:rPr>
                <w:sz w:val="24"/>
                <w:lang w:val="en-US"/>
              </w:rPr>
              <w:t>PRO</w:t>
            </w:r>
            <w:r w:rsidRPr="00D05E69">
              <w:rPr>
                <w:sz w:val="24"/>
              </w:rPr>
              <w:t xml:space="preserve"> – движение» благотворительной м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лодежной общественной организации «Наш город» - </w:t>
            </w:r>
            <w:r w:rsidRPr="00D05E69">
              <w:rPr>
                <w:sz w:val="24"/>
                <w:lang w:val="en-US"/>
              </w:rPr>
              <w:t>http</w:t>
            </w:r>
            <w:r w:rsidRPr="00D05E69">
              <w:rPr>
                <w:sz w:val="24"/>
              </w:rPr>
              <w:t>\\</w:t>
            </w:r>
            <w:r w:rsidRPr="00D05E69">
              <w:rPr>
                <w:sz w:val="24"/>
                <w:lang w:val="en-US"/>
              </w:rPr>
              <w:t>nacha</w:t>
            </w:r>
            <w:r w:rsidRPr="00D05E69">
              <w:rPr>
                <w:sz w:val="24"/>
              </w:rPr>
              <w:t xml:space="preserve"> – </w:t>
            </w:r>
            <w:proofErr w:type="spellStart"/>
            <w:r w:rsidRPr="00D05E69">
              <w:rPr>
                <w:sz w:val="24"/>
                <w:lang w:val="en-US"/>
              </w:rPr>
              <w:t>zima</w:t>
            </w:r>
            <w:proofErr w:type="spellEnd"/>
            <w:r w:rsidRPr="00D05E69">
              <w:rPr>
                <w:sz w:val="24"/>
              </w:rPr>
              <w:t>.</w:t>
            </w:r>
            <w:proofErr w:type="spellStart"/>
            <w:r w:rsidRPr="00D05E69">
              <w:rPr>
                <w:sz w:val="24"/>
                <w:lang w:val="en-US"/>
              </w:rPr>
              <w:t>ru</w:t>
            </w:r>
            <w:proofErr w:type="spellEnd"/>
            <w:r w:rsidRPr="00D05E69">
              <w:rPr>
                <w:sz w:val="24"/>
              </w:rPr>
              <w:t xml:space="preserve">.   </w:t>
            </w:r>
          </w:p>
        </w:tc>
      </w:tr>
      <w:tr w:rsidR="00D05E69" w:rsidRPr="00D05E69" w:rsidTr="00763639">
        <w:trPr>
          <w:trHeight w:val="1821"/>
        </w:trPr>
        <w:tc>
          <w:tcPr>
            <w:tcW w:w="7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6.3</w:t>
            </w:r>
          </w:p>
        </w:tc>
        <w:tc>
          <w:tcPr>
            <w:tcW w:w="3543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Информирование молодёжи о м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роприятиях в сфере молодежной политики</w:t>
            </w:r>
          </w:p>
        </w:tc>
        <w:tc>
          <w:tcPr>
            <w:tcW w:w="1559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>ежегодно</w:t>
            </w:r>
          </w:p>
        </w:tc>
        <w:tc>
          <w:tcPr>
            <w:tcW w:w="2410" w:type="dxa"/>
            <w:shd w:val="clear" w:color="auto" w:fill="auto"/>
          </w:tcPr>
          <w:p w:rsidR="00D05E69" w:rsidRPr="00D05E69" w:rsidRDefault="00D05E69" w:rsidP="00763639">
            <w:pPr>
              <w:spacing w:line="240" w:lineRule="atLeast"/>
              <w:rPr>
                <w:sz w:val="24"/>
              </w:rPr>
            </w:pPr>
            <w:r w:rsidRPr="00D05E69">
              <w:rPr>
                <w:sz w:val="24"/>
              </w:rPr>
              <w:t xml:space="preserve">Отдел по молодежной политике, </w:t>
            </w:r>
            <w:proofErr w:type="spellStart"/>
            <w:r w:rsidRPr="00D05E69">
              <w:rPr>
                <w:sz w:val="24"/>
              </w:rPr>
              <w:t>Зиминский</w:t>
            </w:r>
            <w:proofErr w:type="spellEnd"/>
            <w:r w:rsidRPr="00D05E69">
              <w:rPr>
                <w:sz w:val="24"/>
              </w:rPr>
              <w:t xml:space="preserve"> информационный центр</w:t>
            </w:r>
          </w:p>
        </w:tc>
        <w:tc>
          <w:tcPr>
            <w:tcW w:w="5953" w:type="dxa"/>
            <w:shd w:val="clear" w:color="auto" w:fill="auto"/>
          </w:tcPr>
          <w:p w:rsidR="00D05E69" w:rsidRPr="00D05E69" w:rsidRDefault="00D05E69" w:rsidP="00763639">
            <w:pPr>
              <w:rPr>
                <w:sz w:val="24"/>
              </w:rPr>
            </w:pPr>
            <w:r w:rsidRPr="00D05E69">
              <w:rPr>
                <w:sz w:val="24"/>
              </w:rPr>
              <w:t>В целях  информирования молодёжи о мероприятиях в сф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ре молодежной политики на протяжении 2014 года на сайте министерства по физической культуре, спорту и молоде</w:t>
            </w:r>
            <w:r w:rsidRPr="00D05E69">
              <w:rPr>
                <w:sz w:val="24"/>
              </w:rPr>
              <w:t>ж</w:t>
            </w:r>
            <w:r w:rsidRPr="00D05E69">
              <w:rPr>
                <w:sz w:val="24"/>
              </w:rPr>
              <w:t xml:space="preserve">ной политике, в общественно-политическом еженедельнике «Новая </w:t>
            </w:r>
            <w:proofErr w:type="spellStart"/>
            <w:proofErr w:type="gramStart"/>
            <w:r w:rsidRPr="00D05E69">
              <w:rPr>
                <w:sz w:val="24"/>
              </w:rPr>
              <w:t>Приокская</w:t>
            </w:r>
            <w:proofErr w:type="spellEnd"/>
            <w:proofErr w:type="gramEnd"/>
            <w:r w:rsidRPr="00D05E69">
              <w:rPr>
                <w:sz w:val="24"/>
              </w:rPr>
              <w:t xml:space="preserve"> правда», на официальном  сайте админ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 xml:space="preserve">страции ЗГМО, а также в социальных сетях </w:t>
            </w:r>
            <w:hyperlink r:id="rId7" w:history="1">
              <w:r w:rsidRPr="00D05E69">
                <w:rPr>
                  <w:rStyle w:val="af6"/>
                  <w:sz w:val="24"/>
                </w:rPr>
                <w:t xml:space="preserve"> vk.com/id57008856</w:t>
              </w:r>
            </w:hyperlink>
            <w:r w:rsidRPr="00D05E69">
              <w:rPr>
                <w:sz w:val="24"/>
              </w:rPr>
              <w:t xml:space="preserve"> было размещено 44  статьи.</w:t>
            </w:r>
          </w:p>
        </w:tc>
      </w:tr>
    </w:tbl>
    <w:p w:rsidR="00D05E69" w:rsidRPr="00D05E69" w:rsidRDefault="00D05E69" w:rsidP="00D05E69">
      <w:pPr>
        <w:rPr>
          <w:vanish/>
          <w:sz w:val="24"/>
        </w:rPr>
      </w:pPr>
    </w:p>
    <w:tbl>
      <w:tblPr>
        <w:tblpPr w:leftFromText="180" w:rightFromText="180" w:vertAnchor="page" w:horzAnchor="margin" w:tblpX="108" w:tblpY="826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4"/>
        <w:gridCol w:w="3402"/>
        <w:gridCol w:w="3544"/>
        <w:gridCol w:w="3935"/>
      </w:tblGrid>
      <w:tr w:rsidR="00D05E69" w:rsidRPr="00D05E69" w:rsidTr="00763639">
        <w:trPr>
          <w:trHeight w:val="192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9" w:rsidRPr="00D05E69" w:rsidRDefault="00D05E69" w:rsidP="00763639">
            <w:pPr>
              <w:tabs>
                <w:tab w:val="left" w:pos="851"/>
              </w:tabs>
              <w:ind w:firstLine="567"/>
              <w:jc w:val="center"/>
              <w:rPr>
                <w:b/>
                <w:sz w:val="24"/>
              </w:rPr>
            </w:pPr>
          </w:p>
          <w:p w:rsidR="00D05E69" w:rsidRPr="00D05E69" w:rsidRDefault="00D05E69" w:rsidP="00763639">
            <w:pPr>
              <w:tabs>
                <w:tab w:val="left" w:pos="851"/>
              </w:tabs>
              <w:ind w:firstLine="567"/>
              <w:jc w:val="center"/>
              <w:rPr>
                <w:b/>
                <w:sz w:val="24"/>
              </w:rPr>
            </w:pPr>
            <w:r w:rsidRPr="00D05E69">
              <w:rPr>
                <w:b/>
                <w:sz w:val="24"/>
              </w:rPr>
              <w:t>Отчет о финансировании мероприятий Подпрограммы «Молодежь города Зимы на 2014-2018 годы»</w:t>
            </w:r>
          </w:p>
          <w:p w:rsidR="00D05E69" w:rsidRPr="00D05E69" w:rsidRDefault="00D05E69" w:rsidP="00763639">
            <w:pPr>
              <w:tabs>
                <w:tab w:val="left" w:pos="851"/>
              </w:tabs>
              <w:ind w:firstLine="567"/>
              <w:jc w:val="center"/>
              <w:rPr>
                <w:b/>
                <w:sz w:val="24"/>
              </w:rPr>
            </w:pPr>
          </w:p>
        </w:tc>
      </w:tr>
      <w:tr w:rsidR="00D05E69" w:rsidRPr="00D05E69" w:rsidTr="00763639">
        <w:trPr>
          <w:trHeight w:val="89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9" w:rsidRPr="00D05E69" w:rsidRDefault="00D05E69" w:rsidP="00763639">
            <w:pPr>
              <w:tabs>
                <w:tab w:val="left" w:pos="851"/>
              </w:tabs>
              <w:jc w:val="center"/>
              <w:rPr>
                <w:sz w:val="24"/>
              </w:rPr>
            </w:pPr>
            <w:r w:rsidRPr="00D05E69">
              <w:rPr>
                <w:sz w:val="24"/>
              </w:rPr>
              <w:t>Год реализации Подпрогра</w:t>
            </w:r>
            <w:r w:rsidRPr="00D05E69">
              <w:rPr>
                <w:sz w:val="24"/>
              </w:rPr>
              <w:t>м</w:t>
            </w:r>
            <w:r w:rsidRPr="00D05E69">
              <w:rPr>
                <w:sz w:val="24"/>
              </w:rPr>
              <w:t>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9" w:rsidRPr="00D05E69" w:rsidRDefault="00D05E69" w:rsidP="00763639">
            <w:pPr>
              <w:tabs>
                <w:tab w:val="left" w:pos="851"/>
              </w:tabs>
              <w:ind w:firstLine="34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Предусмотрено</w:t>
            </w:r>
          </w:p>
          <w:p w:rsidR="00D05E69" w:rsidRPr="00D05E69" w:rsidRDefault="00D05E69" w:rsidP="00763639">
            <w:pPr>
              <w:tabs>
                <w:tab w:val="left" w:pos="851"/>
              </w:tabs>
              <w:ind w:firstLine="34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(тыс</w:t>
            </w:r>
            <w:proofErr w:type="gramStart"/>
            <w:r w:rsidRPr="00D05E69">
              <w:rPr>
                <w:sz w:val="24"/>
              </w:rPr>
              <w:t>.р</w:t>
            </w:r>
            <w:proofErr w:type="gramEnd"/>
            <w:r w:rsidRPr="00D05E69">
              <w:rPr>
                <w:sz w:val="24"/>
              </w:rPr>
              <w:t>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9" w:rsidRPr="00D05E69" w:rsidRDefault="00D05E69" w:rsidP="00763639">
            <w:pPr>
              <w:tabs>
                <w:tab w:val="left" w:pos="851"/>
              </w:tabs>
              <w:ind w:firstLine="34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Профинансировано</w:t>
            </w:r>
          </w:p>
          <w:p w:rsidR="00D05E69" w:rsidRPr="00D05E69" w:rsidRDefault="00D05E69" w:rsidP="00763639">
            <w:pPr>
              <w:tabs>
                <w:tab w:val="left" w:pos="851"/>
              </w:tabs>
              <w:ind w:firstLine="34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(тыс</w:t>
            </w:r>
            <w:proofErr w:type="gramStart"/>
            <w:r w:rsidRPr="00D05E69">
              <w:rPr>
                <w:sz w:val="24"/>
              </w:rPr>
              <w:t>.р</w:t>
            </w:r>
            <w:proofErr w:type="gramEnd"/>
            <w:r w:rsidRPr="00D05E69">
              <w:rPr>
                <w:sz w:val="24"/>
              </w:rPr>
              <w:t>уб.)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9" w:rsidRPr="00D05E69" w:rsidRDefault="00D05E69" w:rsidP="00763639">
            <w:pPr>
              <w:tabs>
                <w:tab w:val="left" w:pos="-108"/>
              </w:tabs>
              <w:jc w:val="center"/>
              <w:rPr>
                <w:sz w:val="24"/>
              </w:rPr>
            </w:pPr>
            <w:r w:rsidRPr="00D05E69">
              <w:rPr>
                <w:sz w:val="24"/>
              </w:rPr>
              <w:t>Фактическое исполнение</w:t>
            </w:r>
          </w:p>
          <w:p w:rsidR="00D05E69" w:rsidRPr="00D05E69" w:rsidRDefault="00D05E69" w:rsidP="00763639">
            <w:pPr>
              <w:tabs>
                <w:tab w:val="left" w:pos="-108"/>
              </w:tabs>
              <w:ind w:firstLine="567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(тыс</w:t>
            </w:r>
            <w:proofErr w:type="gramStart"/>
            <w:r w:rsidRPr="00D05E69">
              <w:rPr>
                <w:sz w:val="24"/>
              </w:rPr>
              <w:t>.р</w:t>
            </w:r>
            <w:proofErr w:type="gramEnd"/>
            <w:r w:rsidRPr="00D05E69">
              <w:rPr>
                <w:sz w:val="24"/>
              </w:rPr>
              <w:t>уб.)</w:t>
            </w:r>
          </w:p>
        </w:tc>
      </w:tr>
      <w:tr w:rsidR="00D05E69" w:rsidRPr="00D05E69" w:rsidTr="00763639">
        <w:trPr>
          <w:trHeight w:val="2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9" w:rsidRPr="00D05E69" w:rsidRDefault="00D05E69" w:rsidP="00763639">
            <w:pPr>
              <w:tabs>
                <w:tab w:val="left" w:pos="851"/>
              </w:tabs>
              <w:ind w:firstLine="567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69" w:rsidRPr="00D05E69" w:rsidRDefault="00D05E69" w:rsidP="00763639">
            <w:pPr>
              <w:tabs>
                <w:tab w:val="left" w:pos="851"/>
              </w:tabs>
              <w:ind w:firstLine="567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255,9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69" w:rsidRPr="00D05E69" w:rsidRDefault="00D05E69" w:rsidP="00763639">
            <w:pPr>
              <w:tabs>
                <w:tab w:val="left" w:pos="851"/>
              </w:tabs>
              <w:ind w:firstLine="567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236,8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69" w:rsidRPr="00D05E69" w:rsidRDefault="00D05E69" w:rsidP="00763639">
            <w:pPr>
              <w:tabs>
                <w:tab w:val="left" w:pos="851"/>
              </w:tabs>
              <w:ind w:firstLine="567"/>
              <w:jc w:val="center"/>
              <w:rPr>
                <w:sz w:val="24"/>
              </w:rPr>
            </w:pPr>
            <w:r w:rsidRPr="00D05E69">
              <w:rPr>
                <w:sz w:val="24"/>
              </w:rPr>
              <w:t>236,8</w:t>
            </w:r>
          </w:p>
        </w:tc>
      </w:tr>
    </w:tbl>
    <w:p w:rsidR="00D05E69" w:rsidRDefault="00D05E69" w:rsidP="00D05E69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D05E69">
        <w:rPr>
          <w:rFonts w:ascii="Times New Roman" w:hAnsi="Times New Roman"/>
          <w:sz w:val="24"/>
          <w:szCs w:val="24"/>
        </w:rPr>
        <w:t xml:space="preserve"> В связи с дефицитом местного бюджета в декабре 2014 года не все мероприятия Подпрограммы были профинансированы.</w:t>
      </w:r>
    </w:p>
    <w:p w:rsidR="00D05E69" w:rsidRDefault="00D05E69" w:rsidP="00D05E69">
      <w:pPr>
        <w:pStyle w:val="af"/>
        <w:ind w:firstLine="709"/>
        <w:rPr>
          <w:rFonts w:ascii="Times New Roman" w:hAnsi="Times New Roman"/>
          <w:sz w:val="24"/>
          <w:szCs w:val="24"/>
        </w:rPr>
      </w:pPr>
    </w:p>
    <w:p w:rsidR="00D05E69" w:rsidRPr="00D05E69" w:rsidRDefault="00D05E69" w:rsidP="00D05E69">
      <w:pPr>
        <w:pStyle w:val="af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E69">
        <w:rPr>
          <w:rFonts w:ascii="Times New Roman" w:hAnsi="Times New Roman"/>
          <w:b/>
          <w:sz w:val="24"/>
          <w:szCs w:val="24"/>
        </w:rPr>
        <w:t>Оценка эффективности реализации Подпрограммы</w:t>
      </w:r>
    </w:p>
    <w:p w:rsidR="00D05E69" w:rsidRPr="00D05E69" w:rsidRDefault="00D05E69" w:rsidP="00D05E6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142" w:firstLine="567"/>
        <w:jc w:val="both"/>
        <w:rPr>
          <w:sz w:val="24"/>
        </w:rPr>
      </w:pPr>
    </w:p>
    <w:p w:rsidR="00D05E69" w:rsidRPr="00D05E69" w:rsidRDefault="00D05E69" w:rsidP="00D05E6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142" w:firstLine="567"/>
        <w:jc w:val="both"/>
        <w:rPr>
          <w:sz w:val="24"/>
        </w:rPr>
      </w:pPr>
      <w:proofErr w:type="gramStart"/>
      <w:r w:rsidRPr="00D05E69">
        <w:rPr>
          <w:sz w:val="24"/>
        </w:rPr>
        <w:t>Реализация Подпрограммы «Молодежь города Зимы» позволила объединить и скоординировать усилия всех исполнителей По</w:t>
      </w:r>
      <w:r w:rsidRPr="00D05E69">
        <w:rPr>
          <w:sz w:val="24"/>
        </w:rPr>
        <w:t>д</w:t>
      </w:r>
      <w:r w:rsidRPr="00D05E69">
        <w:rPr>
          <w:sz w:val="24"/>
        </w:rPr>
        <w:t xml:space="preserve">программы (Администрация ЗГМО, Управление образования администрации ЗГМО, Управление по развитию культурной сферы и библиотечного обслуживания ЗГМО, </w:t>
      </w:r>
      <w:r w:rsidRPr="00D05E69">
        <w:rPr>
          <w:iCs/>
          <w:sz w:val="24"/>
        </w:rPr>
        <w:t>Молодежный парламент при Думе ЗГМО,</w:t>
      </w:r>
      <w:r w:rsidRPr="00D05E69">
        <w:rPr>
          <w:sz w:val="24"/>
        </w:rPr>
        <w:t xml:space="preserve"> ОГБУЗ «</w:t>
      </w:r>
      <w:proofErr w:type="spellStart"/>
      <w:r w:rsidRPr="00D05E69">
        <w:rPr>
          <w:sz w:val="24"/>
        </w:rPr>
        <w:t>Зиминская</w:t>
      </w:r>
      <w:proofErr w:type="spellEnd"/>
      <w:r w:rsidRPr="00D05E69">
        <w:rPr>
          <w:sz w:val="24"/>
        </w:rPr>
        <w:t xml:space="preserve"> городская больница», средства масс</w:t>
      </w:r>
      <w:r w:rsidRPr="00D05E69">
        <w:rPr>
          <w:sz w:val="24"/>
        </w:rPr>
        <w:t>о</w:t>
      </w:r>
      <w:r w:rsidRPr="00D05E69">
        <w:rPr>
          <w:sz w:val="24"/>
        </w:rPr>
        <w:t xml:space="preserve">вой информации, общественные объединения) по реализации государственной молодежной политики на территории </w:t>
      </w:r>
      <w:proofErr w:type="spellStart"/>
      <w:r w:rsidRPr="00D05E69">
        <w:rPr>
          <w:sz w:val="24"/>
        </w:rPr>
        <w:t>Зиминского</w:t>
      </w:r>
      <w:proofErr w:type="spellEnd"/>
      <w:r w:rsidRPr="00D05E69">
        <w:rPr>
          <w:sz w:val="24"/>
        </w:rPr>
        <w:t xml:space="preserve"> горо</w:t>
      </w:r>
      <w:r w:rsidRPr="00D05E69">
        <w:rPr>
          <w:sz w:val="24"/>
        </w:rPr>
        <w:t>д</w:t>
      </w:r>
      <w:r w:rsidRPr="00D05E69">
        <w:rPr>
          <w:sz w:val="24"/>
        </w:rPr>
        <w:t>ского муниципального образования.</w:t>
      </w:r>
      <w:proofErr w:type="gramEnd"/>
    </w:p>
    <w:p w:rsidR="00D05E69" w:rsidRPr="00D05E69" w:rsidRDefault="00D05E69" w:rsidP="00D05E69">
      <w:pPr>
        <w:tabs>
          <w:tab w:val="left" w:pos="-142"/>
          <w:tab w:val="left" w:pos="709"/>
          <w:tab w:val="left" w:pos="851"/>
        </w:tabs>
        <w:ind w:left="142" w:firstLine="567"/>
        <w:jc w:val="both"/>
        <w:rPr>
          <w:sz w:val="24"/>
        </w:rPr>
      </w:pPr>
      <w:r w:rsidRPr="00D05E69">
        <w:rPr>
          <w:sz w:val="24"/>
        </w:rPr>
        <w:t xml:space="preserve">Результативность Подпрограммы в 2014 году оценивается по фактическому достижению запланированных на отчетный период </w:t>
      </w:r>
      <w:r w:rsidRPr="00D05E69">
        <w:rPr>
          <w:color w:val="0D0D0D"/>
          <w:sz w:val="24"/>
        </w:rPr>
        <w:t>ожидаемых результатов и показателей социально-экономической эффективности</w:t>
      </w:r>
      <w:r w:rsidRPr="00D05E69">
        <w:rPr>
          <w:sz w:val="24"/>
        </w:rPr>
        <w:t>:</w:t>
      </w:r>
    </w:p>
    <w:p w:rsidR="00D05E69" w:rsidRPr="00D05E69" w:rsidRDefault="00D05E69" w:rsidP="00D05E69">
      <w:pPr>
        <w:tabs>
          <w:tab w:val="left" w:pos="-142"/>
          <w:tab w:val="left" w:pos="851"/>
        </w:tabs>
        <w:rPr>
          <w:sz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239"/>
        <w:gridCol w:w="10302"/>
      </w:tblGrid>
      <w:tr w:rsidR="00D05E69" w:rsidRPr="00D05E69" w:rsidTr="00763639">
        <w:tc>
          <w:tcPr>
            <w:tcW w:w="634" w:type="dxa"/>
            <w:shd w:val="clear" w:color="auto" w:fill="auto"/>
          </w:tcPr>
          <w:p w:rsidR="00D05E69" w:rsidRPr="00D05E69" w:rsidRDefault="00D05E69" w:rsidP="00763639">
            <w:pPr>
              <w:jc w:val="center"/>
              <w:rPr>
                <w:b/>
                <w:color w:val="0D0D0D"/>
                <w:sz w:val="24"/>
              </w:rPr>
            </w:pPr>
            <w:r w:rsidRPr="00D05E69">
              <w:rPr>
                <w:b/>
                <w:color w:val="0D0D0D"/>
                <w:sz w:val="24"/>
              </w:rPr>
              <w:t xml:space="preserve">№ </w:t>
            </w:r>
            <w:proofErr w:type="spellStart"/>
            <w:proofErr w:type="gramStart"/>
            <w:r w:rsidRPr="00D05E69">
              <w:rPr>
                <w:b/>
                <w:color w:val="0D0D0D"/>
                <w:sz w:val="24"/>
              </w:rPr>
              <w:t>п</w:t>
            </w:r>
            <w:proofErr w:type="spellEnd"/>
            <w:proofErr w:type="gramEnd"/>
            <w:r w:rsidRPr="00D05E69">
              <w:rPr>
                <w:b/>
                <w:color w:val="0D0D0D"/>
                <w:sz w:val="24"/>
              </w:rPr>
              <w:t>/</w:t>
            </w:r>
            <w:proofErr w:type="spellStart"/>
            <w:r w:rsidRPr="00D05E69">
              <w:rPr>
                <w:b/>
                <w:color w:val="0D0D0D"/>
                <w:sz w:val="24"/>
              </w:rPr>
              <w:t>п</w:t>
            </w:r>
            <w:proofErr w:type="spellEnd"/>
          </w:p>
        </w:tc>
        <w:tc>
          <w:tcPr>
            <w:tcW w:w="3239" w:type="dxa"/>
            <w:shd w:val="clear" w:color="auto" w:fill="auto"/>
          </w:tcPr>
          <w:p w:rsidR="00D05E69" w:rsidRPr="00D05E69" w:rsidRDefault="00D05E69" w:rsidP="00763639">
            <w:pPr>
              <w:jc w:val="center"/>
              <w:rPr>
                <w:b/>
                <w:color w:val="0D0D0D"/>
                <w:sz w:val="24"/>
              </w:rPr>
            </w:pPr>
            <w:r w:rsidRPr="00D05E69">
              <w:rPr>
                <w:b/>
                <w:color w:val="0D0D0D"/>
                <w:sz w:val="24"/>
              </w:rPr>
              <w:t xml:space="preserve">Наименование показателя </w:t>
            </w:r>
          </w:p>
          <w:p w:rsidR="00D05E69" w:rsidRPr="00D05E69" w:rsidRDefault="00D05E69" w:rsidP="00763639">
            <w:pPr>
              <w:jc w:val="center"/>
              <w:rPr>
                <w:b/>
                <w:color w:val="0D0D0D"/>
                <w:sz w:val="24"/>
              </w:rPr>
            </w:pPr>
            <w:r w:rsidRPr="00D05E69">
              <w:rPr>
                <w:b/>
                <w:color w:val="0D0D0D"/>
                <w:sz w:val="24"/>
              </w:rPr>
              <w:t>(ожидаемые результаты)</w:t>
            </w:r>
          </w:p>
        </w:tc>
        <w:tc>
          <w:tcPr>
            <w:tcW w:w="10302" w:type="dxa"/>
            <w:shd w:val="clear" w:color="auto" w:fill="auto"/>
          </w:tcPr>
          <w:p w:rsidR="00D05E69" w:rsidRPr="00D05E69" w:rsidRDefault="00D05E69" w:rsidP="00763639">
            <w:pPr>
              <w:jc w:val="center"/>
              <w:rPr>
                <w:b/>
                <w:color w:val="0D0D0D"/>
                <w:sz w:val="24"/>
              </w:rPr>
            </w:pPr>
            <w:r w:rsidRPr="00D05E69">
              <w:rPr>
                <w:b/>
                <w:color w:val="0D0D0D"/>
                <w:sz w:val="24"/>
              </w:rPr>
              <w:t>Социальный эффект</w:t>
            </w:r>
          </w:p>
        </w:tc>
      </w:tr>
      <w:tr w:rsidR="00D05E69" w:rsidRPr="00D05E69" w:rsidTr="00763639">
        <w:trPr>
          <w:trHeight w:val="1123"/>
        </w:trPr>
        <w:tc>
          <w:tcPr>
            <w:tcW w:w="634" w:type="dxa"/>
            <w:shd w:val="clear" w:color="auto" w:fill="auto"/>
          </w:tcPr>
          <w:p w:rsidR="00D05E69" w:rsidRPr="00D05E69" w:rsidRDefault="00D05E69" w:rsidP="00763639">
            <w:pPr>
              <w:rPr>
                <w:color w:val="0D0D0D"/>
                <w:sz w:val="24"/>
              </w:rPr>
            </w:pPr>
            <w:r w:rsidRPr="00D05E69">
              <w:rPr>
                <w:color w:val="0D0D0D"/>
                <w:sz w:val="24"/>
              </w:rPr>
              <w:lastRenderedPageBreak/>
              <w:t>1.</w:t>
            </w:r>
          </w:p>
        </w:tc>
        <w:tc>
          <w:tcPr>
            <w:tcW w:w="3239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851"/>
                <w:tab w:val="left" w:pos="1134"/>
                <w:tab w:val="left" w:pos="1418"/>
                <w:tab w:val="left" w:pos="1843"/>
              </w:tabs>
              <w:rPr>
                <w:sz w:val="24"/>
              </w:rPr>
            </w:pPr>
            <w:r w:rsidRPr="00D05E69">
              <w:rPr>
                <w:sz w:val="24"/>
              </w:rPr>
              <w:t>Увеличение охвата молодежи и подростков города организованным досугом (рост участников мероприятий с 36% до 45% от общего кол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чества молодежи города)</w:t>
            </w:r>
          </w:p>
        </w:tc>
        <w:tc>
          <w:tcPr>
            <w:tcW w:w="10302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428"/>
                <w:tab w:val="left" w:pos="851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>Результатом реализации Подпрограммы в 2014 году является положительная динамика охвата молодежи города различными мероприятиями. В городе ведут свою деятельность городской молодежный парламент, детский парламент, совет молодых педагогов и совет молодых специал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стов Управления культуры.</w:t>
            </w:r>
          </w:p>
          <w:p w:rsidR="00D05E69" w:rsidRPr="00D05E69" w:rsidRDefault="00D05E69" w:rsidP="00763639">
            <w:pPr>
              <w:pStyle w:val="a9"/>
              <w:tabs>
                <w:tab w:val="left" w:pos="0"/>
                <w:tab w:val="left" w:pos="426"/>
                <w:tab w:val="left" w:pos="709"/>
                <w:tab w:val="left" w:pos="851"/>
              </w:tabs>
              <w:suppressAutoHyphens/>
              <w:ind w:left="0"/>
              <w:contextualSpacing w:val="0"/>
              <w:jc w:val="both"/>
              <w:rPr>
                <w:color w:val="000000"/>
              </w:rPr>
            </w:pPr>
            <w:r w:rsidRPr="00D05E69">
              <w:t xml:space="preserve">Наиболее яркие городские мероприятия: </w:t>
            </w:r>
            <w:r w:rsidRPr="00D05E69">
              <w:rPr>
                <w:color w:val="000000"/>
              </w:rPr>
              <w:t xml:space="preserve">чествование первенцев, родившихся 1 июня, </w:t>
            </w:r>
            <w:proofErr w:type="spellStart"/>
            <w:r w:rsidRPr="00D05E69">
              <w:rPr>
                <w:color w:val="000000"/>
              </w:rPr>
              <w:t>флэшмоб</w:t>
            </w:r>
            <w:proofErr w:type="spellEnd"/>
            <w:r w:rsidRPr="00D05E69">
              <w:rPr>
                <w:color w:val="000000"/>
              </w:rPr>
              <w:t xml:space="preserve"> «Молодежное разноцветье», </w:t>
            </w:r>
            <w:proofErr w:type="gramStart"/>
            <w:r w:rsidRPr="00D05E69">
              <w:rPr>
                <w:color w:val="000000"/>
              </w:rPr>
              <w:t>посвященный</w:t>
            </w:r>
            <w:proofErr w:type="gramEnd"/>
            <w:r w:rsidRPr="00D05E69">
              <w:rPr>
                <w:color w:val="000000"/>
              </w:rPr>
              <w:t xml:space="preserve"> Дню Российской молодежи и Дню города, торжественная церемония бракосочетания, посвященная Всероссийскому Дню семьи, любви и верности.</w:t>
            </w:r>
          </w:p>
          <w:p w:rsidR="00D05E69" w:rsidRPr="00D05E69" w:rsidRDefault="00D05E69" w:rsidP="00763639">
            <w:pPr>
              <w:pStyle w:val="a9"/>
              <w:tabs>
                <w:tab w:val="left" w:pos="0"/>
                <w:tab w:val="left" w:pos="426"/>
                <w:tab w:val="left" w:pos="709"/>
                <w:tab w:val="left" w:pos="851"/>
              </w:tabs>
              <w:suppressAutoHyphens/>
              <w:ind w:left="0"/>
              <w:contextualSpacing w:val="0"/>
              <w:jc w:val="both"/>
            </w:pPr>
            <w:r w:rsidRPr="00D05E69">
              <w:t xml:space="preserve">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Зимы. </w:t>
            </w:r>
            <w:r w:rsidRPr="00D05E69">
              <w:rPr>
                <w:color w:val="000000"/>
              </w:rPr>
              <w:t xml:space="preserve">В результате </w:t>
            </w:r>
            <w:proofErr w:type="gramStart"/>
            <w:r w:rsidRPr="00D05E69">
              <w:rPr>
                <w:color w:val="000000"/>
              </w:rPr>
              <w:t>награждены</w:t>
            </w:r>
            <w:proofErr w:type="gramEnd"/>
            <w:r w:rsidRPr="00D05E69">
              <w:rPr>
                <w:color w:val="000000"/>
              </w:rPr>
              <w:t xml:space="preserve"> и премированы  12  молодых </w:t>
            </w:r>
            <w:proofErr w:type="spellStart"/>
            <w:r w:rsidRPr="00D05E69">
              <w:rPr>
                <w:color w:val="000000"/>
              </w:rPr>
              <w:t>зиминцев</w:t>
            </w:r>
            <w:proofErr w:type="spellEnd"/>
            <w:r w:rsidRPr="00D05E69">
              <w:rPr>
                <w:color w:val="000000"/>
              </w:rPr>
              <w:t xml:space="preserve"> и 8 специалистов, работающих с молодежью. </w:t>
            </w:r>
          </w:p>
          <w:p w:rsidR="00D05E69" w:rsidRPr="00D05E69" w:rsidRDefault="00D05E69" w:rsidP="00763639">
            <w:pPr>
              <w:tabs>
                <w:tab w:val="left" w:pos="851"/>
              </w:tabs>
              <w:suppressAutoHyphens/>
              <w:jc w:val="both"/>
              <w:rPr>
                <w:sz w:val="24"/>
              </w:rPr>
            </w:pPr>
            <w:r w:rsidRPr="00D05E69">
              <w:rPr>
                <w:sz w:val="24"/>
              </w:rPr>
              <w:t xml:space="preserve">В конкурсном отборе на соискание стипендии мэра города Зимы для одаренной молодежи в 2014 году </w:t>
            </w:r>
            <w:r w:rsidRPr="00D05E69">
              <w:rPr>
                <w:color w:val="000000"/>
                <w:sz w:val="24"/>
              </w:rPr>
              <w:t xml:space="preserve">приняли участие  34 человека, 20 из </w:t>
            </w:r>
            <w:proofErr w:type="gramStart"/>
            <w:r w:rsidRPr="00D05E69">
              <w:rPr>
                <w:color w:val="000000"/>
                <w:sz w:val="24"/>
              </w:rPr>
              <w:t>которых</w:t>
            </w:r>
            <w:proofErr w:type="gramEnd"/>
            <w:r w:rsidRPr="00D05E69">
              <w:rPr>
                <w:color w:val="000000"/>
                <w:sz w:val="24"/>
              </w:rPr>
              <w:t xml:space="preserve"> будут получать стипендию в течение 2015 года. </w:t>
            </w:r>
          </w:p>
          <w:p w:rsidR="00D05E69" w:rsidRPr="00D05E69" w:rsidRDefault="00D05E69" w:rsidP="00763639">
            <w:pPr>
              <w:tabs>
                <w:tab w:val="left" w:pos="851"/>
              </w:tabs>
              <w:jc w:val="both"/>
              <w:rPr>
                <w:color w:val="000000"/>
                <w:sz w:val="24"/>
              </w:rPr>
            </w:pPr>
            <w:r w:rsidRPr="00D05E69">
              <w:rPr>
                <w:color w:val="000000"/>
                <w:sz w:val="24"/>
              </w:rPr>
              <w:t>Большое внимание в городе уделяется развитию движения КВН. Победителями школьной лиги КВН сезона 2013-2014 г. стала сборная команда «</w:t>
            </w:r>
            <w:proofErr w:type="spellStart"/>
            <w:r w:rsidRPr="00D05E69">
              <w:rPr>
                <w:color w:val="000000"/>
                <w:sz w:val="24"/>
              </w:rPr>
              <w:t>Прая</w:t>
            </w:r>
            <w:proofErr w:type="spellEnd"/>
            <w:r w:rsidRPr="00D05E69">
              <w:rPr>
                <w:color w:val="000000"/>
                <w:sz w:val="24"/>
              </w:rPr>
              <w:t>». Также хотелось бы отметить, что в 2014 году, была проведена городская игра КВН среди молодежных команд организаций и предпри</w:t>
            </w:r>
            <w:r w:rsidRPr="00D05E69">
              <w:rPr>
                <w:color w:val="000000"/>
                <w:sz w:val="24"/>
              </w:rPr>
              <w:t>я</w:t>
            </w:r>
            <w:r w:rsidRPr="00D05E69">
              <w:rPr>
                <w:color w:val="000000"/>
                <w:sz w:val="24"/>
              </w:rPr>
              <w:t xml:space="preserve">тий города (победителем стала команда совета молодых педагогов «Парадокс»). </w:t>
            </w:r>
          </w:p>
          <w:p w:rsidR="00D05E69" w:rsidRPr="00D05E69" w:rsidRDefault="00D05E69" w:rsidP="00763639">
            <w:pPr>
              <w:tabs>
                <w:tab w:val="left" w:pos="-426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 xml:space="preserve">Всего в 2014 году, в рамках работы по Подпрограмме организовано и проведено </w:t>
            </w:r>
            <w:r w:rsidRPr="00D05E69">
              <w:rPr>
                <w:b/>
                <w:sz w:val="24"/>
              </w:rPr>
              <w:t>69 меропри</w:t>
            </w:r>
            <w:r w:rsidRPr="00D05E69">
              <w:rPr>
                <w:b/>
                <w:sz w:val="24"/>
              </w:rPr>
              <w:t>я</w:t>
            </w:r>
            <w:r w:rsidRPr="00D05E69">
              <w:rPr>
                <w:b/>
                <w:sz w:val="24"/>
              </w:rPr>
              <w:t>тий, с охватом 3517 человек, что составляет 48 % от общего количества молодежи города.</w:t>
            </w:r>
            <w:r w:rsidRPr="00D05E69">
              <w:rPr>
                <w:sz w:val="24"/>
              </w:rPr>
              <w:t xml:space="preserve"> </w:t>
            </w:r>
          </w:p>
          <w:p w:rsidR="00D05E69" w:rsidRPr="00D05E69" w:rsidRDefault="00D05E69" w:rsidP="00763639">
            <w:pPr>
              <w:tabs>
                <w:tab w:val="left" w:pos="-426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>В рамках проведения оздоровительной кампании в 2014 году были распределены путевки во Всероссийские детские центры (16 человек) и летне-оздоровительные палаточные лагеря Иркутской области (43 человека), выделенные управлением по молодежной политике Иркутской области. В результате деятельности по обеспечению отдыха, оздоровления и занятости молодежи г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>рода в возрасте от 14 – 30 лет, в 2014 году организован отдых с выездом за пределы города для 59 молодых людей.</w:t>
            </w:r>
          </w:p>
        </w:tc>
      </w:tr>
      <w:tr w:rsidR="00D05E69" w:rsidRPr="00D05E69" w:rsidTr="00763639">
        <w:trPr>
          <w:trHeight w:val="1947"/>
        </w:trPr>
        <w:tc>
          <w:tcPr>
            <w:tcW w:w="634" w:type="dxa"/>
            <w:shd w:val="clear" w:color="auto" w:fill="auto"/>
          </w:tcPr>
          <w:p w:rsidR="00D05E69" w:rsidRPr="00D05E69" w:rsidRDefault="00D05E69" w:rsidP="00763639">
            <w:pPr>
              <w:rPr>
                <w:color w:val="0D0D0D"/>
                <w:sz w:val="24"/>
              </w:rPr>
            </w:pPr>
            <w:r w:rsidRPr="00D05E69">
              <w:rPr>
                <w:color w:val="0D0D0D"/>
                <w:sz w:val="24"/>
              </w:rPr>
              <w:t>2.</w:t>
            </w:r>
          </w:p>
        </w:tc>
        <w:tc>
          <w:tcPr>
            <w:tcW w:w="3239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320"/>
                <w:tab w:val="left" w:pos="1134"/>
                <w:tab w:val="left" w:pos="1418"/>
                <w:tab w:val="left" w:pos="1843"/>
              </w:tabs>
              <w:ind w:left="36"/>
              <w:rPr>
                <w:sz w:val="24"/>
              </w:rPr>
            </w:pPr>
            <w:r w:rsidRPr="00D05E69">
              <w:rPr>
                <w:sz w:val="24"/>
              </w:rPr>
              <w:t xml:space="preserve">Увеличение количества молодежи, принимающей участие в областных и городских конкурсах, реализации социально значимых инициатив и проектов, в том числе в </w:t>
            </w:r>
            <w:r w:rsidRPr="00D05E69">
              <w:rPr>
                <w:sz w:val="24"/>
              </w:rPr>
              <w:lastRenderedPageBreak/>
              <w:t>составе детских и молодежных общественных об</w:t>
            </w:r>
            <w:r w:rsidRPr="00D05E69">
              <w:rPr>
                <w:sz w:val="24"/>
              </w:rPr>
              <w:t>ъ</w:t>
            </w:r>
            <w:r w:rsidRPr="00D05E69">
              <w:rPr>
                <w:sz w:val="24"/>
              </w:rPr>
              <w:t>единений (до 230 чел.)</w:t>
            </w:r>
          </w:p>
        </w:tc>
        <w:tc>
          <w:tcPr>
            <w:tcW w:w="10302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-284"/>
                <w:tab w:val="left" w:pos="284"/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lastRenderedPageBreak/>
              <w:t>В 2014 году молодежь  нашего города приняла активное участие в различных  областных мер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приятиях, акциях, слетах, всего около </w:t>
            </w:r>
            <w:r w:rsidRPr="00D05E69">
              <w:rPr>
                <w:b/>
                <w:sz w:val="24"/>
              </w:rPr>
              <w:t>110 человек:</w:t>
            </w:r>
          </w:p>
          <w:p w:rsidR="00D05E69" w:rsidRPr="00D05E69" w:rsidRDefault="00D05E69" w:rsidP="00763639">
            <w:pPr>
              <w:tabs>
                <w:tab w:val="left" w:pos="0"/>
                <w:tab w:val="left" w:pos="283"/>
                <w:tab w:val="left" w:pos="993"/>
              </w:tabs>
              <w:jc w:val="both"/>
              <w:rPr>
                <w:b/>
                <w:sz w:val="24"/>
              </w:rPr>
            </w:pPr>
            <w:r w:rsidRPr="00D05E69">
              <w:rPr>
                <w:sz w:val="24"/>
              </w:rPr>
              <w:t>- в международном лагере «Байкал – 2020» (12 учас</w:t>
            </w:r>
            <w:r w:rsidRPr="00D05E69">
              <w:rPr>
                <w:sz w:val="24"/>
              </w:rPr>
              <w:t>т</w:t>
            </w:r>
            <w:r w:rsidRPr="00D05E69">
              <w:rPr>
                <w:sz w:val="24"/>
              </w:rPr>
              <w:t>ников);</w:t>
            </w:r>
          </w:p>
          <w:p w:rsidR="00D05E69" w:rsidRPr="00D05E69" w:rsidRDefault="00D05E69" w:rsidP="00763639">
            <w:pPr>
              <w:tabs>
                <w:tab w:val="left" w:pos="0"/>
                <w:tab w:val="left" w:pos="283"/>
                <w:tab w:val="left" w:pos="993"/>
              </w:tabs>
              <w:jc w:val="both"/>
              <w:rPr>
                <w:b/>
                <w:sz w:val="24"/>
              </w:rPr>
            </w:pPr>
            <w:r w:rsidRPr="00D05E69">
              <w:rPr>
                <w:sz w:val="24"/>
              </w:rPr>
              <w:t>- в областном конкурсе «Молодежь Иркутской обла</w:t>
            </w:r>
            <w:r w:rsidRPr="00D05E69">
              <w:rPr>
                <w:sz w:val="24"/>
              </w:rPr>
              <w:t>с</w:t>
            </w:r>
            <w:r w:rsidRPr="00D05E69">
              <w:rPr>
                <w:sz w:val="24"/>
              </w:rPr>
              <w:t>ти в лицах-2014»;</w:t>
            </w:r>
          </w:p>
          <w:p w:rsidR="00D05E69" w:rsidRPr="00D05E69" w:rsidRDefault="00D05E69" w:rsidP="00763639">
            <w:pPr>
              <w:tabs>
                <w:tab w:val="left" w:pos="0"/>
                <w:tab w:val="left" w:pos="283"/>
                <w:tab w:val="left" w:pos="993"/>
              </w:tabs>
              <w:jc w:val="both"/>
              <w:rPr>
                <w:b/>
                <w:sz w:val="24"/>
              </w:rPr>
            </w:pPr>
            <w:r w:rsidRPr="00D05E69">
              <w:rPr>
                <w:sz w:val="24"/>
              </w:rPr>
              <w:t>- в областной школьной лиге  «КВН на Ангаре». Сборная команда города Зимы  «СКОТЧЪ» ст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>ла чемпионом;</w:t>
            </w:r>
          </w:p>
          <w:p w:rsidR="00D05E69" w:rsidRPr="00D05E69" w:rsidRDefault="00D05E69" w:rsidP="00763639">
            <w:pPr>
              <w:tabs>
                <w:tab w:val="left" w:pos="0"/>
                <w:tab w:val="left" w:pos="283"/>
                <w:tab w:val="left" w:pos="993"/>
              </w:tabs>
              <w:jc w:val="both"/>
              <w:rPr>
                <w:b/>
                <w:sz w:val="24"/>
              </w:rPr>
            </w:pPr>
            <w:r w:rsidRPr="00D05E69">
              <w:rPr>
                <w:sz w:val="24"/>
              </w:rPr>
              <w:t xml:space="preserve">- в областном фестивале лучших добровольцев Иркутской области (победителями стали 3 </w:t>
            </w:r>
            <w:r w:rsidRPr="00D05E69">
              <w:rPr>
                <w:sz w:val="24"/>
              </w:rPr>
              <w:lastRenderedPageBreak/>
              <w:t>чел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века). Лучшим был признан проект БМОО «Наш город» «Старость в радость». </w:t>
            </w:r>
          </w:p>
          <w:p w:rsidR="00D05E69" w:rsidRPr="00D05E69" w:rsidRDefault="00D05E69" w:rsidP="00763639">
            <w:pPr>
              <w:tabs>
                <w:tab w:val="left" w:pos="-426"/>
                <w:tab w:val="left" w:pos="0"/>
                <w:tab w:val="left" w:pos="283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 xml:space="preserve">- </w:t>
            </w:r>
            <w:proofErr w:type="gramStart"/>
            <w:r w:rsidRPr="00D05E69">
              <w:rPr>
                <w:sz w:val="24"/>
              </w:rPr>
              <w:t>в</w:t>
            </w:r>
            <w:proofErr w:type="gramEnd"/>
            <w:r w:rsidRPr="00D05E69">
              <w:rPr>
                <w:sz w:val="24"/>
              </w:rPr>
              <w:t xml:space="preserve"> областной военно-патриотической игре «Зарница» (на этапе «строевая подготовка» команда юнармейцев г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рода Зимы стала лучшей). </w:t>
            </w:r>
          </w:p>
          <w:p w:rsidR="00D05E69" w:rsidRPr="00D05E69" w:rsidRDefault="00D05E69" w:rsidP="00763639">
            <w:pPr>
              <w:tabs>
                <w:tab w:val="left" w:pos="-426"/>
                <w:tab w:val="left" w:pos="0"/>
                <w:tab w:val="left" w:pos="283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>Активная работа в городе ведется по развитию добровольческого движения. На территории города действует благотворительная организация «Наш город», в которой зарегистрировано около 150 добровольцев. Так, в 2014 году добровольцы реализовывали на территории города  добр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вольческие проекты: </w:t>
            </w:r>
          </w:p>
          <w:p w:rsidR="00D05E69" w:rsidRPr="00D05E69" w:rsidRDefault="00D05E69" w:rsidP="00763639">
            <w:pPr>
              <w:tabs>
                <w:tab w:val="left" w:pos="-426"/>
                <w:tab w:val="left" w:pos="0"/>
                <w:tab w:val="left" w:pos="283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>- «Старость в радость» - совместная деятельность волонтеров и пожилых людей из дома прест</w:t>
            </w:r>
            <w:r w:rsidRPr="00D05E69">
              <w:rPr>
                <w:sz w:val="24"/>
              </w:rPr>
              <w:t>а</w:t>
            </w:r>
            <w:r w:rsidRPr="00D05E69">
              <w:rPr>
                <w:sz w:val="24"/>
              </w:rPr>
              <w:t xml:space="preserve">релых, </w:t>
            </w:r>
          </w:p>
          <w:p w:rsidR="00D05E69" w:rsidRPr="00D05E69" w:rsidRDefault="00D05E69" w:rsidP="00763639">
            <w:pPr>
              <w:tabs>
                <w:tab w:val="left" w:pos="-426"/>
                <w:tab w:val="left" w:pos="0"/>
                <w:tab w:val="left" w:pos="283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>- «Н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вые знания - новые возможности» - обучение грамотности пожилых людей, </w:t>
            </w:r>
          </w:p>
          <w:p w:rsidR="00D05E69" w:rsidRPr="00D05E69" w:rsidRDefault="00D05E69" w:rsidP="00763639">
            <w:pPr>
              <w:tabs>
                <w:tab w:val="left" w:pos="-426"/>
                <w:tab w:val="left" w:pos="0"/>
                <w:tab w:val="left" w:pos="283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 xml:space="preserve">- «Соберем детей в школу», </w:t>
            </w:r>
          </w:p>
          <w:p w:rsidR="00D05E69" w:rsidRPr="00D05E69" w:rsidRDefault="00D05E69" w:rsidP="00763639">
            <w:pPr>
              <w:tabs>
                <w:tab w:val="left" w:pos="-426"/>
                <w:tab w:val="left" w:pos="0"/>
                <w:tab w:val="left" w:pos="283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>- «Подари ребенку Новый год» - благотворительное праздничное мероприятие для детей-инвалидов, детей из неблагополучных и малообесп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 xml:space="preserve">ченных семей. Общее количество </w:t>
            </w:r>
            <w:proofErr w:type="gramStart"/>
            <w:r w:rsidRPr="00D05E69">
              <w:rPr>
                <w:sz w:val="24"/>
              </w:rPr>
              <w:t>молодежи, задействованной в данном направлении составило</w:t>
            </w:r>
            <w:proofErr w:type="gramEnd"/>
            <w:r w:rsidRPr="00D05E69">
              <w:rPr>
                <w:sz w:val="24"/>
              </w:rPr>
              <w:t xml:space="preserve"> </w:t>
            </w:r>
            <w:r w:rsidRPr="00D05E69">
              <w:rPr>
                <w:b/>
                <w:sz w:val="24"/>
              </w:rPr>
              <w:t>более 250 человек</w:t>
            </w:r>
            <w:r w:rsidRPr="00D05E69">
              <w:rPr>
                <w:sz w:val="24"/>
              </w:rPr>
              <w:t xml:space="preserve">. </w:t>
            </w:r>
          </w:p>
        </w:tc>
      </w:tr>
      <w:tr w:rsidR="00D05E69" w:rsidRPr="00D05E69" w:rsidTr="00763639">
        <w:tc>
          <w:tcPr>
            <w:tcW w:w="634" w:type="dxa"/>
            <w:shd w:val="clear" w:color="auto" w:fill="auto"/>
          </w:tcPr>
          <w:p w:rsidR="00D05E69" w:rsidRPr="00D05E69" w:rsidRDefault="00D05E69" w:rsidP="00763639">
            <w:pPr>
              <w:rPr>
                <w:color w:val="0D0D0D"/>
                <w:sz w:val="24"/>
              </w:rPr>
            </w:pPr>
            <w:r w:rsidRPr="00D05E69">
              <w:rPr>
                <w:color w:val="0D0D0D"/>
                <w:sz w:val="24"/>
              </w:rPr>
              <w:lastRenderedPageBreak/>
              <w:t>3.</w:t>
            </w:r>
          </w:p>
        </w:tc>
        <w:tc>
          <w:tcPr>
            <w:tcW w:w="3239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851"/>
                <w:tab w:val="left" w:pos="1134"/>
                <w:tab w:val="left" w:pos="1418"/>
                <w:tab w:val="left" w:pos="1843"/>
              </w:tabs>
              <w:rPr>
                <w:sz w:val="24"/>
              </w:rPr>
            </w:pPr>
            <w:r w:rsidRPr="00D05E69">
              <w:rPr>
                <w:sz w:val="24"/>
              </w:rPr>
              <w:t xml:space="preserve">Увеличение количества </w:t>
            </w:r>
            <w:proofErr w:type="spellStart"/>
            <w:r w:rsidRPr="00D05E69">
              <w:rPr>
                <w:sz w:val="24"/>
              </w:rPr>
              <w:t>зиминской</w:t>
            </w:r>
            <w:proofErr w:type="spellEnd"/>
            <w:r w:rsidRPr="00D05E69">
              <w:rPr>
                <w:sz w:val="24"/>
              </w:rPr>
              <w:t xml:space="preserve"> молодежи, входящей в банк данных талан</w:t>
            </w:r>
            <w:r w:rsidRPr="00D05E69">
              <w:rPr>
                <w:sz w:val="24"/>
              </w:rPr>
              <w:t>т</w:t>
            </w:r>
            <w:r w:rsidRPr="00D05E69">
              <w:rPr>
                <w:sz w:val="24"/>
              </w:rPr>
              <w:t>ливой молодежи Иркутской области (до 120 чел.)</w:t>
            </w:r>
          </w:p>
        </w:tc>
        <w:tc>
          <w:tcPr>
            <w:tcW w:w="10302" w:type="dxa"/>
            <w:shd w:val="clear" w:color="auto" w:fill="auto"/>
          </w:tcPr>
          <w:p w:rsidR="00D05E69" w:rsidRPr="00D05E69" w:rsidRDefault="00D05E69" w:rsidP="00763639">
            <w:pPr>
              <w:jc w:val="both"/>
              <w:rPr>
                <w:color w:val="0D0D0D"/>
                <w:sz w:val="24"/>
              </w:rPr>
            </w:pPr>
            <w:r w:rsidRPr="00D05E69">
              <w:rPr>
                <w:color w:val="0D0D0D"/>
                <w:sz w:val="24"/>
              </w:rPr>
              <w:t>В соответствии с пунктом 1.1. «Ведение областного банка данных талантливой молодежи Ирку</w:t>
            </w:r>
            <w:r w:rsidRPr="00D05E69">
              <w:rPr>
                <w:color w:val="0D0D0D"/>
                <w:sz w:val="24"/>
              </w:rPr>
              <w:t>т</w:t>
            </w:r>
            <w:r w:rsidRPr="00D05E69">
              <w:rPr>
                <w:color w:val="0D0D0D"/>
                <w:sz w:val="24"/>
              </w:rPr>
              <w:t>ской области» государственной программой Иркутской области «Молодежь Иркутской области на 2014-2018 годы»</w:t>
            </w:r>
            <w:r w:rsidRPr="00D05E69">
              <w:rPr>
                <w:sz w:val="24"/>
              </w:rPr>
              <w:t xml:space="preserve"> </w:t>
            </w:r>
            <w:r w:rsidRPr="00D05E69">
              <w:rPr>
                <w:color w:val="0D0D0D"/>
                <w:sz w:val="24"/>
              </w:rPr>
              <w:t>ежеквартально, отделом по молодежной политике администрации ЗГМО в министерство по физической культуре, спорту и молодежной политике Иркутской области</w:t>
            </w:r>
            <w:r w:rsidRPr="00D05E69">
              <w:rPr>
                <w:sz w:val="24"/>
              </w:rPr>
              <w:t xml:space="preserve"> направляется  информация для включения в базу данных талантливой молодежи представителей нашего города. Всего в 2014 году в состав базы данных </w:t>
            </w:r>
            <w:proofErr w:type="gramStart"/>
            <w:r w:rsidRPr="00D05E69">
              <w:rPr>
                <w:sz w:val="24"/>
              </w:rPr>
              <w:t xml:space="preserve">вошли 29 </w:t>
            </w:r>
            <w:proofErr w:type="spellStart"/>
            <w:r w:rsidRPr="00D05E69">
              <w:rPr>
                <w:sz w:val="24"/>
              </w:rPr>
              <w:t>зиминцев</w:t>
            </w:r>
            <w:proofErr w:type="spellEnd"/>
            <w:r w:rsidRPr="00D05E69">
              <w:rPr>
                <w:sz w:val="24"/>
              </w:rPr>
              <w:t xml:space="preserve"> и в настоящее время список талантливой молодежи ЗГМО состоит</w:t>
            </w:r>
            <w:proofErr w:type="gramEnd"/>
            <w:r w:rsidRPr="00D05E69">
              <w:rPr>
                <w:sz w:val="24"/>
              </w:rPr>
              <w:t xml:space="preserve"> из </w:t>
            </w:r>
            <w:r w:rsidRPr="00D05E69">
              <w:rPr>
                <w:b/>
                <w:sz w:val="24"/>
              </w:rPr>
              <w:t>129 человек.</w:t>
            </w:r>
          </w:p>
        </w:tc>
      </w:tr>
      <w:tr w:rsidR="00D05E69" w:rsidRPr="00D05E69" w:rsidTr="00763639">
        <w:tc>
          <w:tcPr>
            <w:tcW w:w="634" w:type="dxa"/>
            <w:shd w:val="clear" w:color="auto" w:fill="auto"/>
          </w:tcPr>
          <w:p w:rsidR="00D05E69" w:rsidRPr="00D05E69" w:rsidRDefault="00D05E69" w:rsidP="00763639">
            <w:pPr>
              <w:rPr>
                <w:color w:val="0D0D0D"/>
                <w:sz w:val="24"/>
              </w:rPr>
            </w:pPr>
            <w:r w:rsidRPr="00D05E69">
              <w:rPr>
                <w:color w:val="0D0D0D"/>
                <w:sz w:val="24"/>
              </w:rPr>
              <w:t>4.</w:t>
            </w:r>
          </w:p>
        </w:tc>
        <w:tc>
          <w:tcPr>
            <w:tcW w:w="3239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851"/>
                <w:tab w:val="left" w:pos="1134"/>
                <w:tab w:val="left" w:pos="1418"/>
                <w:tab w:val="left" w:pos="1843"/>
              </w:tabs>
              <w:rPr>
                <w:sz w:val="24"/>
              </w:rPr>
            </w:pPr>
            <w:r w:rsidRPr="00D05E69">
              <w:rPr>
                <w:sz w:val="24"/>
              </w:rPr>
              <w:t xml:space="preserve">Предоставление </w:t>
            </w:r>
            <w:proofErr w:type="spellStart"/>
            <w:r w:rsidRPr="00D05E69">
              <w:rPr>
                <w:sz w:val="24"/>
              </w:rPr>
              <w:t>профориентационных</w:t>
            </w:r>
            <w:proofErr w:type="spellEnd"/>
            <w:r w:rsidRPr="00D05E69">
              <w:rPr>
                <w:sz w:val="24"/>
              </w:rPr>
              <w:t xml:space="preserve"> услуг для молодежи (для 650 молодых людей, что составит 6,8 % от  общего количества молод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жи в ЗГМО)</w:t>
            </w:r>
          </w:p>
        </w:tc>
        <w:tc>
          <w:tcPr>
            <w:tcW w:w="10302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>С каждым годом профессиональная ориентация становится наиболее востребованной. С целью повышения уровня информированности обучающихся о рынке труда, рынке образовательных услуг, возможностях построения профессиональной карьеры осуществляет свою работу городской кабинет профориентации. Так, в течение года в рамках Подпрограммы были проведены сл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 xml:space="preserve">дующие </w:t>
            </w:r>
            <w:proofErr w:type="spellStart"/>
            <w:r w:rsidRPr="00D05E69">
              <w:rPr>
                <w:sz w:val="24"/>
              </w:rPr>
              <w:t>профориентационные</w:t>
            </w:r>
            <w:proofErr w:type="spellEnd"/>
            <w:r w:rsidRPr="00D05E69">
              <w:rPr>
                <w:sz w:val="24"/>
              </w:rPr>
              <w:t xml:space="preserve"> мероприятия:</w:t>
            </w:r>
          </w:p>
          <w:p w:rsidR="00D05E69" w:rsidRPr="00D05E69" w:rsidRDefault="00D05E69" w:rsidP="00763639">
            <w:pPr>
              <w:pStyle w:val="32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05E69">
              <w:rPr>
                <w:rFonts w:ascii="Times New Roman" w:hAnsi="Times New Roman"/>
                <w:sz w:val="24"/>
                <w:szCs w:val="24"/>
                <w:lang w:val="ru-RU"/>
              </w:rPr>
              <w:t>- городской конкурс создания видеороликов среди обучающихся и молодых специалистов города З</w:t>
            </w:r>
            <w:r w:rsidRPr="00D05E6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5E69">
              <w:rPr>
                <w:rFonts w:ascii="Times New Roman" w:hAnsi="Times New Roman"/>
                <w:sz w:val="24"/>
                <w:szCs w:val="24"/>
                <w:lang w:val="ru-RU"/>
              </w:rPr>
              <w:t>мы;</w:t>
            </w:r>
          </w:p>
          <w:p w:rsidR="00D05E69" w:rsidRPr="00D05E69" w:rsidRDefault="00D05E69" w:rsidP="00D05E69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284"/>
              </w:tabs>
              <w:ind w:left="0" w:firstLine="0"/>
              <w:jc w:val="both"/>
              <w:rPr>
                <w:sz w:val="24"/>
              </w:rPr>
            </w:pPr>
            <w:proofErr w:type="spellStart"/>
            <w:r w:rsidRPr="00D05E69">
              <w:rPr>
                <w:sz w:val="24"/>
              </w:rPr>
              <w:t>профориентационные</w:t>
            </w:r>
            <w:proofErr w:type="spellEnd"/>
            <w:r w:rsidRPr="00D05E69">
              <w:rPr>
                <w:sz w:val="24"/>
              </w:rPr>
              <w:t xml:space="preserve"> экскурсии на предпр</w:t>
            </w:r>
            <w:r w:rsidRPr="00D05E69">
              <w:rPr>
                <w:sz w:val="24"/>
              </w:rPr>
              <w:t>и</w:t>
            </w:r>
            <w:r w:rsidRPr="00D05E69">
              <w:rPr>
                <w:sz w:val="24"/>
              </w:rPr>
              <w:t>ятия и в организации города;</w:t>
            </w:r>
          </w:p>
          <w:p w:rsidR="00D05E69" w:rsidRPr="00D05E69" w:rsidRDefault="00D05E69" w:rsidP="00D05E69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284"/>
              </w:tabs>
              <w:ind w:left="0" w:firstLine="0"/>
              <w:jc w:val="both"/>
              <w:rPr>
                <w:sz w:val="24"/>
              </w:rPr>
            </w:pPr>
            <w:r w:rsidRPr="00D05E69">
              <w:rPr>
                <w:sz w:val="24"/>
              </w:rPr>
              <w:t xml:space="preserve">месячник </w:t>
            </w:r>
            <w:proofErr w:type="spellStart"/>
            <w:r w:rsidRPr="00D05E69">
              <w:rPr>
                <w:sz w:val="24"/>
              </w:rPr>
              <w:t>профориентационной</w:t>
            </w:r>
            <w:proofErr w:type="spellEnd"/>
            <w:r w:rsidRPr="00D05E69">
              <w:rPr>
                <w:sz w:val="24"/>
              </w:rPr>
              <w:t xml:space="preserve"> работы, в котором приняли участие более 1500 тыс. </w:t>
            </w:r>
            <w:proofErr w:type="gramStart"/>
            <w:r w:rsidRPr="00D05E69">
              <w:rPr>
                <w:sz w:val="24"/>
              </w:rPr>
              <w:t>обуча</w:t>
            </w:r>
            <w:r w:rsidRPr="00D05E69">
              <w:rPr>
                <w:sz w:val="24"/>
              </w:rPr>
              <w:t>ю</w:t>
            </w:r>
            <w:r w:rsidRPr="00D05E69">
              <w:rPr>
                <w:sz w:val="24"/>
              </w:rPr>
              <w:t>щихся</w:t>
            </w:r>
            <w:proofErr w:type="gramEnd"/>
            <w:r w:rsidRPr="00D05E69">
              <w:rPr>
                <w:sz w:val="24"/>
              </w:rPr>
              <w:t xml:space="preserve">; </w:t>
            </w:r>
          </w:p>
          <w:p w:rsidR="00D05E69" w:rsidRPr="00D05E69" w:rsidRDefault="00D05E69" w:rsidP="00D05E69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284"/>
              </w:tabs>
              <w:ind w:left="0" w:firstLine="0"/>
              <w:jc w:val="both"/>
              <w:rPr>
                <w:sz w:val="24"/>
              </w:rPr>
            </w:pPr>
            <w:r w:rsidRPr="00D05E69">
              <w:rPr>
                <w:sz w:val="24"/>
              </w:rPr>
              <w:t xml:space="preserve">«Парад профессий» с привлечением 17 учебных заведений Иркутской области; </w:t>
            </w:r>
          </w:p>
          <w:p w:rsidR="00D05E69" w:rsidRPr="00D05E69" w:rsidRDefault="00D05E69" w:rsidP="00D05E69">
            <w:pPr>
              <w:numPr>
                <w:ilvl w:val="0"/>
                <w:numId w:val="23"/>
              </w:numPr>
              <w:tabs>
                <w:tab w:val="left" w:pos="0"/>
                <w:tab w:val="left" w:pos="142"/>
                <w:tab w:val="left" w:pos="284"/>
              </w:tabs>
              <w:ind w:left="0" w:firstLine="0"/>
              <w:jc w:val="both"/>
              <w:rPr>
                <w:sz w:val="24"/>
              </w:rPr>
            </w:pPr>
            <w:r w:rsidRPr="00D05E69">
              <w:rPr>
                <w:sz w:val="24"/>
              </w:rPr>
              <w:t>«День выпускника», в рамках которого был проведен творческий конкурс среди команд общ</w:t>
            </w:r>
            <w:r w:rsidRPr="00D05E69">
              <w:rPr>
                <w:sz w:val="24"/>
              </w:rPr>
              <w:t>е</w:t>
            </w:r>
            <w:r w:rsidRPr="00D05E69">
              <w:rPr>
                <w:sz w:val="24"/>
              </w:rPr>
              <w:t>образовательных учреждений «Карнавал профессий»;</w:t>
            </w:r>
          </w:p>
          <w:p w:rsidR="00D05E69" w:rsidRPr="00D05E69" w:rsidRDefault="00D05E69" w:rsidP="00763639">
            <w:pPr>
              <w:tabs>
                <w:tab w:val="left" w:pos="-426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 xml:space="preserve">Ежегодно в </w:t>
            </w:r>
            <w:proofErr w:type="spellStart"/>
            <w:r w:rsidRPr="00D05E69">
              <w:rPr>
                <w:sz w:val="24"/>
              </w:rPr>
              <w:t>Зиминском</w:t>
            </w:r>
            <w:proofErr w:type="spellEnd"/>
            <w:r w:rsidRPr="00D05E69">
              <w:rPr>
                <w:sz w:val="24"/>
              </w:rPr>
              <w:t xml:space="preserve"> городском муниципальном образовании проводится мониторинг </w:t>
            </w:r>
            <w:r w:rsidRPr="00D05E69">
              <w:rPr>
                <w:sz w:val="24"/>
              </w:rPr>
              <w:lastRenderedPageBreak/>
              <w:t>профе</w:t>
            </w:r>
            <w:r w:rsidRPr="00D05E69">
              <w:rPr>
                <w:sz w:val="24"/>
              </w:rPr>
              <w:t>с</w:t>
            </w:r>
            <w:r w:rsidRPr="00D05E69">
              <w:rPr>
                <w:sz w:val="24"/>
              </w:rPr>
              <w:t xml:space="preserve">сиональных предпочтений, профессионального образования и трудовой занятости молодежи. В </w:t>
            </w:r>
            <w:proofErr w:type="gramStart"/>
            <w:r w:rsidRPr="00D05E69">
              <w:rPr>
                <w:sz w:val="24"/>
              </w:rPr>
              <w:t>общем</w:t>
            </w:r>
            <w:proofErr w:type="gramEnd"/>
            <w:r w:rsidRPr="00D05E69">
              <w:rPr>
                <w:sz w:val="24"/>
              </w:rPr>
              <w:t xml:space="preserve"> охват молодежи по данному направлению составил </w:t>
            </w:r>
            <w:r w:rsidRPr="00D05E69">
              <w:rPr>
                <w:b/>
                <w:sz w:val="24"/>
              </w:rPr>
              <w:t>около 1600 человек, что составляет 22% от общего количества молодежи города.</w:t>
            </w:r>
            <w:r w:rsidRPr="00D05E69">
              <w:rPr>
                <w:sz w:val="24"/>
              </w:rPr>
              <w:t xml:space="preserve"> </w:t>
            </w:r>
          </w:p>
        </w:tc>
      </w:tr>
      <w:tr w:rsidR="00D05E69" w:rsidRPr="00D05E69" w:rsidTr="00763639">
        <w:tc>
          <w:tcPr>
            <w:tcW w:w="634" w:type="dxa"/>
            <w:shd w:val="clear" w:color="auto" w:fill="auto"/>
          </w:tcPr>
          <w:p w:rsidR="00D05E69" w:rsidRPr="00D05E69" w:rsidRDefault="00D05E69" w:rsidP="00763639">
            <w:pPr>
              <w:rPr>
                <w:color w:val="0D0D0D"/>
                <w:sz w:val="24"/>
              </w:rPr>
            </w:pPr>
            <w:r w:rsidRPr="00D05E69">
              <w:rPr>
                <w:color w:val="0D0D0D"/>
                <w:sz w:val="24"/>
              </w:rPr>
              <w:lastRenderedPageBreak/>
              <w:t>5.</w:t>
            </w:r>
          </w:p>
        </w:tc>
        <w:tc>
          <w:tcPr>
            <w:tcW w:w="3239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851"/>
                <w:tab w:val="left" w:pos="1134"/>
                <w:tab w:val="left" w:pos="1418"/>
                <w:tab w:val="left" w:pos="1843"/>
              </w:tabs>
              <w:rPr>
                <w:sz w:val="24"/>
              </w:rPr>
            </w:pPr>
            <w:r w:rsidRPr="00D05E69">
              <w:rPr>
                <w:sz w:val="24"/>
              </w:rPr>
              <w:t>Совершенствование работы сетевых ресурсов</w:t>
            </w:r>
          </w:p>
        </w:tc>
        <w:tc>
          <w:tcPr>
            <w:tcW w:w="10302" w:type="dxa"/>
            <w:shd w:val="clear" w:color="auto" w:fill="auto"/>
          </w:tcPr>
          <w:p w:rsidR="00D05E69" w:rsidRPr="00D05E69" w:rsidRDefault="00D05E69" w:rsidP="00763639">
            <w:pPr>
              <w:tabs>
                <w:tab w:val="left" w:pos="-426"/>
                <w:tab w:val="left" w:pos="567"/>
                <w:tab w:val="left" w:pos="851"/>
              </w:tabs>
              <w:jc w:val="both"/>
              <w:rPr>
                <w:sz w:val="24"/>
              </w:rPr>
            </w:pPr>
            <w:r w:rsidRPr="00D05E69">
              <w:rPr>
                <w:sz w:val="24"/>
              </w:rPr>
              <w:t xml:space="preserve">В работе с молодежью апробирована новая форма работы с применением </w:t>
            </w:r>
            <w:proofErr w:type="spellStart"/>
            <w:r w:rsidRPr="00D05E69">
              <w:rPr>
                <w:sz w:val="24"/>
              </w:rPr>
              <w:t>интернет-ресурсов</w:t>
            </w:r>
            <w:proofErr w:type="spellEnd"/>
            <w:r w:rsidRPr="00D05E69">
              <w:rPr>
                <w:sz w:val="24"/>
              </w:rPr>
              <w:t>. В социальной сети создана и работает страница отдела по молодежной п</w:t>
            </w:r>
            <w:r w:rsidRPr="00D05E69">
              <w:rPr>
                <w:sz w:val="24"/>
              </w:rPr>
              <w:t>о</w:t>
            </w:r>
            <w:r w:rsidRPr="00D05E69">
              <w:rPr>
                <w:sz w:val="24"/>
              </w:rPr>
              <w:t xml:space="preserve">литике «http://vk.com». </w:t>
            </w:r>
          </w:p>
        </w:tc>
      </w:tr>
    </w:tbl>
    <w:p w:rsidR="00D05E69" w:rsidRPr="00D05E69" w:rsidRDefault="00D05E69" w:rsidP="00D05E69">
      <w:pPr>
        <w:tabs>
          <w:tab w:val="left" w:pos="-142"/>
          <w:tab w:val="left" w:pos="851"/>
        </w:tabs>
        <w:ind w:firstLine="567"/>
        <w:rPr>
          <w:sz w:val="24"/>
        </w:rPr>
      </w:pPr>
    </w:p>
    <w:p w:rsidR="00D05E69" w:rsidRPr="00D05E69" w:rsidRDefault="00D05E69" w:rsidP="00D05E6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D05E69" w:rsidRPr="00D05E69" w:rsidRDefault="00D05E69" w:rsidP="00D05E6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D05E69" w:rsidRPr="00D05E69" w:rsidRDefault="00D05E69" w:rsidP="00D05E69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</w:rPr>
      </w:pPr>
      <w:r w:rsidRPr="00D05E69">
        <w:rPr>
          <w:sz w:val="24"/>
        </w:rPr>
        <w:t xml:space="preserve">  Начальник отдела по молодежной политике                                                                                       </w:t>
      </w:r>
      <w:r w:rsidRPr="00D05E69">
        <w:rPr>
          <w:sz w:val="24"/>
        </w:rPr>
        <w:tab/>
      </w:r>
      <w:r w:rsidRPr="00D05E69">
        <w:rPr>
          <w:sz w:val="24"/>
        </w:rPr>
        <w:tab/>
      </w:r>
      <w:r w:rsidRPr="00D05E69">
        <w:rPr>
          <w:sz w:val="24"/>
        </w:rPr>
        <w:tab/>
        <w:t xml:space="preserve">                 Е.А. </w:t>
      </w:r>
      <w:proofErr w:type="spellStart"/>
      <w:r w:rsidRPr="00D05E69">
        <w:rPr>
          <w:sz w:val="24"/>
        </w:rPr>
        <w:t>Ульянич</w:t>
      </w:r>
      <w:proofErr w:type="spellEnd"/>
      <w:r w:rsidRPr="00D05E69">
        <w:rPr>
          <w:sz w:val="24"/>
        </w:rPr>
        <w:t xml:space="preserve"> </w:t>
      </w:r>
    </w:p>
    <w:p w:rsidR="00D05E69" w:rsidRPr="00D05E69" w:rsidRDefault="00D05E69" w:rsidP="00D05E69">
      <w:pPr>
        <w:tabs>
          <w:tab w:val="left" w:pos="2100"/>
        </w:tabs>
        <w:rPr>
          <w:sz w:val="24"/>
        </w:rPr>
      </w:pPr>
    </w:p>
    <w:sectPr w:rsidR="00D05E69" w:rsidRPr="00D05E69" w:rsidSect="00D05E69">
      <w:pgSz w:w="16838" w:h="11906" w:orient="landscape"/>
      <w:pgMar w:top="1276" w:right="96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3A"/>
    <w:multiLevelType w:val="hybridMultilevel"/>
    <w:tmpl w:val="FF645504"/>
    <w:lvl w:ilvl="0" w:tplc="FE0229F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CA9D00">
      <w:numFmt w:val="none"/>
      <w:lvlText w:val=""/>
      <w:lvlJc w:val="left"/>
      <w:pPr>
        <w:tabs>
          <w:tab w:val="num" w:pos="360"/>
        </w:tabs>
      </w:pPr>
    </w:lvl>
    <w:lvl w:ilvl="2" w:tplc="88802C18">
      <w:numFmt w:val="none"/>
      <w:lvlText w:val=""/>
      <w:lvlJc w:val="left"/>
      <w:pPr>
        <w:tabs>
          <w:tab w:val="num" w:pos="360"/>
        </w:tabs>
      </w:pPr>
    </w:lvl>
    <w:lvl w:ilvl="3" w:tplc="F04E7A76">
      <w:numFmt w:val="none"/>
      <w:lvlText w:val=""/>
      <w:lvlJc w:val="left"/>
      <w:pPr>
        <w:tabs>
          <w:tab w:val="num" w:pos="360"/>
        </w:tabs>
      </w:pPr>
    </w:lvl>
    <w:lvl w:ilvl="4" w:tplc="602E3F58">
      <w:numFmt w:val="none"/>
      <w:lvlText w:val=""/>
      <w:lvlJc w:val="left"/>
      <w:pPr>
        <w:tabs>
          <w:tab w:val="num" w:pos="360"/>
        </w:tabs>
      </w:pPr>
    </w:lvl>
    <w:lvl w:ilvl="5" w:tplc="6B46E21E">
      <w:numFmt w:val="none"/>
      <w:lvlText w:val=""/>
      <w:lvlJc w:val="left"/>
      <w:pPr>
        <w:tabs>
          <w:tab w:val="num" w:pos="360"/>
        </w:tabs>
      </w:pPr>
    </w:lvl>
    <w:lvl w:ilvl="6" w:tplc="28603528">
      <w:numFmt w:val="none"/>
      <w:lvlText w:val=""/>
      <w:lvlJc w:val="left"/>
      <w:pPr>
        <w:tabs>
          <w:tab w:val="num" w:pos="360"/>
        </w:tabs>
      </w:pPr>
    </w:lvl>
    <w:lvl w:ilvl="7" w:tplc="8A8EE470">
      <w:numFmt w:val="none"/>
      <w:lvlText w:val=""/>
      <w:lvlJc w:val="left"/>
      <w:pPr>
        <w:tabs>
          <w:tab w:val="num" w:pos="360"/>
        </w:tabs>
      </w:pPr>
    </w:lvl>
    <w:lvl w:ilvl="8" w:tplc="44003B3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1D3297"/>
    <w:multiLevelType w:val="hybridMultilevel"/>
    <w:tmpl w:val="0DA4C656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51A65"/>
    <w:multiLevelType w:val="hybridMultilevel"/>
    <w:tmpl w:val="11D2FB3E"/>
    <w:lvl w:ilvl="0" w:tplc="E6BAF3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BE7421"/>
    <w:multiLevelType w:val="hybridMultilevel"/>
    <w:tmpl w:val="AAC61F76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8569B"/>
    <w:multiLevelType w:val="hybridMultilevel"/>
    <w:tmpl w:val="6818D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037B7"/>
    <w:multiLevelType w:val="hybridMultilevel"/>
    <w:tmpl w:val="5B90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61E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7AA136F"/>
    <w:multiLevelType w:val="hybridMultilevel"/>
    <w:tmpl w:val="07CA4C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50C24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F7C1EF4"/>
    <w:multiLevelType w:val="hybridMultilevel"/>
    <w:tmpl w:val="62B29ADC"/>
    <w:lvl w:ilvl="0" w:tplc="FFFFFFFF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0332E"/>
    <w:multiLevelType w:val="multilevel"/>
    <w:tmpl w:val="57F49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9F85436"/>
    <w:multiLevelType w:val="hybridMultilevel"/>
    <w:tmpl w:val="DE90F29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D287B"/>
    <w:multiLevelType w:val="hybridMultilevel"/>
    <w:tmpl w:val="7C043F44"/>
    <w:lvl w:ilvl="0" w:tplc="DD662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7597E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EE63E3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E2D0507"/>
    <w:multiLevelType w:val="hybridMultilevel"/>
    <w:tmpl w:val="C07E1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97496"/>
    <w:multiLevelType w:val="hybridMultilevel"/>
    <w:tmpl w:val="E5823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735E63"/>
    <w:multiLevelType w:val="hybridMultilevel"/>
    <w:tmpl w:val="3704F8B0"/>
    <w:lvl w:ilvl="0" w:tplc="7BDE7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6B7DAD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6C822D8"/>
    <w:multiLevelType w:val="multilevel"/>
    <w:tmpl w:val="57F49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B05524B"/>
    <w:multiLevelType w:val="hybridMultilevel"/>
    <w:tmpl w:val="3990D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D4C7D"/>
    <w:multiLevelType w:val="hybridMultilevel"/>
    <w:tmpl w:val="DA60441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CA34B93"/>
    <w:multiLevelType w:val="hybridMultilevel"/>
    <w:tmpl w:val="0F1A9EE0"/>
    <w:lvl w:ilvl="0" w:tplc="DD6629E2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3">
    <w:nsid w:val="4F803AAE"/>
    <w:multiLevelType w:val="hybridMultilevel"/>
    <w:tmpl w:val="A9385C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A26E9"/>
    <w:multiLevelType w:val="hybridMultilevel"/>
    <w:tmpl w:val="BFEEC4AE"/>
    <w:lvl w:ilvl="0" w:tplc="DD662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50704"/>
    <w:multiLevelType w:val="hybridMultilevel"/>
    <w:tmpl w:val="30ACC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742F82"/>
    <w:multiLevelType w:val="hybridMultilevel"/>
    <w:tmpl w:val="787E0C2C"/>
    <w:lvl w:ilvl="0" w:tplc="2DFEC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AED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8F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247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AAF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E7B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30B3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E9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4C3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46541C"/>
    <w:multiLevelType w:val="hybridMultilevel"/>
    <w:tmpl w:val="9AC0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572C8"/>
    <w:multiLevelType w:val="hybridMultilevel"/>
    <w:tmpl w:val="1750C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5"/>
  </w:num>
  <w:num w:numId="6">
    <w:abstractNumId w:val="17"/>
  </w:num>
  <w:num w:numId="7">
    <w:abstractNumId w:val="20"/>
  </w:num>
  <w:num w:numId="8">
    <w:abstractNumId w:val="23"/>
  </w:num>
  <w:num w:numId="9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</w:num>
  <w:num w:numId="13">
    <w:abstractNumId w:val="25"/>
  </w:num>
  <w:num w:numId="14">
    <w:abstractNumId w:val="5"/>
  </w:num>
  <w:num w:numId="15">
    <w:abstractNumId w:val="27"/>
  </w:num>
  <w:num w:numId="16">
    <w:abstractNumId w:val="12"/>
  </w:num>
  <w:num w:numId="17">
    <w:abstractNumId w:val="13"/>
  </w:num>
  <w:num w:numId="18">
    <w:abstractNumId w:val="18"/>
  </w:num>
  <w:num w:numId="19">
    <w:abstractNumId w:val="14"/>
  </w:num>
  <w:num w:numId="20">
    <w:abstractNumId w:val="21"/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1"/>
  </w:num>
  <w:num w:numId="25">
    <w:abstractNumId w:val="1"/>
  </w:num>
  <w:num w:numId="26">
    <w:abstractNumId w:val="3"/>
  </w:num>
  <w:num w:numId="27">
    <w:abstractNumId w:val="24"/>
  </w:num>
  <w:num w:numId="28">
    <w:abstractNumId w:val="22"/>
  </w:num>
  <w:num w:numId="29">
    <w:abstractNumId w:val="28"/>
  </w:num>
  <w:num w:numId="30">
    <w:abstractNumId w:val="10"/>
  </w:num>
  <w:num w:numId="31">
    <w:abstractNumId w:val="29"/>
  </w:num>
  <w:num w:numId="32">
    <w:abstractNumId w:val="6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isplayHorizontalDrawingGridEvery w:val="2"/>
  <w:noPunctuationKerning/>
  <w:characterSpacingControl w:val="doNotCompress"/>
  <w:compat/>
  <w:rsids>
    <w:rsidRoot w:val="00AA197E"/>
    <w:rsid w:val="0001099E"/>
    <w:rsid w:val="00040094"/>
    <w:rsid w:val="00062035"/>
    <w:rsid w:val="00096A9A"/>
    <w:rsid w:val="000B3206"/>
    <w:rsid w:val="000B594C"/>
    <w:rsid w:val="000C25F6"/>
    <w:rsid w:val="000D6D04"/>
    <w:rsid w:val="000D7061"/>
    <w:rsid w:val="000D78D9"/>
    <w:rsid w:val="00132456"/>
    <w:rsid w:val="00152BBF"/>
    <w:rsid w:val="00154411"/>
    <w:rsid w:val="001818A1"/>
    <w:rsid w:val="00184D46"/>
    <w:rsid w:val="00187B3B"/>
    <w:rsid w:val="00197C4F"/>
    <w:rsid w:val="001B44B1"/>
    <w:rsid w:val="001D512B"/>
    <w:rsid w:val="00204662"/>
    <w:rsid w:val="002156ED"/>
    <w:rsid w:val="002262FB"/>
    <w:rsid w:val="00232148"/>
    <w:rsid w:val="00242693"/>
    <w:rsid w:val="0024604D"/>
    <w:rsid w:val="00260BA2"/>
    <w:rsid w:val="00270384"/>
    <w:rsid w:val="002713EC"/>
    <w:rsid w:val="002B666D"/>
    <w:rsid w:val="002C1F6B"/>
    <w:rsid w:val="002C30ED"/>
    <w:rsid w:val="002C7E36"/>
    <w:rsid w:val="002D31A7"/>
    <w:rsid w:val="002E0D8F"/>
    <w:rsid w:val="002F38CF"/>
    <w:rsid w:val="00311319"/>
    <w:rsid w:val="00316A71"/>
    <w:rsid w:val="00321A45"/>
    <w:rsid w:val="0032392B"/>
    <w:rsid w:val="0033051A"/>
    <w:rsid w:val="00333A25"/>
    <w:rsid w:val="00360B24"/>
    <w:rsid w:val="00364640"/>
    <w:rsid w:val="003774AD"/>
    <w:rsid w:val="0039021E"/>
    <w:rsid w:val="00396462"/>
    <w:rsid w:val="00397936"/>
    <w:rsid w:val="003A0D77"/>
    <w:rsid w:val="003A23FD"/>
    <w:rsid w:val="003B2BBD"/>
    <w:rsid w:val="003D5E7A"/>
    <w:rsid w:val="003E15B4"/>
    <w:rsid w:val="003E7025"/>
    <w:rsid w:val="003F2BA4"/>
    <w:rsid w:val="003F7603"/>
    <w:rsid w:val="00404879"/>
    <w:rsid w:val="00406CDB"/>
    <w:rsid w:val="00431650"/>
    <w:rsid w:val="00443A35"/>
    <w:rsid w:val="00447DC9"/>
    <w:rsid w:val="00452456"/>
    <w:rsid w:val="0045687A"/>
    <w:rsid w:val="00464578"/>
    <w:rsid w:val="004675AF"/>
    <w:rsid w:val="004A37D9"/>
    <w:rsid w:val="004B0322"/>
    <w:rsid w:val="004B149C"/>
    <w:rsid w:val="004C6F07"/>
    <w:rsid w:val="004D72A2"/>
    <w:rsid w:val="004E4591"/>
    <w:rsid w:val="004E4993"/>
    <w:rsid w:val="0051221F"/>
    <w:rsid w:val="00515342"/>
    <w:rsid w:val="0052030D"/>
    <w:rsid w:val="00524FA8"/>
    <w:rsid w:val="00530EE8"/>
    <w:rsid w:val="00531E3D"/>
    <w:rsid w:val="0054205D"/>
    <w:rsid w:val="00543E35"/>
    <w:rsid w:val="0054675F"/>
    <w:rsid w:val="00573B12"/>
    <w:rsid w:val="00583989"/>
    <w:rsid w:val="005A0B40"/>
    <w:rsid w:val="005B28D2"/>
    <w:rsid w:val="005C2E7A"/>
    <w:rsid w:val="005C76E3"/>
    <w:rsid w:val="005D29B9"/>
    <w:rsid w:val="005D527D"/>
    <w:rsid w:val="005E054E"/>
    <w:rsid w:val="005E1B40"/>
    <w:rsid w:val="005E7EF5"/>
    <w:rsid w:val="005F105D"/>
    <w:rsid w:val="00605C56"/>
    <w:rsid w:val="00610F9B"/>
    <w:rsid w:val="00624438"/>
    <w:rsid w:val="00640236"/>
    <w:rsid w:val="00640BCC"/>
    <w:rsid w:val="0064377A"/>
    <w:rsid w:val="00646636"/>
    <w:rsid w:val="006514A8"/>
    <w:rsid w:val="0065307B"/>
    <w:rsid w:val="00653339"/>
    <w:rsid w:val="00661337"/>
    <w:rsid w:val="00663EE1"/>
    <w:rsid w:val="0068758C"/>
    <w:rsid w:val="00690BFD"/>
    <w:rsid w:val="0069184A"/>
    <w:rsid w:val="006B6816"/>
    <w:rsid w:val="006C3B8F"/>
    <w:rsid w:val="006C45E7"/>
    <w:rsid w:val="006E3CD2"/>
    <w:rsid w:val="007122E1"/>
    <w:rsid w:val="0073422C"/>
    <w:rsid w:val="00737488"/>
    <w:rsid w:val="00746F54"/>
    <w:rsid w:val="007872BA"/>
    <w:rsid w:val="007B4421"/>
    <w:rsid w:val="007E095D"/>
    <w:rsid w:val="007E108A"/>
    <w:rsid w:val="007E23D6"/>
    <w:rsid w:val="007E30CC"/>
    <w:rsid w:val="007E3866"/>
    <w:rsid w:val="007F3D1A"/>
    <w:rsid w:val="00814F12"/>
    <w:rsid w:val="008225F7"/>
    <w:rsid w:val="00830190"/>
    <w:rsid w:val="00835175"/>
    <w:rsid w:val="008473D4"/>
    <w:rsid w:val="00880046"/>
    <w:rsid w:val="008A1DE8"/>
    <w:rsid w:val="008B6B35"/>
    <w:rsid w:val="008C091E"/>
    <w:rsid w:val="008E5B1C"/>
    <w:rsid w:val="008E6134"/>
    <w:rsid w:val="008E6218"/>
    <w:rsid w:val="008F3B5D"/>
    <w:rsid w:val="008F52AE"/>
    <w:rsid w:val="008F6024"/>
    <w:rsid w:val="008F746D"/>
    <w:rsid w:val="008F7F81"/>
    <w:rsid w:val="00900E09"/>
    <w:rsid w:val="0093631D"/>
    <w:rsid w:val="00937D76"/>
    <w:rsid w:val="0094514B"/>
    <w:rsid w:val="009605B3"/>
    <w:rsid w:val="00975521"/>
    <w:rsid w:val="009A2443"/>
    <w:rsid w:val="009E64EC"/>
    <w:rsid w:val="009F6283"/>
    <w:rsid w:val="00A065F4"/>
    <w:rsid w:val="00A35317"/>
    <w:rsid w:val="00A4091A"/>
    <w:rsid w:val="00A523E8"/>
    <w:rsid w:val="00A632AA"/>
    <w:rsid w:val="00A65836"/>
    <w:rsid w:val="00A75063"/>
    <w:rsid w:val="00A7608B"/>
    <w:rsid w:val="00A7619F"/>
    <w:rsid w:val="00A82946"/>
    <w:rsid w:val="00A925BB"/>
    <w:rsid w:val="00AA197E"/>
    <w:rsid w:val="00AB4483"/>
    <w:rsid w:val="00AB4C82"/>
    <w:rsid w:val="00AC3906"/>
    <w:rsid w:val="00AC66D3"/>
    <w:rsid w:val="00AD22A9"/>
    <w:rsid w:val="00AD785F"/>
    <w:rsid w:val="00AE6010"/>
    <w:rsid w:val="00B31F72"/>
    <w:rsid w:val="00B34B61"/>
    <w:rsid w:val="00B364B0"/>
    <w:rsid w:val="00B449B8"/>
    <w:rsid w:val="00B52100"/>
    <w:rsid w:val="00B7258E"/>
    <w:rsid w:val="00B82D37"/>
    <w:rsid w:val="00B86CBA"/>
    <w:rsid w:val="00B936F1"/>
    <w:rsid w:val="00BA116C"/>
    <w:rsid w:val="00BC3AA5"/>
    <w:rsid w:val="00BC7B22"/>
    <w:rsid w:val="00BD6BDC"/>
    <w:rsid w:val="00BE1888"/>
    <w:rsid w:val="00BF3F64"/>
    <w:rsid w:val="00BF4C73"/>
    <w:rsid w:val="00BF5BA3"/>
    <w:rsid w:val="00C1058C"/>
    <w:rsid w:val="00C308C0"/>
    <w:rsid w:val="00C433D2"/>
    <w:rsid w:val="00C629EF"/>
    <w:rsid w:val="00C6771A"/>
    <w:rsid w:val="00C67F30"/>
    <w:rsid w:val="00C77C69"/>
    <w:rsid w:val="00C84142"/>
    <w:rsid w:val="00C84E26"/>
    <w:rsid w:val="00C87980"/>
    <w:rsid w:val="00C95705"/>
    <w:rsid w:val="00CB0865"/>
    <w:rsid w:val="00CC419F"/>
    <w:rsid w:val="00CF36D9"/>
    <w:rsid w:val="00D05E69"/>
    <w:rsid w:val="00D15173"/>
    <w:rsid w:val="00D20789"/>
    <w:rsid w:val="00D324FE"/>
    <w:rsid w:val="00D3499C"/>
    <w:rsid w:val="00D44E3F"/>
    <w:rsid w:val="00D67253"/>
    <w:rsid w:val="00D76A9D"/>
    <w:rsid w:val="00DA573E"/>
    <w:rsid w:val="00DB6728"/>
    <w:rsid w:val="00DF3CC2"/>
    <w:rsid w:val="00DF409F"/>
    <w:rsid w:val="00E05F74"/>
    <w:rsid w:val="00E119C7"/>
    <w:rsid w:val="00E119EA"/>
    <w:rsid w:val="00E3400F"/>
    <w:rsid w:val="00E3604A"/>
    <w:rsid w:val="00E52E00"/>
    <w:rsid w:val="00E540A4"/>
    <w:rsid w:val="00E603F3"/>
    <w:rsid w:val="00E6398C"/>
    <w:rsid w:val="00E707AF"/>
    <w:rsid w:val="00E776A8"/>
    <w:rsid w:val="00E803EA"/>
    <w:rsid w:val="00E85F2D"/>
    <w:rsid w:val="00EA666C"/>
    <w:rsid w:val="00EB7C8C"/>
    <w:rsid w:val="00EC401B"/>
    <w:rsid w:val="00ED780B"/>
    <w:rsid w:val="00EE76D2"/>
    <w:rsid w:val="00EF2905"/>
    <w:rsid w:val="00EF6567"/>
    <w:rsid w:val="00F20BA9"/>
    <w:rsid w:val="00F34A69"/>
    <w:rsid w:val="00F4281C"/>
    <w:rsid w:val="00F65B81"/>
    <w:rsid w:val="00F83361"/>
    <w:rsid w:val="00F908B0"/>
    <w:rsid w:val="00FB70B3"/>
    <w:rsid w:val="00FC5D54"/>
    <w:rsid w:val="00FD4882"/>
    <w:rsid w:val="00FD785F"/>
    <w:rsid w:val="00FF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paragraph" w:styleId="7">
    <w:name w:val="heading 7"/>
    <w:basedOn w:val="a"/>
    <w:next w:val="a"/>
    <w:link w:val="70"/>
    <w:unhideWhenUsed/>
    <w:qFormat/>
    <w:rsid w:val="00D05E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38C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05C5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5467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rsid w:val="00BA116C"/>
    <w:pPr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rsid w:val="00BA116C"/>
    <w:rPr>
      <w:sz w:val="28"/>
      <w:szCs w:val="24"/>
    </w:rPr>
  </w:style>
  <w:style w:type="paragraph" w:styleId="20">
    <w:name w:val="Body Text 2"/>
    <w:basedOn w:val="a"/>
    <w:link w:val="21"/>
    <w:rsid w:val="00BA116C"/>
    <w:pPr>
      <w:shd w:val="clear" w:color="auto" w:fill="FFFFFF"/>
      <w:jc w:val="center"/>
    </w:pPr>
    <w:rPr>
      <w:b/>
      <w:bCs/>
      <w:color w:val="000000"/>
      <w:spacing w:val="1"/>
      <w:w w:val="105"/>
      <w:sz w:val="20"/>
    </w:rPr>
  </w:style>
  <w:style w:type="character" w:customStyle="1" w:styleId="21">
    <w:name w:val="Основной текст 2 Знак"/>
    <w:basedOn w:val="a0"/>
    <w:link w:val="20"/>
    <w:rsid w:val="00BA116C"/>
    <w:rPr>
      <w:b/>
      <w:bCs/>
      <w:color w:val="000000"/>
      <w:spacing w:val="1"/>
      <w:w w:val="105"/>
      <w:szCs w:val="24"/>
      <w:shd w:val="clear" w:color="auto" w:fill="FFFFFF"/>
    </w:rPr>
  </w:style>
  <w:style w:type="paragraph" w:styleId="a7">
    <w:name w:val="Plain Text"/>
    <w:basedOn w:val="a"/>
    <w:link w:val="a8"/>
    <w:unhideWhenUsed/>
    <w:rsid w:val="00BA116C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BA116C"/>
    <w:rPr>
      <w:rFonts w:ascii="Consolas" w:eastAsia="Calibri" w:hAnsi="Consolas"/>
      <w:sz w:val="21"/>
      <w:szCs w:val="21"/>
      <w:lang w:eastAsia="en-US"/>
    </w:rPr>
  </w:style>
  <w:style w:type="paragraph" w:styleId="a9">
    <w:name w:val="List Paragraph"/>
    <w:basedOn w:val="a"/>
    <w:qFormat/>
    <w:rsid w:val="00BA116C"/>
    <w:pPr>
      <w:ind w:left="720"/>
      <w:contextualSpacing/>
    </w:pPr>
    <w:rPr>
      <w:sz w:val="24"/>
    </w:rPr>
  </w:style>
  <w:style w:type="paragraph" w:styleId="aa">
    <w:name w:val="header"/>
    <w:basedOn w:val="a"/>
    <w:link w:val="ab"/>
    <w:unhideWhenUsed/>
    <w:rsid w:val="00BA116C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basedOn w:val="a0"/>
    <w:link w:val="aa"/>
    <w:rsid w:val="00BA116C"/>
    <w:rPr>
      <w:sz w:val="24"/>
      <w:szCs w:val="24"/>
    </w:rPr>
  </w:style>
  <w:style w:type="paragraph" w:customStyle="1" w:styleId="ConsPlusNonformat">
    <w:name w:val="ConsPlusNonformat"/>
    <w:rsid w:val="002C7E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A632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632AA"/>
    <w:rPr>
      <w:sz w:val="28"/>
      <w:szCs w:val="24"/>
    </w:rPr>
  </w:style>
  <w:style w:type="paragraph" w:styleId="ac">
    <w:name w:val="Title"/>
    <w:basedOn w:val="a"/>
    <w:link w:val="ad"/>
    <w:uiPriority w:val="99"/>
    <w:qFormat/>
    <w:rsid w:val="00A632AA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99"/>
    <w:rsid w:val="00A632AA"/>
    <w:rPr>
      <w:b/>
      <w:bCs/>
      <w:sz w:val="28"/>
      <w:szCs w:val="24"/>
    </w:rPr>
  </w:style>
  <w:style w:type="table" w:styleId="ae">
    <w:name w:val="Table Grid"/>
    <w:basedOn w:val="a1"/>
    <w:uiPriority w:val="39"/>
    <w:rsid w:val="00DA5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2262F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">
    <w:name w:val="No Spacing"/>
    <w:link w:val="af0"/>
    <w:uiPriority w:val="1"/>
    <w:qFormat/>
    <w:rsid w:val="002262FB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2262FB"/>
    <w:rPr>
      <w:rFonts w:ascii="Calibri" w:hAnsi="Calibri"/>
      <w:sz w:val="22"/>
      <w:szCs w:val="22"/>
    </w:rPr>
  </w:style>
  <w:style w:type="paragraph" w:styleId="30">
    <w:name w:val="Body Text Indent 3"/>
    <w:basedOn w:val="a"/>
    <w:link w:val="31"/>
    <w:uiPriority w:val="99"/>
    <w:semiHidden/>
    <w:unhideWhenUsed/>
    <w:rsid w:val="00FB70B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B70B3"/>
    <w:rPr>
      <w:sz w:val="16"/>
      <w:szCs w:val="16"/>
    </w:rPr>
  </w:style>
  <w:style w:type="paragraph" w:styleId="af1">
    <w:name w:val="Normal (Web)"/>
    <w:basedOn w:val="a"/>
    <w:uiPriority w:val="99"/>
    <w:unhideWhenUsed/>
    <w:rsid w:val="00BE1888"/>
    <w:pPr>
      <w:spacing w:before="100" w:beforeAutospacing="1" w:after="100" w:afterAutospacing="1"/>
    </w:pPr>
    <w:rPr>
      <w:sz w:val="24"/>
    </w:rPr>
  </w:style>
  <w:style w:type="paragraph" w:styleId="af2">
    <w:name w:val="Body Text"/>
    <w:basedOn w:val="a"/>
    <w:link w:val="af3"/>
    <w:uiPriority w:val="99"/>
    <w:unhideWhenUsed/>
    <w:rsid w:val="00640BCC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uiPriority w:val="99"/>
    <w:rsid w:val="00640BCC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D05E6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a4">
    <w:name w:val="Текст выноски Знак"/>
    <w:link w:val="a3"/>
    <w:uiPriority w:val="99"/>
    <w:semiHidden/>
    <w:rsid w:val="00D05E69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uiPriority w:val="99"/>
    <w:unhideWhenUsed/>
    <w:rsid w:val="00D05E69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rsid w:val="00D05E69"/>
    <w:rPr>
      <w:rFonts w:ascii="Calibri" w:eastAsia="Calibri" w:hAnsi="Calibri"/>
      <w:sz w:val="16"/>
      <w:szCs w:val="16"/>
      <w:lang w:eastAsia="en-US"/>
    </w:rPr>
  </w:style>
  <w:style w:type="character" w:styleId="af4">
    <w:name w:val="Emphasis"/>
    <w:uiPriority w:val="20"/>
    <w:qFormat/>
    <w:rsid w:val="00D05E69"/>
    <w:rPr>
      <w:i/>
      <w:iCs/>
    </w:rPr>
  </w:style>
  <w:style w:type="character" w:customStyle="1" w:styleId="11">
    <w:name w:val="Текст Знак1"/>
    <w:uiPriority w:val="99"/>
    <w:semiHidden/>
    <w:rsid w:val="00D05E69"/>
    <w:rPr>
      <w:rFonts w:ascii="Courier New" w:hAnsi="Courier New" w:cs="Courier New"/>
      <w:lang w:eastAsia="en-US"/>
    </w:rPr>
  </w:style>
  <w:style w:type="character" w:styleId="af5">
    <w:name w:val="Subtle Emphasis"/>
    <w:uiPriority w:val="19"/>
    <w:qFormat/>
    <w:rsid w:val="00D05E69"/>
    <w:rPr>
      <w:i/>
      <w:iCs/>
      <w:color w:val="808080"/>
    </w:rPr>
  </w:style>
  <w:style w:type="paragraph" w:customStyle="1" w:styleId="Style6">
    <w:name w:val="Style6"/>
    <w:basedOn w:val="a"/>
    <w:rsid w:val="00D05E69"/>
    <w:pPr>
      <w:widowControl w:val="0"/>
      <w:autoSpaceDE w:val="0"/>
      <w:autoSpaceDN w:val="0"/>
      <w:adjustRightInd w:val="0"/>
      <w:spacing w:line="278" w:lineRule="exact"/>
      <w:ind w:hanging="341"/>
    </w:pPr>
    <w:rPr>
      <w:sz w:val="24"/>
    </w:rPr>
  </w:style>
  <w:style w:type="character" w:styleId="af6">
    <w:name w:val="Hyperlink"/>
    <w:uiPriority w:val="99"/>
    <w:unhideWhenUsed/>
    <w:rsid w:val="00D05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k.com/id570088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6;&#1077;&#1096;&#1077;&#1085;&#1080;&#1077;%20&#1044;&#1091;&#1084;&#1099;%20(&#1085;&#1086;&#1074;&#1086;&#1077;)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9359-FB0E-4BDA-B07B-A746220D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(новое)2</Template>
  <TotalTime>796</TotalTime>
  <Pages>21</Pages>
  <Words>4780</Words>
  <Characters>33918</Characters>
  <Application>Microsoft Office Word</Application>
  <DocSecurity>0</DocSecurity>
  <Lines>282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Полынцева Г.А.</cp:lastModifiedBy>
  <cp:revision>49</cp:revision>
  <cp:lastPrinted>2015-04-01T08:13:00Z</cp:lastPrinted>
  <dcterms:created xsi:type="dcterms:W3CDTF">2013-02-04T01:09:00Z</dcterms:created>
  <dcterms:modified xsi:type="dcterms:W3CDTF">2015-04-24T07:01:00Z</dcterms:modified>
</cp:coreProperties>
</file>