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265" w:type="dxa"/>
        <w:tblInd w:w="108" w:type="dxa"/>
        <w:tblLook w:val="0000"/>
      </w:tblPr>
      <w:tblGrid>
        <w:gridCol w:w="8789"/>
        <w:gridCol w:w="4476"/>
      </w:tblGrid>
      <w:tr w:rsidR="005141D9" w:rsidRPr="00592326" w:rsidTr="00047581">
        <w:tblPrEx>
          <w:tblCellMar>
            <w:top w:w="0" w:type="dxa"/>
            <w:bottom w:w="0" w:type="dxa"/>
          </w:tblCellMar>
        </w:tblPrEx>
        <w:trPr>
          <w:trHeight w:val="1054"/>
        </w:trPr>
        <w:tc>
          <w:tcPr>
            <w:tcW w:w="8789" w:type="dxa"/>
          </w:tcPr>
          <w:p w:rsidR="005141D9" w:rsidRPr="00592326" w:rsidRDefault="005141D9" w:rsidP="00047581">
            <w:pPr>
              <w:pStyle w:val="a3"/>
              <w:tabs>
                <w:tab w:val="left" w:pos="4947"/>
              </w:tabs>
              <w:ind w:right="660"/>
              <w:jc w:val="right"/>
              <w:rPr>
                <w:sz w:val="22"/>
                <w:szCs w:val="22"/>
              </w:rPr>
            </w:pPr>
          </w:p>
          <w:p w:rsidR="005141D9" w:rsidRPr="00592326" w:rsidRDefault="005141D9" w:rsidP="00047581">
            <w:pPr>
              <w:pStyle w:val="a3"/>
              <w:tabs>
                <w:tab w:val="left" w:pos="4947"/>
              </w:tabs>
              <w:ind w:right="660"/>
              <w:jc w:val="right"/>
              <w:rPr>
                <w:sz w:val="22"/>
                <w:szCs w:val="22"/>
              </w:rPr>
            </w:pPr>
          </w:p>
          <w:p w:rsidR="005141D9" w:rsidRPr="00592326" w:rsidRDefault="005141D9" w:rsidP="005141D9">
            <w:pPr>
              <w:pStyle w:val="a3"/>
              <w:tabs>
                <w:tab w:val="left" w:pos="6696"/>
                <w:tab w:val="left" w:pos="8964"/>
              </w:tabs>
              <w:ind w:right="-25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</w:t>
            </w:r>
            <w:r w:rsidRPr="00592326">
              <w:rPr>
                <w:sz w:val="22"/>
                <w:szCs w:val="22"/>
              </w:rPr>
              <w:t>Приложение 6</w:t>
            </w:r>
          </w:p>
          <w:p w:rsidR="005141D9" w:rsidRPr="00592326" w:rsidRDefault="005141D9" w:rsidP="005141D9">
            <w:pPr>
              <w:pStyle w:val="a3"/>
              <w:tabs>
                <w:tab w:val="left" w:pos="6696"/>
                <w:tab w:val="left" w:pos="8964"/>
              </w:tabs>
              <w:ind w:right="-250"/>
              <w:jc w:val="right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к извещению о проведен</w:t>
            </w:r>
            <w:proofErr w:type="gramStart"/>
            <w:r w:rsidRPr="00592326">
              <w:rPr>
                <w:sz w:val="22"/>
                <w:szCs w:val="22"/>
              </w:rPr>
              <w:t>ии ау</w:t>
            </w:r>
            <w:proofErr w:type="gramEnd"/>
            <w:r w:rsidRPr="00592326">
              <w:rPr>
                <w:sz w:val="22"/>
                <w:szCs w:val="22"/>
              </w:rPr>
              <w:t>кциона</w:t>
            </w:r>
          </w:p>
          <w:p w:rsidR="005141D9" w:rsidRPr="00592326" w:rsidRDefault="005141D9" w:rsidP="005141D9">
            <w:pPr>
              <w:pStyle w:val="a3"/>
              <w:tabs>
                <w:tab w:val="left" w:pos="6696"/>
                <w:tab w:val="left" w:pos="8964"/>
              </w:tabs>
              <w:ind w:right="-250"/>
              <w:jc w:val="right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 xml:space="preserve"> на право заключения договора </w:t>
            </w:r>
            <w:proofErr w:type="gramStart"/>
            <w:r w:rsidRPr="00592326">
              <w:rPr>
                <w:sz w:val="22"/>
                <w:szCs w:val="22"/>
              </w:rPr>
              <w:t>об</w:t>
            </w:r>
            <w:proofErr w:type="gramEnd"/>
          </w:p>
          <w:p w:rsidR="005141D9" w:rsidRPr="00592326" w:rsidRDefault="005141D9" w:rsidP="005141D9">
            <w:pPr>
              <w:pStyle w:val="a3"/>
              <w:tabs>
                <w:tab w:val="left" w:pos="6696"/>
                <w:tab w:val="left" w:pos="8964"/>
              </w:tabs>
              <w:ind w:right="-250"/>
              <w:jc w:val="right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 xml:space="preserve"> </w:t>
            </w:r>
            <w:proofErr w:type="gramStart"/>
            <w:r w:rsidRPr="00592326">
              <w:rPr>
                <w:sz w:val="22"/>
                <w:szCs w:val="22"/>
              </w:rPr>
              <w:t>освоении</w:t>
            </w:r>
            <w:proofErr w:type="gramEnd"/>
            <w:r w:rsidRPr="00592326">
              <w:rPr>
                <w:sz w:val="22"/>
                <w:szCs w:val="22"/>
              </w:rPr>
              <w:t xml:space="preserve"> территории в целях строительства </w:t>
            </w:r>
          </w:p>
          <w:p w:rsidR="005141D9" w:rsidRPr="00592326" w:rsidRDefault="005141D9" w:rsidP="005141D9">
            <w:pPr>
              <w:tabs>
                <w:tab w:val="left" w:pos="6696"/>
                <w:tab w:val="left" w:pos="8964"/>
              </w:tabs>
              <w:spacing w:before="20"/>
              <w:ind w:right="-250"/>
              <w:jc w:val="right"/>
              <w:rPr>
                <w:b/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жилья экономического класса</w:t>
            </w:r>
          </w:p>
        </w:tc>
        <w:tc>
          <w:tcPr>
            <w:tcW w:w="4476" w:type="dxa"/>
          </w:tcPr>
          <w:p w:rsidR="005141D9" w:rsidRPr="00592326" w:rsidRDefault="005141D9" w:rsidP="00047581">
            <w:pPr>
              <w:spacing w:before="20"/>
              <w:ind w:right="72"/>
              <w:outlineLvl w:val="0"/>
              <w:rPr>
                <w:sz w:val="22"/>
                <w:szCs w:val="22"/>
              </w:rPr>
            </w:pPr>
          </w:p>
        </w:tc>
      </w:tr>
    </w:tbl>
    <w:p w:rsidR="005141D9" w:rsidRPr="00592326" w:rsidRDefault="005141D9" w:rsidP="005141D9">
      <w:pPr>
        <w:spacing w:before="100" w:beforeAutospacing="1" w:line="225" w:lineRule="atLeast"/>
        <w:ind w:firstLine="706"/>
        <w:jc w:val="both"/>
        <w:rPr>
          <w:color w:val="000000"/>
          <w:sz w:val="22"/>
          <w:szCs w:val="22"/>
        </w:rPr>
      </w:pPr>
    </w:p>
    <w:p w:rsidR="005141D9" w:rsidRPr="00592326" w:rsidRDefault="005141D9" w:rsidP="005141D9">
      <w:pPr>
        <w:spacing w:before="100" w:beforeAutospacing="1" w:line="225" w:lineRule="atLeast"/>
        <w:ind w:firstLine="706"/>
        <w:jc w:val="both"/>
        <w:rPr>
          <w:color w:val="000000"/>
          <w:sz w:val="22"/>
          <w:szCs w:val="22"/>
        </w:rPr>
      </w:pPr>
    </w:p>
    <w:p w:rsidR="005141D9" w:rsidRPr="00592326" w:rsidRDefault="005141D9" w:rsidP="005141D9">
      <w:pPr>
        <w:jc w:val="center"/>
        <w:rPr>
          <w:b/>
          <w:sz w:val="22"/>
          <w:szCs w:val="22"/>
        </w:rPr>
      </w:pPr>
      <w:r w:rsidRPr="00592326">
        <w:rPr>
          <w:b/>
          <w:sz w:val="22"/>
          <w:szCs w:val="22"/>
        </w:rPr>
        <w:t>Договор № ________</w:t>
      </w:r>
    </w:p>
    <w:p w:rsidR="005141D9" w:rsidRPr="00592326" w:rsidRDefault="005141D9" w:rsidP="005141D9">
      <w:pPr>
        <w:jc w:val="center"/>
        <w:rPr>
          <w:b/>
          <w:sz w:val="22"/>
          <w:szCs w:val="22"/>
        </w:rPr>
      </w:pPr>
      <w:r w:rsidRPr="00592326">
        <w:rPr>
          <w:b/>
          <w:sz w:val="22"/>
          <w:szCs w:val="22"/>
        </w:rPr>
        <w:t>о подключении к системе теплоснабжения</w:t>
      </w:r>
    </w:p>
    <w:p w:rsidR="005141D9" w:rsidRPr="00592326" w:rsidRDefault="005141D9" w:rsidP="005141D9">
      <w:pPr>
        <w:rPr>
          <w:sz w:val="22"/>
          <w:szCs w:val="22"/>
        </w:rPr>
      </w:pPr>
    </w:p>
    <w:tbl>
      <w:tblPr>
        <w:tblW w:w="5000" w:type="pct"/>
        <w:tblLook w:val="01E0"/>
      </w:tblPr>
      <w:tblGrid>
        <w:gridCol w:w="4785"/>
        <w:gridCol w:w="4786"/>
      </w:tblGrid>
      <w:tr w:rsidR="005141D9" w:rsidRPr="00592326" w:rsidTr="00047581">
        <w:tc>
          <w:tcPr>
            <w:tcW w:w="2500" w:type="pct"/>
            <w:shd w:val="clear" w:color="auto" w:fill="auto"/>
          </w:tcPr>
          <w:p w:rsidR="005141D9" w:rsidRPr="00592326" w:rsidRDefault="005141D9" w:rsidP="00047581">
            <w:pPr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г. Зима</w:t>
            </w:r>
          </w:p>
        </w:tc>
        <w:tc>
          <w:tcPr>
            <w:tcW w:w="2500" w:type="pct"/>
            <w:shd w:val="clear" w:color="auto" w:fill="auto"/>
          </w:tcPr>
          <w:p w:rsidR="005141D9" w:rsidRPr="00592326" w:rsidRDefault="005141D9" w:rsidP="00047581">
            <w:pPr>
              <w:jc w:val="right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«___» ________ 2015 год</w:t>
            </w:r>
          </w:p>
        </w:tc>
      </w:tr>
    </w:tbl>
    <w:p w:rsidR="005141D9" w:rsidRPr="00592326" w:rsidRDefault="005141D9" w:rsidP="005141D9">
      <w:pPr>
        <w:jc w:val="both"/>
        <w:rPr>
          <w:sz w:val="22"/>
          <w:szCs w:val="22"/>
        </w:rPr>
      </w:pPr>
    </w:p>
    <w:p w:rsidR="005141D9" w:rsidRPr="00592326" w:rsidRDefault="005141D9" w:rsidP="005141D9">
      <w:pPr>
        <w:jc w:val="both"/>
        <w:rPr>
          <w:sz w:val="22"/>
          <w:szCs w:val="22"/>
        </w:rPr>
      </w:pPr>
      <w:proofErr w:type="gramStart"/>
      <w:r w:rsidRPr="00592326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592326">
        <w:rPr>
          <w:b/>
          <w:sz w:val="22"/>
          <w:szCs w:val="22"/>
        </w:rPr>
        <w:t>Зиматеплоэнерго</w:t>
      </w:r>
      <w:proofErr w:type="spellEnd"/>
      <w:r w:rsidRPr="00592326">
        <w:rPr>
          <w:b/>
          <w:sz w:val="22"/>
          <w:szCs w:val="22"/>
        </w:rPr>
        <w:t>»</w:t>
      </w:r>
      <w:r w:rsidRPr="00592326">
        <w:rPr>
          <w:sz w:val="22"/>
          <w:szCs w:val="22"/>
        </w:rPr>
        <w:t xml:space="preserve">, именуемое в дальнейшем </w:t>
      </w:r>
      <w:r w:rsidRPr="00592326">
        <w:rPr>
          <w:b/>
          <w:sz w:val="22"/>
          <w:szCs w:val="22"/>
        </w:rPr>
        <w:t>«Исполнитель»</w:t>
      </w:r>
      <w:r w:rsidRPr="00592326">
        <w:rPr>
          <w:sz w:val="22"/>
          <w:szCs w:val="22"/>
        </w:rPr>
        <w:t xml:space="preserve">, в лице </w:t>
      </w:r>
      <w:r w:rsidRPr="00592326">
        <w:rPr>
          <w:b/>
          <w:sz w:val="22"/>
          <w:szCs w:val="22"/>
        </w:rPr>
        <w:t>директора Козлова Константина Петровича</w:t>
      </w:r>
      <w:r w:rsidRPr="00592326">
        <w:rPr>
          <w:sz w:val="22"/>
          <w:szCs w:val="22"/>
        </w:rPr>
        <w:t xml:space="preserve">, действующего на основании Устава, с одной стороны и </w:t>
      </w:r>
      <w:proofErr w:type="spellStart"/>
      <w:r w:rsidRPr="00592326">
        <w:rPr>
          <w:b/>
          <w:sz w:val="22"/>
          <w:szCs w:val="22"/>
        </w:rPr>
        <w:t>____________________</w:t>
      </w:r>
      <w:r w:rsidRPr="00592326">
        <w:rPr>
          <w:sz w:val="22"/>
          <w:szCs w:val="22"/>
        </w:rPr>
        <w:t>,именуемое</w:t>
      </w:r>
      <w:proofErr w:type="spellEnd"/>
      <w:r w:rsidRPr="00592326">
        <w:rPr>
          <w:sz w:val="22"/>
          <w:szCs w:val="22"/>
        </w:rPr>
        <w:t xml:space="preserve"> в дальнейшем </w:t>
      </w:r>
      <w:r w:rsidRPr="00592326">
        <w:rPr>
          <w:b/>
          <w:sz w:val="22"/>
          <w:szCs w:val="22"/>
        </w:rPr>
        <w:t>«Заявитель»</w:t>
      </w:r>
      <w:r w:rsidRPr="00592326">
        <w:rPr>
          <w:sz w:val="22"/>
          <w:szCs w:val="22"/>
        </w:rPr>
        <w:t xml:space="preserve">, в лице </w:t>
      </w:r>
      <w:r w:rsidRPr="00592326">
        <w:rPr>
          <w:b/>
          <w:sz w:val="22"/>
          <w:szCs w:val="22"/>
        </w:rPr>
        <w:t>___________________</w:t>
      </w:r>
      <w:r w:rsidRPr="00592326">
        <w:rPr>
          <w:sz w:val="22"/>
          <w:szCs w:val="22"/>
        </w:rPr>
        <w:t xml:space="preserve">, действующего на основании ________________, с другой стороны, совместно именуемые «Стороны», заключили настоящий договор </w:t>
      </w:r>
      <w:r w:rsidRPr="00592326">
        <w:rPr>
          <w:bCs/>
          <w:sz w:val="22"/>
          <w:szCs w:val="22"/>
        </w:rPr>
        <w:t xml:space="preserve">(далее по тексту - Договор) </w:t>
      </w:r>
      <w:r w:rsidRPr="00592326">
        <w:rPr>
          <w:sz w:val="22"/>
          <w:szCs w:val="22"/>
        </w:rPr>
        <w:t>о нижеследующем:</w:t>
      </w:r>
      <w:proofErr w:type="gramEnd"/>
    </w:p>
    <w:p w:rsidR="005141D9" w:rsidRPr="00592326" w:rsidRDefault="005141D9" w:rsidP="005141D9">
      <w:pPr>
        <w:ind w:firstLine="708"/>
        <w:jc w:val="both"/>
        <w:rPr>
          <w:sz w:val="22"/>
          <w:szCs w:val="22"/>
        </w:rPr>
      </w:pPr>
    </w:p>
    <w:p w:rsidR="005141D9" w:rsidRPr="00592326" w:rsidRDefault="005141D9" w:rsidP="005141D9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592326">
        <w:rPr>
          <w:b/>
          <w:sz w:val="22"/>
          <w:szCs w:val="22"/>
        </w:rPr>
        <w:t>Предмет договора</w:t>
      </w:r>
    </w:p>
    <w:p w:rsidR="005141D9" w:rsidRPr="00592326" w:rsidRDefault="005141D9" w:rsidP="005141D9">
      <w:pPr>
        <w:numPr>
          <w:ilvl w:val="1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 xml:space="preserve">В соответствии с настоящим договором Исполнитель на основании заявления Заявителя о подключении предоставляет ему возможность осуществления подключения  </w:t>
      </w:r>
      <w:r w:rsidRPr="00592326">
        <w:rPr>
          <w:b/>
          <w:sz w:val="22"/>
          <w:szCs w:val="22"/>
        </w:rPr>
        <w:t>жилых домов</w:t>
      </w:r>
      <w:r w:rsidRPr="00592326">
        <w:rPr>
          <w:sz w:val="22"/>
          <w:szCs w:val="22"/>
        </w:rPr>
        <w:t xml:space="preserve">, именуемого в дальнейшем «Объект» расположенного по адресу: </w:t>
      </w:r>
      <w:r w:rsidRPr="00592326">
        <w:rPr>
          <w:b/>
          <w:sz w:val="22"/>
          <w:szCs w:val="22"/>
        </w:rPr>
        <w:t>г</w:t>
      </w:r>
      <w:proofErr w:type="gramStart"/>
      <w:r w:rsidRPr="00592326">
        <w:rPr>
          <w:b/>
          <w:sz w:val="22"/>
          <w:szCs w:val="22"/>
        </w:rPr>
        <w:t>.З</w:t>
      </w:r>
      <w:proofErr w:type="gramEnd"/>
      <w:r w:rsidRPr="00592326">
        <w:rPr>
          <w:b/>
          <w:sz w:val="22"/>
          <w:szCs w:val="22"/>
        </w:rPr>
        <w:t>има</w:t>
      </w:r>
      <w:r w:rsidRPr="00592326">
        <w:rPr>
          <w:sz w:val="22"/>
          <w:szCs w:val="22"/>
        </w:rPr>
        <w:t xml:space="preserve"> </w:t>
      </w:r>
      <w:r w:rsidRPr="00592326">
        <w:rPr>
          <w:b/>
          <w:sz w:val="22"/>
          <w:szCs w:val="22"/>
        </w:rPr>
        <w:t>ул.Октябрьская №28</w:t>
      </w:r>
      <w:r w:rsidRPr="00592326">
        <w:rPr>
          <w:sz w:val="22"/>
          <w:szCs w:val="22"/>
        </w:rPr>
        <w:t xml:space="preserve"> к системе теплоснабжения через тепловые сети Исполнителя в точке, определенной в технических условиях для присоединения  №</w:t>
      </w:r>
      <w:r w:rsidRPr="00592326">
        <w:rPr>
          <w:bCs/>
          <w:iCs/>
          <w:sz w:val="22"/>
          <w:szCs w:val="22"/>
        </w:rPr>
        <w:t xml:space="preserve"> 146 от 09.10.2014г.</w:t>
      </w:r>
      <w:r w:rsidRPr="00592326">
        <w:rPr>
          <w:sz w:val="22"/>
          <w:szCs w:val="22"/>
        </w:rPr>
        <w:t>, именуемые в дальнейшем «Условия подключения»,  в сроки, указанные в п. 1.5. настоящего договора, а Заявитель обязуется внести в установленном порядке плату за подключение, указанную в п.4 настоящего договора.</w:t>
      </w:r>
    </w:p>
    <w:p w:rsidR="005141D9" w:rsidRPr="00592326" w:rsidRDefault="005141D9" w:rsidP="005141D9">
      <w:pPr>
        <w:numPr>
          <w:ilvl w:val="1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 xml:space="preserve">Заявленная нагрузка составляет </w:t>
      </w:r>
      <w:r w:rsidRPr="00592326">
        <w:rPr>
          <w:sz w:val="22"/>
          <w:szCs w:val="22"/>
          <w:u w:val="single"/>
        </w:rPr>
        <w:t>2,1016 Гкал/</w:t>
      </w:r>
      <w:proofErr w:type="gramStart"/>
      <w:r w:rsidRPr="00592326">
        <w:rPr>
          <w:sz w:val="22"/>
          <w:szCs w:val="22"/>
          <w:u w:val="single"/>
        </w:rPr>
        <w:t>ч</w:t>
      </w:r>
      <w:proofErr w:type="gramEnd"/>
      <w:r w:rsidRPr="00592326">
        <w:rPr>
          <w:sz w:val="22"/>
          <w:szCs w:val="22"/>
          <w:u w:val="single"/>
        </w:rPr>
        <w:t>, в том числе на отопление – 2,1016 Гкал/ч, горячее водоснабжение – 0, Гкал/ч</w:t>
      </w:r>
      <w:r w:rsidRPr="00592326">
        <w:rPr>
          <w:sz w:val="22"/>
          <w:szCs w:val="22"/>
        </w:rPr>
        <w:t>.</w:t>
      </w:r>
    </w:p>
    <w:p w:rsidR="005141D9" w:rsidRPr="00592326" w:rsidRDefault="005141D9" w:rsidP="005141D9">
      <w:pPr>
        <w:numPr>
          <w:ilvl w:val="1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 xml:space="preserve">Кадастровый номер земельного участка _____________________. </w:t>
      </w:r>
    </w:p>
    <w:p w:rsidR="005141D9" w:rsidRPr="00592326" w:rsidRDefault="005141D9" w:rsidP="005141D9">
      <w:pPr>
        <w:numPr>
          <w:ilvl w:val="1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 xml:space="preserve">Правовые основания владения или пользования земельным участком: ______________________________. </w:t>
      </w:r>
    </w:p>
    <w:p w:rsidR="005141D9" w:rsidRPr="00592326" w:rsidRDefault="005141D9" w:rsidP="005141D9">
      <w:pPr>
        <w:numPr>
          <w:ilvl w:val="1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Планируемая дата подключения Объекта Заявителя к системе теплоснабжения – 20___г.</w:t>
      </w:r>
    </w:p>
    <w:p w:rsidR="005141D9" w:rsidRPr="00592326" w:rsidRDefault="005141D9" w:rsidP="005141D9">
      <w:pPr>
        <w:numPr>
          <w:ilvl w:val="1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В соответствии с выданными Условиями подключения Заявитель разрабатывает проектную документацию и утверждает ее в установленном порядке.</w:t>
      </w:r>
    </w:p>
    <w:p w:rsidR="005141D9" w:rsidRPr="00592326" w:rsidRDefault="005141D9" w:rsidP="005141D9">
      <w:pPr>
        <w:numPr>
          <w:ilvl w:val="1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После выполнения Заявителем Условий подключения, внесения платы за подключение,  Исполнитель выдает разрешение на осуществление Заявителем присоединения Объекта к тепловым сетям Исполнителя.</w:t>
      </w:r>
    </w:p>
    <w:p w:rsidR="005141D9" w:rsidRPr="00592326" w:rsidRDefault="005141D9" w:rsidP="005141D9">
      <w:pPr>
        <w:numPr>
          <w:ilvl w:val="1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Подключение осуществляется в соответствии с проектной документацией.</w:t>
      </w:r>
    </w:p>
    <w:p w:rsidR="005141D9" w:rsidRPr="00592326" w:rsidRDefault="005141D9" w:rsidP="005141D9">
      <w:pPr>
        <w:numPr>
          <w:ilvl w:val="1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После осуществления присоединения Исполнитель и Заявитель подписывают Акт о подключении Объекта к системе теплоснабжения.</w:t>
      </w:r>
    </w:p>
    <w:p w:rsidR="005141D9" w:rsidRPr="00592326" w:rsidRDefault="005141D9" w:rsidP="005141D9">
      <w:pPr>
        <w:jc w:val="both"/>
        <w:rPr>
          <w:sz w:val="22"/>
          <w:szCs w:val="22"/>
        </w:rPr>
      </w:pPr>
    </w:p>
    <w:p w:rsidR="005141D9" w:rsidRPr="00592326" w:rsidRDefault="005141D9" w:rsidP="005141D9">
      <w:pPr>
        <w:numPr>
          <w:ilvl w:val="0"/>
          <w:numId w:val="2"/>
        </w:numPr>
        <w:ind w:left="357" w:hanging="357"/>
        <w:jc w:val="center"/>
        <w:rPr>
          <w:b/>
          <w:sz w:val="22"/>
          <w:szCs w:val="22"/>
        </w:rPr>
      </w:pPr>
      <w:r w:rsidRPr="00592326">
        <w:rPr>
          <w:b/>
          <w:sz w:val="22"/>
          <w:szCs w:val="22"/>
        </w:rPr>
        <w:t>Обязанности сторон</w:t>
      </w:r>
    </w:p>
    <w:p w:rsidR="005141D9" w:rsidRPr="00592326" w:rsidRDefault="005141D9" w:rsidP="005141D9">
      <w:pPr>
        <w:numPr>
          <w:ilvl w:val="1"/>
          <w:numId w:val="2"/>
        </w:numPr>
        <w:jc w:val="both"/>
        <w:rPr>
          <w:b/>
          <w:sz w:val="22"/>
          <w:szCs w:val="22"/>
        </w:rPr>
      </w:pPr>
      <w:r w:rsidRPr="00592326">
        <w:rPr>
          <w:b/>
          <w:sz w:val="22"/>
          <w:szCs w:val="22"/>
        </w:rPr>
        <w:t>Исполнитель обязан:</w:t>
      </w:r>
    </w:p>
    <w:p w:rsidR="005141D9" w:rsidRPr="00592326" w:rsidRDefault="005141D9" w:rsidP="005141D9">
      <w:pPr>
        <w:numPr>
          <w:ilvl w:val="2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Подключить «Объект» Заявителя в точке подключения ( ул</w:t>
      </w:r>
      <w:proofErr w:type="gramStart"/>
      <w:r w:rsidRPr="00592326">
        <w:rPr>
          <w:sz w:val="22"/>
          <w:szCs w:val="22"/>
        </w:rPr>
        <w:t>.К</w:t>
      </w:r>
      <w:proofErr w:type="gramEnd"/>
      <w:r w:rsidRPr="00592326">
        <w:rPr>
          <w:sz w:val="22"/>
          <w:szCs w:val="22"/>
        </w:rPr>
        <w:t xml:space="preserve">оммунистическая,34) к тепловым сетям в пределах заявленной тепловой нагрузки, в соответствии с ТУ (Приложение № 1 к настоящему договору) с соблюдением Правил учета тепловой энергии и теплоносителя, Правилами технической эксплуатации тепловых энергоустановок (Приказ Минэнерго РФ от 24.03.2003г. №115). </w:t>
      </w:r>
    </w:p>
    <w:p w:rsidR="005141D9" w:rsidRPr="00592326" w:rsidRDefault="005141D9" w:rsidP="005141D9">
      <w:pPr>
        <w:numPr>
          <w:ilvl w:val="2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Принять от Заявителя на рассмотрение проектную документацию и согласовать ее в течени</w:t>
      </w:r>
      <w:proofErr w:type="gramStart"/>
      <w:r w:rsidRPr="00592326">
        <w:rPr>
          <w:sz w:val="22"/>
          <w:szCs w:val="22"/>
        </w:rPr>
        <w:t>и</w:t>
      </w:r>
      <w:proofErr w:type="gramEnd"/>
      <w:r w:rsidRPr="00592326">
        <w:rPr>
          <w:sz w:val="22"/>
          <w:szCs w:val="22"/>
        </w:rPr>
        <w:t xml:space="preserve"> 5 (пяти)  календарных дней либо предоставить мотивированный отказ.</w:t>
      </w:r>
    </w:p>
    <w:p w:rsidR="005141D9" w:rsidRPr="00592326" w:rsidRDefault="005141D9" w:rsidP="005141D9">
      <w:pPr>
        <w:numPr>
          <w:ilvl w:val="2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lastRenderedPageBreak/>
        <w:t>В течение 7 (семи) рабочих дней с момента выполнения Заявителем условий, указанных в п.1.7 настоящего договора выдать разрешение на осуществление Заявителем присоединения Объекта к тепловым сетям Исполнителя.</w:t>
      </w:r>
    </w:p>
    <w:p w:rsidR="005141D9" w:rsidRPr="00592326" w:rsidRDefault="005141D9" w:rsidP="005141D9">
      <w:pPr>
        <w:ind w:left="720"/>
        <w:jc w:val="both"/>
        <w:rPr>
          <w:sz w:val="22"/>
          <w:szCs w:val="22"/>
        </w:rPr>
      </w:pPr>
    </w:p>
    <w:p w:rsidR="005141D9" w:rsidRPr="00592326" w:rsidRDefault="005141D9" w:rsidP="005141D9">
      <w:pPr>
        <w:numPr>
          <w:ilvl w:val="2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Осуществлять надзор за выполнением мероприятий по присоединению.</w:t>
      </w:r>
    </w:p>
    <w:p w:rsidR="005141D9" w:rsidRPr="00592326" w:rsidRDefault="005141D9" w:rsidP="005141D9">
      <w:pPr>
        <w:numPr>
          <w:ilvl w:val="2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В 5-дневный срок рассматривать любые письменные заявления Заявителя, в том числе:</w:t>
      </w:r>
    </w:p>
    <w:p w:rsidR="005141D9" w:rsidRPr="00592326" w:rsidRDefault="005141D9" w:rsidP="005141D9">
      <w:pPr>
        <w:ind w:left="900" w:hanging="180"/>
        <w:jc w:val="both"/>
        <w:rPr>
          <w:sz w:val="22"/>
          <w:szCs w:val="22"/>
        </w:rPr>
      </w:pPr>
      <w:r w:rsidRPr="00592326">
        <w:rPr>
          <w:sz w:val="22"/>
          <w:szCs w:val="22"/>
        </w:rPr>
        <w:t>- предложения Заявителя по изменению сроков подключения Объекта к сетям Исполнителя;</w:t>
      </w:r>
    </w:p>
    <w:p w:rsidR="005141D9" w:rsidRPr="00592326" w:rsidRDefault="005141D9" w:rsidP="005141D9">
      <w:pPr>
        <w:ind w:left="900" w:hanging="180"/>
        <w:jc w:val="both"/>
        <w:rPr>
          <w:sz w:val="22"/>
          <w:szCs w:val="22"/>
        </w:rPr>
      </w:pPr>
      <w:r w:rsidRPr="00592326">
        <w:rPr>
          <w:sz w:val="22"/>
          <w:szCs w:val="22"/>
        </w:rPr>
        <w:t>- письменное предложение о замене лица в обязательстве, выступающего по данному договору, в связи с передачей прав застройки Заявителя другому юридическому или физическому лицу.</w:t>
      </w:r>
    </w:p>
    <w:p w:rsidR="005141D9" w:rsidRPr="00592326" w:rsidRDefault="005141D9" w:rsidP="005141D9">
      <w:pPr>
        <w:jc w:val="both"/>
        <w:rPr>
          <w:sz w:val="22"/>
          <w:szCs w:val="22"/>
        </w:rPr>
      </w:pPr>
    </w:p>
    <w:p w:rsidR="005141D9" w:rsidRPr="00592326" w:rsidRDefault="005141D9" w:rsidP="005141D9">
      <w:pPr>
        <w:numPr>
          <w:ilvl w:val="1"/>
          <w:numId w:val="2"/>
        </w:numPr>
        <w:jc w:val="both"/>
        <w:rPr>
          <w:b/>
          <w:sz w:val="22"/>
          <w:szCs w:val="22"/>
        </w:rPr>
      </w:pPr>
      <w:r w:rsidRPr="00592326">
        <w:rPr>
          <w:b/>
          <w:sz w:val="22"/>
          <w:szCs w:val="22"/>
        </w:rPr>
        <w:t>Заявитель обязан:</w:t>
      </w:r>
    </w:p>
    <w:p w:rsidR="005141D9" w:rsidRPr="00592326" w:rsidRDefault="005141D9" w:rsidP="005141D9">
      <w:pPr>
        <w:numPr>
          <w:ilvl w:val="2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Выполнить выданные Условия подключения Объекта.</w:t>
      </w:r>
    </w:p>
    <w:p w:rsidR="005141D9" w:rsidRPr="00592326" w:rsidRDefault="005141D9" w:rsidP="005141D9">
      <w:pPr>
        <w:numPr>
          <w:ilvl w:val="2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Разработать проектную документацию в соответствии с Условиями подключения, утверждаемую в установленном порядке.</w:t>
      </w:r>
    </w:p>
    <w:p w:rsidR="005141D9" w:rsidRPr="00592326" w:rsidRDefault="005141D9" w:rsidP="005141D9">
      <w:pPr>
        <w:numPr>
          <w:ilvl w:val="2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Согласовать с Исполнителем выявленные в ходе проектирования отступления от Условий подключения.</w:t>
      </w:r>
    </w:p>
    <w:p w:rsidR="005141D9" w:rsidRPr="00592326" w:rsidRDefault="005141D9" w:rsidP="005141D9">
      <w:pPr>
        <w:numPr>
          <w:ilvl w:val="2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Предоставить Исполнителю 1 экземпляр раздела «Сведения об инженерном оборудовании, о сетях инженерно-технического обеспечения, перечень инженерно-технических мероприятий, содержание технологических решений» утвержденной проектной документации.</w:t>
      </w:r>
    </w:p>
    <w:p w:rsidR="005141D9" w:rsidRPr="00592326" w:rsidRDefault="005141D9" w:rsidP="005141D9">
      <w:pPr>
        <w:numPr>
          <w:ilvl w:val="2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При строительстве Объекта соблюдать условия проектной документации, согласовывать с Исполнителем любые отклонения от проектной документации, а также согласовывать с Исполнителем продление срока действия Условий подключения.</w:t>
      </w:r>
    </w:p>
    <w:p w:rsidR="005141D9" w:rsidRPr="00592326" w:rsidRDefault="005141D9" w:rsidP="005141D9">
      <w:pPr>
        <w:numPr>
          <w:ilvl w:val="2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 xml:space="preserve">Приглашать представителей Исполнителя </w:t>
      </w:r>
      <w:proofErr w:type="gramStart"/>
      <w:r w:rsidRPr="00592326">
        <w:rPr>
          <w:sz w:val="22"/>
          <w:szCs w:val="22"/>
        </w:rPr>
        <w:t>для составления актов о выполнении скрытых работ по укладке сети от подключаемого Объекта до точки</w:t>
      </w:r>
      <w:proofErr w:type="gramEnd"/>
      <w:r w:rsidRPr="00592326">
        <w:rPr>
          <w:sz w:val="22"/>
          <w:szCs w:val="22"/>
        </w:rPr>
        <w:t xml:space="preserve"> подключения.</w:t>
      </w:r>
    </w:p>
    <w:p w:rsidR="005141D9" w:rsidRPr="00592326" w:rsidRDefault="005141D9" w:rsidP="005141D9">
      <w:pPr>
        <w:numPr>
          <w:ilvl w:val="2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Письменно известить Исполнителя о готовности коммунальной инфраструктуры Объекта для подключения к тепловым сетям Исполнителя с приложением соответствующих актов и исполнительной документации.</w:t>
      </w:r>
    </w:p>
    <w:p w:rsidR="005141D9" w:rsidRPr="00592326" w:rsidRDefault="005141D9" w:rsidP="005141D9">
      <w:pPr>
        <w:numPr>
          <w:ilvl w:val="2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До ввода Объекта в эксплуатацию обеспечить доступ Исполнителя к Объекту для проверки выполнения Заявителем Условий подключения и опломбирования приборов (узлов) учета, кранов и задвижек на их обводах.</w:t>
      </w:r>
    </w:p>
    <w:p w:rsidR="005141D9" w:rsidRPr="00592326" w:rsidRDefault="005141D9" w:rsidP="005141D9">
      <w:pPr>
        <w:numPr>
          <w:ilvl w:val="2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В установленном порядке внести плату за подключение Объекта.</w:t>
      </w:r>
    </w:p>
    <w:p w:rsidR="005141D9" w:rsidRPr="00592326" w:rsidRDefault="005141D9" w:rsidP="005141D9">
      <w:pPr>
        <w:numPr>
          <w:ilvl w:val="2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В 5-дневный срок с момента выявления факта о невозможности завершения строительства и реконструкции Объекта в установленный срок, письменно уведомить Исполнителя об изменении сроков готовности Объекта к подключению.</w:t>
      </w:r>
    </w:p>
    <w:p w:rsidR="005141D9" w:rsidRPr="00592326" w:rsidRDefault="005141D9" w:rsidP="005141D9">
      <w:pPr>
        <w:numPr>
          <w:ilvl w:val="2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В связи с передачей прав застройки другому юридическому или физическому лицу направить письменное предложение о замене лица в обязательстве, выступающего стороной по настоящему договору.</w:t>
      </w:r>
    </w:p>
    <w:p w:rsidR="005141D9" w:rsidRPr="00592326" w:rsidRDefault="005141D9" w:rsidP="005141D9">
      <w:pPr>
        <w:numPr>
          <w:ilvl w:val="2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Не осуществлять присоединение Объекта к сетям Исполнителя без получения письменного разрешения.</w:t>
      </w:r>
    </w:p>
    <w:p w:rsidR="005141D9" w:rsidRPr="00592326" w:rsidRDefault="005141D9" w:rsidP="005141D9">
      <w:pPr>
        <w:numPr>
          <w:ilvl w:val="2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В течение суток письменно уведомить Исполнителя в случае принятия решения о прекращении или приостановке работ по проектированию или строительству Объекта.</w:t>
      </w:r>
    </w:p>
    <w:p w:rsidR="005141D9" w:rsidRPr="00592326" w:rsidRDefault="005141D9" w:rsidP="005141D9">
      <w:pPr>
        <w:numPr>
          <w:ilvl w:val="2"/>
          <w:numId w:val="2"/>
        </w:numPr>
        <w:jc w:val="both"/>
        <w:rPr>
          <w:sz w:val="22"/>
          <w:szCs w:val="22"/>
        </w:rPr>
      </w:pPr>
      <w:proofErr w:type="gramStart"/>
      <w:r w:rsidRPr="00592326">
        <w:rPr>
          <w:sz w:val="22"/>
          <w:szCs w:val="22"/>
        </w:rPr>
        <w:t>Предоставить Исполнителю следующие документы</w:t>
      </w:r>
      <w:proofErr w:type="gramEnd"/>
      <w:r w:rsidRPr="00592326">
        <w:rPr>
          <w:sz w:val="22"/>
          <w:szCs w:val="22"/>
        </w:rPr>
        <w:t>:</w:t>
      </w:r>
    </w:p>
    <w:p w:rsidR="005141D9" w:rsidRPr="00592326" w:rsidRDefault="005141D9" w:rsidP="005141D9">
      <w:pPr>
        <w:ind w:left="720"/>
        <w:jc w:val="both"/>
        <w:rPr>
          <w:sz w:val="22"/>
          <w:szCs w:val="22"/>
        </w:rPr>
      </w:pPr>
      <w:r w:rsidRPr="00592326">
        <w:rPr>
          <w:sz w:val="22"/>
          <w:szCs w:val="22"/>
        </w:rPr>
        <w:t>-  копию правоустанавливающих документов на земельный участок;</w:t>
      </w:r>
    </w:p>
    <w:p w:rsidR="005141D9" w:rsidRPr="00592326" w:rsidRDefault="005141D9" w:rsidP="005141D9">
      <w:pPr>
        <w:ind w:left="720"/>
        <w:jc w:val="both"/>
        <w:rPr>
          <w:sz w:val="22"/>
          <w:szCs w:val="22"/>
        </w:rPr>
      </w:pPr>
      <w:r w:rsidRPr="00592326">
        <w:rPr>
          <w:sz w:val="22"/>
          <w:szCs w:val="22"/>
        </w:rPr>
        <w:t>-  ситуационный план расположения Объекта с привязкой к территории;</w:t>
      </w:r>
    </w:p>
    <w:p w:rsidR="005141D9" w:rsidRPr="00592326" w:rsidRDefault="005141D9" w:rsidP="005141D9">
      <w:pPr>
        <w:ind w:left="720"/>
        <w:jc w:val="both"/>
        <w:rPr>
          <w:sz w:val="22"/>
          <w:szCs w:val="22"/>
        </w:rPr>
      </w:pPr>
      <w:r w:rsidRPr="00592326">
        <w:rPr>
          <w:sz w:val="22"/>
          <w:szCs w:val="22"/>
        </w:rPr>
        <w:t>-  топографическую карту земельного участка в масштабе 1:500;</w:t>
      </w:r>
    </w:p>
    <w:p w:rsidR="005141D9" w:rsidRPr="00592326" w:rsidRDefault="005141D9" w:rsidP="005141D9">
      <w:pPr>
        <w:ind w:left="900" w:hanging="180"/>
        <w:jc w:val="both"/>
        <w:rPr>
          <w:sz w:val="22"/>
          <w:szCs w:val="22"/>
        </w:rPr>
      </w:pPr>
      <w:r w:rsidRPr="00592326">
        <w:rPr>
          <w:sz w:val="22"/>
          <w:szCs w:val="22"/>
        </w:rPr>
        <w:t>- информацию о сроках строительства и ввода в эксплуатацию строящегося Объекта.</w:t>
      </w:r>
    </w:p>
    <w:p w:rsidR="005141D9" w:rsidRPr="00592326" w:rsidRDefault="005141D9" w:rsidP="005141D9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592326">
        <w:rPr>
          <w:b/>
          <w:sz w:val="22"/>
          <w:szCs w:val="22"/>
        </w:rPr>
        <w:t>Права сторон</w:t>
      </w:r>
    </w:p>
    <w:p w:rsidR="005141D9" w:rsidRPr="00592326" w:rsidRDefault="005141D9" w:rsidP="005141D9">
      <w:pPr>
        <w:numPr>
          <w:ilvl w:val="1"/>
          <w:numId w:val="2"/>
        </w:numPr>
        <w:jc w:val="both"/>
        <w:rPr>
          <w:b/>
          <w:sz w:val="22"/>
          <w:szCs w:val="22"/>
        </w:rPr>
      </w:pPr>
      <w:r w:rsidRPr="00592326">
        <w:rPr>
          <w:b/>
          <w:sz w:val="22"/>
          <w:szCs w:val="22"/>
        </w:rPr>
        <w:t>Исполнитель вправе:</w:t>
      </w:r>
    </w:p>
    <w:p w:rsidR="005141D9" w:rsidRPr="00592326" w:rsidRDefault="005141D9" w:rsidP="005141D9">
      <w:pPr>
        <w:numPr>
          <w:ilvl w:val="2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Осуществлять надзор за выполнением мероприятий по присоединению Объекта к тепловым сетям Исполнителя.</w:t>
      </w:r>
    </w:p>
    <w:p w:rsidR="005141D9" w:rsidRPr="00592326" w:rsidRDefault="005141D9" w:rsidP="005141D9">
      <w:pPr>
        <w:numPr>
          <w:ilvl w:val="2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Участвовать в приемке скрытых работ по укладке сети от подключаемого Объекта до точки подключения.</w:t>
      </w:r>
    </w:p>
    <w:p w:rsidR="005141D9" w:rsidRPr="00592326" w:rsidRDefault="005141D9" w:rsidP="005141D9">
      <w:pPr>
        <w:numPr>
          <w:ilvl w:val="2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Согласовывать с Заявителем увеличение заявленной нагрузки при условии технической возможности и подписания дополнительного соглашения к настоящему договору.</w:t>
      </w:r>
    </w:p>
    <w:p w:rsidR="005141D9" w:rsidRPr="00592326" w:rsidRDefault="005141D9" w:rsidP="005141D9">
      <w:pPr>
        <w:numPr>
          <w:ilvl w:val="2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lastRenderedPageBreak/>
        <w:t xml:space="preserve">Изменить дату подключения подключаемого Объекта на более позднюю без изменения сроков внесения платы за подключение в случае, если Заявитель не предоставил Исполнителю возможность осуществить проверку готовности внутриплощадочных и внутридомовых сетей и оборудования объекта к подключению и подаче тепловой энергии и опломбирование установленных приборов (узлов) учета, кранов и задвижек на их обводах, а </w:t>
      </w:r>
      <w:proofErr w:type="gramStart"/>
      <w:r w:rsidRPr="00592326">
        <w:rPr>
          <w:sz w:val="22"/>
          <w:szCs w:val="22"/>
        </w:rPr>
        <w:t>также</w:t>
      </w:r>
      <w:proofErr w:type="gramEnd"/>
      <w:r w:rsidRPr="00592326">
        <w:rPr>
          <w:sz w:val="22"/>
          <w:szCs w:val="22"/>
        </w:rPr>
        <w:t xml:space="preserve"> в случае если Заявитель не соблюдает установленные договором сроки внесения платы за подключение. </w:t>
      </w:r>
    </w:p>
    <w:p w:rsidR="005141D9" w:rsidRPr="00592326" w:rsidRDefault="005141D9" w:rsidP="005141D9">
      <w:pPr>
        <w:numPr>
          <w:ilvl w:val="1"/>
          <w:numId w:val="2"/>
        </w:numPr>
        <w:jc w:val="both"/>
        <w:rPr>
          <w:b/>
          <w:sz w:val="22"/>
          <w:szCs w:val="22"/>
        </w:rPr>
      </w:pPr>
      <w:r w:rsidRPr="00592326">
        <w:rPr>
          <w:b/>
          <w:sz w:val="22"/>
          <w:szCs w:val="22"/>
        </w:rPr>
        <w:t>Заявитель вправе:</w:t>
      </w:r>
    </w:p>
    <w:p w:rsidR="005141D9" w:rsidRPr="00592326" w:rsidRDefault="005141D9" w:rsidP="005141D9">
      <w:pPr>
        <w:numPr>
          <w:ilvl w:val="2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После выполнения Условий подключения и получения от Исполнителя разрешения осуществить присоединение объекта.</w:t>
      </w:r>
    </w:p>
    <w:p w:rsidR="005141D9" w:rsidRPr="00592326" w:rsidRDefault="005141D9" w:rsidP="005141D9">
      <w:pPr>
        <w:numPr>
          <w:ilvl w:val="2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 xml:space="preserve">Обратиться </w:t>
      </w:r>
      <w:proofErr w:type="gramStart"/>
      <w:r w:rsidRPr="00592326">
        <w:rPr>
          <w:sz w:val="22"/>
          <w:szCs w:val="22"/>
        </w:rPr>
        <w:t>к Исполнителю с предложением о заключении возмездного договора на выполнение работ по присоединению</w:t>
      </w:r>
      <w:proofErr w:type="gramEnd"/>
      <w:r w:rsidRPr="00592326">
        <w:rPr>
          <w:sz w:val="22"/>
          <w:szCs w:val="22"/>
        </w:rPr>
        <w:t xml:space="preserve"> Объекта.</w:t>
      </w:r>
    </w:p>
    <w:p w:rsidR="005141D9" w:rsidRPr="00592326" w:rsidRDefault="005141D9" w:rsidP="005141D9">
      <w:pPr>
        <w:jc w:val="both"/>
        <w:rPr>
          <w:sz w:val="22"/>
          <w:szCs w:val="22"/>
        </w:rPr>
      </w:pPr>
    </w:p>
    <w:p w:rsidR="005141D9" w:rsidRPr="00592326" w:rsidRDefault="005141D9" w:rsidP="005141D9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592326">
        <w:rPr>
          <w:b/>
          <w:sz w:val="22"/>
          <w:szCs w:val="22"/>
        </w:rPr>
        <w:t>Порядок внесения платы за подключение</w:t>
      </w:r>
    </w:p>
    <w:p w:rsidR="005141D9" w:rsidRPr="00592326" w:rsidRDefault="005141D9" w:rsidP="005141D9">
      <w:pPr>
        <w:ind w:left="510"/>
        <w:jc w:val="both"/>
        <w:rPr>
          <w:sz w:val="22"/>
          <w:szCs w:val="22"/>
        </w:rPr>
      </w:pPr>
      <w:r w:rsidRPr="00592326">
        <w:rPr>
          <w:sz w:val="22"/>
          <w:szCs w:val="22"/>
        </w:rPr>
        <w:t>4.1. Размер платы за подключение определяется в размере, утвержденном уполномоченным органом в области государственного регулирования тарифов.</w:t>
      </w:r>
    </w:p>
    <w:p w:rsidR="005141D9" w:rsidRPr="00592326" w:rsidRDefault="005141D9" w:rsidP="005141D9">
      <w:pPr>
        <w:ind w:left="510"/>
        <w:jc w:val="both"/>
        <w:rPr>
          <w:sz w:val="22"/>
          <w:szCs w:val="22"/>
        </w:rPr>
      </w:pPr>
    </w:p>
    <w:p w:rsidR="005141D9" w:rsidRPr="00592326" w:rsidRDefault="005141D9" w:rsidP="005141D9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592326">
        <w:rPr>
          <w:b/>
          <w:sz w:val="22"/>
          <w:szCs w:val="22"/>
        </w:rPr>
        <w:t>Изменение, расторжение договора</w:t>
      </w:r>
    </w:p>
    <w:p w:rsidR="005141D9" w:rsidRPr="00592326" w:rsidRDefault="005141D9" w:rsidP="005141D9">
      <w:pPr>
        <w:numPr>
          <w:ilvl w:val="1"/>
          <w:numId w:val="2"/>
        </w:numPr>
        <w:jc w:val="both"/>
        <w:rPr>
          <w:sz w:val="22"/>
          <w:szCs w:val="22"/>
        </w:rPr>
      </w:pPr>
      <w:proofErr w:type="gramStart"/>
      <w:r w:rsidRPr="00592326">
        <w:rPr>
          <w:sz w:val="22"/>
          <w:szCs w:val="22"/>
        </w:rPr>
        <w:t>Договор</w:t>
      </w:r>
      <w:proofErr w:type="gramEnd"/>
      <w:r w:rsidRPr="00592326">
        <w:rPr>
          <w:sz w:val="22"/>
          <w:szCs w:val="22"/>
        </w:rPr>
        <w:t xml:space="preserve"> может быть расторгнут любой из сторон в одностороннем порядке с письменным предупреждением другой стороны за один месяц без обращения в суд в следующих случаях:</w:t>
      </w:r>
    </w:p>
    <w:p w:rsidR="005141D9" w:rsidRPr="00592326" w:rsidRDefault="005141D9" w:rsidP="005141D9">
      <w:pPr>
        <w:numPr>
          <w:ilvl w:val="2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Прекращение строительства.</w:t>
      </w:r>
    </w:p>
    <w:p w:rsidR="005141D9" w:rsidRPr="00592326" w:rsidRDefault="005141D9" w:rsidP="005141D9">
      <w:pPr>
        <w:numPr>
          <w:ilvl w:val="2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Изъятие земельного участка у Заявителя в установленном законом порядке.</w:t>
      </w:r>
    </w:p>
    <w:p w:rsidR="005141D9" w:rsidRPr="00592326" w:rsidRDefault="005141D9" w:rsidP="005141D9">
      <w:pPr>
        <w:numPr>
          <w:ilvl w:val="2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Просрочки внесения платы за подключение по настоящему договору на срок более 15 (пятнадцати) дней.</w:t>
      </w:r>
    </w:p>
    <w:p w:rsidR="005141D9" w:rsidRPr="00592326" w:rsidRDefault="005141D9" w:rsidP="005141D9">
      <w:pPr>
        <w:numPr>
          <w:ilvl w:val="1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В связи с односторонним расторжением настоящего договора условия подключения считаются аннулированными.</w:t>
      </w:r>
    </w:p>
    <w:p w:rsidR="005141D9" w:rsidRPr="00592326" w:rsidRDefault="005141D9" w:rsidP="005141D9">
      <w:pPr>
        <w:numPr>
          <w:ilvl w:val="1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Соглашение о расторжении настоящего договора заключается в письменной форме и подписывается уполномоченными представителями каждой из сторон.</w:t>
      </w:r>
    </w:p>
    <w:p w:rsidR="005141D9" w:rsidRPr="00592326" w:rsidRDefault="005141D9" w:rsidP="005141D9">
      <w:pPr>
        <w:numPr>
          <w:ilvl w:val="1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В случае одностороннего расторжения договора по основаниям, предусмотренным пунктом 5.1 настоящего договора, плата за подключение, внесенная Заявителем в установленном порядке, не возвращается.</w:t>
      </w:r>
    </w:p>
    <w:p w:rsidR="005141D9" w:rsidRPr="00592326" w:rsidRDefault="005141D9" w:rsidP="005141D9">
      <w:pPr>
        <w:numPr>
          <w:ilvl w:val="1"/>
          <w:numId w:val="2"/>
        </w:numPr>
        <w:jc w:val="both"/>
        <w:rPr>
          <w:sz w:val="22"/>
          <w:szCs w:val="22"/>
        </w:rPr>
      </w:pPr>
      <w:r w:rsidRPr="00592326">
        <w:rPr>
          <w:rFonts w:eastAsia="MS Mincho"/>
          <w:sz w:val="22"/>
          <w:szCs w:val="22"/>
        </w:rPr>
        <w:t xml:space="preserve">Все изменения и дополнения к настоящему Договору действительны в случае, если они совершены в письменной форме, подписаны полномочными представителями обеих Сторон. </w:t>
      </w:r>
    </w:p>
    <w:p w:rsidR="005141D9" w:rsidRPr="00592326" w:rsidRDefault="005141D9" w:rsidP="005141D9">
      <w:pPr>
        <w:jc w:val="both"/>
        <w:rPr>
          <w:rFonts w:eastAsia="MS Mincho"/>
          <w:sz w:val="22"/>
          <w:szCs w:val="22"/>
        </w:rPr>
      </w:pPr>
    </w:p>
    <w:p w:rsidR="005141D9" w:rsidRPr="00592326" w:rsidRDefault="005141D9" w:rsidP="005141D9">
      <w:pPr>
        <w:jc w:val="both"/>
        <w:rPr>
          <w:sz w:val="22"/>
          <w:szCs w:val="22"/>
        </w:rPr>
      </w:pPr>
    </w:p>
    <w:p w:rsidR="005141D9" w:rsidRPr="00592326" w:rsidRDefault="005141D9" w:rsidP="005141D9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592326">
        <w:rPr>
          <w:b/>
          <w:sz w:val="22"/>
          <w:szCs w:val="22"/>
        </w:rPr>
        <w:t>Ответственность сторон, разрешение споров</w:t>
      </w:r>
    </w:p>
    <w:p w:rsidR="005141D9" w:rsidRPr="00592326" w:rsidRDefault="005141D9" w:rsidP="005141D9">
      <w:pPr>
        <w:numPr>
          <w:ilvl w:val="1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 xml:space="preserve">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 и настоящим договором. </w:t>
      </w:r>
    </w:p>
    <w:p w:rsidR="005141D9" w:rsidRPr="00592326" w:rsidRDefault="005141D9" w:rsidP="005141D9">
      <w:pPr>
        <w:numPr>
          <w:ilvl w:val="1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Споры и разногласия, которые могут возникнуть при исполнении настоящего Договора будут по возможности разрешаться путем переговоров между Сторонами.</w:t>
      </w:r>
    </w:p>
    <w:p w:rsidR="005141D9" w:rsidRPr="00592326" w:rsidRDefault="005141D9" w:rsidP="005141D9">
      <w:pPr>
        <w:numPr>
          <w:ilvl w:val="1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 xml:space="preserve">При ведении Сторонами претензионной работы срок рассмотрения претензии и предоставления ответа на нее составляет 15 календарных дней </w:t>
      </w:r>
      <w:proofErr w:type="gramStart"/>
      <w:r w:rsidRPr="00592326">
        <w:rPr>
          <w:sz w:val="22"/>
          <w:szCs w:val="22"/>
        </w:rPr>
        <w:t>с даты получения</w:t>
      </w:r>
      <w:proofErr w:type="gramEnd"/>
      <w:r w:rsidRPr="00592326">
        <w:rPr>
          <w:sz w:val="22"/>
          <w:szCs w:val="22"/>
        </w:rPr>
        <w:t xml:space="preserve"> претензии.</w:t>
      </w:r>
    </w:p>
    <w:p w:rsidR="005141D9" w:rsidRPr="00592326" w:rsidRDefault="005141D9" w:rsidP="005141D9">
      <w:pPr>
        <w:numPr>
          <w:ilvl w:val="1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 xml:space="preserve">При невозможности разрешения споров путем переговоров Стороны, после соблюдения процедуры досудебного урегулирования разногласий, передают их на рассмотрение в Арбитражный суд Иркутской области. </w:t>
      </w:r>
    </w:p>
    <w:p w:rsidR="005141D9" w:rsidRPr="00592326" w:rsidRDefault="005141D9" w:rsidP="005141D9">
      <w:pPr>
        <w:rPr>
          <w:sz w:val="22"/>
          <w:szCs w:val="22"/>
        </w:rPr>
      </w:pPr>
    </w:p>
    <w:p w:rsidR="005141D9" w:rsidRPr="00592326" w:rsidRDefault="005141D9" w:rsidP="005141D9">
      <w:pPr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592326">
        <w:rPr>
          <w:b/>
          <w:sz w:val="22"/>
          <w:szCs w:val="22"/>
        </w:rPr>
        <w:t xml:space="preserve">Заключительные положения </w:t>
      </w:r>
    </w:p>
    <w:p w:rsidR="005141D9" w:rsidRPr="00592326" w:rsidRDefault="005141D9" w:rsidP="005141D9">
      <w:pPr>
        <w:numPr>
          <w:ilvl w:val="1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Стороны обязаны извещать друг друга об изменении своих платежных реквизитов, изменениях в учредительных документах, изменениях своего юридического адреса и фактического места нахождения (почтового адреса) в течение 7 (Семи) календарных дней с момента наступления соответствующего события.</w:t>
      </w:r>
    </w:p>
    <w:p w:rsidR="005141D9" w:rsidRPr="00592326" w:rsidRDefault="005141D9" w:rsidP="005141D9">
      <w:pPr>
        <w:numPr>
          <w:ilvl w:val="1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>Взаимоотношения, не урегулированные настоящим Договором, регламентируются законодательством Российской Федерации.</w:t>
      </w:r>
    </w:p>
    <w:p w:rsidR="005141D9" w:rsidRPr="00592326" w:rsidRDefault="005141D9" w:rsidP="005141D9">
      <w:pPr>
        <w:numPr>
          <w:ilvl w:val="1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t xml:space="preserve">Договор вступает в силу </w:t>
      </w:r>
      <w:proofErr w:type="gramStart"/>
      <w:r w:rsidRPr="00592326">
        <w:rPr>
          <w:sz w:val="22"/>
          <w:szCs w:val="22"/>
        </w:rPr>
        <w:t>с даты</w:t>
      </w:r>
      <w:proofErr w:type="gramEnd"/>
      <w:r w:rsidRPr="00592326">
        <w:rPr>
          <w:sz w:val="22"/>
          <w:szCs w:val="22"/>
        </w:rPr>
        <w:t xml:space="preserve"> его подписания и действует до полного исполнения сторонами своих обязательств по Договору.</w:t>
      </w:r>
    </w:p>
    <w:p w:rsidR="005141D9" w:rsidRPr="00592326" w:rsidRDefault="005141D9" w:rsidP="005141D9">
      <w:pPr>
        <w:numPr>
          <w:ilvl w:val="1"/>
          <w:numId w:val="2"/>
        </w:numPr>
        <w:jc w:val="both"/>
        <w:rPr>
          <w:sz w:val="22"/>
          <w:szCs w:val="22"/>
        </w:rPr>
      </w:pPr>
      <w:r w:rsidRPr="00592326">
        <w:rPr>
          <w:sz w:val="22"/>
          <w:szCs w:val="22"/>
        </w:rPr>
        <w:lastRenderedPageBreak/>
        <w:t>Договор составлен в двух подлинных экземплярах на русском языке, имеющих одинаковую юридическую силу, по одному экземпляру для каждой из Сторон.</w:t>
      </w:r>
    </w:p>
    <w:p w:rsidR="005141D9" w:rsidRPr="00592326" w:rsidRDefault="005141D9" w:rsidP="005141D9">
      <w:pPr>
        <w:jc w:val="both"/>
        <w:rPr>
          <w:b/>
          <w:bCs/>
          <w:sz w:val="22"/>
          <w:szCs w:val="22"/>
        </w:rPr>
      </w:pPr>
    </w:p>
    <w:p w:rsidR="005141D9" w:rsidRPr="00592326" w:rsidRDefault="005141D9" w:rsidP="005141D9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592326">
        <w:rPr>
          <w:b/>
          <w:bCs/>
          <w:sz w:val="22"/>
          <w:szCs w:val="22"/>
        </w:rPr>
        <w:t>Юридические адреса и банковские реквизиты Сторон</w:t>
      </w:r>
    </w:p>
    <w:tbl>
      <w:tblPr>
        <w:tblW w:w="9180" w:type="dxa"/>
        <w:tblLook w:val="01E0"/>
      </w:tblPr>
      <w:tblGrid>
        <w:gridCol w:w="4771"/>
        <w:gridCol w:w="4409"/>
      </w:tblGrid>
      <w:tr w:rsidR="005141D9" w:rsidRPr="00592326" w:rsidTr="00047581">
        <w:trPr>
          <w:trHeight w:hRule="exact" w:val="355"/>
        </w:trPr>
        <w:tc>
          <w:tcPr>
            <w:tcW w:w="4800" w:type="dxa"/>
          </w:tcPr>
          <w:p w:rsidR="005141D9" w:rsidRPr="00592326" w:rsidRDefault="005141D9" w:rsidP="0004758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2326">
              <w:rPr>
                <w:b/>
                <w:bCs/>
                <w:sz w:val="22"/>
                <w:szCs w:val="22"/>
              </w:rPr>
              <w:t>Исполнитель:</w:t>
            </w:r>
          </w:p>
        </w:tc>
        <w:tc>
          <w:tcPr>
            <w:tcW w:w="4380" w:type="dxa"/>
          </w:tcPr>
          <w:p w:rsidR="005141D9" w:rsidRPr="00592326" w:rsidRDefault="005141D9" w:rsidP="00047581">
            <w:pPr>
              <w:widowControl w:val="0"/>
              <w:autoSpaceDE w:val="0"/>
              <w:autoSpaceDN w:val="0"/>
              <w:adjustRightInd w:val="0"/>
              <w:spacing w:after="600"/>
              <w:rPr>
                <w:sz w:val="22"/>
                <w:szCs w:val="22"/>
              </w:rPr>
            </w:pPr>
            <w:r w:rsidRPr="00592326">
              <w:rPr>
                <w:b/>
                <w:bCs/>
                <w:sz w:val="22"/>
                <w:szCs w:val="22"/>
              </w:rPr>
              <w:t>Заявитель:</w:t>
            </w:r>
          </w:p>
        </w:tc>
      </w:tr>
      <w:tr w:rsidR="005141D9" w:rsidRPr="00592326" w:rsidTr="00047581">
        <w:tc>
          <w:tcPr>
            <w:tcW w:w="4800" w:type="dxa"/>
          </w:tcPr>
          <w:p w:rsidR="005141D9" w:rsidRPr="00592326" w:rsidRDefault="005141D9" w:rsidP="00047581">
            <w:pPr>
              <w:jc w:val="both"/>
              <w:rPr>
                <w:b/>
                <w:sz w:val="22"/>
                <w:szCs w:val="22"/>
              </w:rPr>
            </w:pPr>
            <w:r w:rsidRPr="00592326">
              <w:rPr>
                <w:b/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592326">
              <w:rPr>
                <w:b/>
                <w:sz w:val="22"/>
                <w:szCs w:val="22"/>
              </w:rPr>
              <w:t>Зиматеплоэнерго</w:t>
            </w:r>
            <w:proofErr w:type="spellEnd"/>
            <w:r w:rsidRPr="00592326">
              <w:rPr>
                <w:b/>
                <w:sz w:val="22"/>
                <w:szCs w:val="22"/>
              </w:rPr>
              <w:t>»</w:t>
            </w:r>
          </w:p>
          <w:p w:rsidR="005141D9" w:rsidRPr="00592326" w:rsidRDefault="005141D9" w:rsidP="00047581">
            <w:pPr>
              <w:jc w:val="both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 xml:space="preserve">Юридический адрес: Иркутская область, </w:t>
            </w:r>
          </w:p>
          <w:p w:rsidR="005141D9" w:rsidRPr="00592326" w:rsidRDefault="005141D9" w:rsidP="00047581">
            <w:pPr>
              <w:jc w:val="both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г. Зима, ул. Космонавтов,49а</w:t>
            </w:r>
          </w:p>
          <w:p w:rsidR="005141D9" w:rsidRPr="00592326" w:rsidRDefault="005141D9" w:rsidP="00047581">
            <w:pPr>
              <w:jc w:val="both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 xml:space="preserve">Почтовый адрес: 665389, Иркутская область, </w:t>
            </w:r>
            <w:proofErr w:type="gramStart"/>
            <w:r w:rsidRPr="00592326">
              <w:rPr>
                <w:sz w:val="22"/>
                <w:szCs w:val="22"/>
              </w:rPr>
              <w:t>г</w:t>
            </w:r>
            <w:proofErr w:type="gramEnd"/>
            <w:r w:rsidRPr="00592326">
              <w:rPr>
                <w:sz w:val="22"/>
                <w:szCs w:val="22"/>
              </w:rPr>
              <w:t>. Зима, ул. Космонавтов,49а</w:t>
            </w:r>
          </w:p>
          <w:p w:rsidR="005141D9" w:rsidRPr="00592326" w:rsidRDefault="005141D9" w:rsidP="00047581">
            <w:pPr>
              <w:jc w:val="both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Банковские реквизиты:</w:t>
            </w:r>
          </w:p>
          <w:p w:rsidR="005141D9" w:rsidRPr="00592326" w:rsidRDefault="005141D9" w:rsidP="00047581">
            <w:pPr>
              <w:jc w:val="both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ИНН/КПП 3806002489/380601001</w:t>
            </w:r>
          </w:p>
          <w:p w:rsidR="005141D9" w:rsidRPr="00592326" w:rsidRDefault="005141D9" w:rsidP="00047581">
            <w:pPr>
              <w:jc w:val="both"/>
              <w:rPr>
                <w:sz w:val="22"/>
                <w:szCs w:val="22"/>
              </w:rPr>
            </w:pPr>
          </w:p>
          <w:p w:rsidR="005141D9" w:rsidRPr="00592326" w:rsidRDefault="005141D9" w:rsidP="00047581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 w:rsidRPr="00592326">
              <w:rPr>
                <w:sz w:val="22"/>
                <w:szCs w:val="22"/>
              </w:rPr>
              <w:t>р</w:t>
            </w:r>
            <w:proofErr w:type="spellEnd"/>
            <w:proofErr w:type="gramEnd"/>
            <w:r w:rsidRPr="00592326">
              <w:rPr>
                <w:sz w:val="22"/>
                <w:szCs w:val="22"/>
              </w:rPr>
              <w:t>/счет 40702810517110005751</w:t>
            </w:r>
          </w:p>
          <w:p w:rsidR="005141D9" w:rsidRPr="00592326" w:rsidRDefault="005141D9" w:rsidP="00047581">
            <w:pPr>
              <w:jc w:val="both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Филиал № 5440 ВТБ 24 (ПАО)</w:t>
            </w:r>
          </w:p>
          <w:p w:rsidR="005141D9" w:rsidRPr="00592326" w:rsidRDefault="005141D9" w:rsidP="00047581">
            <w:pPr>
              <w:jc w:val="both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г</w:t>
            </w:r>
            <w:proofErr w:type="gramStart"/>
            <w:r w:rsidRPr="00592326">
              <w:rPr>
                <w:sz w:val="22"/>
                <w:szCs w:val="22"/>
              </w:rPr>
              <w:t>.И</w:t>
            </w:r>
            <w:proofErr w:type="gramEnd"/>
            <w:r w:rsidRPr="00592326">
              <w:rPr>
                <w:sz w:val="22"/>
                <w:szCs w:val="22"/>
              </w:rPr>
              <w:t>ркутск</w:t>
            </w:r>
          </w:p>
          <w:p w:rsidR="005141D9" w:rsidRPr="00592326" w:rsidRDefault="005141D9" w:rsidP="00047581">
            <w:pPr>
              <w:jc w:val="both"/>
              <w:rPr>
                <w:sz w:val="22"/>
                <w:szCs w:val="22"/>
              </w:rPr>
            </w:pPr>
            <w:proofErr w:type="gramStart"/>
            <w:r w:rsidRPr="00592326">
              <w:rPr>
                <w:sz w:val="22"/>
                <w:szCs w:val="22"/>
              </w:rPr>
              <w:t>к</w:t>
            </w:r>
            <w:proofErr w:type="gramEnd"/>
            <w:r w:rsidRPr="00592326">
              <w:rPr>
                <w:sz w:val="22"/>
                <w:szCs w:val="22"/>
              </w:rPr>
              <w:t xml:space="preserve">/счет 30101810450040000751 </w:t>
            </w:r>
          </w:p>
          <w:p w:rsidR="005141D9" w:rsidRPr="00592326" w:rsidRDefault="005141D9" w:rsidP="00047581">
            <w:pPr>
              <w:jc w:val="both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БИК 045004751</w:t>
            </w:r>
          </w:p>
          <w:p w:rsidR="005141D9" w:rsidRPr="00592326" w:rsidRDefault="005141D9" w:rsidP="00047581">
            <w:pPr>
              <w:jc w:val="both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Тел/факс 8395 53 3-14-71</w:t>
            </w:r>
          </w:p>
          <w:p w:rsidR="005141D9" w:rsidRPr="00592326" w:rsidRDefault="005141D9" w:rsidP="00047581">
            <w:pPr>
              <w:jc w:val="both"/>
              <w:rPr>
                <w:sz w:val="22"/>
                <w:szCs w:val="22"/>
              </w:rPr>
            </w:pPr>
          </w:p>
          <w:p w:rsidR="005141D9" w:rsidRPr="00592326" w:rsidRDefault="005141D9" w:rsidP="00047581">
            <w:pPr>
              <w:jc w:val="both"/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Директор ООО «</w:t>
            </w:r>
            <w:proofErr w:type="spellStart"/>
            <w:r w:rsidRPr="00592326">
              <w:rPr>
                <w:sz w:val="22"/>
                <w:szCs w:val="22"/>
              </w:rPr>
              <w:t>Зиматеплоэнерго</w:t>
            </w:r>
            <w:proofErr w:type="spellEnd"/>
            <w:r w:rsidRPr="00592326">
              <w:rPr>
                <w:sz w:val="22"/>
                <w:szCs w:val="22"/>
              </w:rPr>
              <w:t xml:space="preserve">»                       </w:t>
            </w:r>
          </w:p>
          <w:p w:rsidR="005141D9" w:rsidRPr="00592326" w:rsidRDefault="005141D9" w:rsidP="00047581">
            <w:pPr>
              <w:jc w:val="both"/>
              <w:rPr>
                <w:sz w:val="22"/>
                <w:szCs w:val="22"/>
              </w:rPr>
            </w:pPr>
          </w:p>
          <w:p w:rsidR="005141D9" w:rsidRPr="00592326" w:rsidRDefault="005141D9" w:rsidP="00047581">
            <w:pPr>
              <w:jc w:val="both"/>
              <w:rPr>
                <w:sz w:val="22"/>
                <w:szCs w:val="22"/>
              </w:rPr>
            </w:pPr>
          </w:p>
          <w:p w:rsidR="005141D9" w:rsidRPr="00592326" w:rsidRDefault="005141D9" w:rsidP="0004758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592326">
              <w:rPr>
                <w:bCs/>
                <w:sz w:val="22"/>
                <w:szCs w:val="22"/>
              </w:rPr>
              <w:t>_______________________/К.П.Козлов/</w:t>
            </w:r>
          </w:p>
        </w:tc>
        <w:tc>
          <w:tcPr>
            <w:tcW w:w="4380" w:type="dxa"/>
          </w:tcPr>
          <w:p w:rsidR="005141D9" w:rsidRPr="00592326" w:rsidRDefault="005141D9" w:rsidP="00047581">
            <w:pPr>
              <w:rPr>
                <w:sz w:val="22"/>
                <w:szCs w:val="22"/>
              </w:rPr>
            </w:pPr>
          </w:p>
          <w:p w:rsidR="005141D9" w:rsidRPr="00592326" w:rsidRDefault="005141D9" w:rsidP="00047581">
            <w:pPr>
              <w:rPr>
                <w:sz w:val="22"/>
                <w:szCs w:val="22"/>
              </w:rPr>
            </w:pPr>
          </w:p>
          <w:p w:rsidR="005141D9" w:rsidRPr="00592326" w:rsidRDefault="005141D9" w:rsidP="00047581">
            <w:pPr>
              <w:rPr>
                <w:sz w:val="22"/>
                <w:szCs w:val="22"/>
              </w:rPr>
            </w:pPr>
          </w:p>
          <w:p w:rsidR="005141D9" w:rsidRPr="00592326" w:rsidRDefault="005141D9" w:rsidP="00047581">
            <w:pPr>
              <w:rPr>
                <w:sz w:val="22"/>
                <w:szCs w:val="22"/>
              </w:rPr>
            </w:pPr>
          </w:p>
          <w:p w:rsidR="005141D9" w:rsidRPr="00592326" w:rsidRDefault="005141D9" w:rsidP="00047581">
            <w:pPr>
              <w:rPr>
                <w:sz w:val="22"/>
                <w:szCs w:val="22"/>
              </w:rPr>
            </w:pPr>
          </w:p>
          <w:p w:rsidR="005141D9" w:rsidRPr="00592326" w:rsidRDefault="005141D9" w:rsidP="00047581">
            <w:pPr>
              <w:rPr>
                <w:sz w:val="22"/>
                <w:szCs w:val="22"/>
              </w:rPr>
            </w:pPr>
          </w:p>
          <w:p w:rsidR="005141D9" w:rsidRPr="00592326" w:rsidRDefault="005141D9" w:rsidP="00047581">
            <w:pPr>
              <w:rPr>
                <w:sz w:val="22"/>
                <w:szCs w:val="22"/>
              </w:rPr>
            </w:pPr>
          </w:p>
          <w:p w:rsidR="005141D9" w:rsidRPr="00592326" w:rsidRDefault="005141D9" w:rsidP="00047581">
            <w:pPr>
              <w:rPr>
                <w:sz w:val="22"/>
                <w:szCs w:val="22"/>
              </w:rPr>
            </w:pPr>
          </w:p>
          <w:p w:rsidR="005141D9" w:rsidRPr="00592326" w:rsidRDefault="005141D9" w:rsidP="00047581">
            <w:pPr>
              <w:rPr>
                <w:sz w:val="22"/>
                <w:szCs w:val="22"/>
              </w:rPr>
            </w:pPr>
          </w:p>
          <w:p w:rsidR="005141D9" w:rsidRPr="00592326" w:rsidRDefault="005141D9" w:rsidP="00047581">
            <w:pPr>
              <w:rPr>
                <w:sz w:val="22"/>
                <w:szCs w:val="22"/>
              </w:rPr>
            </w:pPr>
          </w:p>
          <w:p w:rsidR="005141D9" w:rsidRPr="00592326" w:rsidRDefault="005141D9" w:rsidP="00047581">
            <w:pPr>
              <w:rPr>
                <w:sz w:val="22"/>
                <w:szCs w:val="22"/>
              </w:rPr>
            </w:pPr>
          </w:p>
          <w:p w:rsidR="005141D9" w:rsidRPr="00592326" w:rsidRDefault="005141D9" w:rsidP="00047581">
            <w:pPr>
              <w:rPr>
                <w:sz w:val="22"/>
                <w:szCs w:val="22"/>
              </w:rPr>
            </w:pPr>
          </w:p>
          <w:p w:rsidR="005141D9" w:rsidRPr="00592326" w:rsidRDefault="005141D9" w:rsidP="00047581">
            <w:pPr>
              <w:rPr>
                <w:sz w:val="22"/>
                <w:szCs w:val="22"/>
              </w:rPr>
            </w:pPr>
          </w:p>
          <w:p w:rsidR="005141D9" w:rsidRPr="00592326" w:rsidRDefault="005141D9" w:rsidP="00047581">
            <w:pPr>
              <w:rPr>
                <w:sz w:val="22"/>
                <w:szCs w:val="22"/>
              </w:rPr>
            </w:pPr>
          </w:p>
          <w:p w:rsidR="005141D9" w:rsidRPr="00592326" w:rsidRDefault="005141D9" w:rsidP="00047581">
            <w:pPr>
              <w:rPr>
                <w:sz w:val="22"/>
                <w:szCs w:val="22"/>
              </w:rPr>
            </w:pPr>
          </w:p>
          <w:p w:rsidR="005141D9" w:rsidRPr="00592326" w:rsidRDefault="005141D9" w:rsidP="00047581">
            <w:pPr>
              <w:rPr>
                <w:sz w:val="22"/>
                <w:szCs w:val="22"/>
              </w:rPr>
            </w:pPr>
          </w:p>
          <w:p w:rsidR="005141D9" w:rsidRPr="00592326" w:rsidRDefault="005141D9" w:rsidP="00047581">
            <w:pPr>
              <w:rPr>
                <w:sz w:val="22"/>
                <w:szCs w:val="22"/>
              </w:rPr>
            </w:pPr>
          </w:p>
          <w:p w:rsidR="005141D9" w:rsidRPr="00592326" w:rsidRDefault="005141D9" w:rsidP="00047581">
            <w:pPr>
              <w:rPr>
                <w:sz w:val="22"/>
                <w:szCs w:val="22"/>
              </w:rPr>
            </w:pPr>
          </w:p>
          <w:p w:rsidR="005141D9" w:rsidRPr="00592326" w:rsidRDefault="005141D9" w:rsidP="00047581">
            <w:pPr>
              <w:rPr>
                <w:sz w:val="22"/>
                <w:szCs w:val="22"/>
              </w:rPr>
            </w:pPr>
          </w:p>
          <w:p w:rsidR="005141D9" w:rsidRPr="00592326" w:rsidRDefault="005141D9" w:rsidP="00047581">
            <w:pPr>
              <w:rPr>
                <w:sz w:val="22"/>
                <w:szCs w:val="22"/>
              </w:rPr>
            </w:pPr>
            <w:r w:rsidRPr="00592326">
              <w:rPr>
                <w:sz w:val="22"/>
                <w:szCs w:val="22"/>
              </w:rPr>
              <w:t>_________________________/____________</w:t>
            </w:r>
            <w:r w:rsidRPr="00592326">
              <w:rPr>
                <w:iCs/>
                <w:sz w:val="22"/>
                <w:szCs w:val="22"/>
              </w:rPr>
              <w:t>/</w:t>
            </w:r>
          </w:p>
          <w:p w:rsidR="005141D9" w:rsidRPr="00592326" w:rsidRDefault="005141D9" w:rsidP="00047581">
            <w:pPr>
              <w:rPr>
                <w:sz w:val="22"/>
                <w:szCs w:val="22"/>
              </w:rPr>
            </w:pPr>
          </w:p>
        </w:tc>
      </w:tr>
      <w:tr w:rsidR="005141D9" w:rsidRPr="00592326" w:rsidTr="00047581">
        <w:tc>
          <w:tcPr>
            <w:tcW w:w="4800" w:type="dxa"/>
          </w:tcPr>
          <w:p w:rsidR="005141D9" w:rsidRPr="00592326" w:rsidRDefault="005141D9" w:rsidP="00047581">
            <w:pPr>
              <w:rPr>
                <w:b/>
                <w:sz w:val="22"/>
                <w:szCs w:val="22"/>
              </w:rPr>
            </w:pPr>
          </w:p>
        </w:tc>
        <w:tc>
          <w:tcPr>
            <w:tcW w:w="4380" w:type="dxa"/>
          </w:tcPr>
          <w:p w:rsidR="005141D9" w:rsidRPr="00592326" w:rsidRDefault="005141D9" w:rsidP="00047581">
            <w:pPr>
              <w:ind w:right="-725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B15942" w:rsidRDefault="00B15942"/>
    <w:sectPr w:rsidR="00B15942" w:rsidSect="00B15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B6976"/>
    <w:multiLevelType w:val="multilevel"/>
    <w:tmpl w:val="4BBCE0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694027E"/>
    <w:multiLevelType w:val="multilevel"/>
    <w:tmpl w:val="02F240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5141D9"/>
    <w:rsid w:val="002B1A04"/>
    <w:rsid w:val="00421D4E"/>
    <w:rsid w:val="005141D9"/>
    <w:rsid w:val="0082105D"/>
    <w:rsid w:val="008863DE"/>
    <w:rsid w:val="00981738"/>
    <w:rsid w:val="00A16B36"/>
    <w:rsid w:val="00B14943"/>
    <w:rsid w:val="00B15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1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4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1512</Words>
  <Characters>8621</Characters>
  <Application>Microsoft Office Word</Application>
  <DocSecurity>0</DocSecurity>
  <Lines>71</Lines>
  <Paragraphs>20</Paragraphs>
  <ScaleCrop>false</ScaleCrop>
  <Company>AdmZima</Company>
  <LinksUpToDate>false</LinksUpToDate>
  <CharactersWithSpaces>10113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КУМИ</dc:creator>
  <cp:keywords/>
  <dc:description/>
  <cp:lastModifiedBy>КУМИ</cp:lastModifiedBy>
  <cp:revision>1</cp:revision>
  <dcterms:created xsi:type="dcterms:W3CDTF">2015-04-24T01:19:00Z</dcterms:created>
  <dcterms:modified xsi:type="dcterms:W3CDTF">2015-04-24T01:21:00Z</dcterms:modified>
</cp:coreProperties>
</file>