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59" w:rsidRPr="00277382" w:rsidRDefault="00633F59" w:rsidP="000D738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33F59" w:rsidRPr="00277382" w:rsidRDefault="00633F59" w:rsidP="000D738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633F59" w:rsidRPr="00277382" w:rsidRDefault="00633F59" w:rsidP="000D738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</w:t>
      </w:r>
    </w:p>
    <w:p w:rsidR="00633F59" w:rsidRPr="00277382" w:rsidRDefault="00633F59" w:rsidP="000D738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>«Социальная поддержка населения» на 2016-2019гг.</w:t>
      </w:r>
    </w:p>
    <w:p w:rsidR="00633F59" w:rsidRPr="00277382" w:rsidRDefault="00633F59" w:rsidP="000D738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</w:t>
      </w:r>
    </w:p>
    <w:p w:rsidR="00633F59" w:rsidRPr="00277382" w:rsidRDefault="00633F59" w:rsidP="000D738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администрации ЗГМО </w:t>
      </w:r>
    </w:p>
    <w:p w:rsidR="00633F59" w:rsidRPr="00277382" w:rsidRDefault="00633F59" w:rsidP="000D7383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 от _</w:t>
      </w:r>
      <w:r w:rsidRPr="00277382">
        <w:rPr>
          <w:rFonts w:ascii="Times New Roman" w:hAnsi="Times New Roman" w:cs="Times New Roman"/>
          <w:sz w:val="24"/>
          <w:szCs w:val="24"/>
          <w:u w:val="single"/>
        </w:rPr>
        <w:t>31.08.2015</w:t>
      </w:r>
      <w:r w:rsidRPr="00277382">
        <w:rPr>
          <w:rFonts w:ascii="Times New Roman" w:hAnsi="Times New Roman" w:cs="Times New Roman"/>
          <w:sz w:val="24"/>
          <w:szCs w:val="24"/>
        </w:rPr>
        <w:t>__ N __</w:t>
      </w:r>
      <w:r w:rsidRPr="00277382">
        <w:rPr>
          <w:rFonts w:ascii="Times New Roman" w:hAnsi="Times New Roman" w:cs="Times New Roman"/>
          <w:sz w:val="24"/>
          <w:szCs w:val="24"/>
          <w:u w:val="single"/>
        </w:rPr>
        <w:t>1610_</w:t>
      </w:r>
      <w:r w:rsidRPr="00277382">
        <w:rPr>
          <w:rFonts w:ascii="Times New Roman" w:hAnsi="Times New Roman" w:cs="Times New Roman"/>
          <w:sz w:val="24"/>
          <w:szCs w:val="24"/>
        </w:rPr>
        <w:t>___</w:t>
      </w:r>
    </w:p>
    <w:p w:rsidR="00633F59" w:rsidRPr="00277382" w:rsidRDefault="00633F59" w:rsidP="00277382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F59" w:rsidRPr="00277382" w:rsidRDefault="00633F59" w:rsidP="00277382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b/>
          <w:bCs/>
          <w:sz w:val="24"/>
          <w:szCs w:val="24"/>
        </w:rPr>
        <w:t>Система программных мероприятий</w:t>
      </w:r>
    </w:p>
    <w:tbl>
      <w:tblPr>
        <w:tblW w:w="4950" w:type="pct"/>
        <w:tblInd w:w="-106" w:type="dxa"/>
        <w:tblLayout w:type="fixed"/>
        <w:tblLook w:val="00A0"/>
      </w:tblPr>
      <w:tblGrid>
        <w:gridCol w:w="520"/>
        <w:gridCol w:w="1774"/>
        <w:gridCol w:w="2912"/>
        <w:gridCol w:w="2600"/>
        <w:gridCol w:w="1456"/>
        <w:gridCol w:w="1560"/>
        <w:gridCol w:w="1432"/>
        <w:gridCol w:w="1064"/>
        <w:gridCol w:w="1320"/>
      </w:tblGrid>
      <w:tr w:rsidR="00633F59" w:rsidRPr="00ED2FB5">
        <w:trPr>
          <w:trHeight w:val="31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планируемое привлечение из:</w:t>
            </w:r>
          </w:p>
        </w:tc>
      </w:tr>
      <w:tr w:rsidR="00633F59" w:rsidRPr="00ED2FB5">
        <w:trPr>
          <w:trHeight w:val="786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обл. бюджета, тыс.руб.*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мест. бюджета, тыс.руб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внебюдж.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источников,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</w:tc>
      </w:tr>
      <w:tr w:rsidR="00633F59" w:rsidRPr="00ED2FB5">
        <w:trPr>
          <w:trHeight w:val="54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населения»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2016-2019гг.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Комитет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2016-2019гг.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178464,72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156741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21723,72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58359,02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6112,02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59150,35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6903,35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59150,35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6903,35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69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1.  «Социальная поддержка и доступная среда для инвалидов на 2016-2019гг.»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2016-2019гг.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3816,8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3816,8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1026,4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1026,4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1026,4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1026,4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1096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</w:t>
            </w: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«Обеспечение беспрепятственного доступа инвалидов к объектам  социальной инфраструктуры»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образования;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культуры;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физической культуры и спорта;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предоставления услуг населению;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дорожно-транспортной инфраструктуры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образованию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архитектуры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по ЖКХ администрации ЗГМО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2016-2019 гг.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3796,8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3796,8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109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109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109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1096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958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мероприятие:</w:t>
            </w: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по развитию культурной сферы и библиотечного обслуживания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образованию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ЗГМАУ «Зиминский информационный  центр»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2016-2019 гг.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95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95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95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95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2. «Поддержка социально-ориентированных некоммерческих организаций в ЗГМО на 2016-2019гг.»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2016-2019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3657,8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3657,8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мероприятие: «Оказание финансовой поддержки СО НКО администрацией ЗГМО»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2016-2019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3657,8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3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2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«Имущественная поддержка СО НКО ЗГМО»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ЗГМО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2016-2019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4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2016-2019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5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3. «Социальная поддержка  отдельных категорий граждан»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 2017-2019 гг.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Поддержка отдельных категорий граждан города Зимы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2017-2019 гг.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170990,12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156741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14249,12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18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56700,22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4453,22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4897,95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57144,95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4897,95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  бремени расходов на оплату жилого помещения и коммунальных услуг  с  граждан имеющих низкие доходы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субсидий администрации ЗГМО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2017-2019 гг.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156741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156741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9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1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пенсий муниципальным служащим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пенсионеров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бухгалтерии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2017-2019 гг.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13847,12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13847,12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10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4327,22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4327,22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4759,95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4759,95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Сектор бухгалтерии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2017-2019 гг.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7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401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>
        <w:trPr>
          <w:trHeight w:val="577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33F59" w:rsidRPr="00ED2FB5" w:rsidRDefault="00633F59" w:rsidP="00ED2FB5">
      <w:pPr>
        <w:pStyle w:val="ConsPlusNormal"/>
        <w:jc w:val="center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F59" w:rsidRPr="00ED2FB5" w:rsidRDefault="00633F59" w:rsidP="00ED2FB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633F59" w:rsidRPr="009B3AF2" w:rsidRDefault="00633F59" w:rsidP="009B3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382">
        <w:br w:type="column"/>
      </w:r>
      <w:r w:rsidRPr="009B3AF2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:rsidR="00633F59" w:rsidRPr="003D67D8" w:rsidRDefault="00633F59" w:rsidP="0027738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67D8">
        <w:rPr>
          <w:rFonts w:ascii="Times New Roman" w:hAnsi="Times New Roman" w:cs="Times New Roman"/>
          <w:sz w:val="24"/>
          <w:szCs w:val="24"/>
          <w:lang w:val="ru-RU"/>
        </w:rPr>
        <w:t>ЗГМО «Социальная поддержка населения» на 2016-2019гг.</w:t>
      </w:r>
    </w:p>
    <w:p w:rsidR="00633F59" w:rsidRPr="00277382" w:rsidRDefault="00633F59" w:rsidP="0027738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lang w:val="ru-RU"/>
        </w:rPr>
        <w:t>01.01.2017 год</w:t>
      </w:r>
    </w:p>
    <w:tbl>
      <w:tblPr>
        <w:tblW w:w="5394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5458"/>
        <w:gridCol w:w="1254"/>
        <w:gridCol w:w="1573"/>
        <w:gridCol w:w="1372"/>
        <w:gridCol w:w="731"/>
        <w:gridCol w:w="628"/>
        <w:gridCol w:w="4170"/>
      </w:tblGrid>
      <w:tr w:rsidR="00633F59" w:rsidRPr="00ED2FB5" w:rsidTr="00553239">
        <w:tc>
          <w:tcPr>
            <w:tcW w:w="2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</w:t>
            </w: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Пояснения по достигнутым значениям</w:t>
            </w:r>
          </w:p>
        </w:tc>
      </w:tr>
      <w:tr w:rsidR="00633F59" w:rsidRPr="00ED2FB5" w:rsidTr="00553239">
        <w:tc>
          <w:tcPr>
            <w:tcW w:w="24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DC51FC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на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DC51FC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DC51FC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-/+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DC51FC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59" w:rsidRPr="00ED2FB5" w:rsidRDefault="00633F59" w:rsidP="00ED2FB5">
            <w:pPr>
              <w:pStyle w:val="a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33F59" w:rsidRPr="00ED2FB5" w:rsidTr="00553239">
        <w:trPr>
          <w:trHeight w:val="35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Муниципальная программа «</w:t>
            </w: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Социальная поддержка населения» на 2016-2019гг.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B7CE8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D55A0D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Число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</w:t>
            </w: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B7CE8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493E6D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D55A0D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D55A0D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 w:rsidTr="0055323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1 </w:t>
            </w: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«Социальная поддержка и доступная среда для инвалидов» на 2016-2019гг.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FC1A0A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C1A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показателей произошло за счет оптимизации образовательных организаций. На основании постановления администрации ЗГМО от 18.08.2014 года № 1463 проведена реорганизация МБОУ «Вечерняя сменная общеобразовательная школа № 2» путем присоединения к МБОУ «Средняя общеобразовательная школа № 5» В результате реорганизации прекращена деятельность МБОУ «Вечерняя сменная общеобразовательная школа  № 2»</w:t>
            </w:r>
          </w:p>
        </w:tc>
      </w:tr>
      <w:tr w:rsidR="00633F59" w:rsidRPr="00ED2FB5" w:rsidTr="00553239">
        <w:trPr>
          <w:trHeight w:val="8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доступных для инвалидов и других МГН приоритетных объектов культуры в общем количестве приоритетных объектов культуры;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0253DA" w:rsidRDefault="00633F59" w:rsidP="0002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DA">
              <w:rPr>
                <w:rFonts w:ascii="Times New Roman" w:hAnsi="Times New Roman" w:cs="Times New Roman"/>
                <w:sz w:val="20"/>
                <w:szCs w:val="20"/>
              </w:rPr>
              <w:t>Обустройство мест в зрительном зале КДЦ «Россия» для маломобильных групп населения;</w:t>
            </w:r>
          </w:p>
          <w:p w:rsidR="00633F59" w:rsidRPr="000253DA" w:rsidRDefault="00633F59" w:rsidP="0002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DA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библиотека: </w:t>
            </w:r>
          </w:p>
          <w:p w:rsidR="00633F59" w:rsidRPr="000253DA" w:rsidRDefault="00633F59" w:rsidP="0002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DA">
              <w:rPr>
                <w:rFonts w:ascii="Times New Roman" w:hAnsi="Times New Roman" w:cs="Times New Roman"/>
                <w:sz w:val="20"/>
                <w:szCs w:val="20"/>
              </w:rPr>
              <w:t>- установлено крыльцо с пандусом;</w:t>
            </w:r>
          </w:p>
          <w:p w:rsidR="00633F59" w:rsidRPr="000253DA" w:rsidRDefault="00633F59" w:rsidP="000253DA">
            <w:pPr>
              <w:pStyle w:val="a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253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приобретена специализированная литература для инвалидов с нарушением зрения журнал «Наша жизнь» (Брайля)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4372D1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372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 по адаптации учреждений в 2016 году не проводились в связи с отсутствием средств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ED2FB5">
              <w:rPr>
                <w:rFonts w:ascii="Times New Roman" w:hAnsi="Times New Roman" w:cs="Times New Roman"/>
                <w:lang w:val="ru-RU"/>
              </w:rPr>
              <w:t>оля доступных для инвалидов и других МГН приоритетных объектов в сфере предоставления услуг населению;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493E6D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493E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фасаде здания автостанции установлен монитор со звуковым сопровождением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ED2FB5">
              <w:rPr>
                <w:rFonts w:ascii="Times New Roman" w:hAnsi="Times New Roman" w:cs="Times New Roman"/>
                <w:lang w:val="ru-RU"/>
              </w:rPr>
      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Pr="00ED2FB5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33F59" w:rsidRPr="006A33B4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Количество размещенных информационных сюжетов в средствах массовой информации направленных на  формировании толерантного отношения к людям с ограниченными возможностями и их проблемам.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6A33B4" w:rsidRDefault="00633F59" w:rsidP="006A33B4">
            <w:pPr>
              <w:pStyle w:val="a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A33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2016 году опубликовано 18 статей в общественно-политическом еженедельнике «Новая Приокская Правда» о мероприятиях с участием СО НКО, выпущено 20 тематических передач на местном телеканале «Зима</w:t>
            </w:r>
            <w:r w:rsidRPr="006A33B4">
              <w:rPr>
                <w:rFonts w:ascii="Times New Roman" w:hAnsi="Times New Roman" w:cs="Times New Roman"/>
                <w:sz w:val="20"/>
                <w:szCs w:val="20"/>
              </w:rPr>
              <w:t>TV</w:t>
            </w:r>
            <w:r w:rsidRPr="006A33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633F59" w:rsidRPr="00ED2FB5" w:rsidTr="0055323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2. «Поддержка социально-ориентированных некоммерческих организаций в ЗГМО» на 2016-2019гг.</w:t>
            </w:r>
          </w:p>
        </w:tc>
      </w:tr>
      <w:tr w:rsidR="00633F59" w:rsidRPr="00ED2FB5" w:rsidTr="00553239">
        <w:trPr>
          <w:trHeight w:val="764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Количество СО НКО являющихся  получателями субсидий, предоставленных по поддержке уставной деятельности, из местного бюджета, всего;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26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F59" w:rsidRPr="00ED2FB5" w:rsidTr="00553239">
        <w:trPr>
          <w:trHeight w:val="70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Количество СО НКО получивших финансовую поддержку через участие в конкурсе общественно значимых проектов, всего;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F59" w:rsidRPr="00ED2FB5" w:rsidTr="00553239">
        <w:trPr>
          <w:trHeight w:val="538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Количество СО НКО, получивших имущественную поддержку, всего;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F59" w:rsidRPr="00ED2FB5" w:rsidTr="00553239">
        <w:trPr>
          <w:trHeight w:val="714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Доля СО НКО, обратившихся за оказанием информационной поддержки и которым оказана информационная  поддержка, всего;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F59" w:rsidRPr="00ED2FB5" w:rsidTr="00553239">
        <w:trPr>
          <w:trHeight w:val="716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проведенных непосредственно СО НКО ЗГМО, являющихся получателями  субсидий  из местного бюджета.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F59" w:rsidRPr="00ED2FB5" w:rsidTr="00553239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«Социальная поддержка  отдельных категорий граждан» на 2017-2019 гг.</w:t>
            </w:r>
          </w:p>
        </w:tc>
      </w:tr>
      <w:tr w:rsidR="00633F59" w:rsidRPr="00ED2FB5" w:rsidTr="00553239">
        <w:trPr>
          <w:trHeight w:val="736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семей  получивших субсидию на оплату жилого помещения и коммунальных услуг в общем количестве семей города Зимы;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F59" w:rsidRPr="00ED2FB5" w:rsidTr="00553239">
        <w:trPr>
          <w:trHeight w:val="671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средств  местного бюджета, направленных на выплату пенсий муниципальным служащим, в общем объеме расходов местного бюджета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F59" w:rsidRPr="00ED2FB5" w:rsidTr="00553239">
        <w:trPr>
          <w:trHeight w:val="858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средств  местного бюджета, направленных на предоставление ежемесячной денежной выплаты почетным гражданам города Зимы, в общем объеме расходов местного бюджета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F59" w:rsidRPr="00ED2FB5" w:rsidRDefault="00633F59" w:rsidP="00ED2FB5">
      <w:pPr>
        <w:pStyle w:val="ConsPlusNonformat"/>
        <w:jc w:val="center"/>
        <w:outlineLvl w:val="0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pStyle w:val="ConsPlusNonformat"/>
        <w:jc w:val="center"/>
        <w:outlineLvl w:val="0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pStyle w:val="ConsPlusNonformat"/>
        <w:jc w:val="center"/>
        <w:outlineLvl w:val="0"/>
        <w:rPr>
          <w:rFonts w:ascii="Times New Roman" w:hAnsi="Times New Roman" w:cs="Times New Roman"/>
          <w:lang w:val="ru-RU"/>
        </w:rPr>
      </w:pPr>
    </w:p>
    <w:p w:rsidR="00633F59" w:rsidRPr="00277382" w:rsidRDefault="00633F59" w:rsidP="000D7383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br w:type="column"/>
        <w:t xml:space="preserve">Отчет об исполнении мероприятий муниципальной программы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01E">
        <w:rPr>
          <w:rFonts w:ascii="Times New Roman" w:hAnsi="Times New Roman" w:cs="Times New Roman"/>
          <w:sz w:val="24"/>
          <w:szCs w:val="24"/>
          <w:lang w:val="ru-RU"/>
        </w:rPr>
        <w:t>ЗГМО «Социальная поддержка населения» на 2016-2019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01E">
        <w:rPr>
          <w:rFonts w:ascii="Times New Roman" w:hAnsi="Times New Roman" w:cs="Times New Roman"/>
          <w:sz w:val="24"/>
          <w:szCs w:val="24"/>
          <w:lang w:val="ru-RU"/>
        </w:rPr>
        <w:t xml:space="preserve">гг   </w:t>
      </w:r>
      <w:r w:rsidRPr="0012301E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</w:t>
      </w:r>
    </w:p>
    <w:p w:rsidR="00633F59" w:rsidRPr="00277382" w:rsidRDefault="00633F59" w:rsidP="000D738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состоянию на  01.01.2017 год</w:t>
      </w: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31578" w:type="dxa"/>
        <w:tblCellSpacing w:w="5" w:type="nil"/>
        <w:tblInd w:w="-43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4"/>
        <w:gridCol w:w="2152"/>
        <w:gridCol w:w="3334"/>
        <w:gridCol w:w="863"/>
        <w:gridCol w:w="971"/>
        <w:gridCol w:w="863"/>
        <w:gridCol w:w="108"/>
        <w:gridCol w:w="971"/>
        <w:gridCol w:w="3119"/>
        <w:gridCol w:w="1078"/>
        <w:gridCol w:w="1078"/>
        <w:gridCol w:w="869"/>
        <w:gridCol w:w="2623"/>
        <w:gridCol w:w="2623"/>
        <w:gridCol w:w="2623"/>
        <w:gridCol w:w="2623"/>
        <w:gridCol w:w="2623"/>
        <w:gridCol w:w="2623"/>
      </w:tblGrid>
      <w:tr w:rsidR="00633F59" w:rsidRPr="00CA4D86" w:rsidTr="00553239">
        <w:trPr>
          <w:gridAfter w:val="6"/>
          <w:wAfter w:w="15738" w:type="dxa"/>
          <w:trHeight w:val="1600"/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</w:rPr>
              <w:t>N</w:t>
            </w:r>
          </w:p>
          <w:p w:rsidR="00633F59" w:rsidRPr="0012301E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2301E">
              <w:rPr>
                <w:rFonts w:ascii="Times New Roman" w:hAnsi="Times New Roman" w:cs="Times New Roman"/>
                <w:b/>
                <w:bCs/>
                <w:lang w:val="ru-RU"/>
              </w:rPr>
              <w:t>п/п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подпрограммы муниципальной программы, основного мероприятия, мероприятия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4D86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ind w:right="-8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Плановый срок исполнения мероприятия (месяц, квартал)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4D86">
              <w:rPr>
                <w:rFonts w:ascii="Times New Roman" w:hAnsi="Times New Roman" w:cs="Times New Roman"/>
                <w:b/>
                <w:bCs/>
              </w:rPr>
              <w:t>Источник финансирования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Объем финансирования, предусмотренный на 2016 год, тыс. руб.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Профинансировано за отчетный период, тыс.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ind w:left="-118" w:right="-76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показателя объема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мероприятия</w:t>
            </w: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единица измерения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Плановое значение показателя мероприятия на 2016 год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4D86">
              <w:rPr>
                <w:rFonts w:ascii="Times New Roman" w:hAnsi="Times New Roman" w:cs="Times New Roman"/>
                <w:b/>
                <w:bCs/>
              </w:rPr>
              <w:t>Фактическое</w:t>
            </w: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</w:t>
            </w:r>
            <w:r w:rsidRPr="00CA4D86">
              <w:rPr>
                <w:rFonts w:ascii="Times New Roman" w:hAnsi="Times New Roman" w:cs="Times New Roman"/>
                <w:b/>
                <w:bCs/>
              </w:rPr>
              <w:t>начение</w:t>
            </w: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CA4D86">
              <w:rPr>
                <w:rFonts w:ascii="Times New Roman" w:hAnsi="Times New Roman" w:cs="Times New Roman"/>
                <w:b/>
                <w:bCs/>
              </w:rPr>
              <w:t>показателя мероприятия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Обоснование причин отклонения (при наличии)</w:t>
            </w:r>
          </w:p>
        </w:tc>
      </w:tr>
      <w:tr w:rsidR="00633F59" w:rsidRPr="00ED2FB5" w:rsidTr="00553239">
        <w:trPr>
          <w:gridAfter w:val="6"/>
          <w:wAfter w:w="15738" w:type="dxa"/>
          <w:tblCellSpacing w:w="5" w:type="nil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633F59" w:rsidRPr="00ED2FB5" w:rsidTr="00553239">
        <w:trPr>
          <w:gridAfter w:val="6"/>
          <w:wAfter w:w="15738" w:type="dxa"/>
          <w:tblCellSpacing w:w="5" w:type="nil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0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1 «Социальная поддержка и доступная среда для инвалидов» на 2016-2019гг.</w:t>
            </w:r>
          </w:p>
        </w:tc>
      </w:tr>
      <w:tr w:rsidR="00633F59" w:rsidRPr="00ED2FB5" w:rsidTr="00553239">
        <w:trPr>
          <w:gridAfter w:val="6"/>
          <w:wAfter w:w="15738" w:type="dxa"/>
          <w:tblCellSpacing w:w="5" w:type="nil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мероприятие: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Сектор здравоохранения и социальной помощи населению комитета по социальной политике администрации ЗГМО, 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ЗГМО;</w:t>
            </w:r>
          </w:p>
          <w:p w:rsidR="00633F59" w:rsidRPr="00ED2FB5" w:rsidRDefault="00633F59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Комитет по управлению муниципальным имуществом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Отдел архитектуры администрации ЗГМО.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Отдел ЖКХ администрации ЗГМО.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 год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местный бюджет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1031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A7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образования;</w:t>
            </w:r>
          </w:p>
          <w:p w:rsidR="00633F59" w:rsidRPr="00ED2FB5" w:rsidRDefault="00633F59" w:rsidP="00A7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культуры;</w:t>
            </w:r>
          </w:p>
          <w:p w:rsidR="00633F59" w:rsidRPr="00ED2FB5" w:rsidRDefault="00633F59" w:rsidP="00A7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физической культуры и спорта;</w:t>
            </w:r>
          </w:p>
          <w:p w:rsidR="00633F59" w:rsidRPr="00ED2FB5" w:rsidRDefault="00633F59" w:rsidP="00A7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предоставления услуг населению;</w:t>
            </w:r>
          </w:p>
          <w:p w:rsidR="00633F59" w:rsidRPr="00ED2FB5" w:rsidRDefault="00633F59" w:rsidP="00A7083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70835">
              <w:rPr>
                <w:rFonts w:ascii="Times New Roman" w:hAnsi="Times New Roman" w:cs="Times New Roman"/>
                <w:color w:val="000000"/>
                <w:lang w:val="ru-RU"/>
              </w:rPr>
              <w:t>Повышение уровня доступности приоритетных объектов и услуг в сфере дорожно-транспортной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(%)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ED2FB5" w:rsidTr="00553239">
        <w:trPr>
          <w:gridAfter w:val="6"/>
          <w:wAfter w:w="15738" w:type="dxa"/>
          <w:trHeight w:val="420"/>
          <w:tblCellSpacing w:w="5" w:type="nil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Основное мероприятие: </w:t>
            </w:r>
            <w:r w:rsidRPr="00ED2FB5">
              <w:rPr>
                <w:rFonts w:ascii="Times New Roman" w:hAnsi="Times New Roman" w:cs="Times New Roman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здравоохранения и социальной помощи населению комитета по социальной политике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администрации ЗГМО, Комитет по образованию администрации ЗГМО;</w:t>
            </w:r>
          </w:p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Отдел по развитию физической культуры и спорта администрации ЗГМО;</w:t>
            </w:r>
          </w:p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</w:rPr>
              <w:t>ЗГМАУ «Зиминский информационный  центр»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 год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местный бюджет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FC1A0A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1A0A">
              <w:rPr>
                <w:rFonts w:ascii="Times New Roman" w:hAnsi="Times New Roman" w:cs="Times New Roman"/>
                <w:color w:val="000000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ED2FB5" w:rsidTr="00553239">
        <w:trPr>
          <w:gridAfter w:val="6"/>
          <w:wAfter w:w="15738" w:type="dxa"/>
          <w:trHeight w:val="480"/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2. «Поддержка социально-ориентированных некоммерческих организаций в ЗГМО» на 2016-2019гг.</w:t>
            </w:r>
          </w:p>
        </w:tc>
      </w:tr>
      <w:tr w:rsidR="00633F59" w:rsidRPr="00ED2FB5" w:rsidTr="00553239">
        <w:trPr>
          <w:gridAfter w:val="6"/>
          <w:wAfter w:w="15738" w:type="dxa"/>
          <w:trHeight w:val="300"/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финансовой поддержки  СО НКО администрацией ЗГМО»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здравоохранения и социальной помощи населению комитета по социальным вопросам администрации ЗГМО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 год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727,63987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ED2FB5" w:rsidTr="00553239">
        <w:trPr>
          <w:gridAfter w:val="6"/>
          <w:wAfter w:w="15738" w:type="dxa"/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«Имущественная поддержка СО НКО Зиминского городского муниципального образования»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здравоохранения и социальной помощи населению комитета по социальным вопросам администрации ЗГМО;</w:t>
            </w:r>
          </w:p>
          <w:p w:rsidR="00633F59" w:rsidRPr="00ED2FB5" w:rsidRDefault="00633F59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 год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ED2FB5" w:rsidTr="00553239">
        <w:trPr>
          <w:gridAfter w:val="6"/>
          <w:wAfter w:w="15738" w:type="dxa"/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Сектор здравоохранения и социальной помощи населению комитета по социальным вопросам администрации ЗГМО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 год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ED2FB5" w:rsidTr="00553239">
        <w:trPr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3. «Социальная поддержка отдельных категорий граждан» на 2017-2019 гг</w:t>
            </w:r>
          </w:p>
        </w:tc>
        <w:tc>
          <w:tcPr>
            <w:tcW w:w="2623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:rsidR="00633F59" w:rsidRPr="00ED2FB5" w:rsidRDefault="00633F59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 w:rsidTr="00553239">
        <w:trPr>
          <w:gridAfter w:val="6"/>
          <w:wAfter w:w="15738" w:type="dxa"/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Сектор субсидий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ED2FB5" w:rsidTr="00553239">
        <w:trPr>
          <w:gridAfter w:val="6"/>
          <w:wAfter w:w="15738" w:type="dxa"/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  <w:p w:rsidR="00633F59" w:rsidRPr="00ED2FB5" w:rsidRDefault="00633F59" w:rsidP="00945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- Сектор бухгалтерии.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ED2FB5" w:rsidTr="00553239">
        <w:trPr>
          <w:gridAfter w:val="6"/>
          <w:wAfter w:w="15738" w:type="dxa"/>
          <w:tblCellSpacing w:w="5" w:type="nil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  <w:p w:rsidR="00633F59" w:rsidRPr="00ED2FB5" w:rsidRDefault="00633F59" w:rsidP="00945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- Сектор бухгалтерии.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3F59" w:rsidRPr="00ED2FB5" w:rsidRDefault="00633F59" w:rsidP="00ED2FB5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33F59" w:rsidRPr="00277382" w:rsidRDefault="00633F59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br w:type="column"/>
        <w:t>Отчет об использовании бюджетных ассигнований местного бюджета на реализацию муниципальной программы</w:t>
      </w:r>
    </w:p>
    <w:p w:rsidR="00633F59" w:rsidRPr="00277382" w:rsidRDefault="00633F59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2016-2019гг</w:t>
      </w:r>
    </w:p>
    <w:p w:rsidR="00633F59" w:rsidRPr="00277382" w:rsidRDefault="00633F59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lang w:val="ru-RU"/>
        </w:rPr>
        <w:t>01.01.2017 год</w:t>
      </w:r>
    </w:p>
    <w:tbl>
      <w:tblPr>
        <w:tblW w:w="16340" w:type="dxa"/>
        <w:tblCellSpacing w:w="5" w:type="nil"/>
        <w:tblInd w:w="-7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33"/>
        <w:gridCol w:w="8357"/>
        <w:gridCol w:w="1600"/>
        <w:gridCol w:w="1430"/>
        <w:gridCol w:w="1320"/>
      </w:tblGrid>
      <w:tr w:rsidR="00633F59" w:rsidRPr="00AD71BA" w:rsidTr="00553239">
        <w:trPr>
          <w:trHeight w:val="600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AD71BA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1BA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8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AD71BA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1BA">
              <w:rPr>
                <w:rFonts w:ascii="Times New Roman" w:hAnsi="Times New Roman" w:cs="Times New Roman"/>
                <w:b/>
                <w:bCs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AD71BA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1BA">
              <w:rPr>
                <w:rFonts w:ascii="Times New Roman" w:hAnsi="Times New Roman" w:cs="Times New Roman"/>
                <w:b/>
                <w:bCs/>
                <w:lang w:val="ru-RU"/>
              </w:rPr>
              <w:t>Расходы местного бюджета,</w:t>
            </w:r>
          </w:p>
          <w:p w:rsidR="00633F59" w:rsidRPr="00AD71BA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1BA">
              <w:rPr>
                <w:rFonts w:ascii="Times New Roman" w:hAnsi="Times New Roman" w:cs="Times New Roman"/>
                <w:b/>
                <w:bCs/>
                <w:lang w:val="ru-RU"/>
              </w:rPr>
              <w:t>тыс. рублей</w:t>
            </w:r>
          </w:p>
        </w:tc>
      </w:tr>
      <w:tr w:rsidR="00633F59" w:rsidRPr="00B44901" w:rsidTr="00553239">
        <w:trPr>
          <w:trHeight w:val="891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план на 1 января отчетного года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4901">
              <w:rPr>
                <w:rFonts w:ascii="Times New Roman" w:hAnsi="Times New Roman" w:cs="Times New Roman"/>
              </w:rPr>
              <w:t xml:space="preserve">план на </w:t>
            </w:r>
            <w:r w:rsidRPr="00B44901">
              <w:rPr>
                <w:rFonts w:ascii="Times New Roman" w:hAnsi="Times New Roman" w:cs="Times New Roman"/>
              </w:rPr>
              <w:br/>
              <w:t>отчетную</w:t>
            </w:r>
            <w:r w:rsidRPr="00B44901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4901">
              <w:rPr>
                <w:rFonts w:ascii="Times New Roman" w:hAnsi="Times New Roman" w:cs="Times New Roman"/>
              </w:rPr>
              <w:t>исполнение</w:t>
            </w:r>
            <w:r w:rsidRPr="00B44901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B44901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633F59" w:rsidRPr="00B44901" w:rsidTr="00553239">
        <w:trPr>
          <w:trHeight w:val="64"/>
          <w:tblCellSpacing w:w="5" w:type="nil"/>
        </w:trPr>
        <w:tc>
          <w:tcPr>
            <w:tcW w:w="36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Nonforma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Муниципальная программа «Социальная поддержка населения» на 2016-2019гг.</w:t>
            </w:r>
          </w:p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</w:rPr>
            </w:pPr>
            <w:r w:rsidRPr="00B44901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B927F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1805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B927F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1805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927F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727,63987</w:t>
            </w:r>
          </w:p>
        </w:tc>
      </w:tr>
      <w:tr w:rsidR="00633F59" w:rsidRPr="00B44901" w:rsidTr="00553239">
        <w:trPr>
          <w:trHeight w:val="475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Ответственный исполнитель:</w:t>
            </w:r>
          </w:p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Комитет по социальной политике администрации ЗГМО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4C5434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1805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4C5434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1805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4C5434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727,63987</w:t>
            </w:r>
          </w:p>
        </w:tc>
      </w:tr>
      <w:tr w:rsidR="00633F59" w:rsidRPr="00B44901" w:rsidTr="00553239">
        <w:trPr>
          <w:trHeight w:val="400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 xml:space="preserve">соисполнитель 1. Сектор здравоохранения и социальной помощи населению комитета по социальной политике администрации ЗГМО; 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727,63987</w:t>
            </w:r>
          </w:p>
        </w:tc>
      </w:tr>
      <w:tr w:rsidR="00633F59" w:rsidRPr="00B44901" w:rsidTr="00553239">
        <w:trPr>
          <w:trHeight w:val="256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ЗГМО;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FF0A5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FF0A5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1036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FF0A5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1036</w:t>
            </w:r>
          </w:p>
        </w:tc>
      </w:tr>
      <w:tr w:rsidR="00633F59" w:rsidRPr="00B44901" w:rsidTr="00553239">
        <w:trPr>
          <w:trHeight w:val="516"/>
          <w:tblCellSpacing w:w="5" w:type="nil"/>
        </w:trPr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2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359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3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Отдел по физической культуре и спорту комитета по социальным вопросам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57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4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Комитет по управлению муниципальным имуществом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57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5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Отдел архитектуры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78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6: ЗГМАУ «Зиминский информационный  центр»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79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7: Отдел по ЖКХ администрации ЗГМО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20"/>
          <w:tblCellSpacing w:w="5" w:type="nil"/>
        </w:trPr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Подпрограмма 1. «Социальная поддержка и доступная среда для инвалидов» на 2016-2019гг.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сего, в том числе: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1036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33F59" w:rsidRPr="00B44901" w:rsidTr="00553239">
        <w:trPr>
          <w:trHeight w:val="270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исполнитель: Сектор здравоохранения и социальной помощи населению комитета по социальным вопросам администрации ЗГМО;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1036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1036</w:t>
            </w:r>
          </w:p>
        </w:tc>
      </w:tr>
      <w:tr w:rsidR="00633F59" w:rsidRPr="00B44901" w:rsidTr="00553239">
        <w:trPr>
          <w:trHeight w:val="135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1: Комитет по образованию администрации ЗГМО;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26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2: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44901">
              <w:rPr>
                <w:rFonts w:ascii="Times New Roman" w:hAnsi="Times New Roman" w:cs="Times New Roman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95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3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B44901">
              <w:rPr>
                <w:rFonts w:ascii="Times New Roman" w:hAnsi="Times New Roman" w:cs="Times New Roman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35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4: Комитет по управлению муниципальным имуществом администрации ЗГМО;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38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5: Отдел архитектуры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61"/>
          <w:tblCellSpacing w:w="5" w:type="nil"/>
        </w:trPr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6: ЗГМАУ «Зиминский информационный  центр»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75"/>
          <w:tblCellSpacing w:w="5" w:type="nil"/>
        </w:trPr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7: Отдел по ЖКХ администрации ЗГМО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03"/>
          <w:tblCellSpacing w:w="5" w:type="nil"/>
        </w:trPr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Основное мероприятие 1: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Обеспечение беспрепятственного доступа инвалидов к объектам  социальной инфраструктуры</w:t>
            </w:r>
          </w:p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всего, в том числе: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33F59" w:rsidRPr="00B44901" w:rsidTr="00553239">
        <w:trPr>
          <w:trHeight w:val="180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исполнитель: Сектор здравоохранения и социальной помощи населению комитета по социальной политике администрации ЗГМО,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33F59" w:rsidRPr="00B44901" w:rsidTr="00553239">
        <w:trPr>
          <w:trHeight w:val="289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по образованию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40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2: Управление по развитию культурной сферы и библиотечного обслуживания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80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3: Комитет по управлению муниципальным имуществом администрации ЗГМО;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50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4: Отдел архитектуры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11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участник </w:t>
            </w:r>
            <w:r w:rsidRPr="00B44901">
              <w:rPr>
                <w:rFonts w:ascii="Times New Roman" w:hAnsi="Times New Roman" w:cs="Times New Roman"/>
                <w:lang w:val="ru-RU"/>
              </w:rPr>
              <w:t>5: Отдел по ЖКХ администрации ЗГМО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94"/>
          <w:tblCellSpacing w:w="5" w:type="nil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2:</w:t>
            </w:r>
          </w:p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AD71BA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всего</w:t>
            </w:r>
            <w:r w:rsidRPr="00B44901">
              <w:rPr>
                <w:rFonts w:ascii="Times New Roman" w:hAnsi="Times New Roman" w:cs="Times New Roman"/>
              </w:rPr>
              <w:t xml:space="preserve">, в том числе: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33F59" w:rsidRPr="00B44901" w:rsidTr="00553239">
        <w:trPr>
          <w:trHeight w:val="397"/>
          <w:tblCellSpacing w:w="5" w:type="nil"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исполнитель: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Сектор здравоохранения и социальной помощи населению комитета по социальным вопросам администрации ЗГМО;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33F59" w:rsidRPr="00B44901" w:rsidTr="00553239">
        <w:trPr>
          <w:trHeight w:val="257"/>
          <w:tblCellSpacing w:w="5" w:type="nil"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по образованию администрации ЗГМО;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374"/>
          <w:tblCellSpacing w:w="5" w:type="nil"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2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333"/>
          <w:tblCellSpacing w:w="5" w:type="nil"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3: Отдел по физической культуре и спорту комитета по социальным вопросам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70"/>
          <w:tblCellSpacing w:w="5" w:type="nil"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4: ЗГМАУ «Зиминский информационный  центр»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55"/>
          <w:tblCellSpacing w:w="5" w:type="nil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Подпрограмма 2. «Поддержка социально-ориентированных некоммерческих организаций в ЗГМО» на 2016-2019гг.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</w:rPr>
            </w:pPr>
            <w:r w:rsidRPr="00B44901">
              <w:rPr>
                <w:rFonts w:ascii="Times New Roman" w:hAnsi="Times New Roman" w:cs="Times New Roman"/>
              </w:rPr>
              <w:t xml:space="preserve">всего, в том числе: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C613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727,63987</w:t>
            </w:r>
          </w:p>
        </w:tc>
      </w:tr>
      <w:tr w:rsidR="00633F59" w:rsidRPr="00B44901" w:rsidTr="00553239">
        <w:trPr>
          <w:trHeight w:val="285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исполнитель: Сектор здравоохранения и социальной помощи населению комитета по социальным вопросам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C613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727,63987</w:t>
            </w:r>
          </w:p>
        </w:tc>
      </w:tr>
      <w:tr w:rsidR="00633F59" w:rsidRPr="00B44901" w:rsidTr="00553239">
        <w:trPr>
          <w:trHeight w:val="283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Комитет по управлению муниципальным имуществом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70"/>
          <w:tblCellSpacing w:w="5" w:type="nil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b/>
                <w:bCs/>
                <w:lang w:val="ru-RU"/>
              </w:rPr>
              <w:t>Основное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44901">
              <w:rPr>
                <w:rFonts w:ascii="Times New Roman" w:hAnsi="Times New Roman" w:cs="Times New Roman"/>
                <w:b/>
                <w:bCs/>
                <w:lang w:val="ru-RU"/>
              </w:rPr>
              <w:t>мероприятие</w:t>
            </w:r>
          </w:p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«Оказание финансовой поддержки СО НКО администрацией ЗГМО»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AD71BA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727,63987</w:t>
            </w:r>
          </w:p>
        </w:tc>
      </w:tr>
      <w:tr w:rsidR="00633F59" w:rsidRPr="00B44901" w:rsidTr="00553239">
        <w:trPr>
          <w:trHeight w:val="482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исполнитель: Сектор здравоохранения и социальной помощи населению комитета по социальн</w:t>
            </w:r>
            <w:r>
              <w:rPr>
                <w:rFonts w:ascii="Times New Roman" w:hAnsi="Times New Roman" w:cs="Times New Roman"/>
                <w:lang w:val="ru-RU"/>
              </w:rPr>
              <w:t>ым вопросам администрации ЗГМО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727,63987</w:t>
            </w:r>
          </w:p>
        </w:tc>
      </w:tr>
      <w:tr w:rsidR="00633F59" w:rsidRPr="00B44901" w:rsidTr="00553239">
        <w:trPr>
          <w:trHeight w:val="249"/>
          <w:tblCellSpacing w:w="5" w:type="nil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Основное мероприятие 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«Имущественная поддержка СО НКО ЗГМО»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</w:rPr>
            </w:pPr>
            <w:r w:rsidRPr="00B44901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356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исполнитель: Сектор здравоохранения и социальной помощи населению комитета по социальным вопросам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26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Участник 1</w:t>
            </w:r>
            <w:r w:rsidRPr="00B44901">
              <w:rPr>
                <w:rFonts w:ascii="Times New Roman" w:hAnsi="Times New Roman" w:cs="Times New Roman"/>
                <w:lang w:val="ru-RU"/>
              </w:rPr>
              <w:t>: Комитет по управлению муниципальным имуществом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86"/>
          <w:tblCellSpacing w:w="5" w:type="nil"/>
        </w:trPr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«Информационная поддержка. Обеспечение открытости информации о муниципальной поддержке СО НКО»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всего, в том числе: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654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исполнитель: Сектор здравоохранения и социальной помощи населению комитета по социальным вопросам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81"/>
          <w:tblCellSpacing w:w="5" w:type="nil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Подпрограмма 3. «Социальная поддержка  отдельных категорий граждан» на 2017-2019 гг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54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правление экономической и инвестиционной политики.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396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Сектор субсидий управление экономической и инвестиционной политики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74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356"/>
          <w:tblCellSpacing w:w="5" w:type="nil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AD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497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AD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Сектор субсидий управление экономической и инвестиционной политики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97"/>
          <w:tblCellSpacing w:w="5" w:type="nil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AD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172"/>
          <w:tblCellSpacing w:w="5" w:type="nil"/>
        </w:trPr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60"/>
          <w:tblCellSpacing w:w="5" w:type="nil"/>
        </w:trPr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AD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57"/>
          <w:tblCellSpacing w:w="5" w:type="nil"/>
        </w:trPr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3F59" w:rsidRPr="00B44901" w:rsidRDefault="00633F59" w:rsidP="00B44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33F59" w:rsidRPr="00B44901" w:rsidSect="00964B27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9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3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4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35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36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37"/>
  </w:num>
  <w:num w:numId="4">
    <w:abstractNumId w:val="38"/>
  </w:num>
  <w:num w:numId="5">
    <w:abstractNumId w:val="1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3"/>
  </w:num>
  <w:num w:numId="14">
    <w:abstractNumId w:val="33"/>
  </w:num>
  <w:num w:numId="15">
    <w:abstractNumId w:val="6"/>
  </w:num>
  <w:num w:numId="16">
    <w:abstractNumId w:val="12"/>
  </w:num>
  <w:num w:numId="17">
    <w:abstractNumId w:val="29"/>
  </w:num>
  <w:num w:numId="18">
    <w:abstractNumId w:val="11"/>
  </w:num>
  <w:num w:numId="19">
    <w:abstractNumId w:val="31"/>
  </w:num>
  <w:num w:numId="20">
    <w:abstractNumId w:val="34"/>
  </w:num>
  <w:num w:numId="21">
    <w:abstractNumId w:val="16"/>
  </w:num>
  <w:num w:numId="22">
    <w:abstractNumId w:val="14"/>
  </w:num>
  <w:num w:numId="23">
    <w:abstractNumId w:val="8"/>
  </w:num>
  <w:num w:numId="24">
    <w:abstractNumId w:val="20"/>
  </w:num>
  <w:num w:numId="25">
    <w:abstractNumId w:val="10"/>
  </w:num>
  <w:num w:numId="26">
    <w:abstractNumId w:val="17"/>
  </w:num>
  <w:num w:numId="27">
    <w:abstractNumId w:val="19"/>
  </w:num>
  <w:num w:numId="28">
    <w:abstractNumId w:val="27"/>
  </w:num>
  <w:num w:numId="29">
    <w:abstractNumId w:val="36"/>
  </w:num>
  <w:num w:numId="30">
    <w:abstractNumId w:val="3"/>
  </w:num>
  <w:num w:numId="31">
    <w:abstractNumId w:val="28"/>
  </w:num>
  <w:num w:numId="32">
    <w:abstractNumId w:val="13"/>
  </w:num>
  <w:num w:numId="33">
    <w:abstractNumId w:val="25"/>
  </w:num>
  <w:num w:numId="34">
    <w:abstractNumId w:val="5"/>
  </w:num>
  <w:num w:numId="35">
    <w:abstractNumId w:val="32"/>
  </w:num>
  <w:num w:numId="36">
    <w:abstractNumId w:val="21"/>
  </w:num>
  <w:num w:numId="37">
    <w:abstractNumId w:val="26"/>
  </w:num>
  <w:num w:numId="38">
    <w:abstractNumId w:val="9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382"/>
    <w:rsid w:val="000012AC"/>
    <w:rsid w:val="000253DA"/>
    <w:rsid w:val="000600D8"/>
    <w:rsid w:val="000D7383"/>
    <w:rsid w:val="0012301E"/>
    <w:rsid w:val="001579A3"/>
    <w:rsid w:val="0026351A"/>
    <w:rsid w:val="00277382"/>
    <w:rsid w:val="003D67D8"/>
    <w:rsid w:val="004372D1"/>
    <w:rsid w:val="004805F5"/>
    <w:rsid w:val="00493E6D"/>
    <w:rsid w:val="004C5434"/>
    <w:rsid w:val="00553239"/>
    <w:rsid w:val="00556D48"/>
    <w:rsid w:val="00633F59"/>
    <w:rsid w:val="006861A9"/>
    <w:rsid w:val="006A33B4"/>
    <w:rsid w:val="007111E9"/>
    <w:rsid w:val="00743BB9"/>
    <w:rsid w:val="00746BFE"/>
    <w:rsid w:val="0075637C"/>
    <w:rsid w:val="008F5C8D"/>
    <w:rsid w:val="00945C5E"/>
    <w:rsid w:val="009644B1"/>
    <w:rsid w:val="00964B27"/>
    <w:rsid w:val="00973701"/>
    <w:rsid w:val="009B3AF2"/>
    <w:rsid w:val="00A70835"/>
    <w:rsid w:val="00AD71BA"/>
    <w:rsid w:val="00B06879"/>
    <w:rsid w:val="00B44901"/>
    <w:rsid w:val="00B927FB"/>
    <w:rsid w:val="00BB7CE8"/>
    <w:rsid w:val="00BC613B"/>
    <w:rsid w:val="00C6545A"/>
    <w:rsid w:val="00CA4D86"/>
    <w:rsid w:val="00CF5AB3"/>
    <w:rsid w:val="00D55A0D"/>
    <w:rsid w:val="00D96FBD"/>
    <w:rsid w:val="00DC51FC"/>
    <w:rsid w:val="00E369DA"/>
    <w:rsid w:val="00E44C46"/>
    <w:rsid w:val="00E56980"/>
    <w:rsid w:val="00ED2FB5"/>
    <w:rsid w:val="00EF470B"/>
    <w:rsid w:val="00FC1A0A"/>
    <w:rsid w:val="00FD79A8"/>
    <w:rsid w:val="00FF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F5C8D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7382"/>
    <w:pPr>
      <w:keepNext/>
      <w:spacing w:after="0" w:line="240" w:lineRule="auto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7382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7382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7382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7382"/>
    <w:pPr>
      <w:keepNext/>
      <w:keepLines/>
      <w:spacing w:before="200" w:after="0"/>
      <w:outlineLvl w:val="4"/>
    </w:pPr>
    <w:rPr>
      <w:rFonts w:ascii="Cambria" w:hAnsi="Cambria" w:cs="Cambria"/>
      <w:color w:val="243F6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7382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7382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7382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7382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7382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77382"/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77382"/>
    <w:rPr>
      <w:rFonts w:ascii="Cambria" w:hAnsi="Cambria" w:cs="Cambria"/>
      <w:b/>
      <w:bCs/>
      <w:color w:val="4F81BD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77382"/>
    <w:rPr>
      <w:rFonts w:ascii="Cambria" w:hAnsi="Cambria" w:cs="Cambria"/>
      <w:b/>
      <w:bCs/>
      <w:i/>
      <w:iCs/>
      <w:color w:val="4F81BD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77382"/>
    <w:rPr>
      <w:rFonts w:ascii="Cambria" w:hAnsi="Cambria" w:cs="Cambria"/>
      <w:color w:val="243F6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77382"/>
    <w:rPr>
      <w:rFonts w:ascii="Cambria" w:hAnsi="Cambria" w:cs="Cambria"/>
      <w:i/>
      <w:iCs/>
      <w:color w:val="243F6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77382"/>
    <w:rPr>
      <w:rFonts w:ascii="Cambria" w:hAnsi="Cambria" w:cs="Cambria"/>
      <w:i/>
      <w:iCs/>
      <w:color w:val="40404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7382"/>
    <w:rPr>
      <w:rFonts w:ascii="Cambria" w:hAnsi="Cambria" w:cs="Cambria"/>
      <w:color w:val="4F81BD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77382"/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27738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">
    <w:name w:val="Обычный (веб)1"/>
    <w:basedOn w:val="Normal"/>
    <w:uiPriority w:val="99"/>
    <w:rsid w:val="00277382"/>
    <w:pPr>
      <w:widowControl w:val="0"/>
      <w:suppressAutoHyphens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DefaultParagraphFont"/>
    <w:uiPriority w:val="99"/>
    <w:rsid w:val="00277382"/>
  </w:style>
  <w:style w:type="paragraph" w:customStyle="1" w:styleId="ConsPlusNormal">
    <w:name w:val="ConsPlusNormal"/>
    <w:uiPriority w:val="99"/>
    <w:rsid w:val="0027738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2773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7738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uiPriority w:val="99"/>
    <w:rsid w:val="00277382"/>
    <w:pPr>
      <w:widowControl w:val="0"/>
      <w:suppressLineNumbers/>
      <w:suppressAutoHyphens/>
      <w:autoSpaceDN w:val="0"/>
      <w:spacing w:after="0" w:line="240" w:lineRule="auto"/>
    </w:pPr>
    <w:rPr>
      <w:kern w:val="3"/>
      <w:sz w:val="24"/>
      <w:szCs w:val="24"/>
      <w:lang w:val="de-DE" w:eastAsia="ja-JP"/>
    </w:rPr>
  </w:style>
  <w:style w:type="character" w:styleId="Strong">
    <w:name w:val="Strong"/>
    <w:basedOn w:val="DefaultParagraphFont"/>
    <w:uiPriority w:val="99"/>
    <w:qFormat/>
    <w:rsid w:val="00277382"/>
    <w:rPr>
      <w:b/>
      <w:bCs/>
    </w:rPr>
  </w:style>
  <w:style w:type="paragraph" w:styleId="NoSpacing">
    <w:name w:val="No Spacing"/>
    <w:link w:val="NoSpacingChar"/>
    <w:uiPriority w:val="99"/>
    <w:qFormat/>
    <w:rsid w:val="00277382"/>
    <w:rPr>
      <w:rFonts w:cs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77382"/>
    <w:rPr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277382"/>
    <w:pPr>
      <w:widowControl w:val="0"/>
      <w:suppressAutoHyphens/>
      <w:autoSpaceDN w:val="0"/>
    </w:pPr>
    <w:rPr>
      <w:rFonts w:cs="Calibri"/>
      <w:kern w:val="3"/>
      <w:sz w:val="24"/>
      <w:szCs w:val="24"/>
      <w:lang w:val="de-DE" w:eastAsia="ja-JP"/>
    </w:rPr>
  </w:style>
  <w:style w:type="paragraph" w:styleId="BodyTextIndent">
    <w:name w:val="Body Text Indent"/>
    <w:basedOn w:val="Normal"/>
    <w:link w:val="BodyTextIndentChar"/>
    <w:uiPriority w:val="99"/>
    <w:rsid w:val="00277382"/>
    <w:pPr>
      <w:spacing w:after="0" w:line="240" w:lineRule="auto"/>
      <w:ind w:left="36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77382"/>
    <w:rPr>
      <w:rFonts w:ascii="Times New Roman" w:hAnsi="Times New Roman" w:cs="Times New Roman"/>
      <w:sz w:val="20"/>
      <w:szCs w:val="20"/>
    </w:rPr>
  </w:style>
  <w:style w:type="paragraph" w:customStyle="1" w:styleId="13">
    <w:name w:val="Стиль13"/>
    <w:basedOn w:val="Normal"/>
    <w:uiPriority w:val="99"/>
    <w:rsid w:val="00277382"/>
    <w:pPr>
      <w:spacing w:after="0" w:line="240" w:lineRule="auto"/>
      <w:ind w:firstLine="720"/>
      <w:jc w:val="both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277382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38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7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  <w:style w:type="character" w:customStyle="1" w:styleId="10">
    <w:name w:val="Текст выноски Знак1"/>
    <w:basedOn w:val="DefaultParagraphFont"/>
    <w:link w:val="BalloonText"/>
    <w:uiPriority w:val="99"/>
    <w:semiHidden/>
    <w:locked/>
    <w:rsid w:val="002773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7738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27738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738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">
    <w:name w:val="Цветовое выделение"/>
    <w:uiPriority w:val="99"/>
    <w:rsid w:val="00277382"/>
    <w:rPr>
      <w:b/>
      <w:bCs/>
      <w:color w:val="auto"/>
    </w:rPr>
  </w:style>
  <w:style w:type="paragraph" w:customStyle="1" w:styleId="a0">
    <w:name w:val="Нормальный (таблица)"/>
    <w:basedOn w:val="Normal"/>
    <w:next w:val="Normal"/>
    <w:uiPriority w:val="99"/>
    <w:rsid w:val="002773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  <w:lang w:val="en-US" w:eastAsia="en-US"/>
    </w:rPr>
  </w:style>
  <w:style w:type="paragraph" w:customStyle="1" w:styleId="a1">
    <w:name w:val="Таблицы (моноширинный)"/>
    <w:basedOn w:val="Normal"/>
    <w:next w:val="Normal"/>
    <w:uiPriority w:val="99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val="en-US" w:eastAsia="en-US"/>
    </w:rPr>
  </w:style>
  <w:style w:type="paragraph" w:customStyle="1" w:styleId="a2">
    <w:name w:val="Прижатый влево"/>
    <w:basedOn w:val="Normal"/>
    <w:next w:val="Normal"/>
    <w:uiPriority w:val="99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277382"/>
    <w:rPr>
      <w:rFonts w:ascii="Symbol" w:hAnsi="Symbol" w:cs="Symbol"/>
      <w:sz w:val="18"/>
      <w:szCs w:val="18"/>
    </w:rPr>
  </w:style>
  <w:style w:type="character" w:customStyle="1" w:styleId="WW8Num2z0">
    <w:name w:val="WW8Num2z0"/>
    <w:uiPriority w:val="99"/>
    <w:rsid w:val="00277382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277382"/>
  </w:style>
  <w:style w:type="character" w:customStyle="1" w:styleId="WW-Absatz-Standardschriftart">
    <w:name w:val="WW-Absatz-Standardschriftart"/>
    <w:uiPriority w:val="99"/>
    <w:rsid w:val="00277382"/>
  </w:style>
  <w:style w:type="character" w:customStyle="1" w:styleId="WW8Num5z0">
    <w:name w:val="WW8Num5z0"/>
    <w:uiPriority w:val="99"/>
    <w:rsid w:val="00277382"/>
    <w:rPr>
      <w:rFonts w:ascii="Symbol" w:hAnsi="Symbol" w:cs="Symbol"/>
      <w:sz w:val="18"/>
      <w:szCs w:val="18"/>
    </w:rPr>
  </w:style>
  <w:style w:type="character" w:customStyle="1" w:styleId="a3">
    <w:name w:val="Маркеры списка"/>
    <w:uiPriority w:val="99"/>
    <w:rsid w:val="00277382"/>
    <w:rPr>
      <w:rFonts w:ascii="OpenSymbol" w:hAnsi="OpenSymbol" w:cs="OpenSymbol"/>
    </w:rPr>
  </w:style>
  <w:style w:type="paragraph" w:customStyle="1" w:styleId="a4">
    <w:name w:val="Заголовок"/>
    <w:basedOn w:val="Normal"/>
    <w:next w:val="BodyText"/>
    <w:uiPriority w:val="99"/>
    <w:rsid w:val="00277382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uiPriority w:val="99"/>
    <w:rsid w:val="00277382"/>
    <w:pPr>
      <w:suppressAutoHyphens/>
      <w:spacing w:after="120" w:line="240" w:lineRule="auto"/>
    </w:pPr>
    <w:rPr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7382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List">
    <w:name w:val="List"/>
    <w:basedOn w:val="BodyText"/>
    <w:uiPriority w:val="99"/>
    <w:rsid w:val="00277382"/>
  </w:style>
  <w:style w:type="paragraph" w:styleId="Title">
    <w:name w:val="Title"/>
    <w:basedOn w:val="Normal"/>
    <w:next w:val="Normal"/>
    <w:link w:val="TitleChar"/>
    <w:uiPriority w:val="99"/>
    <w:qFormat/>
    <w:rsid w:val="00277382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277382"/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277382"/>
    <w:pPr>
      <w:spacing w:after="0" w:line="240" w:lineRule="auto"/>
      <w:ind w:left="220" w:hanging="220"/>
    </w:pPr>
  </w:style>
  <w:style w:type="paragraph" w:styleId="IndexHeading">
    <w:name w:val="index heading"/>
    <w:basedOn w:val="Normal"/>
    <w:uiPriority w:val="99"/>
    <w:semiHidden/>
    <w:rsid w:val="00277382"/>
    <w:pPr>
      <w:suppressLineNumbers/>
      <w:suppressAutoHyphens/>
      <w:spacing w:after="0" w:line="240" w:lineRule="auto"/>
    </w:pPr>
    <w:rPr>
      <w:sz w:val="24"/>
      <w:szCs w:val="24"/>
      <w:lang w:val="en-US" w:eastAsia="ar-SA"/>
    </w:rPr>
  </w:style>
  <w:style w:type="paragraph" w:customStyle="1" w:styleId="ConsPlusTitle">
    <w:name w:val="ConsPlusTitle"/>
    <w:uiPriority w:val="99"/>
    <w:rsid w:val="00277382"/>
    <w:pPr>
      <w:widowControl w:val="0"/>
      <w:suppressAutoHyphens/>
      <w:autoSpaceDE w:val="0"/>
    </w:pPr>
    <w:rPr>
      <w:rFonts w:cs="Calibri"/>
      <w:b/>
      <w:bCs/>
      <w:sz w:val="24"/>
      <w:szCs w:val="24"/>
      <w:lang w:val="en-US" w:eastAsia="ar-SA"/>
    </w:rPr>
  </w:style>
  <w:style w:type="paragraph" w:customStyle="1" w:styleId="a5">
    <w:name w:val="Содержимое таблицы"/>
    <w:basedOn w:val="Normal"/>
    <w:uiPriority w:val="99"/>
    <w:rsid w:val="00277382"/>
    <w:pPr>
      <w:suppressLineNumbers/>
      <w:suppressAutoHyphens/>
      <w:spacing w:after="0" w:line="240" w:lineRule="auto"/>
    </w:pPr>
    <w:rPr>
      <w:sz w:val="24"/>
      <w:szCs w:val="24"/>
      <w:lang w:val="en-US" w:eastAsia="ar-SA"/>
    </w:rPr>
  </w:style>
  <w:style w:type="paragraph" w:customStyle="1" w:styleId="a6">
    <w:name w:val="Заголовок таблицы"/>
    <w:basedOn w:val="a5"/>
    <w:uiPriority w:val="99"/>
    <w:rsid w:val="00277382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277382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7382"/>
    <w:rPr>
      <w:rFonts w:ascii="Calibri" w:hAnsi="Calibri" w:cs="Calibri"/>
      <w:lang w:val="en-US" w:eastAsia="en-US"/>
    </w:rPr>
  </w:style>
  <w:style w:type="character" w:styleId="PageNumber">
    <w:name w:val="page number"/>
    <w:basedOn w:val="DefaultParagraphFont"/>
    <w:uiPriority w:val="99"/>
    <w:rsid w:val="00277382"/>
  </w:style>
  <w:style w:type="paragraph" w:styleId="ListParagraph">
    <w:name w:val="List Paragraph"/>
    <w:basedOn w:val="Normal"/>
    <w:uiPriority w:val="99"/>
    <w:qFormat/>
    <w:rsid w:val="00277382"/>
    <w:pPr>
      <w:ind w:left="720"/>
    </w:pPr>
    <w:rPr>
      <w:lang w:val="en-US" w:eastAsia="en-US"/>
    </w:rPr>
  </w:style>
  <w:style w:type="paragraph" w:customStyle="1" w:styleId="11">
    <w:name w:val="Знак1 Знак Знак Знак Знак Знак Знак"/>
    <w:basedOn w:val="Normal"/>
    <w:uiPriority w:val="99"/>
    <w:rsid w:val="00277382"/>
    <w:pPr>
      <w:spacing w:before="100" w:beforeAutospacing="1" w:after="100" w:afterAutospacing="1" w:line="240" w:lineRule="auto"/>
    </w:pPr>
    <w:rPr>
      <w:rFonts w:ascii="Tahoma" w:hAnsi="Tahoma" w:cs="Tahoma"/>
      <w:lang w:val="en-US" w:eastAsia="en-US"/>
    </w:rPr>
  </w:style>
  <w:style w:type="character" w:customStyle="1" w:styleId="a7">
    <w:name w:val="Гипертекстовая ссылка"/>
    <w:uiPriority w:val="99"/>
    <w:rsid w:val="00277382"/>
    <w:rPr>
      <w:color w:val="auto"/>
    </w:rPr>
  </w:style>
  <w:style w:type="paragraph" w:styleId="DocumentMap">
    <w:name w:val="Document Map"/>
    <w:basedOn w:val="Normal"/>
    <w:link w:val="DocumentMapChar"/>
    <w:uiPriority w:val="99"/>
    <w:semiHidden/>
    <w:rsid w:val="00277382"/>
    <w:rPr>
      <w:rFonts w:ascii="Tahoma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77382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27738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StrongEmphasis">
    <w:name w:val="Strong Emphasis"/>
    <w:uiPriority w:val="99"/>
    <w:rsid w:val="00277382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277382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7382"/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277382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277382"/>
    <w:rPr>
      <w:i/>
      <w:iCs/>
      <w:color w:val="00000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277382"/>
    <w:rPr>
      <w:rFonts w:ascii="Calibri" w:hAnsi="Calibri" w:cs="Calibri"/>
      <w:i/>
      <w:iCs/>
      <w:color w:val="000000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773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77382"/>
    <w:rPr>
      <w:rFonts w:ascii="Calibri" w:hAnsi="Calibri" w:cs="Calibri"/>
      <w:b/>
      <w:bCs/>
      <w:i/>
      <w:iCs/>
      <w:color w:val="4F81BD"/>
      <w:lang w:val="en-US" w:eastAsia="en-US"/>
    </w:rPr>
  </w:style>
  <w:style w:type="character" w:styleId="SubtleEmphasis">
    <w:name w:val="Subtle Emphasis"/>
    <w:basedOn w:val="DefaultParagraphFont"/>
    <w:uiPriority w:val="99"/>
    <w:qFormat/>
    <w:rsid w:val="00277382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277382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277382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277382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277382"/>
    <w:rPr>
      <w:b/>
      <w:bCs/>
      <w:smallCaps/>
      <w:spacing w:val="5"/>
    </w:rPr>
  </w:style>
  <w:style w:type="character" w:customStyle="1" w:styleId="12">
    <w:name w:val="Основной шрифт абзаца1"/>
    <w:uiPriority w:val="99"/>
    <w:rsid w:val="00277382"/>
  </w:style>
  <w:style w:type="paragraph" w:customStyle="1" w:styleId="a8">
    <w:name w:val="Табличный"/>
    <w:basedOn w:val="Normal"/>
    <w:uiPriority w:val="99"/>
    <w:rsid w:val="00277382"/>
    <w:pPr>
      <w:spacing w:after="0" w:line="240" w:lineRule="auto"/>
      <w:ind w:firstLine="709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286</TotalTime>
  <Pages>10</Pages>
  <Words>3126</Words>
  <Characters>17823</Characters>
  <Application>Microsoft Office Outlook</Application>
  <DocSecurity>0</DocSecurity>
  <Lines>0</Lines>
  <Paragraphs>0</Paragraphs>
  <ScaleCrop>false</ScaleCrop>
  <Company>ADMZIMA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Mudrechenko</dc:creator>
  <cp:keywords/>
  <dc:description/>
  <cp:lastModifiedBy>USER</cp:lastModifiedBy>
  <cp:revision>24</cp:revision>
  <cp:lastPrinted>2017-02-22T05:45:00Z</cp:lastPrinted>
  <dcterms:created xsi:type="dcterms:W3CDTF">2017-01-20T06:05:00Z</dcterms:created>
  <dcterms:modified xsi:type="dcterms:W3CDTF">2017-03-01T03:59:00Z</dcterms:modified>
</cp:coreProperties>
</file>