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A9" w:rsidRDefault="00371AA9" w:rsidP="00A14DBC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0.25pt;height:57pt;visibility:visible">
            <v:imagedata r:id="rId5" o:title=""/>
          </v:shape>
        </w:pict>
      </w:r>
    </w:p>
    <w:p w:rsidR="00371AA9" w:rsidRDefault="00371AA9" w:rsidP="001B01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71AA9" w:rsidRDefault="00371AA9" w:rsidP="001B01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:rsidR="00371AA9" w:rsidRDefault="00371AA9" w:rsidP="00A14DBC">
      <w:pPr>
        <w:jc w:val="center"/>
        <w:rPr>
          <w:sz w:val="28"/>
          <w:szCs w:val="28"/>
        </w:rPr>
      </w:pPr>
    </w:p>
    <w:p w:rsidR="00371AA9" w:rsidRDefault="00371AA9" w:rsidP="001B016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71AA9" w:rsidRDefault="00371AA9" w:rsidP="001B0160">
      <w:pPr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Зиминского городского муниципального образования</w:t>
      </w:r>
    </w:p>
    <w:p w:rsidR="00371AA9" w:rsidRDefault="00371AA9" w:rsidP="00A14DB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71AA9" w:rsidRPr="0074185E" w:rsidRDefault="00371AA9" w:rsidP="001B0160">
      <w:pPr>
        <w:pStyle w:val="ConsNonformat"/>
        <w:widowControl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74185E">
        <w:rPr>
          <w:rFonts w:ascii="Times New Roman" w:hAnsi="Times New Roman" w:cs="Times New Roman"/>
          <w:b/>
          <w:bCs/>
          <w:sz w:val="32"/>
          <w:szCs w:val="32"/>
        </w:rPr>
        <w:t>П О С Т А Н О В Л Е Н И Е</w:t>
      </w:r>
    </w:p>
    <w:p w:rsidR="00371AA9" w:rsidRDefault="00371AA9" w:rsidP="00A14DB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71AA9" w:rsidRDefault="00371AA9" w:rsidP="00A14DB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71AA9" w:rsidRPr="00103A1E" w:rsidRDefault="00371AA9" w:rsidP="00A14DBC">
      <w:pPr>
        <w:pStyle w:val="ConsNonformat"/>
        <w:widowControl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9124B">
        <w:rPr>
          <w:rFonts w:ascii="Times New Roman" w:hAnsi="Times New Roman" w:cs="Times New Roman"/>
          <w:sz w:val="28"/>
          <w:szCs w:val="28"/>
          <w:u w:val="single"/>
        </w:rPr>
        <w:t>10.08.2017</w:t>
      </w:r>
      <w:r>
        <w:rPr>
          <w:rFonts w:ascii="Times New Roman" w:hAnsi="Times New Roman" w:cs="Times New Roman"/>
          <w:sz w:val="28"/>
          <w:szCs w:val="28"/>
        </w:rPr>
        <w:t xml:space="preserve">                   Зима                             № </w:t>
      </w:r>
      <w:r w:rsidRPr="00A9124B">
        <w:rPr>
          <w:rFonts w:ascii="Times New Roman" w:hAnsi="Times New Roman" w:cs="Times New Roman"/>
          <w:sz w:val="28"/>
          <w:szCs w:val="28"/>
          <w:u w:val="single"/>
        </w:rPr>
        <w:t>1400</w:t>
      </w:r>
    </w:p>
    <w:p w:rsidR="00371AA9" w:rsidRDefault="00371AA9" w:rsidP="00A14DBC">
      <w:pPr>
        <w:ind w:left="5387"/>
      </w:pPr>
    </w:p>
    <w:p w:rsidR="00371AA9" w:rsidRDefault="00371AA9" w:rsidP="00335591">
      <w:pPr>
        <w:jc w:val="both"/>
      </w:pPr>
    </w:p>
    <w:p w:rsidR="00371AA9" w:rsidRDefault="00371AA9" w:rsidP="00CD224E">
      <w:pPr>
        <w:jc w:val="both"/>
        <w:outlineLvl w:val="0"/>
      </w:pPr>
      <w:r>
        <w:t>О внесении изменений в постановление</w:t>
      </w:r>
    </w:p>
    <w:p w:rsidR="00371AA9" w:rsidRDefault="00371AA9" w:rsidP="00CD224E">
      <w:pPr>
        <w:jc w:val="both"/>
        <w:outlineLvl w:val="0"/>
      </w:pPr>
      <w:r>
        <w:t>администрации ЗГМО от 31.08.2015</w:t>
      </w:r>
    </w:p>
    <w:p w:rsidR="00371AA9" w:rsidRDefault="00371AA9" w:rsidP="00CD224E">
      <w:pPr>
        <w:jc w:val="both"/>
        <w:outlineLvl w:val="0"/>
      </w:pPr>
      <w:r>
        <w:t xml:space="preserve">№ 1608 «О муниципальной программе </w:t>
      </w:r>
    </w:p>
    <w:p w:rsidR="00371AA9" w:rsidRDefault="00371AA9" w:rsidP="00CD224E">
      <w:pPr>
        <w:jc w:val="both"/>
        <w:outlineLvl w:val="0"/>
      </w:pPr>
      <w:r>
        <w:t>Зиминского городского муниципального</w:t>
      </w:r>
    </w:p>
    <w:p w:rsidR="00371AA9" w:rsidRPr="0074185E" w:rsidRDefault="00371AA9" w:rsidP="00CD224E">
      <w:pPr>
        <w:jc w:val="both"/>
        <w:outlineLvl w:val="0"/>
      </w:pPr>
      <w:r>
        <w:t>образования «Охрана труда» на 2016-2018 гг.»</w:t>
      </w:r>
    </w:p>
    <w:p w:rsidR="00371AA9" w:rsidRPr="0074185E" w:rsidRDefault="00371AA9" w:rsidP="00A14DBC">
      <w:pPr>
        <w:jc w:val="both"/>
      </w:pPr>
    </w:p>
    <w:p w:rsidR="00371AA9" w:rsidRPr="0074185E" w:rsidRDefault="00371AA9" w:rsidP="00CD546D">
      <w:pPr>
        <w:ind w:firstLine="709"/>
        <w:jc w:val="both"/>
      </w:pPr>
      <w:r w:rsidRPr="009B0713">
        <w:t>В целях бюджетного планирования, руководствуясь статьёй 179 Бюджетного кодекса Российской Федерации, статьёй 28 Устава Зиминского городского муниципального образования</w:t>
      </w:r>
      <w:r>
        <w:t xml:space="preserve"> (далее - ЗГМО)</w:t>
      </w:r>
      <w:r w:rsidRPr="009B0713">
        <w:t>,</w:t>
      </w:r>
    </w:p>
    <w:p w:rsidR="00371AA9" w:rsidRPr="0074185E" w:rsidRDefault="00371AA9" w:rsidP="00A14DBC">
      <w:pPr>
        <w:ind w:firstLine="709"/>
        <w:jc w:val="both"/>
        <w:rPr>
          <w:b/>
          <w:bCs/>
        </w:rPr>
      </w:pPr>
    </w:p>
    <w:p w:rsidR="00371AA9" w:rsidRPr="00CD546D" w:rsidRDefault="00371AA9" w:rsidP="00CD546D">
      <w:pPr>
        <w:jc w:val="both"/>
        <w:outlineLvl w:val="0"/>
      </w:pPr>
      <w:r w:rsidRPr="00CD546D">
        <w:t>П</w:t>
      </w:r>
      <w:r>
        <w:t xml:space="preserve"> </w:t>
      </w:r>
      <w:r w:rsidRPr="00CD546D">
        <w:t>О</w:t>
      </w:r>
      <w:r>
        <w:t xml:space="preserve"> </w:t>
      </w:r>
      <w:r w:rsidRPr="00CD546D">
        <w:t>С</w:t>
      </w:r>
      <w:r>
        <w:t xml:space="preserve"> </w:t>
      </w:r>
      <w:r w:rsidRPr="00CD546D">
        <w:t>Т</w:t>
      </w:r>
      <w:r>
        <w:t xml:space="preserve"> </w:t>
      </w:r>
      <w:r w:rsidRPr="00CD546D">
        <w:t>А</w:t>
      </w:r>
      <w:r>
        <w:t xml:space="preserve"> </w:t>
      </w:r>
      <w:r w:rsidRPr="00CD546D">
        <w:t>Н</w:t>
      </w:r>
      <w:r>
        <w:t xml:space="preserve"> </w:t>
      </w:r>
      <w:r w:rsidRPr="00CD546D">
        <w:t>О</w:t>
      </w:r>
      <w:r>
        <w:t xml:space="preserve"> </w:t>
      </w:r>
      <w:r w:rsidRPr="00CD546D">
        <w:t>В</w:t>
      </w:r>
      <w:r>
        <w:t xml:space="preserve"> </w:t>
      </w:r>
      <w:r w:rsidRPr="00CD546D">
        <w:t>Л</w:t>
      </w:r>
      <w:r>
        <w:t xml:space="preserve"> </w:t>
      </w:r>
      <w:r w:rsidRPr="00CD546D">
        <w:t>Я</w:t>
      </w:r>
      <w:r>
        <w:t xml:space="preserve"> </w:t>
      </w:r>
      <w:r w:rsidRPr="00CD546D">
        <w:t>Ю:</w:t>
      </w:r>
    </w:p>
    <w:p w:rsidR="00371AA9" w:rsidRPr="0074185E" w:rsidRDefault="00371AA9" w:rsidP="001B0160">
      <w:pPr>
        <w:ind w:firstLine="709"/>
        <w:jc w:val="both"/>
        <w:outlineLvl w:val="0"/>
        <w:rPr>
          <w:b/>
          <w:bCs/>
        </w:rPr>
      </w:pPr>
    </w:p>
    <w:p w:rsidR="00371AA9" w:rsidRPr="0074185E" w:rsidRDefault="00371AA9" w:rsidP="00D97CFD">
      <w:pPr>
        <w:ind w:firstLine="709"/>
        <w:jc w:val="both"/>
        <w:outlineLvl w:val="0"/>
      </w:pPr>
      <w:r>
        <w:t>1. Внести в постановление администрации ЗГМО от 31.08.2015 № 1608 «О муниципальной программе Зиминского городского муниципального образования «Охрана труда» на 2016-2018 гг.» (далее – Постановление) изменение, заменив в тексте постановления цифры «2018» на цифры «2020».</w:t>
      </w:r>
    </w:p>
    <w:p w:rsidR="00371AA9" w:rsidRDefault="00371AA9" w:rsidP="00CD546D">
      <w:pPr>
        <w:ind w:firstLine="709"/>
        <w:jc w:val="both"/>
      </w:pPr>
      <w:r>
        <w:t>2</w:t>
      </w:r>
      <w:r w:rsidRPr="0074185E">
        <w:t xml:space="preserve">. </w:t>
      </w:r>
      <w:r>
        <w:t>Внести изменения в муниципальную программу ЗГМО «Охрана труда» на 2016-2019 гг. (далее – программа),</w:t>
      </w:r>
      <w:r w:rsidRPr="00831DC5">
        <w:t xml:space="preserve"> </w:t>
      </w:r>
      <w:r>
        <w:t xml:space="preserve">утвержденную постановлением администрации ЗГМО от 31.08.2015 № 1608, изложив ее в новой редакции (прилагается). </w:t>
      </w:r>
    </w:p>
    <w:p w:rsidR="00371AA9" w:rsidRDefault="00371AA9" w:rsidP="00CD546D">
      <w:pPr>
        <w:ind w:firstLine="709"/>
        <w:jc w:val="both"/>
      </w:pPr>
      <w:r>
        <w:t>3. Признать утратившими силу постановления администрации ЗГМО:</w:t>
      </w:r>
    </w:p>
    <w:p w:rsidR="00371AA9" w:rsidRDefault="00371AA9" w:rsidP="00CD546D">
      <w:pPr>
        <w:ind w:firstLine="709"/>
        <w:jc w:val="both"/>
      </w:pPr>
      <w:r>
        <w:t>- от 31.08.2016 № 1298 «О внесении изменений в муниципальную программу Зиминского городского муниципального образования «Охрана труда» на 2016-2018 гг.»;</w:t>
      </w:r>
    </w:p>
    <w:p w:rsidR="00371AA9" w:rsidRDefault="00371AA9" w:rsidP="00CD546D">
      <w:pPr>
        <w:ind w:firstLine="709"/>
        <w:jc w:val="both"/>
      </w:pPr>
      <w:r>
        <w:t>- 09.12.2016 № 1976 «О внесении изменений в постановление администрации ЗГМО от 31.08.2015 № 1608 «О муниципальной программе Зиминского городского муниципального образования «Охрана труда» на 2016-2018 гг.»;</w:t>
      </w:r>
    </w:p>
    <w:p w:rsidR="00371AA9" w:rsidRDefault="00371AA9" w:rsidP="00CD546D">
      <w:pPr>
        <w:ind w:firstLine="709"/>
        <w:jc w:val="both"/>
      </w:pPr>
      <w:r>
        <w:t>- от 11.05.2017 № 777 «О внесении изменений в муниципальную программу Зиминского городского муниципального образования «Охрана труда» на 2016-2019 гг».</w:t>
      </w:r>
    </w:p>
    <w:p w:rsidR="00371AA9" w:rsidRPr="00726468" w:rsidRDefault="00371AA9" w:rsidP="00BE044C">
      <w:pPr>
        <w:ind w:firstLine="709"/>
        <w:jc w:val="both"/>
      </w:pPr>
      <w:r>
        <w:t>4</w:t>
      </w:r>
      <w:r w:rsidRPr="00726468">
        <w:t>. Опубликовать настоящее постановление в общественно–политическом еженедельнике «Новая Приокская правда» и разместить на официальном сайте администрации ЗГМО в информационно-телекоммуникационной сети «Интернет».</w:t>
      </w:r>
    </w:p>
    <w:p w:rsidR="00371AA9" w:rsidRDefault="00371AA9" w:rsidP="00BE044C">
      <w:pPr>
        <w:ind w:firstLine="709"/>
        <w:jc w:val="both"/>
      </w:pPr>
      <w:r>
        <w:t>5</w:t>
      </w:r>
      <w:r w:rsidRPr="00726468">
        <w:t xml:space="preserve">. Контроль исполнения настоящего постановления </w:t>
      </w:r>
      <w:r>
        <w:t>оставляю за собой</w:t>
      </w:r>
      <w:r w:rsidRPr="00726468">
        <w:t>.</w:t>
      </w:r>
    </w:p>
    <w:p w:rsidR="00371AA9" w:rsidRDefault="00371AA9" w:rsidP="00203669">
      <w:pPr>
        <w:jc w:val="both"/>
      </w:pPr>
    </w:p>
    <w:p w:rsidR="00371AA9" w:rsidRDefault="00371AA9" w:rsidP="00203669">
      <w:pPr>
        <w:jc w:val="both"/>
      </w:pPr>
    </w:p>
    <w:p w:rsidR="00371AA9" w:rsidRDefault="00371AA9" w:rsidP="00203669">
      <w:pPr>
        <w:jc w:val="both"/>
      </w:pPr>
    </w:p>
    <w:p w:rsidR="00371AA9" w:rsidRDefault="00371AA9" w:rsidP="00ED203C">
      <w:pPr>
        <w:jc w:val="both"/>
        <w:outlineLvl w:val="0"/>
      </w:pPr>
      <w:r>
        <w:t xml:space="preserve">Мэр Зиминского городского </w:t>
      </w:r>
    </w:p>
    <w:p w:rsidR="00371AA9" w:rsidRDefault="00371AA9" w:rsidP="00ED203C">
      <w:pPr>
        <w:jc w:val="both"/>
        <w:outlineLvl w:val="0"/>
      </w:pPr>
      <w:r>
        <w:t>муниципального образования                                                                                  А.Н. Коновалов</w:t>
      </w: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  <w:sectPr w:rsidR="00371AA9" w:rsidSect="00203669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371AA9" w:rsidRDefault="00371AA9" w:rsidP="00856089">
      <w:pPr>
        <w:jc w:val="right"/>
      </w:pPr>
      <w:r>
        <w:t xml:space="preserve">Приложение  </w:t>
      </w:r>
    </w:p>
    <w:p w:rsidR="00371AA9" w:rsidRDefault="00371AA9" w:rsidP="00856089">
      <w:pPr>
        <w:jc w:val="right"/>
      </w:pPr>
      <w:r>
        <w:t xml:space="preserve"> к постановлению</w:t>
      </w:r>
      <w:r w:rsidRPr="0080790C">
        <w:t xml:space="preserve"> администрации ЗГМО</w:t>
      </w:r>
    </w:p>
    <w:p w:rsidR="00371AA9" w:rsidRPr="0080790C" w:rsidRDefault="00371AA9" w:rsidP="00856089">
      <w:pPr>
        <w:jc w:val="right"/>
      </w:pPr>
      <w:r>
        <w:t xml:space="preserve">от </w:t>
      </w:r>
      <w:r w:rsidRPr="00FF7F53">
        <w:rPr>
          <w:u w:val="single"/>
        </w:rPr>
        <w:t>10.08.2017</w:t>
      </w:r>
      <w:r>
        <w:t xml:space="preserve"> № </w:t>
      </w:r>
      <w:r w:rsidRPr="00FF7F53">
        <w:rPr>
          <w:u w:val="single"/>
        </w:rPr>
        <w:t>1400</w:t>
      </w:r>
    </w:p>
    <w:p w:rsidR="00371AA9" w:rsidRDefault="00371AA9" w:rsidP="00856089">
      <w:pPr>
        <w:jc w:val="both"/>
        <w:rPr>
          <w:b/>
          <w:bCs/>
        </w:rPr>
      </w:pPr>
    </w:p>
    <w:p w:rsidR="00371AA9" w:rsidRDefault="00371AA9" w:rsidP="00856089">
      <w:pPr>
        <w:jc w:val="both"/>
        <w:rPr>
          <w:b/>
          <w:bCs/>
        </w:rPr>
      </w:pPr>
    </w:p>
    <w:p w:rsidR="00371AA9" w:rsidRDefault="00371AA9" w:rsidP="00856089">
      <w:pPr>
        <w:jc w:val="center"/>
        <w:rPr>
          <w:b/>
          <w:bCs/>
        </w:rPr>
      </w:pPr>
      <w:r>
        <w:rPr>
          <w:b/>
          <w:bCs/>
        </w:rPr>
        <w:t>МУНИЦИПАЛЬНАЯ ПРОГРАММА ЗИМИНСКОГО ГОРОДСКОГО МУНИЦИПАЛЬНОГО ОБРАЗОВАНИЯ «ОХРАНА ТРУДА»</w:t>
      </w:r>
    </w:p>
    <w:p w:rsidR="00371AA9" w:rsidRDefault="00371AA9" w:rsidP="00856089">
      <w:pPr>
        <w:jc w:val="center"/>
        <w:rPr>
          <w:b/>
          <w:bCs/>
        </w:rPr>
      </w:pPr>
      <w:r>
        <w:rPr>
          <w:b/>
          <w:bCs/>
        </w:rPr>
        <w:t xml:space="preserve"> на 2016-2020 гг.</w:t>
      </w:r>
    </w:p>
    <w:p w:rsidR="00371AA9" w:rsidRDefault="00371AA9" w:rsidP="00856089">
      <w:pPr>
        <w:jc w:val="both"/>
        <w:rPr>
          <w:b/>
          <w:bCs/>
        </w:rPr>
      </w:pPr>
    </w:p>
    <w:p w:rsidR="00371AA9" w:rsidRDefault="00371AA9" w:rsidP="00856089">
      <w:pPr>
        <w:jc w:val="both"/>
        <w:rPr>
          <w:b/>
          <w:bCs/>
        </w:rPr>
      </w:pPr>
    </w:p>
    <w:p w:rsidR="00371AA9" w:rsidRPr="0080790C" w:rsidRDefault="00371AA9" w:rsidP="00856089">
      <w:pPr>
        <w:jc w:val="both"/>
        <w:rPr>
          <w:b/>
          <w:bCs/>
        </w:rPr>
      </w:pPr>
      <w:r w:rsidRPr="0080790C">
        <w:rPr>
          <w:b/>
          <w:bCs/>
        </w:rPr>
        <w:t>1. Паспорт муниципальной программы Зиминского городского муниципального образов</w:t>
      </w:r>
      <w:r>
        <w:rPr>
          <w:b/>
          <w:bCs/>
        </w:rPr>
        <w:t>ания «Охрана труда» на 2016-2020</w:t>
      </w:r>
      <w:r w:rsidRPr="0080790C">
        <w:rPr>
          <w:b/>
          <w:bCs/>
        </w:rPr>
        <w:t xml:space="preserve"> гг. (далее – Муниципальная программа)</w:t>
      </w:r>
    </w:p>
    <w:p w:rsidR="00371AA9" w:rsidRPr="00F72FB9" w:rsidRDefault="00371AA9" w:rsidP="0085608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1"/>
        <w:gridCol w:w="6883"/>
      </w:tblGrid>
      <w:tr w:rsidR="00371AA9" w:rsidRPr="00F72FB9" w:rsidTr="00860769">
        <w:tc>
          <w:tcPr>
            <w:tcW w:w="3369" w:type="dxa"/>
          </w:tcPr>
          <w:p w:rsidR="00371AA9" w:rsidRPr="00F72FB9" w:rsidRDefault="00371AA9" w:rsidP="00860769">
            <w:pPr>
              <w:rPr>
                <w:b/>
                <w:bCs/>
              </w:rPr>
            </w:pPr>
            <w:r w:rsidRPr="00F72FB9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 xml:space="preserve">муниципальной </w:t>
            </w:r>
            <w:r w:rsidRPr="00F72FB9">
              <w:rPr>
                <w:b/>
                <w:bCs/>
              </w:rPr>
              <w:t>программы:</w:t>
            </w:r>
          </w:p>
        </w:tc>
        <w:tc>
          <w:tcPr>
            <w:tcW w:w="6202" w:type="dxa"/>
          </w:tcPr>
          <w:p w:rsidR="00371AA9" w:rsidRPr="00F72FB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Зиминского городского муниципального образования «Охрана труда» на 2016-2020 гг.</w:t>
            </w:r>
            <w:r w:rsidRPr="00F72FB9">
              <w:rPr>
                <w:sz w:val="20"/>
                <w:szCs w:val="20"/>
              </w:rPr>
              <w:t xml:space="preserve"> (далее</w:t>
            </w:r>
            <w:r>
              <w:rPr>
                <w:sz w:val="20"/>
                <w:szCs w:val="20"/>
              </w:rPr>
              <w:t xml:space="preserve"> -</w:t>
            </w:r>
            <w:r w:rsidRPr="00F72FB9">
              <w:rPr>
                <w:sz w:val="20"/>
                <w:szCs w:val="20"/>
              </w:rPr>
              <w:t xml:space="preserve"> Программа)</w:t>
            </w:r>
          </w:p>
        </w:tc>
      </w:tr>
      <w:tr w:rsidR="00371AA9" w:rsidRPr="00F72FB9" w:rsidTr="00860769">
        <w:tc>
          <w:tcPr>
            <w:tcW w:w="3369" w:type="dxa"/>
          </w:tcPr>
          <w:p w:rsidR="00371AA9" w:rsidRPr="00F72FB9" w:rsidRDefault="00371AA9" w:rsidP="00860769">
            <w:pPr>
              <w:rPr>
                <w:b/>
                <w:bCs/>
              </w:rPr>
            </w:pPr>
            <w:r w:rsidRPr="00F72FB9">
              <w:rPr>
                <w:b/>
                <w:bCs/>
              </w:rPr>
              <w:t>Ответственный исполнитель</w:t>
            </w:r>
            <w:r>
              <w:rPr>
                <w:b/>
                <w:bCs/>
              </w:rPr>
              <w:t xml:space="preserve"> муниципальной</w:t>
            </w:r>
            <w:r w:rsidRPr="00F72FB9">
              <w:rPr>
                <w:b/>
                <w:bCs/>
              </w:rPr>
              <w:t xml:space="preserve"> программы</w:t>
            </w:r>
          </w:p>
        </w:tc>
        <w:tc>
          <w:tcPr>
            <w:tcW w:w="6202" w:type="dxa"/>
          </w:tcPr>
          <w:p w:rsidR="00371AA9" w:rsidRPr="00F72FB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экономической и инвестиционной политики администрации Зиминского городского муниципального образования (далее – ЗГМО)</w:t>
            </w:r>
          </w:p>
        </w:tc>
      </w:tr>
      <w:tr w:rsidR="00371AA9" w:rsidRPr="00F72FB9" w:rsidTr="00860769">
        <w:tc>
          <w:tcPr>
            <w:tcW w:w="3369" w:type="dxa"/>
          </w:tcPr>
          <w:p w:rsidR="00371AA9" w:rsidRPr="00F72FB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6202" w:type="dxa"/>
          </w:tcPr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1AA9" w:rsidRPr="00F72FB9" w:rsidTr="00860769">
        <w:tc>
          <w:tcPr>
            <w:tcW w:w="3369" w:type="dxa"/>
          </w:tcPr>
          <w:p w:rsidR="00371AA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Участники муниципальной программы</w:t>
            </w:r>
          </w:p>
        </w:tc>
        <w:tc>
          <w:tcPr>
            <w:tcW w:w="6202" w:type="dxa"/>
          </w:tcPr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 w:rsidRPr="00651D28">
              <w:rPr>
                <w:sz w:val="20"/>
                <w:szCs w:val="20"/>
              </w:rPr>
              <w:t>- Сектор по труду и охране труда управления экономической и инвестиционной политики администрации ЗГМО;</w:t>
            </w:r>
            <w:r>
              <w:rPr>
                <w:sz w:val="20"/>
                <w:szCs w:val="20"/>
              </w:rPr>
              <w:t xml:space="preserve"> </w:t>
            </w:r>
          </w:p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Комитет по образованию администрации ЗГМО;</w:t>
            </w:r>
          </w:p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Управление по развитию культурной сферы и библиотечного обслуживания ЗГМО;</w:t>
            </w:r>
          </w:p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Муниципальные бюджетные и автономные учреждения ЗГМО.</w:t>
            </w:r>
          </w:p>
        </w:tc>
      </w:tr>
      <w:tr w:rsidR="00371AA9" w:rsidRPr="00F72FB9" w:rsidTr="00860769">
        <w:tc>
          <w:tcPr>
            <w:tcW w:w="3369" w:type="dxa"/>
          </w:tcPr>
          <w:p w:rsidR="00371AA9" w:rsidRPr="00F72FB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Ц</w:t>
            </w:r>
            <w:r w:rsidRPr="00F72FB9">
              <w:rPr>
                <w:b/>
                <w:bCs/>
              </w:rPr>
              <w:t>ель</w:t>
            </w:r>
            <w:r>
              <w:rPr>
                <w:b/>
                <w:bCs/>
              </w:rPr>
              <w:t xml:space="preserve"> муниципальной</w:t>
            </w:r>
            <w:r w:rsidRPr="00F72FB9">
              <w:rPr>
                <w:b/>
                <w:bCs/>
              </w:rPr>
              <w:t xml:space="preserve"> программы</w:t>
            </w:r>
          </w:p>
        </w:tc>
        <w:tc>
          <w:tcPr>
            <w:tcW w:w="6202" w:type="dxa"/>
          </w:tcPr>
          <w:p w:rsidR="00371AA9" w:rsidRPr="00F72FB9" w:rsidRDefault="00371AA9" w:rsidP="00860769">
            <w:pPr>
              <w:pStyle w:val="BodyText"/>
            </w:pPr>
            <w:r w:rsidRPr="00F72FB9">
              <w:t>Снижение производственного травматизма и профессиональной заболеваемости  в организациях ЗГМО.</w:t>
            </w:r>
          </w:p>
        </w:tc>
      </w:tr>
      <w:tr w:rsidR="00371AA9" w:rsidRPr="00F72FB9" w:rsidTr="00860769">
        <w:tc>
          <w:tcPr>
            <w:tcW w:w="3369" w:type="dxa"/>
          </w:tcPr>
          <w:p w:rsidR="00371AA9" w:rsidRPr="00F72FB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F72FB9">
              <w:rPr>
                <w:b/>
                <w:bCs/>
              </w:rPr>
              <w:t>адачи</w:t>
            </w:r>
            <w:r>
              <w:rPr>
                <w:b/>
                <w:bCs/>
              </w:rPr>
              <w:t xml:space="preserve"> муниципальной программы</w:t>
            </w:r>
          </w:p>
        </w:tc>
        <w:tc>
          <w:tcPr>
            <w:tcW w:w="6202" w:type="dxa"/>
          </w:tcPr>
          <w:p w:rsidR="00371AA9" w:rsidRPr="0044450C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4450C">
              <w:rPr>
                <w:sz w:val="20"/>
                <w:szCs w:val="20"/>
              </w:rPr>
              <w:t>формирование и развитие методической, организационной и мотивационной основ для функционирования государственной системы управления</w:t>
            </w:r>
            <w:r>
              <w:rPr>
                <w:sz w:val="20"/>
                <w:szCs w:val="20"/>
              </w:rPr>
              <w:t xml:space="preserve"> охраной труда</w:t>
            </w:r>
            <w:r w:rsidRPr="0044450C">
              <w:rPr>
                <w:sz w:val="20"/>
                <w:szCs w:val="20"/>
              </w:rPr>
              <w:t>;</w:t>
            </w:r>
          </w:p>
          <w:p w:rsidR="00371AA9" w:rsidRPr="0044450C" w:rsidRDefault="00371AA9" w:rsidP="00860769">
            <w:pPr>
              <w:jc w:val="both"/>
              <w:rPr>
                <w:sz w:val="20"/>
                <w:szCs w:val="20"/>
              </w:rPr>
            </w:pPr>
            <w:r w:rsidRPr="0044450C">
              <w:rPr>
                <w:sz w:val="20"/>
                <w:szCs w:val="20"/>
              </w:rPr>
              <w:t>- информационное содействие обеспечению безопасности жизни и здоровья работников, занятых в экономике города;</w:t>
            </w:r>
          </w:p>
          <w:p w:rsidR="00371AA9" w:rsidRPr="0044450C" w:rsidRDefault="00371AA9" w:rsidP="00860769">
            <w:pPr>
              <w:jc w:val="both"/>
              <w:rPr>
                <w:sz w:val="20"/>
                <w:szCs w:val="20"/>
              </w:rPr>
            </w:pPr>
            <w:r w:rsidRPr="0044450C">
              <w:rPr>
                <w:sz w:val="20"/>
                <w:szCs w:val="20"/>
              </w:rPr>
              <w:t>- совершенствование организации обучения в области охр</w:t>
            </w:r>
            <w:r>
              <w:rPr>
                <w:sz w:val="20"/>
                <w:szCs w:val="20"/>
              </w:rPr>
              <w:t>аны труда</w:t>
            </w:r>
            <w:r w:rsidRPr="0044450C">
              <w:rPr>
                <w:sz w:val="20"/>
                <w:szCs w:val="20"/>
              </w:rPr>
              <w:t>;</w:t>
            </w:r>
          </w:p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 w:rsidRPr="0044450C">
              <w:rPr>
                <w:sz w:val="20"/>
                <w:szCs w:val="20"/>
              </w:rPr>
              <w:t>- совершенствование социального партнерства в области охр</w:t>
            </w:r>
            <w:r>
              <w:rPr>
                <w:sz w:val="20"/>
                <w:szCs w:val="20"/>
              </w:rPr>
              <w:t>аны труда</w:t>
            </w:r>
            <w:r w:rsidRPr="0044450C">
              <w:rPr>
                <w:sz w:val="20"/>
                <w:szCs w:val="20"/>
              </w:rPr>
              <w:t xml:space="preserve"> субъектов социально-трудовых отношений</w:t>
            </w:r>
            <w:r>
              <w:rPr>
                <w:sz w:val="20"/>
                <w:szCs w:val="20"/>
              </w:rPr>
              <w:t>;</w:t>
            </w:r>
          </w:p>
          <w:p w:rsidR="00371AA9" w:rsidRPr="00F72FB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проведение специальной оценки условий труда в муниципальных учреждениях ЗГМО.</w:t>
            </w:r>
          </w:p>
        </w:tc>
      </w:tr>
      <w:tr w:rsidR="00371AA9" w:rsidRPr="00F72FB9" w:rsidTr="00860769">
        <w:tc>
          <w:tcPr>
            <w:tcW w:w="3369" w:type="dxa"/>
          </w:tcPr>
          <w:p w:rsidR="00371AA9" w:rsidRPr="00F72FB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Сроки реализации муниципальной программы</w:t>
            </w:r>
          </w:p>
        </w:tc>
        <w:tc>
          <w:tcPr>
            <w:tcW w:w="6202" w:type="dxa"/>
          </w:tcPr>
          <w:p w:rsidR="00371AA9" w:rsidRPr="00F72FB9" w:rsidRDefault="00371AA9" w:rsidP="00860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  <w:r w:rsidRPr="00F72FB9">
              <w:rPr>
                <w:sz w:val="20"/>
                <w:szCs w:val="20"/>
              </w:rPr>
              <w:t xml:space="preserve"> годы</w:t>
            </w:r>
          </w:p>
        </w:tc>
      </w:tr>
      <w:tr w:rsidR="00371AA9" w:rsidRPr="00F72FB9" w:rsidTr="00860769">
        <w:trPr>
          <w:trHeight w:val="560"/>
        </w:trPr>
        <w:tc>
          <w:tcPr>
            <w:tcW w:w="3369" w:type="dxa"/>
          </w:tcPr>
          <w:p w:rsidR="00371AA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Целевые показатели муниципальной программы</w:t>
            </w:r>
          </w:p>
        </w:tc>
        <w:tc>
          <w:tcPr>
            <w:tcW w:w="6202" w:type="dxa"/>
          </w:tcPr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удельный вес работников, занятых в условиях, не отвечающих санитарно-гигиеническим нормам от общего количества работников;</w:t>
            </w:r>
          </w:p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численность обученных по охране труда руководителей и специалистов организаций города в обучающих организациях;</w:t>
            </w:r>
          </w:p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отношение количества выполненных мероприятий по устранению нарушений к общему количеству выявленных нарушений при проведении проверок соблюдения норм охраны труда;</w:t>
            </w:r>
          </w:p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удельный вес рабочих мест, на которых проведена специальная оценка условий труда, от общего количества рабочих мест в муниципальных учреждениях ЗГМО;</w:t>
            </w:r>
          </w:p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-удельный вес выполненных мероприятий, предписанных по результатам специальной оценки условий труда, от общего количества предписанных мероприятий.</w:t>
            </w:r>
          </w:p>
        </w:tc>
      </w:tr>
      <w:tr w:rsidR="00371AA9" w:rsidRPr="00F72FB9" w:rsidTr="00860769">
        <w:tc>
          <w:tcPr>
            <w:tcW w:w="3369" w:type="dxa"/>
          </w:tcPr>
          <w:p w:rsidR="00371AA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Подпрограммы муниципальной программы</w:t>
            </w:r>
          </w:p>
        </w:tc>
        <w:tc>
          <w:tcPr>
            <w:tcW w:w="6202" w:type="dxa"/>
          </w:tcPr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1AA9" w:rsidRPr="00F72FB9" w:rsidTr="00860769">
        <w:tc>
          <w:tcPr>
            <w:tcW w:w="3369" w:type="dxa"/>
          </w:tcPr>
          <w:p w:rsidR="00371AA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Объем и источники финансирования муниципальной программы</w:t>
            </w:r>
          </w:p>
        </w:tc>
        <w:tc>
          <w:tcPr>
            <w:tcW w:w="6202" w:type="dxa"/>
          </w:tcPr>
          <w:p w:rsidR="00371AA9" w:rsidRPr="000B1464" w:rsidRDefault="00371AA9" w:rsidP="00860769">
            <w:pPr>
              <w:jc w:val="right"/>
              <w:rPr>
                <w:sz w:val="20"/>
                <w:szCs w:val="20"/>
              </w:rPr>
            </w:pPr>
            <w:r w:rsidRPr="000B146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т</w:t>
            </w:r>
            <w:r w:rsidRPr="000B1464">
              <w:rPr>
                <w:sz w:val="20"/>
                <w:szCs w:val="20"/>
              </w:rPr>
              <w:t>ыс.рублей</w:t>
            </w:r>
          </w:p>
          <w:tbl>
            <w:tblPr>
              <w:tblStyle w:val="TableGrid"/>
              <w:tblW w:w="0" w:type="auto"/>
              <w:tblInd w:w="3" w:type="dxa"/>
              <w:tblLook w:val="01E0"/>
            </w:tblPr>
            <w:tblGrid>
              <w:gridCol w:w="1691"/>
              <w:gridCol w:w="1136"/>
              <w:gridCol w:w="766"/>
              <w:gridCol w:w="766"/>
              <w:gridCol w:w="766"/>
              <w:gridCol w:w="766"/>
              <w:gridCol w:w="766"/>
            </w:tblGrid>
            <w:tr w:rsidR="00371AA9" w:rsidTr="0086076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Сроки исполнения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 по программе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2016 г.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2017 г.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2018 г.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2019 г.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2020 г.</w:t>
                  </w:r>
                </w:p>
              </w:tc>
            </w:tr>
            <w:tr w:rsidR="00371AA9" w:rsidTr="0086076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Общий объем финансирования, в т.ч.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103C8">
                    <w:rPr>
                      <w:color w:val="000000"/>
                      <w:sz w:val="20"/>
                      <w:szCs w:val="20"/>
                    </w:rPr>
                    <w:t>5788,2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103C8">
                    <w:rPr>
                      <w:color w:val="000000"/>
                      <w:sz w:val="20"/>
                      <w:szCs w:val="20"/>
                    </w:rPr>
                    <w:t>1002,7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103C8">
                    <w:rPr>
                      <w:color w:val="000000"/>
                      <w:sz w:val="20"/>
                      <w:szCs w:val="20"/>
                    </w:rPr>
                    <w:t>1139,2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103C8">
                    <w:rPr>
                      <w:color w:val="000000"/>
                      <w:sz w:val="20"/>
                      <w:szCs w:val="20"/>
                    </w:rPr>
                    <w:t>1236,9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103C8">
                    <w:rPr>
                      <w:color w:val="000000"/>
                      <w:sz w:val="20"/>
                      <w:szCs w:val="20"/>
                    </w:rPr>
                    <w:t>1206,7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103C8">
                    <w:rPr>
                      <w:color w:val="000000"/>
                      <w:sz w:val="20"/>
                      <w:szCs w:val="20"/>
                    </w:rPr>
                    <w:t>1202,7</w:t>
                  </w:r>
                </w:p>
              </w:tc>
            </w:tr>
            <w:tr w:rsidR="00371AA9" w:rsidTr="0086076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-федеральный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371AA9" w:rsidTr="0086076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областной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2874,7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605,2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605,2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574,9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544,7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544,7</w:t>
                  </w:r>
                </w:p>
              </w:tc>
            </w:tr>
            <w:tr w:rsidR="00371AA9" w:rsidTr="0086076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-местный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2913</w:t>
                  </w:r>
                  <w:r w:rsidRPr="009103C8">
                    <w:rPr>
                      <w:color w:val="000000"/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103C8">
                    <w:rPr>
                      <w:color w:val="000000"/>
                      <w:sz w:val="20"/>
                      <w:szCs w:val="20"/>
                    </w:rPr>
                    <w:t>397,5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jc w:val="center"/>
                    <w:rPr>
                      <w:sz w:val="20"/>
                      <w:szCs w:val="20"/>
                    </w:rPr>
                  </w:pPr>
                  <w:r w:rsidRPr="009103C8">
                    <w:rPr>
                      <w:sz w:val="20"/>
                      <w:szCs w:val="20"/>
                    </w:rPr>
                    <w:t>534,0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jc w:val="center"/>
                    <w:rPr>
                      <w:sz w:val="20"/>
                      <w:szCs w:val="20"/>
                    </w:rPr>
                  </w:pPr>
                  <w:r w:rsidRPr="009103C8">
                    <w:rPr>
                      <w:sz w:val="20"/>
                      <w:szCs w:val="20"/>
                    </w:rPr>
                    <w:t>662,0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jc w:val="center"/>
                    <w:rPr>
                      <w:sz w:val="20"/>
                      <w:szCs w:val="20"/>
                    </w:rPr>
                  </w:pPr>
                  <w:r w:rsidRPr="009103C8">
                    <w:rPr>
                      <w:sz w:val="20"/>
                      <w:szCs w:val="20"/>
                    </w:rPr>
                    <w:t>662,0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9" w:rsidRPr="009103C8" w:rsidRDefault="00371AA9" w:rsidP="00860769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103C8">
                    <w:rPr>
                      <w:color w:val="000000"/>
                      <w:sz w:val="20"/>
                      <w:szCs w:val="20"/>
                    </w:rPr>
                    <w:t>658,0</w:t>
                  </w:r>
                </w:p>
              </w:tc>
            </w:tr>
            <w:tr w:rsidR="00371AA9" w:rsidTr="0086076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-внебюджетные источники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1AA9" w:rsidRDefault="00371AA9" w:rsidP="008607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371AA9" w:rsidRDefault="00371AA9" w:rsidP="00860769">
            <w:pPr>
              <w:rPr>
                <w:sz w:val="20"/>
                <w:szCs w:val="20"/>
              </w:rPr>
            </w:pPr>
          </w:p>
        </w:tc>
      </w:tr>
      <w:tr w:rsidR="00371AA9" w:rsidRPr="00F72FB9" w:rsidTr="00860769">
        <w:tc>
          <w:tcPr>
            <w:tcW w:w="3369" w:type="dxa"/>
          </w:tcPr>
          <w:p w:rsidR="00371AA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Ожидаемые результаты реализации муниципальной программы</w:t>
            </w:r>
          </w:p>
        </w:tc>
        <w:tc>
          <w:tcPr>
            <w:tcW w:w="6202" w:type="dxa"/>
          </w:tcPr>
          <w:p w:rsidR="00371AA9" w:rsidRPr="00F72FB9" w:rsidRDefault="00371AA9" w:rsidP="00860769">
            <w:pPr>
              <w:jc w:val="both"/>
              <w:rPr>
                <w:sz w:val="20"/>
                <w:szCs w:val="20"/>
              </w:rPr>
            </w:pPr>
            <w:r w:rsidRPr="00F72FB9">
              <w:rPr>
                <w:sz w:val="20"/>
                <w:szCs w:val="20"/>
              </w:rPr>
              <w:t>- сокращение случае</w:t>
            </w:r>
            <w:r>
              <w:rPr>
                <w:sz w:val="20"/>
                <w:szCs w:val="20"/>
              </w:rPr>
              <w:t>в производственного травматизма;</w:t>
            </w:r>
          </w:p>
          <w:p w:rsidR="00371AA9" w:rsidRPr="00F72FB9" w:rsidRDefault="00371AA9" w:rsidP="00860769">
            <w:pPr>
              <w:jc w:val="both"/>
              <w:rPr>
                <w:sz w:val="20"/>
                <w:szCs w:val="20"/>
              </w:rPr>
            </w:pPr>
            <w:r w:rsidRPr="00F72FB9">
              <w:rPr>
                <w:sz w:val="20"/>
                <w:szCs w:val="20"/>
              </w:rPr>
              <w:t xml:space="preserve">- улучшение социальной защищенности и сохранение здоровья работников, </w:t>
            </w:r>
          </w:p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 w:rsidRPr="00F72FB9">
              <w:rPr>
                <w:sz w:val="20"/>
                <w:szCs w:val="20"/>
              </w:rPr>
              <w:t>- стабилизация и сокращение численности работников, работающих в условиях, не отвечающих гигиеническим требованиям.</w:t>
            </w:r>
          </w:p>
        </w:tc>
      </w:tr>
      <w:tr w:rsidR="00371AA9" w:rsidRPr="00F72FB9" w:rsidTr="00860769">
        <w:tc>
          <w:tcPr>
            <w:tcW w:w="3369" w:type="dxa"/>
          </w:tcPr>
          <w:p w:rsidR="00371AA9" w:rsidRDefault="00371AA9" w:rsidP="00860769">
            <w:pPr>
              <w:rPr>
                <w:b/>
                <w:bCs/>
              </w:rPr>
            </w:pPr>
            <w:r>
              <w:rPr>
                <w:b/>
                <w:bCs/>
              </w:rPr>
              <w:t>Системы управления и контроля муниципальной программы</w:t>
            </w:r>
          </w:p>
        </w:tc>
        <w:tc>
          <w:tcPr>
            <w:tcW w:w="6202" w:type="dxa"/>
          </w:tcPr>
          <w:p w:rsidR="00371AA9" w:rsidRDefault="00371AA9" w:rsidP="00860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Координацию и организацию мероприятий Программы осуществляет</w:t>
            </w:r>
            <w:r w:rsidRPr="00F72F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управление экономической и инвестиционной политики администрации</w:t>
            </w:r>
            <w:r w:rsidRPr="00F72FB9">
              <w:rPr>
                <w:sz w:val="20"/>
                <w:szCs w:val="20"/>
              </w:rPr>
              <w:t xml:space="preserve"> ЗГМО.</w:t>
            </w:r>
          </w:p>
          <w:p w:rsidR="00371AA9" w:rsidRPr="008B67DF" w:rsidRDefault="00371AA9" w:rsidP="00860769">
            <w:pPr>
              <w:jc w:val="both"/>
              <w:rPr>
                <w:sz w:val="20"/>
                <w:szCs w:val="20"/>
              </w:rPr>
            </w:pPr>
            <w:r w:rsidRPr="008B67DF">
              <w:rPr>
                <w:sz w:val="20"/>
                <w:szCs w:val="20"/>
              </w:rPr>
              <w:t>Контроль за исполнением Программы осуществляется первым заместителем мэра го</w:t>
            </w:r>
            <w:r>
              <w:rPr>
                <w:sz w:val="20"/>
                <w:szCs w:val="20"/>
              </w:rPr>
              <w:t>родского округа ЗГМО</w:t>
            </w:r>
            <w:r w:rsidRPr="008B67DF">
              <w:rPr>
                <w:sz w:val="20"/>
                <w:szCs w:val="20"/>
              </w:rPr>
              <w:t>.</w:t>
            </w:r>
          </w:p>
        </w:tc>
      </w:tr>
    </w:tbl>
    <w:p w:rsidR="00371AA9" w:rsidRDefault="00371AA9" w:rsidP="0085608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150">
        <w:rPr>
          <w:rFonts w:ascii="Times New Roman" w:hAnsi="Times New Roman" w:cs="Times New Roman"/>
          <w:b/>
          <w:bCs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Административно-территориальная единица г. Зима (Зиминское городское муниципальное образование) – город областного подчинения, крупная опорная железнодорожная станция Восточно- Сибирской железной дороги.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 xml:space="preserve"> Численность занятых в экономике ЗГМО на 01.01.2015 года </w:t>
      </w:r>
      <w:r w:rsidRPr="008B67DF">
        <w:rPr>
          <w:rFonts w:ascii="Times New Roman" w:hAnsi="Times New Roman" w:cs="Times New Roman"/>
          <w:sz w:val="24"/>
          <w:szCs w:val="24"/>
        </w:rPr>
        <w:t>составляет 10,8</w:t>
      </w:r>
      <w:r w:rsidRPr="00987150">
        <w:rPr>
          <w:rFonts w:ascii="Times New Roman" w:hAnsi="Times New Roman" w:cs="Times New Roman"/>
          <w:sz w:val="24"/>
          <w:szCs w:val="24"/>
        </w:rPr>
        <w:t xml:space="preserve"> тыс. человек</w:t>
      </w:r>
      <w:r w:rsidRPr="00B24329">
        <w:rPr>
          <w:rFonts w:ascii="Times New Roman" w:hAnsi="Times New Roman" w:cs="Times New Roman"/>
          <w:sz w:val="24"/>
          <w:szCs w:val="24"/>
        </w:rPr>
        <w:t>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29">
        <w:rPr>
          <w:rFonts w:ascii="Times New Roman" w:hAnsi="Times New Roman" w:cs="Times New Roman"/>
          <w:sz w:val="24"/>
          <w:szCs w:val="24"/>
        </w:rPr>
        <w:t>34 % от общей численности населения</w:t>
      </w: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B24329">
        <w:rPr>
          <w:rFonts w:ascii="Times New Roman" w:hAnsi="Times New Roman" w:cs="Times New Roman"/>
          <w:sz w:val="24"/>
          <w:szCs w:val="24"/>
        </w:rPr>
        <w:t xml:space="preserve"> или 52 %</w:t>
      </w:r>
      <w:r w:rsidRPr="00987150">
        <w:rPr>
          <w:rFonts w:ascii="Times New Roman" w:hAnsi="Times New Roman" w:cs="Times New Roman"/>
          <w:sz w:val="24"/>
          <w:szCs w:val="24"/>
        </w:rPr>
        <w:t xml:space="preserve"> от численности трудовых ресурсов. 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 xml:space="preserve">Достаточно большое количество работников работают в неблагоприятных условиях: </w:t>
      </w:r>
      <w:r w:rsidRPr="00B24329">
        <w:rPr>
          <w:rFonts w:ascii="Times New Roman" w:hAnsi="Times New Roman" w:cs="Times New Roman"/>
          <w:sz w:val="24"/>
          <w:szCs w:val="24"/>
        </w:rPr>
        <w:t>12 % (1,3 тыс. чел.)</w:t>
      </w:r>
      <w:r w:rsidRPr="00987150">
        <w:rPr>
          <w:rFonts w:ascii="Times New Roman" w:hAnsi="Times New Roman" w:cs="Times New Roman"/>
          <w:sz w:val="24"/>
          <w:szCs w:val="24"/>
        </w:rPr>
        <w:t xml:space="preserve"> заняты  в условиях не отвечающих санитарно – гигиеническим требованиям, в том </w:t>
      </w:r>
      <w:r w:rsidRPr="00B24329">
        <w:rPr>
          <w:rFonts w:ascii="Times New Roman" w:hAnsi="Times New Roman" w:cs="Times New Roman"/>
          <w:sz w:val="24"/>
          <w:szCs w:val="24"/>
        </w:rPr>
        <w:t xml:space="preserve">числе </w:t>
      </w:r>
      <w:r>
        <w:rPr>
          <w:rFonts w:ascii="Times New Roman" w:hAnsi="Times New Roman" w:cs="Times New Roman"/>
          <w:sz w:val="24"/>
          <w:szCs w:val="24"/>
        </w:rPr>
        <w:t>2,8</w:t>
      </w:r>
      <w:r w:rsidRPr="00B24329">
        <w:rPr>
          <w:rFonts w:ascii="Times New Roman" w:hAnsi="Times New Roman" w:cs="Times New Roman"/>
          <w:sz w:val="24"/>
          <w:szCs w:val="24"/>
        </w:rPr>
        <w:t xml:space="preserve"> % (0,3 тыс.чел.)</w:t>
      </w:r>
      <w:r w:rsidRPr="00987150">
        <w:rPr>
          <w:rFonts w:ascii="Times New Roman" w:hAnsi="Times New Roman" w:cs="Times New Roman"/>
          <w:sz w:val="24"/>
          <w:szCs w:val="24"/>
        </w:rPr>
        <w:t xml:space="preserve"> женщины, </w:t>
      </w:r>
      <w:r>
        <w:rPr>
          <w:rFonts w:ascii="Times New Roman" w:hAnsi="Times New Roman" w:cs="Times New Roman"/>
          <w:sz w:val="24"/>
          <w:szCs w:val="24"/>
        </w:rPr>
        <w:t>2,8</w:t>
      </w:r>
      <w:r w:rsidRPr="00B24329">
        <w:rPr>
          <w:rFonts w:ascii="Times New Roman" w:hAnsi="Times New Roman" w:cs="Times New Roman"/>
          <w:sz w:val="24"/>
          <w:szCs w:val="24"/>
        </w:rPr>
        <w:t xml:space="preserve"> %</w:t>
      </w:r>
      <w:r w:rsidRPr="00987150">
        <w:rPr>
          <w:rFonts w:ascii="Times New Roman" w:hAnsi="Times New Roman" w:cs="Times New Roman"/>
          <w:sz w:val="24"/>
          <w:szCs w:val="24"/>
        </w:rPr>
        <w:t xml:space="preserve"> (0,3 тыс. чел.) заняты тяжелым физическим трудом. 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ЗГМО</w:t>
      </w:r>
      <w:r w:rsidRPr="00987150">
        <w:rPr>
          <w:rFonts w:ascii="Times New Roman" w:hAnsi="Times New Roman" w:cs="Times New Roman"/>
          <w:sz w:val="24"/>
          <w:szCs w:val="24"/>
        </w:rPr>
        <w:t xml:space="preserve"> высоко оценивается важность улучшения условий и охраны труда </w:t>
      </w:r>
      <w:r>
        <w:rPr>
          <w:rFonts w:ascii="Times New Roman" w:hAnsi="Times New Roman" w:cs="Times New Roman"/>
          <w:sz w:val="24"/>
          <w:szCs w:val="24"/>
        </w:rPr>
        <w:t>в организациях, как составляющих</w:t>
      </w:r>
      <w:r w:rsidRPr="00987150">
        <w:rPr>
          <w:rFonts w:ascii="Times New Roman" w:hAnsi="Times New Roman" w:cs="Times New Roman"/>
          <w:sz w:val="24"/>
          <w:szCs w:val="24"/>
        </w:rPr>
        <w:t xml:space="preserve"> стабильного экономического развития региона.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</w:t>
      </w:r>
      <w:r>
        <w:rPr>
          <w:rFonts w:ascii="Times New Roman" w:hAnsi="Times New Roman" w:cs="Times New Roman"/>
          <w:sz w:val="24"/>
          <w:szCs w:val="24"/>
        </w:rPr>
        <w:t>льной заболеваемости работающих</w:t>
      </w:r>
      <w:r w:rsidRPr="00987150">
        <w:rPr>
          <w:rFonts w:ascii="Times New Roman" w:hAnsi="Times New Roman" w:cs="Times New Roman"/>
          <w:sz w:val="24"/>
          <w:szCs w:val="24"/>
        </w:rPr>
        <w:t xml:space="preserve"> в городе сформирована система управления охраной труда. В ней задействованы федеральные и муниципальные органы управлени</w:t>
      </w:r>
      <w:r>
        <w:rPr>
          <w:rFonts w:ascii="Times New Roman" w:hAnsi="Times New Roman" w:cs="Times New Roman"/>
          <w:sz w:val="24"/>
          <w:szCs w:val="24"/>
        </w:rPr>
        <w:t>я, образовательные организации и</w:t>
      </w:r>
      <w:r w:rsidRPr="00987150">
        <w:rPr>
          <w:rFonts w:ascii="Times New Roman" w:hAnsi="Times New Roman" w:cs="Times New Roman"/>
          <w:sz w:val="24"/>
          <w:szCs w:val="24"/>
        </w:rPr>
        <w:t xml:space="preserve"> другие предприятия, оказывающие различные услуги по охране труда, на уровне муниципальных образований.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Таким образом, необходимость разработки Программы очевидна и предопределяется: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371AA9" w:rsidRPr="007750D6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0D6">
        <w:rPr>
          <w:rFonts w:ascii="Times New Roman" w:hAnsi="Times New Roman" w:cs="Times New Roman"/>
          <w:sz w:val="24"/>
          <w:szCs w:val="24"/>
        </w:rPr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заболеваемости в организациях ЗГМО.</w:t>
      </w:r>
    </w:p>
    <w:p w:rsidR="00371AA9" w:rsidRPr="00987150" w:rsidRDefault="00371AA9" w:rsidP="00856089">
      <w:pPr>
        <w:widowControl w:val="0"/>
        <w:autoSpaceDE w:val="0"/>
        <w:autoSpaceDN w:val="0"/>
        <w:adjustRightInd w:val="0"/>
        <w:ind w:firstLine="851"/>
        <w:jc w:val="both"/>
      </w:pPr>
      <w:r w:rsidRPr="00987150">
        <w:t xml:space="preserve">Улучшение условий и охраны труда является одним из основных элементов стабильного социально-экономического развития </w:t>
      </w:r>
      <w:r>
        <w:t>ЗГМО</w:t>
      </w:r>
      <w:r w:rsidRPr="00987150">
        <w:t>, поэтому основная деятельность Программы направлена на совершенствование работы в области охраны труда.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150">
        <w:rPr>
          <w:rFonts w:ascii="Times New Roman" w:hAnsi="Times New Roman" w:cs="Times New Roman"/>
          <w:b/>
          <w:bCs/>
          <w:sz w:val="24"/>
          <w:szCs w:val="24"/>
        </w:rPr>
        <w:t>3. Содержание проблемы и обоснование необходимости ее решения</w:t>
      </w:r>
    </w:p>
    <w:p w:rsidR="00371AA9" w:rsidRPr="00987150" w:rsidRDefault="00371AA9" w:rsidP="00856089">
      <w:pPr>
        <w:widowControl w:val="0"/>
        <w:autoSpaceDE w:val="0"/>
        <w:autoSpaceDN w:val="0"/>
        <w:adjustRightInd w:val="0"/>
        <w:ind w:firstLine="851"/>
        <w:jc w:val="both"/>
      </w:pPr>
      <w:r w:rsidRPr="00987150">
        <w:rPr>
          <w:color w:val="2D2D2D"/>
          <w:spacing w:val="2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человека.</w:t>
      </w:r>
      <w:r w:rsidRPr="00987150">
        <w:rPr>
          <w:color w:val="2D2D2D"/>
          <w:spacing w:val="2"/>
        </w:rPr>
        <w:br/>
      </w:r>
      <w:r w:rsidRPr="00987150">
        <w:t>В настоящее время в организациях всех форм собственности,</w:t>
      </w:r>
      <w:r>
        <w:t xml:space="preserve"> у</w:t>
      </w:r>
      <w:r w:rsidRPr="00987150">
        <w:t xml:space="preserve"> индивидуальных</w:t>
      </w:r>
      <w:r>
        <w:t xml:space="preserve"> предпринимателей, осуществляющих деятельность на территории ЗГМО</w:t>
      </w:r>
      <w:r w:rsidRPr="00987150">
        <w:t>, недостаточное внимание работодателей уделяется следующим вопросам:</w:t>
      </w:r>
    </w:p>
    <w:p w:rsidR="00371AA9" w:rsidRPr="00987150" w:rsidRDefault="00371AA9" w:rsidP="00856089">
      <w:pPr>
        <w:widowControl w:val="0"/>
        <w:autoSpaceDE w:val="0"/>
        <w:autoSpaceDN w:val="0"/>
        <w:adjustRightInd w:val="0"/>
        <w:ind w:firstLine="851"/>
        <w:jc w:val="both"/>
      </w:pPr>
      <w:r>
        <w:t>- обеспечению</w:t>
      </w:r>
      <w:r w:rsidRPr="00987150">
        <w:t xml:space="preserve"> безопасности труда на рабочих местах; </w:t>
      </w:r>
    </w:p>
    <w:p w:rsidR="00371AA9" w:rsidRPr="00987150" w:rsidRDefault="00371AA9" w:rsidP="00856089">
      <w:pPr>
        <w:widowControl w:val="0"/>
        <w:autoSpaceDE w:val="0"/>
        <w:autoSpaceDN w:val="0"/>
        <w:adjustRightInd w:val="0"/>
        <w:ind w:firstLine="851"/>
        <w:jc w:val="both"/>
      </w:pPr>
      <w:r>
        <w:t>- проведению</w:t>
      </w:r>
      <w:r w:rsidRPr="00987150">
        <w:t xml:space="preserve"> специальной оценки условий труда;</w:t>
      </w:r>
    </w:p>
    <w:p w:rsidR="00371AA9" w:rsidRPr="00987150" w:rsidRDefault="00371AA9" w:rsidP="00856089">
      <w:pPr>
        <w:widowControl w:val="0"/>
        <w:autoSpaceDE w:val="0"/>
        <w:autoSpaceDN w:val="0"/>
        <w:adjustRightInd w:val="0"/>
        <w:ind w:firstLine="851"/>
        <w:jc w:val="both"/>
      </w:pPr>
      <w:r>
        <w:t>- организации</w:t>
      </w:r>
      <w:r w:rsidRPr="00987150">
        <w:t xml:space="preserve"> обучения по охране труда;</w:t>
      </w:r>
    </w:p>
    <w:p w:rsidR="00371AA9" w:rsidRPr="00987150" w:rsidRDefault="00371AA9" w:rsidP="00856089">
      <w:pPr>
        <w:widowControl w:val="0"/>
        <w:autoSpaceDE w:val="0"/>
        <w:autoSpaceDN w:val="0"/>
        <w:adjustRightInd w:val="0"/>
        <w:ind w:firstLine="851"/>
        <w:jc w:val="both"/>
      </w:pPr>
      <w:r>
        <w:t>- обеспечению</w:t>
      </w:r>
      <w:r w:rsidRPr="00987150">
        <w:t xml:space="preserve"> прохождения работниками ме</w:t>
      </w:r>
      <w:r>
        <w:t>дицинских осмотров и обеспечению</w:t>
      </w:r>
      <w:r w:rsidRPr="00987150">
        <w:t xml:space="preserve"> их современными средствами индивидуальной защиты.</w:t>
      </w:r>
    </w:p>
    <w:p w:rsidR="00371AA9" w:rsidRPr="00987150" w:rsidRDefault="00371AA9" w:rsidP="00856089">
      <w:pPr>
        <w:widowControl w:val="0"/>
        <w:autoSpaceDE w:val="0"/>
        <w:autoSpaceDN w:val="0"/>
        <w:adjustRightInd w:val="0"/>
        <w:ind w:firstLine="851"/>
        <w:jc w:val="both"/>
      </w:pPr>
      <w:r w:rsidRPr="00987150">
        <w:t>Следует отметить, что это требует постоянного контроля со стороны администрации ЗГМО,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371AA9" w:rsidRDefault="00371AA9" w:rsidP="00856089">
      <w:pPr>
        <w:widowControl w:val="0"/>
        <w:tabs>
          <w:tab w:val="left" w:pos="9922"/>
        </w:tabs>
        <w:autoSpaceDE w:val="0"/>
        <w:autoSpaceDN w:val="0"/>
        <w:adjustRightInd w:val="0"/>
        <w:ind w:right="-1" w:firstLine="851"/>
        <w:jc w:val="both"/>
      </w:pPr>
      <w:r w:rsidRPr="00987150">
        <w:t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области охраны труда в соответствии с действую</w:t>
      </w:r>
      <w:r>
        <w:t xml:space="preserve">щим законодательством об охране </w:t>
      </w:r>
      <w:r w:rsidRPr="00987150">
        <w:t>труда.</w:t>
      </w:r>
      <w:r>
        <w:t xml:space="preserve">                        </w:t>
      </w:r>
    </w:p>
    <w:p w:rsidR="00371AA9" w:rsidRPr="00987150" w:rsidRDefault="00371AA9" w:rsidP="00856089">
      <w:pPr>
        <w:widowControl w:val="0"/>
        <w:tabs>
          <w:tab w:val="left" w:pos="9922"/>
        </w:tabs>
        <w:autoSpaceDE w:val="0"/>
        <w:autoSpaceDN w:val="0"/>
        <w:adjustRightInd w:val="0"/>
        <w:ind w:right="-1" w:firstLine="851"/>
        <w:jc w:val="both"/>
      </w:pPr>
      <w:r w:rsidRPr="00987150">
        <w:rPr>
          <w:color w:val="2D2D2D"/>
          <w:spacing w:val="2"/>
          <w:shd w:val="clear" w:color="auto" w:fill="FFFFFF"/>
        </w:rPr>
        <w:t xml:space="preserve"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</w:t>
      </w:r>
      <w:r>
        <w:rPr>
          <w:color w:val="2D2D2D"/>
          <w:spacing w:val="2"/>
          <w:shd w:val="clear" w:color="auto" w:fill="FFFFFF"/>
        </w:rPr>
        <w:t>специальной оценки условий труда</w:t>
      </w:r>
      <w:r w:rsidRPr="00987150">
        <w:rPr>
          <w:color w:val="2D2D2D"/>
          <w:spacing w:val="2"/>
          <w:shd w:val="clear" w:color="auto" w:fill="FFFFFF"/>
        </w:rPr>
        <w:t>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150">
        <w:rPr>
          <w:rFonts w:ascii="Times New Roman" w:hAnsi="Times New Roman" w:cs="Times New Roman"/>
          <w:b/>
          <w:bCs/>
          <w:sz w:val="24"/>
          <w:szCs w:val="24"/>
        </w:rPr>
        <w:t>4. Цели и задачи муниципальной программы</w:t>
      </w:r>
    </w:p>
    <w:p w:rsidR="00371AA9" w:rsidRPr="007F6F58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>Основной целью Программы является снижение производственного травматизма и профессиональной заболеваемости в</w:t>
      </w:r>
      <w:r>
        <w:rPr>
          <w:rFonts w:ascii="Times New Roman" w:hAnsi="Times New Roman" w:cs="Times New Roman"/>
          <w:sz w:val="24"/>
          <w:szCs w:val="24"/>
        </w:rPr>
        <w:t xml:space="preserve"> организациях ЗГМО</w:t>
      </w:r>
      <w:r w:rsidRPr="007F6F58">
        <w:rPr>
          <w:rFonts w:ascii="Times New Roman" w:hAnsi="Times New Roman" w:cs="Times New Roman"/>
          <w:sz w:val="24"/>
          <w:szCs w:val="24"/>
        </w:rPr>
        <w:t>.</w:t>
      </w:r>
    </w:p>
    <w:p w:rsidR="00371AA9" w:rsidRPr="007F6F58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>Для реализации этой цели Программа предусматривает решение следующих приоритетных задач:</w:t>
      </w:r>
    </w:p>
    <w:p w:rsidR="00371AA9" w:rsidRPr="007F6F58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и развитие </w:t>
      </w:r>
      <w:r w:rsidRPr="007F6F58">
        <w:rPr>
          <w:rFonts w:ascii="Times New Roman" w:hAnsi="Times New Roman" w:cs="Times New Roman"/>
          <w:sz w:val="24"/>
          <w:szCs w:val="24"/>
        </w:rPr>
        <w:t xml:space="preserve">методической, организационной и мотивационной основ для      функционирования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F6F58">
        <w:rPr>
          <w:rFonts w:ascii="Times New Roman" w:hAnsi="Times New Roman" w:cs="Times New Roman"/>
          <w:sz w:val="24"/>
          <w:szCs w:val="24"/>
        </w:rPr>
        <w:t>системы управления охраной труда в ЗГМО;</w:t>
      </w:r>
    </w:p>
    <w:p w:rsidR="00371AA9" w:rsidRPr="007F6F58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>- информационное содействие обеспечению безопасной жизни и здоровью работников, занятых в    экономике города;</w:t>
      </w:r>
    </w:p>
    <w:p w:rsidR="00371AA9" w:rsidRPr="007F6F58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7F6F58">
        <w:rPr>
          <w:rFonts w:ascii="Times New Roman" w:hAnsi="Times New Roman" w:cs="Times New Roman"/>
          <w:sz w:val="24"/>
          <w:szCs w:val="24"/>
        </w:rPr>
        <w:t>совершенствование и организация обучения в области охраны труда;</w:t>
      </w:r>
    </w:p>
    <w:p w:rsidR="00371AA9" w:rsidRPr="007F6F58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F58">
        <w:rPr>
          <w:rFonts w:ascii="Times New Roman" w:hAnsi="Times New Roman" w:cs="Times New Roman"/>
          <w:sz w:val="24"/>
          <w:szCs w:val="24"/>
        </w:rPr>
        <w:t>совершенствование социального партнерства в области охраны труда субъектов социально-трудовых отношений;</w:t>
      </w: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>- проведение специальной</w:t>
      </w:r>
      <w:r w:rsidRPr="00987150">
        <w:rPr>
          <w:rFonts w:ascii="Times New Roman" w:hAnsi="Times New Roman" w:cs="Times New Roman"/>
          <w:sz w:val="24"/>
          <w:szCs w:val="24"/>
        </w:rPr>
        <w:t xml:space="preserve"> оценки условий труда в муниципальных учреждениях ЗГМО.</w:t>
      </w:r>
    </w:p>
    <w:p w:rsidR="00371AA9" w:rsidRPr="00987150" w:rsidRDefault="00371AA9" w:rsidP="008560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71AA9" w:rsidRPr="0098715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150">
        <w:rPr>
          <w:rFonts w:ascii="Times New Roman" w:hAnsi="Times New Roman" w:cs="Times New Roman"/>
          <w:b/>
          <w:bCs/>
          <w:sz w:val="24"/>
          <w:szCs w:val="24"/>
        </w:rPr>
        <w:t>5. Обоснование выделения подпрограмм</w:t>
      </w:r>
    </w:p>
    <w:p w:rsidR="00371AA9" w:rsidRDefault="00371AA9" w:rsidP="00856089">
      <w:pPr>
        <w:ind w:firstLine="851"/>
        <w:jc w:val="both"/>
      </w:pPr>
      <w:r>
        <w:t>Программа не требует выделения подпрограмм.</w:t>
      </w:r>
    </w:p>
    <w:p w:rsidR="00371AA9" w:rsidRPr="00987150" w:rsidRDefault="00371AA9" w:rsidP="00856089">
      <w:pPr>
        <w:ind w:firstLine="851"/>
        <w:jc w:val="both"/>
      </w:pPr>
    </w:p>
    <w:p w:rsidR="00371AA9" w:rsidRPr="00987150" w:rsidRDefault="00371AA9" w:rsidP="00856089">
      <w:pPr>
        <w:ind w:firstLine="851"/>
        <w:jc w:val="both"/>
        <w:rPr>
          <w:b/>
          <w:bCs/>
        </w:rPr>
      </w:pPr>
      <w:r w:rsidRPr="00987150">
        <w:rPr>
          <w:b/>
          <w:bCs/>
        </w:rPr>
        <w:t>6. Прогноз  сводных показателей муниципальных заданий на оказание муниципальных услуг (выполнение работ)  муниципальными учрежде</w:t>
      </w:r>
      <w:r>
        <w:rPr>
          <w:b/>
          <w:bCs/>
        </w:rPr>
        <w:t>ниями ЗГМО</w:t>
      </w:r>
      <w:r w:rsidRPr="00987150">
        <w:rPr>
          <w:b/>
          <w:bCs/>
        </w:rPr>
        <w:t xml:space="preserve"> в рамках муниципальной программы</w:t>
      </w:r>
    </w:p>
    <w:p w:rsidR="00371AA9" w:rsidRPr="00987150" w:rsidRDefault="00371AA9" w:rsidP="00856089">
      <w:pPr>
        <w:ind w:firstLine="851"/>
        <w:jc w:val="both"/>
      </w:pPr>
    </w:p>
    <w:p w:rsidR="00371AA9" w:rsidRPr="00987150" w:rsidRDefault="00371AA9" w:rsidP="00856089">
      <w:pPr>
        <w:ind w:firstLine="851"/>
        <w:jc w:val="both"/>
      </w:pPr>
      <w:r w:rsidRPr="00987150">
        <w:t>В рамках муниципальной программы муниципальны</w:t>
      </w:r>
      <w:r>
        <w:t>ми учреждениями ЗГМО</w:t>
      </w:r>
      <w:r w:rsidRPr="00987150">
        <w:t xml:space="preserve"> услуги (работы) не предоставляются (не выполняются). </w:t>
      </w:r>
    </w:p>
    <w:p w:rsidR="00371AA9" w:rsidRDefault="00371AA9" w:rsidP="00856089">
      <w:pPr>
        <w:ind w:firstLine="851"/>
        <w:jc w:val="both"/>
        <w:rPr>
          <w:b/>
          <w:bCs/>
        </w:rPr>
      </w:pPr>
    </w:p>
    <w:p w:rsidR="00371AA9" w:rsidRDefault="00371AA9" w:rsidP="00856089">
      <w:pPr>
        <w:ind w:firstLine="851"/>
        <w:jc w:val="both"/>
        <w:rPr>
          <w:b/>
          <w:bCs/>
        </w:rPr>
      </w:pPr>
      <w:r>
        <w:rPr>
          <w:b/>
          <w:bCs/>
        </w:rPr>
        <w:t>7. Сроки реализации и ресурсное обеспечение муниципальной программы</w:t>
      </w:r>
    </w:p>
    <w:p w:rsidR="00371AA9" w:rsidRDefault="00371AA9" w:rsidP="00856089">
      <w:pPr>
        <w:ind w:firstLine="851"/>
        <w:jc w:val="right"/>
      </w:pPr>
    </w:p>
    <w:p w:rsidR="00371AA9" w:rsidRPr="009A117A" w:rsidRDefault="00371AA9" w:rsidP="00856089">
      <w:pPr>
        <w:ind w:firstLine="851"/>
        <w:jc w:val="right"/>
        <w:rPr>
          <w:b/>
          <w:bCs/>
        </w:rPr>
      </w:pPr>
      <w:r w:rsidRPr="009A117A">
        <w:t>Таблица 1</w:t>
      </w: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418"/>
        <w:gridCol w:w="1134"/>
        <w:gridCol w:w="1134"/>
        <w:gridCol w:w="1134"/>
        <w:gridCol w:w="1134"/>
        <w:gridCol w:w="1134"/>
      </w:tblGrid>
      <w:tr w:rsidR="00371AA9" w:rsidRPr="00CC1F87" w:rsidTr="00860769">
        <w:tc>
          <w:tcPr>
            <w:tcW w:w="2977" w:type="dxa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 w:rsidRPr="00CC1F87">
              <w:rPr>
                <w:color w:val="000000"/>
              </w:rPr>
              <w:t>Сроки реализации</w:t>
            </w:r>
          </w:p>
        </w:tc>
        <w:tc>
          <w:tcPr>
            <w:tcW w:w="1418" w:type="dxa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 w:rsidRPr="00CC1F87">
              <w:rPr>
                <w:color w:val="000000"/>
              </w:rPr>
              <w:t>Всего по программе</w:t>
            </w:r>
            <w:r>
              <w:rPr>
                <w:color w:val="000000"/>
              </w:rPr>
              <w:t>, тыс. руб.</w:t>
            </w:r>
          </w:p>
        </w:tc>
        <w:tc>
          <w:tcPr>
            <w:tcW w:w="1134" w:type="dxa"/>
          </w:tcPr>
          <w:p w:rsidR="00371AA9" w:rsidRPr="00CC1F87" w:rsidRDefault="00371AA9" w:rsidP="00860769">
            <w:pPr>
              <w:spacing w:line="276" w:lineRule="auto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2016 </w:t>
            </w:r>
            <w:r w:rsidRPr="00CC1F87">
              <w:rPr>
                <w:color w:val="000000"/>
              </w:rPr>
              <w:t>год</w:t>
            </w:r>
            <w:r>
              <w:rPr>
                <w:color w:val="000000"/>
              </w:rPr>
              <w:t>, тыс. руб.</w:t>
            </w:r>
          </w:p>
        </w:tc>
        <w:tc>
          <w:tcPr>
            <w:tcW w:w="1134" w:type="dxa"/>
          </w:tcPr>
          <w:p w:rsidR="00371AA9" w:rsidRDefault="00371AA9" w:rsidP="00860769">
            <w:pPr>
              <w:jc w:val="center"/>
            </w:pPr>
            <w:r>
              <w:rPr>
                <w:color w:val="000000"/>
              </w:rPr>
              <w:t xml:space="preserve">2017 </w:t>
            </w:r>
            <w:r w:rsidRPr="007921AC">
              <w:rPr>
                <w:color w:val="000000"/>
              </w:rPr>
              <w:t>год</w:t>
            </w:r>
            <w:r>
              <w:rPr>
                <w:color w:val="000000"/>
              </w:rPr>
              <w:t>, тыс. руб.</w:t>
            </w:r>
          </w:p>
        </w:tc>
        <w:tc>
          <w:tcPr>
            <w:tcW w:w="1134" w:type="dxa"/>
          </w:tcPr>
          <w:p w:rsidR="00371AA9" w:rsidRDefault="00371AA9" w:rsidP="00860769">
            <w:pPr>
              <w:jc w:val="center"/>
            </w:pPr>
            <w:r>
              <w:rPr>
                <w:color w:val="000000"/>
              </w:rPr>
              <w:t xml:space="preserve">2018 </w:t>
            </w:r>
            <w:r w:rsidRPr="007921AC">
              <w:rPr>
                <w:color w:val="000000"/>
              </w:rPr>
              <w:t>год</w:t>
            </w:r>
            <w:r>
              <w:rPr>
                <w:color w:val="000000"/>
              </w:rPr>
              <w:t>, тыс. руб.</w:t>
            </w:r>
          </w:p>
        </w:tc>
        <w:tc>
          <w:tcPr>
            <w:tcW w:w="1134" w:type="dxa"/>
          </w:tcPr>
          <w:p w:rsidR="00371AA9" w:rsidRDefault="00371AA9" w:rsidP="00860769">
            <w:pPr>
              <w:jc w:val="center"/>
            </w:pPr>
            <w:r>
              <w:t>2019 год, тыс. руб.</w:t>
            </w:r>
          </w:p>
        </w:tc>
        <w:tc>
          <w:tcPr>
            <w:tcW w:w="1134" w:type="dxa"/>
          </w:tcPr>
          <w:p w:rsidR="00371AA9" w:rsidRDefault="00371AA9" w:rsidP="00860769">
            <w:pPr>
              <w:jc w:val="center"/>
            </w:pPr>
            <w:r>
              <w:t>2020 год, тыс. руб.</w:t>
            </w:r>
          </w:p>
        </w:tc>
      </w:tr>
      <w:tr w:rsidR="00371AA9" w:rsidRPr="00CC1F87" w:rsidTr="00860769">
        <w:tc>
          <w:tcPr>
            <w:tcW w:w="2977" w:type="dxa"/>
          </w:tcPr>
          <w:p w:rsidR="00371AA9" w:rsidRPr="00CC1F87" w:rsidRDefault="00371AA9" w:rsidP="00860769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>Общий объем финансирования, в т.ч.</w:t>
            </w:r>
          </w:p>
        </w:tc>
        <w:tc>
          <w:tcPr>
            <w:tcW w:w="1418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5788,2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1002,7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1139,2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1236,9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1206,7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1202,7</w:t>
            </w:r>
          </w:p>
        </w:tc>
      </w:tr>
      <w:tr w:rsidR="00371AA9" w:rsidRPr="00CC1F87" w:rsidTr="00860769">
        <w:tc>
          <w:tcPr>
            <w:tcW w:w="2977" w:type="dxa"/>
          </w:tcPr>
          <w:p w:rsidR="00371AA9" w:rsidRPr="00CC1F87" w:rsidRDefault="00371AA9" w:rsidP="00860769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71AA9" w:rsidRPr="00CC1F87" w:rsidTr="00860769">
        <w:tc>
          <w:tcPr>
            <w:tcW w:w="2977" w:type="dxa"/>
          </w:tcPr>
          <w:p w:rsidR="00371AA9" w:rsidRPr="00CC1F87" w:rsidRDefault="00371AA9" w:rsidP="00860769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418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2874,7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605,2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605,2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574,9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544,7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544,7</w:t>
            </w:r>
          </w:p>
        </w:tc>
      </w:tr>
      <w:tr w:rsidR="00371AA9" w:rsidRPr="00CC1F87" w:rsidTr="00860769">
        <w:tc>
          <w:tcPr>
            <w:tcW w:w="2977" w:type="dxa"/>
          </w:tcPr>
          <w:p w:rsidR="00371AA9" w:rsidRPr="00CC1F87" w:rsidRDefault="00371AA9" w:rsidP="00860769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 xml:space="preserve">местный бюджет </w:t>
            </w:r>
          </w:p>
        </w:tc>
        <w:tc>
          <w:tcPr>
            <w:tcW w:w="1418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2913,5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397,5</w:t>
            </w:r>
          </w:p>
        </w:tc>
        <w:tc>
          <w:tcPr>
            <w:tcW w:w="1134" w:type="dxa"/>
          </w:tcPr>
          <w:p w:rsidR="00371AA9" w:rsidRPr="001862E9" w:rsidRDefault="00371AA9" w:rsidP="00860769">
            <w:pPr>
              <w:jc w:val="center"/>
            </w:pPr>
            <w:r w:rsidRPr="001862E9">
              <w:t>534,0</w:t>
            </w:r>
          </w:p>
        </w:tc>
        <w:tc>
          <w:tcPr>
            <w:tcW w:w="1134" w:type="dxa"/>
          </w:tcPr>
          <w:p w:rsidR="00371AA9" w:rsidRPr="001862E9" w:rsidRDefault="00371AA9" w:rsidP="00860769">
            <w:pPr>
              <w:jc w:val="center"/>
            </w:pPr>
            <w:r w:rsidRPr="001862E9">
              <w:t>662,0</w:t>
            </w:r>
          </w:p>
        </w:tc>
        <w:tc>
          <w:tcPr>
            <w:tcW w:w="1134" w:type="dxa"/>
          </w:tcPr>
          <w:p w:rsidR="00371AA9" w:rsidRPr="001862E9" w:rsidRDefault="00371AA9" w:rsidP="00860769">
            <w:pPr>
              <w:jc w:val="center"/>
            </w:pPr>
            <w:r w:rsidRPr="001862E9">
              <w:t>662,0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658,0</w:t>
            </w:r>
          </w:p>
        </w:tc>
      </w:tr>
      <w:tr w:rsidR="00371AA9" w:rsidRPr="00CC1F87" w:rsidTr="00860769">
        <w:tc>
          <w:tcPr>
            <w:tcW w:w="2977" w:type="dxa"/>
          </w:tcPr>
          <w:p w:rsidR="00371AA9" w:rsidRPr="00CC1F87" w:rsidRDefault="00371AA9" w:rsidP="00860769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 xml:space="preserve">внебюджетные источники  </w:t>
            </w:r>
          </w:p>
        </w:tc>
        <w:tc>
          <w:tcPr>
            <w:tcW w:w="1418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371AA9" w:rsidRPr="00CC1F87" w:rsidRDefault="00371AA9" w:rsidP="0086076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71AA9" w:rsidRPr="00FD3BD7" w:rsidRDefault="00371AA9" w:rsidP="008560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F20">
        <w:rPr>
          <w:rFonts w:ascii="Times New Roman" w:hAnsi="Times New Roman" w:cs="Times New Roman"/>
          <w:b/>
          <w:bCs/>
          <w:sz w:val="24"/>
          <w:szCs w:val="24"/>
        </w:rPr>
        <w:t>8. Перечень мероприятий муниципальной программы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Система основных мероприятий объединяет работы по следующим направлениям: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труда.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2. Информационное содействие обеспечению безопасности жизни и здоровья работников, занятых в экономике</w:t>
      </w:r>
      <w:r>
        <w:rPr>
          <w:rFonts w:ascii="Times New Roman" w:hAnsi="Times New Roman" w:cs="Times New Roman"/>
          <w:sz w:val="24"/>
          <w:szCs w:val="24"/>
        </w:rPr>
        <w:t xml:space="preserve"> ЗГМО</w:t>
      </w:r>
      <w:r w:rsidRPr="00B13F20">
        <w:rPr>
          <w:rFonts w:ascii="Times New Roman" w:hAnsi="Times New Roman" w:cs="Times New Roman"/>
          <w:sz w:val="24"/>
          <w:szCs w:val="24"/>
        </w:rPr>
        <w:t>,  пропаганда вопросов охраны труда.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3. Совершенствование организации обучения в области охраны труда.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4. Совершенствование социального партнерства в области охраны труда субъектов социально-трудовых отношений.</w:t>
      </w:r>
    </w:p>
    <w:p w:rsidR="00371AA9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295F">
        <w:rPr>
          <w:rFonts w:ascii="Times New Roman" w:hAnsi="Times New Roman" w:cs="Times New Roman"/>
          <w:sz w:val="24"/>
          <w:szCs w:val="24"/>
        </w:rPr>
        <w:t>5. Проведение специальной оценки условий труда в муниципальных учреждениях ЗГМО согласно плану (Приложение 1) и графику (Приложение 2) проведения специальной оценки.</w:t>
      </w:r>
    </w:p>
    <w:p w:rsidR="00371AA9" w:rsidRPr="006D295F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Обеспечение функций управления по исполнению отдельных областных государственных полномочий в сфере труда.</w:t>
      </w: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  <w:sectPr w:rsidR="00371AA9" w:rsidSect="00C33D17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371AA9" w:rsidRPr="00856089" w:rsidRDefault="00371AA9" w:rsidP="00856089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856089">
        <w:rPr>
          <w:rFonts w:ascii="Times New Roman" w:hAnsi="Times New Roman" w:cs="Times New Roman"/>
          <w:color w:val="auto"/>
        </w:rPr>
        <w:t>Система программных мероприятий</w:t>
      </w:r>
    </w:p>
    <w:p w:rsidR="00371AA9" w:rsidRPr="00E0201E" w:rsidRDefault="00371AA9" w:rsidP="00856089">
      <w:pPr>
        <w:jc w:val="right"/>
        <w:rPr>
          <w:sz w:val="22"/>
          <w:szCs w:val="22"/>
        </w:rPr>
      </w:pPr>
      <w:r>
        <w:t>Таблица 2</w:t>
      </w:r>
    </w:p>
    <w:tbl>
      <w:tblPr>
        <w:tblW w:w="152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371AA9" w:rsidRPr="00CC1F87" w:rsidTr="00860769">
        <w:tc>
          <w:tcPr>
            <w:tcW w:w="710" w:type="dxa"/>
            <w:vMerge w:val="restart"/>
          </w:tcPr>
          <w:p w:rsidR="00371AA9" w:rsidRPr="00CC1F87" w:rsidRDefault="00371AA9" w:rsidP="00860769">
            <w:pPr>
              <w:spacing w:line="276" w:lineRule="auto"/>
              <w:jc w:val="center"/>
            </w:pPr>
            <w:r w:rsidRPr="00CC1F87"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371AA9" w:rsidRPr="00CC1F87" w:rsidRDefault="00371AA9" w:rsidP="00860769">
            <w:pPr>
              <w:spacing w:line="276" w:lineRule="auto"/>
              <w:jc w:val="center"/>
            </w:pPr>
            <w:r>
              <w:t>Наименование программы, подпрограммы, ведомственной целевой программы, м</w:t>
            </w:r>
            <w:r w:rsidRPr="00CC1F87">
              <w:t>ероприятия</w:t>
            </w:r>
          </w:p>
        </w:tc>
        <w:tc>
          <w:tcPr>
            <w:tcW w:w="2456" w:type="dxa"/>
            <w:vMerge w:val="restart"/>
          </w:tcPr>
          <w:p w:rsidR="00371AA9" w:rsidRPr="00CC1F87" w:rsidRDefault="00371AA9" w:rsidP="00860769">
            <w:pPr>
              <w:spacing w:line="276" w:lineRule="auto"/>
              <w:jc w:val="center"/>
            </w:pPr>
            <w:r w:rsidRPr="00CC1F87"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371AA9" w:rsidRPr="00CC1F87" w:rsidRDefault="00371AA9" w:rsidP="00860769">
            <w:pPr>
              <w:spacing w:line="276" w:lineRule="auto"/>
              <w:jc w:val="center"/>
            </w:pPr>
            <w:r w:rsidRPr="00CC1F87"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371AA9" w:rsidRPr="00CC1F87" w:rsidRDefault="00371AA9" w:rsidP="00860769">
            <w:pPr>
              <w:spacing w:line="276" w:lineRule="auto"/>
              <w:ind w:right="-108"/>
              <w:jc w:val="center"/>
            </w:pPr>
            <w:r w:rsidRPr="00CC1F87">
              <w:t>Срок исполнения</w:t>
            </w:r>
          </w:p>
        </w:tc>
        <w:tc>
          <w:tcPr>
            <w:tcW w:w="1134" w:type="dxa"/>
            <w:vMerge w:val="restart"/>
          </w:tcPr>
          <w:p w:rsidR="00371AA9" w:rsidRPr="00CC1F87" w:rsidRDefault="00371AA9" w:rsidP="00860769">
            <w:pPr>
              <w:spacing w:line="276" w:lineRule="auto"/>
              <w:jc w:val="center"/>
            </w:pPr>
            <w:r w:rsidRPr="00CC1F87"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371AA9" w:rsidRPr="00CC1F87" w:rsidRDefault="00371AA9" w:rsidP="00860769">
            <w:pPr>
              <w:tabs>
                <w:tab w:val="left" w:pos="118"/>
              </w:tabs>
              <w:spacing w:line="276" w:lineRule="auto"/>
              <w:ind w:left="79"/>
              <w:jc w:val="center"/>
            </w:pPr>
            <w:r>
              <w:t>в т.ч. планируемое привлечение</w:t>
            </w:r>
            <w:r w:rsidRPr="00CC1F87">
              <w:t xml:space="preserve"> из:</w:t>
            </w:r>
          </w:p>
        </w:tc>
      </w:tr>
      <w:tr w:rsidR="00371AA9" w:rsidRPr="00CC1F87" w:rsidTr="00860769">
        <w:trPr>
          <w:trHeight w:val="556"/>
        </w:trPr>
        <w:tc>
          <w:tcPr>
            <w:tcW w:w="710" w:type="dxa"/>
            <w:vMerge/>
          </w:tcPr>
          <w:p w:rsidR="00371AA9" w:rsidRPr="00CC1F87" w:rsidRDefault="00371AA9" w:rsidP="00860769">
            <w:pPr>
              <w:spacing w:line="276" w:lineRule="auto"/>
              <w:jc w:val="center"/>
            </w:pPr>
          </w:p>
        </w:tc>
        <w:tc>
          <w:tcPr>
            <w:tcW w:w="4205" w:type="dxa"/>
            <w:vMerge/>
          </w:tcPr>
          <w:p w:rsidR="00371AA9" w:rsidRPr="00CC1F87" w:rsidRDefault="00371AA9" w:rsidP="00860769">
            <w:pPr>
              <w:spacing w:line="276" w:lineRule="auto"/>
              <w:jc w:val="center"/>
            </w:pPr>
          </w:p>
        </w:tc>
        <w:tc>
          <w:tcPr>
            <w:tcW w:w="2456" w:type="dxa"/>
            <w:vMerge/>
          </w:tcPr>
          <w:p w:rsidR="00371AA9" w:rsidRPr="00CC1F87" w:rsidRDefault="00371AA9" w:rsidP="00860769">
            <w:pPr>
              <w:spacing w:line="276" w:lineRule="auto"/>
              <w:jc w:val="center"/>
            </w:pPr>
          </w:p>
        </w:tc>
        <w:tc>
          <w:tcPr>
            <w:tcW w:w="2224" w:type="dxa"/>
            <w:vMerge/>
          </w:tcPr>
          <w:p w:rsidR="00371AA9" w:rsidRPr="00CC1F87" w:rsidRDefault="00371AA9" w:rsidP="00860769">
            <w:pPr>
              <w:spacing w:line="276" w:lineRule="auto"/>
              <w:jc w:val="center"/>
            </w:pPr>
          </w:p>
        </w:tc>
        <w:tc>
          <w:tcPr>
            <w:tcW w:w="1320" w:type="dxa"/>
            <w:vMerge/>
          </w:tcPr>
          <w:p w:rsidR="00371AA9" w:rsidRPr="00CC1F87" w:rsidRDefault="00371AA9" w:rsidP="00860769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371AA9" w:rsidRPr="00CC1F87" w:rsidRDefault="00371AA9" w:rsidP="00860769">
            <w:pPr>
              <w:spacing w:line="276" w:lineRule="auto"/>
              <w:jc w:val="center"/>
            </w:pPr>
          </w:p>
        </w:tc>
        <w:tc>
          <w:tcPr>
            <w:tcW w:w="1089" w:type="dxa"/>
          </w:tcPr>
          <w:p w:rsidR="00371AA9" w:rsidRPr="00CC1F87" w:rsidRDefault="00371AA9" w:rsidP="00860769">
            <w:pPr>
              <w:spacing w:line="276" w:lineRule="auto"/>
              <w:jc w:val="center"/>
            </w:pPr>
            <w:r w:rsidRPr="00CC1F87">
              <w:t>обл.                бюджета*</w:t>
            </w:r>
          </w:p>
        </w:tc>
        <w:tc>
          <w:tcPr>
            <w:tcW w:w="897" w:type="dxa"/>
          </w:tcPr>
          <w:p w:rsidR="00371AA9" w:rsidRPr="00CC1F87" w:rsidRDefault="00371AA9" w:rsidP="00860769">
            <w:pPr>
              <w:spacing w:line="276" w:lineRule="auto"/>
              <w:jc w:val="center"/>
            </w:pPr>
            <w:r>
              <w:t>мест. б</w:t>
            </w:r>
            <w:r w:rsidRPr="00CC1F87">
              <w:t>юджета</w:t>
            </w:r>
          </w:p>
        </w:tc>
        <w:tc>
          <w:tcPr>
            <w:tcW w:w="1180" w:type="dxa"/>
          </w:tcPr>
          <w:p w:rsidR="00371AA9" w:rsidRPr="00CC1F87" w:rsidRDefault="00371AA9" w:rsidP="00860769">
            <w:pPr>
              <w:spacing w:line="276" w:lineRule="auto"/>
              <w:jc w:val="center"/>
            </w:pPr>
            <w:r>
              <w:rPr>
                <w:color w:val="000000"/>
              </w:rPr>
              <w:t>внебюд</w:t>
            </w:r>
            <w:r w:rsidRPr="00CC1F8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CC1F87">
              <w:rPr>
                <w:color w:val="000000"/>
              </w:rPr>
              <w:t xml:space="preserve">источников  </w:t>
            </w:r>
          </w:p>
        </w:tc>
      </w:tr>
      <w:tr w:rsidR="00371AA9" w:rsidRPr="00007B41" w:rsidTr="00860769">
        <w:tc>
          <w:tcPr>
            <w:tcW w:w="710" w:type="dxa"/>
            <w:vMerge w:val="restart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  <w:r w:rsidRPr="00007B41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5788,2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2874,7</w:t>
            </w:r>
          </w:p>
        </w:tc>
        <w:tc>
          <w:tcPr>
            <w:tcW w:w="897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2913,5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c>
          <w:tcPr>
            <w:tcW w:w="710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1002,7</w:t>
            </w:r>
          </w:p>
        </w:tc>
        <w:tc>
          <w:tcPr>
            <w:tcW w:w="108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</w:t>
            </w:r>
          </w:p>
        </w:tc>
        <w:tc>
          <w:tcPr>
            <w:tcW w:w="8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397,5</w:t>
            </w:r>
          </w:p>
        </w:tc>
        <w:tc>
          <w:tcPr>
            <w:tcW w:w="1180" w:type="dxa"/>
            <w:tcBorders>
              <w:left w:val="dotted" w:sz="4" w:space="0" w:color="auto"/>
              <w:bottom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c>
          <w:tcPr>
            <w:tcW w:w="710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1139,2</w:t>
            </w:r>
          </w:p>
        </w:tc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</w:t>
            </w:r>
          </w:p>
        </w:tc>
        <w:tc>
          <w:tcPr>
            <w:tcW w:w="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534</w:t>
            </w:r>
          </w:p>
        </w:tc>
        <w:tc>
          <w:tcPr>
            <w:tcW w:w="1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175"/>
        </w:trPr>
        <w:tc>
          <w:tcPr>
            <w:tcW w:w="710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1206,7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1202,7</w:t>
            </w:r>
          </w:p>
        </w:tc>
        <w:tc>
          <w:tcPr>
            <w:tcW w:w="10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544,7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544,7</w:t>
            </w:r>
          </w:p>
        </w:tc>
        <w:tc>
          <w:tcPr>
            <w:tcW w:w="8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662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118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175"/>
        </w:trPr>
        <w:tc>
          <w:tcPr>
            <w:tcW w:w="710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175"/>
        </w:trPr>
        <w:tc>
          <w:tcPr>
            <w:tcW w:w="710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2608"/>
        </w:trPr>
        <w:tc>
          <w:tcPr>
            <w:tcW w:w="71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371AA9" w:rsidRPr="006B0E4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  <w:r>
              <w:rPr>
                <w:sz w:val="20"/>
                <w:szCs w:val="20"/>
              </w:rPr>
              <w:t>,</w:t>
            </w:r>
            <w:r w:rsidRPr="00007B41">
              <w:rPr>
                <w:sz w:val="20"/>
                <w:szCs w:val="20"/>
              </w:rPr>
              <w:t xml:space="preserve"> Управление образования администрации ЗГМО</w:t>
            </w: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  <w:r w:rsidRPr="00007B41">
              <w:rPr>
                <w:sz w:val="20"/>
                <w:szCs w:val="20"/>
              </w:rPr>
              <w:t xml:space="preserve"> гг.</w:t>
            </w:r>
          </w:p>
          <w:p w:rsidR="00371AA9" w:rsidRPr="00007B41" w:rsidRDefault="00371AA9" w:rsidP="00860769">
            <w:pPr>
              <w:spacing w:line="276" w:lineRule="auto"/>
              <w:ind w:right="-143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2016 год</w:t>
            </w:r>
          </w:p>
          <w:p w:rsidR="00371AA9" w:rsidRPr="00007B41" w:rsidRDefault="00371AA9" w:rsidP="00860769">
            <w:pPr>
              <w:spacing w:line="276" w:lineRule="auto"/>
              <w:ind w:right="-143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2017 год</w:t>
            </w:r>
          </w:p>
          <w:p w:rsidR="00371AA9" w:rsidRDefault="00371AA9" w:rsidP="00860769">
            <w:pPr>
              <w:spacing w:line="276" w:lineRule="auto"/>
              <w:ind w:right="-143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2018 год</w:t>
            </w:r>
          </w:p>
          <w:p w:rsidR="00371AA9" w:rsidRDefault="00371AA9" w:rsidP="00860769">
            <w:pPr>
              <w:spacing w:line="276" w:lineRule="auto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371AA9" w:rsidRPr="00007B41" w:rsidRDefault="00371AA9" w:rsidP="00860769">
            <w:pPr>
              <w:spacing w:line="276" w:lineRule="auto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322,5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322,5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2375"/>
        </w:trPr>
        <w:tc>
          <w:tcPr>
            <w:tcW w:w="71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05" w:type="dxa"/>
          </w:tcPr>
          <w:p w:rsidR="00371AA9" w:rsidRPr="006B0E49" w:rsidRDefault="00371AA9" w:rsidP="00860769">
            <w:pPr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Информационное содействие обеспечению безопасности жизни и здоровья работников</w:t>
            </w:r>
          </w:p>
        </w:tc>
        <w:tc>
          <w:tcPr>
            <w:tcW w:w="222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  <w:r w:rsidRPr="00007B41">
              <w:rPr>
                <w:sz w:val="20"/>
                <w:szCs w:val="20"/>
              </w:rPr>
              <w:t xml:space="preserve"> гг.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2016 год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2017 год</w:t>
            </w:r>
          </w:p>
          <w:p w:rsidR="00371AA9" w:rsidRDefault="00371AA9" w:rsidP="00860769">
            <w:pPr>
              <w:spacing w:line="276" w:lineRule="auto"/>
              <w:ind w:left="-109"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 xml:space="preserve">  2018 год</w:t>
            </w:r>
          </w:p>
          <w:p w:rsidR="00371AA9" w:rsidRDefault="00371AA9" w:rsidP="00860769">
            <w:pPr>
              <w:spacing w:line="276" w:lineRule="auto"/>
              <w:ind w:left="-109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371AA9" w:rsidRPr="00007B41" w:rsidRDefault="00371AA9" w:rsidP="00860769">
            <w:pPr>
              <w:spacing w:line="276" w:lineRule="auto"/>
              <w:ind w:left="-109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Без финансирования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c>
          <w:tcPr>
            <w:tcW w:w="71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05" w:type="dxa"/>
          </w:tcPr>
          <w:p w:rsidR="00371AA9" w:rsidRPr="006B0E4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  <w:r w:rsidRPr="00007B41">
              <w:rPr>
                <w:sz w:val="20"/>
                <w:szCs w:val="20"/>
              </w:rPr>
              <w:t xml:space="preserve"> гг.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2016 год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2017 год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 xml:space="preserve">  2018 год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1952"/>
        </w:trPr>
        <w:tc>
          <w:tcPr>
            <w:tcW w:w="71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05" w:type="dxa"/>
          </w:tcPr>
          <w:p w:rsidR="00371AA9" w:rsidRPr="006B0E4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2016-2018 гг.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2016 год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2017 год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 xml:space="preserve">  2018 год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  <w:p w:rsidR="00371AA9" w:rsidRPr="00007B41" w:rsidRDefault="00371AA9" w:rsidP="0086076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Без финансирования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c>
          <w:tcPr>
            <w:tcW w:w="710" w:type="dxa"/>
            <w:vMerge w:val="restart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Проведение специальной оценки условий труда в муниципальных учреждениях ЗГМО</w:t>
            </w:r>
            <w:r>
              <w:rPr>
                <w:sz w:val="20"/>
                <w:szCs w:val="20"/>
              </w:rPr>
              <w:t>, в том числе:</w:t>
            </w:r>
          </w:p>
        </w:tc>
        <w:tc>
          <w:tcPr>
            <w:tcW w:w="2456" w:type="dxa"/>
            <w:vMerge w:val="restart"/>
          </w:tcPr>
          <w:p w:rsidR="00371AA9" w:rsidRPr="004458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45841">
              <w:rPr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</w:t>
            </w:r>
            <w:r>
              <w:rPr>
                <w:sz w:val="20"/>
                <w:szCs w:val="20"/>
              </w:rPr>
              <w:t xml:space="preserve">и администрации ЗГМО, Комитет по образованию </w:t>
            </w:r>
            <w:r w:rsidRPr="00007B41">
              <w:rPr>
                <w:sz w:val="20"/>
                <w:szCs w:val="20"/>
              </w:rPr>
              <w:t>администрации ЗГМО, Управление по развитию культурной сферы и библиотечного обслуживания ЗГМО</w:t>
            </w:r>
            <w:r>
              <w:rPr>
                <w:sz w:val="20"/>
                <w:szCs w:val="20"/>
              </w:rPr>
              <w:t>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2016-2018 гг.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2016 год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2017 год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 xml:space="preserve">  2018 год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2019 год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2020 год</w:t>
            </w:r>
          </w:p>
        </w:tc>
        <w:tc>
          <w:tcPr>
            <w:tcW w:w="113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464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592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464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592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c>
          <w:tcPr>
            <w:tcW w:w="710" w:type="dxa"/>
            <w:vMerge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администрации ЗГМО;</w:t>
            </w: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 гг.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1616"/>
        </w:trPr>
        <w:tc>
          <w:tcPr>
            <w:tcW w:w="710" w:type="dxa"/>
            <w:vMerge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71AA9" w:rsidRPr="00007B41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c>
          <w:tcPr>
            <w:tcW w:w="710" w:type="dxa"/>
            <w:vMerge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</w:tcPr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201"/>
        </w:trPr>
        <w:tc>
          <w:tcPr>
            <w:tcW w:w="710" w:type="dxa"/>
            <w:vMerge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муниципальных бюджетных и автономных учреждениях ЗГМО. </w:t>
            </w: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320" w:type="dxa"/>
          </w:tcPr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198"/>
        </w:trPr>
        <w:tc>
          <w:tcPr>
            <w:tcW w:w="710" w:type="dxa"/>
            <w:vMerge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198"/>
        </w:trPr>
        <w:tc>
          <w:tcPr>
            <w:tcW w:w="710" w:type="dxa"/>
            <w:vMerge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«Единая дежурно-диспетчерская служба ЗГМО»  </w:t>
            </w:r>
          </w:p>
        </w:tc>
        <w:tc>
          <w:tcPr>
            <w:tcW w:w="1320" w:type="dxa"/>
          </w:tcPr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795"/>
        </w:trPr>
        <w:tc>
          <w:tcPr>
            <w:tcW w:w="710" w:type="dxa"/>
            <w:vMerge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320" w:type="dxa"/>
          </w:tcPr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795"/>
        </w:trPr>
        <w:tc>
          <w:tcPr>
            <w:tcW w:w="710" w:type="dxa"/>
            <w:vMerge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9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71AA9" w:rsidRPr="00007B41" w:rsidTr="00860769">
        <w:trPr>
          <w:trHeight w:val="795"/>
        </w:trPr>
        <w:tc>
          <w:tcPr>
            <w:tcW w:w="710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05" w:type="dxa"/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экономической и инвестиционной политики в сфере </w:t>
            </w:r>
          </w:p>
        </w:tc>
        <w:tc>
          <w:tcPr>
            <w:tcW w:w="1320" w:type="dxa"/>
          </w:tcPr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2016-2020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2018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371AA9" w:rsidRDefault="00371AA9" w:rsidP="00860769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2913,5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544,7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544,7</w:t>
            </w:r>
          </w:p>
        </w:tc>
        <w:tc>
          <w:tcPr>
            <w:tcW w:w="1089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2913,5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</w:t>
            </w:r>
          </w:p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544,7</w:t>
            </w:r>
          </w:p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544,7</w:t>
            </w:r>
          </w:p>
        </w:tc>
        <w:tc>
          <w:tcPr>
            <w:tcW w:w="897" w:type="dxa"/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371AA9" w:rsidRDefault="00371AA9" w:rsidP="00335591">
      <w:pPr>
        <w:jc w:val="both"/>
        <w:sectPr w:rsidR="00371AA9" w:rsidSect="00856089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2A3">
        <w:rPr>
          <w:rFonts w:ascii="Times New Roman" w:hAnsi="Times New Roman" w:cs="Times New Roman"/>
          <w:b/>
          <w:bCs/>
          <w:sz w:val="24"/>
          <w:szCs w:val="24"/>
        </w:rPr>
        <w:t>9. Целевые показатели муниципальной программы</w:t>
      </w:r>
    </w:p>
    <w:p w:rsidR="00371AA9" w:rsidRPr="00043539" w:rsidRDefault="00371AA9" w:rsidP="00856089">
      <w:pPr>
        <w:pStyle w:val="Heading1"/>
        <w:jc w:val="right"/>
        <w:rPr>
          <w:b w:val="0"/>
          <w:bCs w:val="0"/>
        </w:rPr>
      </w:pPr>
      <w:r w:rsidRPr="00043539">
        <w:rPr>
          <w:b w:val="0"/>
          <w:bCs w:val="0"/>
        </w:rPr>
        <w:t>Таблица 3</w:t>
      </w:r>
    </w:p>
    <w:tbl>
      <w:tblPr>
        <w:tblW w:w="10065" w:type="dxa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6"/>
        <w:gridCol w:w="2742"/>
        <w:gridCol w:w="600"/>
        <w:gridCol w:w="851"/>
        <w:gridCol w:w="992"/>
        <w:gridCol w:w="850"/>
        <w:gridCol w:w="851"/>
        <w:gridCol w:w="850"/>
        <w:gridCol w:w="955"/>
        <w:gridCol w:w="38"/>
        <w:gridCol w:w="850"/>
      </w:tblGrid>
      <w:tr w:rsidR="00371AA9" w:rsidRPr="00C36001" w:rsidTr="00860769">
        <w:tc>
          <w:tcPr>
            <w:tcW w:w="486" w:type="dxa"/>
            <w:vMerge w:val="restart"/>
            <w:vAlign w:val="center"/>
          </w:tcPr>
          <w:p w:rsidR="00371AA9" w:rsidRPr="00C36001" w:rsidRDefault="00371AA9" w:rsidP="00860769">
            <w:pPr>
              <w:pStyle w:val="a"/>
            </w:pPr>
            <w:r w:rsidRPr="00C36001">
              <w:t>№ п/п</w:t>
            </w:r>
          </w:p>
        </w:tc>
        <w:tc>
          <w:tcPr>
            <w:tcW w:w="2742" w:type="dxa"/>
            <w:vMerge w:val="restart"/>
            <w:vAlign w:val="center"/>
          </w:tcPr>
          <w:p w:rsidR="00371AA9" w:rsidRPr="00C36001" w:rsidRDefault="00371AA9" w:rsidP="00860769">
            <w:pPr>
              <w:pStyle w:val="a"/>
            </w:pPr>
            <w:r w:rsidRPr="00C36001">
              <w:t>Наименование целевого показателя</w:t>
            </w:r>
          </w:p>
        </w:tc>
        <w:tc>
          <w:tcPr>
            <w:tcW w:w="600" w:type="dxa"/>
            <w:vMerge w:val="restart"/>
            <w:vAlign w:val="center"/>
          </w:tcPr>
          <w:p w:rsidR="00371AA9" w:rsidRPr="00C36001" w:rsidRDefault="00371AA9" w:rsidP="00860769">
            <w:pPr>
              <w:pStyle w:val="a"/>
            </w:pPr>
            <w:r w:rsidRPr="00C36001">
              <w:t>Ед. изм.</w:t>
            </w:r>
          </w:p>
        </w:tc>
        <w:tc>
          <w:tcPr>
            <w:tcW w:w="6237" w:type="dxa"/>
            <w:gridSpan w:val="8"/>
            <w:vAlign w:val="center"/>
          </w:tcPr>
          <w:p w:rsidR="00371AA9" w:rsidRPr="00C36001" w:rsidRDefault="00371AA9" w:rsidP="00860769">
            <w:pPr>
              <w:pStyle w:val="a"/>
            </w:pPr>
            <w:r w:rsidRPr="00C36001">
              <w:t>Значение целевого показателя</w:t>
            </w:r>
          </w:p>
        </w:tc>
      </w:tr>
      <w:tr w:rsidR="00371AA9" w:rsidRPr="00C36001" w:rsidTr="00860769">
        <w:tc>
          <w:tcPr>
            <w:tcW w:w="486" w:type="dxa"/>
            <w:vMerge/>
            <w:vAlign w:val="center"/>
          </w:tcPr>
          <w:p w:rsidR="00371AA9" w:rsidRPr="00C36001" w:rsidRDefault="00371AA9" w:rsidP="00860769">
            <w:pPr>
              <w:pStyle w:val="a"/>
            </w:pPr>
          </w:p>
        </w:tc>
        <w:tc>
          <w:tcPr>
            <w:tcW w:w="2742" w:type="dxa"/>
            <w:vMerge/>
            <w:vAlign w:val="center"/>
          </w:tcPr>
          <w:p w:rsidR="00371AA9" w:rsidRPr="00C36001" w:rsidRDefault="00371AA9" w:rsidP="00860769">
            <w:pPr>
              <w:pStyle w:val="a"/>
            </w:pPr>
          </w:p>
        </w:tc>
        <w:tc>
          <w:tcPr>
            <w:tcW w:w="600" w:type="dxa"/>
            <w:vMerge/>
            <w:vAlign w:val="center"/>
          </w:tcPr>
          <w:p w:rsidR="00371AA9" w:rsidRPr="00C36001" w:rsidRDefault="00371AA9" w:rsidP="00860769">
            <w:pPr>
              <w:pStyle w:val="a"/>
            </w:pPr>
          </w:p>
        </w:tc>
        <w:tc>
          <w:tcPr>
            <w:tcW w:w="851" w:type="dxa"/>
            <w:vMerge w:val="restart"/>
            <w:vAlign w:val="center"/>
          </w:tcPr>
          <w:p w:rsidR="00371AA9" w:rsidRPr="00C36001" w:rsidRDefault="00371AA9" w:rsidP="00860769">
            <w:pPr>
              <w:pStyle w:val="a"/>
              <w:jc w:val="center"/>
            </w:pPr>
            <w:r>
              <w:t>2014 г.</w:t>
            </w:r>
            <w:r w:rsidRPr="00C36001">
              <w:t xml:space="preserve"> (факт)</w:t>
            </w:r>
          </w:p>
        </w:tc>
        <w:tc>
          <w:tcPr>
            <w:tcW w:w="992" w:type="dxa"/>
            <w:vMerge w:val="restart"/>
            <w:vAlign w:val="center"/>
          </w:tcPr>
          <w:p w:rsidR="00371AA9" w:rsidRPr="00C36001" w:rsidRDefault="00371AA9" w:rsidP="00860769">
            <w:pPr>
              <w:pStyle w:val="a"/>
              <w:jc w:val="center"/>
            </w:pPr>
            <w:r>
              <w:t>2015 г.</w:t>
            </w:r>
            <w:r w:rsidRPr="00C36001">
              <w:t xml:space="preserve"> (оценка)</w:t>
            </w:r>
          </w:p>
        </w:tc>
        <w:tc>
          <w:tcPr>
            <w:tcW w:w="4394" w:type="dxa"/>
            <w:gridSpan w:val="6"/>
            <w:vAlign w:val="center"/>
          </w:tcPr>
          <w:p w:rsidR="00371AA9" w:rsidRPr="00C36001" w:rsidRDefault="00371AA9" w:rsidP="00860769">
            <w:pPr>
              <w:pStyle w:val="a"/>
            </w:pPr>
            <w:r w:rsidRPr="00C36001">
              <w:t>Плановый период</w:t>
            </w:r>
          </w:p>
        </w:tc>
      </w:tr>
      <w:tr w:rsidR="00371AA9" w:rsidRPr="00C36001" w:rsidTr="00860769">
        <w:tc>
          <w:tcPr>
            <w:tcW w:w="486" w:type="dxa"/>
            <w:vMerge/>
            <w:vAlign w:val="center"/>
          </w:tcPr>
          <w:p w:rsidR="00371AA9" w:rsidRPr="00C36001" w:rsidRDefault="00371AA9" w:rsidP="00860769">
            <w:pPr>
              <w:pStyle w:val="a"/>
            </w:pPr>
          </w:p>
        </w:tc>
        <w:tc>
          <w:tcPr>
            <w:tcW w:w="2742" w:type="dxa"/>
            <w:vMerge/>
            <w:vAlign w:val="center"/>
          </w:tcPr>
          <w:p w:rsidR="00371AA9" w:rsidRPr="00C36001" w:rsidRDefault="00371AA9" w:rsidP="00860769">
            <w:pPr>
              <w:pStyle w:val="a"/>
            </w:pPr>
          </w:p>
        </w:tc>
        <w:tc>
          <w:tcPr>
            <w:tcW w:w="600" w:type="dxa"/>
            <w:vMerge/>
            <w:vAlign w:val="center"/>
          </w:tcPr>
          <w:p w:rsidR="00371AA9" w:rsidRPr="00C36001" w:rsidRDefault="00371AA9" w:rsidP="00860769">
            <w:pPr>
              <w:pStyle w:val="a"/>
            </w:pPr>
          </w:p>
        </w:tc>
        <w:tc>
          <w:tcPr>
            <w:tcW w:w="851" w:type="dxa"/>
            <w:vMerge/>
            <w:vAlign w:val="center"/>
          </w:tcPr>
          <w:p w:rsidR="00371AA9" w:rsidRPr="00C36001" w:rsidRDefault="00371AA9" w:rsidP="00860769">
            <w:pPr>
              <w:pStyle w:val="a"/>
            </w:pPr>
          </w:p>
        </w:tc>
        <w:tc>
          <w:tcPr>
            <w:tcW w:w="992" w:type="dxa"/>
            <w:vMerge/>
            <w:vAlign w:val="center"/>
          </w:tcPr>
          <w:p w:rsidR="00371AA9" w:rsidRPr="00C36001" w:rsidRDefault="00371AA9" w:rsidP="00860769">
            <w:pPr>
              <w:pStyle w:val="a"/>
            </w:pPr>
          </w:p>
        </w:tc>
        <w:tc>
          <w:tcPr>
            <w:tcW w:w="850" w:type="dxa"/>
            <w:vAlign w:val="center"/>
          </w:tcPr>
          <w:p w:rsidR="00371AA9" w:rsidRPr="00C36001" w:rsidRDefault="00371AA9" w:rsidP="00860769">
            <w:pPr>
              <w:pStyle w:val="a"/>
              <w:jc w:val="center"/>
            </w:pPr>
            <w:r>
              <w:t>2016 год</w:t>
            </w:r>
            <w:r w:rsidRPr="00C36001">
              <w:t xml:space="preserve"> (прогноз)</w:t>
            </w:r>
          </w:p>
        </w:tc>
        <w:tc>
          <w:tcPr>
            <w:tcW w:w="851" w:type="dxa"/>
            <w:vAlign w:val="center"/>
          </w:tcPr>
          <w:p w:rsidR="00371AA9" w:rsidRPr="00C36001" w:rsidRDefault="00371AA9" w:rsidP="00860769">
            <w:pPr>
              <w:pStyle w:val="a"/>
              <w:jc w:val="center"/>
            </w:pPr>
            <w:r>
              <w:t>2017 г.</w:t>
            </w:r>
            <w:r w:rsidRPr="00C36001">
              <w:t xml:space="preserve"> (прогноз)</w:t>
            </w:r>
          </w:p>
        </w:tc>
        <w:tc>
          <w:tcPr>
            <w:tcW w:w="850" w:type="dxa"/>
            <w:vAlign w:val="center"/>
          </w:tcPr>
          <w:p w:rsidR="00371AA9" w:rsidRPr="00C36001" w:rsidRDefault="00371AA9" w:rsidP="00860769">
            <w:pPr>
              <w:pStyle w:val="a"/>
              <w:jc w:val="center"/>
            </w:pPr>
            <w:r>
              <w:t>2018 г.</w:t>
            </w:r>
            <w:r w:rsidRPr="00C36001">
              <w:t xml:space="preserve"> (прогноз</w:t>
            </w:r>
            <w:r>
              <w:t>)</w:t>
            </w:r>
          </w:p>
        </w:tc>
        <w:tc>
          <w:tcPr>
            <w:tcW w:w="955" w:type="dxa"/>
            <w:vAlign w:val="center"/>
          </w:tcPr>
          <w:p w:rsidR="00371AA9" w:rsidRPr="00C36001" w:rsidRDefault="00371AA9" w:rsidP="00860769">
            <w:pPr>
              <w:pStyle w:val="a"/>
              <w:jc w:val="center"/>
            </w:pPr>
            <w:r>
              <w:t>2019 г. (прогноз)</w:t>
            </w:r>
          </w:p>
        </w:tc>
        <w:tc>
          <w:tcPr>
            <w:tcW w:w="888" w:type="dxa"/>
            <w:gridSpan w:val="2"/>
            <w:vAlign w:val="center"/>
          </w:tcPr>
          <w:p w:rsidR="00371AA9" w:rsidRPr="00C36001" w:rsidRDefault="00371AA9" w:rsidP="00860769">
            <w:pPr>
              <w:pStyle w:val="a"/>
              <w:jc w:val="center"/>
            </w:pPr>
            <w:r>
              <w:t>2020 г. (прогноз)</w:t>
            </w:r>
          </w:p>
        </w:tc>
      </w:tr>
      <w:tr w:rsidR="00371AA9" w:rsidRPr="00C36001" w:rsidTr="00860769">
        <w:tc>
          <w:tcPr>
            <w:tcW w:w="486" w:type="dxa"/>
          </w:tcPr>
          <w:p w:rsidR="00371AA9" w:rsidRPr="00C36001" w:rsidRDefault="00371AA9" w:rsidP="00860769">
            <w:pPr>
              <w:pStyle w:val="a"/>
            </w:pPr>
          </w:p>
        </w:tc>
        <w:tc>
          <w:tcPr>
            <w:tcW w:w="9579" w:type="dxa"/>
            <w:gridSpan w:val="10"/>
          </w:tcPr>
          <w:p w:rsidR="00371AA9" w:rsidRPr="00C36001" w:rsidRDefault="00371AA9" w:rsidP="00860769">
            <w:pPr>
              <w:pStyle w:val="a"/>
            </w:pPr>
            <w:r w:rsidRPr="00C36001">
              <w:t xml:space="preserve">Муниципальная программа </w:t>
            </w:r>
            <w:r>
              <w:t>«Охрана труда»  на 2016-2018гг.</w:t>
            </w:r>
          </w:p>
        </w:tc>
      </w:tr>
      <w:tr w:rsidR="00371AA9" w:rsidRPr="00C36001" w:rsidTr="00860769">
        <w:tc>
          <w:tcPr>
            <w:tcW w:w="486" w:type="dxa"/>
          </w:tcPr>
          <w:p w:rsidR="00371AA9" w:rsidRPr="00C36001" w:rsidRDefault="00371AA9" w:rsidP="00860769">
            <w:pPr>
              <w:pStyle w:val="a"/>
            </w:pPr>
            <w:r w:rsidRPr="00C36001">
              <w:t>1.</w:t>
            </w:r>
          </w:p>
        </w:tc>
        <w:tc>
          <w:tcPr>
            <w:tcW w:w="2742" w:type="dxa"/>
          </w:tcPr>
          <w:p w:rsidR="00371AA9" w:rsidRPr="00C36001" w:rsidRDefault="00371AA9" w:rsidP="00860769">
            <w:pPr>
              <w:pStyle w:val="a"/>
            </w:pPr>
            <w:r>
              <w:t>Удельный вес работников,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600" w:type="dxa"/>
          </w:tcPr>
          <w:p w:rsidR="00371AA9" w:rsidRPr="00C36001" w:rsidRDefault="00371AA9" w:rsidP="00860769">
            <w:pPr>
              <w:pStyle w:val="a"/>
            </w:pPr>
            <w:r>
              <w:t>%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12</w:t>
            </w:r>
          </w:p>
        </w:tc>
        <w:tc>
          <w:tcPr>
            <w:tcW w:w="992" w:type="dxa"/>
          </w:tcPr>
          <w:p w:rsidR="00371AA9" w:rsidRPr="00C36001" w:rsidRDefault="00371AA9" w:rsidP="00860769">
            <w:pPr>
              <w:pStyle w:val="a"/>
            </w:pPr>
            <w:r>
              <w:t>11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11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10,5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10</w:t>
            </w:r>
          </w:p>
        </w:tc>
        <w:tc>
          <w:tcPr>
            <w:tcW w:w="993" w:type="dxa"/>
            <w:gridSpan w:val="2"/>
          </w:tcPr>
          <w:p w:rsidR="00371AA9" w:rsidRPr="00C36001" w:rsidRDefault="00371AA9" w:rsidP="00860769">
            <w:pPr>
              <w:pStyle w:val="a"/>
            </w:pPr>
            <w:r>
              <w:t>10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10</w:t>
            </w:r>
          </w:p>
        </w:tc>
      </w:tr>
      <w:tr w:rsidR="00371AA9" w:rsidRPr="00C36001" w:rsidTr="00860769">
        <w:tc>
          <w:tcPr>
            <w:tcW w:w="486" w:type="dxa"/>
          </w:tcPr>
          <w:p w:rsidR="00371AA9" w:rsidRPr="00C36001" w:rsidRDefault="00371AA9" w:rsidP="00860769">
            <w:pPr>
              <w:pStyle w:val="a"/>
            </w:pPr>
            <w:r>
              <w:t>2</w:t>
            </w:r>
          </w:p>
        </w:tc>
        <w:tc>
          <w:tcPr>
            <w:tcW w:w="2742" w:type="dxa"/>
          </w:tcPr>
          <w:p w:rsidR="00371AA9" w:rsidRPr="00C36001" w:rsidRDefault="00371AA9" w:rsidP="00860769">
            <w:pPr>
              <w:pStyle w:val="a"/>
            </w:pPr>
            <w:r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600" w:type="dxa"/>
          </w:tcPr>
          <w:p w:rsidR="00371AA9" w:rsidRPr="00C36001" w:rsidRDefault="00371AA9" w:rsidP="00860769">
            <w:pPr>
              <w:pStyle w:val="a"/>
            </w:pPr>
            <w:r>
              <w:t>чел.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100</w:t>
            </w:r>
          </w:p>
        </w:tc>
        <w:tc>
          <w:tcPr>
            <w:tcW w:w="992" w:type="dxa"/>
          </w:tcPr>
          <w:p w:rsidR="00371AA9" w:rsidRPr="00C36001" w:rsidRDefault="00371AA9" w:rsidP="00860769">
            <w:pPr>
              <w:pStyle w:val="a"/>
            </w:pPr>
            <w:r>
              <w:t>105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110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115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120</w:t>
            </w:r>
          </w:p>
        </w:tc>
        <w:tc>
          <w:tcPr>
            <w:tcW w:w="993" w:type="dxa"/>
            <w:gridSpan w:val="2"/>
          </w:tcPr>
          <w:p w:rsidR="00371AA9" w:rsidRPr="00C36001" w:rsidRDefault="00371AA9" w:rsidP="00860769">
            <w:pPr>
              <w:pStyle w:val="a"/>
            </w:pPr>
            <w:r>
              <w:t>120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120</w:t>
            </w:r>
          </w:p>
        </w:tc>
      </w:tr>
      <w:tr w:rsidR="00371AA9" w:rsidRPr="00C36001" w:rsidTr="00860769">
        <w:trPr>
          <w:trHeight w:val="1932"/>
        </w:trPr>
        <w:tc>
          <w:tcPr>
            <w:tcW w:w="486" w:type="dxa"/>
          </w:tcPr>
          <w:p w:rsidR="00371AA9" w:rsidRPr="00C36001" w:rsidRDefault="00371AA9" w:rsidP="00860769">
            <w:pPr>
              <w:pStyle w:val="a"/>
            </w:pPr>
            <w:r>
              <w:t>3.</w:t>
            </w:r>
          </w:p>
        </w:tc>
        <w:tc>
          <w:tcPr>
            <w:tcW w:w="2742" w:type="dxa"/>
          </w:tcPr>
          <w:p w:rsidR="00371AA9" w:rsidRPr="00C36001" w:rsidRDefault="00371AA9" w:rsidP="00860769">
            <w:pPr>
              <w:pStyle w:val="a"/>
            </w:pPr>
            <w:r>
              <w:t>Отношение количества выполненных мероприятий по устранению нарушений к общему количеству выявленных нарушений при проведении проверок соблюдения норм охраны труда</w:t>
            </w:r>
          </w:p>
        </w:tc>
        <w:tc>
          <w:tcPr>
            <w:tcW w:w="600" w:type="dxa"/>
          </w:tcPr>
          <w:p w:rsidR="00371AA9" w:rsidRPr="00EC43D8" w:rsidRDefault="00371AA9" w:rsidP="00860769">
            <w:pPr>
              <w:pStyle w:val="a"/>
            </w:pPr>
            <w:r>
              <w:t>%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95</w:t>
            </w:r>
          </w:p>
        </w:tc>
        <w:tc>
          <w:tcPr>
            <w:tcW w:w="992" w:type="dxa"/>
          </w:tcPr>
          <w:p w:rsidR="00371AA9" w:rsidRPr="00C36001" w:rsidRDefault="00371AA9" w:rsidP="00860769">
            <w:pPr>
              <w:pStyle w:val="a"/>
            </w:pPr>
            <w:r>
              <w:t>96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97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97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98</w:t>
            </w:r>
          </w:p>
        </w:tc>
        <w:tc>
          <w:tcPr>
            <w:tcW w:w="993" w:type="dxa"/>
            <w:gridSpan w:val="2"/>
          </w:tcPr>
          <w:p w:rsidR="00371AA9" w:rsidRPr="00C36001" w:rsidRDefault="00371AA9" w:rsidP="00860769">
            <w:pPr>
              <w:pStyle w:val="a"/>
            </w:pPr>
            <w:r>
              <w:t>98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98</w:t>
            </w:r>
          </w:p>
        </w:tc>
      </w:tr>
      <w:tr w:rsidR="00371AA9" w:rsidRPr="00C36001" w:rsidTr="00860769">
        <w:tc>
          <w:tcPr>
            <w:tcW w:w="486" w:type="dxa"/>
          </w:tcPr>
          <w:p w:rsidR="00371AA9" w:rsidRPr="00C36001" w:rsidRDefault="00371AA9" w:rsidP="00860769">
            <w:pPr>
              <w:pStyle w:val="a"/>
            </w:pPr>
            <w:r>
              <w:t>4.</w:t>
            </w:r>
          </w:p>
        </w:tc>
        <w:tc>
          <w:tcPr>
            <w:tcW w:w="2742" w:type="dxa"/>
          </w:tcPr>
          <w:p w:rsidR="00371AA9" w:rsidRPr="00C36001" w:rsidRDefault="00371AA9" w:rsidP="00860769">
            <w:pPr>
              <w:pStyle w:val="a"/>
            </w:pPr>
            <w: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600" w:type="dxa"/>
          </w:tcPr>
          <w:p w:rsidR="00371AA9" w:rsidRPr="00EC43D8" w:rsidRDefault="00371AA9" w:rsidP="00860769">
            <w:pPr>
              <w:pStyle w:val="a"/>
            </w:pPr>
            <w:r>
              <w:t>%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63</w:t>
            </w:r>
          </w:p>
        </w:tc>
        <w:tc>
          <w:tcPr>
            <w:tcW w:w="992" w:type="dxa"/>
          </w:tcPr>
          <w:p w:rsidR="00371AA9" w:rsidRPr="00C36001" w:rsidRDefault="00371AA9" w:rsidP="00860769">
            <w:pPr>
              <w:pStyle w:val="a"/>
            </w:pPr>
            <w:r>
              <w:t>82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100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100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100</w:t>
            </w:r>
          </w:p>
        </w:tc>
        <w:tc>
          <w:tcPr>
            <w:tcW w:w="993" w:type="dxa"/>
            <w:gridSpan w:val="2"/>
          </w:tcPr>
          <w:p w:rsidR="00371AA9" w:rsidRPr="00C36001" w:rsidRDefault="00371AA9" w:rsidP="00860769">
            <w:pPr>
              <w:pStyle w:val="a"/>
            </w:pPr>
            <w:r>
              <w:t>100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100</w:t>
            </w:r>
          </w:p>
        </w:tc>
      </w:tr>
      <w:tr w:rsidR="00371AA9" w:rsidRPr="00C36001" w:rsidTr="00860769">
        <w:tc>
          <w:tcPr>
            <w:tcW w:w="486" w:type="dxa"/>
          </w:tcPr>
          <w:p w:rsidR="00371AA9" w:rsidRPr="00C36001" w:rsidRDefault="00371AA9" w:rsidP="00860769">
            <w:pPr>
              <w:pStyle w:val="a"/>
            </w:pPr>
            <w:r>
              <w:t>5.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371AA9" w:rsidRPr="00C36001" w:rsidRDefault="00371AA9" w:rsidP="00860769">
            <w:pPr>
              <w:pStyle w:val="a"/>
            </w:pPr>
            <w:r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600" w:type="dxa"/>
          </w:tcPr>
          <w:p w:rsidR="00371AA9" w:rsidRPr="00EC43D8" w:rsidRDefault="00371AA9" w:rsidP="00860769">
            <w:pPr>
              <w:pStyle w:val="a"/>
            </w:pPr>
            <w:r>
              <w:t>%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80</w:t>
            </w:r>
          </w:p>
        </w:tc>
        <w:tc>
          <w:tcPr>
            <w:tcW w:w="992" w:type="dxa"/>
          </w:tcPr>
          <w:p w:rsidR="00371AA9" w:rsidRPr="00C36001" w:rsidRDefault="00371AA9" w:rsidP="00860769">
            <w:pPr>
              <w:pStyle w:val="a"/>
            </w:pPr>
            <w:r>
              <w:t>85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87</w:t>
            </w:r>
          </w:p>
        </w:tc>
        <w:tc>
          <w:tcPr>
            <w:tcW w:w="851" w:type="dxa"/>
          </w:tcPr>
          <w:p w:rsidR="00371AA9" w:rsidRPr="00C36001" w:rsidRDefault="00371AA9" w:rsidP="00860769">
            <w:pPr>
              <w:pStyle w:val="a"/>
            </w:pPr>
            <w:r>
              <w:t>89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90</w:t>
            </w:r>
          </w:p>
        </w:tc>
        <w:tc>
          <w:tcPr>
            <w:tcW w:w="993" w:type="dxa"/>
            <w:gridSpan w:val="2"/>
          </w:tcPr>
          <w:p w:rsidR="00371AA9" w:rsidRPr="00C36001" w:rsidRDefault="00371AA9" w:rsidP="00860769">
            <w:pPr>
              <w:pStyle w:val="a"/>
            </w:pPr>
            <w:r>
              <w:t>90</w:t>
            </w:r>
          </w:p>
        </w:tc>
        <w:tc>
          <w:tcPr>
            <w:tcW w:w="850" w:type="dxa"/>
          </w:tcPr>
          <w:p w:rsidR="00371AA9" w:rsidRPr="00C36001" w:rsidRDefault="00371AA9" w:rsidP="00860769">
            <w:pPr>
              <w:pStyle w:val="a"/>
            </w:pPr>
            <w:r>
              <w:t>90</w:t>
            </w:r>
          </w:p>
        </w:tc>
      </w:tr>
    </w:tbl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F20">
        <w:rPr>
          <w:rFonts w:ascii="Times New Roman" w:hAnsi="Times New Roman" w:cs="Times New Roman"/>
          <w:b/>
          <w:bCs/>
          <w:sz w:val="24"/>
          <w:szCs w:val="24"/>
        </w:rPr>
        <w:t>10. Механизм реализации муниципальной программы и контроль за ходом ее реализации</w:t>
      </w:r>
    </w:p>
    <w:p w:rsidR="00371AA9" w:rsidRPr="00B13F20" w:rsidRDefault="00371AA9" w:rsidP="00856089">
      <w:pPr>
        <w:ind w:firstLine="851"/>
        <w:jc w:val="both"/>
      </w:pPr>
      <w:r w:rsidRPr="00B13F20">
        <w:t>Текущее управление реализацией Программы  осуществляют:</w:t>
      </w:r>
    </w:p>
    <w:p w:rsidR="00371AA9" w:rsidRPr="00B13F20" w:rsidRDefault="00371AA9" w:rsidP="00856089">
      <w:pPr>
        <w:ind w:firstLine="851"/>
        <w:jc w:val="both"/>
      </w:pPr>
      <w:r w:rsidRPr="003A448C">
        <w:t xml:space="preserve">- Управление экономической и инвестиционной политики администрации ЗГМО – </w:t>
      </w:r>
      <w:r w:rsidRPr="003A448C">
        <w:rPr>
          <w:i/>
          <w:iCs/>
          <w:u w:val="single"/>
        </w:rPr>
        <w:t>ответственный исполнитель</w:t>
      </w:r>
      <w:r w:rsidRPr="003A448C">
        <w:t xml:space="preserve"> Программы;</w:t>
      </w:r>
    </w:p>
    <w:p w:rsidR="00371AA9" w:rsidRPr="00B13F20" w:rsidRDefault="00371AA9" w:rsidP="00856089">
      <w:pPr>
        <w:ind w:firstLine="851"/>
        <w:jc w:val="both"/>
      </w:pPr>
      <w:r>
        <w:t>- Комитет по</w:t>
      </w:r>
      <w:r w:rsidRPr="00B13F20">
        <w:t xml:space="preserve"> образовани</w:t>
      </w:r>
      <w:r>
        <w:t>ю администрации ЗГМО</w:t>
      </w:r>
      <w:r w:rsidRPr="00B13F20">
        <w:t xml:space="preserve"> – </w:t>
      </w:r>
      <w:r>
        <w:rPr>
          <w:i/>
          <w:iCs/>
        </w:rPr>
        <w:t xml:space="preserve">участник </w:t>
      </w:r>
      <w:r w:rsidRPr="00B13F20">
        <w:t xml:space="preserve"> Программы;</w:t>
      </w:r>
    </w:p>
    <w:p w:rsidR="00371AA9" w:rsidRPr="00B13F20" w:rsidRDefault="00371AA9" w:rsidP="00856089">
      <w:pPr>
        <w:ind w:firstLine="851"/>
        <w:jc w:val="both"/>
      </w:pPr>
      <w:r w:rsidRPr="00B13F20">
        <w:t>- Управление по развитию культурной сферы и библиотечного обслужи</w:t>
      </w:r>
      <w:r>
        <w:t>вания ЗГМО</w:t>
      </w:r>
      <w:r w:rsidRPr="00B13F20">
        <w:t xml:space="preserve"> – </w:t>
      </w:r>
      <w:r>
        <w:rPr>
          <w:i/>
          <w:iCs/>
        </w:rPr>
        <w:t xml:space="preserve">участник </w:t>
      </w:r>
      <w:r w:rsidRPr="00B13F20">
        <w:t xml:space="preserve"> Программы;</w:t>
      </w:r>
    </w:p>
    <w:p w:rsidR="00371AA9" w:rsidRPr="00B13F20" w:rsidRDefault="00371AA9" w:rsidP="00856089">
      <w:pPr>
        <w:ind w:firstLine="851"/>
        <w:jc w:val="both"/>
      </w:pPr>
      <w:r w:rsidRPr="00B13F20">
        <w:t xml:space="preserve">- </w:t>
      </w:r>
      <w:r w:rsidRPr="00653824">
        <w:t>Сектор по труду и охране труда управления экономической и инвестиционной политик</w:t>
      </w:r>
      <w:r>
        <w:t>и администрации ЗГМО</w:t>
      </w:r>
      <w:r w:rsidRPr="00653824">
        <w:t xml:space="preserve">– </w:t>
      </w:r>
      <w:r w:rsidRPr="00653824">
        <w:rPr>
          <w:i/>
          <w:iCs/>
          <w:u w:val="single"/>
        </w:rPr>
        <w:t>участник</w:t>
      </w:r>
      <w:r w:rsidRPr="00653824">
        <w:t xml:space="preserve">  Программы;</w:t>
      </w:r>
    </w:p>
    <w:p w:rsidR="00371AA9" w:rsidRPr="00B13F20" w:rsidRDefault="00371AA9" w:rsidP="00856089">
      <w:pPr>
        <w:ind w:firstLine="851"/>
        <w:jc w:val="both"/>
      </w:pPr>
      <w:r w:rsidRPr="00B13F20">
        <w:t>- Муниципальные бюджетные и автономные уч</w:t>
      </w:r>
      <w:r>
        <w:t>реждения ЗГМО</w:t>
      </w:r>
      <w:r w:rsidRPr="00B13F20">
        <w:t xml:space="preserve"> – </w:t>
      </w:r>
      <w:r>
        <w:rPr>
          <w:i/>
          <w:iCs/>
        </w:rPr>
        <w:t xml:space="preserve">участник </w:t>
      </w:r>
      <w:r w:rsidRPr="00B13F20">
        <w:t xml:space="preserve"> Программы.</w:t>
      </w:r>
    </w:p>
    <w:p w:rsidR="00371AA9" w:rsidRPr="00B13F20" w:rsidRDefault="00371AA9" w:rsidP="00856089">
      <w:pPr>
        <w:ind w:firstLine="851"/>
        <w:jc w:val="both"/>
      </w:pPr>
      <w:r w:rsidRPr="00B13F20">
        <w:t xml:space="preserve">Ответственный исполнитель Программы: </w:t>
      </w:r>
    </w:p>
    <w:p w:rsidR="00371AA9" w:rsidRPr="00B13F20" w:rsidRDefault="00371AA9" w:rsidP="00856089">
      <w:pPr>
        <w:ind w:firstLine="851"/>
        <w:jc w:val="both"/>
      </w:pPr>
      <w:r w:rsidRPr="00B13F20">
        <w:t>- организует реализацию мероприятий Программы, координирует и конт</w:t>
      </w:r>
      <w:r>
        <w:t>ролирует действия участников Программы</w:t>
      </w:r>
      <w:r w:rsidRPr="00B13F20">
        <w:t xml:space="preserve">; </w:t>
      </w:r>
    </w:p>
    <w:p w:rsidR="00371AA9" w:rsidRPr="00B13F20" w:rsidRDefault="00371AA9" w:rsidP="00856089">
      <w:pPr>
        <w:ind w:firstLine="851"/>
        <w:jc w:val="both"/>
      </w:pPr>
      <w:r>
        <w:t>- запрашивает  у участников</w:t>
      </w:r>
      <w:r w:rsidRPr="00B13F20">
        <w:t xml:space="preserve">  информацию  о ходе реализации Программы;</w:t>
      </w:r>
    </w:p>
    <w:p w:rsidR="00371AA9" w:rsidRPr="00B13F20" w:rsidRDefault="00371AA9" w:rsidP="00856089">
      <w:pPr>
        <w:ind w:firstLine="851"/>
        <w:jc w:val="both"/>
      </w:pPr>
      <w:r w:rsidRPr="00B13F20">
        <w:t xml:space="preserve">- готовит отчеты о реализации Программы, представляет их </w:t>
      </w:r>
      <w:r>
        <w:t xml:space="preserve">в </w:t>
      </w:r>
      <w:r w:rsidRPr="00B13F20">
        <w:t>Управление по финансам и налога</w:t>
      </w:r>
      <w:r>
        <w:t>м администрации ЗГМО</w:t>
      </w:r>
      <w:r w:rsidRPr="00B13F20">
        <w:t>;</w:t>
      </w:r>
    </w:p>
    <w:p w:rsidR="00371AA9" w:rsidRPr="00B13F20" w:rsidRDefault="00371AA9" w:rsidP="00856089">
      <w:pPr>
        <w:ind w:firstLine="851"/>
        <w:jc w:val="both"/>
      </w:pPr>
      <w:r w:rsidRPr="00B13F20">
        <w:t>- принимает (в случае необходимости) решение о внесении изменений в Программу;</w:t>
      </w:r>
    </w:p>
    <w:p w:rsidR="00371AA9" w:rsidRPr="00B13F20" w:rsidRDefault="00371AA9" w:rsidP="00856089">
      <w:pPr>
        <w:ind w:firstLine="851"/>
        <w:jc w:val="both"/>
      </w:pPr>
      <w:r w:rsidRPr="00B13F20">
        <w:t>- осуществляет текущий контроль, мониторинг и оценку эффективности реализации Программы;</w:t>
      </w:r>
    </w:p>
    <w:p w:rsidR="00371AA9" w:rsidRPr="00B13F20" w:rsidRDefault="00371AA9" w:rsidP="00856089">
      <w:pPr>
        <w:ind w:firstLine="851"/>
        <w:jc w:val="both"/>
      </w:pPr>
      <w:r w:rsidRPr="00B13F20">
        <w:t>- несет ответственность за достижение целевых показателей Программы, а также за  достижение  ожидаемых  конечных результатов  ее реализации;</w:t>
      </w:r>
    </w:p>
    <w:p w:rsidR="00371AA9" w:rsidRPr="00B13F20" w:rsidRDefault="00371AA9" w:rsidP="00856089">
      <w:pPr>
        <w:ind w:firstLine="851"/>
        <w:jc w:val="both"/>
      </w:pPr>
      <w:r>
        <w:t>Участники</w:t>
      </w:r>
      <w:r w:rsidRPr="00B13F20">
        <w:t xml:space="preserve"> Программы:</w:t>
      </w:r>
    </w:p>
    <w:p w:rsidR="00371AA9" w:rsidRPr="00B13F20" w:rsidRDefault="00371AA9" w:rsidP="00856089">
      <w:pPr>
        <w:ind w:firstLine="851"/>
        <w:jc w:val="both"/>
      </w:pPr>
      <w:r>
        <w:t>- участвую</w:t>
      </w:r>
      <w:r w:rsidRPr="00B13F20">
        <w:t xml:space="preserve">т в </w:t>
      </w:r>
      <w:r>
        <w:t>реализации мероприятий Программы</w:t>
      </w:r>
      <w:r w:rsidRPr="00B13F20">
        <w:t>;</w:t>
      </w:r>
    </w:p>
    <w:p w:rsidR="00371AA9" w:rsidRPr="00B13F20" w:rsidRDefault="00371AA9" w:rsidP="00856089">
      <w:pPr>
        <w:ind w:firstLine="851"/>
        <w:jc w:val="both"/>
      </w:pPr>
      <w:r>
        <w:t>- формирую</w:t>
      </w:r>
      <w:r w:rsidRPr="00B13F20">
        <w:t>т предложения по внесению изменений в Программу, направляет их ответственному исполнителю.</w:t>
      </w:r>
    </w:p>
    <w:p w:rsidR="00371AA9" w:rsidRPr="001B7536" w:rsidRDefault="00371AA9" w:rsidP="00856089">
      <w:pPr>
        <w:ind w:firstLine="851"/>
        <w:jc w:val="both"/>
      </w:pPr>
      <w:r w:rsidRPr="00B13F20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</w:t>
      </w:r>
      <w:r>
        <w:t xml:space="preserve">администрации </w:t>
      </w:r>
      <w:r w:rsidRPr="00B13F20">
        <w:t>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</w:t>
      </w:r>
      <w:r>
        <w:t>альных программ ЗГМО</w:t>
      </w:r>
      <w:r w:rsidRPr="00B13F20">
        <w:t xml:space="preserve">.  </w:t>
      </w:r>
    </w:p>
    <w:p w:rsidR="00371AA9" w:rsidRPr="00B13F20" w:rsidRDefault="00371AA9" w:rsidP="00856089">
      <w:pPr>
        <w:ind w:firstLine="851"/>
        <w:jc w:val="both"/>
      </w:pPr>
    </w:p>
    <w:p w:rsidR="00371AA9" w:rsidRPr="00B13F20" w:rsidRDefault="00371AA9" w:rsidP="00856089">
      <w:pPr>
        <w:ind w:firstLine="851"/>
        <w:jc w:val="both"/>
        <w:rPr>
          <w:b/>
          <w:bCs/>
        </w:rPr>
      </w:pPr>
      <w:r w:rsidRPr="00B13F20">
        <w:rPr>
          <w:b/>
          <w:bCs/>
        </w:rPr>
        <w:t>11. Оценка эффективности реализации муниципальной программы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Программа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Основное внимание при разработке Программы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Социальный эф</w:t>
      </w:r>
      <w:r>
        <w:rPr>
          <w:rFonts w:ascii="Times New Roman" w:hAnsi="Times New Roman" w:cs="Times New Roman"/>
          <w:sz w:val="24"/>
          <w:szCs w:val="24"/>
        </w:rPr>
        <w:t>фект от реализации мероприятий Программы</w:t>
      </w:r>
      <w:r w:rsidRPr="00B13F20">
        <w:rPr>
          <w:rFonts w:ascii="Times New Roman" w:hAnsi="Times New Roman" w:cs="Times New Roman"/>
          <w:sz w:val="24"/>
          <w:szCs w:val="24"/>
        </w:rPr>
        <w:t xml:space="preserve"> проявится в: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сокращении общего уровня производственного травматизма;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стабилизации и сокращение численности работников, занятых в условиях, не отвечающих гигиеническим требованиям.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Последующий за социальным экономический эффект проявится в: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сокращении расходов, связанных с возмещением вреда, полученного от травм на производстве и профессиональных заболеваний;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сокращении количества потерь рабочего времени, связанных с авариями, утратой трудоспособности вследствие травматизма и заболеваемости;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увеличении размера прибыли, полученной в результате увеличения производительности, связанной с улучшением охраны труда (при благоприятных условиях работоспособность человека растет, так как отсутствует необходимость в затрате сил на защиту организма от воздействия опасных и вредных производственных факторов);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снижении количества потерь за счет уменьшения текучести кадров по причине улучшения условий труда;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снижении размера издержек, связанных с обеспечением компенсаций для работающих во вредных условиях труда (на предоставление различных компенсаций расходуются денежные средства, значительно превышающие расходы на осуществление мероприятий по улучшению условий труда).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 xml:space="preserve">Кроме того, организации, принимающие меры по улучшению условий и охраны труда, получают экономический эффект за счет сокращения штрафов за нарушение действующего законодательства о труде и об охране труда 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B13F20">
        <w:rPr>
          <w:rFonts w:ascii="Times New Roman" w:hAnsi="Times New Roman" w:cs="Times New Roman"/>
          <w:sz w:val="24"/>
          <w:szCs w:val="24"/>
        </w:rPr>
        <w:t xml:space="preserve"> является неотъемлемым звеном системы управления охраной труда, созданной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ЗГМО</w:t>
      </w:r>
      <w:r w:rsidRPr="00B13F20">
        <w:rPr>
          <w:rFonts w:ascii="Times New Roman" w:hAnsi="Times New Roman" w:cs="Times New Roman"/>
          <w:sz w:val="24"/>
          <w:szCs w:val="24"/>
        </w:rPr>
        <w:t>, интегрирующим деятельность по решению комплекса задач всеми ее участниками (органы государственной власти - органы местного самоуправления - организации).</w:t>
      </w:r>
    </w:p>
    <w:p w:rsidR="00371AA9" w:rsidRPr="00B13F20" w:rsidRDefault="00371AA9" w:rsidP="008560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Являясь первым управленческим и организационным звеном, Программа позволит сформировать тождественный комплекс мер, направленных на оздоровление условий труда в организациях города.</w:t>
      </w:r>
    </w:p>
    <w:p w:rsidR="00371AA9" w:rsidRPr="00B13F20" w:rsidRDefault="00371AA9" w:rsidP="00856089">
      <w:pPr>
        <w:ind w:firstLine="851"/>
        <w:jc w:val="both"/>
      </w:pPr>
      <w:r w:rsidRPr="00B13F20"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371AA9" w:rsidRPr="00B13F20" w:rsidRDefault="00371AA9" w:rsidP="00856089">
      <w:pPr>
        <w:ind w:firstLine="851"/>
        <w:jc w:val="both"/>
      </w:pPr>
      <w:r w:rsidRPr="00B13F20">
        <w:t>Эффективность реализации Программы с учетом финансирования оценивается путем соотнесения степени достижения основных целевых показателей (индикаторов) Программы к уровню ее финансирования с начала реализации.</w:t>
      </w:r>
    </w:p>
    <w:p w:rsidR="00371AA9" w:rsidRPr="00B13F20" w:rsidRDefault="00371AA9" w:rsidP="00856089">
      <w:pPr>
        <w:ind w:firstLine="851"/>
        <w:jc w:val="both"/>
      </w:pPr>
      <w:r w:rsidRPr="00B13F20">
        <w:t>Оценка эффективности реализации муниципальных программ проводится по следующим формам:</w:t>
      </w:r>
    </w:p>
    <w:p w:rsidR="00371AA9" w:rsidRDefault="00371AA9" w:rsidP="0085608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Pr="0069459C" w:rsidRDefault="00371AA9" w:rsidP="0085608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 «Охрана труда» на 2016-2020 гг.</w:t>
      </w:r>
    </w:p>
    <w:p w:rsidR="00371AA9" w:rsidRDefault="00371AA9" w:rsidP="0085608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371AA9" w:rsidRDefault="00371AA9" w:rsidP="0085608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(отчетный период)</w:t>
      </w:r>
    </w:p>
    <w:p w:rsidR="00371AA9" w:rsidRPr="0069459C" w:rsidRDefault="00371AA9" w:rsidP="00856089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4</w:t>
      </w:r>
    </w:p>
    <w:tbl>
      <w:tblPr>
        <w:tblW w:w="494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7"/>
        <w:gridCol w:w="2957"/>
        <w:gridCol w:w="992"/>
        <w:gridCol w:w="990"/>
        <w:gridCol w:w="975"/>
        <w:gridCol w:w="836"/>
        <w:gridCol w:w="721"/>
        <w:gridCol w:w="1688"/>
      </w:tblGrid>
      <w:tr w:rsidR="00371AA9" w:rsidRPr="0069459C" w:rsidTr="00860769">
        <w:tc>
          <w:tcPr>
            <w:tcW w:w="30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sz w:val="22"/>
                <w:szCs w:val="22"/>
              </w:rPr>
              <w:t xml:space="preserve">                                   </w:t>
            </w: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371AA9" w:rsidRPr="0069459C" w:rsidTr="00860769"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A9" w:rsidRPr="009B2313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71AA9" w:rsidRPr="0069459C" w:rsidTr="00860769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A9" w:rsidRPr="009B2313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371AA9" w:rsidRPr="0069459C" w:rsidTr="0086076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71AA9" w:rsidRPr="0069459C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 на 2016-2020 гг.</w:t>
            </w:r>
          </w:p>
        </w:tc>
      </w:tr>
      <w:tr w:rsidR="00371AA9" w:rsidRPr="0069459C" w:rsidTr="00860769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6001" w:rsidRDefault="00371AA9" w:rsidP="00860769">
            <w:pPr>
              <w:pStyle w:val="a"/>
            </w:pPr>
            <w:r>
              <w:t>Удельный вес работников,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6001" w:rsidRDefault="00371AA9" w:rsidP="00860769">
            <w:pPr>
              <w:pStyle w:val="a"/>
            </w:pPr>
            <w:r>
              <w:t>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AA9" w:rsidRPr="0069459C" w:rsidTr="00860769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6001" w:rsidRDefault="00371AA9" w:rsidP="00860769">
            <w:pPr>
              <w:pStyle w:val="a"/>
            </w:pPr>
            <w:r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6001" w:rsidRDefault="00371AA9" w:rsidP="00860769">
            <w:pPr>
              <w:pStyle w:val="a"/>
            </w:pPr>
            <w:r>
              <w:t>чел.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AA9" w:rsidRPr="0069459C" w:rsidTr="00860769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6001" w:rsidRDefault="00371AA9" w:rsidP="00860769">
            <w:pPr>
              <w:pStyle w:val="a"/>
            </w:pPr>
            <w:r>
              <w:t>Отношение количества выполненных мероприятий по устранению нарушений к общему количеству выявленных нарушений при проведении проверок соблюдения норм охраны труда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EC43D8" w:rsidRDefault="00371AA9" w:rsidP="00860769">
            <w:pPr>
              <w:pStyle w:val="a"/>
            </w:pPr>
            <w:r>
              <w:t>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AA9" w:rsidRPr="0069459C" w:rsidTr="00860769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6001" w:rsidRDefault="00371AA9" w:rsidP="00860769">
            <w:pPr>
              <w:pStyle w:val="a"/>
            </w:pPr>
            <w: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EC43D8" w:rsidRDefault="00371AA9" w:rsidP="00860769">
            <w:pPr>
              <w:pStyle w:val="a"/>
            </w:pPr>
            <w:r>
              <w:t>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AA9" w:rsidRPr="0069459C" w:rsidTr="00860769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6001" w:rsidRDefault="00371AA9" w:rsidP="00860769">
            <w:pPr>
              <w:pStyle w:val="a"/>
            </w:pPr>
            <w:r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EC43D8" w:rsidRDefault="00371AA9" w:rsidP="00860769">
            <w:pPr>
              <w:pStyle w:val="a"/>
            </w:pPr>
            <w:r>
              <w:t>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A9" w:rsidRPr="0069459C" w:rsidRDefault="00371AA9" w:rsidP="00860769">
            <w:pPr>
              <w:pStyle w:val="a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1AA9" w:rsidRDefault="00371AA9" w:rsidP="00856089">
      <w:pPr>
        <w:pStyle w:val="ConsPlusNonformat"/>
        <w:sectPr w:rsidR="00371AA9" w:rsidSect="00281FB2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371AA9" w:rsidRPr="005A6517" w:rsidRDefault="00371AA9" w:rsidP="0085608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 «Охрана труда» на 2016-2020 г.</w:t>
      </w:r>
    </w:p>
    <w:p w:rsidR="00371AA9" w:rsidRDefault="00371AA9" w:rsidP="0085608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371AA9" w:rsidRPr="005A6517" w:rsidRDefault="00371AA9" w:rsidP="0085608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(отчетный период)</w:t>
      </w:r>
    </w:p>
    <w:p w:rsidR="00371AA9" w:rsidRDefault="00371AA9" w:rsidP="00856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74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96"/>
        <w:gridCol w:w="2240"/>
        <w:gridCol w:w="1134"/>
        <w:gridCol w:w="1275"/>
        <w:gridCol w:w="1560"/>
        <w:gridCol w:w="1559"/>
        <w:gridCol w:w="1208"/>
        <w:gridCol w:w="1513"/>
        <w:gridCol w:w="1396"/>
        <w:gridCol w:w="1134"/>
      </w:tblGrid>
      <w:tr w:rsidR="00371AA9" w:rsidRPr="00C35085" w:rsidTr="00860769">
        <w:trPr>
          <w:trHeight w:val="1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N  </w:t>
            </w:r>
            <w:r w:rsidRPr="00C35085">
              <w:rPr>
                <w:rFonts w:ascii="Times New Roman" w:hAnsi="Times New Roman" w:cs="Times New Roman"/>
              </w:rPr>
              <w:br/>
              <w:t xml:space="preserve">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Наименование  </w:t>
            </w:r>
            <w:r w:rsidRPr="00C35085">
              <w:rPr>
                <w:rFonts w:ascii="Times New Roman" w:hAnsi="Times New Roman" w:cs="Times New Roman"/>
              </w:rPr>
              <w:br/>
              <w:t xml:space="preserve">подпрограммы  </w:t>
            </w:r>
            <w:r w:rsidRPr="00C35085">
              <w:rPr>
                <w:rFonts w:ascii="Times New Roman" w:hAnsi="Times New Roman" w:cs="Times New Roman"/>
              </w:rPr>
              <w:br/>
              <w:t>муниципальной</w:t>
            </w:r>
            <w:r w:rsidRPr="00C35085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C35085">
              <w:rPr>
                <w:rFonts w:ascii="Times New Roman" w:hAnsi="Times New Roman" w:cs="Times New Roman"/>
              </w:rPr>
              <w:br/>
              <w:t xml:space="preserve">ведомственной </w:t>
            </w:r>
            <w:r w:rsidRPr="00C35085">
              <w:rPr>
                <w:rFonts w:ascii="Times New Roman" w:hAnsi="Times New Roman" w:cs="Times New Roman"/>
              </w:rPr>
              <w:br/>
              <w:t xml:space="preserve">    целевой    </w:t>
            </w:r>
            <w:r w:rsidRPr="00C35085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C35085">
              <w:rPr>
                <w:rFonts w:ascii="Times New Roman" w:hAnsi="Times New Roman" w:cs="Times New Roman"/>
              </w:rPr>
              <w:br/>
              <w:t xml:space="preserve">   основного   </w:t>
            </w:r>
            <w:r w:rsidRPr="00C35085">
              <w:rPr>
                <w:rFonts w:ascii="Times New Roman" w:hAnsi="Times New Roman" w:cs="Times New Roman"/>
              </w:rPr>
              <w:br/>
              <w:t xml:space="preserve"> мероприятия,  </w:t>
            </w:r>
            <w:r w:rsidRPr="00C35085">
              <w:rPr>
                <w:rFonts w:ascii="Times New Roman" w:hAnsi="Times New Roman" w:cs="Times New Roman"/>
              </w:rPr>
              <w:br/>
              <w:t xml:space="preserve"> 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Плановый  </w:t>
            </w:r>
            <w:r w:rsidRPr="00C35085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C35085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C35085">
              <w:rPr>
                <w:rFonts w:ascii="Times New Roman" w:hAnsi="Times New Roman" w:cs="Times New Roman"/>
              </w:rPr>
              <w:br/>
              <w:t>мероприятия</w:t>
            </w:r>
            <w:r w:rsidRPr="00C35085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C35085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Источник   </w:t>
            </w:r>
            <w:r w:rsidRPr="00C35085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Объем     </w:t>
            </w:r>
            <w:r w:rsidRPr="00C35085">
              <w:rPr>
                <w:rFonts w:ascii="Times New Roman" w:hAnsi="Times New Roman" w:cs="Times New Roman"/>
              </w:rPr>
              <w:br/>
              <w:t>финансирования,</w:t>
            </w:r>
            <w:r w:rsidRPr="00C35085">
              <w:rPr>
                <w:rFonts w:ascii="Times New Roman" w:hAnsi="Times New Roman" w:cs="Times New Roman"/>
              </w:rPr>
              <w:br/>
              <w:t>предусмотренный</w:t>
            </w:r>
            <w:r w:rsidRPr="00C35085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C35085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Профинансировано</w:t>
            </w:r>
            <w:r w:rsidRPr="00C35085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C35085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C35085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Наименование</w:t>
            </w:r>
            <w:r w:rsidRPr="00C35085">
              <w:rPr>
                <w:rFonts w:ascii="Times New Roman" w:hAnsi="Times New Roman" w:cs="Times New Roman"/>
              </w:rPr>
              <w:br/>
              <w:t xml:space="preserve"> показателя </w:t>
            </w:r>
            <w:r w:rsidRPr="00C35085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Pr="00C35085">
              <w:rPr>
                <w:rFonts w:ascii="Times New Roman" w:hAnsi="Times New Roman" w:cs="Times New Roman"/>
              </w:rPr>
              <w:br/>
              <w:t>мероприятия,</w:t>
            </w:r>
            <w:r w:rsidRPr="00C35085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C35085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ind w:right="-51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Плановое  </w:t>
            </w:r>
            <w:r w:rsidRPr="00C35085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C35085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C35085">
              <w:rPr>
                <w:rFonts w:ascii="Times New Roman" w:hAnsi="Times New Roman" w:cs="Times New Roman"/>
              </w:rPr>
              <w:br/>
              <w:t>мероприятия</w:t>
            </w:r>
            <w:r w:rsidRPr="00C35085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Фактическое</w:t>
            </w:r>
            <w:r w:rsidRPr="00C35085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C35085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C35085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Обоснование</w:t>
            </w:r>
            <w:r w:rsidRPr="00C35085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C35085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C35085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C35085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11</w:t>
            </w:r>
          </w:p>
        </w:tc>
      </w:tr>
      <w:tr w:rsidR="00371AA9" w:rsidRPr="00C35085" w:rsidTr="00860769">
        <w:trPr>
          <w:trHeight w:val="20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3A448C" w:rsidRDefault="00371AA9" w:rsidP="00860769">
            <w:pPr>
              <w:jc w:val="both"/>
              <w:rPr>
                <w:sz w:val="20"/>
                <w:szCs w:val="20"/>
              </w:rPr>
            </w:pPr>
            <w:r w:rsidRPr="003A448C">
              <w:rPr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</w:t>
            </w:r>
          </w:p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rHeight w:val="1835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1C44D7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3A448C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448C">
              <w:rPr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  пропаганда вопросов охраны труда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rHeight w:val="1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1C44D7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444348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rHeight w:val="18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E77D65" w:rsidRDefault="00371AA9" w:rsidP="0086076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444348" w:rsidRDefault="00371AA9" w:rsidP="00860769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E77D65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E77D65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7D65">
              <w:rPr>
                <w:sz w:val="20"/>
                <w:szCs w:val="20"/>
              </w:rPr>
              <w:t>Проведение специальной оценки условий труда в муниципальных учреждениях ЗГМО</w:t>
            </w:r>
            <w:r>
              <w:rPr>
                <w:sz w:val="20"/>
                <w:szCs w:val="20"/>
              </w:rPr>
              <w:t>, в том числе: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администрации ЗГМО;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учреждениях культуры;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муниципальных бюджетных и автономных учреждениях ЗГМО.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AA9" w:rsidRPr="00E77D65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AA9" w:rsidRPr="00E77D65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«Единая дежурно-диспетчерская служба ЗГМО»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E77D65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C35085" w:rsidTr="0086076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E77D65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35085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71AA9" w:rsidRDefault="00371AA9" w:rsidP="008560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1AA9" w:rsidRPr="00FF31EE" w:rsidRDefault="00371AA9" w:rsidP="00856089"/>
    <w:p w:rsidR="00371AA9" w:rsidRDefault="00371AA9" w:rsidP="008560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371AA9" w:rsidSect="00C35085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371AA9" w:rsidRPr="005B6E93" w:rsidRDefault="00371AA9" w:rsidP="008560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3692">
        <w:rPr>
          <w:rFonts w:ascii="Times New Roman" w:hAnsi="Times New Roman" w:cs="Times New Roman"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местного бюджета на реализацию муниципальной программы «Охрана труда» на 2016-2020 гг.</w:t>
      </w:r>
    </w:p>
    <w:p w:rsidR="00371AA9" w:rsidRDefault="00371AA9" w:rsidP="008560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371AA9" w:rsidRPr="00FF721F" w:rsidRDefault="00371AA9" w:rsidP="0085608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(отчетный период)</w:t>
      </w:r>
    </w:p>
    <w:p w:rsidR="00371AA9" w:rsidRPr="006402E2" w:rsidRDefault="00371AA9" w:rsidP="008560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6</w:t>
      </w:r>
    </w:p>
    <w:tbl>
      <w:tblPr>
        <w:tblW w:w="15309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37"/>
        <w:gridCol w:w="4395"/>
        <w:gridCol w:w="1588"/>
        <w:gridCol w:w="1530"/>
        <w:gridCol w:w="1559"/>
      </w:tblGrid>
      <w:tr w:rsidR="00371AA9" w:rsidRPr="006402E2" w:rsidTr="00860769">
        <w:trPr>
          <w:trHeight w:val="600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муниципальной</w:t>
            </w:r>
            <w:r>
              <w:rPr>
                <w:rFonts w:ascii="Times New Roman" w:hAnsi="Times New Roman" w:cs="Times New Roman"/>
              </w:rPr>
              <w:br/>
              <w:t xml:space="preserve">  программы,   подпрограммы  </w:t>
            </w:r>
            <w:r>
              <w:rPr>
                <w:rFonts w:ascii="Times New Roman" w:hAnsi="Times New Roman" w:cs="Times New Roman"/>
              </w:rPr>
              <w:br/>
              <w:t>муниципальной</w:t>
            </w:r>
            <w:r w:rsidRPr="00033358">
              <w:rPr>
                <w:rFonts w:ascii="Times New Roman" w:hAnsi="Times New Roman" w:cs="Times New Roman"/>
              </w:rPr>
              <w:t xml:space="preserve">  пр</w:t>
            </w:r>
            <w:r>
              <w:rPr>
                <w:rFonts w:ascii="Times New Roman" w:hAnsi="Times New Roman" w:cs="Times New Roman"/>
              </w:rPr>
              <w:t xml:space="preserve">ограммы,   </w:t>
            </w:r>
            <w:r>
              <w:rPr>
                <w:rFonts w:ascii="Times New Roman" w:hAnsi="Times New Roman" w:cs="Times New Roman"/>
              </w:rPr>
              <w:br/>
              <w:t xml:space="preserve"> ведомственной целевой программы,   </w:t>
            </w:r>
            <w:r>
              <w:rPr>
                <w:rFonts w:ascii="Times New Roman" w:hAnsi="Times New Roman" w:cs="Times New Roman"/>
              </w:rPr>
              <w:br/>
              <w:t xml:space="preserve">   основного мероприятия, </w:t>
            </w:r>
            <w:r w:rsidRPr="0003335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371AA9" w:rsidRPr="00033358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371AA9" w:rsidRPr="006402E2" w:rsidTr="00860769">
        <w:trPr>
          <w:trHeight w:val="730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 xml:space="preserve">план на </w:t>
            </w:r>
            <w:r w:rsidRPr="00033358">
              <w:rPr>
                <w:rFonts w:ascii="Times New Roman" w:hAnsi="Times New Roman" w:cs="Times New Roman"/>
              </w:rPr>
              <w:br/>
              <w:t>отчетную</w:t>
            </w:r>
            <w:r w:rsidRPr="00033358">
              <w:rPr>
                <w:rFonts w:ascii="Times New Roman" w:hAnsi="Times New Roman" w:cs="Times New Roman"/>
              </w:rPr>
              <w:br/>
              <w:t>дату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исполнение</w:t>
            </w:r>
            <w:r w:rsidRPr="00033358">
              <w:rPr>
                <w:rFonts w:ascii="Times New Roman" w:hAnsi="Times New Roman" w:cs="Times New Roman"/>
              </w:rPr>
              <w:br/>
              <w:t xml:space="preserve">на  отчетную </w:t>
            </w:r>
            <w:r w:rsidRPr="00033358">
              <w:rPr>
                <w:rFonts w:ascii="Times New Roman" w:hAnsi="Times New Roman" w:cs="Times New Roman"/>
              </w:rPr>
              <w:br/>
              <w:t>дату</w:t>
            </w:r>
          </w:p>
        </w:tc>
      </w:tr>
      <w:tr w:rsidR="00371AA9" w:rsidRPr="006402E2" w:rsidTr="00860769">
        <w:trPr>
          <w:trHeight w:val="64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  <w:r w:rsidRPr="00033358">
              <w:rPr>
                <w:rFonts w:ascii="Times New Roman" w:hAnsi="Times New Roman" w:cs="Times New Roman"/>
              </w:rPr>
              <w:t>программа  «Охрана труда» на 2016-2018 гг.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6402E2" w:rsidTr="00860769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6402E2" w:rsidTr="00860769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53824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6402E2" w:rsidTr="00860769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</w:t>
            </w:r>
            <w:r w:rsidRPr="00033358">
              <w:rPr>
                <w:rFonts w:ascii="Times New Roman" w:hAnsi="Times New Roman" w:cs="Times New Roman"/>
              </w:rPr>
              <w:t xml:space="preserve">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6402E2" w:rsidTr="00860769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 xml:space="preserve">Управление по развитию культурной сферы и библиотечного обслуживания ЗГМО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6402E2" w:rsidTr="00860769">
        <w:trPr>
          <w:trHeight w:val="447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 xml:space="preserve">Муниципальные бюджетные и автономные учреждения ЗГМО        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6402E2" w:rsidTr="00860769">
        <w:trPr>
          <w:trHeight w:val="458"/>
          <w:tblCellSpacing w:w="5" w:type="nil"/>
        </w:trPr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AA9" w:rsidRPr="00444348" w:rsidRDefault="00371AA9" w:rsidP="00860769">
            <w:pPr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>1. 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ind w:left="-75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6402E2" w:rsidTr="00860769">
        <w:trPr>
          <w:trHeight w:val="457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AA9" w:rsidRPr="00444348" w:rsidRDefault="00371AA9" w:rsidP="00860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ind w:left="-75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033358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1AA9" w:rsidRPr="006402E2" w:rsidTr="00860769">
        <w:trPr>
          <w:trHeight w:val="68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444348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>2. Информационное содействие обеспечению безопасности жизни и здоровья работников, занятых в экономике ЗГМО  пропаганда вопросов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444348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73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783BBC" w:rsidRDefault="00371AA9" w:rsidP="00860769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783BBC">
              <w:rPr>
                <w:sz w:val="20"/>
                <w:szCs w:val="20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165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E26188">
              <w:rPr>
                <w:rFonts w:ascii="Times New Roman" w:hAnsi="Times New Roman" w:cs="Times New Roman"/>
              </w:rPr>
              <w:t>Проведение специальной оценки условий труда в муниципальных учреждениях ЗГМО</w:t>
            </w:r>
            <w:r>
              <w:rPr>
                <w:rFonts w:ascii="Times New Roman" w:hAnsi="Times New Roman" w:cs="Times New Roman"/>
              </w:rPr>
              <w:t xml:space="preserve"> в том числе:</w:t>
            </w:r>
          </w:p>
          <w:p w:rsidR="00371AA9" w:rsidRPr="00E26188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8B67DF" w:rsidRDefault="00371AA9" w:rsidP="0086076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B67DF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</w:t>
            </w:r>
            <w:r>
              <w:rPr>
                <w:rFonts w:ascii="Times New Roman" w:hAnsi="Times New Roman" w:cs="Times New Roman"/>
              </w:rPr>
              <w:t>и администрации ЗГМО, Комитет по образованию</w:t>
            </w:r>
            <w:r w:rsidRPr="008B67DF">
              <w:rPr>
                <w:rFonts w:ascii="Times New Roman" w:hAnsi="Times New Roman" w:cs="Times New Roman"/>
              </w:rPr>
              <w:t xml:space="preserve"> администрации ЗГМО, Управление по развитию культурной сферы и библиотечного обслуживания ЗГМО, муниципальные бюджетные и автономные учреждения ЗГМО.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177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администрации ЗГМО;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323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007B41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271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учреждениях культуры;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269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муниципальных бюджетных и автономных учреждениях ЗГМО.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«Единая дежурно-диспетчерская служба ЗГМО»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9" w:rsidRPr="006402E2" w:rsidTr="00860769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E77D65" w:rsidRDefault="00371AA9" w:rsidP="008607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Pr="00CE112A" w:rsidRDefault="00371AA9" w:rsidP="008607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Pr="00FD3BD7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8560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6676" w:type="dxa"/>
        <w:tblInd w:w="-13" w:type="dxa"/>
        <w:tblLook w:val="0000"/>
      </w:tblPr>
      <w:tblGrid>
        <w:gridCol w:w="580"/>
        <w:gridCol w:w="3035"/>
        <w:gridCol w:w="505"/>
        <w:gridCol w:w="431"/>
        <w:gridCol w:w="904"/>
        <w:gridCol w:w="74"/>
        <w:gridCol w:w="865"/>
        <w:gridCol w:w="175"/>
        <w:gridCol w:w="817"/>
        <w:gridCol w:w="459"/>
        <w:gridCol w:w="628"/>
        <w:gridCol w:w="904"/>
        <w:gridCol w:w="986"/>
        <w:gridCol w:w="620"/>
        <w:gridCol w:w="372"/>
        <w:gridCol w:w="949"/>
        <w:gridCol w:w="949"/>
        <w:gridCol w:w="950"/>
        <w:gridCol w:w="1080"/>
        <w:gridCol w:w="293"/>
        <w:gridCol w:w="357"/>
        <w:gridCol w:w="743"/>
      </w:tblGrid>
      <w:tr w:rsidR="00371AA9" w:rsidTr="0086076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Pr="00043539" w:rsidRDefault="00371AA9" w:rsidP="00860769">
            <w:pPr>
              <w:jc w:val="center"/>
              <w:rPr>
                <w:sz w:val="20"/>
                <w:szCs w:val="20"/>
              </w:rPr>
            </w:pPr>
            <w:r w:rsidRPr="00043539">
              <w:rPr>
                <w:sz w:val="20"/>
                <w:szCs w:val="20"/>
              </w:rPr>
              <w:t xml:space="preserve">Приложение 1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 w:rsidRPr="00043539">
              <w:rPr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371AA9" w:rsidRPr="0004353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2016-2020</w:t>
            </w:r>
            <w:r w:rsidRPr="00043539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75"/>
        </w:trPr>
        <w:tc>
          <w:tcPr>
            <w:tcW w:w="1557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ПЛАН</w:t>
            </w:r>
          </w:p>
        </w:tc>
      </w:tr>
      <w:tr w:rsidR="00371AA9" w:rsidTr="00860769">
        <w:trPr>
          <w:gridAfter w:val="2"/>
          <w:wAfter w:w="1100" w:type="dxa"/>
          <w:trHeight w:val="585"/>
        </w:trPr>
        <w:tc>
          <w:tcPr>
            <w:tcW w:w="1557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71AA9" w:rsidRDefault="00371AA9" w:rsidP="008607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проведения специальной оценки условий труда в муниципальных учреждениях  ЗГМО </w:t>
            </w: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кол-во раб. мест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сумма, тыс. руб.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раб. мест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раб. мест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раб. мест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раб. мест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раб. мест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4"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RPr="00FF323E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14"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FF323E" w:rsidRDefault="00371AA9" w:rsidP="00860769">
            <w:pPr>
              <w:jc w:val="center"/>
              <w:rPr>
                <w:color w:val="000000"/>
                <w:sz w:val="22"/>
                <w:szCs w:val="22"/>
                <w:highlight w:val="cyan"/>
              </w:rPr>
            </w:pPr>
            <w:r w:rsidRPr="00FF323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593C82" w:rsidRDefault="00371AA9" w:rsidP="00860769">
            <w:pPr>
              <w:jc w:val="center"/>
              <w:rPr>
                <w:sz w:val="22"/>
                <w:szCs w:val="22"/>
              </w:rPr>
            </w:pPr>
            <w:r w:rsidRPr="00593C82">
              <w:rPr>
                <w:sz w:val="22"/>
                <w:szCs w:val="22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593C82" w:rsidRDefault="00371AA9" w:rsidP="00860769">
            <w:pPr>
              <w:jc w:val="center"/>
              <w:rPr>
                <w:sz w:val="22"/>
                <w:szCs w:val="22"/>
              </w:rPr>
            </w:pPr>
            <w:r w:rsidRPr="00593C82">
              <w:rPr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593C82" w:rsidRDefault="00371AA9" w:rsidP="00860769">
            <w:pPr>
              <w:jc w:val="center"/>
              <w:rPr>
                <w:sz w:val="22"/>
                <w:szCs w:val="22"/>
              </w:rPr>
            </w:pPr>
            <w:r w:rsidRPr="00593C8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593C82" w:rsidRDefault="00371AA9" w:rsidP="00860769">
            <w:pPr>
              <w:jc w:val="center"/>
              <w:rPr>
                <w:sz w:val="22"/>
                <w:szCs w:val="22"/>
              </w:rPr>
            </w:pPr>
            <w:r w:rsidRPr="00593C82">
              <w:rPr>
                <w:sz w:val="22"/>
                <w:szCs w:val="22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593C82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593C82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593C82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Pr="00593C82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Pr="00FF323E" w:rsidRDefault="00371AA9" w:rsidP="00860769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10"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16"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5"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7"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8"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9"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МБОО ДОД "ДЮСШ"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ДОД "Зиминский дом детского творчества"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«Централизованная библиотечная система»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«ГДК «Горизонт»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4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ЗГМАУ «Зиминский информационный центр»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ремесел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«Историко-краеведческий музей»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«КИЦ «Спутник»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ЗГМБУ "Служба ремонта объектов социальной сферы"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ЗГМБУ "Дирекция единого заказчика-застройщика"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"Единая дежурно-диспетчерская служба ЗГМО"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ЗГМО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«Чистый город»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</w:tc>
      </w:tr>
      <w:tr w:rsidR="00371AA9" w:rsidTr="00860769">
        <w:trPr>
          <w:gridAfter w:val="2"/>
          <w:wAfter w:w="1100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color w:val="FF660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color w:val="FF66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</w:pPr>
          </w:p>
        </w:tc>
        <w:tc>
          <w:tcPr>
            <w:tcW w:w="48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  <w:sectPr w:rsidR="00371AA9" w:rsidSect="00856089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tbl>
      <w:tblPr>
        <w:tblW w:w="10133" w:type="dxa"/>
        <w:tblInd w:w="-1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Pr="00043539" w:rsidRDefault="00371AA9" w:rsidP="00860769">
            <w:pPr>
              <w:jc w:val="center"/>
              <w:rPr>
                <w:sz w:val="20"/>
                <w:szCs w:val="20"/>
              </w:rPr>
            </w:pPr>
            <w:r w:rsidRPr="00043539">
              <w:rPr>
                <w:sz w:val="20"/>
                <w:szCs w:val="20"/>
              </w:rPr>
              <w:t>Приложение 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 w:rsidRPr="00043539">
              <w:rPr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на 2016-2020</w:t>
            </w:r>
            <w:r w:rsidRPr="00043539">
              <w:rPr>
                <w:sz w:val="20"/>
                <w:szCs w:val="20"/>
              </w:rPr>
              <w:t xml:space="preserve"> гг.</w:t>
            </w:r>
          </w:p>
        </w:tc>
      </w:tr>
    </w:tbl>
    <w:p w:rsidR="00371AA9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5" w:type="dxa"/>
        <w:tblInd w:w="-1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900"/>
      </w:tblGrid>
      <w:tr w:rsidR="00371AA9" w:rsidTr="00860769">
        <w:trPr>
          <w:trHeight w:val="285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1AA9" w:rsidRDefault="00371AA9" w:rsidP="008607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ГРАФИК</w:t>
            </w:r>
          </w:p>
        </w:tc>
      </w:tr>
      <w:tr w:rsidR="00371AA9" w:rsidTr="00860769">
        <w:trPr>
          <w:trHeight w:val="705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1AA9" w:rsidRDefault="00371AA9" w:rsidP="008607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проведения специальной оценки условий труда в муниципальных учреждениях ЗГМО                                                         </w:t>
            </w:r>
          </w:p>
        </w:tc>
      </w:tr>
      <w:tr w:rsidR="00371AA9" w:rsidTr="00860769">
        <w:trPr>
          <w:trHeight w:val="315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1AA9" w:rsidTr="00860769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финансирования,  тыс. руб.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сумма, тыс. руб.</w:t>
            </w:r>
          </w:p>
        </w:tc>
      </w:tr>
      <w:tr w:rsidR="00371AA9" w:rsidTr="00860769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rPr>
                <w:sz w:val="22"/>
                <w:szCs w:val="22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rPr>
                <w:sz w:val="22"/>
                <w:szCs w:val="22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AA9" w:rsidRDefault="00371AA9" w:rsidP="0086076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AA9" w:rsidRDefault="00371AA9" w:rsidP="00860769">
            <w:pPr>
              <w:rPr>
                <w:sz w:val="22"/>
                <w:szCs w:val="22"/>
              </w:rPr>
            </w:pPr>
          </w:p>
        </w:tc>
      </w:tr>
      <w:tr w:rsidR="00371AA9" w:rsidTr="00860769">
        <w:trPr>
          <w:trHeight w:val="315"/>
        </w:trPr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371AA9" w:rsidTr="00860769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16,23</w:t>
            </w:r>
          </w:p>
        </w:tc>
      </w:tr>
      <w:tr w:rsidR="00371AA9" w:rsidTr="00860769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</w:tr>
      <w:tr w:rsidR="00371AA9" w:rsidTr="0086076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71AA9" w:rsidTr="00860769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14,65</w:t>
            </w:r>
          </w:p>
        </w:tc>
      </w:tr>
      <w:tr w:rsidR="00371AA9" w:rsidTr="00860769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18,23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28,45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27,56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</w:tr>
      <w:tr w:rsidR="00371AA9" w:rsidTr="00860769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71AA9" w:rsidTr="00860769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</w:tr>
      <w:tr w:rsidR="00371AA9" w:rsidTr="008607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15,95</w:t>
            </w:r>
          </w:p>
        </w:tc>
      </w:tr>
      <w:tr w:rsidR="00371AA9" w:rsidTr="00860769">
        <w:trPr>
          <w:trHeight w:val="6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ДОД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15,73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</w:tr>
      <w:tr w:rsidR="00371AA9" w:rsidTr="00860769">
        <w:trPr>
          <w:trHeight w:val="300"/>
        </w:trPr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</w:tr>
      <w:tr w:rsidR="00371AA9" w:rsidTr="00860769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71AA9" w:rsidRDefault="00371AA9" w:rsidP="00860769">
            <w:pPr>
              <w:jc w:val="center"/>
            </w:pPr>
            <w: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</w:pPr>
            <w:r>
              <w:t> 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 12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30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18 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12 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12 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9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15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45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15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39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15</w:t>
            </w:r>
          </w:p>
        </w:tc>
      </w:tr>
      <w:tr w:rsidR="00371AA9" w:rsidRPr="00502D41" w:rsidTr="0086076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ДОД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</w:t>
            </w:r>
          </w:p>
        </w:tc>
      </w:tr>
      <w:tr w:rsidR="00371AA9" w:rsidRPr="00502D41" w:rsidTr="00860769">
        <w:trPr>
          <w:trHeight w:val="6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</w:t>
            </w:r>
          </w:p>
        </w:tc>
      </w:tr>
      <w:tr w:rsidR="00371AA9" w:rsidRPr="00502D41" w:rsidTr="00860769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90</w:t>
            </w:r>
          </w:p>
        </w:tc>
      </w:tr>
      <w:tr w:rsidR="00371AA9" w:rsidRPr="00502D41" w:rsidTr="0086076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ЗГМБУ "Дирекция единого заказчика-застройщика"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10</w:t>
            </w:r>
          </w:p>
        </w:tc>
      </w:tr>
      <w:tr w:rsidR="00371AA9" w:rsidRPr="00502D41" w:rsidTr="0086076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"Единая дежурно-диспетчерская служба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10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2"/>
                <w:szCs w:val="22"/>
              </w:rPr>
            </w:pPr>
            <w:r w:rsidRPr="00502D41">
              <w:rPr>
                <w:sz w:val="22"/>
                <w:szCs w:val="22"/>
              </w:rPr>
              <w:t>464</w:t>
            </w:r>
          </w:p>
        </w:tc>
      </w:tr>
      <w:tr w:rsidR="00371AA9" w:rsidTr="00860769">
        <w:trPr>
          <w:trHeight w:val="255"/>
        </w:trPr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</w:tr>
      <w:tr w:rsidR="00371AA9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16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9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15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99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15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24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24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 "ДЮСШ"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</w:t>
            </w:r>
          </w:p>
        </w:tc>
      </w:tr>
      <w:tr w:rsidR="00371AA9" w:rsidRPr="00502D41" w:rsidTr="00860769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 "Зиминский дом детского творчества"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</w:t>
            </w:r>
          </w:p>
        </w:tc>
      </w:tr>
      <w:tr w:rsidR="00371AA9" w:rsidRPr="00502D41" w:rsidTr="0086076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ЗГМБУ «Служба ремонта объектов социальной сферы»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90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</w:tr>
      <w:tr w:rsidR="00371AA9" w:rsidRPr="00502D41" w:rsidTr="00860769">
        <w:trPr>
          <w:trHeight w:val="275"/>
        </w:trPr>
        <w:tc>
          <w:tcPr>
            <w:tcW w:w="95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16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9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15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99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15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57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24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15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24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18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12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 w:rsidRPr="00502D41">
              <w:rPr>
                <w:sz w:val="20"/>
                <w:szCs w:val="20"/>
              </w:rPr>
              <w:t>21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«Централизованная библиотечная система»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«ГДК «Горизонт»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371AA9" w:rsidRPr="00502D41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ЗГМАУ «Зиминский информационный центр»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ремесел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20FDE" w:rsidRDefault="00371AA9" w:rsidP="00860769">
            <w:pPr>
              <w:jc w:val="center"/>
              <w:rPr>
                <w:sz w:val="20"/>
                <w:szCs w:val="20"/>
              </w:rPr>
            </w:pPr>
            <w:r w:rsidRPr="00520FDE">
              <w:rPr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20FDE" w:rsidRDefault="00371AA9" w:rsidP="00860769">
            <w:pPr>
              <w:jc w:val="center"/>
              <w:rPr>
                <w:sz w:val="20"/>
                <w:szCs w:val="20"/>
              </w:rPr>
            </w:pPr>
            <w:r w:rsidRPr="00520FDE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20FDE" w:rsidRDefault="00371AA9" w:rsidP="00860769">
            <w:pPr>
              <w:jc w:val="center"/>
              <w:rPr>
                <w:sz w:val="20"/>
                <w:szCs w:val="20"/>
              </w:rPr>
            </w:pPr>
            <w:r w:rsidRPr="00520FDE">
              <w:rPr>
                <w:sz w:val="20"/>
                <w:szCs w:val="20"/>
              </w:rPr>
              <w:t>189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20FDE" w:rsidRDefault="00371AA9" w:rsidP="00860769">
            <w:pPr>
              <w:jc w:val="center"/>
              <w:rPr>
                <w:sz w:val="20"/>
                <w:szCs w:val="20"/>
              </w:rPr>
            </w:pPr>
            <w:r w:rsidRPr="00520FDE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20FDE" w:rsidRDefault="00371AA9" w:rsidP="00860769">
            <w:pPr>
              <w:jc w:val="center"/>
              <w:rPr>
                <w:sz w:val="20"/>
                <w:szCs w:val="20"/>
              </w:rPr>
            </w:pPr>
            <w:r w:rsidRPr="00520FDE">
              <w:rPr>
                <w:sz w:val="20"/>
                <w:szCs w:val="20"/>
              </w:rPr>
              <w:t>592</w:t>
            </w:r>
          </w:p>
        </w:tc>
      </w:tr>
      <w:tr w:rsidR="00371AA9" w:rsidTr="00860769">
        <w:trPr>
          <w:trHeight w:val="275"/>
        </w:trPr>
        <w:tc>
          <w:tcPr>
            <w:tcW w:w="95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6C2870" w:rsidRDefault="00371AA9" w:rsidP="00860769">
            <w:pPr>
              <w:jc w:val="center"/>
              <w:rPr>
                <w:sz w:val="22"/>
                <w:szCs w:val="22"/>
              </w:rPr>
            </w:pPr>
            <w:r w:rsidRPr="006C2870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6C2870" w:rsidRDefault="00371AA9" w:rsidP="00860769">
            <w:pPr>
              <w:jc w:val="center"/>
              <w:rPr>
                <w:sz w:val="22"/>
                <w:szCs w:val="22"/>
              </w:rPr>
            </w:pPr>
            <w:r w:rsidRPr="006C2870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6C2870" w:rsidRDefault="00371AA9" w:rsidP="00860769">
            <w:pPr>
              <w:jc w:val="center"/>
              <w:rPr>
                <w:sz w:val="22"/>
                <w:szCs w:val="22"/>
              </w:rPr>
            </w:pPr>
            <w:r w:rsidRPr="006C287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6C2870" w:rsidRDefault="00371AA9" w:rsidP="00860769">
            <w:pPr>
              <w:jc w:val="center"/>
              <w:rPr>
                <w:sz w:val="22"/>
                <w:szCs w:val="22"/>
              </w:rPr>
            </w:pPr>
            <w:r w:rsidRPr="006C2870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6C2870" w:rsidRDefault="00371AA9" w:rsidP="00860769">
            <w:pPr>
              <w:jc w:val="center"/>
              <w:rPr>
                <w:sz w:val="22"/>
                <w:szCs w:val="22"/>
              </w:rPr>
            </w:pPr>
            <w:r w:rsidRPr="006C287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6C2870" w:rsidRDefault="00371AA9" w:rsidP="00860769">
            <w:pPr>
              <w:jc w:val="center"/>
              <w:rPr>
                <w:sz w:val="22"/>
                <w:szCs w:val="22"/>
              </w:rPr>
            </w:pPr>
            <w:r w:rsidRPr="006C2870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6C2870" w:rsidRDefault="00371AA9" w:rsidP="00860769">
            <w:pPr>
              <w:jc w:val="center"/>
              <w:rPr>
                <w:sz w:val="22"/>
                <w:szCs w:val="22"/>
              </w:rPr>
            </w:pPr>
            <w:r w:rsidRPr="006C2870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«Историко-краеведческий музей»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«КИЦ «Спутник»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«Чистый город»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RPr="00502D41" w:rsidTr="00860769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2"/>
                <w:szCs w:val="22"/>
              </w:rPr>
            </w:pPr>
            <w:r w:rsidRPr="00502D4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88</w:t>
            </w:r>
          </w:p>
        </w:tc>
      </w:tr>
      <w:tr w:rsidR="00371AA9" w:rsidRPr="00502D41" w:rsidTr="00860769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</w:p>
        </w:tc>
      </w:tr>
      <w:tr w:rsidR="00371AA9" w:rsidTr="00860769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67,18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2"/>
                <w:szCs w:val="22"/>
              </w:rPr>
            </w:pPr>
            <w:r w:rsidRPr="00502D41">
              <w:rPr>
                <w:sz w:val="22"/>
                <w:szCs w:val="22"/>
              </w:rPr>
              <w:t>464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2"/>
                <w:szCs w:val="22"/>
              </w:rPr>
            </w:pPr>
            <w:r w:rsidRPr="00502D41">
              <w:rPr>
                <w:sz w:val="22"/>
                <w:szCs w:val="22"/>
              </w:rPr>
              <w:t>592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</w:tr>
      <w:tr w:rsidR="00371AA9" w:rsidRPr="00502D41" w:rsidTr="008607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AA9" w:rsidRPr="00502D41" w:rsidRDefault="00371AA9" w:rsidP="00860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</w:t>
            </w:r>
          </w:p>
        </w:tc>
      </w:tr>
      <w:tr w:rsidR="00371AA9" w:rsidTr="00860769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A9" w:rsidTr="00860769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71AA9" w:rsidRDefault="00371AA9" w:rsidP="00860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AA9" w:rsidRPr="00FD3BD7" w:rsidRDefault="00371AA9" w:rsidP="008560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Default="00371AA9" w:rsidP="00335591">
      <w:pPr>
        <w:jc w:val="both"/>
      </w:pPr>
    </w:p>
    <w:p w:rsidR="00371AA9" w:rsidRPr="00AF3612" w:rsidRDefault="00371AA9" w:rsidP="00335591">
      <w:pPr>
        <w:jc w:val="both"/>
        <w:rPr>
          <w:sz w:val="20"/>
          <w:szCs w:val="20"/>
        </w:rPr>
      </w:pPr>
    </w:p>
    <w:sectPr w:rsidR="00371AA9" w:rsidRPr="00AF3612" w:rsidSect="00856089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6520"/>
    <w:multiLevelType w:val="hybridMultilevel"/>
    <w:tmpl w:val="93DCC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A54C7D"/>
    <w:multiLevelType w:val="hybridMultilevel"/>
    <w:tmpl w:val="151E8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DBC"/>
    <w:rsid w:val="000037E9"/>
    <w:rsid w:val="00007B41"/>
    <w:rsid w:val="000136D2"/>
    <w:rsid w:val="00033358"/>
    <w:rsid w:val="00043539"/>
    <w:rsid w:val="00054B53"/>
    <w:rsid w:val="00061348"/>
    <w:rsid w:val="00087CFF"/>
    <w:rsid w:val="00092CAC"/>
    <w:rsid w:val="000B1464"/>
    <w:rsid w:val="000B5312"/>
    <w:rsid w:val="000B5B61"/>
    <w:rsid w:val="000D13A9"/>
    <w:rsid w:val="000D7A77"/>
    <w:rsid w:val="000E3EE5"/>
    <w:rsid w:val="000F2ECA"/>
    <w:rsid w:val="00103A1E"/>
    <w:rsid w:val="001226A9"/>
    <w:rsid w:val="00152714"/>
    <w:rsid w:val="00172F08"/>
    <w:rsid w:val="001812DD"/>
    <w:rsid w:val="001862E9"/>
    <w:rsid w:val="001900C4"/>
    <w:rsid w:val="001A1FD8"/>
    <w:rsid w:val="001B0160"/>
    <w:rsid w:val="001B3F6F"/>
    <w:rsid w:val="001B7536"/>
    <w:rsid w:val="001C434D"/>
    <w:rsid w:val="001C44D7"/>
    <w:rsid w:val="001C4C40"/>
    <w:rsid w:val="001E0B2B"/>
    <w:rsid w:val="00203669"/>
    <w:rsid w:val="002112D7"/>
    <w:rsid w:val="00242D2E"/>
    <w:rsid w:val="00247363"/>
    <w:rsid w:val="002545B0"/>
    <w:rsid w:val="00260DEC"/>
    <w:rsid w:val="00271303"/>
    <w:rsid w:val="00281FB2"/>
    <w:rsid w:val="00295F46"/>
    <w:rsid w:val="002C12A4"/>
    <w:rsid w:val="002F1F00"/>
    <w:rsid w:val="002F7ADF"/>
    <w:rsid w:val="00316FD3"/>
    <w:rsid w:val="0032027F"/>
    <w:rsid w:val="0033412E"/>
    <w:rsid w:val="00335591"/>
    <w:rsid w:val="0033774B"/>
    <w:rsid w:val="00353BF3"/>
    <w:rsid w:val="00354484"/>
    <w:rsid w:val="00371AA9"/>
    <w:rsid w:val="003744CB"/>
    <w:rsid w:val="00377A12"/>
    <w:rsid w:val="0038586A"/>
    <w:rsid w:val="003A31E7"/>
    <w:rsid w:val="003A448C"/>
    <w:rsid w:val="003B3393"/>
    <w:rsid w:val="003C2061"/>
    <w:rsid w:val="003E6B18"/>
    <w:rsid w:val="004072EE"/>
    <w:rsid w:val="004102C0"/>
    <w:rsid w:val="00413692"/>
    <w:rsid w:val="00425330"/>
    <w:rsid w:val="00444348"/>
    <w:rsid w:val="0044450C"/>
    <w:rsid w:val="00445841"/>
    <w:rsid w:val="0046047D"/>
    <w:rsid w:val="0046184D"/>
    <w:rsid w:val="0047615D"/>
    <w:rsid w:val="00493F96"/>
    <w:rsid w:val="004A6934"/>
    <w:rsid w:val="004B5B72"/>
    <w:rsid w:val="004C3228"/>
    <w:rsid w:val="004C416C"/>
    <w:rsid w:val="004D67F2"/>
    <w:rsid w:val="004E062D"/>
    <w:rsid w:val="004E1AC4"/>
    <w:rsid w:val="004F32BB"/>
    <w:rsid w:val="00502D41"/>
    <w:rsid w:val="00520AF9"/>
    <w:rsid w:val="00520FDE"/>
    <w:rsid w:val="005660E7"/>
    <w:rsid w:val="00593C82"/>
    <w:rsid w:val="005A2C61"/>
    <w:rsid w:val="005A6517"/>
    <w:rsid w:val="005B6E93"/>
    <w:rsid w:val="005E44A2"/>
    <w:rsid w:val="005E736B"/>
    <w:rsid w:val="005F39DD"/>
    <w:rsid w:val="00615B5B"/>
    <w:rsid w:val="00637260"/>
    <w:rsid w:val="006402E2"/>
    <w:rsid w:val="00651D28"/>
    <w:rsid w:val="00653824"/>
    <w:rsid w:val="006704EA"/>
    <w:rsid w:val="0067101B"/>
    <w:rsid w:val="006867C2"/>
    <w:rsid w:val="006902A3"/>
    <w:rsid w:val="0069459C"/>
    <w:rsid w:val="006949F4"/>
    <w:rsid w:val="006A6C0B"/>
    <w:rsid w:val="006B0E49"/>
    <w:rsid w:val="006B58D7"/>
    <w:rsid w:val="006C2870"/>
    <w:rsid w:val="006D295F"/>
    <w:rsid w:val="006E2C69"/>
    <w:rsid w:val="007007C7"/>
    <w:rsid w:val="00710A56"/>
    <w:rsid w:val="00710BD3"/>
    <w:rsid w:val="007146D0"/>
    <w:rsid w:val="00721640"/>
    <w:rsid w:val="00726468"/>
    <w:rsid w:val="0072745B"/>
    <w:rsid w:val="0074185E"/>
    <w:rsid w:val="00774328"/>
    <w:rsid w:val="007750D6"/>
    <w:rsid w:val="00783BBC"/>
    <w:rsid w:val="007921AC"/>
    <w:rsid w:val="007925FE"/>
    <w:rsid w:val="00797810"/>
    <w:rsid w:val="007B5127"/>
    <w:rsid w:val="007B61B0"/>
    <w:rsid w:val="007C097C"/>
    <w:rsid w:val="007D3133"/>
    <w:rsid w:val="007E6D47"/>
    <w:rsid w:val="007F5A76"/>
    <w:rsid w:val="007F6F58"/>
    <w:rsid w:val="0080790C"/>
    <w:rsid w:val="00831DC5"/>
    <w:rsid w:val="0083674C"/>
    <w:rsid w:val="00840BD2"/>
    <w:rsid w:val="00852CAD"/>
    <w:rsid w:val="00856089"/>
    <w:rsid w:val="00860769"/>
    <w:rsid w:val="00864313"/>
    <w:rsid w:val="008848D4"/>
    <w:rsid w:val="008B077E"/>
    <w:rsid w:val="008B67DF"/>
    <w:rsid w:val="008C12EB"/>
    <w:rsid w:val="008C331D"/>
    <w:rsid w:val="008D6802"/>
    <w:rsid w:val="008E2985"/>
    <w:rsid w:val="008F13FC"/>
    <w:rsid w:val="008F2CB8"/>
    <w:rsid w:val="009103C8"/>
    <w:rsid w:val="00920BDF"/>
    <w:rsid w:val="00940E68"/>
    <w:rsid w:val="0094621F"/>
    <w:rsid w:val="00987150"/>
    <w:rsid w:val="00991CBF"/>
    <w:rsid w:val="009973E6"/>
    <w:rsid w:val="009A117A"/>
    <w:rsid w:val="009B0713"/>
    <w:rsid w:val="009B2313"/>
    <w:rsid w:val="009D4C1E"/>
    <w:rsid w:val="009E4A36"/>
    <w:rsid w:val="00A105A3"/>
    <w:rsid w:val="00A148B7"/>
    <w:rsid w:val="00A14DBC"/>
    <w:rsid w:val="00A47262"/>
    <w:rsid w:val="00A47D7B"/>
    <w:rsid w:val="00A5418B"/>
    <w:rsid w:val="00A856A0"/>
    <w:rsid w:val="00A9124B"/>
    <w:rsid w:val="00AB72D1"/>
    <w:rsid w:val="00AE62A3"/>
    <w:rsid w:val="00AF3612"/>
    <w:rsid w:val="00B03278"/>
    <w:rsid w:val="00B061D1"/>
    <w:rsid w:val="00B13F20"/>
    <w:rsid w:val="00B16BAC"/>
    <w:rsid w:val="00B24329"/>
    <w:rsid w:val="00B31619"/>
    <w:rsid w:val="00B37D5F"/>
    <w:rsid w:val="00B53E0F"/>
    <w:rsid w:val="00B63511"/>
    <w:rsid w:val="00B636FD"/>
    <w:rsid w:val="00B9587B"/>
    <w:rsid w:val="00BA0495"/>
    <w:rsid w:val="00BA2F42"/>
    <w:rsid w:val="00BC524A"/>
    <w:rsid w:val="00BD4D79"/>
    <w:rsid w:val="00BE044C"/>
    <w:rsid w:val="00C0517B"/>
    <w:rsid w:val="00C174CA"/>
    <w:rsid w:val="00C26CA4"/>
    <w:rsid w:val="00C33D17"/>
    <w:rsid w:val="00C35085"/>
    <w:rsid w:val="00C36001"/>
    <w:rsid w:val="00C4647D"/>
    <w:rsid w:val="00C52C31"/>
    <w:rsid w:val="00C76F04"/>
    <w:rsid w:val="00C95DB2"/>
    <w:rsid w:val="00CA0BF2"/>
    <w:rsid w:val="00CC1F87"/>
    <w:rsid w:val="00CC23AB"/>
    <w:rsid w:val="00CD224E"/>
    <w:rsid w:val="00CD546D"/>
    <w:rsid w:val="00CD7AE1"/>
    <w:rsid w:val="00CE112A"/>
    <w:rsid w:val="00D147B8"/>
    <w:rsid w:val="00D252B0"/>
    <w:rsid w:val="00D31931"/>
    <w:rsid w:val="00D52958"/>
    <w:rsid w:val="00D57D0A"/>
    <w:rsid w:val="00D82AE4"/>
    <w:rsid w:val="00D97CFD"/>
    <w:rsid w:val="00DC7B45"/>
    <w:rsid w:val="00E0201E"/>
    <w:rsid w:val="00E25C3B"/>
    <w:rsid w:val="00E26188"/>
    <w:rsid w:val="00E54519"/>
    <w:rsid w:val="00E632C9"/>
    <w:rsid w:val="00E64D98"/>
    <w:rsid w:val="00E70630"/>
    <w:rsid w:val="00E77D65"/>
    <w:rsid w:val="00E829D3"/>
    <w:rsid w:val="00E90731"/>
    <w:rsid w:val="00E928C2"/>
    <w:rsid w:val="00E96485"/>
    <w:rsid w:val="00EC246B"/>
    <w:rsid w:val="00EC281C"/>
    <w:rsid w:val="00EC39B0"/>
    <w:rsid w:val="00EC43D8"/>
    <w:rsid w:val="00ED203C"/>
    <w:rsid w:val="00EE445C"/>
    <w:rsid w:val="00F250B8"/>
    <w:rsid w:val="00F60A35"/>
    <w:rsid w:val="00F720EF"/>
    <w:rsid w:val="00F72FB9"/>
    <w:rsid w:val="00F80E7C"/>
    <w:rsid w:val="00FC6811"/>
    <w:rsid w:val="00FD3BD7"/>
    <w:rsid w:val="00FF31EE"/>
    <w:rsid w:val="00FF323E"/>
    <w:rsid w:val="00FF721F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3D1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0BDF"/>
    <w:pPr>
      <w:keepNext/>
      <w:spacing w:before="120" w:after="120"/>
      <w:ind w:firstLine="709"/>
      <w:jc w:val="both"/>
      <w:outlineLvl w:val="1"/>
    </w:pPr>
    <w:rPr>
      <w:rFonts w:eastAsia="SimSun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0BDF"/>
    <w:pPr>
      <w:keepNext/>
      <w:spacing w:before="120" w:after="120"/>
      <w:jc w:val="center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3D1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0BDF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20BDF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uiPriority w:val="99"/>
    <w:rsid w:val="00A14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14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DBC"/>
    <w:rPr>
      <w:rFonts w:ascii="Tahoma" w:hAnsi="Tahoma" w:cs="Tahoma"/>
      <w:sz w:val="16"/>
      <w:szCs w:val="16"/>
      <w:lang w:eastAsia="ru-RU"/>
    </w:rPr>
  </w:style>
  <w:style w:type="paragraph" w:customStyle="1" w:styleId="a">
    <w:name w:val="Табличный"/>
    <w:basedOn w:val="Normal"/>
    <w:uiPriority w:val="99"/>
    <w:rsid w:val="00920BDF"/>
    <w:pPr>
      <w:jc w:val="both"/>
    </w:pPr>
    <w:rPr>
      <w:sz w:val="20"/>
      <w:szCs w:val="20"/>
    </w:rPr>
  </w:style>
  <w:style w:type="table" w:styleId="TableGrid">
    <w:name w:val="Table Grid"/>
    <w:basedOn w:val="TableNormal"/>
    <w:uiPriority w:val="99"/>
    <w:rsid w:val="006A6C0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1B01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B0160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5608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856089"/>
    <w:pPr>
      <w:jc w:val="both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E3D"/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56089"/>
    <w:rPr>
      <w:lang w:val="ru-RU" w:eastAsia="ru-RU"/>
    </w:rPr>
  </w:style>
  <w:style w:type="paragraph" w:customStyle="1" w:styleId="ConsPlusNonformat">
    <w:name w:val="ConsPlusNonformat"/>
    <w:uiPriority w:val="99"/>
    <w:rsid w:val="0085608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0">
    <w:name w:val="Нормальный (таблица)"/>
    <w:basedOn w:val="Normal"/>
    <w:next w:val="Normal"/>
    <w:uiPriority w:val="99"/>
    <w:rsid w:val="0085608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Cell">
    <w:name w:val="ConsPlusCell"/>
    <w:uiPriority w:val="99"/>
    <w:rsid w:val="0085608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96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620</TotalTime>
  <Pages>24</Pages>
  <Words>5785</Words>
  <Characters>-32766</Characters>
  <Application>Microsoft Office Outlook</Application>
  <DocSecurity>0</DocSecurity>
  <Lines>0</Lines>
  <Paragraphs>0</Paragraphs>
  <ScaleCrop>false</ScaleCrop>
  <Company>AdmZima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Compbaran</cp:lastModifiedBy>
  <cp:revision>64</cp:revision>
  <cp:lastPrinted>2017-08-07T07:33:00Z</cp:lastPrinted>
  <dcterms:created xsi:type="dcterms:W3CDTF">2016-08-22T06:01:00Z</dcterms:created>
  <dcterms:modified xsi:type="dcterms:W3CDTF">2017-09-19T00:17:00Z</dcterms:modified>
</cp:coreProperties>
</file>