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0A0"/>
      </w:tblPr>
      <w:tblGrid>
        <w:gridCol w:w="5039"/>
      </w:tblGrid>
      <w:tr w:rsidR="00E5246D" w:rsidRPr="00EB03C9" w:rsidTr="00F245AD">
        <w:trPr>
          <w:jc w:val="right"/>
        </w:trPr>
        <w:tc>
          <w:tcPr>
            <w:tcW w:w="5039" w:type="dxa"/>
          </w:tcPr>
          <w:p w:rsidR="00E5246D" w:rsidRPr="00EB03C9" w:rsidRDefault="00E5246D" w:rsidP="00F245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к плану мероприятий по повышению значений</w:t>
            </w:r>
          </w:p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показателей доступности для инвалидов объектов и услуг в ЗГМО на 2016-2030 годы</w:t>
            </w:r>
          </w:p>
          <w:p w:rsidR="00E5246D" w:rsidRPr="00EB03C9" w:rsidRDefault="00E5246D" w:rsidP="00EB0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46D" w:rsidRPr="002225A1" w:rsidRDefault="00E5246D" w:rsidP="00EF7F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225A1">
        <w:rPr>
          <w:rFonts w:ascii="Times New Roman" w:hAnsi="Times New Roman" w:cs="Times New Roman"/>
          <w:sz w:val="24"/>
          <w:szCs w:val="24"/>
        </w:rPr>
        <w:t>ПЕРЕЧЕНЬ МЕРОПРИЯТИЙ</w:t>
      </w:r>
    </w:p>
    <w:p w:rsidR="00E5246D" w:rsidRPr="002225A1" w:rsidRDefault="00E5246D" w:rsidP="00C0535F">
      <w:pPr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2225A1">
        <w:rPr>
          <w:rFonts w:ascii="Times New Roman" w:hAnsi="Times New Roman" w:cs="Times New Roman"/>
          <w:sz w:val="24"/>
          <w:szCs w:val="24"/>
        </w:rPr>
        <w:t>«дорожной карты», реализуемых для достижения запланированных значений показателей доступности для инвалидов объектов и услуг в Зиминском городском муниципальном образовании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720"/>
        <w:gridCol w:w="5220"/>
        <w:gridCol w:w="2307"/>
        <w:gridCol w:w="1276"/>
        <w:gridCol w:w="2177"/>
      </w:tblGrid>
      <w:tr w:rsidR="00E5246D" w:rsidRPr="00EB03C9">
        <w:trPr>
          <w:trHeight w:val="1587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2307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77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E5246D" w:rsidRPr="00EB03C9">
        <w:trPr>
          <w:trHeight w:val="549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1. ПОВЫШЕНИЕ ЗНАЧЕНИЙ ПОКАЗАТЕЛЕЙ ДОСТУПНОСТИ ОБЪЕКТОВ СФЕРЫ УСЛУГ</w:t>
            </w:r>
          </w:p>
        </w:tc>
      </w:tr>
      <w:tr w:rsidR="00E5246D" w:rsidRPr="00EB03C9">
        <w:trPr>
          <w:trHeight w:val="708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tabs>
                <w:tab w:val="left" w:pos="4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.Мероприятия по поэтапному повышению значений показателей доступности для инвалидов объектов инфраструктуры, включая оборудование объектов специальными приспособлениями</w:t>
            </w:r>
          </w:p>
        </w:tc>
      </w:tr>
      <w:tr w:rsidR="00E5246D" w:rsidRPr="00EB03C9">
        <w:trPr>
          <w:trHeight w:val="3682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Приведение подъездных путей, прилегающей территории объектов сферы услуг в соответствие с требованиями по обеспечению их доступности инвалидам и другим маломобильным группам населения (МГН)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 муниципальной программы Зиминского городского муниципального образования «Социальная поддержка населения» на 2016-2018гг. (далее- подпрограмма  «Социальная поддержка и доступная среда для инвалидов» на 2016-2018гг.  )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социальной политике администрации ЗГМО </w:t>
            </w: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 w:val="restart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Достижение запланированных показателей доступности к 2030 году в полном объеме</w:t>
            </w:r>
          </w:p>
        </w:tc>
      </w:tr>
      <w:tr w:rsidR="00E5246D" w:rsidRPr="00EB03C9">
        <w:trPr>
          <w:trHeight w:val="1024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Организация специальных парковочных мест для автомобилей инвалидов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«Социальная поддержка и доступная среда для инвалидов» на 2016-2018гг. </w:t>
            </w: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999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документации, проведение капитального ремонта, реконструкции объектов, 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«Социальная поддержка и доступная среда для инвалидов» на 2016-2018гг. </w:t>
            </w:r>
            <w:r w:rsidRPr="00EB03C9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2152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приспособлений для преодоления преград для инвалидов, передвигающихся на креслах-колясках: пандусы, подъемные устройства, аппарели и др.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«Социальная поддержка и доступная среда для инвалидов» на 2016-2018гг. 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711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Оборудование входов в здание (входная площадка, дверь входная, тамбур)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78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Оборудование путей движения внутри здания (коридор, лестница, пандус, подъемник, дверь, пути эвакуации)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998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возможностей опоры для инвалидов и других МГН: приобретение и установка перил, поручней, штанг и др.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1019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5246D" w:rsidRPr="00EB03C9">
        <w:trPr>
          <w:trHeight w:val="1541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Установка тактильно-визуальных знаков доступности, указателей, табличек, в том числе с использованием шрифта Брайля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</w:tc>
        <w:tc>
          <w:tcPr>
            <w:tcW w:w="2307" w:type="dxa"/>
            <w:vMerge w:val="restart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 администрации ЗГМО</w:t>
            </w: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 w:val="restart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Достижение запланированных показателей доступности к 2030 году в полном объеме</w:t>
            </w:r>
          </w:p>
        </w:tc>
      </w:tr>
      <w:tr w:rsidR="00E5246D" w:rsidRPr="00EB03C9">
        <w:trPr>
          <w:trHeight w:val="1972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Установка кнопок вызова персонала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«Социальная поддержка и доступная среда для инвалидов» на 2016-2018гг. </w:t>
            </w:r>
            <w:r w:rsidRPr="00EB03C9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1837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инвалидов об оказываемых услугах с учетом ограничений их жизнедеятельности: установка системы оповещения, бегущих строк, информационных терминалов и др.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«Социальная поддержка и доступная среда для инвалидов» на 2016-2018гг. </w:t>
            </w:r>
            <w:r w:rsidRPr="00EB03C9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vMerge w:val="restart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 администрации ЗГМО</w:t>
            </w: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 w:val="restart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Достижение запланированных показателей доступности к 2030 году в полном объеме</w:t>
            </w:r>
          </w:p>
        </w:tc>
      </w:tr>
      <w:tr w:rsidR="00E5246D" w:rsidRPr="00EB03C9">
        <w:trPr>
          <w:trHeight w:val="2143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Организация оказания услуг инвалидам (передвигающимся на креслах-колясках, с нарушениями опорно-двигательного аппарата, по слуху, по зрению) в альтернативной форме: на дому (по заявлению); дистанционно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2143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Обучение (инструктирование) работников предоставляющих государственную услугу особенностями предоставления услуг инвалидам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1980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Приобретение адаптационных приспособлений для инвалидов: телефонные аппараты для инвалидов с нарушениями слуха, зрения, держатели для трости, крючки для костылей и др.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«Социальная поддержка и доступная среда для инвалидов» на 2016-2018гг. </w:t>
            </w:r>
            <w:r w:rsidRPr="00EB03C9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514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ЗНАЧЕНИЙ ПОКАЗАТЕЛЕЙ ДОСТУПНОСТИ </w:t>
            </w:r>
            <w:r w:rsidRPr="00EB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ЖИЛИЩНО-КОММУНАЛЬНОГО ХОЗЯЙСТВА</w:t>
            </w:r>
          </w:p>
        </w:tc>
      </w:tr>
      <w:tr w:rsidR="00E5246D" w:rsidRPr="00EB03C9">
        <w:trPr>
          <w:trHeight w:val="716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.Мероприятия по поэтапному повышению значений показателей доступности для инвалидов объектов инфраструктуры, включая оборудование объектов специальными приспособлениями</w:t>
            </w:r>
          </w:p>
        </w:tc>
      </w:tr>
      <w:tr w:rsidR="00E5246D" w:rsidRPr="00EB03C9">
        <w:trPr>
          <w:trHeight w:val="1120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Определение объемов и сроков проведения работ по поэтапному приведению жилых зданий в соответствие с требованиями по обеспечению их доступности для инвалидов:</w:t>
            </w:r>
          </w:p>
        </w:tc>
        <w:tc>
          <w:tcPr>
            <w:tcW w:w="5220" w:type="dxa"/>
            <w:vMerge w:val="restart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Style w:val="BalloonTextCha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vMerge w:val="restart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Отдел по жилищно-коммунальному хозяйству администрации ЗГМО</w:t>
            </w: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177" w:type="dxa"/>
            <w:vMerge w:val="restart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для инвалидов жилых зданий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для инвалидов жилых зданий 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1287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Обустройство территорий, прилегающих к зданиям (входы на территорию, пути движения на территории, лестницы, пандусы, автостоянки и парковки)</w:t>
            </w:r>
          </w:p>
        </w:tc>
        <w:tc>
          <w:tcPr>
            <w:tcW w:w="5220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Style w:val="BalloonTextCha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2019-2030 годы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Оборудование входов в здание (входная площадка, дверь входная, тамбур)</w:t>
            </w:r>
          </w:p>
        </w:tc>
        <w:tc>
          <w:tcPr>
            <w:tcW w:w="5220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Style w:val="BalloonTextCha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2019-2030 годы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Оборудование путей движения внутри здания (лестница, пандус, подъемник )</w:t>
            </w:r>
          </w:p>
        </w:tc>
        <w:tc>
          <w:tcPr>
            <w:tcW w:w="5220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Style w:val="BalloonTextCha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2019-2030 годы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1425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Разработка проектно - сметной документации</w:t>
            </w:r>
          </w:p>
        </w:tc>
        <w:tc>
          <w:tcPr>
            <w:tcW w:w="5220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Style w:val="BalloonTextCha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2018-2030 годы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892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7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7" w:type="dxa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772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3. ПОВЫШЕНИЕ ЗНАЧЕНИЙ ПОКАЗАТЕЛЕЙ ДОСТУПНОСТИ ОБЪЕКТОВ И УСЛУГ В СФЕРЕ ДОРОЖНО-ТРАНСПОРТНОЙ ИНФРАСТРУКТУРЫ</w:t>
            </w:r>
          </w:p>
        </w:tc>
      </w:tr>
      <w:tr w:rsidR="00E5246D" w:rsidRPr="00EB03C9">
        <w:trPr>
          <w:trHeight w:val="708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.Мероприятия по поэтапному повышению значений показателей доступности для инвалидов объектов инфраструктуры, включая оборудование объектов специальными приспособлениями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остановок общественного транспорта, пешеходных переходов, пешеходных тротуаров плавными сопряжениями  с проезжей частью дорог </w:t>
            </w:r>
          </w:p>
        </w:tc>
        <w:tc>
          <w:tcPr>
            <w:tcW w:w="5220" w:type="dxa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</w:tc>
        <w:tc>
          <w:tcPr>
            <w:tcW w:w="2307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Отдел по жилищно-коммунальному хозяйству администрации ЗГМО</w:t>
            </w:r>
          </w:p>
        </w:tc>
        <w:tc>
          <w:tcPr>
            <w:tcW w:w="1276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2016-2030гг.</w:t>
            </w:r>
          </w:p>
        </w:tc>
        <w:tc>
          <w:tcPr>
            <w:tcW w:w="2177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в сфере дорожно-транспортной инфраструктуры</w:t>
            </w:r>
          </w:p>
        </w:tc>
      </w:tr>
      <w:tr w:rsidR="00E5246D" w:rsidRPr="00EB03C9">
        <w:trPr>
          <w:trHeight w:val="404"/>
          <w:jc w:val="center"/>
        </w:trPr>
        <w:tc>
          <w:tcPr>
            <w:tcW w:w="600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Обеспечение удобства и безопасности парковки для инвалидов и других маломобильных групп населения.</w:t>
            </w:r>
          </w:p>
        </w:tc>
        <w:tc>
          <w:tcPr>
            <w:tcW w:w="5220" w:type="dxa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</w:tc>
        <w:tc>
          <w:tcPr>
            <w:tcW w:w="2307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Отдел по жилищно-коммунальному хозяйству администрации ЗГМО</w:t>
            </w:r>
          </w:p>
        </w:tc>
        <w:tc>
          <w:tcPr>
            <w:tcW w:w="1276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2016-2030гг.</w:t>
            </w:r>
          </w:p>
        </w:tc>
        <w:tc>
          <w:tcPr>
            <w:tcW w:w="2177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в сфере дорожно-транспортной инфраструктуры</w:t>
            </w:r>
          </w:p>
        </w:tc>
      </w:tr>
      <w:tr w:rsidR="00E5246D" w:rsidRPr="00EB03C9">
        <w:trPr>
          <w:trHeight w:val="317"/>
          <w:jc w:val="center"/>
        </w:trPr>
        <w:tc>
          <w:tcPr>
            <w:tcW w:w="600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Разработка проектно - сметной документации</w:t>
            </w:r>
          </w:p>
        </w:tc>
        <w:tc>
          <w:tcPr>
            <w:tcW w:w="5220" w:type="dxa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Отдел по жилищно-коммунальному хозяйству администрации ЗГМО</w:t>
            </w:r>
          </w:p>
        </w:tc>
        <w:tc>
          <w:tcPr>
            <w:tcW w:w="1276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2016-2030гг</w:t>
            </w:r>
          </w:p>
        </w:tc>
        <w:tc>
          <w:tcPr>
            <w:tcW w:w="2177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в сфере дорожно-транспортной инфраструктуры</w:t>
            </w:r>
          </w:p>
        </w:tc>
      </w:tr>
      <w:tr w:rsidR="00E5246D" w:rsidRPr="00EB03C9">
        <w:trPr>
          <w:trHeight w:val="974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B03C9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7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456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4. ПОВЫШЕНИЕ ЗНАЧЕНИЙ ПОКАЗАТЕЛЕЙ ДОСТУПНОСТИ ОБЪЕКТОВ И УСЛУГ В СФЕРЕ КУЛЬТУРЫ</w:t>
            </w:r>
          </w:p>
        </w:tc>
      </w:tr>
      <w:tr w:rsidR="00E5246D" w:rsidRPr="00EB03C9">
        <w:trPr>
          <w:trHeight w:val="700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 Мероприятия по поэтапному повышению значений показателей доступности для инвалидов объектов инфраструктуры, включая оборудование объектов специальными приспособлениями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территорий, прилегающих к зданиям (входы на территорию, пути движения на территории, лестницы, пандусы, автостоянки и парковки, </w:t>
            </w:r>
            <w:r w:rsidRPr="00EB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адаптация крылец, 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устранение уклонов и перепадов высот на путях следования)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Создание безбарьерной среды, повышение уровня доступности объектов культуры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Оборудование входов в здание (входная площадка, дверь входная, автоматическая системы открывания дверей, тамбур)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</w:tc>
        <w:tc>
          <w:tcPr>
            <w:tcW w:w="2307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1660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путей движения внутри здания (приобретение и установка раздвижных телескопических пандусов и аппарелей,  приобретение и установка поручней, противоскользящих систем, выделение цветом краевых ступеней лестничных маршей) </w:t>
            </w: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развитию культурной сферы и библиотечного обслуживания администрации ЗГМО </w:t>
            </w: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1101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Оборудование мест в зрительных залах,  для инвалидов с нарушениями зрения и слуха и инвалидов, передвигающихся на креслах-колясках</w:t>
            </w: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администрации ЗГМО</w:t>
            </w: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санитарно-гигиенических помещений (туалетная комната, гардеробная) 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</w:tc>
        <w:tc>
          <w:tcPr>
            <w:tcW w:w="2307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</w:t>
            </w: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526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информационного терминала и программного обеспечения к нему, бегущей строки и информационного табло, индукционной системы, флеш-карт для записи книг для незрячих пользователей, компьютерного оборудования, знаков доступности объекта, беспроводной системы вызова помощника "Пульсар", звукового оповещателя для ориентирования слепых и слабовидящих посетителей, приобретение тифлофлэшплейеров, луп для чтения, тактильных табличек, приобретение компьютеров для инвалидов по зрению с программой «Джос»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</w:tc>
        <w:tc>
          <w:tcPr>
            <w:tcW w:w="2307" w:type="dxa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</w:t>
            </w:r>
          </w:p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177" w:type="dxa"/>
            <w:vMerge w:val="restart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Устранение социальной разобщенности инвалидов и граждан, создание условий для развития творческих способностей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специализированной литературы для инвалидов с нарушениями зрения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</w:tc>
        <w:tc>
          <w:tcPr>
            <w:tcW w:w="2307" w:type="dxa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177" w:type="dxa"/>
            <w:vMerge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330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5. ПОВЫШЕНИЕ ЗНАЧЕНИЙ ПОКАЗАТЕЛЕЙ ДОСТУПНОСТИ ОБЪЕКТОВ И УСЛУГ В СФЕРЕ ФИЗИЧЕСКОЙ КУЛЬТУРЫ И СПОРТА</w:t>
            </w:r>
          </w:p>
        </w:tc>
      </w:tr>
      <w:tr w:rsidR="00E5246D" w:rsidRPr="00EB03C9">
        <w:trPr>
          <w:trHeight w:val="520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.Мероприятия по поэтапному повышению значений показателей доступности для инвалидов объектов инфраструктуры, включая оборудование объектов специальными приспособлениями</w:t>
            </w:r>
          </w:p>
        </w:tc>
      </w:tr>
      <w:tr w:rsidR="00E5246D" w:rsidRPr="00EB03C9">
        <w:trPr>
          <w:trHeight w:val="680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Обустройство территорий, прилегающих к зданиям (входы на территорию, пути движения на территории, лестницы, пандусы, автостоянки и парковки)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</w:tc>
        <w:tc>
          <w:tcPr>
            <w:tcW w:w="2307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годы</w:t>
            </w:r>
          </w:p>
        </w:tc>
        <w:tc>
          <w:tcPr>
            <w:tcW w:w="2177" w:type="dxa"/>
            <w:vMerge w:val="restart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объектов,  доступных для занятий адаптивной физической культурой и спортом инвалидам всех категорий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Ввод новых спортивных сооружений и проведение реконструкций спортивных сооружений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годы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вспомогательными средствами (приобретение раздвижных телескопических пандусов, мобильных механических подъемных устройств, стульев складных, поручней,  тактильных знаков, тактильной разметки, оборудование парковочных мест для инвалидов и др.)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2016-2018гг.</w:t>
            </w:r>
          </w:p>
        </w:tc>
        <w:tc>
          <w:tcPr>
            <w:tcW w:w="2307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до 2030 года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710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 и оборудования, для достижения комфортного проведения тренировочных мероприятий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до 2030 года</w:t>
            </w:r>
          </w:p>
        </w:tc>
        <w:tc>
          <w:tcPr>
            <w:tcW w:w="2177" w:type="dxa"/>
            <w:vMerge w:val="restart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занимающихся адаптивной физической культурой и спортом, за счет обеспечения доступности спортивных сооружений, что позволит большему количеству  людей с различными видами инвалидности посещать спортивные объекты.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 о доступности маломобильным группам и инвалидам  секционных занятий по адаптивным видам спорта 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</w:t>
            </w:r>
          </w:p>
        </w:tc>
        <w:tc>
          <w:tcPr>
            <w:tcW w:w="2307" w:type="dxa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годы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среди тренерско-преподавательского состава  в сфере адаптивной физической культуры и спорта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</w:t>
            </w:r>
          </w:p>
        </w:tc>
        <w:tc>
          <w:tcPr>
            <w:tcW w:w="2307" w:type="dxa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2017-2030 годы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409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6. ПОВЫШЕНИЕ ЗНАЧЕНИЙ ПОКАЗАТЕЛЕЙ ДОСТУПНОСТИ ОБЪЕКТОВ И УСЛУГ В СФЕРЕ ОБРАЗОВАНИЯ</w:t>
            </w:r>
          </w:p>
        </w:tc>
      </w:tr>
      <w:tr w:rsidR="00E5246D" w:rsidRPr="00EB03C9">
        <w:trPr>
          <w:trHeight w:val="528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.Мероприятия по поэтапному повышению значений показателей доступности для инвалидов объектов инфраструктуры, включая оборудование объектов специальными приспособлениями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приспособлений для преодоления преград для инвалидов, передвигающихся на креслах-колясках: пандусы, подъемные устройства, аппарели и др.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HeaderChar"/>
                <w:b/>
                <w:bCs/>
                <w:color w:val="000000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</w:t>
            </w:r>
          </w:p>
        </w:tc>
        <w:tc>
          <w:tcPr>
            <w:tcW w:w="2307" w:type="dxa"/>
            <w:vMerge w:val="restart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 w:val="restart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Достижение в полном объеме  запланированных показателей к 2030 году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Style w:val="rvts7"/>
                <w:rFonts w:ascii="Times New Roman" w:hAnsi="Times New Roman" w:cs="Times New Roman"/>
                <w:color w:val="000000"/>
                <w:sz w:val="24"/>
                <w:szCs w:val="24"/>
              </w:rPr>
              <w:t>Адаптация лестничных маршей с учетом потребностей инвалидов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HeaderChar"/>
                <w:b/>
                <w:bCs/>
                <w:color w:val="000000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</w:t>
            </w: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Style w:val="rvts7"/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санитарно-гигиенических помещений с учетом потребностей инвалидов: приобретение и установка специальной сантехники, поручней и др.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HeaderChar"/>
                <w:b/>
                <w:bCs/>
                <w:color w:val="000000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</w:t>
            </w: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возможностей опоры для инвалидов и других МГН: приобретение и установка перил, поручней, штанг и др.</w:t>
            </w:r>
          </w:p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</w:t>
            </w: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554"/>
          <w:jc w:val="center"/>
        </w:trPr>
        <w:tc>
          <w:tcPr>
            <w:tcW w:w="15300" w:type="dxa"/>
            <w:gridSpan w:val="6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EB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звуковых и зрительных сигналов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HeaderChar"/>
                <w:b/>
                <w:bCs/>
                <w:color w:val="000000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</w:t>
            </w:r>
          </w:p>
        </w:tc>
        <w:tc>
          <w:tcPr>
            <w:tcW w:w="2307" w:type="dxa"/>
            <w:vMerge w:val="restart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ЗГМО</w:t>
            </w: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 w:val="restart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в полном объеме  запланированных показателей к 2030 году   </w:t>
            </w: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специализированной мебели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HeaderChar"/>
                <w:b/>
                <w:bCs/>
                <w:color w:val="000000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подпрограмма  «Социальная поддержка и доступная среда для инвалидов» на 2016-2018гг</w:t>
            </w: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специализированного оборудования, позволяющего оказывать услуги в доступной для инвалидов форме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HeaderCha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6D" w:rsidRPr="00EB03C9">
        <w:trPr>
          <w:trHeight w:val="764"/>
          <w:jc w:val="center"/>
        </w:trPr>
        <w:tc>
          <w:tcPr>
            <w:tcW w:w="60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0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специализированной литературы для инвалидов с нарушениями зрения</w:t>
            </w:r>
          </w:p>
        </w:tc>
        <w:tc>
          <w:tcPr>
            <w:tcW w:w="5220" w:type="dxa"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N 181-ФЗ "О социальной защите инвалидов в РФ",</w:t>
            </w:r>
          </w:p>
          <w:p w:rsidR="00E5246D" w:rsidRPr="00EB03C9" w:rsidRDefault="00E5246D" w:rsidP="00EB03C9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46D" w:rsidRPr="00EB03C9" w:rsidRDefault="00E5246D" w:rsidP="00EB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9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177" w:type="dxa"/>
            <w:vMerge/>
            <w:vAlign w:val="center"/>
          </w:tcPr>
          <w:p w:rsidR="00E5246D" w:rsidRPr="00EB03C9" w:rsidRDefault="00E5246D" w:rsidP="00EB0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46D" w:rsidRPr="002225A1" w:rsidRDefault="00E5246D" w:rsidP="007C09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246D" w:rsidRPr="002225A1" w:rsidRDefault="00E5246D" w:rsidP="00C0535F">
      <w:pPr>
        <w:rPr>
          <w:rFonts w:ascii="Times New Roman" w:hAnsi="Times New Roman" w:cs="Times New Roman"/>
          <w:sz w:val="24"/>
          <w:szCs w:val="24"/>
        </w:rPr>
      </w:pPr>
    </w:p>
    <w:p w:rsidR="00E5246D" w:rsidRPr="002225A1" w:rsidRDefault="00E5246D">
      <w:pPr>
        <w:rPr>
          <w:rFonts w:ascii="Times New Roman" w:hAnsi="Times New Roman" w:cs="Times New Roman"/>
          <w:sz w:val="24"/>
          <w:szCs w:val="24"/>
        </w:rPr>
      </w:pPr>
    </w:p>
    <w:sectPr w:rsidR="00E5246D" w:rsidRPr="002225A1" w:rsidSect="00C053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35F"/>
    <w:rsid w:val="00015B1E"/>
    <w:rsid w:val="00075A49"/>
    <w:rsid w:val="001B1D06"/>
    <w:rsid w:val="002225A1"/>
    <w:rsid w:val="002A2B6F"/>
    <w:rsid w:val="002B4C13"/>
    <w:rsid w:val="00302046"/>
    <w:rsid w:val="00491D9C"/>
    <w:rsid w:val="00530756"/>
    <w:rsid w:val="00562025"/>
    <w:rsid w:val="005C10E1"/>
    <w:rsid w:val="005F568A"/>
    <w:rsid w:val="00656E35"/>
    <w:rsid w:val="00673A08"/>
    <w:rsid w:val="006F6DEA"/>
    <w:rsid w:val="00780C75"/>
    <w:rsid w:val="0078566C"/>
    <w:rsid w:val="007C093B"/>
    <w:rsid w:val="007C5D57"/>
    <w:rsid w:val="007F365E"/>
    <w:rsid w:val="008147CF"/>
    <w:rsid w:val="008324AE"/>
    <w:rsid w:val="00842587"/>
    <w:rsid w:val="00851B38"/>
    <w:rsid w:val="0085556C"/>
    <w:rsid w:val="0087329E"/>
    <w:rsid w:val="00946958"/>
    <w:rsid w:val="00947B42"/>
    <w:rsid w:val="00996912"/>
    <w:rsid w:val="00A46838"/>
    <w:rsid w:val="00A9793C"/>
    <w:rsid w:val="00C0535F"/>
    <w:rsid w:val="00CC02EB"/>
    <w:rsid w:val="00CD6D14"/>
    <w:rsid w:val="00D45232"/>
    <w:rsid w:val="00E02558"/>
    <w:rsid w:val="00E02B8E"/>
    <w:rsid w:val="00E5246D"/>
    <w:rsid w:val="00E7537D"/>
    <w:rsid w:val="00E919A9"/>
    <w:rsid w:val="00EB03C9"/>
    <w:rsid w:val="00EB08D2"/>
    <w:rsid w:val="00EE0885"/>
    <w:rsid w:val="00EF7F95"/>
    <w:rsid w:val="00F245AD"/>
    <w:rsid w:val="00F77CF3"/>
    <w:rsid w:val="00FE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8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053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0535F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35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uiPriority w:val="99"/>
    <w:locked/>
    <w:rsid w:val="00C0535F"/>
    <w:rPr>
      <w:rFonts w:ascii="Times New Roman" w:hAnsi="Times New Roman" w:cs="Times New Roman"/>
      <w:sz w:val="28"/>
      <w:szCs w:val="28"/>
    </w:rPr>
  </w:style>
  <w:style w:type="character" w:customStyle="1" w:styleId="rvts7">
    <w:name w:val="rvts7"/>
    <w:basedOn w:val="DefaultParagraphFont"/>
    <w:uiPriority w:val="99"/>
    <w:rsid w:val="00C0535F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C053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C053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2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592</TotalTime>
  <Pages>11</Pages>
  <Words>2761</Words>
  <Characters>15742</Characters>
  <Application>Microsoft Office Outlook</Application>
  <DocSecurity>0</DocSecurity>
  <Lines>0</Lines>
  <Paragraphs>0</Paragraphs>
  <ScaleCrop>false</ScaleCrop>
  <Company>ADMZIMA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NizamovaUS</dc:creator>
  <cp:keywords/>
  <dc:description/>
  <cp:lastModifiedBy>USER</cp:lastModifiedBy>
  <cp:revision>21</cp:revision>
  <cp:lastPrinted>2015-10-06T07:13:00Z</cp:lastPrinted>
  <dcterms:created xsi:type="dcterms:W3CDTF">2015-09-10T08:54:00Z</dcterms:created>
  <dcterms:modified xsi:type="dcterms:W3CDTF">2017-11-01T01:59:00Z</dcterms:modified>
</cp:coreProperties>
</file>