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16" w:rsidRDefault="00A82416" w:rsidP="00A824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Областной конкурс детского рисунка </w:t>
      </w:r>
    </w:p>
    <w:p w:rsidR="00A82416" w:rsidRPr="00A82416" w:rsidRDefault="00A82416" w:rsidP="00A824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b/>
          <w:bCs/>
          <w:sz w:val="28"/>
          <w:szCs w:val="28"/>
        </w:rPr>
        <w:t>«Охрана труда глазами детей»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Министерство труда и занятости Иркутской области объявляет конкурс детского рисунка «Охрана труда глазами детей».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Цель конкурса – привлечение внимания общественности к проблемам производственного травматизма и его профилактике, начиная с раннего возраста, формирование осознанного отношения подрастающего поколения к вопросам безопасности труда и сохранения своего здоровья, воспитание у детей и подростков уважительного отношения к труду и охране труда, развитие интеллектуальных и творческих способностей детей.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учащихся образовательных учреждений Иркутской области двух возрастных категорий: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1) первая категория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учащиеся образовательных учреждений в возрасте от 7 до 9 лет (включительно);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2) вторая категория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учащиеся образовательных учреждений в возрасте от 10 до 14 лет (включительно).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На конкурс принимаются детские рисунки на тему охраны труда, отражающие идею о необходимости соблюдения правил охраны труда и безопасности жизнедеятельности, раскрывающие причины несчастных случаев, пропагандирующие способы безопасного труда и нормы безопасности жизнедеятельности, призывающие работать безопасно.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Конкурсные работы оформляются в соответствии с положением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о конкурсе (приказ министерства труда и занятости Иркутской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от 24 октября 2019 г</w:t>
      </w:r>
      <w:r w:rsidR="0047577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№ 52-мпр).</w:t>
      </w:r>
    </w:p>
    <w:p w:rsid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К конкурсной работе (в нижнем правом углу) прикрепляется этикетка размером 5 </w:t>
      </w:r>
      <w:proofErr w:type="spellStart"/>
      <w:r w:rsidRPr="00A82416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10 см, которая должна содержать информацию о названии конкурсной работы, фамилию, имя, отчество (полностью), возраст участника конкурса, наименование и адрес образовательного учреждения.</w:t>
      </w:r>
    </w:p>
    <w:p w:rsid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Каждый участник конкурса может представить на конкурс не более одной конкурсной работы. Конкурсные работы не рецензируются и не возвращаются.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конкурсной работой родитель или иной законный представитель участника конкурса представляет </w:t>
      </w:r>
      <w:proofErr w:type="gramStart"/>
      <w:r w:rsidRPr="00A82416">
        <w:rPr>
          <w:rFonts w:ascii="Times New Roman" w:eastAsia="Times New Roman" w:hAnsi="Times New Roman" w:cs="Times New Roman"/>
          <w:sz w:val="28"/>
          <w:szCs w:val="28"/>
        </w:rPr>
        <w:t>заполненные</w:t>
      </w:r>
      <w:proofErr w:type="gramEnd"/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заявку, согласие на обработку персональных данных по формам согласно Приложениям 1, 2 к Положению о конкурсе. В случае подачи вышеуказанных документов иным законным представителем участ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ка конкурса им также предоставляется копия документа, подтверждающего его полномочия на представление интересов участника конкурса.</w:t>
      </w:r>
    </w:p>
    <w:p w:rsid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министерством при участии администраций муниципальных образований Иркутской области. Прием и предварительный отбор конкурсных работ в соответствующем муниципальном районе, городском округе Иркутской области производится в срок </w:t>
      </w:r>
      <w:r w:rsidR="00C74454"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AF0A2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47577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F0A21" w:rsidRPr="00A82416" w:rsidRDefault="00AF0A21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0A21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Конкурсные работы, прошедшие предварительный отбор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соответствующем 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муниципальном районе, городском округе Иркутской области</w:t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eastAsia="Times New Roman" w:hAnsi="Times New Roman" w:cs="Times New Roman"/>
          <w:sz w:val="28"/>
          <w:szCs w:val="28"/>
        </w:rPr>
        <w:t>до 8 декабря 2022 года</w:t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</w:t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служащими с сопроводительным письмом в электронном виде (отсканированный рисунок в формате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jprg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png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bmp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; размер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до 5 Мбайт; с разрешением 300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>) в министерство на адрес электронной почты: ot38@fgszn.irtel.ru.</w:t>
      </w:r>
      <w:proofErr w:type="gramEnd"/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Также конкурсная работа и документы к не</w:t>
      </w:r>
      <w:r w:rsidR="00401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предоставлены участником конкурса </w:t>
      </w:r>
      <w:r w:rsidR="00AF0A21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министерство по адресу электронной почты: </w:t>
      </w:r>
      <w:r w:rsidRPr="00E203FD">
        <w:rPr>
          <w:rFonts w:ascii="Times New Roman" w:eastAsia="Times New Roman" w:hAnsi="Times New Roman" w:cs="Times New Roman"/>
          <w:sz w:val="28"/>
          <w:szCs w:val="28"/>
        </w:rPr>
        <w:t>concursot@mail.ru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AF0A21">
        <w:rPr>
          <w:rFonts w:ascii="Times New Roman" w:eastAsia="Times New Roman" w:hAnsi="Times New Roman" w:cs="Times New Roman"/>
          <w:sz w:val="28"/>
          <w:szCs w:val="28"/>
        </w:rPr>
        <w:t xml:space="preserve"> до 6 декабря 2022 года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Участие в конкурсе является добровольным и осуществляется на бесплатной основе.</w:t>
      </w:r>
    </w:p>
    <w:p w:rsidR="00401F1E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Итоги конкурса будут опубликованы на сайте министерства труда и занятости Иркутской области (https://www.irkzan.ru) в разделе «Охрана труда»</w:t>
      </w:r>
      <w:r w:rsidR="00D26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A21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="00D26280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="00AF0A21"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="00D26280">
        <w:rPr>
          <w:rFonts w:ascii="Times New Roman" w:eastAsia="Times New Roman" w:hAnsi="Times New Roman" w:cs="Times New Roman"/>
          <w:sz w:val="28"/>
          <w:szCs w:val="28"/>
        </w:rPr>
        <w:t xml:space="preserve">дней со дня заседания конкурсной комиссии. </w:t>
      </w:r>
    </w:p>
    <w:p w:rsidR="00A82416" w:rsidRDefault="00D26280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конкурса определяются победители – занявшие первое место в каждой возрастной категории, и призеры – занявшие второе и третье место по каждой возрастной категории.</w:t>
      </w:r>
      <w:r w:rsidR="00C7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4454" w:rsidRPr="00A82416" w:rsidRDefault="00C74454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54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конкурса награждаются именными дипломами, а также подарочной продукцией общей стоимостью, не превышающей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74454">
        <w:rPr>
          <w:rFonts w:ascii="Times New Roman" w:eastAsia="Times New Roman" w:hAnsi="Times New Roman" w:cs="Times New Roman"/>
          <w:sz w:val="28"/>
          <w:szCs w:val="28"/>
        </w:rPr>
        <w:t>5000 рублей.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порядке проведения конкурса можно также получить на сайте министерства труда и занятости Иркутской области </w:t>
      </w:r>
      <w:hyperlink r:id="rId6" w:history="1">
        <w:r w:rsidRPr="00A82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https://www.irkzan.ru</w:t>
        </w:r>
      </w:hyperlink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в разделе «Охрана труда», а также по телефону:</w:t>
      </w:r>
      <w:r w:rsidR="0047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5778"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(3952) 33-22-45 (отдел охраны и государственной экспертизы условий труда министерства труда и занятости Иркутской области).</w:t>
      </w:r>
    </w:p>
    <w:sectPr w:rsidR="00A82416" w:rsidRPr="00A82416" w:rsidSect="00882AC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C6" w:rsidRDefault="005F4BC6" w:rsidP="00882AC7">
      <w:pPr>
        <w:spacing w:after="0" w:line="240" w:lineRule="auto"/>
      </w:pPr>
      <w:r>
        <w:separator/>
      </w:r>
    </w:p>
  </w:endnote>
  <w:endnote w:type="continuationSeparator" w:id="0">
    <w:p w:rsidR="005F4BC6" w:rsidRDefault="005F4BC6" w:rsidP="0088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C6" w:rsidRDefault="005F4BC6" w:rsidP="00882AC7">
      <w:pPr>
        <w:spacing w:after="0" w:line="240" w:lineRule="auto"/>
      </w:pPr>
      <w:r>
        <w:separator/>
      </w:r>
    </w:p>
  </w:footnote>
  <w:footnote w:type="continuationSeparator" w:id="0">
    <w:p w:rsidR="005F4BC6" w:rsidRDefault="005F4BC6" w:rsidP="0088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0813"/>
      <w:docPartObj>
        <w:docPartGallery w:val="Page Numbers (Top of Page)"/>
        <w:docPartUnique/>
      </w:docPartObj>
    </w:sdtPr>
    <w:sdtContent>
      <w:p w:rsidR="005F4BC6" w:rsidRDefault="005F4BC6">
        <w:pPr>
          <w:pStyle w:val="a5"/>
          <w:jc w:val="center"/>
        </w:pPr>
        <w:fldSimple w:instr=" PAGE   \* MERGEFORMAT ">
          <w:r w:rsidR="008651B9">
            <w:rPr>
              <w:noProof/>
            </w:rPr>
            <w:t>2</w:t>
          </w:r>
        </w:fldSimple>
      </w:p>
    </w:sdtContent>
  </w:sdt>
  <w:p w:rsidR="005F4BC6" w:rsidRDefault="005F4BC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416"/>
    <w:rsid w:val="00401F1E"/>
    <w:rsid w:val="00475778"/>
    <w:rsid w:val="005F4BC6"/>
    <w:rsid w:val="008651B9"/>
    <w:rsid w:val="00882AC7"/>
    <w:rsid w:val="00A26EC0"/>
    <w:rsid w:val="00A82416"/>
    <w:rsid w:val="00AE5478"/>
    <w:rsid w:val="00AF0A21"/>
    <w:rsid w:val="00B76E7B"/>
    <w:rsid w:val="00C456A8"/>
    <w:rsid w:val="00C74454"/>
    <w:rsid w:val="00D26280"/>
    <w:rsid w:val="00E2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416"/>
    <w:rPr>
      <w:b/>
      <w:bCs/>
    </w:rPr>
  </w:style>
  <w:style w:type="character" w:styleId="a4">
    <w:name w:val="Hyperlink"/>
    <w:basedOn w:val="a0"/>
    <w:uiPriority w:val="99"/>
    <w:semiHidden/>
    <w:unhideWhenUsed/>
    <w:rsid w:val="00A8241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AC7"/>
  </w:style>
  <w:style w:type="paragraph" w:styleId="a7">
    <w:name w:val="footer"/>
    <w:basedOn w:val="a"/>
    <w:link w:val="a8"/>
    <w:uiPriority w:val="99"/>
    <w:semiHidden/>
    <w:unhideWhenUsed/>
    <w:rsid w:val="0088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2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kz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n.tsvetkun</dc:creator>
  <cp:keywords/>
  <dc:description/>
  <cp:lastModifiedBy>s.volkova</cp:lastModifiedBy>
  <cp:revision>7</cp:revision>
  <dcterms:created xsi:type="dcterms:W3CDTF">2022-11-07T07:31:00Z</dcterms:created>
  <dcterms:modified xsi:type="dcterms:W3CDTF">2022-11-14T02:05:00Z</dcterms:modified>
</cp:coreProperties>
</file>