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01B" w:rsidRDefault="001A301B" w:rsidP="001A301B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01B" w:rsidRPr="005F7C1B" w:rsidRDefault="001A301B" w:rsidP="001A301B">
      <w:pPr>
        <w:spacing w:after="0"/>
        <w:jc w:val="center"/>
        <w:rPr>
          <w:sz w:val="16"/>
          <w:szCs w:val="16"/>
        </w:rPr>
      </w:pPr>
    </w:p>
    <w:p w:rsidR="001A301B" w:rsidRPr="007B4BC9" w:rsidRDefault="001A301B" w:rsidP="001A301B">
      <w:pPr>
        <w:spacing w:after="0"/>
        <w:jc w:val="center"/>
        <w:rPr>
          <w:rFonts w:ascii="Times New Roman" w:hAnsi="Times New Roman" w:cs="Times New Roman"/>
        </w:rPr>
      </w:pPr>
      <w:r w:rsidRPr="007B4BC9">
        <w:rPr>
          <w:rFonts w:ascii="Times New Roman" w:hAnsi="Times New Roman" w:cs="Times New Roman"/>
        </w:rPr>
        <w:t>РОССИЙСКАЯ ФЕДЕРАЦИЯ</w:t>
      </w:r>
    </w:p>
    <w:p w:rsidR="001A301B" w:rsidRPr="007B4BC9" w:rsidRDefault="001A301B" w:rsidP="001A301B">
      <w:pPr>
        <w:spacing w:after="0"/>
        <w:jc w:val="center"/>
        <w:rPr>
          <w:rFonts w:ascii="Times New Roman" w:hAnsi="Times New Roman" w:cs="Times New Roman"/>
        </w:rPr>
      </w:pPr>
      <w:r w:rsidRPr="007B4BC9">
        <w:rPr>
          <w:rFonts w:ascii="Times New Roman" w:hAnsi="Times New Roman" w:cs="Times New Roman"/>
        </w:rPr>
        <w:t>ИРКУТСКАЯ ОБЛАСТЬ</w:t>
      </w:r>
    </w:p>
    <w:p w:rsidR="001A301B" w:rsidRPr="00307017" w:rsidRDefault="001A301B" w:rsidP="001A301B">
      <w:pPr>
        <w:spacing w:after="0"/>
        <w:jc w:val="center"/>
        <w:rPr>
          <w:sz w:val="2"/>
          <w:szCs w:val="2"/>
        </w:rPr>
      </w:pPr>
    </w:p>
    <w:p w:rsidR="001A301B" w:rsidRPr="002F38CF" w:rsidRDefault="001A301B" w:rsidP="001A301B">
      <w:pPr>
        <w:pStyle w:val="2"/>
        <w:rPr>
          <w:b/>
        </w:rPr>
      </w:pPr>
      <w:r w:rsidRPr="002F38CF">
        <w:rPr>
          <w:b/>
        </w:rPr>
        <w:t>Д</w:t>
      </w:r>
      <w:r>
        <w:rPr>
          <w:b/>
        </w:rPr>
        <w:t xml:space="preserve"> </w:t>
      </w:r>
      <w:r w:rsidRPr="002F38CF">
        <w:rPr>
          <w:b/>
        </w:rPr>
        <w:t>у</w:t>
      </w:r>
      <w:r>
        <w:rPr>
          <w:b/>
        </w:rPr>
        <w:t xml:space="preserve"> </w:t>
      </w:r>
      <w:proofErr w:type="gramStart"/>
      <w:r w:rsidRPr="002F38CF">
        <w:rPr>
          <w:b/>
        </w:rPr>
        <w:t>м</w:t>
      </w:r>
      <w:proofErr w:type="gramEnd"/>
      <w:r>
        <w:rPr>
          <w:b/>
        </w:rPr>
        <w:t xml:space="preserve"> </w:t>
      </w:r>
      <w:r w:rsidRPr="002F38CF">
        <w:rPr>
          <w:b/>
        </w:rPr>
        <w:t>а</w:t>
      </w:r>
    </w:p>
    <w:p w:rsidR="001A301B" w:rsidRDefault="001A301B" w:rsidP="001A301B">
      <w:pPr>
        <w:pStyle w:val="1"/>
      </w:pPr>
      <w:r>
        <w:t>Зиминского городского муниципального образования</w:t>
      </w:r>
    </w:p>
    <w:p w:rsidR="001A301B" w:rsidRPr="00307017" w:rsidRDefault="001A301B" w:rsidP="001A301B">
      <w:pPr>
        <w:spacing w:after="0"/>
        <w:jc w:val="center"/>
      </w:pPr>
    </w:p>
    <w:p w:rsidR="001A301B" w:rsidRDefault="001A301B" w:rsidP="001A301B">
      <w:pPr>
        <w:pStyle w:val="3"/>
      </w:pPr>
      <w:r>
        <w:t>РЕШЕНИЕ</w:t>
      </w:r>
    </w:p>
    <w:p w:rsidR="001A301B" w:rsidRDefault="001A301B" w:rsidP="001A301B">
      <w:pPr>
        <w:spacing w:after="0"/>
        <w:jc w:val="center"/>
      </w:pPr>
    </w:p>
    <w:p w:rsidR="001A301B" w:rsidRPr="001A301B" w:rsidRDefault="007228CC" w:rsidP="007228C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A301B" w:rsidRPr="001A301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25.10.2018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1A301B" w:rsidRPr="001A301B">
        <w:rPr>
          <w:rFonts w:ascii="Times New Roman" w:hAnsi="Times New Roman" w:cs="Times New Roman"/>
          <w:sz w:val="24"/>
          <w:szCs w:val="24"/>
        </w:rPr>
        <w:t>Зима</w:t>
      </w:r>
      <w:r w:rsidR="001A301B" w:rsidRPr="001A301B">
        <w:rPr>
          <w:rFonts w:ascii="Times New Roman" w:hAnsi="Times New Roman" w:cs="Times New Roman"/>
          <w:sz w:val="24"/>
          <w:szCs w:val="24"/>
        </w:rPr>
        <w:tab/>
      </w:r>
      <w:r w:rsidR="001A301B" w:rsidRPr="001A301B">
        <w:rPr>
          <w:rFonts w:ascii="Times New Roman" w:hAnsi="Times New Roman" w:cs="Times New Roman"/>
          <w:sz w:val="24"/>
          <w:szCs w:val="24"/>
        </w:rPr>
        <w:tab/>
      </w:r>
      <w:r w:rsidR="001A301B" w:rsidRPr="001A30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301B" w:rsidRPr="001A301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385</w:t>
      </w:r>
    </w:p>
    <w:p w:rsidR="001A301B" w:rsidRPr="000E568F" w:rsidRDefault="001A301B" w:rsidP="00307017">
      <w:pPr>
        <w:spacing w:after="0"/>
        <w:rPr>
          <w:rFonts w:ascii="Times New Roman" w:hAnsi="Times New Roman" w:cs="Times New Roman"/>
          <w:u w:val="single"/>
        </w:rPr>
      </w:pPr>
    </w:p>
    <w:p w:rsidR="00D2437E" w:rsidRPr="00EB29A0" w:rsidRDefault="00D175C7" w:rsidP="00D2437E">
      <w:pPr>
        <w:pStyle w:val="s3"/>
        <w:spacing w:before="0" w:beforeAutospacing="0" w:after="0" w:afterAutospacing="0"/>
        <w:rPr>
          <w:bCs/>
        </w:rPr>
      </w:pPr>
      <w:r w:rsidRPr="00EB29A0">
        <w:rPr>
          <w:bCs/>
        </w:rPr>
        <w:t>Об утверждении  П</w:t>
      </w:r>
      <w:r w:rsidR="00D2437E" w:rsidRPr="00EB29A0">
        <w:rPr>
          <w:bCs/>
        </w:rPr>
        <w:t xml:space="preserve">орядка  предоставления  </w:t>
      </w:r>
    </w:p>
    <w:p w:rsidR="00D2437E" w:rsidRPr="00EB29A0" w:rsidRDefault="00D2437E" w:rsidP="00D2437E">
      <w:pPr>
        <w:pStyle w:val="s3"/>
        <w:spacing w:before="0" w:beforeAutospacing="0" w:after="0" w:afterAutospacing="0"/>
        <w:rPr>
          <w:bCs/>
        </w:rPr>
      </w:pPr>
      <w:r w:rsidRPr="00EB29A0">
        <w:rPr>
          <w:bCs/>
        </w:rPr>
        <w:t>льгот  по земельному  налогу инвесторам</w:t>
      </w:r>
    </w:p>
    <w:p w:rsidR="00D2437E" w:rsidRPr="00EB29A0" w:rsidRDefault="00D2437E" w:rsidP="00D2437E">
      <w:pPr>
        <w:pStyle w:val="s3"/>
        <w:spacing w:before="0" w:beforeAutospacing="0" w:after="0" w:afterAutospacing="0"/>
        <w:rPr>
          <w:bCs/>
        </w:rPr>
      </w:pPr>
      <w:r w:rsidRPr="00EB29A0">
        <w:rPr>
          <w:bCs/>
        </w:rPr>
        <w:t xml:space="preserve">инвестиционных  проектов, включенных </w:t>
      </w:r>
      <w:proofErr w:type="gramStart"/>
      <w:r w:rsidRPr="00EB29A0">
        <w:rPr>
          <w:bCs/>
        </w:rPr>
        <w:t>в</w:t>
      </w:r>
      <w:proofErr w:type="gramEnd"/>
    </w:p>
    <w:p w:rsidR="00D2437E" w:rsidRPr="00EB29A0" w:rsidRDefault="00D2437E" w:rsidP="00D2437E">
      <w:pPr>
        <w:pStyle w:val="s3"/>
        <w:spacing w:before="0" w:beforeAutospacing="0" w:after="0" w:afterAutospacing="0"/>
        <w:rPr>
          <w:bCs/>
        </w:rPr>
      </w:pPr>
      <w:r w:rsidRPr="00EB29A0">
        <w:rPr>
          <w:bCs/>
        </w:rPr>
        <w:t>реестр инвестиционных проектов города Зимы</w:t>
      </w:r>
    </w:p>
    <w:p w:rsidR="00D2437E" w:rsidRDefault="00D2437E" w:rsidP="00FD4B5B">
      <w:pPr>
        <w:pStyle w:val="s1"/>
        <w:spacing w:before="0" w:beforeAutospacing="0" w:after="0" w:afterAutospacing="0"/>
        <w:rPr>
          <w:color w:val="464C55"/>
        </w:rPr>
      </w:pPr>
    </w:p>
    <w:p w:rsidR="00FD4B5B" w:rsidRPr="002F6A63" w:rsidRDefault="00D2437E" w:rsidP="00D2437E">
      <w:pPr>
        <w:pStyle w:val="s1"/>
        <w:spacing w:before="0" w:beforeAutospacing="0" w:after="0" w:afterAutospacing="0"/>
        <w:jc w:val="both"/>
      </w:pPr>
      <w:r>
        <w:rPr>
          <w:color w:val="464C55"/>
        </w:rPr>
        <w:tab/>
      </w:r>
      <w:r w:rsidR="00FD4B5B" w:rsidRPr="002F6A63">
        <w:t xml:space="preserve">В целях совершенствования инвестиционной политики администрации </w:t>
      </w:r>
      <w:r w:rsidRPr="002F6A63">
        <w:t>Зиминского городского муниципального образования (далее – ЗГМО)</w:t>
      </w:r>
      <w:r w:rsidR="00FD4B5B" w:rsidRPr="002F6A63">
        <w:t>, руководствуясь</w:t>
      </w:r>
      <w:r w:rsidR="00FD4B5B" w:rsidRPr="002F6A63">
        <w:rPr>
          <w:rStyle w:val="apple-converted-space"/>
        </w:rPr>
        <w:t> </w:t>
      </w:r>
      <w:hyperlink r:id="rId5" w:anchor="block_16" w:history="1">
        <w:r w:rsidRPr="002F6A63">
          <w:rPr>
            <w:rStyle w:val="a3"/>
            <w:rFonts w:eastAsiaTheme="majorEastAsia"/>
            <w:color w:val="auto"/>
            <w:u w:val="none"/>
          </w:rPr>
          <w:t xml:space="preserve">статьей </w:t>
        </w:r>
        <w:r w:rsidR="00FD4B5B" w:rsidRPr="002F6A63">
          <w:rPr>
            <w:rStyle w:val="a3"/>
            <w:rFonts w:eastAsiaTheme="majorEastAsia"/>
            <w:color w:val="auto"/>
            <w:u w:val="none"/>
          </w:rPr>
          <w:t>16</w:t>
        </w:r>
      </w:hyperlink>
      <w:r w:rsidRPr="002F6A63">
        <w:rPr>
          <w:rStyle w:val="apple-converted-space"/>
        </w:rPr>
        <w:t xml:space="preserve"> </w:t>
      </w:r>
      <w:proofErr w:type="gramStart"/>
      <w:r w:rsidRPr="002F6A63">
        <w:t>Ф</w:t>
      </w:r>
      <w:r w:rsidR="00FD4B5B" w:rsidRPr="002F6A63">
        <w:t>едерального закона</w:t>
      </w:r>
      <w:r w:rsidRPr="002F6A63">
        <w:t xml:space="preserve"> от 06.10.2003</w:t>
      </w:r>
      <w:r w:rsidR="00EB29A0">
        <w:t xml:space="preserve"> </w:t>
      </w:r>
      <w:r w:rsidRPr="002F6A63">
        <w:t>г. №131-ФЗ</w:t>
      </w:r>
      <w:r w:rsidR="00FD4B5B" w:rsidRPr="002F6A63">
        <w:t xml:space="preserve"> "Об общих принципах организации местного самоуправления в Российской Федерации",</w:t>
      </w:r>
      <w:r w:rsidR="00FD4B5B" w:rsidRPr="002F6A63">
        <w:rPr>
          <w:rStyle w:val="apple-converted-space"/>
        </w:rPr>
        <w:t> </w:t>
      </w:r>
      <w:hyperlink r:id="rId6" w:anchor="block_12" w:history="1">
        <w:r w:rsidR="00D175C7">
          <w:rPr>
            <w:rStyle w:val="a3"/>
            <w:rFonts w:eastAsiaTheme="majorEastAsia"/>
            <w:color w:val="auto"/>
            <w:u w:val="none"/>
          </w:rPr>
          <w:t>стать</w:t>
        </w:r>
      </w:hyperlink>
      <w:r w:rsidR="00D175C7">
        <w:t xml:space="preserve">ей 387 </w:t>
      </w:r>
      <w:hyperlink r:id="rId7" w:anchor="block_20031" w:history="1">
        <w:r w:rsidR="002F6A63" w:rsidRPr="00D175C7">
          <w:rPr>
            <w:rStyle w:val="a3"/>
            <w:rFonts w:eastAsiaTheme="majorEastAsia"/>
            <w:color w:val="auto"/>
            <w:u w:val="none"/>
          </w:rPr>
          <w:t xml:space="preserve">главы </w:t>
        </w:r>
        <w:r w:rsidR="00FD4B5B" w:rsidRPr="00D175C7">
          <w:rPr>
            <w:rStyle w:val="a3"/>
            <w:rFonts w:eastAsiaTheme="majorEastAsia"/>
            <w:color w:val="auto"/>
            <w:u w:val="none"/>
          </w:rPr>
          <w:t>31</w:t>
        </w:r>
      </w:hyperlink>
      <w:r w:rsidR="00FD4B5B" w:rsidRPr="002F6A63">
        <w:rPr>
          <w:rStyle w:val="apple-converted-space"/>
        </w:rPr>
        <w:t> </w:t>
      </w:r>
      <w:r w:rsidR="00FD4B5B" w:rsidRPr="002F6A63">
        <w:t>Налогового кодекса Российской Федерации</w:t>
      </w:r>
      <w:r w:rsidR="00FD4B5B" w:rsidRPr="00D175C7">
        <w:t>,</w:t>
      </w:r>
      <w:r w:rsidR="00FD4B5B" w:rsidRPr="00D175C7">
        <w:rPr>
          <w:rStyle w:val="apple-converted-space"/>
        </w:rPr>
        <w:t> </w:t>
      </w:r>
      <w:hyperlink r:id="rId8" w:anchor="block_19" w:history="1">
        <w:r w:rsidR="002F6A63" w:rsidRPr="00D175C7">
          <w:rPr>
            <w:rStyle w:val="a3"/>
            <w:rFonts w:eastAsiaTheme="majorEastAsia"/>
            <w:color w:val="auto"/>
            <w:u w:val="none"/>
          </w:rPr>
          <w:t xml:space="preserve">статьей </w:t>
        </w:r>
        <w:r w:rsidR="00FD4B5B" w:rsidRPr="00D175C7">
          <w:rPr>
            <w:rStyle w:val="a3"/>
            <w:rFonts w:eastAsiaTheme="majorEastAsia"/>
            <w:color w:val="auto"/>
            <w:u w:val="none"/>
          </w:rPr>
          <w:t>19</w:t>
        </w:r>
      </w:hyperlink>
      <w:r w:rsidR="00FD4B5B" w:rsidRPr="002F6A63">
        <w:rPr>
          <w:rStyle w:val="apple-converted-space"/>
        </w:rPr>
        <w:t> </w:t>
      </w:r>
      <w:r w:rsidR="00FD4B5B" w:rsidRPr="002F6A63">
        <w:t>Федерального закона</w:t>
      </w:r>
      <w:r w:rsidR="00217182">
        <w:t xml:space="preserve"> от 25.02</w:t>
      </w:r>
      <w:r w:rsidR="002F6A63" w:rsidRPr="002F6A63">
        <w:t>.1999 г. №39-ФЗ</w:t>
      </w:r>
      <w:r w:rsidR="00FD4B5B" w:rsidRPr="002F6A63">
        <w:t xml:space="preserve"> "Об инвестиционной деятельности в Российской Федерации, осуществляемой в форме капитальных вложений",</w:t>
      </w:r>
      <w:r w:rsidR="002F6A63" w:rsidRPr="002F6A63">
        <w:t xml:space="preserve"> </w:t>
      </w:r>
      <w:hyperlink r:id="rId9" w:history="1">
        <w:r w:rsidR="002F6A63" w:rsidRPr="000C5B53">
          <w:rPr>
            <w:rStyle w:val="a3"/>
            <w:rFonts w:eastAsiaTheme="majorEastAsia"/>
            <w:color w:val="auto"/>
            <w:u w:val="none"/>
          </w:rPr>
          <w:t>решением</w:t>
        </w:r>
      </w:hyperlink>
      <w:r w:rsidR="002F6A63" w:rsidRPr="002F6A63">
        <w:rPr>
          <w:rStyle w:val="apple-converted-space"/>
        </w:rPr>
        <w:t> </w:t>
      </w:r>
      <w:r w:rsidR="00D175C7">
        <w:t>Думы ЗГМО от 23.11.2017г. N306 "Об о</w:t>
      </w:r>
      <w:r w:rsidR="002F6A63" w:rsidRPr="002F6A63">
        <w:t xml:space="preserve">сновных положениях предоставления муниципальной поддержки инвестиционной деятельности в </w:t>
      </w:r>
      <w:proofErr w:type="spellStart"/>
      <w:r w:rsidR="002F6A63" w:rsidRPr="002F6A63">
        <w:t>Зиминском</w:t>
      </w:r>
      <w:proofErr w:type="spellEnd"/>
      <w:proofErr w:type="gramEnd"/>
      <w:r w:rsidR="002F6A63" w:rsidRPr="002F6A63">
        <w:t xml:space="preserve"> городском муниципальном образовании", статьей </w:t>
      </w:r>
      <w:r w:rsidR="00307017">
        <w:t>36</w:t>
      </w:r>
      <w:r w:rsidR="00EB29A0">
        <w:t xml:space="preserve"> </w:t>
      </w:r>
      <w:r w:rsidR="00FD4B5B" w:rsidRPr="002F6A63">
        <w:t xml:space="preserve">Устава </w:t>
      </w:r>
      <w:r w:rsidR="002F6A63" w:rsidRPr="002F6A63">
        <w:t>ЗГМО,</w:t>
      </w:r>
      <w:r w:rsidR="00307017">
        <w:t xml:space="preserve"> Дума </w:t>
      </w:r>
      <w:proofErr w:type="spellStart"/>
      <w:r w:rsidR="00307017">
        <w:t>Зиминского</w:t>
      </w:r>
      <w:proofErr w:type="spellEnd"/>
      <w:r w:rsidR="00307017">
        <w:t xml:space="preserve"> городского муниципального образования</w:t>
      </w:r>
    </w:p>
    <w:p w:rsidR="002F6A63" w:rsidRPr="002F6A63" w:rsidRDefault="002F6A63" w:rsidP="00D2437E">
      <w:pPr>
        <w:pStyle w:val="s1"/>
        <w:spacing w:before="0" w:beforeAutospacing="0" w:after="0" w:afterAutospacing="0"/>
        <w:jc w:val="both"/>
      </w:pPr>
    </w:p>
    <w:p w:rsidR="002F6A63" w:rsidRPr="002F6A63" w:rsidRDefault="00307017" w:rsidP="00D2437E">
      <w:pPr>
        <w:pStyle w:val="s1"/>
        <w:spacing w:before="0" w:beforeAutospacing="0" w:after="0" w:afterAutospacing="0"/>
        <w:jc w:val="both"/>
      </w:pPr>
      <w:proofErr w:type="gramStart"/>
      <w:r>
        <w:t>Р</w:t>
      </w:r>
      <w:proofErr w:type="gramEnd"/>
      <w:r>
        <w:t xml:space="preserve"> Е Ш И Л А</w:t>
      </w:r>
      <w:r w:rsidR="002F6A63" w:rsidRPr="002F6A63">
        <w:t>:</w:t>
      </w:r>
    </w:p>
    <w:p w:rsidR="002F6A63" w:rsidRPr="002F6A63" w:rsidRDefault="002F6A63" w:rsidP="00D2437E">
      <w:pPr>
        <w:pStyle w:val="s1"/>
        <w:spacing w:before="0" w:beforeAutospacing="0" w:after="0" w:afterAutospacing="0"/>
        <w:jc w:val="both"/>
      </w:pPr>
    </w:p>
    <w:p w:rsidR="00FD4B5B" w:rsidRPr="002F6A63" w:rsidRDefault="002F6A63" w:rsidP="00D2437E">
      <w:pPr>
        <w:pStyle w:val="s1"/>
        <w:spacing w:before="0" w:beforeAutospacing="0" w:after="0" w:afterAutospacing="0"/>
        <w:jc w:val="both"/>
      </w:pPr>
      <w:r w:rsidRPr="002F6A63">
        <w:tab/>
      </w:r>
      <w:r w:rsidR="00D175C7">
        <w:t>1. Утвердить П</w:t>
      </w:r>
      <w:r w:rsidR="00FD4B5B" w:rsidRPr="002F6A63">
        <w:t xml:space="preserve">орядок предоставления льгот по земельному налогу инвесторам инвестиционных проектов, включенных в реестр инвестиционных проектов города </w:t>
      </w:r>
      <w:r w:rsidRPr="002F6A63">
        <w:t>Зимы</w:t>
      </w:r>
      <w:r w:rsidR="00DE55C9">
        <w:t xml:space="preserve"> (прилагается</w:t>
      </w:r>
      <w:r w:rsidR="00FD4B5B" w:rsidRPr="002F6A63">
        <w:t>).</w:t>
      </w:r>
    </w:p>
    <w:p w:rsidR="00FD4B5B" w:rsidRPr="002F6A63" w:rsidRDefault="002F6A63" w:rsidP="00D2437E">
      <w:pPr>
        <w:pStyle w:val="s1"/>
        <w:spacing w:before="0" w:beforeAutospacing="0" w:after="0" w:afterAutospacing="0"/>
        <w:jc w:val="both"/>
      </w:pPr>
      <w:r>
        <w:tab/>
      </w:r>
      <w:r w:rsidR="00FD4B5B" w:rsidRPr="002F6A63">
        <w:t xml:space="preserve">2. </w:t>
      </w:r>
      <w:r>
        <w:t>Опублик</w:t>
      </w:r>
      <w:r w:rsidR="00DE55C9">
        <w:t xml:space="preserve">овать настоящее постановление </w:t>
      </w:r>
      <w:r>
        <w:t>в общественно-политическом  еженедельнике  г</w:t>
      </w:r>
      <w:proofErr w:type="gramStart"/>
      <w:r>
        <w:t>.З</w:t>
      </w:r>
      <w:proofErr w:type="gramEnd"/>
      <w:r>
        <w:t>имы и Зиминского района «Новая  Приокская правда»</w:t>
      </w:r>
      <w:r w:rsidR="00FD4B5B" w:rsidRPr="002F6A63">
        <w:t>.</w:t>
      </w:r>
    </w:p>
    <w:p w:rsidR="00307017" w:rsidRDefault="00307017" w:rsidP="003070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Контроль исполнения настоящего решения возложить на председателя  депутатской комиссии по бюджету, ценообразованию, финансово-экономическим вопросам и налоговому законодательству 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первого заместителя мэра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07017" w:rsidRDefault="00307017" w:rsidP="003070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07017" w:rsidRDefault="00307017" w:rsidP="003070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07017" w:rsidRDefault="00307017" w:rsidP="003070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3" w:type="dxa"/>
        <w:tblLook w:val="01E0"/>
      </w:tblPr>
      <w:tblGrid>
        <w:gridCol w:w="4786"/>
        <w:gridCol w:w="1312"/>
        <w:gridCol w:w="4395"/>
      </w:tblGrid>
      <w:tr w:rsidR="00307017" w:rsidRPr="00DD3B3B" w:rsidTr="00307017">
        <w:tc>
          <w:tcPr>
            <w:tcW w:w="4786" w:type="dxa"/>
          </w:tcPr>
          <w:p w:rsidR="00307017" w:rsidRPr="001A59BD" w:rsidRDefault="00307017" w:rsidP="00A41A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B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Думы </w:t>
            </w:r>
          </w:p>
          <w:p w:rsidR="00307017" w:rsidRPr="001A59BD" w:rsidRDefault="00307017" w:rsidP="00A41A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BD">
              <w:rPr>
                <w:rFonts w:ascii="Times New Roman" w:hAnsi="Times New Roman" w:cs="Times New Roman"/>
                <w:sz w:val="24"/>
                <w:szCs w:val="24"/>
              </w:rPr>
              <w:t xml:space="preserve">Зиминского городского </w:t>
            </w:r>
          </w:p>
          <w:p w:rsidR="00307017" w:rsidRPr="001A59BD" w:rsidRDefault="00307017" w:rsidP="00A41A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BD">
              <w:rPr>
                <w:rFonts w:ascii="Times New Roman" w:hAnsi="Times New Roman" w:cs="Times New Roman"/>
                <w:sz w:val="24"/>
                <w:szCs w:val="24"/>
              </w:rPr>
              <w:t>муниципального  образования</w:t>
            </w:r>
          </w:p>
        </w:tc>
        <w:tc>
          <w:tcPr>
            <w:tcW w:w="1312" w:type="dxa"/>
          </w:tcPr>
          <w:p w:rsidR="00307017" w:rsidRPr="001A59BD" w:rsidRDefault="00307017" w:rsidP="00307017">
            <w:pPr>
              <w:spacing w:after="0"/>
              <w:ind w:hanging="8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07017" w:rsidRPr="001A59BD" w:rsidRDefault="00307017" w:rsidP="00A41A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9BD">
              <w:rPr>
                <w:rFonts w:ascii="Times New Roman" w:hAnsi="Times New Roman" w:cs="Times New Roman"/>
                <w:sz w:val="24"/>
                <w:szCs w:val="24"/>
              </w:rPr>
              <w:t xml:space="preserve">Мэр Зиминского </w:t>
            </w:r>
            <w:proofErr w:type="gramStart"/>
            <w:r w:rsidRPr="001A59B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  <w:r w:rsidRPr="001A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7017" w:rsidRPr="001A59BD" w:rsidRDefault="00307017" w:rsidP="00A41A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9BD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307017" w:rsidRPr="001A59BD" w:rsidRDefault="00307017" w:rsidP="00A41A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017" w:rsidRPr="00EF04DC" w:rsidTr="00307017">
        <w:tc>
          <w:tcPr>
            <w:tcW w:w="4786" w:type="dxa"/>
          </w:tcPr>
          <w:p w:rsidR="00307017" w:rsidRPr="001A59BD" w:rsidRDefault="00307017" w:rsidP="00A4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D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1A59BD">
              <w:rPr>
                <w:rFonts w:ascii="Times New Roman" w:hAnsi="Times New Roman" w:cs="Times New Roman"/>
                <w:sz w:val="24"/>
                <w:szCs w:val="24"/>
              </w:rPr>
              <w:t xml:space="preserve">_____Г.А. </w:t>
            </w:r>
            <w:proofErr w:type="spellStart"/>
            <w:r w:rsidRPr="001A59BD">
              <w:rPr>
                <w:rFonts w:ascii="Times New Roman" w:hAnsi="Times New Roman" w:cs="Times New Roman"/>
                <w:sz w:val="24"/>
                <w:szCs w:val="24"/>
              </w:rPr>
              <w:t>Полынцева</w:t>
            </w:r>
            <w:proofErr w:type="spellEnd"/>
          </w:p>
        </w:tc>
        <w:tc>
          <w:tcPr>
            <w:tcW w:w="1312" w:type="dxa"/>
          </w:tcPr>
          <w:p w:rsidR="00307017" w:rsidRPr="001A59BD" w:rsidRDefault="00307017" w:rsidP="00A41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07017" w:rsidRPr="001A59BD" w:rsidRDefault="00307017" w:rsidP="00A4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B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А.Н. </w:t>
            </w:r>
            <w:proofErr w:type="gramStart"/>
            <w:r w:rsidRPr="001A59BD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</w:p>
        </w:tc>
      </w:tr>
    </w:tbl>
    <w:p w:rsidR="002F6A63" w:rsidRDefault="002F6A63" w:rsidP="002F6A63">
      <w:pPr>
        <w:pStyle w:val="s1"/>
        <w:spacing w:before="0" w:beforeAutospacing="0" w:after="0" w:afterAutospacing="0"/>
        <w:jc w:val="both"/>
      </w:pPr>
    </w:p>
    <w:p w:rsidR="00FD4B5B" w:rsidRPr="00DE55C9" w:rsidRDefault="00B91199" w:rsidP="00B91199">
      <w:pPr>
        <w:pStyle w:val="s1"/>
        <w:spacing w:before="0" w:beforeAutospacing="0" w:after="0" w:afterAutospacing="0"/>
        <w:ind w:left="7080" w:firstLine="708"/>
      </w:pPr>
      <w:r>
        <w:rPr>
          <w:rStyle w:val="s10"/>
          <w:rFonts w:eastAsiaTheme="majorEastAsia"/>
          <w:bCs/>
        </w:rPr>
        <w:lastRenderedPageBreak/>
        <w:t xml:space="preserve">   </w:t>
      </w:r>
      <w:r w:rsidR="00FD4B5B" w:rsidRPr="00DE55C9">
        <w:rPr>
          <w:rStyle w:val="s10"/>
          <w:rFonts w:eastAsiaTheme="majorEastAsia"/>
          <w:bCs/>
        </w:rPr>
        <w:t xml:space="preserve">Приложение </w:t>
      </w:r>
    </w:p>
    <w:p w:rsidR="00963CFB" w:rsidRDefault="00FD4B5B" w:rsidP="00FD4B5B">
      <w:pPr>
        <w:pStyle w:val="s1"/>
        <w:spacing w:before="0" w:beforeAutospacing="0" w:after="0" w:afterAutospacing="0"/>
        <w:ind w:firstLine="680"/>
        <w:jc w:val="right"/>
        <w:rPr>
          <w:rStyle w:val="s10"/>
          <w:rFonts w:eastAsiaTheme="majorEastAsia"/>
          <w:bCs/>
        </w:rPr>
      </w:pPr>
      <w:r w:rsidRPr="00DE55C9">
        <w:rPr>
          <w:rStyle w:val="s10"/>
          <w:rFonts w:eastAsiaTheme="majorEastAsia"/>
          <w:bCs/>
        </w:rPr>
        <w:t>к</w:t>
      </w:r>
      <w:r w:rsidRPr="00DE55C9">
        <w:rPr>
          <w:rStyle w:val="apple-converted-space"/>
          <w:bCs/>
        </w:rPr>
        <w:t> </w:t>
      </w:r>
      <w:r w:rsidR="00963CFB">
        <w:rPr>
          <w:rStyle w:val="apple-converted-space"/>
          <w:bCs/>
        </w:rPr>
        <w:t>решению Думы</w:t>
      </w:r>
      <w:r w:rsidRPr="00DE55C9">
        <w:rPr>
          <w:rStyle w:val="s10"/>
          <w:rFonts w:eastAsiaTheme="majorEastAsia"/>
          <w:bCs/>
        </w:rPr>
        <w:t xml:space="preserve"> </w:t>
      </w:r>
      <w:r w:rsidR="00963CFB">
        <w:rPr>
          <w:rStyle w:val="s10"/>
          <w:rFonts w:eastAsiaTheme="majorEastAsia"/>
          <w:bCs/>
        </w:rPr>
        <w:t xml:space="preserve"> </w:t>
      </w:r>
    </w:p>
    <w:p w:rsidR="00963CFB" w:rsidRDefault="00963CFB" w:rsidP="00FD4B5B">
      <w:pPr>
        <w:pStyle w:val="s1"/>
        <w:spacing w:before="0" w:beforeAutospacing="0" w:after="0" w:afterAutospacing="0"/>
        <w:ind w:firstLine="680"/>
        <w:jc w:val="right"/>
        <w:rPr>
          <w:rStyle w:val="s10"/>
          <w:rFonts w:eastAsiaTheme="majorEastAsia"/>
          <w:bCs/>
        </w:rPr>
      </w:pPr>
      <w:r>
        <w:rPr>
          <w:rStyle w:val="s10"/>
          <w:rFonts w:eastAsiaTheme="majorEastAsia"/>
          <w:bCs/>
        </w:rPr>
        <w:t>Зиминского городского</w:t>
      </w:r>
    </w:p>
    <w:p w:rsidR="00FD4B5B" w:rsidRPr="00DE55C9" w:rsidRDefault="00963CFB" w:rsidP="00FD4B5B">
      <w:pPr>
        <w:pStyle w:val="s1"/>
        <w:spacing w:before="0" w:beforeAutospacing="0" w:after="0" w:afterAutospacing="0"/>
        <w:ind w:firstLine="680"/>
        <w:jc w:val="right"/>
      </w:pPr>
      <w:r>
        <w:rPr>
          <w:rStyle w:val="s10"/>
          <w:rFonts w:eastAsiaTheme="majorEastAsia"/>
          <w:bCs/>
        </w:rPr>
        <w:t>муниципального образования</w:t>
      </w:r>
    </w:p>
    <w:p w:rsidR="00FD4B5B" w:rsidRPr="007228CC" w:rsidRDefault="00FD4B5B" w:rsidP="00FD4B5B">
      <w:pPr>
        <w:pStyle w:val="s1"/>
        <w:spacing w:before="0" w:beforeAutospacing="0" w:after="0" w:afterAutospacing="0"/>
        <w:ind w:firstLine="680"/>
        <w:jc w:val="right"/>
        <w:rPr>
          <w:u w:val="single"/>
        </w:rPr>
      </w:pPr>
      <w:r w:rsidRPr="007228CC">
        <w:rPr>
          <w:rStyle w:val="s10"/>
          <w:rFonts w:eastAsiaTheme="majorEastAsia"/>
          <w:bCs/>
          <w:u w:val="single"/>
        </w:rPr>
        <w:t xml:space="preserve">от </w:t>
      </w:r>
      <w:r w:rsidR="003504B4" w:rsidRPr="007228CC">
        <w:rPr>
          <w:rStyle w:val="s10"/>
          <w:rFonts w:eastAsiaTheme="majorEastAsia"/>
          <w:bCs/>
          <w:u w:val="single"/>
        </w:rPr>
        <w:t xml:space="preserve"> </w:t>
      </w:r>
      <w:r w:rsidR="007228CC" w:rsidRPr="007228CC">
        <w:rPr>
          <w:rStyle w:val="s10"/>
          <w:rFonts w:eastAsiaTheme="majorEastAsia"/>
          <w:bCs/>
          <w:u w:val="single"/>
        </w:rPr>
        <w:t>25.10.2018</w:t>
      </w:r>
      <w:r w:rsidRPr="007228CC">
        <w:rPr>
          <w:rStyle w:val="s10"/>
          <w:rFonts w:eastAsiaTheme="majorEastAsia"/>
          <w:bCs/>
          <w:u w:val="single"/>
        </w:rPr>
        <w:t xml:space="preserve"> г. N </w:t>
      </w:r>
      <w:r w:rsidR="007228CC" w:rsidRPr="007228CC">
        <w:rPr>
          <w:rStyle w:val="s10"/>
          <w:rFonts w:eastAsiaTheme="majorEastAsia"/>
          <w:bCs/>
          <w:u w:val="single"/>
        </w:rPr>
        <w:t>385</w:t>
      </w:r>
    </w:p>
    <w:p w:rsidR="00FD4B5B" w:rsidRPr="002F6A63" w:rsidRDefault="00FD4B5B" w:rsidP="007A6622">
      <w:pPr>
        <w:spacing w:line="240" w:lineRule="auto"/>
      </w:pPr>
    </w:p>
    <w:p w:rsidR="00FD4B5B" w:rsidRPr="00F3699F" w:rsidRDefault="00FD4B5B" w:rsidP="007A6622">
      <w:pPr>
        <w:pStyle w:val="s3"/>
        <w:spacing w:before="0" w:beforeAutospacing="0" w:after="0" w:afterAutospacing="0"/>
        <w:jc w:val="center"/>
        <w:rPr>
          <w:b/>
          <w:bCs/>
        </w:rPr>
      </w:pPr>
      <w:r w:rsidRPr="00F3699F">
        <w:rPr>
          <w:b/>
          <w:bCs/>
        </w:rPr>
        <w:t>Порядок</w:t>
      </w:r>
      <w:r w:rsidRPr="00F3699F">
        <w:rPr>
          <w:b/>
          <w:bCs/>
        </w:rPr>
        <w:br/>
        <w:t>предоставления льгот по земельному налогу</w:t>
      </w:r>
      <w:r w:rsidRPr="00F3699F">
        <w:rPr>
          <w:b/>
          <w:bCs/>
        </w:rPr>
        <w:br/>
        <w:t>инвесторам инвестиционных проектов, включенных</w:t>
      </w:r>
      <w:r w:rsidRPr="00F3699F">
        <w:rPr>
          <w:b/>
          <w:bCs/>
        </w:rPr>
        <w:br/>
        <w:t xml:space="preserve">в реестр инвестиционных проектов города </w:t>
      </w:r>
      <w:r w:rsidR="00F3699F">
        <w:rPr>
          <w:b/>
          <w:bCs/>
        </w:rPr>
        <w:t>Зимы</w:t>
      </w:r>
    </w:p>
    <w:p w:rsidR="00FD4B5B" w:rsidRPr="00F3699F" w:rsidRDefault="00FD4B5B" w:rsidP="007A6622">
      <w:pPr>
        <w:spacing w:line="240" w:lineRule="auto"/>
        <w:rPr>
          <w:sz w:val="24"/>
          <w:szCs w:val="24"/>
        </w:rPr>
      </w:pPr>
    </w:p>
    <w:p w:rsidR="00FD4B5B" w:rsidRPr="006842E8" w:rsidRDefault="00FD4B5B" w:rsidP="007A6622">
      <w:pPr>
        <w:pStyle w:val="s3"/>
        <w:spacing w:before="0" w:beforeAutospacing="0" w:after="300" w:afterAutospacing="0"/>
        <w:jc w:val="center"/>
        <w:rPr>
          <w:b/>
          <w:bCs/>
        </w:rPr>
      </w:pPr>
      <w:r w:rsidRPr="00F3699F">
        <w:rPr>
          <w:b/>
          <w:bCs/>
        </w:rPr>
        <w:t>1. Общие положения</w:t>
      </w:r>
    </w:p>
    <w:p w:rsidR="00FD4B5B" w:rsidRPr="002F6A63" w:rsidRDefault="00FD4B5B" w:rsidP="007A6622">
      <w:pPr>
        <w:pStyle w:val="s1"/>
        <w:spacing w:before="0" w:beforeAutospacing="0" w:after="0" w:afterAutospacing="0"/>
        <w:jc w:val="both"/>
      </w:pPr>
      <w:r w:rsidRPr="002F6A63">
        <w:t>1.1. Настоящий Порядок определяет механизм и условия предоставления муниципальной поддержки в форме льготы по земельному нал</w:t>
      </w:r>
      <w:r w:rsidR="007A6622">
        <w:t>огу (далее - Льгота) инвесторам</w:t>
      </w:r>
      <w:r w:rsidR="0025195A">
        <w:t xml:space="preserve">, </w:t>
      </w:r>
      <w:r w:rsidRPr="002F6A63">
        <w:t>инвестиционные проекты которых включены в реестр инвести</w:t>
      </w:r>
      <w:r w:rsidR="0025195A">
        <w:t>ционных проектов города Зимы</w:t>
      </w:r>
      <w:r w:rsidRPr="002F6A63">
        <w:t>, в отношении земельных участков, используемых ими для реализации инвестиционного проекта.</w:t>
      </w:r>
    </w:p>
    <w:p w:rsidR="00FD4B5B" w:rsidRPr="002F6A63" w:rsidRDefault="00FD4B5B" w:rsidP="007A6622">
      <w:pPr>
        <w:pStyle w:val="s1"/>
        <w:spacing w:before="0" w:beforeAutospacing="0" w:after="0" w:afterAutospacing="0"/>
        <w:jc w:val="both"/>
      </w:pPr>
      <w:r w:rsidRPr="002F6A63">
        <w:t>1.2. В целях настоящего Порядка применяются следующие понятия и термины:</w:t>
      </w:r>
    </w:p>
    <w:p w:rsidR="00FD4B5B" w:rsidRPr="002F6A63" w:rsidRDefault="00FD4B5B" w:rsidP="007A6622">
      <w:pPr>
        <w:pStyle w:val="s1"/>
        <w:spacing w:before="0" w:beforeAutospacing="0" w:after="0" w:afterAutospacing="0"/>
        <w:jc w:val="both"/>
      </w:pPr>
      <w:r w:rsidRPr="002F6A63">
        <w:t>1.2.1.</w:t>
      </w:r>
      <w:r w:rsidRPr="002F6A63">
        <w:rPr>
          <w:rStyle w:val="apple-converted-space"/>
        </w:rPr>
        <w:t> </w:t>
      </w:r>
      <w:r w:rsidRPr="002F6A63">
        <w:rPr>
          <w:rStyle w:val="s10"/>
          <w:rFonts w:eastAsiaTheme="majorEastAsia"/>
          <w:b/>
          <w:bCs/>
        </w:rPr>
        <w:t>Налоговая льгота</w:t>
      </w:r>
      <w:r w:rsidRPr="002F6A63">
        <w:rPr>
          <w:rStyle w:val="apple-converted-space"/>
        </w:rPr>
        <w:t> </w:t>
      </w:r>
      <w:r w:rsidRPr="002F6A63">
        <w:t>- это предоставляемое отдельным категориям налогоплательщиков и плательщиков сборов предусмотренное законодательством о налогах и сборах преимущество по сравнению с другими налогоплательщиками или плательщиками сборов, включая возможность не уплачивать налог или сбор либо уплачивать их в меньшем размере;</w:t>
      </w:r>
    </w:p>
    <w:p w:rsidR="00FD4B5B" w:rsidRPr="002F6A63" w:rsidRDefault="00FD4B5B" w:rsidP="007A6622">
      <w:pPr>
        <w:pStyle w:val="s1"/>
        <w:spacing w:before="0" w:beforeAutospacing="0" w:after="0" w:afterAutospacing="0"/>
        <w:jc w:val="both"/>
      </w:pPr>
      <w:r w:rsidRPr="002F6A63">
        <w:t>1.2.2.</w:t>
      </w:r>
      <w:r w:rsidRPr="002F6A63">
        <w:rPr>
          <w:rStyle w:val="apple-converted-space"/>
        </w:rPr>
        <w:t> </w:t>
      </w:r>
      <w:r w:rsidRPr="002F6A63">
        <w:rPr>
          <w:rStyle w:val="s10"/>
          <w:rFonts w:eastAsiaTheme="majorEastAsia"/>
          <w:b/>
          <w:bCs/>
        </w:rPr>
        <w:t>Инвестиционный проект</w:t>
      </w:r>
      <w:r w:rsidRPr="002F6A63">
        <w:rPr>
          <w:rStyle w:val="apple-converted-space"/>
        </w:rPr>
        <w:t> </w:t>
      </w:r>
      <w:r w:rsidRPr="002F6A63">
        <w:t>-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 (бизнес-план);</w:t>
      </w:r>
    </w:p>
    <w:p w:rsidR="00FD4B5B" w:rsidRPr="002F6A63" w:rsidRDefault="00FD4B5B" w:rsidP="007A6622">
      <w:pPr>
        <w:pStyle w:val="s1"/>
        <w:spacing w:before="0" w:beforeAutospacing="0" w:after="0" w:afterAutospacing="0"/>
        <w:jc w:val="both"/>
      </w:pPr>
      <w:r w:rsidRPr="002F6A63">
        <w:t>1.2.3.</w:t>
      </w:r>
      <w:r w:rsidRPr="002F6A63">
        <w:rPr>
          <w:rStyle w:val="apple-converted-space"/>
        </w:rPr>
        <w:t> </w:t>
      </w:r>
      <w:r w:rsidRPr="002F6A63">
        <w:rPr>
          <w:rStyle w:val="s10"/>
          <w:rFonts w:eastAsiaTheme="majorEastAsia"/>
          <w:b/>
          <w:bCs/>
        </w:rPr>
        <w:t>Инвестор</w:t>
      </w:r>
      <w:r w:rsidR="0025195A">
        <w:rPr>
          <w:rStyle w:val="s10"/>
          <w:rFonts w:eastAsiaTheme="majorEastAsia"/>
          <w:b/>
          <w:bCs/>
        </w:rPr>
        <w:t xml:space="preserve"> </w:t>
      </w:r>
      <w:r w:rsidRPr="002F6A63">
        <w:rPr>
          <w:rStyle w:val="apple-converted-space"/>
        </w:rPr>
        <w:t> </w:t>
      </w:r>
      <w:r w:rsidRPr="002F6A63">
        <w:t>- субъект инвестиционной деятельности, осуществляющий вложение собственных, заемных или привлеченных сре</w:t>
      </w:r>
      <w:proofErr w:type="gramStart"/>
      <w:r w:rsidRPr="002F6A63">
        <w:t>дств в ф</w:t>
      </w:r>
      <w:proofErr w:type="gramEnd"/>
      <w:r w:rsidRPr="002F6A63">
        <w:t xml:space="preserve">орме инвестиций в инвестиционные проекты, реализуемые на территории города </w:t>
      </w:r>
      <w:r w:rsidR="0025195A">
        <w:t>Зимы</w:t>
      </w:r>
      <w:r w:rsidRPr="002F6A63">
        <w:t xml:space="preserve"> в соответствии с законодательством Российской Федерации, законодательством Иркутской области, муниципальными правовыми актами </w:t>
      </w:r>
      <w:r w:rsidR="0025195A">
        <w:t>Зиминского городского муниципального образования.</w:t>
      </w:r>
    </w:p>
    <w:p w:rsidR="00FD4B5B" w:rsidRPr="002F6A63" w:rsidRDefault="00FD4B5B" w:rsidP="007A6622">
      <w:pPr>
        <w:pStyle w:val="s1"/>
        <w:spacing w:before="0" w:beforeAutospacing="0" w:after="0" w:afterAutospacing="0"/>
        <w:jc w:val="both"/>
      </w:pPr>
      <w:r w:rsidRPr="002F6A63">
        <w:t>1.3. Настоящий Порядок распространяется на инвесторов инвестиционных проектов, включенных в реестр инвестиционных проектов города</w:t>
      </w:r>
      <w:r w:rsidR="0025195A">
        <w:t xml:space="preserve"> Зимы</w:t>
      </w:r>
      <w:r w:rsidRPr="002F6A63">
        <w:t xml:space="preserve"> (далее - Инвестор).</w:t>
      </w:r>
    </w:p>
    <w:p w:rsidR="00FD4B5B" w:rsidRPr="002F6A63" w:rsidRDefault="00FD4B5B" w:rsidP="007A6622">
      <w:pPr>
        <w:pStyle w:val="s1"/>
        <w:spacing w:before="0" w:beforeAutospacing="0" w:after="0" w:afterAutospacing="0"/>
        <w:jc w:val="both"/>
      </w:pPr>
      <w:r w:rsidRPr="002F6A63">
        <w:t>1.4. Срок предоставления Льготы составляет один год.</w:t>
      </w:r>
    </w:p>
    <w:p w:rsidR="00FD4B5B" w:rsidRDefault="00FD4B5B" w:rsidP="007A6622">
      <w:pPr>
        <w:pStyle w:val="s1"/>
        <w:spacing w:before="0" w:beforeAutospacing="0" w:after="0" w:afterAutospacing="0"/>
        <w:jc w:val="both"/>
      </w:pPr>
      <w:r w:rsidRPr="002F6A63">
        <w:t xml:space="preserve">1.5. Льгота предоставляется Инвестору один раз в течение срока реализации инвестиционного проекта, включенного в реестр инвестиционных проектов города </w:t>
      </w:r>
      <w:r w:rsidR="0025195A">
        <w:t xml:space="preserve"> Зимы</w:t>
      </w:r>
      <w:r w:rsidRPr="002F6A63">
        <w:t>.</w:t>
      </w:r>
    </w:p>
    <w:p w:rsidR="007A6622" w:rsidRPr="002F6A63" w:rsidRDefault="007A6622" w:rsidP="007A6622">
      <w:pPr>
        <w:pStyle w:val="s1"/>
        <w:spacing w:before="0" w:beforeAutospacing="0" w:after="0" w:afterAutospacing="0"/>
        <w:jc w:val="both"/>
      </w:pPr>
    </w:p>
    <w:p w:rsidR="00FD4B5B" w:rsidRPr="0025195A" w:rsidRDefault="00FD4B5B" w:rsidP="007A6622">
      <w:pPr>
        <w:pStyle w:val="s3"/>
        <w:spacing w:before="0" w:beforeAutospacing="0" w:after="0" w:afterAutospacing="0"/>
        <w:jc w:val="center"/>
        <w:rPr>
          <w:b/>
          <w:bCs/>
        </w:rPr>
      </w:pPr>
      <w:r w:rsidRPr="0025195A">
        <w:rPr>
          <w:b/>
          <w:bCs/>
        </w:rPr>
        <w:t>2. Условия и порядок предоставления льгот по земельному налогу инвесторам,</w:t>
      </w:r>
      <w:r w:rsidRPr="0025195A">
        <w:rPr>
          <w:b/>
          <w:bCs/>
        </w:rPr>
        <w:br/>
        <w:t xml:space="preserve">включенным в реестр инвестиционных проектов города </w:t>
      </w:r>
      <w:r w:rsidR="00EA52FC">
        <w:rPr>
          <w:b/>
          <w:bCs/>
        </w:rPr>
        <w:t>Зимы</w:t>
      </w:r>
    </w:p>
    <w:p w:rsidR="0025195A" w:rsidRDefault="0025195A" w:rsidP="007A6622">
      <w:pPr>
        <w:pStyle w:val="s1"/>
        <w:spacing w:before="0" w:beforeAutospacing="0" w:after="0" w:afterAutospacing="0"/>
        <w:jc w:val="both"/>
        <w:rPr>
          <w:rFonts w:asciiTheme="minorHAnsi" w:eastAsiaTheme="minorEastAsia" w:hAnsiTheme="minorHAnsi" w:cstheme="minorBidi"/>
        </w:rPr>
      </w:pPr>
    </w:p>
    <w:p w:rsidR="00FD4B5B" w:rsidRPr="002F6A63" w:rsidRDefault="00FD4B5B" w:rsidP="007A6622">
      <w:pPr>
        <w:pStyle w:val="s1"/>
        <w:spacing w:before="0" w:beforeAutospacing="0" w:after="0" w:afterAutospacing="0"/>
        <w:jc w:val="both"/>
      </w:pPr>
      <w:r w:rsidRPr="002F6A63">
        <w:t>2.1. Инвестор может претендовать на получение муниципальной поддержки в форме Льготы в случае использования земельного участка, находящегося в собственности, либо в постоянном (бессрочном) пользовании, в целях реализации инвестиционного проекта.</w:t>
      </w:r>
    </w:p>
    <w:p w:rsidR="00FD4B5B" w:rsidRPr="002F6A63" w:rsidRDefault="00FD4B5B" w:rsidP="007A6622">
      <w:pPr>
        <w:pStyle w:val="s1"/>
        <w:spacing w:before="0" w:beforeAutospacing="0" w:after="0" w:afterAutospacing="0"/>
        <w:jc w:val="both"/>
      </w:pPr>
      <w:r w:rsidRPr="002F6A63">
        <w:t xml:space="preserve">2.2. Для получения муниципальной поддержки в форме Льготы Инвестор представляет в </w:t>
      </w:r>
      <w:r w:rsidR="0025195A">
        <w:t xml:space="preserve">управление экономической и инвестиционной политики администрации ЗГМО (далее – </w:t>
      </w:r>
      <w:proofErr w:type="spellStart"/>
      <w:r w:rsidR="0025195A">
        <w:t>УЭиИП</w:t>
      </w:r>
      <w:proofErr w:type="spellEnd"/>
      <w:r w:rsidR="0025195A">
        <w:t>)</w:t>
      </w:r>
      <w:r w:rsidRPr="002F6A63">
        <w:t xml:space="preserve"> следующие документы:</w:t>
      </w:r>
    </w:p>
    <w:p w:rsidR="00FD4B5B" w:rsidRPr="002F6A63" w:rsidRDefault="00FD4B5B" w:rsidP="007A6622">
      <w:pPr>
        <w:pStyle w:val="s1"/>
        <w:spacing w:before="0" w:beforeAutospacing="0" w:after="0" w:afterAutospacing="0"/>
        <w:jc w:val="both"/>
      </w:pPr>
      <w:r w:rsidRPr="002F6A63">
        <w:t xml:space="preserve">2.2.1. Заявление в свободной письменной форме на имя мэра </w:t>
      </w:r>
      <w:r w:rsidR="0025195A">
        <w:t>ЗГМО</w:t>
      </w:r>
      <w:r w:rsidRPr="002F6A63">
        <w:t xml:space="preserve"> о предоставлении муниципальной поддержки в форме Льготы, подписанное Инвестором;</w:t>
      </w:r>
    </w:p>
    <w:p w:rsidR="00FD4B5B" w:rsidRPr="002F6A63" w:rsidRDefault="00FD4B5B" w:rsidP="007A6622">
      <w:pPr>
        <w:pStyle w:val="s1"/>
        <w:spacing w:before="0" w:beforeAutospacing="0" w:after="0" w:afterAutospacing="0"/>
        <w:jc w:val="both"/>
      </w:pPr>
      <w:r w:rsidRPr="002F6A63">
        <w:t>2.2.2. Копии правоустанавливающих документов на земельный участок:</w:t>
      </w:r>
    </w:p>
    <w:p w:rsidR="00FD4B5B" w:rsidRPr="002F6A63" w:rsidRDefault="00FD4B5B" w:rsidP="007A6622">
      <w:pPr>
        <w:pStyle w:val="s1"/>
        <w:spacing w:before="0" w:beforeAutospacing="0" w:after="0" w:afterAutospacing="0"/>
        <w:jc w:val="both"/>
      </w:pPr>
      <w:r w:rsidRPr="002F6A63">
        <w:lastRenderedPageBreak/>
        <w:t>- свидетельство о государственной регистрации права постоянного (бессрочного) пользования;</w:t>
      </w:r>
    </w:p>
    <w:p w:rsidR="00FD4B5B" w:rsidRPr="002F6A63" w:rsidRDefault="00FD4B5B" w:rsidP="007A6622">
      <w:pPr>
        <w:pStyle w:val="s1"/>
        <w:spacing w:before="0" w:beforeAutospacing="0" w:after="0" w:afterAutospacing="0"/>
        <w:jc w:val="both"/>
      </w:pPr>
      <w:r w:rsidRPr="002F6A63">
        <w:t>- свидетельство о государственной регистрации права собственности.</w:t>
      </w:r>
    </w:p>
    <w:p w:rsidR="00FD4B5B" w:rsidRPr="002F6A63" w:rsidRDefault="00FD4B5B" w:rsidP="007A6622">
      <w:pPr>
        <w:pStyle w:val="s1"/>
        <w:spacing w:before="0" w:beforeAutospacing="0" w:after="0" w:afterAutospacing="0"/>
        <w:jc w:val="both"/>
      </w:pPr>
      <w:r w:rsidRPr="002F6A63">
        <w:t>2.2.3. Документы, свидетельствующие об использовании земельного участка в целях реализации инвестиционного проекта:</w:t>
      </w:r>
    </w:p>
    <w:p w:rsidR="00FD4B5B" w:rsidRPr="002F6A63" w:rsidRDefault="00FD4B5B" w:rsidP="007A6622">
      <w:pPr>
        <w:pStyle w:val="s1"/>
        <w:spacing w:before="0" w:beforeAutospacing="0" w:after="0" w:afterAutospacing="0"/>
        <w:jc w:val="both"/>
      </w:pPr>
      <w:r w:rsidRPr="002F6A63">
        <w:t>- копии документов о праве на производственные помещения и другие основные фонды, находящиеся на земельном участке;</w:t>
      </w:r>
    </w:p>
    <w:p w:rsidR="00FD4B5B" w:rsidRPr="002F6A63" w:rsidRDefault="00FD4B5B" w:rsidP="007A6622">
      <w:pPr>
        <w:pStyle w:val="s1"/>
        <w:spacing w:before="0" w:beforeAutospacing="0" w:after="0" w:afterAutospacing="0"/>
        <w:jc w:val="both"/>
      </w:pPr>
      <w:r w:rsidRPr="002F6A63">
        <w:t>- копия проектной документации по объекту капитального строительства (в случае необходимости ее разработки в соответствии с</w:t>
      </w:r>
      <w:r w:rsidRPr="002F6A63">
        <w:rPr>
          <w:rStyle w:val="apple-converted-space"/>
        </w:rPr>
        <w:t> </w:t>
      </w:r>
      <w:hyperlink r:id="rId10" w:history="1">
        <w:r w:rsidRPr="00EA52FC">
          <w:rPr>
            <w:rStyle w:val="a3"/>
            <w:rFonts w:eastAsiaTheme="majorEastAsia"/>
            <w:color w:val="auto"/>
            <w:u w:val="none"/>
          </w:rPr>
          <w:t>Градостроительным кодексом</w:t>
        </w:r>
      </w:hyperlink>
      <w:r w:rsidRPr="002F6A63">
        <w:rPr>
          <w:rStyle w:val="apple-converted-space"/>
        </w:rPr>
        <w:t> </w:t>
      </w:r>
      <w:r w:rsidRPr="002F6A63">
        <w:t>Российской Федерации);</w:t>
      </w:r>
    </w:p>
    <w:p w:rsidR="0025195A" w:rsidRDefault="00FD4B5B" w:rsidP="007A6622">
      <w:pPr>
        <w:pStyle w:val="s1"/>
        <w:spacing w:before="0" w:beforeAutospacing="0" w:after="0" w:afterAutospacing="0"/>
        <w:jc w:val="both"/>
      </w:pPr>
      <w:r w:rsidRPr="002F6A63">
        <w:t>- в случае необходимости проведения государственной экспертизы проектной документации в соответствии с Градостроительным кодексом Российской Федерации, копия положительного заключения государственной экспертизы проектной документации (кроме случаев, предусмотренных</w:t>
      </w:r>
      <w:r w:rsidRPr="002F6A63">
        <w:rPr>
          <w:rStyle w:val="apple-converted-space"/>
        </w:rPr>
        <w:t> </w:t>
      </w:r>
      <w:hyperlink r:id="rId11" w:anchor="block_49" w:history="1">
        <w:r w:rsidRPr="00EA52FC">
          <w:rPr>
            <w:rStyle w:val="a3"/>
            <w:rFonts w:eastAsiaTheme="majorEastAsia"/>
            <w:color w:val="auto"/>
            <w:u w:val="none"/>
          </w:rPr>
          <w:t>ст.49</w:t>
        </w:r>
      </w:hyperlink>
      <w:r w:rsidRPr="002F6A63">
        <w:rPr>
          <w:rStyle w:val="apple-converted-space"/>
        </w:rPr>
        <w:t> </w:t>
      </w:r>
      <w:r w:rsidRPr="002F6A63">
        <w:t>Градостроительного кодекса Российской Федерации, когда такая экспертиза не требуется).</w:t>
      </w:r>
    </w:p>
    <w:p w:rsidR="00FD4B5B" w:rsidRPr="002F6A63" w:rsidRDefault="00FD4B5B" w:rsidP="007A6622">
      <w:pPr>
        <w:pStyle w:val="s1"/>
        <w:spacing w:before="0" w:beforeAutospacing="0" w:after="0" w:afterAutospacing="0"/>
        <w:jc w:val="both"/>
      </w:pPr>
      <w:r w:rsidRPr="002F6A63">
        <w:t>2.2.4. Справку, выданную налоговым органом, об отсутствии задолженности по уплате налогов во все уровни бюджета, по состоянию не ранее 30 дней до дня подачи заявления о предоставлении муниципальной поддержки в форме Льготы.</w:t>
      </w:r>
    </w:p>
    <w:p w:rsidR="00FD4B5B" w:rsidRPr="002F6A63" w:rsidRDefault="00FD4B5B" w:rsidP="007A6622">
      <w:pPr>
        <w:pStyle w:val="s1"/>
        <w:spacing w:before="0" w:beforeAutospacing="0" w:after="0" w:afterAutospacing="0"/>
        <w:jc w:val="both"/>
      </w:pPr>
      <w:r w:rsidRPr="002F6A63">
        <w:t>2.3. Копии документов, представляемых инвестором, заверяются подписью и печатью руководителя (при наличии печати) (для юридических лиц) либо подписью и (или) печатью (при наличии печати) (для индивидуальных предпринимателей).</w:t>
      </w:r>
    </w:p>
    <w:p w:rsidR="00FD4B5B" w:rsidRPr="002F6A63" w:rsidRDefault="00FD4B5B" w:rsidP="007A6622">
      <w:pPr>
        <w:pStyle w:val="s1"/>
        <w:spacing w:before="0" w:beforeAutospacing="0" w:after="0" w:afterAutospacing="0"/>
        <w:jc w:val="both"/>
      </w:pPr>
      <w:r w:rsidRPr="002F6A63">
        <w:t>2.4. Инвестору отказывается в предоставлении муниципальной поддержки в форме предоставления Льготы в следующих случаях:</w:t>
      </w:r>
    </w:p>
    <w:p w:rsidR="00FD4B5B" w:rsidRPr="002F6A63" w:rsidRDefault="00FD4B5B" w:rsidP="007A6622">
      <w:pPr>
        <w:pStyle w:val="s1"/>
        <w:spacing w:before="0" w:beforeAutospacing="0" w:after="0" w:afterAutospacing="0"/>
        <w:jc w:val="both"/>
      </w:pPr>
      <w:r w:rsidRPr="002F6A63">
        <w:t>2.4.1. Не предоставления документов, указанных в</w:t>
      </w:r>
      <w:r w:rsidRPr="002F6A63">
        <w:rPr>
          <w:rStyle w:val="apple-converted-space"/>
        </w:rPr>
        <w:t> </w:t>
      </w:r>
      <w:hyperlink r:id="rId12" w:anchor="block_22" w:history="1">
        <w:r w:rsidRPr="006F78DB">
          <w:rPr>
            <w:rStyle w:val="a3"/>
            <w:rFonts w:eastAsiaTheme="majorEastAsia"/>
            <w:color w:val="auto"/>
            <w:u w:val="none"/>
          </w:rPr>
          <w:t>п.2.2</w:t>
        </w:r>
      </w:hyperlink>
      <w:r w:rsidRPr="002F6A63">
        <w:rPr>
          <w:rStyle w:val="apple-converted-space"/>
        </w:rPr>
        <w:t> </w:t>
      </w:r>
      <w:r w:rsidRPr="002F6A63">
        <w:t>настоящего Порядка;</w:t>
      </w:r>
    </w:p>
    <w:p w:rsidR="00FD4B5B" w:rsidRPr="002F6A63" w:rsidRDefault="00FD4B5B" w:rsidP="007A6622">
      <w:pPr>
        <w:pStyle w:val="s1"/>
        <w:spacing w:before="0" w:beforeAutospacing="0" w:after="0" w:afterAutospacing="0"/>
        <w:jc w:val="both"/>
      </w:pPr>
      <w:r w:rsidRPr="002F6A63">
        <w:t>2.4.2. Нарушения условий, определенных</w:t>
      </w:r>
      <w:r w:rsidRPr="002F6A63">
        <w:rPr>
          <w:rStyle w:val="apple-converted-space"/>
        </w:rPr>
        <w:t> </w:t>
      </w:r>
      <w:hyperlink r:id="rId13" w:anchor="block_15" w:history="1">
        <w:r w:rsidRPr="006F78DB">
          <w:rPr>
            <w:rStyle w:val="a3"/>
            <w:rFonts w:eastAsiaTheme="majorEastAsia"/>
            <w:color w:val="auto"/>
            <w:u w:val="none"/>
          </w:rPr>
          <w:t>пунктами 1.5</w:t>
        </w:r>
      </w:hyperlink>
      <w:r w:rsidRPr="006F78DB">
        <w:t>.,</w:t>
      </w:r>
      <w:r w:rsidRPr="006F78DB">
        <w:rPr>
          <w:rStyle w:val="apple-converted-space"/>
        </w:rPr>
        <w:t> </w:t>
      </w:r>
      <w:hyperlink r:id="rId14" w:anchor="block_21" w:history="1">
        <w:r w:rsidRPr="006F78DB">
          <w:rPr>
            <w:rStyle w:val="a3"/>
            <w:rFonts w:eastAsiaTheme="majorEastAsia"/>
            <w:color w:val="auto"/>
            <w:u w:val="none"/>
          </w:rPr>
          <w:t>2.1</w:t>
        </w:r>
      </w:hyperlink>
      <w:r w:rsidRPr="002F6A63">
        <w:t>. настоящего Порядка.</w:t>
      </w:r>
    </w:p>
    <w:p w:rsidR="00FD4B5B" w:rsidRPr="002F6A63" w:rsidRDefault="00FD4B5B" w:rsidP="007A6622">
      <w:pPr>
        <w:pStyle w:val="s1"/>
        <w:spacing w:before="0" w:beforeAutospacing="0" w:after="0" w:afterAutospacing="0"/>
        <w:jc w:val="both"/>
      </w:pPr>
      <w:r w:rsidRPr="002F6A63">
        <w:t>2.5. При предоставлении документов, указанных в</w:t>
      </w:r>
      <w:r w:rsidRPr="002F6A63">
        <w:rPr>
          <w:rStyle w:val="apple-converted-space"/>
        </w:rPr>
        <w:t> </w:t>
      </w:r>
      <w:hyperlink r:id="rId15" w:anchor="block_22" w:history="1">
        <w:r w:rsidRPr="006F78DB">
          <w:rPr>
            <w:rStyle w:val="a3"/>
            <w:rFonts w:eastAsiaTheme="majorEastAsia"/>
            <w:color w:val="auto"/>
            <w:u w:val="none"/>
          </w:rPr>
          <w:t>п.2.2</w:t>
        </w:r>
      </w:hyperlink>
      <w:r w:rsidRPr="002F6A63">
        <w:rPr>
          <w:rStyle w:val="apple-converted-space"/>
        </w:rPr>
        <w:t> </w:t>
      </w:r>
      <w:r w:rsidRPr="002F6A63">
        <w:t>настоящего Порядка, до 1 мая текущего года, Льгота предоставляется Инвестору в следующем финансовом году.</w:t>
      </w:r>
    </w:p>
    <w:p w:rsidR="00FD4B5B" w:rsidRPr="002F6A63" w:rsidRDefault="00FD4B5B" w:rsidP="007A6622">
      <w:pPr>
        <w:pStyle w:val="s1"/>
        <w:spacing w:before="0" w:beforeAutospacing="0" w:after="0" w:afterAutospacing="0"/>
        <w:jc w:val="both"/>
      </w:pPr>
      <w:r w:rsidRPr="002F6A63">
        <w:t>2.6. При предоставлении документов, указанных в п.2.2 настоящего Порядка, после 1 мая текущего года, Льгота предоставляется Инвестору в следующем за очередным финансовым годом.</w:t>
      </w:r>
    </w:p>
    <w:p w:rsidR="0025195A" w:rsidRDefault="00FD4B5B" w:rsidP="007A6622">
      <w:pPr>
        <w:pStyle w:val="s1"/>
        <w:spacing w:before="0" w:beforeAutospacing="0" w:after="0" w:afterAutospacing="0"/>
        <w:jc w:val="both"/>
      </w:pPr>
      <w:r w:rsidRPr="002F6A63">
        <w:t xml:space="preserve">2.7. </w:t>
      </w:r>
      <w:proofErr w:type="spellStart"/>
      <w:r w:rsidR="0025195A">
        <w:t>УЭиИП</w:t>
      </w:r>
      <w:proofErr w:type="spellEnd"/>
      <w:r w:rsidR="0025195A" w:rsidRPr="002F6A63">
        <w:t xml:space="preserve"> </w:t>
      </w:r>
      <w:r w:rsidRPr="002F6A63">
        <w:t xml:space="preserve"> регистрирует заявление и документы, указанные в</w:t>
      </w:r>
      <w:r w:rsidRPr="002F6A63">
        <w:rPr>
          <w:rStyle w:val="apple-converted-space"/>
        </w:rPr>
        <w:t> </w:t>
      </w:r>
      <w:hyperlink r:id="rId16" w:anchor="block_22" w:history="1">
        <w:r w:rsidRPr="001B6EA7">
          <w:rPr>
            <w:rStyle w:val="a3"/>
            <w:rFonts w:eastAsiaTheme="majorEastAsia"/>
            <w:color w:val="auto"/>
            <w:u w:val="none"/>
          </w:rPr>
          <w:t>п.2.2</w:t>
        </w:r>
      </w:hyperlink>
      <w:r w:rsidRPr="002F6A63">
        <w:rPr>
          <w:rStyle w:val="apple-converted-space"/>
        </w:rPr>
        <w:t> </w:t>
      </w:r>
      <w:r w:rsidRPr="002F6A63">
        <w:t>настоящего Порядка, в день их поступления в</w:t>
      </w:r>
      <w:r w:rsidR="001B6EA7">
        <w:t xml:space="preserve"> специальном журнале регистрации</w:t>
      </w:r>
      <w:r w:rsidRPr="002F6A63">
        <w:t xml:space="preserve"> и выдает Инвестору расписку с указанием перечня принятых документов, даты их принятия, а также фамилии, имени, отчества и должности лица, осуществившего их прием.</w:t>
      </w:r>
    </w:p>
    <w:p w:rsidR="00277860" w:rsidRDefault="00FD4B5B" w:rsidP="007A6622">
      <w:pPr>
        <w:pStyle w:val="s1"/>
        <w:spacing w:before="0" w:beforeAutospacing="0" w:after="0" w:afterAutospacing="0"/>
        <w:jc w:val="both"/>
      </w:pPr>
      <w:r w:rsidRPr="002F6A63">
        <w:t xml:space="preserve">2.8. </w:t>
      </w:r>
      <w:proofErr w:type="spellStart"/>
      <w:proofErr w:type="gramStart"/>
      <w:r w:rsidR="0025195A">
        <w:t>УЭиИП</w:t>
      </w:r>
      <w:proofErr w:type="spellEnd"/>
      <w:r w:rsidR="0025195A" w:rsidRPr="002F6A63">
        <w:t xml:space="preserve"> </w:t>
      </w:r>
      <w:r w:rsidRPr="002F6A63">
        <w:t>в течение пяти рабочих дней с момента регистрации заявления о предоставлении муниципальной поддержки в форме Льготы и документов, указанных в</w:t>
      </w:r>
      <w:r w:rsidRPr="002F6A63">
        <w:rPr>
          <w:rStyle w:val="apple-converted-space"/>
        </w:rPr>
        <w:t> </w:t>
      </w:r>
      <w:hyperlink r:id="rId17" w:anchor="block_22" w:history="1">
        <w:r w:rsidRPr="00282CFA">
          <w:rPr>
            <w:rStyle w:val="a3"/>
            <w:rFonts w:eastAsiaTheme="majorEastAsia"/>
            <w:color w:val="auto"/>
            <w:u w:val="none"/>
          </w:rPr>
          <w:t>п.2.2</w:t>
        </w:r>
      </w:hyperlink>
      <w:r w:rsidRPr="002F6A63">
        <w:rPr>
          <w:rStyle w:val="apple-converted-space"/>
        </w:rPr>
        <w:t> </w:t>
      </w:r>
      <w:r w:rsidRPr="002F6A63">
        <w:t xml:space="preserve">настоящего Порядка, проверяет соответствие Инвестора требованиям, установленным настоящим Порядком и подготавливает информацию для </w:t>
      </w:r>
      <w:r w:rsidR="00C45055">
        <w:t>О</w:t>
      </w:r>
      <w:r w:rsidR="00D563F0">
        <w:t>бщественн</w:t>
      </w:r>
      <w:r w:rsidR="00C45055">
        <w:t>ого с</w:t>
      </w:r>
      <w:r w:rsidR="00282CFA">
        <w:t>овета</w:t>
      </w:r>
      <w:r w:rsidR="00D563F0">
        <w:t xml:space="preserve"> Зиминского городского муниципального образования  </w:t>
      </w:r>
      <w:r w:rsidR="00282CFA">
        <w:t xml:space="preserve"> </w:t>
      </w:r>
      <w:r w:rsidRPr="002F6A63">
        <w:t xml:space="preserve">(далее </w:t>
      </w:r>
      <w:r w:rsidR="00282CFA">
        <w:t>–</w:t>
      </w:r>
      <w:r w:rsidRPr="002F6A63">
        <w:t xml:space="preserve"> </w:t>
      </w:r>
      <w:r w:rsidR="00282CFA">
        <w:t>Общественный совет</w:t>
      </w:r>
      <w:r w:rsidR="001B6EA7">
        <w:t>)</w:t>
      </w:r>
      <w:r w:rsidRPr="002F6A63">
        <w:t xml:space="preserve"> о соответствии либо несоответствии Инвестора указанным требованиям и передает указанную информацию и документы для рассмотрения</w:t>
      </w:r>
      <w:proofErr w:type="gramEnd"/>
      <w:r w:rsidRPr="002F6A63">
        <w:t xml:space="preserve"> на заседании </w:t>
      </w:r>
      <w:r w:rsidR="00282CFA">
        <w:t>Общественного совета</w:t>
      </w:r>
      <w:r w:rsidRPr="002F6A63">
        <w:t>.</w:t>
      </w:r>
    </w:p>
    <w:p w:rsidR="00277860" w:rsidRDefault="00FD4B5B" w:rsidP="007A6622">
      <w:pPr>
        <w:pStyle w:val="s1"/>
        <w:spacing w:before="0" w:beforeAutospacing="0" w:after="0" w:afterAutospacing="0"/>
        <w:jc w:val="both"/>
      </w:pPr>
      <w:r w:rsidRPr="002F6A63">
        <w:t xml:space="preserve">2.9. Решение о предоставлении Инвестору Льготы принимается </w:t>
      </w:r>
      <w:r w:rsidR="00282CFA">
        <w:t>Общественным советом</w:t>
      </w:r>
      <w:r w:rsidRPr="002F6A63">
        <w:t xml:space="preserve"> в порядке, предусмотренном</w:t>
      </w:r>
      <w:r w:rsidRPr="002F6A63">
        <w:rPr>
          <w:rStyle w:val="apple-converted-space"/>
        </w:rPr>
        <w:t> </w:t>
      </w:r>
      <w:hyperlink r:id="rId18" w:history="1">
        <w:r w:rsidRPr="00277860">
          <w:rPr>
            <w:rStyle w:val="a3"/>
            <w:rFonts w:eastAsiaTheme="majorEastAsia"/>
            <w:color w:val="auto"/>
            <w:u w:val="none"/>
          </w:rPr>
          <w:t>решением</w:t>
        </w:r>
      </w:hyperlink>
      <w:r w:rsidRPr="00277860">
        <w:rPr>
          <w:rStyle w:val="apple-converted-space"/>
        </w:rPr>
        <w:t> </w:t>
      </w:r>
      <w:r w:rsidRPr="002F6A63">
        <w:t>Думы</w:t>
      </w:r>
      <w:r w:rsidR="00277860">
        <w:t xml:space="preserve"> ЗГМО</w:t>
      </w:r>
      <w:r w:rsidRPr="002F6A63">
        <w:t xml:space="preserve"> от </w:t>
      </w:r>
      <w:r w:rsidR="001B6EA7">
        <w:t>23.11.2017г.</w:t>
      </w:r>
      <w:r w:rsidRPr="002F6A63">
        <w:t xml:space="preserve"> N </w:t>
      </w:r>
      <w:r w:rsidR="001B6EA7">
        <w:t>306</w:t>
      </w:r>
      <w:r w:rsidR="00277860">
        <w:t xml:space="preserve"> "Об о</w:t>
      </w:r>
      <w:r w:rsidRPr="002F6A63">
        <w:t>сновных положениях предоставления муниципальной поддержки инвестиционно</w:t>
      </w:r>
      <w:r w:rsidR="00277860">
        <w:t xml:space="preserve">й деятельности в </w:t>
      </w:r>
      <w:proofErr w:type="spellStart"/>
      <w:r w:rsidR="00277860">
        <w:t>Зиминском</w:t>
      </w:r>
      <w:proofErr w:type="spellEnd"/>
      <w:r w:rsidR="00277860">
        <w:t xml:space="preserve"> городском муниципальном образовании</w:t>
      </w:r>
      <w:r w:rsidRPr="002F6A63">
        <w:t>".</w:t>
      </w:r>
    </w:p>
    <w:p w:rsidR="00FD4B5B" w:rsidRPr="002F6A63" w:rsidRDefault="00FD4B5B" w:rsidP="007A6622">
      <w:pPr>
        <w:pStyle w:val="s1"/>
        <w:spacing w:before="0" w:beforeAutospacing="0" w:after="0" w:afterAutospacing="0"/>
        <w:jc w:val="both"/>
      </w:pPr>
      <w:r w:rsidRPr="002F6A63">
        <w:t>2.10. В решен</w:t>
      </w:r>
      <w:r w:rsidR="00E16C17">
        <w:t>ии Общественного совета</w:t>
      </w:r>
      <w:r w:rsidRPr="002F6A63">
        <w:t xml:space="preserve"> отражается:</w:t>
      </w:r>
    </w:p>
    <w:p w:rsidR="00FD4B5B" w:rsidRPr="002F6A63" w:rsidRDefault="00FD4B5B" w:rsidP="007A6622">
      <w:pPr>
        <w:pStyle w:val="s1"/>
        <w:spacing w:before="0" w:beforeAutospacing="0" w:after="0" w:afterAutospacing="0"/>
        <w:jc w:val="both"/>
      </w:pPr>
      <w:r w:rsidRPr="002F6A63">
        <w:t>- начало и окончание периода предоставления Льготы;</w:t>
      </w:r>
    </w:p>
    <w:p w:rsidR="00FD4B5B" w:rsidRPr="002F6A63" w:rsidRDefault="00FD4B5B" w:rsidP="007A6622">
      <w:pPr>
        <w:pStyle w:val="s1"/>
        <w:spacing w:before="0" w:beforeAutospacing="0" w:after="0" w:afterAutospacing="0"/>
        <w:jc w:val="both"/>
      </w:pPr>
      <w:r w:rsidRPr="002F6A63">
        <w:t>- информация о земельном участке, в отношении которого применяется Льгота, включая данные о его фактическом использовании в процессе реализации инвестиционного проекта.</w:t>
      </w:r>
    </w:p>
    <w:p w:rsidR="00FD4B5B" w:rsidRPr="002F6A63" w:rsidRDefault="00FD4B5B" w:rsidP="007A6622">
      <w:pPr>
        <w:pStyle w:val="s1"/>
        <w:spacing w:before="0" w:beforeAutospacing="0" w:after="0" w:afterAutospacing="0"/>
        <w:jc w:val="both"/>
      </w:pPr>
      <w:r w:rsidRPr="002F6A63">
        <w:lastRenderedPageBreak/>
        <w:t>2.11. В течение трех рабочих дней после принятия</w:t>
      </w:r>
      <w:r w:rsidR="00277860">
        <w:t xml:space="preserve"> Общественным советом</w:t>
      </w:r>
      <w:r w:rsidRPr="002F6A63">
        <w:t xml:space="preserve"> решения о предоставлении муниципальной поддержки в форме Льготы, </w:t>
      </w:r>
      <w:proofErr w:type="spellStart"/>
      <w:r w:rsidR="00277860">
        <w:t>УЭиИП</w:t>
      </w:r>
      <w:proofErr w:type="spellEnd"/>
      <w:r w:rsidRPr="002F6A63">
        <w:t xml:space="preserve"> направляет Инвестору указанное решение заказным письмом с уведомлением, либо вручает лично под роспись.</w:t>
      </w:r>
    </w:p>
    <w:p w:rsidR="00FD4B5B" w:rsidRPr="002F6A63" w:rsidRDefault="00FD4B5B" w:rsidP="007A6622">
      <w:pPr>
        <w:pStyle w:val="s1"/>
        <w:spacing w:before="0" w:beforeAutospacing="0" w:after="0" w:afterAutospacing="0"/>
        <w:jc w:val="both"/>
      </w:pPr>
      <w:r w:rsidRPr="002F6A63">
        <w:t xml:space="preserve">2.12. </w:t>
      </w:r>
      <w:proofErr w:type="spellStart"/>
      <w:r w:rsidR="00277860">
        <w:t>УЭиИП</w:t>
      </w:r>
      <w:proofErr w:type="spellEnd"/>
      <w:r w:rsidR="00277860" w:rsidRPr="002F6A63">
        <w:t xml:space="preserve"> </w:t>
      </w:r>
      <w:r w:rsidRPr="002F6A63">
        <w:t xml:space="preserve">в течение 10 рабочих дней после принятия </w:t>
      </w:r>
      <w:r w:rsidR="00277860">
        <w:t>Общественным советом</w:t>
      </w:r>
      <w:r w:rsidRPr="002F6A63">
        <w:t xml:space="preserve"> решения о предоставлении муниципальной поддержки в форме Льготы готовит муниципальный правовой акт </w:t>
      </w:r>
      <w:r w:rsidR="00277860">
        <w:t>ЗГМО</w:t>
      </w:r>
      <w:r w:rsidRPr="002F6A63">
        <w:t xml:space="preserve"> о предоставлении муниципальной поддержки в форме Льготы.</w:t>
      </w:r>
    </w:p>
    <w:p w:rsidR="00277860" w:rsidRDefault="00FD4B5B" w:rsidP="007A6622">
      <w:pPr>
        <w:pStyle w:val="s1"/>
        <w:spacing w:before="0" w:beforeAutospacing="0" w:after="0" w:afterAutospacing="0"/>
        <w:jc w:val="both"/>
      </w:pPr>
      <w:r w:rsidRPr="002F6A63">
        <w:t xml:space="preserve">2.13. Муниципальный правовой </w:t>
      </w:r>
      <w:r w:rsidR="00FB5EE9">
        <w:t xml:space="preserve">акт </w:t>
      </w:r>
      <w:r w:rsidR="00277860">
        <w:t>ЗГМО</w:t>
      </w:r>
      <w:r w:rsidRPr="002F6A63">
        <w:t xml:space="preserve"> о предоставлении Инвестору муниципальной поддержки в форме Льготы, принятый в соответствии с</w:t>
      </w:r>
      <w:r w:rsidRPr="002F6A63">
        <w:rPr>
          <w:rStyle w:val="apple-converted-space"/>
        </w:rPr>
        <w:t> </w:t>
      </w:r>
      <w:hyperlink r:id="rId19" w:history="1">
        <w:r w:rsidRPr="00277860">
          <w:rPr>
            <w:rStyle w:val="a3"/>
            <w:rFonts w:eastAsiaTheme="majorEastAsia"/>
            <w:color w:val="auto"/>
            <w:u w:val="none"/>
          </w:rPr>
          <w:t>решением</w:t>
        </w:r>
      </w:hyperlink>
      <w:r w:rsidRPr="002F6A63">
        <w:rPr>
          <w:rStyle w:val="apple-converted-space"/>
        </w:rPr>
        <w:t> </w:t>
      </w:r>
      <w:r w:rsidRPr="002F6A63">
        <w:t>Думы</w:t>
      </w:r>
      <w:r w:rsidR="00277860">
        <w:t xml:space="preserve"> ЗГМО</w:t>
      </w:r>
      <w:r w:rsidR="001B6EA7">
        <w:t xml:space="preserve"> от</w:t>
      </w:r>
      <w:r w:rsidR="00FB5EE9">
        <w:t xml:space="preserve"> </w:t>
      </w:r>
      <w:r w:rsidR="001B6EA7">
        <w:t>23.11.2017г.</w:t>
      </w:r>
      <w:r w:rsidRPr="002F6A63">
        <w:t xml:space="preserve"> N </w:t>
      </w:r>
      <w:r w:rsidR="001B6EA7">
        <w:t>306</w:t>
      </w:r>
      <w:r w:rsidR="00277860">
        <w:t xml:space="preserve"> "Об о</w:t>
      </w:r>
      <w:r w:rsidRPr="002F6A63">
        <w:t xml:space="preserve">сновных положениях предоставления муниципальной поддержки инвестиционной деятельности в </w:t>
      </w:r>
      <w:proofErr w:type="spellStart"/>
      <w:r w:rsidR="00277860">
        <w:t>Зиминском</w:t>
      </w:r>
      <w:proofErr w:type="spellEnd"/>
      <w:r w:rsidR="00277860">
        <w:t xml:space="preserve"> городском муниципальном образовании</w:t>
      </w:r>
      <w:r w:rsidRPr="002F6A63">
        <w:t>", является документом, подтверждающим право Инвестора на применение Льготы.</w:t>
      </w:r>
    </w:p>
    <w:p w:rsidR="00FD4B5B" w:rsidRPr="002F6A63" w:rsidRDefault="00FD4B5B" w:rsidP="007A6622">
      <w:pPr>
        <w:pStyle w:val="s1"/>
        <w:spacing w:before="0" w:beforeAutospacing="0" w:after="0" w:afterAutospacing="0"/>
        <w:jc w:val="both"/>
      </w:pPr>
      <w:r w:rsidRPr="002F6A63">
        <w:t xml:space="preserve">2.14. </w:t>
      </w:r>
      <w:proofErr w:type="spellStart"/>
      <w:r w:rsidR="00277860">
        <w:t>УЭиИП</w:t>
      </w:r>
      <w:proofErr w:type="spellEnd"/>
      <w:r w:rsidR="00277860" w:rsidRPr="002F6A63">
        <w:t xml:space="preserve"> </w:t>
      </w:r>
      <w:r w:rsidRPr="002F6A63">
        <w:t xml:space="preserve"> в течение 5 рабочих дней после утверждения муниципального правового акта </w:t>
      </w:r>
      <w:r w:rsidR="00277860">
        <w:t>ЗГМО</w:t>
      </w:r>
      <w:r w:rsidRPr="002F6A63">
        <w:t xml:space="preserve"> о предоставлении Инвестору муниципальной поддержки в форме Льготы направляет в </w:t>
      </w:r>
      <w:proofErr w:type="gramStart"/>
      <w:r w:rsidR="001B6EA7">
        <w:t>Межрайонную</w:t>
      </w:r>
      <w:proofErr w:type="gramEnd"/>
      <w:r w:rsidR="001B6EA7">
        <w:t xml:space="preserve">  ИФНС России №14</w:t>
      </w:r>
      <w:r w:rsidRPr="002F6A63">
        <w:t xml:space="preserve"> по Иркутской области указанный муниципальный правовой акт заказным письмом с уведомлением.</w:t>
      </w:r>
    </w:p>
    <w:p w:rsidR="00FD4B5B" w:rsidRPr="002F6A63" w:rsidRDefault="00FD4B5B" w:rsidP="007A6622">
      <w:pPr>
        <w:pStyle w:val="s1"/>
        <w:spacing w:before="0" w:beforeAutospacing="0" w:after="0" w:afterAutospacing="0"/>
        <w:jc w:val="both"/>
      </w:pPr>
      <w:r w:rsidRPr="002F6A63">
        <w:t>2.15. Действие Льготы прекращается в следующих случаях:</w:t>
      </w:r>
    </w:p>
    <w:p w:rsidR="00FD4B5B" w:rsidRPr="002F6A63" w:rsidRDefault="00FD4B5B" w:rsidP="007A6622">
      <w:pPr>
        <w:pStyle w:val="s1"/>
        <w:spacing w:before="0" w:beforeAutospacing="0" w:after="0" w:afterAutospacing="0"/>
        <w:jc w:val="both"/>
      </w:pPr>
      <w:r w:rsidRPr="002F6A63">
        <w:t>2.15.1.По истечении срока, указанного в</w:t>
      </w:r>
      <w:r w:rsidRPr="002F6A63">
        <w:rPr>
          <w:rStyle w:val="apple-converted-space"/>
        </w:rPr>
        <w:t> </w:t>
      </w:r>
      <w:hyperlink r:id="rId20" w:anchor="block_14" w:history="1">
        <w:r w:rsidRPr="001B6EA7">
          <w:rPr>
            <w:rStyle w:val="a3"/>
            <w:rFonts w:eastAsiaTheme="majorEastAsia"/>
            <w:color w:val="auto"/>
            <w:u w:val="none"/>
          </w:rPr>
          <w:t>п.1.4</w:t>
        </w:r>
      </w:hyperlink>
      <w:r w:rsidRPr="002F6A63">
        <w:rPr>
          <w:rStyle w:val="apple-converted-space"/>
        </w:rPr>
        <w:t> </w:t>
      </w:r>
      <w:r w:rsidRPr="002F6A63">
        <w:t>настоящего Порядка;</w:t>
      </w:r>
    </w:p>
    <w:p w:rsidR="00FD4B5B" w:rsidRPr="002F6A63" w:rsidRDefault="00FD4B5B" w:rsidP="007A6622">
      <w:pPr>
        <w:pStyle w:val="s1"/>
        <w:spacing w:before="0" w:beforeAutospacing="0" w:after="0" w:afterAutospacing="0"/>
        <w:jc w:val="both"/>
      </w:pPr>
      <w:r w:rsidRPr="002F6A63">
        <w:t>2.15.2. При исключении инвестиционного проекта, реализуемого Инвестором, из реестра инвести</w:t>
      </w:r>
      <w:r w:rsidR="00E54808">
        <w:t>ционных проектов города Зимы</w:t>
      </w:r>
      <w:r w:rsidRPr="002F6A63">
        <w:t>.</w:t>
      </w:r>
    </w:p>
    <w:p w:rsidR="00FD4B5B" w:rsidRPr="002F6A63" w:rsidRDefault="00277860" w:rsidP="007A6622">
      <w:pPr>
        <w:pStyle w:val="s1"/>
        <w:spacing w:before="0" w:beforeAutospacing="0" w:after="0" w:afterAutospacing="0"/>
        <w:jc w:val="both"/>
      </w:pPr>
      <w:r>
        <w:t xml:space="preserve">2.16. </w:t>
      </w:r>
      <w:proofErr w:type="spellStart"/>
      <w:r>
        <w:t>УЭиИП</w:t>
      </w:r>
      <w:proofErr w:type="spellEnd"/>
      <w:r w:rsidR="00FD4B5B" w:rsidRPr="002F6A63">
        <w:t>:</w:t>
      </w:r>
    </w:p>
    <w:p w:rsidR="00277860" w:rsidRDefault="00FD4B5B" w:rsidP="007A6622">
      <w:pPr>
        <w:pStyle w:val="s1"/>
        <w:spacing w:before="0" w:beforeAutospacing="0" w:after="0" w:afterAutospacing="0"/>
        <w:jc w:val="both"/>
      </w:pPr>
      <w:r w:rsidRPr="002F6A63">
        <w:t xml:space="preserve">2.16.1. В течение 10 рабочих дней с момента принятия </w:t>
      </w:r>
      <w:r w:rsidR="00277860">
        <w:t>Общественным советом</w:t>
      </w:r>
      <w:r w:rsidRPr="002F6A63">
        <w:t xml:space="preserve"> решения об исключении инвестиционного проекта из реестра инвестиционных проектов города </w:t>
      </w:r>
      <w:r w:rsidR="00277860">
        <w:t>Зимы</w:t>
      </w:r>
      <w:r w:rsidRPr="002F6A63">
        <w:t xml:space="preserve"> подготавливает проект муниципального правового акта об отмене муниципального правового акта, указанного в</w:t>
      </w:r>
      <w:r w:rsidRPr="002F6A63">
        <w:rPr>
          <w:rStyle w:val="apple-converted-space"/>
        </w:rPr>
        <w:t> </w:t>
      </w:r>
      <w:hyperlink r:id="rId21" w:anchor="block_213" w:history="1">
        <w:r w:rsidRPr="00210F08">
          <w:rPr>
            <w:rStyle w:val="a3"/>
            <w:rFonts w:eastAsiaTheme="majorEastAsia"/>
            <w:color w:val="auto"/>
            <w:u w:val="none"/>
          </w:rPr>
          <w:t>п.2.13</w:t>
        </w:r>
      </w:hyperlink>
      <w:r w:rsidRPr="002F6A63">
        <w:t>. настоящего Порядка</w:t>
      </w:r>
      <w:r w:rsidR="00277860">
        <w:t>;</w:t>
      </w:r>
    </w:p>
    <w:p w:rsidR="00277860" w:rsidRDefault="00FD4B5B" w:rsidP="007A6622">
      <w:pPr>
        <w:pStyle w:val="s1"/>
        <w:spacing w:before="0" w:beforeAutospacing="0" w:after="0" w:afterAutospacing="0"/>
        <w:jc w:val="both"/>
      </w:pPr>
      <w:r w:rsidRPr="002F6A63">
        <w:t xml:space="preserve">2.16.2. В течение 5 рабочих дней с момента издания муниципального правового акта </w:t>
      </w:r>
      <w:r w:rsidR="00277860">
        <w:t>ЗГМО</w:t>
      </w:r>
      <w:r w:rsidRPr="002F6A63">
        <w:t>, указанного в</w:t>
      </w:r>
      <w:r w:rsidRPr="002F6A63">
        <w:rPr>
          <w:rStyle w:val="apple-converted-space"/>
        </w:rPr>
        <w:t> </w:t>
      </w:r>
      <w:hyperlink r:id="rId22" w:anchor="block_2161" w:history="1">
        <w:r w:rsidRPr="00277860">
          <w:rPr>
            <w:rStyle w:val="a3"/>
            <w:rFonts w:eastAsiaTheme="majorEastAsia"/>
            <w:color w:val="auto"/>
            <w:u w:val="none"/>
          </w:rPr>
          <w:t>пп.2.16.1</w:t>
        </w:r>
      </w:hyperlink>
      <w:r w:rsidRPr="002F6A63">
        <w:rPr>
          <w:rStyle w:val="apple-converted-space"/>
        </w:rPr>
        <w:t> </w:t>
      </w:r>
      <w:r w:rsidRPr="002F6A63">
        <w:t xml:space="preserve">настоящего Порядка, направляет его в </w:t>
      </w:r>
      <w:proofErr w:type="gramStart"/>
      <w:r w:rsidR="00210F08">
        <w:t>Межрайонную</w:t>
      </w:r>
      <w:proofErr w:type="gramEnd"/>
      <w:r w:rsidR="00210F08">
        <w:t xml:space="preserve">  ИФНС России №14</w:t>
      </w:r>
      <w:r w:rsidR="00210F08" w:rsidRPr="002F6A63">
        <w:t xml:space="preserve"> по Иркутской области</w:t>
      </w:r>
      <w:r w:rsidR="00210F08">
        <w:t xml:space="preserve"> </w:t>
      </w:r>
      <w:r w:rsidRPr="002F6A63">
        <w:t>заказным письмом с уведомлением.</w:t>
      </w:r>
    </w:p>
    <w:p w:rsidR="00277860" w:rsidRPr="00277860" w:rsidRDefault="00277860" w:rsidP="007A6622">
      <w:pPr>
        <w:pStyle w:val="s1"/>
        <w:spacing w:before="0" w:beforeAutospacing="0" w:after="0" w:afterAutospacing="0"/>
        <w:jc w:val="both"/>
      </w:pPr>
    </w:p>
    <w:p w:rsidR="00FD4B5B" w:rsidRPr="00277860" w:rsidRDefault="00FD4B5B" w:rsidP="007A6622">
      <w:pPr>
        <w:pStyle w:val="s3"/>
        <w:spacing w:before="0" w:beforeAutospacing="0" w:after="300" w:afterAutospacing="0"/>
        <w:jc w:val="center"/>
        <w:rPr>
          <w:b/>
          <w:bCs/>
        </w:rPr>
      </w:pPr>
      <w:r w:rsidRPr="00277860">
        <w:rPr>
          <w:b/>
          <w:bCs/>
        </w:rPr>
        <w:t>3. Заключительные положения</w:t>
      </w:r>
    </w:p>
    <w:p w:rsidR="00FD4B5B" w:rsidRPr="002F6A63" w:rsidRDefault="00277860" w:rsidP="007A6622">
      <w:pPr>
        <w:pStyle w:val="s1"/>
        <w:spacing w:before="0" w:beforeAutospacing="0" w:after="0" w:afterAutospacing="0"/>
        <w:jc w:val="both"/>
      </w:pPr>
      <w:r>
        <w:t xml:space="preserve">3.1. </w:t>
      </w:r>
      <w:proofErr w:type="spellStart"/>
      <w:r>
        <w:t>УЭиИП</w:t>
      </w:r>
      <w:proofErr w:type="spellEnd"/>
      <w:r w:rsidR="00FD4B5B" w:rsidRPr="002F6A63">
        <w:t xml:space="preserve"> осуществляет ежеквартальный </w:t>
      </w:r>
      <w:proofErr w:type="gramStart"/>
      <w:r w:rsidR="00FD4B5B" w:rsidRPr="002F6A63">
        <w:t>контроль за</w:t>
      </w:r>
      <w:proofErr w:type="gramEnd"/>
      <w:r w:rsidR="00FD4B5B" w:rsidRPr="002F6A63">
        <w:t xml:space="preserve"> выполнением условий предоставления Льготы, посредством проверок.</w:t>
      </w:r>
    </w:p>
    <w:p w:rsidR="00FD4B5B" w:rsidRPr="002F6A63" w:rsidRDefault="00FD4B5B" w:rsidP="007A6622">
      <w:pPr>
        <w:pStyle w:val="s1"/>
        <w:spacing w:before="0" w:beforeAutospacing="0" w:after="0" w:afterAutospacing="0"/>
        <w:jc w:val="both"/>
      </w:pPr>
      <w:r w:rsidRPr="002F6A63">
        <w:t>3.2. В течение срока предоставления Льготы Инвестор не позднее 15 числа месяца следующего</w:t>
      </w:r>
      <w:r w:rsidR="00277860">
        <w:t xml:space="preserve"> за кварталом, представляет в </w:t>
      </w:r>
      <w:proofErr w:type="spellStart"/>
      <w:r w:rsidR="00277860">
        <w:t>УЭиИП</w:t>
      </w:r>
      <w:proofErr w:type="spellEnd"/>
      <w:r w:rsidRPr="002F6A63">
        <w:t xml:space="preserve"> информацию об использовании земельного участка в целях реализации инвестиционного проекта.</w:t>
      </w:r>
    </w:p>
    <w:p w:rsidR="00FD4B5B" w:rsidRDefault="00FD4B5B" w:rsidP="007A6622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18"/>
          <w:szCs w:val="18"/>
        </w:rPr>
      </w:pPr>
      <w:r w:rsidRPr="002F6A63">
        <w:rPr>
          <w:rFonts w:ascii="Arial" w:hAnsi="Arial" w:cs="Arial"/>
          <w:b/>
          <w:bCs/>
          <w:sz w:val="18"/>
          <w:szCs w:val="18"/>
        </w:rPr>
        <w:br/>
      </w:r>
    </w:p>
    <w:p w:rsidR="007A6622" w:rsidRPr="002F6A63" w:rsidRDefault="007A6622" w:rsidP="007A6622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18"/>
          <w:szCs w:val="18"/>
        </w:rPr>
      </w:pPr>
    </w:p>
    <w:p w:rsidR="007A6622" w:rsidRDefault="00277860" w:rsidP="007A66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860">
        <w:rPr>
          <w:rFonts w:ascii="Times New Roman" w:hAnsi="Times New Roman" w:cs="Times New Roman"/>
          <w:sz w:val="24"/>
          <w:szCs w:val="24"/>
        </w:rPr>
        <w:t xml:space="preserve">Первый заместитель мэра  </w:t>
      </w:r>
    </w:p>
    <w:p w:rsidR="00277860" w:rsidRPr="00277860" w:rsidRDefault="00210F08" w:rsidP="007A66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130C77">
        <w:rPr>
          <w:rFonts w:ascii="Times New Roman" w:hAnsi="Times New Roman" w:cs="Times New Roman"/>
          <w:sz w:val="24"/>
          <w:szCs w:val="24"/>
        </w:rPr>
        <w:tab/>
      </w:r>
      <w:r w:rsidR="00130C77">
        <w:rPr>
          <w:rFonts w:ascii="Times New Roman" w:hAnsi="Times New Roman" w:cs="Times New Roman"/>
          <w:sz w:val="24"/>
          <w:szCs w:val="24"/>
        </w:rPr>
        <w:tab/>
      </w:r>
      <w:r w:rsidR="00130C77">
        <w:rPr>
          <w:rFonts w:ascii="Times New Roman" w:hAnsi="Times New Roman" w:cs="Times New Roman"/>
          <w:sz w:val="24"/>
          <w:szCs w:val="24"/>
        </w:rPr>
        <w:tab/>
      </w:r>
      <w:r w:rsidR="007A6622">
        <w:rPr>
          <w:rFonts w:ascii="Times New Roman" w:hAnsi="Times New Roman" w:cs="Times New Roman"/>
          <w:sz w:val="24"/>
          <w:szCs w:val="24"/>
        </w:rPr>
        <w:tab/>
      </w:r>
      <w:r w:rsidR="007A66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277860" w:rsidRPr="00277860">
        <w:rPr>
          <w:rFonts w:ascii="Times New Roman" w:hAnsi="Times New Roman" w:cs="Times New Roman"/>
          <w:sz w:val="24"/>
          <w:szCs w:val="24"/>
        </w:rPr>
        <w:t>А.В. Гудов</w:t>
      </w:r>
    </w:p>
    <w:p w:rsidR="00277860" w:rsidRDefault="00277860" w:rsidP="007A662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D4B5B" w:rsidRPr="002F6A63" w:rsidRDefault="00FD4B5B" w:rsidP="007A6622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Arial" w:hAnsi="Arial" w:cs="Arial"/>
          <w:b/>
          <w:bCs/>
          <w:sz w:val="18"/>
          <w:szCs w:val="18"/>
        </w:rPr>
      </w:pPr>
    </w:p>
    <w:p w:rsidR="00FD4B5B" w:rsidRPr="002F6A63" w:rsidRDefault="00FD4B5B" w:rsidP="007A6622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18"/>
          <w:szCs w:val="18"/>
        </w:rPr>
      </w:pPr>
    </w:p>
    <w:p w:rsidR="00FD4B5B" w:rsidRPr="002F6A63" w:rsidRDefault="00FD4B5B" w:rsidP="007A6622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18"/>
          <w:szCs w:val="18"/>
        </w:rPr>
      </w:pPr>
    </w:p>
    <w:p w:rsidR="00FD4B5B" w:rsidRPr="002F6A63" w:rsidRDefault="00FD4B5B" w:rsidP="007A6622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18"/>
          <w:szCs w:val="18"/>
        </w:rPr>
      </w:pPr>
    </w:p>
    <w:p w:rsidR="00FD4B5B" w:rsidRPr="002F6A63" w:rsidRDefault="00FD4B5B" w:rsidP="007A6622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18"/>
          <w:szCs w:val="18"/>
        </w:rPr>
      </w:pPr>
    </w:p>
    <w:p w:rsidR="00FD4B5B" w:rsidRPr="002F6A63" w:rsidRDefault="00FD4B5B" w:rsidP="00FD4B5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18"/>
          <w:szCs w:val="18"/>
        </w:rPr>
      </w:pPr>
    </w:p>
    <w:p w:rsidR="00F25934" w:rsidRPr="002F6A63" w:rsidRDefault="00F25934"/>
    <w:sectPr w:rsidR="00F25934" w:rsidRPr="002F6A63" w:rsidSect="00307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4B5B"/>
    <w:rsid w:val="00033F2D"/>
    <w:rsid w:val="000C5B53"/>
    <w:rsid w:val="00130C77"/>
    <w:rsid w:val="00146699"/>
    <w:rsid w:val="001A301B"/>
    <w:rsid w:val="001B6EA7"/>
    <w:rsid w:val="00204685"/>
    <w:rsid w:val="00210F08"/>
    <w:rsid w:val="00217182"/>
    <w:rsid w:val="0025195A"/>
    <w:rsid w:val="00277860"/>
    <w:rsid w:val="00282CFA"/>
    <w:rsid w:val="002F6A63"/>
    <w:rsid w:val="00307017"/>
    <w:rsid w:val="00330B4B"/>
    <w:rsid w:val="003504B4"/>
    <w:rsid w:val="003C2F59"/>
    <w:rsid w:val="00452B80"/>
    <w:rsid w:val="00662655"/>
    <w:rsid w:val="006842E8"/>
    <w:rsid w:val="006F78DB"/>
    <w:rsid w:val="007228CC"/>
    <w:rsid w:val="0079058C"/>
    <w:rsid w:val="007A6622"/>
    <w:rsid w:val="00963CFB"/>
    <w:rsid w:val="00A82BC1"/>
    <w:rsid w:val="00AB0913"/>
    <w:rsid w:val="00AE50D9"/>
    <w:rsid w:val="00B53BD1"/>
    <w:rsid w:val="00B91199"/>
    <w:rsid w:val="00C45055"/>
    <w:rsid w:val="00C635E3"/>
    <w:rsid w:val="00CF4F8C"/>
    <w:rsid w:val="00D175C7"/>
    <w:rsid w:val="00D2437E"/>
    <w:rsid w:val="00D563F0"/>
    <w:rsid w:val="00DA0CB7"/>
    <w:rsid w:val="00DE55C9"/>
    <w:rsid w:val="00E16C17"/>
    <w:rsid w:val="00E54808"/>
    <w:rsid w:val="00E870E3"/>
    <w:rsid w:val="00EA52FC"/>
    <w:rsid w:val="00EB29A0"/>
    <w:rsid w:val="00F25934"/>
    <w:rsid w:val="00F3699F"/>
    <w:rsid w:val="00FB5EE9"/>
    <w:rsid w:val="00FD4B5B"/>
    <w:rsid w:val="00FE5235"/>
    <w:rsid w:val="00FE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B80"/>
  </w:style>
  <w:style w:type="paragraph" w:styleId="1">
    <w:name w:val="heading 1"/>
    <w:basedOn w:val="a"/>
    <w:next w:val="a"/>
    <w:link w:val="10"/>
    <w:qFormat/>
    <w:rsid w:val="001A30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1A301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4"/>
    </w:rPr>
  </w:style>
  <w:style w:type="paragraph" w:styleId="3">
    <w:name w:val="heading 3"/>
    <w:basedOn w:val="a"/>
    <w:next w:val="a"/>
    <w:link w:val="30"/>
    <w:qFormat/>
    <w:rsid w:val="001A301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B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D4B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FD4B5B"/>
    <w:rPr>
      <w:color w:val="0000FF"/>
      <w:u w:val="single"/>
    </w:rPr>
  </w:style>
  <w:style w:type="paragraph" w:customStyle="1" w:styleId="s1">
    <w:name w:val="s_1"/>
    <w:basedOn w:val="a"/>
    <w:rsid w:val="00FD4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FD4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FD4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FD4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FD4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D4B5B"/>
  </w:style>
  <w:style w:type="character" w:customStyle="1" w:styleId="s10">
    <w:name w:val="s_10"/>
    <w:basedOn w:val="a0"/>
    <w:rsid w:val="00FD4B5B"/>
  </w:style>
  <w:style w:type="paragraph" w:customStyle="1" w:styleId="ConsNonformat">
    <w:name w:val="ConsNonformat"/>
    <w:rsid w:val="00D243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D24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37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A301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1A301B"/>
    <w:rPr>
      <w:rFonts w:ascii="Times New Roman" w:eastAsia="Times New Roman" w:hAnsi="Times New Roman" w:cs="Times New Roman"/>
      <w:sz w:val="36"/>
      <w:szCs w:val="24"/>
    </w:rPr>
  </w:style>
  <w:style w:type="character" w:customStyle="1" w:styleId="30">
    <w:name w:val="Заголовок 3 Знак"/>
    <w:basedOn w:val="a0"/>
    <w:link w:val="3"/>
    <w:rsid w:val="001A301B"/>
    <w:rPr>
      <w:rFonts w:ascii="Times New Roman" w:eastAsia="Times New Roman" w:hAnsi="Times New Roman" w:cs="Times New Roman"/>
      <w:b/>
      <w:bCs/>
      <w:sz w:val="4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5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14699/" TargetMode="External"/><Relationship Id="rId13" Type="http://schemas.openxmlformats.org/officeDocument/2006/relationships/hyperlink" Target="http://base.garant.ru/34881575/" TargetMode="External"/><Relationship Id="rId18" Type="http://schemas.openxmlformats.org/officeDocument/2006/relationships/hyperlink" Target="http://base.garant.ru/21691969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ase.garant.ru/34881575/" TargetMode="External"/><Relationship Id="rId7" Type="http://schemas.openxmlformats.org/officeDocument/2006/relationships/hyperlink" Target="http://base.garant.ru/10900200/" TargetMode="External"/><Relationship Id="rId12" Type="http://schemas.openxmlformats.org/officeDocument/2006/relationships/hyperlink" Target="http://base.garant.ru/34881575/" TargetMode="External"/><Relationship Id="rId17" Type="http://schemas.openxmlformats.org/officeDocument/2006/relationships/hyperlink" Target="http://base.garant.ru/34881575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34881575/" TargetMode="External"/><Relationship Id="rId20" Type="http://schemas.openxmlformats.org/officeDocument/2006/relationships/hyperlink" Target="http://base.garant.ru/34881575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10900200/" TargetMode="External"/><Relationship Id="rId11" Type="http://schemas.openxmlformats.org/officeDocument/2006/relationships/hyperlink" Target="http://base.garant.ru/12138258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base.garant.ru/186367/" TargetMode="External"/><Relationship Id="rId15" Type="http://schemas.openxmlformats.org/officeDocument/2006/relationships/hyperlink" Target="http://base.garant.ru/34881575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ase.garant.ru/12138258/" TargetMode="External"/><Relationship Id="rId19" Type="http://schemas.openxmlformats.org/officeDocument/2006/relationships/hyperlink" Target="http://base.garant.ru/21691969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base.garant.ru/21691969/" TargetMode="External"/><Relationship Id="rId14" Type="http://schemas.openxmlformats.org/officeDocument/2006/relationships/hyperlink" Target="http://base.garant.ru/34881575/" TargetMode="External"/><Relationship Id="rId22" Type="http://schemas.openxmlformats.org/officeDocument/2006/relationships/hyperlink" Target="http://base.garant.ru/3488157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Деревягина Н.С.</cp:lastModifiedBy>
  <cp:revision>32</cp:revision>
  <cp:lastPrinted>2018-09-30T23:56:00Z</cp:lastPrinted>
  <dcterms:created xsi:type="dcterms:W3CDTF">2017-09-13T02:38:00Z</dcterms:created>
  <dcterms:modified xsi:type="dcterms:W3CDTF">2018-10-25T08:21:00Z</dcterms:modified>
</cp:coreProperties>
</file>