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A6193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</w:t>
      </w:r>
      <w:proofErr w:type="spellStart"/>
      <w:r w:rsidR="008557E0">
        <w:rPr>
          <w:sz w:val="24"/>
          <w:szCs w:val="24"/>
        </w:rPr>
        <w:t>Зиминского</w:t>
      </w:r>
      <w:proofErr w:type="spellEnd"/>
      <w:r w:rsidR="008557E0">
        <w:rPr>
          <w:sz w:val="24"/>
          <w:szCs w:val="24"/>
        </w:rPr>
        <w:t xml:space="preserve"> городского муниципального образования </w:t>
      </w:r>
      <w:r w:rsidR="008557E0" w:rsidRPr="00816854">
        <w:rPr>
          <w:sz w:val="24"/>
          <w:szCs w:val="24"/>
        </w:rPr>
        <w:t>«</w:t>
      </w:r>
      <w:r w:rsidR="00816854" w:rsidRPr="00816854">
        <w:rPr>
          <w:sz w:val="24"/>
          <w:szCs w:val="24"/>
        </w:rPr>
        <w:t>Об утверждении административного регламента предоставления муниципальной услуги «Выдача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законами)»</w:t>
      </w:r>
      <w:r w:rsidR="008557E0" w:rsidRPr="0081685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Pr="0026541E">
        <w:rPr>
          <w:sz w:val="24"/>
          <w:szCs w:val="24"/>
        </w:rPr>
        <w:t xml:space="preserve">пункт </w:t>
      </w:r>
      <w:r w:rsidR="0026541E" w:rsidRPr="0026541E">
        <w:rPr>
          <w:sz w:val="24"/>
          <w:szCs w:val="24"/>
        </w:rPr>
        <w:t>27 части 1 статьи 16</w:t>
      </w:r>
      <w:r w:rsidRPr="0026541E">
        <w:rPr>
          <w:sz w:val="24"/>
          <w:szCs w:val="24"/>
        </w:rPr>
        <w:t xml:space="preserve"> Федерального закона от 06.10.2003г № 131-ФЗ «Об общих принципах организации местного самоуправления в Российской Федерации», </w:t>
      </w:r>
      <w:r w:rsidR="00986867">
        <w:rPr>
          <w:sz w:val="23"/>
          <w:szCs w:val="23"/>
        </w:rPr>
        <w:t>стать</w:t>
      </w:r>
      <w:r w:rsidR="005D43E2">
        <w:rPr>
          <w:sz w:val="23"/>
          <w:szCs w:val="23"/>
        </w:rPr>
        <w:t>я</w:t>
      </w:r>
      <w:r w:rsidR="00986867">
        <w:rPr>
          <w:sz w:val="23"/>
          <w:szCs w:val="23"/>
        </w:rPr>
        <w:t xml:space="preserve"> </w:t>
      </w:r>
      <w:r w:rsidR="005D43E2">
        <w:rPr>
          <w:sz w:val="23"/>
          <w:szCs w:val="23"/>
        </w:rPr>
        <w:t>51</w:t>
      </w:r>
      <w:r w:rsidR="00986867">
        <w:rPr>
          <w:sz w:val="23"/>
          <w:szCs w:val="23"/>
        </w:rPr>
        <w:t xml:space="preserve"> Градостроительного кодекса Российской Федерации.</w:t>
      </w:r>
      <w:r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</w:t>
      </w:r>
      <w:r w:rsidR="00816854">
        <w:rPr>
          <w:sz w:val="24"/>
          <w:szCs w:val="24"/>
        </w:rPr>
        <w:t xml:space="preserve"> </w:t>
      </w:r>
      <w:r w:rsidR="00816854" w:rsidRPr="00816854">
        <w:rPr>
          <w:sz w:val="24"/>
          <w:szCs w:val="24"/>
        </w:rPr>
        <w:t>«Выдача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законами)»</w:t>
      </w:r>
      <w:r w:rsidR="0016194F">
        <w:rPr>
          <w:sz w:val="24"/>
          <w:szCs w:val="24"/>
        </w:rPr>
        <w:t>.</w:t>
      </w:r>
    </w:p>
    <w:p w:rsidR="00986867" w:rsidRDefault="009B34FB" w:rsidP="005D43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в соответствии </w:t>
      </w:r>
      <w:r w:rsidR="005D43E2">
        <w:rPr>
          <w:sz w:val="23"/>
          <w:szCs w:val="23"/>
        </w:rPr>
        <w:t>статьей 51 Градостроительного кодекса Российской Федерации.</w:t>
      </w:r>
      <w:r w:rsidR="00275A3C">
        <w:rPr>
          <w:sz w:val="24"/>
          <w:szCs w:val="24"/>
        </w:rPr>
        <w:t xml:space="preserve"> определено</w:t>
      </w:r>
    </w:p>
    <w:p w:rsidR="00275A3C" w:rsidRDefault="00275A3C" w:rsidP="005D43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5A3C">
        <w:rPr>
          <w:sz w:val="24"/>
          <w:szCs w:val="24"/>
        </w:rPr>
        <w:t xml:space="preserve">- </w:t>
      </w:r>
      <w:r w:rsidR="005D43E2" w:rsidRPr="005D43E2">
        <w:rPr>
          <w:color w:val="333333"/>
          <w:sz w:val="24"/>
          <w:szCs w:val="24"/>
          <w:shd w:val="clear" w:color="auto" w:fill="FFFFFF"/>
        </w:rPr>
        <w:t>Разрешение на строительство выдается в случае осуществления строительства, реконструкции:</w:t>
      </w:r>
    </w:p>
    <w:p w:rsidR="009B34FB" w:rsidRDefault="00986867" w:rsidP="009B34FB">
      <w:pPr>
        <w:ind w:firstLine="709"/>
        <w:jc w:val="both"/>
        <w:rPr>
          <w:sz w:val="24"/>
          <w:szCs w:val="24"/>
        </w:rPr>
      </w:pPr>
      <w:r w:rsidRPr="0026541E">
        <w:rPr>
          <w:sz w:val="24"/>
          <w:szCs w:val="24"/>
        </w:rPr>
        <w:t>пунктом 2</w:t>
      </w:r>
      <w:r w:rsidR="003A0618">
        <w:rPr>
          <w:sz w:val="24"/>
          <w:szCs w:val="24"/>
        </w:rPr>
        <w:t>6</w:t>
      </w:r>
      <w:r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</w:t>
      </w:r>
      <w:r w:rsidR="009B34FB">
        <w:rPr>
          <w:sz w:val="24"/>
          <w:szCs w:val="24"/>
        </w:rPr>
        <w:t xml:space="preserve"> </w:t>
      </w:r>
      <w:r w:rsidR="00521E26">
        <w:rPr>
          <w:sz w:val="24"/>
          <w:szCs w:val="24"/>
        </w:rPr>
        <w:t>определено</w:t>
      </w:r>
    </w:p>
    <w:p w:rsidR="003A0618" w:rsidRPr="003A0618" w:rsidRDefault="009B34FB" w:rsidP="00275A3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0618">
        <w:rPr>
          <w:rFonts w:ascii="Times New Roman" w:hAnsi="Times New Roman" w:cs="Times New Roman"/>
          <w:sz w:val="24"/>
          <w:szCs w:val="24"/>
        </w:rPr>
        <w:t>-</w:t>
      </w:r>
      <w:r w:rsidR="005D43E2" w:rsidRPr="003A06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выдача разрешений на строительство (за исключением случаев, предусмотренных Градостроительным </w:t>
      </w:r>
      <w:r w:rsidR="00816854" w:rsidRPr="00816854">
        <w:rPr>
          <w:rFonts w:ascii="Times New Roman" w:hAnsi="Times New Roman" w:cs="Times New Roman"/>
          <w:sz w:val="24"/>
          <w:szCs w:val="24"/>
        </w:rPr>
        <w:t>кодексом</w:t>
      </w:r>
      <w:r w:rsidR="005D43E2" w:rsidRPr="003A06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Российской Федерации, иными федеральными законами),</w:t>
      </w:r>
    </w:p>
    <w:p w:rsidR="009B34FB" w:rsidRPr="00275A3C" w:rsidRDefault="009B34FB" w:rsidP="00275A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A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618">
        <w:rPr>
          <w:rFonts w:ascii="Times New Roman" w:hAnsi="Times New Roman" w:cs="Times New Roman"/>
          <w:color w:val="000000" w:themeColor="text1"/>
          <w:sz w:val="24"/>
          <w:szCs w:val="24"/>
        </w:rPr>
        <w:t>выдачи разрешения на строительство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78DE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proofErr w:type="spellStart"/>
      <w:r w:rsidR="00521E26" w:rsidRPr="00275A3C">
        <w:rPr>
          <w:b/>
          <w:color w:val="000000" w:themeColor="text1"/>
          <w:sz w:val="24"/>
          <w:szCs w:val="24"/>
        </w:rPr>
        <w:t>Зиминского</w:t>
      </w:r>
      <w:proofErr w:type="spellEnd"/>
      <w:r w:rsidR="00521E26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275A3C">
        <w:rPr>
          <w:color w:val="000000" w:themeColor="text1"/>
          <w:sz w:val="24"/>
          <w:szCs w:val="24"/>
        </w:rPr>
        <w:t>Зиминского</w:t>
      </w:r>
      <w:proofErr w:type="spellEnd"/>
      <w:r w:rsidR="00321A62" w:rsidRPr="00275A3C">
        <w:rPr>
          <w:color w:val="000000" w:themeColor="text1"/>
          <w:sz w:val="24"/>
          <w:szCs w:val="24"/>
        </w:rPr>
        <w:t xml:space="preserve">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321A6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не требует приняти</w:t>
      </w:r>
      <w:r w:rsidR="00321A6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иных </w:t>
      </w:r>
      <w:r>
        <w:rPr>
          <w:sz w:val="24"/>
          <w:szCs w:val="24"/>
        </w:rPr>
        <w:t>муниципальных правовых актов и дополнительных расходов из местного бюджета</w:t>
      </w:r>
      <w:r w:rsidR="00335712">
        <w:rPr>
          <w:sz w:val="24"/>
          <w:szCs w:val="24"/>
        </w:rPr>
        <w:t xml:space="preserve">, принятие данного постановления требует отмены </w:t>
      </w:r>
      <w:hyperlink r:id="rId4" w:tgtFrame="_blank" w:history="1"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дминистративн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регламент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предо</w:t>
        </w:r>
        <w:r w:rsidR="003A0618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ставления муниципальной услуги  </w:t>
        </w:r>
        <w:r w:rsidR="003A0618" w:rsidRPr="00A61938">
          <w:rPr>
            <w:sz w:val="24"/>
            <w:szCs w:val="24"/>
          </w:rPr>
          <w:t>«</w:t>
        </w:r>
        <w:r w:rsidR="003A0618">
          <w:rPr>
            <w:sz w:val="24"/>
            <w:szCs w:val="24"/>
          </w:rPr>
          <w:t>выдача разрешений на строительство</w:t>
        </w:r>
        <w:r w:rsidR="003A0618" w:rsidRPr="00A61938">
          <w:rPr>
            <w:sz w:val="24"/>
            <w:szCs w:val="24"/>
          </w:rPr>
          <w:t xml:space="preserve"> (</w:t>
        </w:r>
        <w:r w:rsidR="003A0618">
          <w:rPr>
            <w:sz w:val="24"/>
            <w:szCs w:val="24"/>
          </w:rPr>
          <w:t>за исключением случаев, предусмотренных градостроительным кодексом Российской Федерации</w:t>
        </w:r>
        <w:r w:rsidR="003A0618" w:rsidRPr="00A61938">
          <w:rPr>
            <w:sz w:val="24"/>
            <w:szCs w:val="24"/>
          </w:rPr>
          <w:t xml:space="preserve">, </w:t>
        </w:r>
        <w:r w:rsidR="003A0618">
          <w:rPr>
            <w:sz w:val="24"/>
            <w:szCs w:val="24"/>
          </w:rPr>
          <w:t>иными федеральными законами</w:t>
        </w:r>
        <w:r w:rsidR="003A0618" w:rsidRPr="00A61938">
          <w:rPr>
            <w:sz w:val="24"/>
            <w:szCs w:val="24"/>
          </w:rPr>
          <w:t>)»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», утвержденный постановлением администрации ЗГМО от </w:t>
        </w:r>
        <w:r w:rsidR="003A0618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06.06.2017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№ </w:t>
        </w:r>
        <w:r w:rsidR="003A0618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1001</w:t>
        </w:r>
      </w:hyperlink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</w:t>
      </w:r>
      <w:proofErr w:type="spellStart"/>
      <w:r w:rsidR="00321A62">
        <w:rPr>
          <w:sz w:val="24"/>
          <w:szCs w:val="24"/>
        </w:rPr>
        <w:t>Зиминского</w:t>
      </w:r>
      <w:proofErr w:type="spellEnd"/>
      <w:r w:rsidR="00321A62">
        <w:rPr>
          <w:sz w:val="24"/>
          <w:szCs w:val="24"/>
        </w:rPr>
        <w:t xml:space="preserve">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A45FC1">
        <w:rPr>
          <w:sz w:val="24"/>
          <w:szCs w:val="24"/>
        </w:rPr>
        <w:t>08</w:t>
      </w:r>
      <w:r w:rsidR="006809CF">
        <w:rPr>
          <w:sz w:val="24"/>
          <w:szCs w:val="24"/>
        </w:rPr>
        <w:t>.</w:t>
      </w:r>
      <w:r w:rsidR="00A45FC1">
        <w:rPr>
          <w:sz w:val="24"/>
          <w:szCs w:val="24"/>
        </w:rPr>
        <w:t>10</w:t>
      </w:r>
      <w:r w:rsidR="006809CF">
        <w:rPr>
          <w:sz w:val="24"/>
          <w:szCs w:val="24"/>
        </w:rPr>
        <w:t xml:space="preserve">.2018 г., срок проведения независимой экспертизы – </w:t>
      </w:r>
      <w:r w:rsidR="00A45FC1">
        <w:rPr>
          <w:sz w:val="24"/>
          <w:szCs w:val="24"/>
        </w:rPr>
        <w:t>08</w:t>
      </w:r>
      <w:r w:rsidR="006809CF">
        <w:rPr>
          <w:sz w:val="24"/>
          <w:szCs w:val="24"/>
        </w:rPr>
        <w:t>.</w:t>
      </w:r>
      <w:r w:rsidR="00A45FC1">
        <w:rPr>
          <w:sz w:val="24"/>
          <w:szCs w:val="24"/>
        </w:rPr>
        <w:t>1</w:t>
      </w:r>
      <w:r w:rsidR="006809CF">
        <w:rPr>
          <w:sz w:val="24"/>
          <w:szCs w:val="24"/>
        </w:rPr>
        <w:t xml:space="preserve">1.2018 г. Заключения независимых экспертиз на проект регламента в орган, являющийся разработчиком регламента, не поступили.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A45FC1">
        <w:rPr>
          <w:sz w:val="24"/>
          <w:szCs w:val="24"/>
        </w:rPr>
        <w:t>08</w:t>
      </w:r>
      <w:r w:rsidR="006809CF">
        <w:rPr>
          <w:sz w:val="24"/>
          <w:szCs w:val="24"/>
        </w:rPr>
        <w:t>.1</w:t>
      </w:r>
      <w:r w:rsidR="00A45FC1">
        <w:rPr>
          <w:sz w:val="24"/>
          <w:szCs w:val="24"/>
        </w:rPr>
        <w:t>0</w:t>
      </w:r>
      <w:r w:rsidR="006809CF">
        <w:rPr>
          <w:sz w:val="24"/>
          <w:szCs w:val="24"/>
        </w:rPr>
        <w:t xml:space="preserve">.2018., получено заключение от </w:t>
      </w:r>
      <w:r w:rsidR="00300B4A">
        <w:rPr>
          <w:sz w:val="24"/>
          <w:szCs w:val="24"/>
        </w:rPr>
        <w:t>10</w:t>
      </w:r>
      <w:r w:rsidR="006809CF">
        <w:rPr>
          <w:sz w:val="24"/>
          <w:szCs w:val="24"/>
        </w:rPr>
        <w:t>.</w:t>
      </w:r>
      <w:r w:rsidR="00300B4A">
        <w:rPr>
          <w:sz w:val="24"/>
          <w:szCs w:val="24"/>
        </w:rPr>
        <w:t>12</w:t>
      </w:r>
      <w:r w:rsidR="006809CF">
        <w:rPr>
          <w:sz w:val="24"/>
          <w:szCs w:val="24"/>
        </w:rPr>
        <w:t xml:space="preserve">.2018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D9D"/>
    <w:rsid w:val="000553E1"/>
    <w:rsid w:val="00071456"/>
    <w:rsid w:val="00083455"/>
    <w:rsid w:val="000A17BB"/>
    <w:rsid w:val="000C52DC"/>
    <w:rsid w:val="000D7BCC"/>
    <w:rsid w:val="001138D4"/>
    <w:rsid w:val="00145063"/>
    <w:rsid w:val="00155405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6541E"/>
    <w:rsid w:val="00267A24"/>
    <w:rsid w:val="00275A3C"/>
    <w:rsid w:val="002B1AD7"/>
    <w:rsid w:val="00300B4A"/>
    <w:rsid w:val="00321A62"/>
    <w:rsid w:val="00335712"/>
    <w:rsid w:val="003668DD"/>
    <w:rsid w:val="003778DE"/>
    <w:rsid w:val="00380D80"/>
    <w:rsid w:val="003A0618"/>
    <w:rsid w:val="003A4965"/>
    <w:rsid w:val="003C249B"/>
    <w:rsid w:val="003D2291"/>
    <w:rsid w:val="003D66AD"/>
    <w:rsid w:val="003E00C6"/>
    <w:rsid w:val="003E7888"/>
    <w:rsid w:val="00400A0E"/>
    <w:rsid w:val="00406AE5"/>
    <w:rsid w:val="004134BD"/>
    <w:rsid w:val="00484993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43E2"/>
    <w:rsid w:val="00601B97"/>
    <w:rsid w:val="00605186"/>
    <w:rsid w:val="00617D63"/>
    <w:rsid w:val="00636F35"/>
    <w:rsid w:val="006372FD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71E86"/>
    <w:rsid w:val="0078610B"/>
    <w:rsid w:val="0079220A"/>
    <w:rsid w:val="00795787"/>
    <w:rsid w:val="007B2F32"/>
    <w:rsid w:val="007B45B1"/>
    <w:rsid w:val="007C0B9D"/>
    <w:rsid w:val="007C6334"/>
    <w:rsid w:val="007E0C1A"/>
    <w:rsid w:val="007E5405"/>
    <w:rsid w:val="007E7BAF"/>
    <w:rsid w:val="007F673C"/>
    <w:rsid w:val="00816854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86867"/>
    <w:rsid w:val="009B34FB"/>
    <w:rsid w:val="009D26C7"/>
    <w:rsid w:val="009E6A7A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45FC1"/>
    <w:rsid w:val="00A54FDC"/>
    <w:rsid w:val="00A61938"/>
    <w:rsid w:val="00A6576C"/>
    <w:rsid w:val="00A726E1"/>
    <w:rsid w:val="00A76E0C"/>
    <w:rsid w:val="00A840F8"/>
    <w:rsid w:val="00AC5FE4"/>
    <w:rsid w:val="00B30E5D"/>
    <w:rsid w:val="00B66E67"/>
    <w:rsid w:val="00B82F25"/>
    <w:rsid w:val="00B86296"/>
    <w:rsid w:val="00BA6EE8"/>
    <w:rsid w:val="00BD44BA"/>
    <w:rsid w:val="00C50700"/>
    <w:rsid w:val="00C550A1"/>
    <w:rsid w:val="00C87206"/>
    <w:rsid w:val="00CB7341"/>
    <w:rsid w:val="00CC3D9D"/>
    <w:rsid w:val="00CE264D"/>
    <w:rsid w:val="00CE7F81"/>
    <w:rsid w:val="00CF7CF7"/>
    <w:rsid w:val="00D005CB"/>
    <w:rsid w:val="00D37421"/>
    <w:rsid w:val="00D50F09"/>
    <w:rsid w:val="00E20900"/>
    <w:rsid w:val="00E51D07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7564E"/>
    <w:rsid w:val="00F87B20"/>
    <w:rsid w:val="00FA7447"/>
    <w:rsid w:val="00FD67C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Беляева Ю.В.</cp:lastModifiedBy>
  <cp:revision>14</cp:revision>
  <cp:lastPrinted>2018-12-20T06:25:00Z</cp:lastPrinted>
  <dcterms:created xsi:type="dcterms:W3CDTF">2018-09-10T03:14:00Z</dcterms:created>
  <dcterms:modified xsi:type="dcterms:W3CDTF">2018-12-20T06:26:00Z</dcterms:modified>
</cp:coreProperties>
</file>