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F8" w:rsidRPr="002947F8" w:rsidRDefault="002947F8" w:rsidP="002947F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Уведомляем Вас о проведении общественных обсуждений для определения общественной территории, нуждающейся в благоустройстве в 2020 году. Для выбора территории предлагаем адресный перечень территорий, включённых на основании общественного обсуждения, состоявшегося в сентябре 2017 г., в муниципальную программу «Формирование современной городской среды 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Зиминского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городского муниципального образования» на 2018-2022 годы. Вы можете дать предложения и по другим общественным территориям, не вошедшим в предлагаемый перечень, с указанием адреса (места расположения) и предложениями по их обустройству. Для обсуждения предлагаем следующие территории: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Парк Победы.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ул. Садовая, 37 Б. 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Кронирование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тополей, устройство пешеходных дорожек, малые архитектурные формы (парковые скамьи, урны, вазоны), освещение, спортивная площадка, 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воркаут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детская площадка.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Парковка у ГДК «Горизонт».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Микрорайон Ангарский. Обустройство площадки под парковку на 50 автомашин с асфальтобетонным покрытием, освещение, ограждение.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Сквер микрорайон Ангарский.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Обустройство пешеходных дорожек с твердым покрытием, малые архитектурные формы (парковые скамьи, урны, вазоны), металлическое ограждение, ремонт освещения, спортивная площадка, детская площадка, озеленение.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 xml:space="preserve">Парковка у рынка (со стороны ул. </w:t>
      </w:r>
      <w:proofErr w:type="spellStart"/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Подаюрова</w:t>
      </w:r>
      <w:proofErr w:type="spellEnd"/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).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Обустройство площадки под парковку на 150 автомашин с асфальтобетонным покрытием, дорожная разметка, знаки, ремонт освещения, ограждение.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Сквер (продолжение сквера ямщика).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Переулок Коммунальный. Обустройство пешеходных дорожек с твердым покрытием, малые архитектурные формы (парковые скамьи, урны, вазоны), металлическое ограждение, ремонт освещения, спортивная площадка, детская площадка, озеленение.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Благоустройство территории у «Спутника».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Ул. 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Новокшонова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2. Обустройство парковки, пешеходных дорожек с твердым покрытием, малые архитектурные формы (парковые скамьи, урны), металлическое ограждение, ремонт освещения, озеленение.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Благоустройство пешеходной зоны от путепровода до сквера ямщика по ул. Максима Горького.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Обустройство пешеходных дорожек с твердым покрытием, установка дорожных знаков, малые архитектурные формы (парковые скамьи, урны, вазоны), металлическое ограждение, ремонт освещения, озеленение.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Сквер «Я люблю тебя, город Зима».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Ул. Ленина, 1. Обустройство пешеходных дорожек с твердым покрытием, установка знака «Я люблю тебя, город Зима», малые архитектурные формы (парковые скамьи, урны), металлическое ограждение, ремонт освещения, озеленение.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 xml:space="preserve">Благоустройство территории у краеведческого </w:t>
      </w:r>
      <w:proofErr w:type="spellStart"/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музея.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Ул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Ангарская, 6. Ремонт твердого покрытия, малые архитектурные формы (парковые скамьи, урны, металлическое ограждение), ремонт освещения, озеленение, обустройство парковки, устройство дорожных знаков.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Аллея Перова.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Обустройство пешеходных дорожек с твердым покрытием, малые архитектурные формы (парковые скамьи, урны, металлическое ограждение), ремонт освещения, озеленение.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Благоустройство территории у дома-музея поэзии.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ул. Карла Маркса, 21 Обустройство парковки, пешеходных дорожек с твердым покрытием, малые архитектурные формы (парковые скамьи, урны), ограждение, озеленение.</w:t>
      </w:r>
    </w:p>
    <w:p w:rsidR="002947F8" w:rsidRPr="002947F8" w:rsidRDefault="002947F8" w:rsidP="002947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Сквер на ул. Щорса, 2.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Обустройство пешеходных дорожек с твердым покрытием, малые архитектурные формы (парковые скамьи, урны), ограждение, устройство освещения, озеленение.</w:t>
      </w:r>
    </w:p>
    <w:p w:rsidR="002947F8" w:rsidRPr="002947F8" w:rsidRDefault="002947F8" w:rsidP="002947F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Предложения принимаются до </w:t>
      </w:r>
      <w:r w:rsidRPr="002947F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01.02.2019 г.</w: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в здании администрации 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Зиминского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городского муниципального образования по адресу: г. Зима, ул. Ленина, 5, 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каб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313. Почтовый адрес для направления документов и обращений: 665390, Россия, Иркутская область, г. Зима, ул. Ленина, 5, или на адрес электронной почты: 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"mailto:admzima@irmail.ru" </w:instrText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  <w:r w:rsidRPr="002947F8">
        <w:rPr>
          <w:rFonts w:ascii="Helvetica" w:eastAsia="Times New Roman" w:hAnsi="Helvetica" w:cs="Helvetica"/>
          <w:color w:val="0B3777"/>
          <w:sz w:val="20"/>
          <w:u w:val="single"/>
          <w:lang w:eastAsia="ru-RU"/>
        </w:rPr>
        <w:t>mail@</w:t>
      </w:r>
      <w:proofErr w:type="spellEnd"/>
      <w:r w:rsidRPr="002947F8">
        <w:rPr>
          <w:rFonts w:ascii="Helvetica" w:eastAsia="Times New Roman" w:hAnsi="Helvetica" w:cs="Helvetica"/>
          <w:color w:val="0B3777"/>
          <w:sz w:val="20"/>
          <w:u w:val="single"/>
          <w:lang w:eastAsia="ru-RU"/>
        </w:rPr>
        <w:t xml:space="preserve"> </w:t>
      </w:r>
      <w:proofErr w:type="spellStart"/>
      <w:r w:rsidRPr="002947F8">
        <w:rPr>
          <w:rFonts w:ascii="Helvetica" w:eastAsia="Times New Roman" w:hAnsi="Helvetica" w:cs="Helvetica"/>
          <w:color w:val="0B3777"/>
          <w:sz w:val="20"/>
          <w:u w:val="single"/>
          <w:lang w:eastAsia="ru-RU"/>
        </w:rPr>
        <w:t>zimadm.ru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 контактный телефон: 8 (395 54) 3-30-76.</w:t>
      </w:r>
    </w:p>
    <w:p w:rsidR="002947F8" w:rsidRPr="002947F8" w:rsidRDefault="002947F8" w:rsidP="002947F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также можете принять участие в электронном голосовании по выбору территории на сайте администрации ЗГМО «Городская среда» или воспользоваться урнами для голосования установленные в торговых комплексах «Абсолют» (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мкр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Ангарский, 10 А), «Радуга» (ул. Интернациональная, 47), «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Фа-Соль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» (ул. Щорса, 2 А) и в культурно – информационном центре «Спутник» (ул. </w:t>
      </w:r>
      <w:proofErr w:type="spellStart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Новокшонова</w:t>
      </w:r>
      <w:proofErr w:type="spellEnd"/>
      <w:r w:rsidRPr="002947F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2).</w:t>
      </w:r>
    </w:p>
    <w:p w:rsidR="0085639E" w:rsidRDefault="0085639E"/>
    <w:sectPr w:rsidR="0085639E" w:rsidSect="0085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5E2E"/>
    <w:multiLevelType w:val="multilevel"/>
    <w:tmpl w:val="5970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947F8"/>
    <w:rsid w:val="000829F8"/>
    <w:rsid w:val="00093F7E"/>
    <w:rsid w:val="000A1694"/>
    <w:rsid w:val="000F050B"/>
    <w:rsid w:val="00116447"/>
    <w:rsid w:val="001432BC"/>
    <w:rsid w:val="00193DE1"/>
    <w:rsid w:val="001A477E"/>
    <w:rsid w:val="001E2C2E"/>
    <w:rsid w:val="001E7A79"/>
    <w:rsid w:val="001F72BA"/>
    <w:rsid w:val="00233886"/>
    <w:rsid w:val="0024687E"/>
    <w:rsid w:val="00287EEA"/>
    <w:rsid w:val="002947F8"/>
    <w:rsid w:val="002A5585"/>
    <w:rsid w:val="002C119C"/>
    <w:rsid w:val="002E09DC"/>
    <w:rsid w:val="002F2147"/>
    <w:rsid w:val="002F5F6F"/>
    <w:rsid w:val="00313528"/>
    <w:rsid w:val="00317269"/>
    <w:rsid w:val="00331D53"/>
    <w:rsid w:val="00367C8D"/>
    <w:rsid w:val="00381B71"/>
    <w:rsid w:val="0038483B"/>
    <w:rsid w:val="003A00A9"/>
    <w:rsid w:val="003B4AC4"/>
    <w:rsid w:val="003C605F"/>
    <w:rsid w:val="003D2240"/>
    <w:rsid w:val="003D700F"/>
    <w:rsid w:val="00481D90"/>
    <w:rsid w:val="00555C4A"/>
    <w:rsid w:val="00557987"/>
    <w:rsid w:val="00557DF7"/>
    <w:rsid w:val="005713B3"/>
    <w:rsid w:val="005B43EF"/>
    <w:rsid w:val="005E38E4"/>
    <w:rsid w:val="005F1FBB"/>
    <w:rsid w:val="0060113D"/>
    <w:rsid w:val="0063112E"/>
    <w:rsid w:val="00631231"/>
    <w:rsid w:val="00632E6B"/>
    <w:rsid w:val="006E2A94"/>
    <w:rsid w:val="006F3E4E"/>
    <w:rsid w:val="006F3ED9"/>
    <w:rsid w:val="007174DB"/>
    <w:rsid w:val="007A0B0E"/>
    <w:rsid w:val="007F0DEF"/>
    <w:rsid w:val="0085639E"/>
    <w:rsid w:val="00865022"/>
    <w:rsid w:val="00873980"/>
    <w:rsid w:val="008C220A"/>
    <w:rsid w:val="00925772"/>
    <w:rsid w:val="009400CD"/>
    <w:rsid w:val="009668C4"/>
    <w:rsid w:val="009E0BE1"/>
    <w:rsid w:val="009E5E03"/>
    <w:rsid w:val="00A02352"/>
    <w:rsid w:val="00A07898"/>
    <w:rsid w:val="00A22AA8"/>
    <w:rsid w:val="00A54D1E"/>
    <w:rsid w:val="00A61CEB"/>
    <w:rsid w:val="00A759E2"/>
    <w:rsid w:val="00AA1CD6"/>
    <w:rsid w:val="00AB2FF3"/>
    <w:rsid w:val="00AB7E90"/>
    <w:rsid w:val="00B104DC"/>
    <w:rsid w:val="00B56476"/>
    <w:rsid w:val="00B630E8"/>
    <w:rsid w:val="00BA050F"/>
    <w:rsid w:val="00BC1D87"/>
    <w:rsid w:val="00BC2D48"/>
    <w:rsid w:val="00C04FC8"/>
    <w:rsid w:val="00C050A8"/>
    <w:rsid w:val="00C07001"/>
    <w:rsid w:val="00C56D8B"/>
    <w:rsid w:val="00C86F31"/>
    <w:rsid w:val="00CE16B8"/>
    <w:rsid w:val="00CF122F"/>
    <w:rsid w:val="00CF771B"/>
    <w:rsid w:val="00D0152C"/>
    <w:rsid w:val="00D06817"/>
    <w:rsid w:val="00D25BBB"/>
    <w:rsid w:val="00D67D47"/>
    <w:rsid w:val="00D759DF"/>
    <w:rsid w:val="00D9699E"/>
    <w:rsid w:val="00DD238C"/>
    <w:rsid w:val="00E13BBD"/>
    <w:rsid w:val="00EA4840"/>
    <w:rsid w:val="00EC6F04"/>
    <w:rsid w:val="00F01D6F"/>
    <w:rsid w:val="00F30DEB"/>
    <w:rsid w:val="00F70AC3"/>
    <w:rsid w:val="00FB7E34"/>
    <w:rsid w:val="00FC4209"/>
    <w:rsid w:val="00FD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7F8"/>
    <w:rPr>
      <w:b/>
      <w:bCs/>
    </w:rPr>
  </w:style>
  <w:style w:type="character" w:styleId="a4">
    <w:name w:val="Hyperlink"/>
    <w:basedOn w:val="a0"/>
    <w:uiPriority w:val="99"/>
    <w:semiHidden/>
    <w:unhideWhenUsed/>
    <w:rsid w:val="00294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2019-02-28T00:28:00Z</dcterms:created>
  <dcterms:modified xsi:type="dcterms:W3CDTF">2019-02-28T00:29:00Z</dcterms:modified>
</cp:coreProperties>
</file>