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EE" w:rsidRPr="00883AE1" w:rsidRDefault="00412B8C" w:rsidP="00F164DB">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hAnsi="Times New Roman"/>
          <w:color w:val="000000"/>
          <w:sz w:val="24"/>
          <w:szCs w:val="24"/>
        </w:rPr>
        <w:tab/>
      </w:r>
      <w:r w:rsidRPr="00883AE1">
        <w:rPr>
          <w:rFonts w:ascii="Times New Roman" w:hAnsi="Times New Roman"/>
          <w:color w:val="000000"/>
          <w:sz w:val="24"/>
          <w:szCs w:val="24"/>
        </w:rPr>
        <w:tab/>
      </w:r>
      <w:r w:rsidR="004712EE" w:rsidRPr="00883AE1">
        <w:rPr>
          <w:rFonts w:ascii="Times New Roman" w:eastAsia="Times New Roman" w:hAnsi="Times New Roman"/>
          <w:color w:val="000000"/>
          <w:sz w:val="24"/>
          <w:szCs w:val="24"/>
        </w:rPr>
        <w:t xml:space="preserve">Утвержден </w:t>
      </w:r>
    </w:p>
    <w:p w:rsidR="004712EE" w:rsidRPr="00883AE1" w:rsidRDefault="004712EE" w:rsidP="00F164DB">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постановлением администрации</w:t>
      </w:r>
    </w:p>
    <w:p w:rsidR="004712EE" w:rsidRPr="00883AE1" w:rsidRDefault="004712EE" w:rsidP="00F164DB">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Зиминского городского муниципального  образования</w:t>
      </w:r>
    </w:p>
    <w:p w:rsidR="002E3A12" w:rsidRPr="00883AE1" w:rsidRDefault="004712EE" w:rsidP="00F164DB">
      <w:pPr>
        <w:ind w:firstLine="0"/>
        <w:jc w:val="right"/>
        <w:rPr>
          <w:rFonts w:ascii="Times New Roman" w:eastAsia="Times New Roman" w:hAnsi="Times New Roman"/>
          <w:color w:val="000000"/>
          <w:sz w:val="24"/>
          <w:szCs w:val="24"/>
        </w:rPr>
      </w:pP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003454F5">
        <w:rPr>
          <w:rFonts w:ascii="Times New Roman" w:hAnsi="Times New Roman"/>
          <w:color w:val="000000"/>
          <w:sz w:val="24"/>
          <w:szCs w:val="24"/>
        </w:rPr>
        <w:t xml:space="preserve">     </w:t>
      </w:r>
      <w:r w:rsidRPr="00883AE1">
        <w:rPr>
          <w:rFonts w:ascii="Times New Roman" w:eastAsia="Times New Roman" w:hAnsi="Times New Roman"/>
          <w:color w:val="000000"/>
          <w:sz w:val="24"/>
          <w:szCs w:val="24"/>
        </w:rPr>
        <w:t>от _______№ ________201</w:t>
      </w:r>
      <w:r w:rsidR="003454F5">
        <w:rPr>
          <w:rFonts w:ascii="Times New Roman" w:eastAsia="Times New Roman" w:hAnsi="Times New Roman"/>
          <w:color w:val="000000"/>
          <w:sz w:val="24"/>
          <w:szCs w:val="24"/>
        </w:rPr>
        <w:t>9</w:t>
      </w:r>
      <w:r w:rsidRPr="00883AE1">
        <w:rPr>
          <w:rFonts w:ascii="Times New Roman" w:eastAsia="Times New Roman" w:hAnsi="Times New Roman"/>
          <w:color w:val="000000"/>
          <w:sz w:val="24"/>
          <w:szCs w:val="24"/>
        </w:rPr>
        <w:t xml:space="preserve"> года</w:t>
      </w:r>
    </w:p>
    <w:p w:rsidR="004712EE" w:rsidRPr="00883AE1" w:rsidRDefault="004712EE" w:rsidP="004712EE">
      <w:pPr>
        <w:ind w:firstLine="0"/>
        <w:rPr>
          <w:rFonts w:ascii="Times New Roman" w:eastAsia="Times New Roman" w:hAnsi="Times New Roman"/>
          <w:color w:val="000000"/>
          <w:sz w:val="24"/>
          <w:szCs w:val="24"/>
        </w:rPr>
      </w:pPr>
    </w:p>
    <w:p w:rsidR="004712EE" w:rsidRPr="00883AE1" w:rsidRDefault="004712EE" w:rsidP="004712EE">
      <w:pPr>
        <w:ind w:firstLine="0"/>
        <w:rPr>
          <w:rFonts w:ascii="Times New Roman" w:hAnsi="Times New Roman"/>
          <w:b/>
          <w:color w:val="000000"/>
          <w:sz w:val="24"/>
          <w:szCs w:val="24"/>
        </w:rPr>
      </w:pPr>
    </w:p>
    <w:p w:rsidR="004C3FF2" w:rsidRPr="00883AE1" w:rsidRDefault="0051570B" w:rsidP="008A3A26">
      <w:pPr>
        <w:ind w:firstLine="0"/>
        <w:jc w:val="center"/>
        <w:rPr>
          <w:rFonts w:ascii="Times New Roman" w:hAnsi="Times New Roman"/>
          <w:color w:val="000000"/>
          <w:sz w:val="24"/>
          <w:szCs w:val="24"/>
        </w:rPr>
      </w:pPr>
      <w:r w:rsidRPr="00883AE1">
        <w:rPr>
          <w:rFonts w:ascii="Times New Roman" w:hAnsi="Times New Roman"/>
          <w:color w:val="000000"/>
          <w:sz w:val="24"/>
          <w:szCs w:val="24"/>
        </w:rPr>
        <w:t xml:space="preserve">АДМИНИСТРАТИВНЫЙ РЕГЛАМЕНТ ПРЕДОСТАВЛЕНИЯ </w:t>
      </w:r>
      <w:r w:rsidR="00B50BF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w:t>
      </w:r>
      <w:r w:rsidR="00291E28" w:rsidRPr="00883AE1">
        <w:rPr>
          <w:rFonts w:ascii="Times New Roman" w:hAnsi="Times New Roman"/>
          <w:color w:val="000000"/>
          <w:sz w:val="24"/>
          <w:szCs w:val="24"/>
        </w:rPr>
        <w:t xml:space="preserve">ПЕРЕДАЧА </w:t>
      </w:r>
      <w:r w:rsidR="00900B6C" w:rsidRPr="00883AE1">
        <w:rPr>
          <w:rFonts w:ascii="Times New Roman" w:hAnsi="Times New Roman"/>
          <w:color w:val="000000"/>
          <w:sz w:val="24"/>
          <w:szCs w:val="24"/>
        </w:rPr>
        <w:t>ЖИЛЫХ ПОМЕЩЕНИЙ МУНИЦИПАЛЬНОГО ЖИЛИЩНОГО</w:t>
      </w:r>
      <w:r w:rsidR="00587E91" w:rsidRPr="00883AE1">
        <w:rPr>
          <w:rFonts w:ascii="Times New Roman" w:hAnsi="Times New Roman"/>
          <w:color w:val="000000"/>
          <w:sz w:val="24"/>
          <w:szCs w:val="24"/>
        </w:rPr>
        <w:t xml:space="preserve"> ФОНДА В СОБСТВЕННОСТЬ ГРАЖДАН В ПОРЯДКЕ ПРИВАТИЗАЦИИ</w:t>
      </w:r>
      <w:r w:rsidR="00167EE7" w:rsidRPr="00883AE1">
        <w:rPr>
          <w:rFonts w:ascii="Times New Roman" w:hAnsi="Times New Roman"/>
          <w:color w:val="000000"/>
          <w:sz w:val="24"/>
          <w:szCs w:val="24"/>
        </w:rPr>
        <w:t xml:space="preserve"> НА ТЕРРИТОРИИ </w:t>
      </w:r>
      <w:r w:rsidR="003B31EA" w:rsidRPr="00883AE1">
        <w:rPr>
          <w:rFonts w:ascii="Times New Roman" w:hAnsi="Times New Roman"/>
          <w:color w:val="000000"/>
          <w:sz w:val="24"/>
          <w:szCs w:val="24"/>
        </w:rPr>
        <w:t xml:space="preserve">ЗИМИНСКОГО ГОРОДСКОГО </w:t>
      </w:r>
      <w:r w:rsidR="00167EE7" w:rsidRPr="00883AE1">
        <w:rPr>
          <w:rFonts w:ascii="Times New Roman" w:hAnsi="Times New Roman"/>
          <w:color w:val="000000"/>
          <w:sz w:val="24"/>
          <w:szCs w:val="24"/>
        </w:rPr>
        <w:t>МУНИЦИПАЛЬНОГО ОБРАЗОВАНИЯ</w:t>
      </w:r>
      <w:r w:rsidRPr="00883AE1">
        <w:rPr>
          <w:rFonts w:ascii="Times New Roman" w:hAnsi="Times New Roman"/>
          <w:color w:val="000000"/>
          <w:sz w:val="24"/>
          <w:szCs w:val="24"/>
        </w:rPr>
        <w:t>»</w:t>
      </w:r>
    </w:p>
    <w:p w:rsidR="0011097B" w:rsidRPr="00883AE1" w:rsidRDefault="0011097B" w:rsidP="00E545F3">
      <w:pPr>
        <w:widowControl w:val="0"/>
        <w:autoSpaceDE w:val="0"/>
        <w:autoSpaceDN w:val="0"/>
        <w:adjustRightInd w:val="0"/>
        <w:jc w:val="center"/>
        <w:outlineLvl w:val="1"/>
        <w:rPr>
          <w:rFonts w:ascii="Times New Roman" w:hAnsi="Times New Roman"/>
          <w:color w:val="000000"/>
          <w:sz w:val="24"/>
          <w:szCs w:val="24"/>
        </w:rPr>
      </w:pPr>
    </w:p>
    <w:p w:rsidR="00E545F3" w:rsidRPr="00883AE1" w:rsidRDefault="00E545F3" w:rsidP="00E545F3">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Раздел I. ОБЩИЕ ПОЛОЖЕНИЯ</w:t>
      </w:r>
    </w:p>
    <w:p w:rsidR="00E545F3" w:rsidRPr="00883AE1" w:rsidRDefault="00E545F3" w:rsidP="00E545F3">
      <w:pPr>
        <w:widowControl w:val="0"/>
        <w:autoSpaceDE w:val="0"/>
        <w:autoSpaceDN w:val="0"/>
        <w:adjustRightInd w:val="0"/>
        <w:rPr>
          <w:rFonts w:ascii="Times New Roman" w:hAnsi="Times New Roman"/>
          <w:color w:val="000000"/>
          <w:sz w:val="24"/>
          <w:szCs w:val="24"/>
        </w:rPr>
      </w:pPr>
    </w:p>
    <w:p w:rsidR="00E545F3" w:rsidRPr="00883AE1" w:rsidRDefault="00E545F3" w:rsidP="00E545F3">
      <w:pPr>
        <w:widowControl w:val="0"/>
        <w:autoSpaceDE w:val="0"/>
        <w:autoSpaceDN w:val="0"/>
        <w:adjustRightInd w:val="0"/>
        <w:jc w:val="center"/>
        <w:outlineLvl w:val="2"/>
        <w:rPr>
          <w:rFonts w:ascii="Times New Roman" w:hAnsi="Times New Roman"/>
          <w:color w:val="000000"/>
          <w:sz w:val="24"/>
          <w:szCs w:val="24"/>
        </w:rPr>
      </w:pPr>
      <w:bookmarkStart w:id="0" w:name="Par43"/>
      <w:bookmarkEnd w:id="0"/>
      <w:r w:rsidRPr="00883AE1">
        <w:rPr>
          <w:rFonts w:ascii="Times New Roman" w:hAnsi="Times New Roman"/>
          <w:color w:val="000000"/>
          <w:sz w:val="24"/>
          <w:szCs w:val="24"/>
        </w:rPr>
        <w:t>Глава 1. ПРЕДМЕТ РЕГУЛИРОВАНИЯ АДМИНИСТРАТИВНОГО РЕГЛАМЕНТА</w:t>
      </w:r>
    </w:p>
    <w:p w:rsidR="00E545F3" w:rsidRPr="00883AE1" w:rsidRDefault="00E545F3" w:rsidP="00E545F3">
      <w:pPr>
        <w:widowControl w:val="0"/>
        <w:autoSpaceDE w:val="0"/>
        <w:autoSpaceDN w:val="0"/>
        <w:adjustRightInd w:val="0"/>
        <w:rPr>
          <w:rFonts w:ascii="Times New Roman" w:hAnsi="Times New Roman"/>
          <w:color w:val="000000"/>
          <w:sz w:val="24"/>
          <w:szCs w:val="24"/>
        </w:rPr>
      </w:pPr>
    </w:p>
    <w:p w:rsidR="0051636E" w:rsidRPr="00883AE1" w:rsidRDefault="0051636E" w:rsidP="00E34DCC">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1. </w:t>
      </w:r>
      <w:r w:rsidR="007307D3" w:rsidRPr="00883AE1">
        <w:rPr>
          <w:rFonts w:ascii="Times New Roman" w:hAnsi="Times New Roman"/>
          <w:color w:val="000000"/>
          <w:sz w:val="24"/>
          <w:szCs w:val="24"/>
        </w:rPr>
        <w:t xml:space="preserve">Административный регламент предоставления </w:t>
      </w:r>
      <w:r w:rsidR="00B50BF2" w:rsidRPr="00883AE1">
        <w:rPr>
          <w:rFonts w:ascii="Times New Roman" w:hAnsi="Times New Roman"/>
          <w:color w:val="000000"/>
          <w:sz w:val="24"/>
          <w:szCs w:val="24"/>
        </w:rPr>
        <w:t>муниципальной</w:t>
      </w:r>
      <w:r w:rsidR="007307D3" w:rsidRPr="00883AE1">
        <w:rPr>
          <w:rFonts w:ascii="Times New Roman" w:hAnsi="Times New Roman"/>
          <w:color w:val="000000"/>
          <w:sz w:val="24"/>
          <w:szCs w:val="24"/>
        </w:rPr>
        <w:t xml:space="preserve"> услуги </w:t>
      </w:r>
      <w:r w:rsidR="00BE5A8E" w:rsidRPr="00883AE1">
        <w:rPr>
          <w:rFonts w:ascii="Times New Roman" w:hAnsi="Times New Roman"/>
          <w:color w:val="000000"/>
          <w:sz w:val="24"/>
          <w:szCs w:val="24"/>
        </w:rPr>
        <w:t>«</w:t>
      </w:r>
      <w:r w:rsidR="000144F8" w:rsidRPr="00883AE1">
        <w:rPr>
          <w:rFonts w:ascii="Times New Roman" w:hAnsi="Times New Roman"/>
          <w:color w:val="000000"/>
          <w:sz w:val="24"/>
          <w:szCs w:val="24"/>
        </w:rPr>
        <w:t>Передача жилых помещений муниципального жилищного фонда в собственность граждан</w:t>
      </w:r>
      <w:r w:rsidR="00C032DC" w:rsidRPr="00883AE1">
        <w:rPr>
          <w:rFonts w:ascii="Times New Roman" w:hAnsi="Times New Roman"/>
          <w:color w:val="000000"/>
          <w:sz w:val="24"/>
          <w:szCs w:val="24"/>
        </w:rPr>
        <w:t xml:space="preserve"> в порядке приватизации</w:t>
      </w:r>
      <w:r w:rsidR="00167EE7" w:rsidRPr="00883AE1">
        <w:rPr>
          <w:rFonts w:ascii="Times New Roman" w:hAnsi="Times New Roman"/>
          <w:color w:val="000000"/>
          <w:sz w:val="24"/>
          <w:szCs w:val="24"/>
        </w:rPr>
        <w:t xml:space="preserve"> на территории </w:t>
      </w:r>
      <w:r w:rsidR="003B31EA" w:rsidRPr="00883AE1">
        <w:rPr>
          <w:rFonts w:ascii="Times New Roman" w:hAnsi="Times New Roman"/>
          <w:color w:val="000000"/>
          <w:sz w:val="24"/>
          <w:szCs w:val="24"/>
        </w:rPr>
        <w:t>Зиминского городского муниципального образования</w:t>
      </w:r>
      <w:r w:rsidR="00BE5A8E" w:rsidRPr="00883AE1">
        <w:rPr>
          <w:rFonts w:ascii="Times New Roman" w:hAnsi="Times New Roman"/>
          <w:color w:val="000000"/>
          <w:sz w:val="24"/>
          <w:szCs w:val="24"/>
        </w:rPr>
        <w:t>»</w:t>
      </w:r>
      <w:r w:rsidR="00664792" w:rsidRPr="00883AE1">
        <w:rPr>
          <w:rFonts w:ascii="Times New Roman" w:hAnsi="Times New Roman"/>
          <w:color w:val="000000"/>
          <w:sz w:val="24"/>
          <w:szCs w:val="24"/>
        </w:rPr>
        <w:t>, (далее –</w:t>
      </w:r>
      <w:r w:rsidR="00B816CA" w:rsidRPr="00883AE1">
        <w:rPr>
          <w:rFonts w:ascii="Times New Roman" w:hAnsi="Times New Roman"/>
          <w:color w:val="000000"/>
          <w:sz w:val="24"/>
          <w:szCs w:val="24"/>
        </w:rPr>
        <w:t xml:space="preserve">административный </w:t>
      </w:r>
      <w:r w:rsidR="007307D3" w:rsidRPr="00883AE1">
        <w:rPr>
          <w:rFonts w:ascii="Times New Roman" w:hAnsi="Times New Roman"/>
          <w:color w:val="000000"/>
          <w:sz w:val="24"/>
          <w:szCs w:val="24"/>
        </w:rPr>
        <w:t xml:space="preserve">регламент) разработан в целях </w:t>
      </w:r>
      <w:r w:rsidR="00BE56D3" w:rsidRPr="00883AE1">
        <w:rPr>
          <w:rFonts w:ascii="Times New Roman" w:hAnsi="Times New Roman"/>
          <w:color w:val="000000"/>
          <w:sz w:val="24"/>
          <w:szCs w:val="24"/>
        </w:rPr>
        <w:t>определения процедур принятия решения о</w:t>
      </w:r>
      <w:r w:rsidR="000144F8" w:rsidRPr="00883AE1">
        <w:rPr>
          <w:rFonts w:ascii="Times New Roman" w:hAnsi="Times New Roman"/>
          <w:color w:val="000000"/>
          <w:sz w:val="24"/>
          <w:szCs w:val="24"/>
        </w:rPr>
        <w:t xml:space="preserve"> передаче жилых помещений муниципального жилищного фонда, находящихся на территории </w:t>
      </w:r>
      <w:r w:rsidR="003B31EA" w:rsidRPr="00883AE1">
        <w:rPr>
          <w:rFonts w:ascii="Times New Roman" w:hAnsi="Times New Roman"/>
          <w:color w:val="000000"/>
          <w:sz w:val="24"/>
          <w:szCs w:val="24"/>
        </w:rPr>
        <w:t>Зиминского городского муниципального образования</w:t>
      </w:r>
      <w:r w:rsidR="00A00EE0" w:rsidRPr="00883AE1">
        <w:rPr>
          <w:rFonts w:ascii="Times New Roman" w:hAnsi="Times New Roman"/>
          <w:color w:val="000000"/>
          <w:sz w:val="24"/>
          <w:szCs w:val="24"/>
        </w:rPr>
        <w:t>,</w:t>
      </w:r>
      <w:r w:rsidR="000144F8" w:rsidRPr="00883AE1">
        <w:rPr>
          <w:rFonts w:ascii="Times New Roman" w:hAnsi="Times New Roman"/>
          <w:color w:val="000000"/>
          <w:sz w:val="24"/>
          <w:szCs w:val="24"/>
        </w:rPr>
        <w:t xml:space="preserve"> в собственность граждан в порядке приватизации</w:t>
      </w:r>
      <w:r w:rsidR="003E581E" w:rsidRPr="00883AE1">
        <w:rPr>
          <w:rFonts w:ascii="Times New Roman" w:hAnsi="Times New Roman"/>
          <w:i/>
          <w:color w:val="000000"/>
          <w:sz w:val="24"/>
          <w:szCs w:val="24"/>
        </w:rPr>
        <w:t>.</w:t>
      </w:r>
    </w:p>
    <w:p w:rsidR="00E34DCC" w:rsidRPr="00883AE1" w:rsidRDefault="007307D3" w:rsidP="00A1149D">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2. </w:t>
      </w:r>
      <w:r w:rsidR="00E34DCC" w:rsidRPr="00883AE1">
        <w:rPr>
          <w:rFonts w:ascii="Times New Roman" w:hAnsi="Times New Roman"/>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753AD" w:rsidRPr="00883AE1">
        <w:rPr>
          <w:rFonts w:ascii="Times New Roman" w:hAnsi="Times New Roman"/>
          <w:color w:val="000000"/>
          <w:sz w:val="24"/>
          <w:szCs w:val="24"/>
        </w:rPr>
        <w:t xml:space="preserve">Комитета имущественных отношений, архитектуры и градостроительства </w:t>
      </w:r>
      <w:r w:rsidR="00E34DCC" w:rsidRPr="00883AE1">
        <w:rPr>
          <w:rFonts w:ascii="Times New Roman" w:hAnsi="Times New Roman"/>
          <w:color w:val="000000"/>
          <w:sz w:val="24"/>
          <w:szCs w:val="24"/>
        </w:rPr>
        <w:t xml:space="preserve">администрации </w:t>
      </w:r>
      <w:r w:rsidR="003B31EA" w:rsidRPr="00883AE1">
        <w:rPr>
          <w:rFonts w:ascii="Times New Roman" w:hAnsi="Times New Roman"/>
          <w:color w:val="000000"/>
          <w:sz w:val="24"/>
          <w:szCs w:val="24"/>
        </w:rPr>
        <w:t xml:space="preserve">Зиминского городского муниципального образования </w:t>
      </w:r>
      <w:r w:rsidR="00E34DCC" w:rsidRPr="00883AE1">
        <w:rPr>
          <w:rFonts w:ascii="Times New Roman" w:hAnsi="Times New Roman"/>
          <w:color w:val="000000"/>
          <w:sz w:val="24"/>
          <w:szCs w:val="24"/>
        </w:rPr>
        <w:t xml:space="preserve">при </w:t>
      </w:r>
      <w:r w:rsidR="00B40EB1" w:rsidRPr="00883AE1">
        <w:rPr>
          <w:rFonts w:ascii="Times New Roman" w:hAnsi="Times New Roman"/>
          <w:color w:val="000000"/>
          <w:sz w:val="24"/>
          <w:szCs w:val="24"/>
        </w:rPr>
        <w:t>предоставлени</w:t>
      </w:r>
      <w:r w:rsidR="004712EE" w:rsidRPr="00883AE1">
        <w:rPr>
          <w:rFonts w:ascii="Times New Roman" w:hAnsi="Times New Roman"/>
          <w:color w:val="000000"/>
          <w:sz w:val="24"/>
          <w:szCs w:val="24"/>
        </w:rPr>
        <w:t>и</w:t>
      </w:r>
      <w:r w:rsidR="00B40EB1" w:rsidRPr="00883AE1">
        <w:rPr>
          <w:rFonts w:ascii="Times New Roman" w:hAnsi="Times New Roman"/>
          <w:color w:val="000000"/>
          <w:sz w:val="24"/>
          <w:szCs w:val="24"/>
        </w:rPr>
        <w:t xml:space="preserve"> муниципальной услуги</w:t>
      </w:r>
      <w:r w:rsidR="005A1670" w:rsidRPr="00883AE1">
        <w:rPr>
          <w:rFonts w:ascii="Times New Roman" w:hAnsi="Times New Roman"/>
          <w:color w:val="000000"/>
          <w:sz w:val="24"/>
          <w:szCs w:val="24"/>
        </w:rPr>
        <w:t>.</w:t>
      </w:r>
    </w:p>
    <w:p w:rsidR="007307D3" w:rsidRPr="00883AE1" w:rsidRDefault="007307D3" w:rsidP="00F25226">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B02177">
      <w:pPr>
        <w:widowControl w:val="0"/>
        <w:autoSpaceDE w:val="0"/>
        <w:autoSpaceDN w:val="0"/>
        <w:adjustRightInd w:val="0"/>
        <w:jc w:val="center"/>
        <w:outlineLvl w:val="2"/>
        <w:rPr>
          <w:rFonts w:ascii="Times New Roman" w:hAnsi="Times New Roman"/>
          <w:color w:val="000000"/>
          <w:sz w:val="24"/>
          <w:szCs w:val="24"/>
        </w:rPr>
      </w:pPr>
      <w:bookmarkStart w:id="1" w:name="Par49"/>
      <w:bookmarkEnd w:id="1"/>
      <w:r w:rsidRPr="00883AE1">
        <w:rPr>
          <w:rFonts w:ascii="Times New Roman" w:hAnsi="Times New Roman"/>
          <w:color w:val="000000"/>
          <w:sz w:val="24"/>
          <w:szCs w:val="24"/>
        </w:rPr>
        <w:t>Глава 2. КРУГ ЗАЯВИТЕЛЕЙ</w:t>
      </w:r>
    </w:p>
    <w:p w:rsidR="00E545F3" w:rsidRPr="00883AE1" w:rsidRDefault="00E545F3" w:rsidP="00B02177">
      <w:pPr>
        <w:widowControl w:val="0"/>
        <w:autoSpaceDE w:val="0"/>
        <w:autoSpaceDN w:val="0"/>
        <w:adjustRightInd w:val="0"/>
        <w:rPr>
          <w:rFonts w:ascii="Times New Roman" w:hAnsi="Times New Roman"/>
          <w:color w:val="000000"/>
          <w:sz w:val="24"/>
          <w:szCs w:val="24"/>
        </w:rPr>
      </w:pPr>
    </w:p>
    <w:p w:rsidR="00766C4E" w:rsidRPr="00883AE1" w:rsidRDefault="007C61F6" w:rsidP="00766C4E">
      <w:pPr>
        <w:autoSpaceDE w:val="0"/>
        <w:autoSpaceDN w:val="0"/>
        <w:adjustRightInd w:val="0"/>
        <w:ind w:firstLine="709"/>
        <w:outlineLvl w:val="0"/>
        <w:rPr>
          <w:rFonts w:ascii="Times New Roman" w:eastAsia="Calibri" w:hAnsi="Times New Roman"/>
          <w:color w:val="000000"/>
          <w:sz w:val="24"/>
          <w:szCs w:val="24"/>
        </w:rPr>
      </w:pPr>
      <w:bookmarkStart w:id="2" w:name="Par51"/>
      <w:bookmarkEnd w:id="2"/>
      <w:r w:rsidRPr="00883AE1">
        <w:rPr>
          <w:rFonts w:ascii="Times New Roman" w:eastAsia="Calibri" w:hAnsi="Times New Roman"/>
          <w:color w:val="000000"/>
          <w:sz w:val="24"/>
          <w:szCs w:val="24"/>
        </w:rPr>
        <w:t xml:space="preserve">3. </w:t>
      </w:r>
      <w:r w:rsidR="00766C4E" w:rsidRPr="00883AE1">
        <w:rPr>
          <w:rFonts w:ascii="Times New Roman" w:eastAsia="Calibri" w:hAnsi="Times New Roman"/>
          <w:color w:val="000000"/>
          <w:sz w:val="24"/>
          <w:szCs w:val="24"/>
        </w:rPr>
        <w:t xml:space="preserve">Заявителями, имеющими право на получение </w:t>
      </w:r>
      <w:r w:rsidRPr="00883AE1">
        <w:rPr>
          <w:rFonts w:ascii="Times New Roman" w:eastAsia="Calibri" w:hAnsi="Times New Roman"/>
          <w:color w:val="000000"/>
          <w:sz w:val="24"/>
          <w:szCs w:val="24"/>
        </w:rPr>
        <w:t>муниципальной</w:t>
      </w:r>
      <w:r w:rsidR="00766C4E" w:rsidRPr="00883AE1">
        <w:rPr>
          <w:rFonts w:ascii="Times New Roman" w:eastAsia="Calibri" w:hAnsi="Times New Roman"/>
          <w:color w:val="000000"/>
          <w:sz w:val="24"/>
          <w:szCs w:val="24"/>
        </w:rPr>
        <w:t xml:space="preserve"> услуги, являются граждане Российской Федерац</w:t>
      </w:r>
      <w:r w:rsidRPr="00883AE1">
        <w:rPr>
          <w:rFonts w:ascii="Times New Roman" w:eastAsia="Calibri" w:hAnsi="Times New Roman"/>
          <w:color w:val="000000"/>
          <w:sz w:val="24"/>
          <w:szCs w:val="24"/>
        </w:rPr>
        <w:t xml:space="preserve">ии, имеющие право </w:t>
      </w:r>
      <w:r w:rsidR="001379D6" w:rsidRPr="00883AE1">
        <w:rPr>
          <w:rFonts w:ascii="Times New Roman" w:eastAsia="Calibri" w:hAnsi="Times New Roman"/>
          <w:color w:val="000000"/>
          <w:sz w:val="24"/>
          <w:szCs w:val="24"/>
        </w:rPr>
        <w:t>пользования жилыми помещения</w:t>
      </w:r>
      <w:r w:rsidR="004712EE" w:rsidRPr="00883AE1">
        <w:rPr>
          <w:rFonts w:ascii="Times New Roman" w:eastAsia="Calibri" w:hAnsi="Times New Roman"/>
          <w:color w:val="000000"/>
          <w:sz w:val="24"/>
          <w:szCs w:val="24"/>
        </w:rPr>
        <w:t>ми</w:t>
      </w:r>
      <w:r w:rsidR="001379D6" w:rsidRPr="00883AE1">
        <w:rPr>
          <w:rFonts w:ascii="Times New Roman" w:eastAsia="Calibri" w:hAnsi="Times New Roman"/>
          <w:color w:val="000000"/>
          <w:sz w:val="24"/>
          <w:szCs w:val="24"/>
        </w:rPr>
        <w:t xml:space="preserve"> муниципального жилищного фонда на условиях социального найма</w:t>
      </w:r>
      <w:r w:rsidR="00766C4E" w:rsidRPr="00883AE1">
        <w:rPr>
          <w:rFonts w:ascii="Times New Roman" w:eastAsia="Calibri" w:hAnsi="Times New Roman"/>
          <w:color w:val="000000"/>
          <w:sz w:val="24"/>
          <w:szCs w:val="24"/>
        </w:rPr>
        <w:t>, ранее не приватизировавшие жилые помещения муниципально</w:t>
      </w:r>
      <w:r w:rsidR="001379D6" w:rsidRPr="00883AE1">
        <w:rPr>
          <w:rFonts w:ascii="Times New Roman" w:eastAsia="Calibri" w:hAnsi="Times New Roman"/>
          <w:color w:val="000000"/>
          <w:sz w:val="24"/>
          <w:szCs w:val="24"/>
        </w:rPr>
        <w:t>го</w:t>
      </w:r>
      <w:r w:rsidR="00766C4E" w:rsidRPr="00883AE1">
        <w:rPr>
          <w:rFonts w:ascii="Times New Roman" w:eastAsia="Calibri" w:hAnsi="Times New Roman"/>
          <w:color w:val="000000"/>
          <w:sz w:val="24"/>
          <w:szCs w:val="24"/>
        </w:rPr>
        <w:t xml:space="preserve"> жилищного фонда, а также несовершеннолетние, приватизировавшие жилые помещения </w:t>
      </w:r>
      <w:r w:rsidR="001379D6" w:rsidRPr="00883AE1">
        <w:rPr>
          <w:rFonts w:ascii="Times New Roman" w:eastAsia="Calibri" w:hAnsi="Times New Roman"/>
          <w:color w:val="000000"/>
          <w:sz w:val="24"/>
          <w:szCs w:val="24"/>
        </w:rPr>
        <w:t>муниципального</w:t>
      </w:r>
      <w:r w:rsidR="00766C4E" w:rsidRPr="00883AE1">
        <w:rPr>
          <w:rFonts w:ascii="Times New Roman" w:eastAsia="Calibri" w:hAnsi="Times New Roman"/>
          <w:color w:val="000000"/>
          <w:sz w:val="24"/>
          <w:szCs w:val="24"/>
        </w:rPr>
        <w:t xml:space="preserve"> жилищного фонда, за которыми сохраняется право на приватизацию по </w:t>
      </w:r>
      <w:r w:rsidR="00586A7B" w:rsidRPr="00883AE1">
        <w:rPr>
          <w:rFonts w:ascii="Times New Roman" w:eastAsia="Calibri" w:hAnsi="Times New Roman"/>
          <w:color w:val="000000"/>
          <w:sz w:val="24"/>
          <w:szCs w:val="24"/>
        </w:rPr>
        <w:t>достижении ими совершеннолетия</w:t>
      </w:r>
      <w:r w:rsidR="00766C4E" w:rsidRPr="00883AE1">
        <w:rPr>
          <w:rFonts w:ascii="Times New Roman" w:eastAsia="Calibri" w:hAnsi="Times New Roman"/>
          <w:color w:val="000000"/>
          <w:sz w:val="24"/>
          <w:szCs w:val="24"/>
        </w:rPr>
        <w:t>.</w:t>
      </w:r>
    </w:p>
    <w:p w:rsidR="00766C4E" w:rsidRPr="00883AE1" w:rsidRDefault="001379D6"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4</w:t>
      </w:r>
      <w:r w:rsidR="00766C4E" w:rsidRPr="00883AE1">
        <w:rPr>
          <w:rFonts w:ascii="Times New Roman" w:eastAsia="Calibri" w:hAnsi="Times New Roman"/>
          <w:color w:val="000000"/>
          <w:sz w:val="24"/>
          <w:szCs w:val="24"/>
        </w:rPr>
        <w:t xml:space="preserve">. От имени заявителя с заявлением о передаче жилого помещения в собственность граждан </w:t>
      </w:r>
      <w:r w:rsidR="00F36561" w:rsidRPr="00883AE1">
        <w:rPr>
          <w:rFonts w:ascii="Times New Roman" w:eastAsia="Calibri" w:hAnsi="Times New Roman"/>
          <w:color w:val="000000"/>
          <w:sz w:val="24"/>
          <w:szCs w:val="24"/>
        </w:rPr>
        <w:t>могут обращаться</w:t>
      </w:r>
      <w:r w:rsidR="00766C4E" w:rsidRPr="00883AE1">
        <w:rPr>
          <w:rFonts w:ascii="Times New Roman" w:eastAsia="Calibri" w:hAnsi="Times New Roman"/>
          <w:color w:val="000000"/>
          <w:sz w:val="24"/>
          <w:szCs w:val="24"/>
        </w:rPr>
        <w:t>:</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а) законные представители (родители, усыновители, опекуны) несовершеннолетних в возрасте до 14 лет;</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опекуны недееспособных граждан;</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в) представители, действующие в силу полномочий, основанных на доверенности.</w:t>
      </w:r>
    </w:p>
    <w:p w:rsidR="00766C4E" w:rsidRPr="00883AE1" w:rsidRDefault="00766C4E" w:rsidP="00766C4E">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2205CA" w:rsidRPr="00883AE1" w:rsidRDefault="006A68D7" w:rsidP="00883AE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5. Лица, указанные в пункта</w:t>
      </w:r>
      <w:r w:rsidR="00F36561" w:rsidRPr="00883AE1">
        <w:rPr>
          <w:rFonts w:ascii="Times New Roman" w:eastAsia="Calibri" w:hAnsi="Times New Roman"/>
          <w:color w:val="000000"/>
          <w:sz w:val="24"/>
          <w:szCs w:val="24"/>
        </w:rPr>
        <w:t>х</w:t>
      </w:r>
      <w:r w:rsidRPr="00883AE1">
        <w:rPr>
          <w:rFonts w:ascii="Times New Roman" w:eastAsia="Calibri" w:hAnsi="Times New Roman"/>
          <w:color w:val="000000"/>
          <w:sz w:val="24"/>
          <w:szCs w:val="24"/>
        </w:rPr>
        <w:t xml:space="preserve"> 3, 4 настоящего администр</w:t>
      </w:r>
      <w:r w:rsidR="00F36561" w:rsidRPr="00883AE1">
        <w:rPr>
          <w:rFonts w:ascii="Times New Roman" w:eastAsia="Calibri" w:hAnsi="Times New Roman"/>
          <w:color w:val="000000"/>
          <w:sz w:val="24"/>
          <w:szCs w:val="24"/>
        </w:rPr>
        <w:t>ативного регламента далее именую</w:t>
      </w:r>
      <w:r w:rsidRPr="00883AE1">
        <w:rPr>
          <w:rFonts w:ascii="Times New Roman" w:eastAsia="Calibri" w:hAnsi="Times New Roman"/>
          <w:color w:val="000000"/>
          <w:sz w:val="24"/>
          <w:szCs w:val="24"/>
        </w:rPr>
        <w:t>тся заявителями.</w:t>
      </w:r>
      <w:bookmarkStart w:id="3" w:name="Par61"/>
      <w:bookmarkEnd w:id="3"/>
    </w:p>
    <w:p w:rsidR="002205CA" w:rsidRPr="00883AE1" w:rsidRDefault="002205CA" w:rsidP="00B02177">
      <w:pPr>
        <w:widowControl w:val="0"/>
        <w:autoSpaceDE w:val="0"/>
        <w:autoSpaceDN w:val="0"/>
        <w:adjustRightInd w:val="0"/>
        <w:jc w:val="center"/>
        <w:outlineLvl w:val="2"/>
        <w:rPr>
          <w:rFonts w:ascii="Times New Roman" w:hAnsi="Times New Roman"/>
          <w:color w:val="000000"/>
          <w:sz w:val="24"/>
          <w:szCs w:val="24"/>
        </w:rPr>
      </w:pPr>
    </w:p>
    <w:p w:rsidR="00E545F3" w:rsidRPr="00883AE1" w:rsidRDefault="00E545F3" w:rsidP="00B02177">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3. ТРЕБОВАНИЯ К ПОРЯДКУ ИНФОРМИРОВАНИЯ</w:t>
      </w:r>
    </w:p>
    <w:p w:rsidR="00E545F3" w:rsidRPr="00883AE1" w:rsidRDefault="00E545F3" w:rsidP="00B02177">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О ПРЕДОСТАВЛЕНИИ</w:t>
      </w:r>
      <w:r w:rsidR="005D4F0E"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9F559F" w:rsidRPr="00883AE1" w:rsidRDefault="009F559F" w:rsidP="00B02177">
      <w:pPr>
        <w:widowControl w:val="0"/>
        <w:autoSpaceDE w:val="0"/>
        <w:autoSpaceDN w:val="0"/>
        <w:adjustRightInd w:val="0"/>
        <w:jc w:val="center"/>
        <w:rPr>
          <w:rFonts w:ascii="Times New Roman" w:hAnsi="Times New Roman"/>
          <w:color w:val="000000"/>
          <w:sz w:val="24"/>
          <w:szCs w:val="24"/>
        </w:rPr>
      </w:pPr>
    </w:p>
    <w:p w:rsidR="00E545F3" w:rsidRPr="00883AE1" w:rsidRDefault="00FC2F61"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6</w:t>
      </w:r>
      <w:r w:rsidR="00EA493A"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Для получения информации по вопросам предоставления </w:t>
      </w:r>
      <w:r w:rsidR="005D4F0E"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и </w:t>
      </w:r>
      <w:r w:rsidR="009F559F" w:rsidRPr="00883AE1">
        <w:rPr>
          <w:rFonts w:ascii="Times New Roman" w:hAnsi="Times New Roman" w:cs="Times New Roman"/>
          <w:color w:val="000000"/>
          <w:sz w:val="24"/>
          <w:szCs w:val="24"/>
        </w:rPr>
        <w:t>процедурах</w:t>
      </w:r>
      <w:r w:rsidR="00E545F3" w:rsidRPr="00883AE1">
        <w:rPr>
          <w:rFonts w:ascii="Times New Roman" w:hAnsi="Times New Roman" w:cs="Times New Roman"/>
          <w:color w:val="000000"/>
          <w:sz w:val="24"/>
          <w:szCs w:val="24"/>
        </w:rPr>
        <w:t xml:space="preserve">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(далее </w:t>
      </w:r>
      <w:r w:rsidR="000778AF" w:rsidRPr="00883AE1">
        <w:rPr>
          <w:rFonts w:ascii="Times New Roman" w:hAnsi="Times New Roman" w:cs="Times New Roman"/>
          <w:color w:val="000000"/>
          <w:sz w:val="24"/>
          <w:szCs w:val="24"/>
        </w:rPr>
        <w:t>–</w:t>
      </w:r>
      <w:r w:rsidR="00E545F3" w:rsidRPr="00883AE1">
        <w:rPr>
          <w:rFonts w:ascii="Times New Roman" w:hAnsi="Times New Roman" w:cs="Times New Roman"/>
          <w:color w:val="000000"/>
          <w:sz w:val="24"/>
          <w:szCs w:val="24"/>
        </w:rPr>
        <w:t xml:space="preserve"> информация) </w:t>
      </w:r>
      <w:r w:rsidR="00EC66E4" w:rsidRPr="00883AE1">
        <w:rPr>
          <w:rFonts w:ascii="Times New Roman" w:hAnsi="Times New Roman" w:cs="Times New Roman"/>
          <w:color w:val="000000"/>
          <w:sz w:val="24"/>
          <w:szCs w:val="24"/>
        </w:rPr>
        <w:t>заявитель</w:t>
      </w:r>
      <w:r w:rsidR="00E545F3" w:rsidRPr="00883AE1">
        <w:rPr>
          <w:rFonts w:ascii="Times New Roman" w:hAnsi="Times New Roman" w:cs="Times New Roman"/>
          <w:color w:val="000000"/>
          <w:sz w:val="24"/>
          <w:szCs w:val="24"/>
        </w:rPr>
        <w:t xml:space="preserve"> обращается в </w:t>
      </w:r>
      <w:r w:rsidR="002205CA" w:rsidRPr="00883AE1">
        <w:rPr>
          <w:rFonts w:ascii="Times New Roman" w:hAnsi="Times New Roman" w:cs="Times New Roman"/>
          <w:color w:val="000000"/>
          <w:sz w:val="24"/>
          <w:szCs w:val="24"/>
        </w:rPr>
        <w:t>К</w:t>
      </w:r>
      <w:r w:rsidR="003B31EA" w:rsidRPr="00883AE1">
        <w:rPr>
          <w:rFonts w:ascii="Times New Roman" w:hAnsi="Times New Roman" w:cs="Times New Roman"/>
          <w:color w:val="000000"/>
          <w:sz w:val="24"/>
          <w:szCs w:val="24"/>
        </w:rPr>
        <w:t xml:space="preserve">омитет </w:t>
      </w:r>
      <w:r w:rsidR="008753AD" w:rsidRPr="00883AE1">
        <w:rPr>
          <w:rFonts w:ascii="Times New Roman" w:hAnsi="Times New Roman" w:cs="Times New Roman"/>
          <w:color w:val="000000"/>
          <w:sz w:val="24"/>
          <w:szCs w:val="24"/>
        </w:rPr>
        <w:t xml:space="preserve">имущественных отношений, архитектуры и градостроительства </w:t>
      </w:r>
      <w:r w:rsidR="003B31EA" w:rsidRPr="00883AE1">
        <w:rPr>
          <w:rFonts w:ascii="Times New Roman" w:hAnsi="Times New Roman" w:cs="Times New Roman"/>
          <w:color w:val="000000"/>
          <w:sz w:val="24"/>
          <w:szCs w:val="24"/>
        </w:rPr>
        <w:t xml:space="preserve"> администрации Зиминского городского муниципального образования</w:t>
      </w:r>
      <w:r w:rsidR="00E545F3" w:rsidRPr="00883AE1">
        <w:rPr>
          <w:rFonts w:ascii="Times New Roman" w:hAnsi="Times New Roman" w:cs="Times New Roman"/>
          <w:color w:val="000000"/>
          <w:sz w:val="24"/>
          <w:szCs w:val="24"/>
        </w:rPr>
        <w:t xml:space="preserve"> (далее </w:t>
      </w:r>
      <w:proofErr w:type="gramStart"/>
      <w:r w:rsidR="00C3110D" w:rsidRPr="00883AE1">
        <w:rPr>
          <w:rFonts w:ascii="Times New Roman" w:hAnsi="Times New Roman" w:cs="Times New Roman"/>
          <w:color w:val="000000"/>
          <w:sz w:val="24"/>
          <w:szCs w:val="24"/>
        </w:rPr>
        <w:t>–</w:t>
      </w:r>
      <w:r w:rsidR="00542EC5" w:rsidRPr="00883AE1">
        <w:rPr>
          <w:rFonts w:ascii="Times New Roman" w:hAnsi="Times New Roman" w:cs="Times New Roman"/>
          <w:color w:val="000000"/>
          <w:sz w:val="24"/>
          <w:szCs w:val="24"/>
        </w:rPr>
        <w:t>у</w:t>
      </w:r>
      <w:proofErr w:type="gramEnd"/>
      <w:r w:rsidR="00542EC5" w:rsidRPr="00883AE1">
        <w:rPr>
          <w:rFonts w:ascii="Times New Roman" w:hAnsi="Times New Roman" w:cs="Times New Roman"/>
          <w:color w:val="000000"/>
          <w:sz w:val="24"/>
          <w:szCs w:val="24"/>
        </w:rPr>
        <w:t>полномоченный орган</w:t>
      </w:r>
      <w:r w:rsidR="00E545F3" w:rsidRPr="00883AE1">
        <w:rPr>
          <w:rFonts w:ascii="Times New Roman" w:hAnsi="Times New Roman" w:cs="Times New Roman"/>
          <w:color w:val="000000"/>
          <w:sz w:val="24"/>
          <w:szCs w:val="24"/>
        </w:rPr>
        <w:t>).</w:t>
      </w:r>
    </w:p>
    <w:p w:rsidR="000C08CF" w:rsidRPr="00883AE1" w:rsidRDefault="00EE34DF" w:rsidP="00FC2F61">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rPr>
        <w:t>6</w:t>
      </w:r>
      <w:r w:rsidR="000C08CF" w:rsidRPr="00883AE1">
        <w:rPr>
          <w:rFonts w:ascii="Times New Roman" w:hAnsi="Times New Roman"/>
          <w:color w:val="000000"/>
          <w:sz w:val="24"/>
          <w:szCs w:val="24"/>
        </w:rPr>
        <w:t xml:space="preserve">.1. </w:t>
      </w:r>
      <w:r w:rsidRPr="00883AE1">
        <w:rPr>
          <w:rFonts w:ascii="Times New Roman" w:hAnsi="Times New Roman"/>
          <w:color w:val="000000"/>
          <w:sz w:val="24"/>
          <w:szCs w:val="24"/>
          <w:lang w:eastAsia="en-US"/>
        </w:rPr>
        <w:t>Муниципальная услуга не предоставляется на баземногофункционального</w:t>
      </w:r>
      <w:r w:rsidR="000C08CF" w:rsidRPr="00883AE1">
        <w:rPr>
          <w:rFonts w:ascii="Times New Roman" w:hAnsi="Times New Roman"/>
          <w:color w:val="000000"/>
          <w:sz w:val="24"/>
          <w:szCs w:val="24"/>
          <w:lang w:eastAsia="en-US"/>
        </w:rPr>
        <w:t xml:space="preserve"> центр</w:t>
      </w:r>
      <w:r w:rsidRPr="00883AE1">
        <w:rPr>
          <w:rFonts w:ascii="Times New Roman" w:hAnsi="Times New Roman"/>
          <w:color w:val="000000"/>
          <w:sz w:val="24"/>
          <w:szCs w:val="24"/>
          <w:lang w:eastAsia="en-US"/>
        </w:rPr>
        <w:t>а</w:t>
      </w:r>
      <w:r w:rsidR="000C08CF" w:rsidRPr="00883AE1">
        <w:rPr>
          <w:rFonts w:ascii="Times New Roman" w:hAnsi="Times New Roman"/>
          <w:color w:val="000000"/>
          <w:sz w:val="24"/>
          <w:szCs w:val="24"/>
          <w:lang w:eastAsia="en-US"/>
        </w:rPr>
        <w:t xml:space="preserve"> предоставления государственных и муниципальных услуг.</w:t>
      </w:r>
    </w:p>
    <w:p w:rsidR="00E545F3" w:rsidRPr="00883AE1" w:rsidRDefault="00E42CBD"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7</w:t>
      </w:r>
      <w:r w:rsidR="00E545F3" w:rsidRPr="00883AE1">
        <w:rPr>
          <w:rFonts w:ascii="Times New Roman" w:hAnsi="Times New Roman" w:cs="Times New Roman"/>
          <w:color w:val="000000"/>
          <w:sz w:val="24"/>
          <w:szCs w:val="24"/>
        </w:rPr>
        <w:t>.</w:t>
      </w:r>
      <w:r w:rsidR="005949E6"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Информация предоставляется:</w:t>
      </w:r>
    </w:p>
    <w:p w:rsidR="00E545F3" w:rsidRPr="00883AE1" w:rsidRDefault="005D447B"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w:t>
      </w:r>
      <w:r w:rsidR="00E545F3" w:rsidRPr="00883AE1">
        <w:rPr>
          <w:rFonts w:ascii="Times New Roman" w:hAnsi="Times New Roman" w:cs="Times New Roman"/>
          <w:color w:val="000000"/>
          <w:sz w:val="24"/>
          <w:szCs w:val="24"/>
        </w:rPr>
        <w:t xml:space="preserve">при личном контакте с </w:t>
      </w:r>
      <w:r w:rsidR="00EC66E4" w:rsidRPr="00883AE1">
        <w:rPr>
          <w:rFonts w:ascii="Times New Roman" w:hAnsi="Times New Roman" w:cs="Times New Roman"/>
          <w:color w:val="000000"/>
          <w:sz w:val="24"/>
          <w:szCs w:val="24"/>
        </w:rPr>
        <w:t>заявителями</w:t>
      </w:r>
      <w:r w:rsidR="00E545F3" w:rsidRPr="00883AE1">
        <w:rPr>
          <w:rFonts w:ascii="Times New Roman" w:hAnsi="Times New Roman" w:cs="Times New Roman"/>
          <w:color w:val="000000"/>
          <w:sz w:val="24"/>
          <w:szCs w:val="24"/>
        </w:rPr>
        <w:t>;</w:t>
      </w:r>
    </w:p>
    <w:p w:rsidR="00AE774E" w:rsidRPr="00883AE1" w:rsidRDefault="005113CA"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б) </w:t>
      </w:r>
      <w:r w:rsidR="00AE774E" w:rsidRPr="00883AE1">
        <w:rPr>
          <w:rFonts w:ascii="Times New Roman" w:hAnsi="Times New Roman" w:cs="Times New Roman"/>
          <w:color w:val="000000"/>
          <w:sz w:val="24"/>
          <w:szCs w:val="24"/>
        </w:rPr>
        <w:t xml:space="preserve">с использованием средств телефонной, факсимильной и электронной связи, в том числе через официальный сайт </w:t>
      </w:r>
      <w:r w:rsidR="00700B86" w:rsidRPr="00883AE1">
        <w:rPr>
          <w:rFonts w:ascii="Times New Roman" w:hAnsi="Times New Roman" w:cs="Times New Roman"/>
          <w:color w:val="000000"/>
          <w:sz w:val="24"/>
          <w:szCs w:val="24"/>
        </w:rPr>
        <w:t>уполномоченного органа</w:t>
      </w:r>
      <w:r w:rsidR="00AE774E" w:rsidRPr="00883AE1">
        <w:rPr>
          <w:rFonts w:ascii="Times New Roman" w:hAnsi="Times New Roman" w:cs="Times New Roman"/>
          <w:color w:val="000000"/>
          <w:sz w:val="24"/>
          <w:szCs w:val="24"/>
        </w:rPr>
        <w:t xml:space="preserve"> в информационно-телекоммуникационной сети </w:t>
      </w:r>
      <w:r w:rsidR="00D92BE2" w:rsidRPr="00883AE1">
        <w:rPr>
          <w:rFonts w:ascii="Times New Roman" w:hAnsi="Times New Roman" w:cs="Times New Roman"/>
          <w:color w:val="000000"/>
          <w:sz w:val="24"/>
          <w:szCs w:val="24"/>
        </w:rPr>
        <w:t>«</w:t>
      </w:r>
      <w:r w:rsidR="00AE774E" w:rsidRPr="00883AE1">
        <w:rPr>
          <w:rFonts w:ascii="Times New Roman" w:hAnsi="Times New Roman" w:cs="Times New Roman"/>
          <w:color w:val="000000"/>
          <w:sz w:val="24"/>
          <w:szCs w:val="24"/>
        </w:rPr>
        <w:t>Интернет</w:t>
      </w:r>
      <w:r w:rsidR="00D92BE2" w:rsidRPr="00883AE1">
        <w:rPr>
          <w:rFonts w:ascii="Times New Roman" w:hAnsi="Times New Roman" w:cs="Times New Roman"/>
          <w:color w:val="000000"/>
          <w:sz w:val="24"/>
          <w:szCs w:val="24"/>
        </w:rPr>
        <w:t>»</w:t>
      </w:r>
      <w:r w:rsidR="003B31EA" w:rsidRPr="00883AE1">
        <w:rPr>
          <w:rFonts w:ascii="Times New Roman" w:hAnsi="Times New Roman" w:cs="Times New Roman"/>
          <w:color w:val="000000"/>
          <w:sz w:val="24"/>
          <w:szCs w:val="24"/>
          <w:lang w:val="en-US"/>
        </w:rPr>
        <w:t>www</w:t>
      </w:r>
      <w:r w:rsidR="003B31EA" w:rsidRPr="00883AE1">
        <w:rPr>
          <w:rFonts w:ascii="Times New Roman" w:hAnsi="Times New Roman" w:cs="Times New Roman"/>
          <w:color w:val="000000"/>
          <w:sz w:val="24"/>
          <w:szCs w:val="24"/>
        </w:rPr>
        <w:t>.</w:t>
      </w:r>
      <w:proofErr w:type="spellStart"/>
      <w:r w:rsidR="003B31EA" w:rsidRPr="00883AE1">
        <w:rPr>
          <w:rFonts w:ascii="Times New Roman" w:hAnsi="Times New Roman" w:cs="Times New Roman"/>
          <w:color w:val="000000"/>
          <w:sz w:val="24"/>
          <w:szCs w:val="24"/>
          <w:lang w:val="en-US"/>
        </w:rPr>
        <w:t>zimadm</w:t>
      </w:r>
      <w:proofErr w:type="spellEnd"/>
      <w:r w:rsidR="003B31EA" w:rsidRPr="00883AE1">
        <w:rPr>
          <w:rFonts w:ascii="Times New Roman" w:hAnsi="Times New Roman" w:cs="Times New Roman"/>
          <w:color w:val="000000"/>
          <w:sz w:val="24"/>
          <w:szCs w:val="24"/>
        </w:rPr>
        <w:t>.</w:t>
      </w:r>
      <w:proofErr w:type="spellStart"/>
      <w:r w:rsidR="003B31EA" w:rsidRPr="00883AE1">
        <w:rPr>
          <w:rFonts w:ascii="Times New Roman" w:hAnsi="Times New Roman" w:cs="Times New Roman"/>
          <w:color w:val="000000"/>
          <w:sz w:val="24"/>
          <w:szCs w:val="24"/>
          <w:lang w:val="en-US"/>
        </w:rPr>
        <w:t>ru</w:t>
      </w:r>
      <w:proofErr w:type="spellEnd"/>
      <w:r w:rsidR="005B1438" w:rsidRPr="00883AE1">
        <w:rPr>
          <w:rFonts w:ascii="Times New Roman" w:hAnsi="Times New Roman" w:cs="Times New Roman"/>
          <w:color w:val="000000"/>
          <w:sz w:val="24"/>
          <w:szCs w:val="24"/>
        </w:rPr>
        <w:t>.</w:t>
      </w:r>
    </w:p>
    <w:p w:rsidR="00AE774E" w:rsidRPr="00883AE1" w:rsidRDefault="00AE774E" w:rsidP="00D92BE2">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w:t>
      </w:r>
      <w:r w:rsidR="005113CA"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письменно</w:t>
      </w:r>
      <w:r w:rsidR="000C08CF" w:rsidRPr="00883AE1">
        <w:rPr>
          <w:rFonts w:ascii="Times New Roman" w:hAnsi="Times New Roman" w:cs="Times New Roman"/>
          <w:color w:val="000000"/>
          <w:sz w:val="24"/>
          <w:szCs w:val="24"/>
        </w:rPr>
        <w:t>,</w:t>
      </w:r>
      <w:r w:rsidRPr="00883AE1">
        <w:rPr>
          <w:rFonts w:ascii="Times New Roman" w:hAnsi="Times New Roman" w:cs="Times New Roman"/>
          <w:color w:val="000000"/>
          <w:sz w:val="24"/>
          <w:szCs w:val="24"/>
        </w:rPr>
        <w:t xml:space="preserve"> в случае письменного обращения </w:t>
      </w:r>
      <w:r w:rsidR="00EC66E4" w:rsidRPr="00883AE1">
        <w:rPr>
          <w:rFonts w:ascii="Times New Roman" w:hAnsi="Times New Roman" w:cs="Times New Roman"/>
          <w:color w:val="000000"/>
          <w:sz w:val="24"/>
          <w:szCs w:val="24"/>
        </w:rPr>
        <w:t>заявителя</w:t>
      </w:r>
      <w:r w:rsidRPr="00883AE1">
        <w:rPr>
          <w:rFonts w:ascii="Times New Roman" w:hAnsi="Times New Roman" w:cs="Times New Roman"/>
          <w:color w:val="000000"/>
          <w:sz w:val="24"/>
          <w:szCs w:val="24"/>
        </w:rPr>
        <w:t>.</w:t>
      </w:r>
    </w:p>
    <w:p w:rsidR="00E545F3" w:rsidRPr="00883AE1" w:rsidRDefault="00E42CBD" w:rsidP="00D92BE2">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8</w:t>
      </w:r>
      <w:r w:rsidR="00453004" w:rsidRPr="00883AE1">
        <w:rPr>
          <w:rFonts w:ascii="Times New Roman" w:hAnsi="Times New Roman" w:cs="Times New Roman"/>
          <w:color w:val="000000"/>
          <w:sz w:val="24"/>
          <w:szCs w:val="24"/>
        </w:rPr>
        <w:t>.</w:t>
      </w:r>
      <w:r w:rsidR="003E4A5A" w:rsidRPr="00883AE1">
        <w:rPr>
          <w:rFonts w:ascii="Times New Roman" w:hAnsi="Times New Roman" w:cs="Times New Roman"/>
          <w:color w:val="000000"/>
          <w:sz w:val="24"/>
          <w:szCs w:val="24"/>
        </w:rPr>
        <w:t xml:space="preserve">Должностное лицо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,осуществляющее предоставление информации, должно принять все необходимые меры по предоставлению </w:t>
      </w:r>
      <w:r w:rsidR="009F559F" w:rsidRPr="00883AE1">
        <w:rPr>
          <w:rFonts w:ascii="Times New Roman" w:hAnsi="Times New Roman" w:cs="Times New Roman"/>
          <w:color w:val="000000"/>
          <w:sz w:val="24"/>
          <w:szCs w:val="24"/>
        </w:rPr>
        <w:t>заявителю</w:t>
      </w:r>
      <w:r w:rsidR="00E545F3" w:rsidRPr="00883AE1">
        <w:rPr>
          <w:rFonts w:ascii="Times New Roman" w:hAnsi="Times New Roman" w:cs="Times New Roman"/>
          <w:color w:val="000000"/>
          <w:sz w:val="24"/>
          <w:szCs w:val="24"/>
        </w:rPr>
        <w:t xml:space="preserve"> исчерпывающей информации по вопросу обращения, в том числе с привлечением других должностных лиц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w:t>
      </w:r>
    </w:p>
    <w:p w:rsidR="00E545F3" w:rsidRPr="00883AE1" w:rsidRDefault="00E42CBD"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9</w:t>
      </w:r>
      <w:r w:rsidR="00E545F3" w:rsidRPr="00883AE1">
        <w:rPr>
          <w:rFonts w:ascii="Times New Roman" w:hAnsi="Times New Roman" w:cs="Times New Roman"/>
          <w:color w:val="000000"/>
          <w:sz w:val="24"/>
          <w:szCs w:val="24"/>
        </w:rPr>
        <w:t>.</w:t>
      </w:r>
      <w:r w:rsidR="00453004"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Должностные лица </w:t>
      </w:r>
      <w:r w:rsidR="001D3624" w:rsidRPr="00883AE1">
        <w:rPr>
          <w:rFonts w:ascii="Times New Roman" w:hAnsi="Times New Roman" w:cs="Times New Roman"/>
          <w:color w:val="000000"/>
          <w:sz w:val="24"/>
          <w:szCs w:val="24"/>
        </w:rPr>
        <w:t>уполномоченного органа</w:t>
      </w:r>
      <w:r w:rsidR="000C08CF" w:rsidRPr="00883AE1">
        <w:rPr>
          <w:rFonts w:ascii="Times New Roman" w:hAnsi="Times New Roman" w:cs="Times New Roman"/>
          <w:color w:val="000000"/>
          <w:sz w:val="24"/>
          <w:szCs w:val="24"/>
        </w:rPr>
        <w:t xml:space="preserve">, </w:t>
      </w:r>
      <w:r w:rsidR="00E545F3" w:rsidRPr="00883AE1">
        <w:rPr>
          <w:rFonts w:ascii="Times New Roman" w:hAnsi="Times New Roman" w:cs="Times New Roman"/>
          <w:color w:val="000000"/>
          <w:sz w:val="24"/>
          <w:szCs w:val="24"/>
        </w:rPr>
        <w:t>предоставляют информацию по следующим вопросам:</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о</w:t>
      </w:r>
      <w:r w:rsidR="006D0A7A" w:rsidRPr="00883AE1">
        <w:rPr>
          <w:rFonts w:ascii="Times New Roman" w:hAnsi="Times New Roman" w:cs="Times New Roman"/>
          <w:color w:val="000000"/>
          <w:sz w:val="24"/>
          <w:szCs w:val="24"/>
        </w:rPr>
        <w:t>буполномоченном</w:t>
      </w:r>
      <w:r w:rsidR="00700B86" w:rsidRPr="00883AE1">
        <w:rPr>
          <w:rFonts w:ascii="Times New Roman" w:hAnsi="Times New Roman" w:cs="Times New Roman"/>
          <w:color w:val="000000"/>
          <w:sz w:val="24"/>
          <w:szCs w:val="24"/>
        </w:rPr>
        <w:t xml:space="preserve"> орган</w:t>
      </w:r>
      <w:r w:rsidR="006D0A7A" w:rsidRPr="00883AE1">
        <w:rPr>
          <w:rFonts w:ascii="Times New Roman" w:hAnsi="Times New Roman" w:cs="Times New Roman"/>
          <w:color w:val="000000"/>
          <w:sz w:val="24"/>
          <w:szCs w:val="24"/>
        </w:rPr>
        <w:t>е</w:t>
      </w:r>
      <w:r w:rsidRPr="00883AE1">
        <w:rPr>
          <w:rFonts w:ascii="Times New Roman" w:hAnsi="Times New Roman" w:cs="Times New Roman"/>
          <w:color w:val="000000"/>
          <w:sz w:val="24"/>
          <w:szCs w:val="24"/>
        </w:rPr>
        <w:t>,осуществляющ</w:t>
      </w:r>
      <w:r w:rsidR="00DF02DA" w:rsidRPr="00883AE1">
        <w:rPr>
          <w:rFonts w:ascii="Times New Roman" w:hAnsi="Times New Roman" w:cs="Times New Roman"/>
          <w:color w:val="000000"/>
          <w:sz w:val="24"/>
          <w:szCs w:val="24"/>
        </w:rPr>
        <w:t>ем</w:t>
      </w:r>
      <w:r w:rsidRPr="00883AE1">
        <w:rPr>
          <w:rFonts w:ascii="Times New Roman" w:hAnsi="Times New Roman" w:cs="Times New Roman"/>
          <w:color w:val="000000"/>
          <w:sz w:val="24"/>
          <w:szCs w:val="24"/>
        </w:rPr>
        <w:t xml:space="preserve"> предоставление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 включая информацию о месте нахождения </w:t>
      </w:r>
      <w:r w:rsidR="00700B86"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,графике работы, контактных телефонах;</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б)</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о порядке предоставления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 и ходе предоставления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 </w:t>
      </w:r>
      <w:r w:rsidR="00E545F3" w:rsidRPr="00883AE1">
        <w:rPr>
          <w:rFonts w:ascii="Times New Roman" w:hAnsi="Times New Roman" w:cs="Times New Roman"/>
          <w:color w:val="000000"/>
          <w:sz w:val="24"/>
          <w:szCs w:val="24"/>
        </w:rPr>
        <w:t xml:space="preserve">о перечне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г) </w:t>
      </w:r>
      <w:r w:rsidR="00E545F3" w:rsidRPr="00883AE1">
        <w:rPr>
          <w:rFonts w:ascii="Times New Roman" w:hAnsi="Times New Roman" w:cs="Times New Roman"/>
          <w:color w:val="000000"/>
          <w:sz w:val="24"/>
          <w:szCs w:val="24"/>
        </w:rPr>
        <w:t xml:space="preserve">о времени приема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д) </w:t>
      </w:r>
      <w:r w:rsidR="00E545F3" w:rsidRPr="00883AE1">
        <w:rPr>
          <w:rFonts w:ascii="Times New Roman" w:hAnsi="Times New Roman" w:cs="Times New Roman"/>
          <w:color w:val="000000"/>
          <w:sz w:val="24"/>
          <w:szCs w:val="24"/>
        </w:rPr>
        <w:t xml:space="preserve">о сроке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е) </w:t>
      </w:r>
      <w:r w:rsidR="00E545F3" w:rsidRPr="00883AE1">
        <w:rPr>
          <w:rFonts w:ascii="Times New Roman" w:hAnsi="Times New Roman" w:cs="Times New Roman"/>
          <w:color w:val="000000"/>
          <w:sz w:val="24"/>
          <w:szCs w:val="24"/>
        </w:rPr>
        <w:t xml:space="preserve">об основаниях отказа в приеме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ж)</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об основаниях отказа в предоставлении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з) </w:t>
      </w:r>
      <w:r w:rsidR="00E545F3" w:rsidRPr="00883AE1">
        <w:rPr>
          <w:rFonts w:ascii="Times New Roman" w:hAnsi="Times New Roman" w:cs="Times New Roman"/>
          <w:color w:val="000000"/>
          <w:sz w:val="24"/>
          <w:szCs w:val="24"/>
        </w:rPr>
        <w:t xml:space="preserve">о порядке обжалования решений и действий (бездействия)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,осуществляющего предоставление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а также должностных лиц </w:t>
      </w:r>
      <w:r w:rsidR="00700B86" w:rsidRPr="00883AE1">
        <w:rPr>
          <w:rFonts w:ascii="Times New Roman" w:hAnsi="Times New Roman" w:cs="Times New Roman"/>
          <w:color w:val="000000"/>
          <w:sz w:val="24"/>
          <w:szCs w:val="24"/>
        </w:rPr>
        <w:t>уполномоченного органа</w:t>
      </w:r>
      <w:r w:rsidR="000C08CF" w:rsidRPr="00883AE1">
        <w:rPr>
          <w:rFonts w:ascii="Times New Roman" w:hAnsi="Times New Roman" w:cs="Times New Roman"/>
          <w:color w:val="000000"/>
          <w:sz w:val="24"/>
          <w:szCs w:val="24"/>
        </w:rPr>
        <w:t>.</w:t>
      </w:r>
    </w:p>
    <w:p w:rsidR="00E545F3" w:rsidRPr="00883AE1" w:rsidRDefault="00883AE1" w:rsidP="00E42CB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545F3" w:rsidRPr="00883AE1">
        <w:rPr>
          <w:rFonts w:ascii="Times New Roman" w:hAnsi="Times New Roman" w:cs="Times New Roman"/>
          <w:color w:val="000000"/>
          <w:sz w:val="24"/>
          <w:szCs w:val="24"/>
        </w:rPr>
        <w:t>.</w:t>
      </w:r>
      <w:r w:rsidR="0081612A"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Предоставление информации по телефону осуществляется путем непосредственного общения </w:t>
      </w:r>
      <w:r w:rsidR="0058115A" w:rsidRPr="00883AE1">
        <w:rPr>
          <w:rFonts w:ascii="Times New Roman" w:hAnsi="Times New Roman" w:cs="Times New Roman"/>
          <w:color w:val="000000"/>
          <w:sz w:val="24"/>
          <w:szCs w:val="24"/>
        </w:rPr>
        <w:t>заявителя с должностным лицом</w:t>
      </w:r>
      <w:r w:rsidR="001D3624" w:rsidRPr="00883AE1">
        <w:rPr>
          <w:rFonts w:ascii="Times New Roman" w:hAnsi="Times New Roman" w:cs="Times New Roman"/>
          <w:color w:val="000000"/>
          <w:sz w:val="24"/>
          <w:szCs w:val="24"/>
          <w:lang w:eastAsia="ko-KR"/>
        </w:rPr>
        <w:t>уполномоченного органа</w:t>
      </w:r>
      <w:r w:rsidR="00E545F3" w:rsidRPr="00883AE1">
        <w:rPr>
          <w:rFonts w:ascii="Times New Roman" w:hAnsi="Times New Roman" w:cs="Times New Roman"/>
          <w:color w:val="000000"/>
          <w:sz w:val="24"/>
          <w:szCs w:val="24"/>
        </w:rPr>
        <w:t>.</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1</w:t>
      </w:r>
      <w:r w:rsidRPr="00883AE1">
        <w:rPr>
          <w:rFonts w:ascii="Times New Roman" w:hAnsi="Times New Roman" w:cs="Times New Roman"/>
          <w:color w:val="000000"/>
          <w:sz w:val="24"/>
          <w:szCs w:val="24"/>
        </w:rPr>
        <w:t>.</w:t>
      </w:r>
      <w:r w:rsidR="007841FB"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При ответах на телефонные звонки должностные лица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подробно и в вежливой (корректной) форме информируют </w:t>
      </w:r>
      <w:r w:rsidR="00432C70" w:rsidRPr="00883AE1">
        <w:rPr>
          <w:rFonts w:ascii="Times New Roman" w:hAnsi="Times New Roman" w:cs="Times New Roman"/>
          <w:color w:val="000000"/>
          <w:sz w:val="24"/>
          <w:szCs w:val="24"/>
        </w:rPr>
        <w:t>заявителей</w:t>
      </w:r>
      <w:r w:rsidRPr="00883AE1">
        <w:rPr>
          <w:rFonts w:ascii="Times New Roman" w:hAnsi="Times New Roman" w:cs="Times New Roman"/>
          <w:color w:val="000000"/>
          <w:sz w:val="24"/>
          <w:szCs w:val="24"/>
        </w:rPr>
        <w:t xml:space="preserve"> по интересующим их вопросам. Ответ на телефонный звонок начинается с информации о </w:t>
      </w:r>
      <w:r w:rsidR="00E57303" w:rsidRPr="00883AE1">
        <w:rPr>
          <w:rFonts w:ascii="Times New Roman" w:hAnsi="Times New Roman" w:cs="Times New Roman"/>
          <w:color w:val="000000"/>
          <w:sz w:val="24"/>
          <w:szCs w:val="24"/>
        </w:rPr>
        <w:t>фамилии, имени</w:t>
      </w:r>
      <w:r w:rsidR="0081612A" w:rsidRPr="00883AE1">
        <w:rPr>
          <w:rFonts w:ascii="Times New Roman" w:hAnsi="Times New Roman" w:cs="Times New Roman"/>
          <w:color w:val="000000"/>
          <w:sz w:val="24"/>
          <w:szCs w:val="24"/>
        </w:rPr>
        <w:t xml:space="preserve">,отчестве </w:t>
      </w:r>
      <w:r w:rsidR="00E57303" w:rsidRPr="00883AE1">
        <w:rPr>
          <w:rFonts w:ascii="Times New Roman" w:hAnsi="Times New Roman" w:cs="Times New Roman"/>
          <w:color w:val="000000"/>
          <w:sz w:val="24"/>
          <w:szCs w:val="24"/>
        </w:rPr>
        <w:t>(если имеется) и должности лица, принявшего телефонный звонок</w:t>
      </w:r>
      <w:r w:rsidRPr="00883AE1">
        <w:rPr>
          <w:rFonts w:ascii="Times New Roman" w:hAnsi="Times New Roman" w:cs="Times New Roman"/>
          <w:color w:val="000000"/>
          <w:sz w:val="24"/>
          <w:szCs w:val="24"/>
        </w:rPr>
        <w:t>.</w:t>
      </w:r>
    </w:p>
    <w:p w:rsidR="00115609" w:rsidRPr="00883AE1" w:rsidRDefault="00E545F3" w:rsidP="00EB64BC">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При невозможности должностного лица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или же обратившемуся </w:t>
      </w:r>
      <w:r w:rsidR="00F71E1D" w:rsidRPr="00883AE1">
        <w:rPr>
          <w:rFonts w:ascii="Times New Roman" w:hAnsi="Times New Roman" w:cs="Times New Roman"/>
          <w:color w:val="000000"/>
          <w:sz w:val="24"/>
          <w:szCs w:val="24"/>
        </w:rPr>
        <w:t>заявителю</w:t>
      </w:r>
      <w:r w:rsidRPr="00883AE1">
        <w:rPr>
          <w:rFonts w:ascii="Times New Roman" w:hAnsi="Times New Roman" w:cs="Times New Roman"/>
          <w:color w:val="000000"/>
          <w:sz w:val="24"/>
          <w:szCs w:val="24"/>
        </w:rPr>
        <w:t xml:space="preserve"> сообщается телефонный номер, по которому можно получить необходимую информацию.</w:t>
      </w:r>
      <w:r w:rsidR="00115609" w:rsidRPr="00883AE1">
        <w:rPr>
          <w:rFonts w:ascii="Times New Roman" w:hAnsi="Times New Roman" w:cs="Times New Roman"/>
          <w:color w:val="000000"/>
          <w:sz w:val="24"/>
          <w:szCs w:val="24"/>
        </w:rPr>
        <w:t>Максимальное время телефонного разговора составляет 15 минут.</w:t>
      </w:r>
    </w:p>
    <w:p w:rsidR="00E545F3" w:rsidRPr="00883AE1" w:rsidRDefault="00E57303" w:rsidP="00432C70">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2</w:t>
      </w:r>
      <w:r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Обращения </w:t>
      </w:r>
      <w:r w:rsidR="00F71E1D" w:rsidRPr="00883AE1">
        <w:rPr>
          <w:rFonts w:ascii="Times New Roman" w:hAnsi="Times New Roman" w:cs="Times New Roman"/>
          <w:color w:val="000000"/>
          <w:sz w:val="24"/>
          <w:szCs w:val="24"/>
        </w:rPr>
        <w:t>заявителя</w:t>
      </w:r>
      <w:r w:rsidR="00A21C9D">
        <w:rPr>
          <w:rFonts w:ascii="Times New Roman" w:hAnsi="Times New Roman" w:cs="Times New Roman"/>
          <w:color w:val="000000"/>
          <w:sz w:val="24"/>
          <w:szCs w:val="24"/>
        </w:rPr>
        <w:t xml:space="preserve"> </w:t>
      </w:r>
      <w:r w:rsidR="0081612A" w:rsidRPr="00883AE1">
        <w:rPr>
          <w:rFonts w:ascii="Times New Roman" w:hAnsi="Times New Roman" w:cs="Times New Roman"/>
          <w:color w:val="000000"/>
          <w:sz w:val="24"/>
          <w:szCs w:val="24"/>
        </w:rPr>
        <w:t xml:space="preserve">(в том числе переданные при помощи факсимильной и электронной связи) </w:t>
      </w:r>
      <w:r w:rsidR="00E545F3" w:rsidRPr="00883AE1">
        <w:rPr>
          <w:rFonts w:ascii="Times New Roman" w:hAnsi="Times New Roman" w:cs="Times New Roman"/>
          <w:color w:val="000000"/>
          <w:sz w:val="24"/>
          <w:szCs w:val="24"/>
        </w:rPr>
        <w:t xml:space="preserve">о предоставлении информации рассматриваются должностными лицами </w:t>
      </w:r>
      <w:r w:rsidR="001D3624"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 в течение </w:t>
      </w:r>
      <w:r w:rsidR="002205CA" w:rsidRPr="00883AE1">
        <w:rPr>
          <w:rFonts w:ascii="Times New Roman" w:hAnsi="Times New Roman" w:cs="Times New Roman"/>
          <w:color w:val="000000"/>
          <w:sz w:val="24"/>
          <w:szCs w:val="24"/>
        </w:rPr>
        <w:t>двух месяцев</w:t>
      </w:r>
      <w:r w:rsidR="00E545F3" w:rsidRPr="00883AE1">
        <w:rPr>
          <w:rFonts w:ascii="Times New Roman" w:hAnsi="Times New Roman" w:cs="Times New Roman"/>
          <w:color w:val="000000"/>
          <w:sz w:val="24"/>
          <w:szCs w:val="24"/>
        </w:rPr>
        <w:t xml:space="preserve"> со дня регистрации обращения.</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Днем регистрации обращения является день его поступления в </w:t>
      </w:r>
      <w:r w:rsidR="00700B86" w:rsidRPr="00883AE1">
        <w:rPr>
          <w:rFonts w:ascii="Times New Roman" w:hAnsi="Times New Roman" w:cs="Times New Roman"/>
          <w:color w:val="000000"/>
          <w:sz w:val="24"/>
          <w:szCs w:val="24"/>
        </w:rPr>
        <w:t>уполномоченный орган</w:t>
      </w:r>
      <w:r w:rsidR="00A21C9D">
        <w:rPr>
          <w:rFonts w:ascii="Times New Roman" w:hAnsi="Times New Roman" w:cs="Times New Roman"/>
          <w:color w:val="000000"/>
          <w:sz w:val="24"/>
          <w:szCs w:val="24"/>
        </w:rPr>
        <w:t xml:space="preserve"> (до 16-00)</w:t>
      </w:r>
      <w:r w:rsidRPr="00883AE1">
        <w:rPr>
          <w:rFonts w:ascii="Times New Roman" w:hAnsi="Times New Roman" w:cs="Times New Roman"/>
          <w:color w:val="000000"/>
          <w:sz w:val="24"/>
          <w:szCs w:val="24"/>
        </w:rPr>
        <w:t>.</w:t>
      </w:r>
      <w:r w:rsidR="00A21C9D">
        <w:rPr>
          <w:rFonts w:ascii="Times New Roman" w:hAnsi="Times New Roman" w:cs="Times New Roman"/>
          <w:color w:val="000000"/>
          <w:sz w:val="24"/>
          <w:szCs w:val="24"/>
        </w:rPr>
        <w:t xml:space="preserve"> При поступлении обращения после 16-00 его регистрация происходит </w:t>
      </w:r>
      <w:r w:rsidR="00A21C9D">
        <w:rPr>
          <w:rFonts w:ascii="Times New Roman" w:hAnsi="Times New Roman" w:cs="Times New Roman"/>
          <w:color w:val="000000"/>
          <w:sz w:val="24"/>
          <w:szCs w:val="24"/>
        </w:rPr>
        <w:lastRenderedPageBreak/>
        <w:t>следующим рабочим днем.</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Ответ на обращение, поступившее в </w:t>
      </w:r>
      <w:r w:rsidR="00700B86" w:rsidRPr="00883AE1">
        <w:rPr>
          <w:rFonts w:ascii="Times New Roman" w:hAnsi="Times New Roman" w:cs="Times New Roman"/>
          <w:color w:val="000000"/>
          <w:sz w:val="24"/>
          <w:szCs w:val="24"/>
        </w:rPr>
        <w:t>уполномоченный орган</w:t>
      </w:r>
      <w:r w:rsidR="000C08CF" w:rsidRPr="00883AE1">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в течение срока его рассмотрения направляется по адресу, указанному в обращении.</w:t>
      </w:r>
    </w:p>
    <w:p w:rsidR="0081612A" w:rsidRPr="00883AE1" w:rsidRDefault="0081612A"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83AE1" w:rsidRDefault="000731D2" w:rsidP="0044013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3</w:t>
      </w:r>
      <w:r w:rsidRPr="00883AE1">
        <w:rPr>
          <w:rFonts w:ascii="Times New Roman" w:hAnsi="Times New Roman" w:cs="Times New Roman"/>
          <w:color w:val="000000"/>
          <w:sz w:val="24"/>
          <w:szCs w:val="24"/>
        </w:rPr>
        <w:t>. </w:t>
      </w:r>
      <w:r w:rsidR="00440131">
        <w:rPr>
          <w:rFonts w:ascii="Times New Roman" w:hAnsi="Times New Roman" w:cs="Times New Roman"/>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00440131" w:rsidRPr="007A3134">
          <w:rPr>
            <w:rStyle w:val="a4"/>
            <w:rFonts w:ascii="Times New Roman" w:hAnsi="Times New Roman" w:cs="Times New Roman"/>
            <w:sz w:val="24"/>
            <w:szCs w:val="24"/>
            <w:lang w:val="en-US"/>
          </w:rPr>
          <w:t>http</w:t>
        </w:r>
        <w:r w:rsidR="00440131" w:rsidRPr="007A3134">
          <w:rPr>
            <w:rStyle w:val="a4"/>
            <w:rFonts w:ascii="Times New Roman" w:hAnsi="Times New Roman" w:cs="Times New Roman"/>
            <w:sz w:val="24"/>
            <w:szCs w:val="24"/>
          </w:rPr>
          <w:t>://</w:t>
        </w:r>
        <w:r w:rsidR="00440131" w:rsidRPr="007A3134">
          <w:rPr>
            <w:rStyle w:val="a4"/>
            <w:rFonts w:ascii="Times New Roman" w:hAnsi="Times New Roman" w:cs="Times New Roman"/>
            <w:sz w:val="24"/>
            <w:szCs w:val="24"/>
            <w:lang w:val="en-US"/>
          </w:rPr>
          <w:t>www</w:t>
        </w:r>
        <w:r w:rsidR="00440131" w:rsidRPr="007A3134">
          <w:rPr>
            <w:rStyle w:val="a4"/>
            <w:rFonts w:ascii="Times New Roman" w:hAnsi="Times New Roman" w:cs="Times New Roman"/>
            <w:sz w:val="24"/>
            <w:szCs w:val="24"/>
          </w:rPr>
          <w:t>.</w:t>
        </w:r>
        <w:proofErr w:type="spellStart"/>
        <w:r w:rsidR="00440131" w:rsidRPr="007A3134">
          <w:rPr>
            <w:rStyle w:val="a4"/>
            <w:rFonts w:ascii="Times New Roman" w:hAnsi="Times New Roman" w:cs="Times New Roman"/>
            <w:sz w:val="24"/>
            <w:szCs w:val="24"/>
            <w:lang w:val="en-US"/>
          </w:rPr>
          <w:t>zimadm</w:t>
        </w:r>
        <w:proofErr w:type="spellEnd"/>
        <w:r w:rsidR="00440131" w:rsidRPr="007A3134">
          <w:rPr>
            <w:rStyle w:val="a4"/>
            <w:rFonts w:ascii="Times New Roman" w:hAnsi="Times New Roman" w:cs="Times New Roman"/>
            <w:sz w:val="24"/>
            <w:szCs w:val="24"/>
          </w:rPr>
          <w:t>.</w:t>
        </w:r>
        <w:proofErr w:type="spellStart"/>
        <w:r w:rsidR="00440131" w:rsidRPr="007A3134">
          <w:rPr>
            <w:rStyle w:val="a4"/>
            <w:rFonts w:ascii="Times New Roman" w:hAnsi="Times New Roman" w:cs="Times New Roman"/>
            <w:sz w:val="24"/>
            <w:szCs w:val="24"/>
            <w:lang w:val="en-US"/>
          </w:rPr>
          <w:t>ru</w:t>
        </w:r>
        <w:proofErr w:type="spellEnd"/>
      </w:hyperlink>
      <w:r w:rsidR="00440131">
        <w:rPr>
          <w:rFonts w:ascii="Times New Roman" w:hAnsi="Times New Roman" w:cs="Times New Roman"/>
          <w:color w:val="000000"/>
          <w:sz w:val="24"/>
          <w:szCs w:val="24"/>
        </w:rPr>
        <w:t>, в федеральной государственной информационной системе «</w:t>
      </w:r>
      <w:r w:rsidR="00782A59">
        <w:rPr>
          <w:rFonts w:ascii="Times New Roman" w:hAnsi="Times New Roman" w:cs="Times New Roman"/>
          <w:color w:val="000000"/>
          <w:sz w:val="24"/>
          <w:szCs w:val="24"/>
        </w:rPr>
        <w:t>Федера</w:t>
      </w:r>
      <w:r w:rsidR="00440131">
        <w:rPr>
          <w:rFonts w:ascii="Times New Roman" w:hAnsi="Times New Roman" w:cs="Times New Roman"/>
          <w:color w:val="000000"/>
          <w:sz w:val="24"/>
          <w:szCs w:val="24"/>
        </w:rPr>
        <w:t>льный реестр государственных услуг (функций)»</w:t>
      </w:r>
      <w:r w:rsidR="00E545F3" w:rsidRPr="00883AE1">
        <w:rPr>
          <w:rFonts w:ascii="Times New Roman" w:hAnsi="Times New Roman" w:cs="Times New Roman"/>
          <w:color w:val="000000"/>
          <w:sz w:val="24"/>
          <w:szCs w:val="24"/>
        </w:rPr>
        <w:t>.</w:t>
      </w:r>
    </w:p>
    <w:p w:rsidR="00CC7865" w:rsidRPr="00883AE1" w:rsidRDefault="00CC7865"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4</w:t>
      </w:r>
      <w:r w:rsidRPr="00883AE1">
        <w:rPr>
          <w:rFonts w:ascii="Times New Roman" w:hAnsi="Times New Roman" w:cs="Times New Roman"/>
          <w:color w:val="000000"/>
          <w:sz w:val="24"/>
          <w:szCs w:val="24"/>
        </w:rPr>
        <w:t xml:space="preserve">. На стендах, расположенных в помещениях, занимаемых </w:t>
      </w:r>
      <w:r w:rsidR="00F8146C" w:rsidRPr="00883AE1">
        <w:rPr>
          <w:rFonts w:ascii="Times New Roman" w:hAnsi="Times New Roman" w:cs="Times New Roman"/>
          <w:color w:val="000000"/>
          <w:sz w:val="24"/>
          <w:szCs w:val="24"/>
        </w:rPr>
        <w:t>уполномоченным органом</w:t>
      </w:r>
      <w:r w:rsidRPr="00883AE1">
        <w:rPr>
          <w:rFonts w:ascii="Times New Roman" w:hAnsi="Times New Roman" w:cs="Times New Roman"/>
          <w:color w:val="000000"/>
          <w:sz w:val="24"/>
          <w:szCs w:val="24"/>
        </w:rPr>
        <w:t>, размещается следующая информация:</w:t>
      </w:r>
    </w:p>
    <w:p w:rsidR="00CC7865" w:rsidRPr="00883AE1" w:rsidRDefault="00CC7865"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1) список документов для получения </w:t>
      </w:r>
      <w:r w:rsidR="00B37496"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CC7865" w:rsidRPr="00883AE1" w:rsidRDefault="00B37496"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2) о сроках предоставления муниципальной</w:t>
      </w:r>
      <w:r w:rsidR="00CC7865" w:rsidRPr="00883AE1">
        <w:rPr>
          <w:rFonts w:ascii="Times New Roman" w:hAnsi="Times New Roman" w:cs="Times New Roman"/>
          <w:color w:val="000000"/>
          <w:sz w:val="24"/>
          <w:szCs w:val="24"/>
        </w:rPr>
        <w:t xml:space="preserve"> услуги;</w:t>
      </w:r>
    </w:p>
    <w:p w:rsidR="00CC7865" w:rsidRPr="00883AE1" w:rsidRDefault="00AC3881"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3</w:t>
      </w:r>
      <w:r w:rsidR="00CC7865" w:rsidRPr="00883AE1">
        <w:rPr>
          <w:rFonts w:ascii="Times New Roman" w:hAnsi="Times New Roman" w:cs="Times New Roman"/>
          <w:color w:val="000000"/>
          <w:sz w:val="24"/>
          <w:szCs w:val="24"/>
        </w:rPr>
        <w:t xml:space="preserve">) извлечения из </w:t>
      </w:r>
      <w:r w:rsidR="00F8146C" w:rsidRPr="00883AE1">
        <w:rPr>
          <w:rFonts w:ascii="Times New Roman" w:hAnsi="Times New Roman" w:cs="Times New Roman"/>
          <w:color w:val="000000"/>
          <w:sz w:val="24"/>
          <w:szCs w:val="24"/>
        </w:rPr>
        <w:t xml:space="preserve">административного </w:t>
      </w:r>
      <w:r w:rsidR="00CC7865" w:rsidRPr="00883AE1">
        <w:rPr>
          <w:rFonts w:ascii="Times New Roman" w:hAnsi="Times New Roman" w:cs="Times New Roman"/>
          <w:color w:val="000000"/>
          <w:sz w:val="24"/>
          <w:szCs w:val="24"/>
        </w:rPr>
        <w:t>регламента:</w:t>
      </w:r>
    </w:p>
    <w:p w:rsidR="00CC7865" w:rsidRPr="00883AE1" w:rsidRDefault="00012F0D"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w:t>
      </w:r>
      <w:r w:rsidR="00CC7865" w:rsidRPr="00883AE1">
        <w:rPr>
          <w:rFonts w:ascii="Times New Roman" w:hAnsi="Times New Roman" w:cs="Times New Roman"/>
          <w:color w:val="000000"/>
          <w:sz w:val="24"/>
          <w:szCs w:val="24"/>
        </w:rPr>
        <w:t>об основаниях отказа в предоставл</w:t>
      </w:r>
      <w:r w:rsidR="00B37496" w:rsidRPr="00883AE1">
        <w:rPr>
          <w:rFonts w:ascii="Times New Roman" w:hAnsi="Times New Roman" w:cs="Times New Roman"/>
          <w:color w:val="000000"/>
          <w:sz w:val="24"/>
          <w:szCs w:val="24"/>
        </w:rPr>
        <w:t>ении муниципальной</w:t>
      </w:r>
      <w:r w:rsidR="00CC7865" w:rsidRPr="00883AE1">
        <w:rPr>
          <w:rFonts w:ascii="Times New Roman" w:hAnsi="Times New Roman" w:cs="Times New Roman"/>
          <w:color w:val="000000"/>
          <w:sz w:val="24"/>
          <w:szCs w:val="24"/>
        </w:rPr>
        <w:t xml:space="preserve"> услуги;</w:t>
      </w:r>
    </w:p>
    <w:p w:rsidR="00CC7865" w:rsidRPr="00883AE1" w:rsidRDefault="0039004B"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4</w:t>
      </w:r>
      <w:r w:rsidR="00012F0D" w:rsidRPr="00883AE1">
        <w:rPr>
          <w:rFonts w:ascii="Times New Roman" w:hAnsi="Times New Roman" w:cs="Times New Roman"/>
          <w:color w:val="000000"/>
          <w:sz w:val="24"/>
          <w:szCs w:val="24"/>
        </w:rPr>
        <w:t>) </w:t>
      </w:r>
      <w:r w:rsidR="00CC7865" w:rsidRPr="00883AE1">
        <w:rPr>
          <w:rFonts w:ascii="Times New Roman" w:hAnsi="Times New Roman" w:cs="Times New Roman"/>
          <w:color w:val="000000"/>
          <w:sz w:val="24"/>
          <w:szCs w:val="24"/>
        </w:rPr>
        <w:t xml:space="preserve">почтовый адрес </w:t>
      </w:r>
      <w:r w:rsidR="00F8146C" w:rsidRPr="00883AE1">
        <w:rPr>
          <w:rFonts w:ascii="Times New Roman" w:hAnsi="Times New Roman" w:cs="Times New Roman"/>
          <w:color w:val="000000"/>
          <w:sz w:val="24"/>
          <w:szCs w:val="24"/>
        </w:rPr>
        <w:t>уполномоченного органа</w:t>
      </w:r>
      <w:r w:rsidR="00CC7865" w:rsidRPr="00883AE1">
        <w:rPr>
          <w:rFonts w:ascii="Times New Roman" w:hAnsi="Times New Roman" w:cs="Times New Roman"/>
          <w:color w:val="000000"/>
          <w:sz w:val="24"/>
          <w:szCs w:val="24"/>
        </w:rPr>
        <w:t xml:space="preserve">, номера телефонов для справок, график приема </w:t>
      </w:r>
      <w:r w:rsidRPr="00883AE1">
        <w:rPr>
          <w:rFonts w:ascii="Times New Roman" w:hAnsi="Times New Roman" w:cs="Times New Roman"/>
          <w:color w:val="000000"/>
          <w:sz w:val="24"/>
          <w:szCs w:val="24"/>
        </w:rPr>
        <w:t>заявителей</w:t>
      </w:r>
      <w:r w:rsidR="00CC7865" w:rsidRPr="00883AE1">
        <w:rPr>
          <w:rFonts w:ascii="Times New Roman" w:hAnsi="Times New Roman" w:cs="Times New Roman"/>
          <w:color w:val="000000"/>
          <w:sz w:val="24"/>
          <w:szCs w:val="24"/>
        </w:rPr>
        <w:t xml:space="preserve">по вопросам предоставления </w:t>
      </w:r>
      <w:r w:rsidR="00B37496" w:rsidRPr="00883AE1">
        <w:rPr>
          <w:rFonts w:ascii="Times New Roman" w:hAnsi="Times New Roman" w:cs="Times New Roman"/>
          <w:color w:val="000000"/>
          <w:sz w:val="24"/>
          <w:szCs w:val="24"/>
        </w:rPr>
        <w:t>муниципальной</w:t>
      </w:r>
      <w:r w:rsidR="005B1438" w:rsidRPr="00883AE1">
        <w:rPr>
          <w:rFonts w:ascii="Times New Roman" w:hAnsi="Times New Roman" w:cs="Times New Roman"/>
          <w:color w:val="000000"/>
          <w:sz w:val="24"/>
          <w:szCs w:val="24"/>
        </w:rPr>
        <w:t>услуги</w:t>
      </w:r>
      <w:r w:rsidR="00CC7865" w:rsidRPr="00883AE1">
        <w:rPr>
          <w:rFonts w:ascii="Times New Roman" w:hAnsi="Times New Roman" w:cs="Times New Roman"/>
          <w:color w:val="000000"/>
          <w:sz w:val="24"/>
          <w:szCs w:val="24"/>
        </w:rPr>
        <w:t>;</w:t>
      </w:r>
    </w:p>
    <w:p w:rsidR="002F515D" w:rsidRPr="00883AE1" w:rsidRDefault="002F515D" w:rsidP="00CC7865">
      <w:pPr>
        <w:widowControl w:val="0"/>
        <w:autoSpaceDE w:val="0"/>
        <w:autoSpaceDN w:val="0"/>
        <w:adjustRightInd w:val="0"/>
        <w:jc w:val="center"/>
        <w:outlineLvl w:val="1"/>
        <w:rPr>
          <w:rFonts w:ascii="Times New Roman" w:hAnsi="Times New Roman"/>
          <w:color w:val="000000"/>
          <w:sz w:val="24"/>
          <w:szCs w:val="24"/>
        </w:rPr>
      </w:pPr>
      <w:bookmarkStart w:id="4" w:name="Par144"/>
      <w:bookmarkEnd w:id="4"/>
    </w:p>
    <w:p w:rsidR="00E545F3" w:rsidRPr="00883AE1" w:rsidRDefault="00E545F3" w:rsidP="00CC7865">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 xml:space="preserve">Раздел II. СТАНДАРТ ПРЕДОСТАВЛЕНИЯ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CC7865">
      <w:pPr>
        <w:widowControl w:val="0"/>
        <w:autoSpaceDE w:val="0"/>
        <w:autoSpaceDN w:val="0"/>
        <w:adjustRightInd w:val="0"/>
        <w:rPr>
          <w:rFonts w:ascii="Times New Roman" w:hAnsi="Times New Roman"/>
          <w:color w:val="000000"/>
          <w:sz w:val="24"/>
          <w:szCs w:val="24"/>
        </w:rPr>
      </w:pPr>
    </w:p>
    <w:p w:rsidR="00E545F3" w:rsidRPr="00883AE1" w:rsidRDefault="00E545F3" w:rsidP="00CC7865">
      <w:pPr>
        <w:widowControl w:val="0"/>
        <w:autoSpaceDE w:val="0"/>
        <w:autoSpaceDN w:val="0"/>
        <w:adjustRightInd w:val="0"/>
        <w:jc w:val="center"/>
        <w:outlineLvl w:val="2"/>
        <w:rPr>
          <w:rFonts w:ascii="Times New Roman" w:hAnsi="Times New Roman"/>
          <w:color w:val="000000"/>
          <w:sz w:val="24"/>
          <w:szCs w:val="24"/>
        </w:rPr>
      </w:pPr>
      <w:bookmarkStart w:id="5" w:name="Par146"/>
      <w:bookmarkEnd w:id="5"/>
      <w:r w:rsidRPr="00883AE1">
        <w:rPr>
          <w:rFonts w:ascii="Times New Roman" w:hAnsi="Times New Roman"/>
          <w:color w:val="000000"/>
          <w:sz w:val="24"/>
          <w:szCs w:val="24"/>
        </w:rPr>
        <w:t xml:space="preserve">Глава 4. НАИМЕНОВАНИЕ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C22008">
      <w:pPr>
        <w:widowControl w:val="0"/>
        <w:autoSpaceDE w:val="0"/>
        <w:autoSpaceDN w:val="0"/>
        <w:adjustRightInd w:val="0"/>
        <w:ind w:firstLine="709"/>
        <w:rPr>
          <w:rFonts w:ascii="Times New Roman" w:hAnsi="Times New Roman"/>
          <w:color w:val="000000"/>
          <w:sz w:val="24"/>
          <w:szCs w:val="24"/>
        </w:rPr>
      </w:pPr>
    </w:p>
    <w:p w:rsidR="00C22008" w:rsidRPr="00883AE1" w:rsidRDefault="00C563C2" w:rsidP="00A340E5">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1</w:t>
      </w:r>
      <w:r w:rsidR="005373E1">
        <w:rPr>
          <w:rFonts w:ascii="Times New Roman" w:hAnsi="Times New Roman"/>
          <w:color w:val="000000"/>
          <w:sz w:val="24"/>
          <w:szCs w:val="24"/>
        </w:rPr>
        <w:t>5</w:t>
      </w:r>
      <w:r w:rsidRPr="00883AE1">
        <w:rPr>
          <w:rFonts w:ascii="Times New Roman" w:hAnsi="Times New Roman"/>
          <w:color w:val="000000"/>
          <w:sz w:val="24"/>
          <w:szCs w:val="24"/>
        </w:rPr>
        <w:t>. </w:t>
      </w:r>
      <w:r w:rsidR="00FF5724" w:rsidRPr="00883AE1">
        <w:rPr>
          <w:rFonts w:ascii="Times New Roman" w:hAnsi="Times New Roman"/>
          <w:color w:val="000000"/>
          <w:sz w:val="24"/>
          <w:szCs w:val="24"/>
        </w:rPr>
        <w:t>Под муниципальной</w:t>
      </w:r>
      <w:r w:rsidR="00C22008" w:rsidRPr="00883AE1">
        <w:rPr>
          <w:rFonts w:ascii="Times New Roman" w:hAnsi="Times New Roman"/>
          <w:color w:val="000000"/>
          <w:sz w:val="24"/>
          <w:szCs w:val="24"/>
        </w:rPr>
        <w:t xml:space="preserve"> услугой в настоящем административном регламенте понимается </w:t>
      </w:r>
      <w:r w:rsidR="00623A6D" w:rsidRPr="00883AE1">
        <w:rPr>
          <w:rFonts w:ascii="Times New Roman" w:hAnsi="Times New Roman"/>
          <w:color w:val="000000"/>
          <w:sz w:val="24"/>
          <w:szCs w:val="24"/>
        </w:rPr>
        <w:t>передача жилых помещений муниципального жилищного фонда в собственность граждан в порядке приватизации</w:t>
      </w:r>
      <w:r w:rsidR="00167EE7" w:rsidRPr="00883AE1">
        <w:rPr>
          <w:rFonts w:ascii="Times New Roman" w:hAnsi="Times New Roman"/>
          <w:color w:val="000000"/>
          <w:sz w:val="24"/>
          <w:szCs w:val="24"/>
        </w:rPr>
        <w:t xml:space="preserve"> на территории </w:t>
      </w:r>
      <w:r w:rsidR="002F515D" w:rsidRPr="00883AE1">
        <w:rPr>
          <w:rFonts w:ascii="Times New Roman" w:hAnsi="Times New Roman"/>
          <w:color w:val="000000"/>
          <w:sz w:val="24"/>
          <w:szCs w:val="24"/>
        </w:rPr>
        <w:t xml:space="preserve">Зиминского городского </w:t>
      </w:r>
      <w:r w:rsidR="00167EE7" w:rsidRPr="00883AE1">
        <w:rPr>
          <w:rFonts w:ascii="Times New Roman" w:hAnsi="Times New Roman"/>
          <w:color w:val="000000"/>
          <w:sz w:val="24"/>
          <w:szCs w:val="24"/>
        </w:rPr>
        <w:t>муниципального образования</w:t>
      </w:r>
      <w:r w:rsidRPr="00883AE1">
        <w:rPr>
          <w:rFonts w:ascii="Times New Roman" w:hAnsi="Times New Roman"/>
          <w:color w:val="000000"/>
          <w:sz w:val="24"/>
          <w:szCs w:val="24"/>
        </w:rPr>
        <w:t>.</w:t>
      </w:r>
    </w:p>
    <w:p w:rsidR="000C74ED" w:rsidRPr="00883AE1" w:rsidRDefault="000C74ED" w:rsidP="000C74E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F844CE">
      <w:pPr>
        <w:widowControl w:val="0"/>
        <w:autoSpaceDE w:val="0"/>
        <w:autoSpaceDN w:val="0"/>
        <w:adjustRightInd w:val="0"/>
        <w:jc w:val="center"/>
        <w:outlineLvl w:val="2"/>
        <w:rPr>
          <w:rFonts w:ascii="Times New Roman" w:hAnsi="Times New Roman"/>
          <w:color w:val="000000"/>
          <w:sz w:val="24"/>
          <w:szCs w:val="24"/>
        </w:rPr>
      </w:pPr>
      <w:bookmarkStart w:id="6" w:name="Par151"/>
      <w:bookmarkEnd w:id="6"/>
      <w:r w:rsidRPr="00883AE1">
        <w:rPr>
          <w:rFonts w:ascii="Times New Roman" w:hAnsi="Times New Roman"/>
          <w:color w:val="000000"/>
          <w:sz w:val="24"/>
          <w:szCs w:val="24"/>
        </w:rPr>
        <w:t xml:space="preserve">Глава 5. НАИМЕНОВАНИЕ </w:t>
      </w:r>
      <w:r w:rsidR="00570DD2" w:rsidRPr="00883AE1">
        <w:rPr>
          <w:rFonts w:ascii="Times New Roman" w:hAnsi="Times New Roman"/>
          <w:color w:val="000000"/>
          <w:sz w:val="24"/>
          <w:szCs w:val="24"/>
        </w:rPr>
        <w:t>ОРГАНА МЕСТНОГО САМОУПРАВЛЕНИЯ</w:t>
      </w:r>
      <w:r w:rsidRPr="00883AE1">
        <w:rPr>
          <w:rFonts w:ascii="Times New Roman" w:hAnsi="Times New Roman"/>
          <w:color w:val="000000"/>
          <w:sz w:val="24"/>
          <w:szCs w:val="24"/>
        </w:rPr>
        <w:t>,</w:t>
      </w:r>
    </w:p>
    <w:p w:rsidR="00E545F3" w:rsidRPr="00883AE1" w:rsidRDefault="00E545F3" w:rsidP="00F844CE">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ПРЕДОСТАВЛЯЮЩЕГО</w:t>
      </w:r>
      <w:r w:rsidR="00570DD2" w:rsidRPr="00883AE1">
        <w:rPr>
          <w:rFonts w:ascii="Times New Roman" w:hAnsi="Times New Roman"/>
          <w:color w:val="000000"/>
          <w:sz w:val="24"/>
          <w:szCs w:val="24"/>
        </w:rPr>
        <w:t>МУНИЦИПАЛЬНУЮ</w:t>
      </w:r>
      <w:r w:rsidRPr="00883AE1">
        <w:rPr>
          <w:rFonts w:ascii="Times New Roman" w:hAnsi="Times New Roman"/>
          <w:color w:val="000000"/>
          <w:sz w:val="24"/>
          <w:szCs w:val="24"/>
        </w:rPr>
        <w:t xml:space="preserve"> УСЛУГУ</w:t>
      </w:r>
    </w:p>
    <w:p w:rsidR="00E545F3" w:rsidRPr="00883AE1" w:rsidRDefault="00E545F3" w:rsidP="00F844CE">
      <w:pPr>
        <w:widowControl w:val="0"/>
        <w:autoSpaceDE w:val="0"/>
        <w:autoSpaceDN w:val="0"/>
        <w:adjustRightInd w:val="0"/>
        <w:ind w:firstLine="709"/>
        <w:rPr>
          <w:rFonts w:ascii="Times New Roman" w:hAnsi="Times New Roman"/>
          <w:color w:val="000000"/>
          <w:sz w:val="24"/>
          <w:szCs w:val="24"/>
        </w:rPr>
      </w:pPr>
    </w:p>
    <w:p w:rsidR="00E545F3" w:rsidRPr="00883AE1" w:rsidRDefault="00A7027B" w:rsidP="006563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6</w:t>
      </w:r>
      <w:r w:rsidR="00BA7849" w:rsidRPr="00883AE1">
        <w:rPr>
          <w:rFonts w:ascii="Times New Roman" w:hAnsi="Times New Roman"/>
          <w:color w:val="000000"/>
          <w:sz w:val="24"/>
          <w:szCs w:val="24"/>
        </w:rPr>
        <w:t>. </w:t>
      </w:r>
      <w:r w:rsidR="00710799" w:rsidRPr="00883AE1">
        <w:rPr>
          <w:rFonts w:ascii="Times New Roman" w:hAnsi="Times New Roman"/>
          <w:color w:val="000000"/>
          <w:sz w:val="24"/>
          <w:szCs w:val="24"/>
        </w:rPr>
        <w:t>Органом местного самоуправления муниципального образования Иркутской области</w:t>
      </w:r>
      <w:r w:rsidR="00E545F3" w:rsidRPr="00883AE1">
        <w:rPr>
          <w:rFonts w:ascii="Times New Roman" w:hAnsi="Times New Roman"/>
          <w:color w:val="000000"/>
          <w:sz w:val="24"/>
          <w:szCs w:val="24"/>
        </w:rPr>
        <w:t xml:space="preserve">, предоставляющим </w:t>
      </w:r>
      <w:r w:rsidR="00710799" w:rsidRPr="00883AE1">
        <w:rPr>
          <w:rFonts w:ascii="Times New Roman" w:hAnsi="Times New Roman"/>
          <w:color w:val="000000"/>
          <w:sz w:val="24"/>
          <w:szCs w:val="24"/>
        </w:rPr>
        <w:t>муниципальную</w:t>
      </w:r>
      <w:r w:rsidR="00E545F3" w:rsidRPr="00883AE1">
        <w:rPr>
          <w:rFonts w:ascii="Times New Roman" w:hAnsi="Times New Roman"/>
          <w:color w:val="000000"/>
          <w:sz w:val="24"/>
          <w:szCs w:val="24"/>
        </w:rPr>
        <w:t xml:space="preserve"> услугу, является </w:t>
      </w:r>
      <w:r w:rsidR="004712EE" w:rsidRPr="00883AE1">
        <w:rPr>
          <w:rFonts w:ascii="Times New Roman" w:hAnsi="Times New Roman"/>
          <w:color w:val="000000"/>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(далее - </w:t>
      </w:r>
      <w:r w:rsidR="007D35B2" w:rsidRPr="00883AE1">
        <w:rPr>
          <w:rFonts w:ascii="Times New Roman" w:hAnsi="Times New Roman"/>
          <w:color w:val="000000"/>
          <w:sz w:val="24"/>
          <w:szCs w:val="24"/>
        </w:rPr>
        <w:t>уполномоченный орган</w:t>
      </w:r>
      <w:r w:rsidR="004712EE" w:rsidRPr="00883AE1">
        <w:rPr>
          <w:rFonts w:ascii="Times New Roman" w:hAnsi="Times New Roman"/>
          <w:color w:val="000000"/>
          <w:sz w:val="24"/>
          <w:szCs w:val="24"/>
        </w:rPr>
        <w:t>)</w:t>
      </w:r>
      <w:r w:rsidR="00E545F3" w:rsidRPr="00883AE1">
        <w:rPr>
          <w:rFonts w:ascii="Times New Roman" w:hAnsi="Times New Roman"/>
          <w:color w:val="000000"/>
          <w:sz w:val="24"/>
          <w:szCs w:val="24"/>
        </w:rPr>
        <w:t>.</w:t>
      </w:r>
    </w:p>
    <w:p w:rsidR="006563E1" w:rsidRPr="00883AE1" w:rsidRDefault="00A7027B" w:rsidP="006563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7</w:t>
      </w:r>
      <w:r w:rsidR="00F34564"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При предоставлении </w:t>
      </w:r>
      <w:r w:rsidR="0071079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w:t>
      </w:r>
      <w:r w:rsidR="007D35B2" w:rsidRPr="00883AE1">
        <w:rPr>
          <w:rFonts w:ascii="Times New Roman" w:hAnsi="Times New Roman"/>
          <w:color w:val="000000"/>
          <w:sz w:val="24"/>
          <w:szCs w:val="24"/>
        </w:rPr>
        <w:t>уполномоченный орган</w:t>
      </w:r>
      <w:r w:rsidR="00E545F3" w:rsidRPr="00883AE1">
        <w:rPr>
          <w:rFonts w:ascii="Times New Roman" w:hAnsi="Times New Roman"/>
          <w:color w:val="000000"/>
          <w:sz w:val="24"/>
          <w:szCs w:val="24"/>
        </w:rPr>
        <w:t xml:space="preserve">не вправе требовать от </w:t>
      </w:r>
      <w:r w:rsidR="00A32C0F"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 xml:space="preserve"> осуществления действий, в том числе согласований, необходимых для получения </w:t>
      </w:r>
      <w:r w:rsidR="0071079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и связанных с обращением в иные государственные органы</w:t>
      </w:r>
      <w:r w:rsidR="00710799" w:rsidRPr="00883AE1">
        <w:rPr>
          <w:rFonts w:ascii="Times New Roman" w:hAnsi="Times New Roman"/>
          <w:color w:val="000000"/>
          <w:sz w:val="24"/>
          <w:szCs w:val="24"/>
        </w:rPr>
        <w:t>, органы местного самоуправления,</w:t>
      </w:r>
      <w:r w:rsidR="00E545F3" w:rsidRPr="00883AE1">
        <w:rPr>
          <w:rFonts w:ascii="Times New Roman" w:hAnsi="Times New Roman"/>
          <w:color w:val="000000"/>
          <w:sz w:val="24"/>
          <w:szCs w:val="24"/>
        </w:rPr>
        <w:t xml:space="preserve"> организации, </w:t>
      </w:r>
      <w:r w:rsidR="006563E1" w:rsidRPr="00883AE1">
        <w:rPr>
          <w:rFonts w:ascii="Times New Roman" w:hAnsi="Times New Roman"/>
          <w:color w:val="000000"/>
          <w:sz w:val="24"/>
          <w:szCs w:val="24"/>
        </w:rPr>
        <w:t xml:space="preserve">за исключением получения услуг, включенных в перечень услуг, </w:t>
      </w:r>
      <w:r w:rsidR="00F71E1D" w:rsidRPr="00883AE1">
        <w:rPr>
          <w:rFonts w:ascii="Times New Roman" w:hAnsi="Times New Roman"/>
          <w:color w:val="000000"/>
          <w:sz w:val="24"/>
          <w:szCs w:val="24"/>
        </w:rPr>
        <w:t xml:space="preserve">которые являются необходимыми и обязательными для предоставления </w:t>
      </w:r>
      <w:r w:rsidR="00710799" w:rsidRPr="00883AE1">
        <w:rPr>
          <w:rFonts w:ascii="Times New Roman" w:hAnsi="Times New Roman"/>
          <w:color w:val="000000"/>
          <w:sz w:val="24"/>
          <w:szCs w:val="24"/>
        </w:rPr>
        <w:t>муниципальных</w:t>
      </w:r>
      <w:r w:rsidR="00F71E1D" w:rsidRPr="00883AE1">
        <w:rPr>
          <w:rFonts w:ascii="Times New Roman" w:hAnsi="Times New Roman"/>
          <w:color w:val="000000"/>
          <w:sz w:val="24"/>
          <w:szCs w:val="24"/>
        </w:rPr>
        <w:t xml:space="preserve"> услуг, утвержденный </w:t>
      </w:r>
      <w:r w:rsidR="00710799" w:rsidRPr="00883AE1">
        <w:rPr>
          <w:rFonts w:ascii="Times New Roman" w:hAnsi="Times New Roman"/>
          <w:color w:val="000000"/>
          <w:sz w:val="24"/>
          <w:szCs w:val="24"/>
        </w:rPr>
        <w:t>решением представительного органа</w:t>
      </w:r>
      <w:r w:rsidR="008A3C87" w:rsidRPr="00883AE1">
        <w:rPr>
          <w:rFonts w:ascii="Times New Roman" w:hAnsi="Times New Roman"/>
          <w:color w:val="000000"/>
          <w:sz w:val="24"/>
          <w:szCs w:val="24"/>
        </w:rPr>
        <w:t>.</w:t>
      </w:r>
    </w:p>
    <w:p w:rsidR="00597044" w:rsidRPr="00883AE1" w:rsidRDefault="00A7027B" w:rsidP="005C7B6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8</w:t>
      </w:r>
      <w:r w:rsidR="00E545F3" w:rsidRPr="00883AE1">
        <w:rPr>
          <w:rFonts w:ascii="Times New Roman" w:hAnsi="Times New Roman"/>
          <w:color w:val="000000"/>
          <w:sz w:val="24"/>
          <w:szCs w:val="24"/>
        </w:rPr>
        <w:t>.</w:t>
      </w:r>
      <w:r w:rsidR="00F34564" w:rsidRPr="00883AE1">
        <w:rPr>
          <w:rFonts w:ascii="Times New Roman" w:hAnsi="Times New Roman"/>
          <w:color w:val="000000"/>
          <w:sz w:val="24"/>
          <w:szCs w:val="24"/>
        </w:rPr>
        <w:t> </w:t>
      </w:r>
      <w:r w:rsidR="00597044" w:rsidRPr="00883AE1">
        <w:rPr>
          <w:rFonts w:ascii="Times New Roman" w:hAnsi="Times New Roman"/>
          <w:color w:val="000000"/>
          <w:sz w:val="24"/>
          <w:szCs w:val="24"/>
        </w:rPr>
        <w:t>В предоставлении муниципальной услуги участвуют:</w:t>
      </w:r>
    </w:p>
    <w:p w:rsidR="0059704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2B127C" w:rsidRPr="00883AE1">
        <w:rPr>
          <w:rFonts w:ascii="Times New Roman" w:hAnsi="Times New Roman"/>
          <w:color w:val="000000"/>
          <w:sz w:val="24"/>
          <w:szCs w:val="24"/>
        </w:rPr>
        <w:t>Федеральн</w:t>
      </w:r>
      <w:r w:rsidR="00597044" w:rsidRPr="00883AE1">
        <w:rPr>
          <w:rFonts w:ascii="Times New Roman" w:hAnsi="Times New Roman"/>
          <w:color w:val="000000"/>
          <w:sz w:val="24"/>
          <w:szCs w:val="24"/>
        </w:rPr>
        <w:t>ая</w:t>
      </w:r>
      <w:r w:rsidR="002B127C" w:rsidRPr="00883AE1">
        <w:rPr>
          <w:rFonts w:ascii="Times New Roman" w:hAnsi="Times New Roman"/>
          <w:color w:val="000000"/>
          <w:sz w:val="24"/>
          <w:szCs w:val="24"/>
        </w:rPr>
        <w:t xml:space="preserve"> служб</w:t>
      </w:r>
      <w:r w:rsidR="00597044" w:rsidRPr="00883AE1">
        <w:rPr>
          <w:rFonts w:ascii="Times New Roman" w:hAnsi="Times New Roman"/>
          <w:color w:val="000000"/>
          <w:sz w:val="24"/>
          <w:szCs w:val="24"/>
        </w:rPr>
        <w:t>а</w:t>
      </w:r>
      <w:r w:rsidR="002B127C" w:rsidRPr="00883AE1">
        <w:rPr>
          <w:rFonts w:ascii="Times New Roman" w:hAnsi="Times New Roman"/>
          <w:color w:val="000000"/>
          <w:sz w:val="24"/>
          <w:szCs w:val="24"/>
        </w:rPr>
        <w:t xml:space="preserve"> государственной регистрации, кадастра и картографии</w:t>
      </w:r>
      <w:r w:rsidR="00597044" w:rsidRPr="00883AE1">
        <w:rPr>
          <w:rFonts w:ascii="Times New Roman" w:hAnsi="Times New Roman"/>
          <w:color w:val="000000"/>
          <w:sz w:val="24"/>
          <w:szCs w:val="24"/>
        </w:rPr>
        <w:t>;</w:t>
      </w:r>
    </w:p>
    <w:p w:rsidR="00901A55"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901A55" w:rsidRPr="00883AE1">
        <w:rPr>
          <w:rFonts w:ascii="Times New Roman" w:hAnsi="Times New Roman"/>
          <w:color w:val="000000"/>
          <w:sz w:val="24"/>
          <w:szCs w:val="24"/>
        </w:rPr>
        <w:t>Федеральная миграционная служба;</w:t>
      </w:r>
    </w:p>
    <w:p w:rsidR="00093780"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093780" w:rsidRPr="00883AE1">
        <w:rPr>
          <w:rFonts w:ascii="Times New Roman" w:hAnsi="Times New Roman"/>
          <w:color w:val="000000"/>
          <w:sz w:val="24"/>
          <w:szCs w:val="24"/>
        </w:rPr>
        <w:t>организации по техническому учету и (или) технической инвентаризации;</w:t>
      </w:r>
    </w:p>
    <w:p w:rsidR="0075541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755414" w:rsidRPr="00883AE1">
        <w:rPr>
          <w:rFonts w:ascii="Times New Roman" w:hAnsi="Times New Roman"/>
          <w:color w:val="000000"/>
          <w:sz w:val="24"/>
          <w:szCs w:val="24"/>
        </w:rPr>
        <w:t xml:space="preserve">структурные подразделения администрации </w:t>
      </w:r>
      <w:r w:rsidR="008A3C87" w:rsidRPr="00883AE1">
        <w:rPr>
          <w:rFonts w:ascii="Times New Roman" w:hAnsi="Times New Roman"/>
          <w:color w:val="000000"/>
          <w:sz w:val="24"/>
          <w:szCs w:val="24"/>
        </w:rPr>
        <w:t xml:space="preserve">Зиминского городского </w:t>
      </w:r>
      <w:r w:rsidR="00755414" w:rsidRPr="00883AE1">
        <w:rPr>
          <w:rFonts w:ascii="Times New Roman" w:hAnsi="Times New Roman"/>
          <w:color w:val="000000"/>
          <w:sz w:val="24"/>
          <w:szCs w:val="24"/>
        </w:rPr>
        <w:t>муниципального образования;</w:t>
      </w:r>
    </w:p>
    <w:p w:rsidR="0059704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 xml:space="preserve">- </w:t>
      </w:r>
      <w:r w:rsidR="004712EE" w:rsidRPr="00883AE1">
        <w:rPr>
          <w:rFonts w:ascii="Times New Roman" w:hAnsi="Times New Roman"/>
          <w:color w:val="000000"/>
          <w:sz w:val="24"/>
          <w:szCs w:val="24"/>
        </w:rPr>
        <w:t>нотариус;</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органы службы ЗАГС;</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органы опеки и попечительства;</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организации, осуществляющие обслуживание жилищного фонда.</w:t>
      </w:r>
    </w:p>
    <w:p w:rsidR="00E545F3" w:rsidRPr="00883AE1" w:rsidRDefault="00E545F3" w:rsidP="006563E1">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C02E6">
      <w:pPr>
        <w:widowControl w:val="0"/>
        <w:autoSpaceDE w:val="0"/>
        <w:autoSpaceDN w:val="0"/>
        <w:adjustRightInd w:val="0"/>
        <w:ind w:firstLine="709"/>
        <w:jc w:val="center"/>
        <w:rPr>
          <w:rFonts w:ascii="Times New Roman" w:hAnsi="Times New Roman"/>
          <w:color w:val="000000"/>
          <w:sz w:val="24"/>
          <w:szCs w:val="24"/>
        </w:rPr>
      </w:pPr>
      <w:bookmarkStart w:id="7" w:name="Par159"/>
      <w:bookmarkEnd w:id="7"/>
      <w:r w:rsidRPr="00883AE1">
        <w:rPr>
          <w:rFonts w:ascii="Times New Roman" w:hAnsi="Times New Roman"/>
          <w:color w:val="000000"/>
          <w:sz w:val="24"/>
          <w:szCs w:val="24"/>
        </w:rPr>
        <w:t>Глава 6. ОПИСАНИЕ РЕЗУЛЬТАТА</w:t>
      </w:r>
    </w:p>
    <w:p w:rsidR="00E545F3" w:rsidRPr="00883AE1" w:rsidRDefault="00E545F3" w:rsidP="002C02E6">
      <w:pPr>
        <w:widowControl w:val="0"/>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 xml:space="preserve">ПРЕДОСТАВЛЕНИЯ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6563E1">
      <w:pPr>
        <w:widowControl w:val="0"/>
        <w:autoSpaceDE w:val="0"/>
        <w:autoSpaceDN w:val="0"/>
        <w:adjustRightInd w:val="0"/>
        <w:ind w:firstLine="709"/>
        <w:rPr>
          <w:rFonts w:ascii="Times New Roman" w:hAnsi="Times New Roman"/>
          <w:color w:val="000000"/>
          <w:sz w:val="24"/>
          <w:szCs w:val="24"/>
        </w:rPr>
      </w:pPr>
    </w:p>
    <w:p w:rsidR="008E3891" w:rsidRPr="00883AE1" w:rsidRDefault="005373E1" w:rsidP="008E389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19</w:t>
      </w:r>
      <w:r w:rsidR="008E3891" w:rsidRPr="00883AE1">
        <w:rPr>
          <w:rFonts w:ascii="Times New Roman" w:eastAsia="Calibri" w:hAnsi="Times New Roman"/>
          <w:color w:val="000000"/>
          <w:sz w:val="24"/>
          <w:szCs w:val="24"/>
        </w:rPr>
        <w:t>. Результатом предоставления муниципальной услуги является заключение договора передачи жилого пом</w:t>
      </w:r>
      <w:r w:rsidR="00E5677B" w:rsidRPr="00883AE1">
        <w:rPr>
          <w:rFonts w:ascii="Times New Roman" w:eastAsia="Calibri" w:hAnsi="Times New Roman"/>
          <w:color w:val="000000"/>
          <w:sz w:val="24"/>
          <w:szCs w:val="24"/>
        </w:rPr>
        <w:t xml:space="preserve">ещения в собственность граждан </w:t>
      </w:r>
      <w:r w:rsidR="008E3891" w:rsidRPr="00883AE1">
        <w:rPr>
          <w:rFonts w:ascii="Times New Roman" w:eastAsia="Calibri" w:hAnsi="Times New Roman"/>
          <w:color w:val="000000"/>
          <w:sz w:val="24"/>
          <w:szCs w:val="24"/>
        </w:rPr>
        <w:t>или отказ в заключении договора передачи жилого помещения в собственность граждан.</w:t>
      </w:r>
    </w:p>
    <w:p w:rsidR="00AA7339" w:rsidRPr="00883AE1" w:rsidRDefault="00E5677B" w:rsidP="008E389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2</w:t>
      </w:r>
      <w:r w:rsidR="005373E1">
        <w:rPr>
          <w:rFonts w:ascii="Times New Roman" w:eastAsia="Calibri" w:hAnsi="Times New Roman"/>
          <w:color w:val="000000"/>
          <w:sz w:val="24"/>
          <w:szCs w:val="24"/>
        </w:rPr>
        <w:t>0</w:t>
      </w:r>
      <w:r w:rsidR="008E3891" w:rsidRPr="00883AE1">
        <w:rPr>
          <w:rFonts w:ascii="Times New Roman" w:eastAsia="Calibri" w:hAnsi="Times New Roman"/>
          <w:color w:val="000000"/>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883AE1" w:rsidRDefault="004E764A" w:rsidP="004E764A">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987AC5">
      <w:pPr>
        <w:widowControl w:val="0"/>
        <w:autoSpaceDE w:val="0"/>
        <w:autoSpaceDN w:val="0"/>
        <w:adjustRightInd w:val="0"/>
        <w:ind w:firstLine="726"/>
        <w:jc w:val="center"/>
        <w:outlineLvl w:val="2"/>
        <w:rPr>
          <w:rFonts w:ascii="Times New Roman" w:hAnsi="Times New Roman"/>
          <w:color w:val="000000"/>
          <w:sz w:val="24"/>
          <w:szCs w:val="24"/>
        </w:rPr>
      </w:pPr>
      <w:r w:rsidRPr="00883AE1">
        <w:rPr>
          <w:rFonts w:ascii="Times New Roman" w:hAnsi="Times New Roman"/>
          <w:color w:val="000000"/>
          <w:sz w:val="24"/>
          <w:szCs w:val="24"/>
        </w:rPr>
        <w:t xml:space="preserve">Глава 7. СРОК ПРЕДОСТАВЛЕНИЯ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В ТОМЧИСЛЕ С УЧЕТОМ НЕОБХОДИМОСТИ ОБРАЩЕНИЯ В ОРГАНИЗАЦИИ,УЧАСТВУЮЩИЕ В ПРЕДОСТАВЛЕНИИ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СРОКПРИОСТАНОВЛЕНИЯ ПРЕДОСТАВЛЕНИЯ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СРОКВЫДАЧИ ДОКУМЕНТОВ, ЯВЛЯЮЩИХСЯ РЕЗУЛЬТАТОМ ПРЕДОСТАВЛЕНИЯ</w:t>
      </w:r>
      <w:r w:rsidR="00C70A40"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C24455">
      <w:pPr>
        <w:widowControl w:val="0"/>
        <w:autoSpaceDE w:val="0"/>
        <w:autoSpaceDN w:val="0"/>
        <w:adjustRightInd w:val="0"/>
        <w:ind w:firstLine="709"/>
        <w:rPr>
          <w:rFonts w:ascii="Times New Roman" w:hAnsi="Times New Roman"/>
          <w:color w:val="000000"/>
          <w:sz w:val="24"/>
          <w:szCs w:val="24"/>
        </w:rPr>
      </w:pPr>
    </w:p>
    <w:p w:rsidR="007E1FC2" w:rsidRPr="00883AE1" w:rsidRDefault="00E8760F" w:rsidP="009D71E3">
      <w:pPr>
        <w:autoSpaceDE w:val="0"/>
        <w:autoSpaceDN w:val="0"/>
        <w:adjustRightInd w:val="0"/>
        <w:ind w:firstLine="709"/>
        <w:rPr>
          <w:rFonts w:ascii="Times New Roman" w:hAnsi="Times New Roman"/>
          <w:color w:val="000000"/>
          <w:sz w:val="24"/>
          <w:szCs w:val="24"/>
          <w:lang w:eastAsia="en-US"/>
        </w:rPr>
      </w:pPr>
      <w:bookmarkStart w:id="8" w:name="Par174"/>
      <w:bookmarkEnd w:id="8"/>
      <w:r w:rsidRPr="00883AE1">
        <w:rPr>
          <w:rFonts w:ascii="Times New Roman" w:hAnsi="Times New Roman"/>
          <w:color w:val="000000"/>
          <w:sz w:val="24"/>
          <w:szCs w:val="24"/>
        </w:rPr>
        <w:t>2</w:t>
      </w:r>
      <w:r w:rsidR="005373E1">
        <w:rPr>
          <w:rFonts w:ascii="Times New Roman" w:hAnsi="Times New Roman"/>
          <w:color w:val="000000"/>
          <w:sz w:val="24"/>
          <w:szCs w:val="24"/>
        </w:rPr>
        <w:t>1</w:t>
      </w:r>
      <w:r w:rsidRPr="00883AE1">
        <w:rPr>
          <w:rFonts w:ascii="Times New Roman" w:hAnsi="Times New Roman"/>
          <w:color w:val="000000"/>
          <w:sz w:val="24"/>
          <w:szCs w:val="24"/>
        </w:rPr>
        <w:t>. </w:t>
      </w:r>
      <w:r w:rsidR="008F09C7" w:rsidRPr="00883AE1">
        <w:rPr>
          <w:rFonts w:ascii="Times New Roman" w:eastAsia="Calibri" w:hAnsi="Times New Roman"/>
          <w:color w:val="000000"/>
          <w:sz w:val="24"/>
          <w:szCs w:val="24"/>
        </w:rPr>
        <w:t xml:space="preserve">Общий срок предоставления </w:t>
      </w:r>
      <w:r w:rsidR="00750672" w:rsidRPr="00883AE1">
        <w:rPr>
          <w:rFonts w:ascii="Times New Roman" w:eastAsia="Calibri" w:hAnsi="Times New Roman"/>
          <w:color w:val="000000"/>
          <w:sz w:val="24"/>
          <w:szCs w:val="24"/>
        </w:rPr>
        <w:t>муниципальной</w:t>
      </w:r>
      <w:r w:rsidR="008F09C7" w:rsidRPr="00883AE1">
        <w:rPr>
          <w:rFonts w:ascii="Times New Roman" w:eastAsia="Calibri" w:hAnsi="Times New Roman"/>
          <w:color w:val="000000"/>
          <w:sz w:val="24"/>
          <w:szCs w:val="24"/>
        </w:rPr>
        <w:t xml:space="preserve"> услуги в соответствии со </w:t>
      </w:r>
      <w:hyperlink r:id="rId9" w:history="1">
        <w:r w:rsidR="008F09C7" w:rsidRPr="00883AE1">
          <w:rPr>
            <w:rFonts w:ascii="Times New Roman" w:eastAsia="Calibri" w:hAnsi="Times New Roman"/>
            <w:color w:val="000000"/>
            <w:sz w:val="24"/>
            <w:szCs w:val="24"/>
          </w:rPr>
          <w:t>статьей 8</w:t>
        </w:r>
      </w:hyperlink>
      <w:r w:rsidR="008F09C7" w:rsidRPr="00883AE1">
        <w:rPr>
          <w:rFonts w:ascii="Times New Roman" w:eastAsia="Calibri" w:hAnsi="Times New Roman"/>
          <w:color w:val="000000"/>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883AE1">
        <w:rPr>
          <w:rFonts w:ascii="Times New Roman" w:eastAsia="Calibri" w:hAnsi="Times New Roman"/>
          <w:color w:val="000000"/>
          <w:sz w:val="24"/>
          <w:szCs w:val="24"/>
        </w:rPr>
        <w:t>регистрации</w:t>
      </w:r>
      <w:r w:rsidR="008F09C7" w:rsidRPr="00883AE1">
        <w:rPr>
          <w:rFonts w:ascii="Times New Roman" w:eastAsia="Calibri" w:hAnsi="Times New Roman"/>
          <w:color w:val="000000"/>
          <w:sz w:val="24"/>
          <w:szCs w:val="24"/>
        </w:rPr>
        <w:t xml:space="preserve"> документов и заявления</w:t>
      </w:r>
      <w:r w:rsidR="007E5065" w:rsidRPr="00883AE1">
        <w:rPr>
          <w:rFonts w:ascii="Times New Roman" w:eastAsia="Calibri" w:hAnsi="Times New Roman"/>
          <w:color w:val="000000"/>
          <w:sz w:val="24"/>
          <w:szCs w:val="24"/>
        </w:rPr>
        <w:t>в уполномоченном органе</w:t>
      </w:r>
      <w:r w:rsidR="008F09C7" w:rsidRPr="00883AE1">
        <w:rPr>
          <w:rFonts w:ascii="Times New Roman" w:eastAsia="Calibri" w:hAnsi="Times New Roman"/>
          <w:color w:val="000000"/>
          <w:sz w:val="24"/>
          <w:szCs w:val="24"/>
        </w:rPr>
        <w:t>.</w:t>
      </w:r>
    </w:p>
    <w:p w:rsidR="002E3CB3" w:rsidRPr="00883AE1" w:rsidRDefault="00E7154C" w:rsidP="002E3CB3">
      <w:pPr>
        <w:autoSpaceDE w:val="0"/>
        <w:autoSpaceDN w:val="0"/>
        <w:adjustRightInd w:val="0"/>
        <w:ind w:firstLine="709"/>
        <w:rPr>
          <w:rFonts w:ascii="Times New Roman" w:eastAsia="Calibri" w:hAnsi="Times New Roman"/>
          <w:color w:val="000000"/>
          <w:sz w:val="24"/>
          <w:szCs w:val="24"/>
        </w:rPr>
      </w:pPr>
      <w:r w:rsidRPr="00883AE1">
        <w:rPr>
          <w:rFonts w:ascii="Times New Roman" w:hAnsi="Times New Roman"/>
          <w:color w:val="000000"/>
          <w:sz w:val="24"/>
          <w:szCs w:val="24"/>
          <w:lang w:eastAsia="en-US"/>
        </w:rPr>
        <w:t>2</w:t>
      </w:r>
      <w:r w:rsidR="005373E1">
        <w:rPr>
          <w:rFonts w:ascii="Times New Roman" w:hAnsi="Times New Roman"/>
          <w:color w:val="000000"/>
          <w:sz w:val="24"/>
          <w:szCs w:val="24"/>
          <w:lang w:eastAsia="en-US"/>
        </w:rPr>
        <w:t>2</w:t>
      </w:r>
      <w:r w:rsidR="009D71E3" w:rsidRPr="00883AE1">
        <w:rPr>
          <w:rFonts w:ascii="Times New Roman" w:hAnsi="Times New Roman"/>
          <w:color w:val="000000"/>
          <w:sz w:val="24"/>
          <w:szCs w:val="24"/>
          <w:lang w:eastAsia="en-US"/>
        </w:rPr>
        <w:t xml:space="preserve">. </w:t>
      </w:r>
      <w:r w:rsidR="002E3CB3" w:rsidRPr="00883AE1">
        <w:rPr>
          <w:rFonts w:ascii="Times New Roman" w:eastAsia="Times New Roman" w:hAnsi="Times New Roman"/>
          <w:color w:val="000000"/>
          <w:sz w:val="24"/>
          <w:szCs w:val="24"/>
        </w:rPr>
        <w:t xml:space="preserve">В течение </w:t>
      </w:r>
      <w:r w:rsidR="004712EE" w:rsidRPr="00883AE1">
        <w:rPr>
          <w:rFonts w:ascii="Times New Roman" w:eastAsia="Times New Roman" w:hAnsi="Times New Roman"/>
          <w:color w:val="000000"/>
          <w:sz w:val="24"/>
          <w:szCs w:val="24"/>
        </w:rPr>
        <w:t>7</w:t>
      </w:r>
      <w:r w:rsidR="00E71C1C" w:rsidRPr="00883AE1">
        <w:rPr>
          <w:rFonts w:ascii="Times New Roman" w:eastAsia="Times New Roman" w:hAnsi="Times New Roman"/>
          <w:color w:val="000000"/>
          <w:sz w:val="24"/>
          <w:szCs w:val="24"/>
        </w:rPr>
        <w:t xml:space="preserve"> календарных дней </w:t>
      </w:r>
      <w:r w:rsidR="002E3CB3" w:rsidRPr="00883AE1">
        <w:rPr>
          <w:rFonts w:ascii="Times New Roman" w:eastAsia="Times New Roman" w:hAnsi="Times New Roman"/>
          <w:color w:val="000000"/>
          <w:sz w:val="24"/>
          <w:szCs w:val="24"/>
        </w:rPr>
        <w:t>со дня принятия</w:t>
      </w:r>
      <w:r w:rsidR="003406CC" w:rsidRPr="00883AE1">
        <w:rPr>
          <w:rFonts w:ascii="Times New Roman" w:eastAsia="Times New Roman" w:hAnsi="Times New Roman"/>
          <w:color w:val="000000"/>
          <w:sz w:val="24"/>
          <w:szCs w:val="24"/>
        </w:rPr>
        <w:t xml:space="preserve"> решения, указанного в пункте </w:t>
      </w:r>
      <w:r w:rsidR="00136090">
        <w:rPr>
          <w:rFonts w:ascii="Times New Roman" w:eastAsia="Times New Roman" w:hAnsi="Times New Roman"/>
          <w:color w:val="000000"/>
          <w:sz w:val="24"/>
          <w:szCs w:val="24"/>
        </w:rPr>
        <w:t>20</w:t>
      </w:r>
      <w:r w:rsidR="002E3CB3" w:rsidRPr="00883AE1">
        <w:rPr>
          <w:rFonts w:ascii="Times New Roman" w:eastAsia="Times New Roman" w:hAnsi="Times New Roman"/>
          <w:color w:val="000000"/>
          <w:sz w:val="24"/>
          <w:szCs w:val="24"/>
        </w:rPr>
        <w:t xml:space="preserve"> настоящего административного регламента </w:t>
      </w:r>
      <w:r w:rsidR="0093499D" w:rsidRPr="00883AE1">
        <w:rPr>
          <w:rFonts w:ascii="Times New Roman" w:eastAsia="Calibri" w:hAnsi="Times New Roman"/>
          <w:bCs/>
          <w:color w:val="000000"/>
          <w:sz w:val="24"/>
          <w:szCs w:val="24"/>
        </w:rPr>
        <w:t xml:space="preserve">уполномоченный орган </w:t>
      </w:r>
      <w:r w:rsidR="002E3CB3" w:rsidRPr="00883AE1">
        <w:rPr>
          <w:rFonts w:ascii="Times New Roman" w:eastAsia="Calibri" w:hAnsi="Times New Roman"/>
          <w:bCs/>
          <w:color w:val="000000"/>
          <w:sz w:val="24"/>
          <w:szCs w:val="24"/>
        </w:rPr>
        <w:t xml:space="preserve">выдает (направляет) заявителю </w:t>
      </w:r>
      <w:r w:rsidR="002E3CB3" w:rsidRPr="00883AE1">
        <w:rPr>
          <w:rFonts w:ascii="Times New Roman" w:eastAsia="Calibri" w:hAnsi="Times New Roman"/>
          <w:color w:val="000000"/>
          <w:sz w:val="24"/>
          <w:szCs w:val="24"/>
        </w:rPr>
        <w:t xml:space="preserve">договор передачи жилого помещения в собственность граждан или </w:t>
      </w:r>
      <w:r w:rsidR="0093499D" w:rsidRPr="00883AE1">
        <w:rPr>
          <w:rFonts w:ascii="Times New Roman" w:eastAsia="Calibri" w:hAnsi="Times New Roman"/>
          <w:color w:val="000000"/>
          <w:sz w:val="24"/>
          <w:szCs w:val="24"/>
        </w:rPr>
        <w:t>уведомление</w:t>
      </w:r>
      <w:r w:rsidR="002E3CB3" w:rsidRPr="00883AE1">
        <w:rPr>
          <w:rFonts w:ascii="Times New Roman" w:eastAsia="Calibri" w:hAnsi="Times New Roman"/>
          <w:color w:val="000000"/>
          <w:sz w:val="24"/>
          <w:szCs w:val="24"/>
        </w:rPr>
        <w:t xml:space="preserve"> об отказе в заключении договора передачи жилого помещения в собственность граждан.</w:t>
      </w:r>
    </w:p>
    <w:p w:rsidR="000E6346" w:rsidRPr="00883AE1" w:rsidRDefault="0093499D" w:rsidP="002E3CB3">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2</w:t>
      </w:r>
      <w:r w:rsidR="005373E1">
        <w:rPr>
          <w:rFonts w:ascii="Times New Roman" w:hAnsi="Times New Roman"/>
          <w:color w:val="000000"/>
          <w:sz w:val="24"/>
          <w:szCs w:val="24"/>
        </w:rPr>
        <w:t>3</w:t>
      </w:r>
      <w:r w:rsidR="000E6346" w:rsidRPr="00883AE1">
        <w:rPr>
          <w:rFonts w:ascii="Times New Roman" w:hAnsi="Times New Roman"/>
          <w:color w:val="000000"/>
          <w:sz w:val="24"/>
          <w:szCs w:val="24"/>
        </w:rPr>
        <w:t xml:space="preserve">. Срок приостановления предоставления </w:t>
      </w:r>
      <w:r w:rsidR="009D71E3" w:rsidRPr="00883AE1">
        <w:rPr>
          <w:rFonts w:ascii="Times New Roman" w:hAnsi="Times New Roman"/>
          <w:color w:val="000000"/>
          <w:sz w:val="24"/>
          <w:szCs w:val="24"/>
        </w:rPr>
        <w:t>муниципальной</w:t>
      </w:r>
      <w:r w:rsidR="000E6346" w:rsidRPr="00883AE1">
        <w:rPr>
          <w:rFonts w:ascii="Times New Roman" w:hAnsi="Times New Roman"/>
          <w:color w:val="000000"/>
          <w:sz w:val="24"/>
          <w:szCs w:val="24"/>
        </w:rPr>
        <w:t xml:space="preserve"> услуги законодательством не предусмотрен.</w:t>
      </w:r>
    </w:p>
    <w:p w:rsidR="009D71E3" w:rsidRPr="00883AE1" w:rsidRDefault="009D71E3" w:rsidP="009D71E3">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9D71E3">
      <w:pPr>
        <w:widowControl w:val="0"/>
        <w:autoSpaceDE w:val="0"/>
        <w:autoSpaceDN w:val="0"/>
        <w:adjustRightInd w:val="0"/>
        <w:ind w:firstLine="709"/>
        <w:jc w:val="center"/>
        <w:rPr>
          <w:rFonts w:ascii="Times New Roman" w:hAnsi="Times New Roman"/>
          <w:color w:val="000000"/>
          <w:sz w:val="24"/>
          <w:szCs w:val="24"/>
        </w:rPr>
      </w:pPr>
      <w:bookmarkStart w:id="9" w:name="Par179"/>
      <w:bookmarkEnd w:id="9"/>
      <w:r w:rsidRPr="00883AE1">
        <w:rPr>
          <w:rFonts w:ascii="Times New Roman" w:hAnsi="Times New Roman"/>
          <w:color w:val="000000"/>
          <w:sz w:val="24"/>
          <w:szCs w:val="24"/>
        </w:rPr>
        <w:t>Глава 8. ПЕРЕЧЕНЬ НОРМАТИВНЫХ ПРАВОВЫХ АКТОВ, РЕГУЛИРУЮЩИХОТНОШЕНИЯ, ВОЗНИКАЮЩИЕ В СВЯЗИ С ПРЕДОСТАВЛЕНИЕМ</w:t>
      </w:r>
      <w:r w:rsidR="00FD37CB"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FC1713">
      <w:pPr>
        <w:widowControl w:val="0"/>
        <w:autoSpaceDE w:val="0"/>
        <w:autoSpaceDN w:val="0"/>
        <w:adjustRightInd w:val="0"/>
        <w:rPr>
          <w:rFonts w:ascii="Times New Roman" w:hAnsi="Times New Roman"/>
          <w:color w:val="000000"/>
          <w:sz w:val="24"/>
          <w:szCs w:val="24"/>
        </w:rPr>
      </w:pPr>
    </w:p>
    <w:p w:rsidR="00E545F3" w:rsidRPr="00883AE1" w:rsidRDefault="007D1411" w:rsidP="00782A59">
      <w:pPr>
        <w:widowControl w:val="0"/>
        <w:autoSpaceDE w:val="0"/>
        <w:autoSpaceDN w:val="0"/>
        <w:adjustRightInd w:val="0"/>
        <w:ind w:firstLine="709"/>
        <w:rPr>
          <w:rFonts w:ascii="Times New Roman" w:hAnsi="Times New Roman"/>
          <w:b/>
          <w:color w:val="000000"/>
          <w:sz w:val="24"/>
          <w:szCs w:val="24"/>
        </w:rPr>
      </w:pPr>
      <w:r w:rsidRPr="00883AE1">
        <w:rPr>
          <w:rFonts w:ascii="Times New Roman" w:hAnsi="Times New Roman"/>
          <w:color w:val="000000"/>
          <w:sz w:val="24"/>
          <w:szCs w:val="24"/>
        </w:rPr>
        <w:t>2</w:t>
      </w:r>
      <w:r w:rsidR="005373E1">
        <w:rPr>
          <w:rFonts w:ascii="Times New Roman" w:hAnsi="Times New Roman"/>
          <w:color w:val="000000"/>
          <w:sz w:val="24"/>
          <w:szCs w:val="24"/>
        </w:rPr>
        <w:t>4</w:t>
      </w:r>
      <w:r w:rsidR="00747E2F" w:rsidRPr="00883AE1">
        <w:rPr>
          <w:rFonts w:ascii="Times New Roman" w:hAnsi="Times New Roman"/>
          <w:color w:val="000000"/>
          <w:sz w:val="24"/>
          <w:szCs w:val="24"/>
        </w:rPr>
        <w:t>. </w:t>
      </w:r>
      <w:r w:rsidR="00782A59">
        <w:rPr>
          <w:rFonts w:ascii="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008A3C87" w:rsidRPr="00883AE1">
        <w:rPr>
          <w:rFonts w:ascii="Times New Roman" w:hAnsi="Times New Roman"/>
          <w:color w:val="000000"/>
          <w:sz w:val="24"/>
          <w:szCs w:val="24"/>
          <w:lang w:eastAsia="en-US"/>
        </w:rPr>
        <w:t>.</w:t>
      </w:r>
    </w:p>
    <w:p w:rsidR="008A3C87" w:rsidRPr="00883AE1" w:rsidRDefault="008A3C87" w:rsidP="005B1438">
      <w:pPr>
        <w:autoSpaceDE w:val="0"/>
        <w:autoSpaceDN w:val="0"/>
        <w:adjustRightInd w:val="0"/>
        <w:ind w:firstLine="0"/>
        <w:rPr>
          <w:rFonts w:ascii="Times New Roman" w:hAnsi="Times New Roman"/>
          <w:color w:val="000000"/>
          <w:sz w:val="24"/>
          <w:szCs w:val="24"/>
          <w:lang w:eastAsia="en-US"/>
        </w:rPr>
      </w:pPr>
      <w:bookmarkStart w:id="10" w:name="Par199"/>
      <w:bookmarkEnd w:id="10"/>
    </w:p>
    <w:p w:rsidR="005938D1" w:rsidRPr="00883AE1" w:rsidRDefault="00E545F3" w:rsidP="00B816CA">
      <w:pPr>
        <w:autoSpaceDE w:val="0"/>
        <w:autoSpaceDN w:val="0"/>
        <w:adjustRightInd w:val="0"/>
        <w:ind w:firstLine="0"/>
        <w:jc w:val="center"/>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Глава 9. </w:t>
      </w:r>
      <w:r w:rsidR="00EE3CE4" w:rsidRPr="00883AE1">
        <w:rPr>
          <w:rFonts w:ascii="Times New Roman" w:hAnsi="Times New Roman"/>
          <w:color w:val="000000"/>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3AE1">
        <w:rPr>
          <w:rFonts w:ascii="Times New Roman" w:hAnsi="Times New Roman"/>
          <w:color w:val="000000"/>
          <w:sz w:val="24"/>
          <w:szCs w:val="24"/>
          <w:lang w:eastAsia="en-US"/>
        </w:rPr>
        <w:t>МУНИЦИПАЛЬНОЙ</w:t>
      </w:r>
      <w:r w:rsidR="00EE3CE4" w:rsidRPr="00883AE1">
        <w:rPr>
          <w:rFonts w:ascii="Times New Roman" w:hAnsi="Times New Roman"/>
          <w:color w:val="000000"/>
          <w:sz w:val="24"/>
          <w:szCs w:val="24"/>
          <w:lang w:eastAsia="en-US"/>
        </w:rPr>
        <w:t xml:space="preserve"> УСЛУГИ И УСЛУГ, КОТОРЫЕ ЯВЛЯЮТСЯ НЕОБХОДИМЫМИ И ОБЯЗАТЕЛЬНЫМИ ДЛЯ ПРЕДОСТАВЛЕНИЯ </w:t>
      </w:r>
      <w:r w:rsidR="006C2064" w:rsidRPr="00883AE1">
        <w:rPr>
          <w:rFonts w:ascii="Times New Roman" w:hAnsi="Times New Roman"/>
          <w:color w:val="000000"/>
          <w:sz w:val="24"/>
          <w:szCs w:val="24"/>
          <w:lang w:eastAsia="en-US"/>
        </w:rPr>
        <w:t>МУНИЦИПАЛЬНОЙ</w:t>
      </w:r>
      <w:r w:rsidR="00EE3CE4" w:rsidRPr="00883AE1">
        <w:rPr>
          <w:rFonts w:ascii="Times New Roman" w:hAnsi="Times New Roman"/>
          <w:color w:val="000000"/>
          <w:sz w:val="24"/>
          <w:szCs w:val="24"/>
          <w:lang w:eastAsia="en-US"/>
        </w:rPr>
        <w:t xml:space="preserve"> УСЛУГИ, ПОДЛЕЖАЩИХ ПРЕДСТАВЛЕНИЮ ЗАЯВИТЕЛЕМ, СПОСОБЫ ИХ ПОЛУЧЕНИЯ ЗАЯВИТЕЛЕМ</w:t>
      </w:r>
    </w:p>
    <w:p w:rsidR="00E545F3" w:rsidRPr="00883AE1" w:rsidRDefault="00E545F3" w:rsidP="00B816CA">
      <w:pPr>
        <w:widowControl w:val="0"/>
        <w:autoSpaceDE w:val="0"/>
        <w:autoSpaceDN w:val="0"/>
        <w:adjustRightInd w:val="0"/>
        <w:rPr>
          <w:rFonts w:ascii="Times New Roman" w:hAnsi="Times New Roman"/>
          <w:color w:val="000000"/>
          <w:sz w:val="24"/>
          <w:szCs w:val="24"/>
        </w:rPr>
      </w:pPr>
    </w:p>
    <w:p w:rsidR="00FB6E05" w:rsidRPr="00883AE1" w:rsidRDefault="00A7027B" w:rsidP="00591D53">
      <w:pPr>
        <w:widowControl w:val="0"/>
        <w:autoSpaceDE w:val="0"/>
        <w:autoSpaceDN w:val="0"/>
        <w:adjustRightInd w:val="0"/>
        <w:ind w:firstLine="709"/>
        <w:rPr>
          <w:rFonts w:ascii="Times New Roman" w:eastAsia="Calibri" w:hAnsi="Times New Roman"/>
          <w:color w:val="000000"/>
          <w:sz w:val="24"/>
          <w:szCs w:val="24"/>
        </w:rPr>
      </w:pPr>
      <w:bookmarkStart w:id="11" w:name="Par202"/>
      <w:bookmarkEnd w:id="11"/>
      <w:r>
        <w:rPr>
          <w:rFonts w:ascii="Times New Roman" w:hAnsi="Times New Roman"/>
          <w:color w:val="000000"/>
          <w:sz w:val="24"/>
          <w:szCs w:val="24"/>
        </w:rPr>
        <w:t>2</w:t>
      </w:r>
      <w:r w:rsidR="005373E1">
        <w:rPr>
          <w:rFonts w:ascii="Times New Roman" w:hAnsi="Times New Roman"/>
          <w:color w:val="000000"/>
          <w:sz w:val="24"/>
          <w:szCs w:val="24"/>
        </w:rPr>
        <w:t>5</w:t>
      </w:r>
      <w:r w:rsidR="00591D53" w:rsidRPr="00883AE1">
        <w:rPr>
          <w:rFonts w:ascii="Times New Roman" w:hAnsi="Times New Roman"/>
          <w:color w:val="000000"/>
          <w:sz w:val="24"/>
          <w:szCs w:val="24"/>
        </w:rPr>
        <w:t xml:space="preserve">. </w:t>
      </w:r>
      <w:r w:rsidR="00591D53" w:rsidRPr="00883AE1">
        <w:rPr>
          <w:rFonts w:ascii="Times New Roman" w:eastAsia="Calibri" w:hAnsi="Times New Roman"/>
          <w:color w:val="000000"/>
          <w:sz w:val="24"/>
          <w:szCs w:val="24"/>
        </w:rPr>
        <w:t xml:space="preserve">Для получения муниципальной услуги заявитель оформляет </w:t>
      </w:r>
      <w:hyperlink w:anchor="Par381" w:history="1">
        <w:r w:rsidR="00591D53" w:rsidRPr="00883AE1">
          <w:rPr>
            <w:rFonts w:ascii="Times New Roman" w:eastAsia="Calibri" w:hAnsi="Times New Roman"/>
            <w:color w:val="000000"/>
            <w:sz w:val="24"/>
            <w:szCs w:val="24"/>
          </w:rPr>
          <w:t>заявление</w:t>
        </w:r>
      </w:hyperlink>
      <w:r w:rsidR="00591D53" w:rsidRPr="00883AE1">
        <w:rPr>
          <w:rFonts w:ascii="Times New Roman" w:eastAsia="Calibri" w:hAnsi="Times New Roman"/>
          <w:color w:val="000000"/>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w:t>
      </w:r>
      <w:r w:rsidR="00591D53" w:rsidRPr="00883AE1">
        <w:rPr>
          <w:rFonts w:ascii="Times New Roman" w:eastAsia="Calibri" w:hAnsi="Times New Roman"/>
          <w:color w:val="000000"/>
          <w:sz w:val="24"/>
          <w:szCs w:val="24"/>
        </w:rPr>
        <w:lastRenderedPageBreak/>
        <w:t>заявление)</w:t>
      </w:r>
      <w:r w:rsidR="00FB6E05" w:rsidRPr="00883AE1">
        <w:rPr>
          <w:rFonts w:ascii="Times New Roman" w:hAnsi="Times New Roman"/>
          <w:color w:val="000000"/>
          <w:sz w:val="24"/>
          <w:szCs w:val="24"/>
        </w:rPr>
        <w:t>.</w:t>
      </w:r>
    </w:p>
    <w:p w:rsidR="00FB6E05" w:rsidRPr="00883AE1" w:rsidRDefault="00A7027B" w:rsidP="00FB6E0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2</w:t>
      </w:r>
      <w:r w:rsidR="005373E1">
        <w:rPr>
          <w:rFonts w:ascii="Times New Roman" w:hAnsi="Times New Roman"/>
          <w:color w:val="000000"/>
          <w:sz w:val="24"/>
          <w:szCs w:val="24"/>
        </w:rPr>
        <w:t>6</w:t>
      </w:r>
      <w:r w:rsidR="00FB6E05" w:rsidRPr="00883AE1">
        <w:rPr>
          <w:rFonts w:ascii="Times New Roman" w:hAnsi="Times New Roman"/>
          <w:color w:val="000000"/>
          <w:sz w:val="24"/>
          <w:szCs w:val="24"/>
        </w:rPr>
        <w:t>. К заявлению прилагаются следующие документы:</w:t>
      </w:r>
    </w:p>
    <w:p w:rsidR="00A00259" w:rsidRPr="00883AE1" w:rsidRDefault="00A00259" w:rsidP="00A00259">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а)</w:t>
      </w:r>
      <w:r w:rsidR="00CF4401" w:rsidRPr="00883AE1">
        <w:rPr>
          <w:rFonts w:ascii="Times New Roman" w:eastAsia="Calibri" w:hAnsi="Times New Roman"/>
          <w:color w:val="000000"/>
          <w:sz w:val="24"/>
          <w:szCs w:val="24"/>
        </w:rPr>
        <w:t xml:space="preserve"> копия</w:t>
      </w:r>
      <w:r w:rsidR="00713DC1" w:rsidRPr="00883AE1">
        <w:rPr>
          <w:rFonts w:ascii="Times New Roman" w:eastAsia="Calibri" w:hAnsi="Times New Roman"/>
          <w:color w:val="000000"/>
          <w:sz w:val="24"/>
          <w:szCs w:val="24"/>
        </w:rPr>
        <w:t>документ</w:t>
      </w:r>
      <w:r w:rsidR="00CF4401" w:rsidRPr="00883AE1">
        <w:rPr>
          <w:rFonts w:ascii="Times New Roman" w:eastAsia="Calibri" w:hAnsi="Times New Roman"/>
          <w:color w:val="000000"/>
          <w:sz w:val="24"/>
          <w:szCs w:val="24"/>
        </w:rPr>
        <w:t>а, удостоверяющего</w:t>
      </w:r>
      <w:r w:rsidRPr="00883AE1">
        <w:rPr>
          <w:rFonts w:ascii="Times New Roman" w:eastAsia="Calibri" w:hAnsi="Times New Roman"/>
          <w:color w:val="000000"/>
          <w:sz w:val="24"/>
          <w:szCs w:val="24"/>
        </w:rPr>
        <w:t xml:space="preserve"> личность гражданина (паспорт гражданина Российской Федерации);</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б</w:t>
      </w:r>
      <w:r w:rsidR="00A00259" w:rsidRPr="00883AE1">
        <w:rPr>
          <w:rFonts w:ascii="Times New Roman" w:eastAsia="Calibri" w:hAnsi="Times New Roman"/>
          <w:color w:val="000000"/>
          <w:sz w:val="24"/>
          <w:szCs w:val="24"/>
        </w:rPr>
        <w:t xml:space="preserve">) </w:t>
      </w:r>
      <w:r w:rsidR="002E627A" w:rsidRPr="00883AE1">
        <w:rPr>
          <w:rFonts w:ascii="Times New Roman" w:eastAsia="Calibri" w:hAnsi="Times New Roman"/>
          <w:color w:val="000000"/>
          <w:sz w:val="24"/>
          <w:szCs w:val="24"/>
        </w:rPr>
        <w:t>решения</w:t>
      </w:r>
      <w:r w:rsidR="00A00259" w:rsidRPr="00883AE1">
        <w:rPr>
          <w:rFonts w:ascii="Times New Roman" w:eastAsia="Calibri" w:hAnsi="Times New Roman"/>
          <w:color w:val="000000"/>
          <w:sz w:val="24"/>
          <w:szCs w:val="24"/>
        </w:rPr>
        <w:t xml:space="preserve"> судебных органов, подтверждающие право пользования занимаемым жилым помещением</w:t>
      </w:r>
      <w:r w:rsidR="002E627A" w:rsidRPr="00883AE1">
        <w:rPr>
          <w:rFonts w:ascii="Times New Roman" w:eastAsia="Calibri" w:hAnsi="Times New Roman"/>
          <w:color w:val="000000"/>
          <w:sz w:val="24"/>
          <w:szCs w:val="24"/>
        </w:rPr>
        <w:t xml:space="preserve"> (при наличии)</w:t>
      </w:r>
      <w:r w:rsidR="00A00259" w:rsidRPr="00883AE1">
        <w:rPr>
          <w:rFonts w:ascii="Times New Roman" w:eastAsia="Calibri" w:hAnsi="Times New Roman"/>
          <w:color w:val="000000"/>
          <w:sz w:val="24"/>
          <w:szCs w:val="24"/>
        </w:rPr>
        <w:t>;</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в</w:t>
      </w:r>
      <w:r w:rsidR="00A00259" w:rsidRPr="00883AE1">
        <w:rPr>
          <w:rFonts w:ascii="Times New Roman" w:eastAsia="Calibri" w:hAnsi="Times New Roman"/>
          <w:color w:val="000000"/>
          <w:sz w:val="24"/>
          <w:szCs w:val="24"/>
        </w:rPr>
        <w:t>) нотариально заверенный отказ от приватизации членов семьи (при наличии);</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г</w:t>
      </w:r>
      <w:r w:rsidR="00A00259" w:rsidRPr="00883AE1">
        <w:rPr>
          <w:rFonts w:ascii="Times New Roman" w:eastAsia="Calibri" w:hAnsi="Times New Roman"/>
          <w:color w:val="000000"/>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883AE1">
        <w:rPr>
          <w:rFonts w:ascii="Times New Roman" w:eastAsia="Calibri" w:hAnsi="Times New Roman"/>
          <w:color w:val="000000"/>
          <w:sz w:val="24"/>
          <w:szCs w:val="24"/>
        </w:rPr>
        <w:t>т, в форме заявления</w:t>
      </w:r>
      <w:r w:rsidR="00A00259" w:rsidRPr="00883AE1">
        <w:rPr>
          <w:rFonts w:ascii="Times New Roman" w:eastAsia="Calibri" w:hAnsi="Times New Roman"/>
          <w:color w:val="000000"/>
          <w:sz w:val="24"/>
          <w:szCs w:val="24"/>
        </w:rPr>
        <w:t>;</w:t>
      </w:r>
    </w:p>
    <w:p w:rsidR="001403CC" w:rsidRPr="00883AE1" w:rsidRDefault="005373E1" w:rsidP="001403CC">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д</w:t>
      </w:r>
      <w:r w:rsidR="001403CC" w:rsidRPr="00883AE1">
        <w:rPr>
          <w:rFonts w:ascii="Times New Roman" w:hAnsi="Times New Roman"/>
          <w:color w:val="000000"/>
          <w:sz w:val="24"/>
          <w:szCs w:val="24"/>
        </w:rPr>
        <w:t xml:space="preserve">) правоустанавливающие документы на </w:t>
      </w:r>
      <w:r w:rsidR="008A1172" w:rsidRPr="00883AE1">
        <w:rPr>
          <w:rFonts w:ascii="Times New Roman" w:hAnsi="Times New Roman"/>
          <w:color w:val="000000"/>
          <w:sz w:val="24"/>
          <w:szCs w:val="24"/>
        </w:rPr>
        <w:t xml:space="preserve">жилое помещение, если право </w:t>
      </w:r>
      <w:r w:rsidR="001403CC" w:rsidRPr="00883AE1">
        <w:rPr>
          <w:rFonts w:ascii="Times New Roman" w:hAnsi="Times New Roman"/>
          <w:color w:val="000000"/>
          <w:sz w:val="24"/>
          <w:szCs w:val="24"/>
        </w:rPr>
        <w:t>на него не зарегистрировано в Едином государственном реестре прав на недвижимое имущество и сделок с ним (</w:t>
      </w:r>
      <w:r w:rsidR="00224506" w:rsidRPr="00883AE1">
        <w:rPr>
          <w:rFonts w:ascii="Times New Roman" w:hAnsi="Times New Roman"/>
          <w:color w:val="000000"/>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883AE1">
        <w:rPr>
          <w:rFonts w:ascii="Times New Roman" w:hAnsi="Times New Roman"/>
          <w:color w:val="000000"/>
          <w:sz w:val="24"/>
          <w:szCs w:val="24"/>
        </w:rPr>
        <w:t>;</w:t>
      </w:r>
    </w:p>
    <w:p w:rsidR="00F942BC" w:rsidRPr="00883AE1" w:rsidRDefault="005373E1" w:rsidP="00AE53A4">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е</w:t>
      </w:r>
      <w:r w:rsidR="001403CC" w:rsidRPr="00883AE1">
        <w:rPr>
          <w:rFonts w:ascii="Times New Roman" w:hAnsi="Times New Roman"/>
          <w:color w:val="000000"/>
          <w:sz w:val="24"/>
          <w:szCs w:val="24"/>
        </w:rPr>
        <w:t xml:space="preserve">) </w:t>
      </w:r>
      <w:r w:rsidR="00224506" w:rsidRPr="00883AE1">
        <w:rPr>
          <w:rFonts w:ascii="Times New Roman" w:hAnsi="Times New Roman"/>
          <w:color w:val="000000"/>
          <w:sz w:val="24"/>
          <w:szCs w:val="24"/>
        </w:rPr>
        <w:t>копии документов</w:t>
      </w:r>
      <w:r w:rsidR="00F942BC" w:rsidRPr="00883AE1">
        <w:rPr>
          <w:rFonts w:ascii="Times New Roman" w:hAnsi="Times New Roman"/>
          <w:color w:val="000000"/>
          <w:sz w:val="24"/>
          <w:szCs w:val="24"/>
        </w:rPr>
        <w:t>, п</w:t>
      </w:r>
      <w:r w:rsidR="00F942BC" w:rsidRPr="00883AE1">
        <w:rPr>
          <w:rFonts w:ascii="Times New Roman" w:hAnsi="Times New Roman"/>
          <w:color w:val="000000"/>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883AE1">
        <w:rPr>
          <w:rFonts w:ascii="Times New Roman" w:hAnsi="Times New Roman"/>
          <w:color w:val="000000"/>
          <w:sz w:val="24"/>
          <w:szCs w:val="24"/>
          <w:lang w:eastAsia="en-US"/>
        </w:rPr>
        <w:t>ства об установлении отцовства);</w:t>
      </w:r>
    </w:p>
    <w:p w:rsidR="00224506" w:rsidRPr="00883AE1" w:rsidRDefault="005373E1" w:rsidP="00AE53A4">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lang w:eastAsia="en-US"/>
        </w:rPr>
        <w:t>ж</w:t>
      </w:r>
      <w:r w:rsidR="00224506" w:rsidRPr="00883AE1">
        <w:rPr>
          <w:rFonts w:ascii="Times New Roman" w:hAnsi="Times New Roman"/>
          <w:color w:val="000000"/>
          <w:sz w:val="24"/>
          <w:szCs w:val="24"/>
          <w:lang w:eastAsia="en-US"/>
        </w:rPr>
        <w:t>) согласие третьих лиц и их законных представителей на обработку перс</w:t>
      </w:r>
      <w:r w:rsidR="006D69CE" w:rsidRPr="00883AE1">
        <w:rPr>
          <w:rFonts w:ascii="Times New Roman" w:hAnsi="Times New Roman"/>
          <w:color w:val="000000"/>
          <w:sz w:val="24"/>
          <w:szCs w:val="24"/>
          <w:lang w:eastAsia="en-US"/>
        </w:rPr>
        <w:t>ональных данных в соответствии</w:t>
      </w:r>
      <w:r w:rsidR="00224506" w:rsidRPr="00883AE1">
        <w:rPr>
          <w:rStyle w:val="apple-converted-space"/>
          <w:rFonts w:ascii="Arial" w:hAnsi="Arial" w:cs="Arial"/>
          <w:color w:val="000000"/>
          <w:sz w:val="24"/>
          <w:szCs w:val="24"/>
          <w:shd w:val="clear" w:color="auto" w:fill="FFFFFF"/>
        </w:rPr>
        <w:t> </w:t>
      </w:r>
      <w:r w:rsidR="00224506" w:rsidRPr="00883AE1">
        <w:rPr>
          <w:rFonts w:ascii="Times New Roman" w:hAnsi="Times New Roman"/>
          <w:color w:val="000000"/>
          <w:sz w:val="24"/>
          <w:szCs w:val="24"/>
          <w:shd w:val="clear" w:color="auto" w:fill="FFFFFF"/>
        </w:rPr>
        <w:t>с частью 3 статьи 7 Федерального закона от 27 июля 201</w:t>
      </w:r>
      <w:r w:rsidR="0051198B" w:rsidRPr="00883AE1">
        <w:rPr>
          <w:rFonts w:ascii="Times New Roman" w:hAnsi="Times New Roman"/>
          <w:color w:val="000000"/>
          <w:sz w:val="24"/>
          <w:szCs w:val="24"/>
          <w:shd w:val="clear" w:color="auto" w:fill="FFFFFF"/>
        </w:rPr>
        <w:t>0</w:t>
      </w:r>
      <w:r w:rsidR="00224506" w:rsidRPr="00883AE1">
        <w:rPr>
          <w:rFonts w:ascii="Times New Roman" w:hAnsi="Times New Roman"/>
          <w:color w:val="000000"/>
          <w:sz w:val="24"/>
          <w:szCs w:val="24"/>
          <w:shd w:val="clear" w:color="auto" w:fill="FFFFFF"/>
        </w:rPr>
        <w:t xml:space="preserve"> года </w:t>
      </w:r>
      <w:r w:rsidR="0085024F">
        <w:rPr>
          <w:rFonts w:ascii="Times New Roman" w:hAnsi="Times New Roman"/>
          <w:color w:val="000000"/>
          <w:sz w:val="24"/>
          <w:szCs w:val="24"/>
          <w:shd w:val="clear" w:color="auto" w:fill="FFFFFF"/>
        </w:rPr>
        <w:t xml:space="preserve">     </w:t>
      </w:r>
      <w:r w:rsidR="00224506" w:rsidRPr="00883AE1">
        <w:rPr>
          <w:rFonts w:ascii="Times New Roman" w:hAnsi="Times New Roman"/>
          <w:color w:val="000000"/>
          <w:sz w:val="24"/>
          <w:szCs w:val="24"/>
          <w:shd w:val="clear" w:color="auto" w:fill="FFFFFF"/>
        </w:rPr>
        <w:t>№ 210-ФЗ «Об организации предоставления государственных и муниципальных услуг».</w:t>
      </w:r>
    </w:p>
    <w:p w:rsidR="005E72C0" w:rsidRPr="00883AE1" w:rsidRDefault="00A7027B" w:rsidP="00F942BC">
      <w:pPr>
        <w:autoSpaceDE w:val="0"/>
        <w:autoSpaceDN w:val="0"/>
        <w:adjustRightInd w:val="0"/>
        <w:ind w:firstLine="709"/>
        <w:rPr>
          <w:rFonts w:ascii="Times New Roman" w:hAnsi="Times New Roman"/>
          <w:color w:val="000000"/>
          <w:sz w:val="24"/>
          <w:szCs w:val="24"/>
        </w:rPr>
      </w:pPr>
      <w:bookmarkStart w:id="12" w:name="Par215"/>
      <w:bookmarkEnd w:id="12"/>
      <w:r>
        <w:rPr>
          <w:rFonts w:ascii="Times New Roman" w:hAnsi="Times New Roman"/>
          <w:color w:val="000000"/>
          <w:sz w:val="24"/>
          <w:szCs w:val="24"/>
        </w:rPr>
        <w:t>2</w:t>
      </w:r>
      <w:r w:rsidR="005373E1">
        <w:rPr>
          <w:rFonts w:ascii="Times New Roman" w:hAnsi="Times New Roman"/>
          <w:color w:val="000000"/>
          <w:sz w:val="24"/>
          <w:szCs w:val="24"/>
        </w:rPr>
        <w:t>7</w:t>
      </w:r>
      <w:r w:rsidR="005E72C0" w:rsidRPr="00883AE1">
        <w:rPr>
          <w:rFonts w:ascii="Times New Roman" w:hAnsi="Times New Roman"/>
          <w:color w:val="000000"/>
          <w:sz w:val="24"/>
          <w:szCs w:val="24"/>
        </w:rPr>
        <w:t>. Заявитель должен представить документы, указанные</w:t>
      </w:r>
      <w:r w:rsidR="001403CC" w:rsidRPr="00883AE1">
        <w:rPr>
          <w:rFonts w:ascii="Times New Roman" w:hAnsi="Times New Roman"/>
          <w:color w:val="000000"/>
          <w:sz w:val="24"/>
          <w:szCs w:val="24"/>
        </w:rPr>
        <w:t xml:space="preserve"> в пункте </w:t>
      </w:r>
      <w:r w:rsidR="005373E1">
        <w:rPr>
          <w:rFonts w:ascii="Times New Roman" w:hAnsi="Times New Roman"/>
          <w:color w:val="000000"/>
          <w:sz w:val="24"/>
          <w:szCs w:val="24"/>
        </w:rPr>
        <w:t>26</w:t>
      </w:r>
      <w:r w:rsidR="0085024F">
        <w:rPr>
          <w:rFonts w:ascii="Times New Roman" w:hAnsi="Times New Roman"/>
          <w:color w:val="000000"/>
          <w:sz w:val="24"/>
          <w:szCs w:val="24"/>
        </w:rPr>
        <w:t xml:space="preserve"> </w:t>
      </w:r>
      <w:r w:rsidR="005E72C0" w:rsidRPr="00883AE1">
        <w:rPr>
          <w:rFonts w:ascii="Times New Roman" w:hAnsi="Times New Roman"/>
          <w:color w:val="000000"/>
          <w:sz w:val="24"/>
          <w:szCs w:val="24"/>
        </w:rPr>
        <w:t>настоящего административного регламента.</w:t>
      </w:r>
    </w:p>
    <w:p w:rsidR="005E72C0" w:rsidRPr="00883AE1" w:rsidRDefault="005E72C0" w:rsidP="00F942BC">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883AE1">
        <w:rPr>
          <w:rFonts w:ascii="Times New Roman" w:hAnsi="Times New Roman"/>
          <w:color w:val="000000"/>
          <w:sz w:val="24"/>
          <w:szCs w:val="24"/>
        </w:rPr>
        <w:t xml:space="preserve">в пункте </w:t>
      </w:r>
      <w:r w:rsidR="005373E1">
        <w:rPr>
          <w:rFonts w:ascii="Times New Roman" w:hAnsi="Times New Roman"/>
          <w:color w:val="000000"/>
          <w:sz w:val="24"/>
          <w:szCs w:val="24"/>
        </w:rPr>
        <w:t>26</w:t>
      </w:r>
      <w:r w:rsidR="0085024F">
        <w:rPr>
          <w:rFonts w:ascii="Times New Roman" w:hAnsi="Times New Roman"/>
          <w:color w:val="000000"/>
          <w:sz w:val="24"/>
          <w:szCs w:val="24"/>
        </w:rPr>
        <w:t xml:space="preserve"> </w:t>
      </w:r>
      <w:r w:rsidR="006D3626" w:rsidRPr="00883AE1">
        <w:rPr>
          <w:rFonts w:ascii="Times New Roman" w:hAnsi="Times New Roman"/>
          <w:color w:val="000000"/>
          <w:sz w:val="24"/>
          <w:szCs w:val="24"/>
        </w:rPr>
        <w:t>настоящего а</w:t>
      </w:r>
      <w:r w:rsidRPr="00883AE1">
        <w:rPr>
          <w:rFonts w:ascii="Times New Roman" w:hAnsi="Times New Roman"/>
          <w:color w:val="000000"/>
          <w:sz w:val="24"/>
          <w:szCs w:val="24"/>
        </w:rPr>
        <w:t>дминистративного регламента.</w:t>
      </w:r>
    </w:p>
    <w:p w:rsidR="00E545F3" w:rsidRPr="00883AE1" w:rsidRDefault="005373E1" w:rsidP="003F02C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28</w:t>
      </w:r>
      <w:r w:rsidR="003D7B1C"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Требования к документам, представляемым </w:t>
      </w:r>
      <w:r w:rsidR="00DE0635" w:rsidRPr="00883AE1">
        <w:rPr>
          <w:rFonts w:ascii="Times New Roman" w:hAnsi="Times New Roman"/>
          <w:color w:val="000000"/>
          <w:sz w:val="24"/>
          <w:szCs w:val="24"/>
        </w:rPr>
        <w:t>заявителем</w:t>
      </w:r>
      <w:r w:rsidR="00E545F3" w:rsidRPr="00883AE1">
        <w:rPr>
          <w:rFonts w:ascii="Times New Roman" w:hAnsi="Times New Roman"/>
          <w:color w:val="000000"/>
          <w:sz w:val="24"/>
          <w:szCs w:val="24"/>
        </w:rPr>
        <w:t>:</w:t>
      </w:r>
    </w:p>
    <w:p w:rsidR="00E545F3" w:rsidRPr="00883AE1" w:rsidRDefault="00E545F3"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а)</w:t>
      </w:r>
      <w:r w:rsidR="003D7B1C" w:rsidRPr="00883AE1">
        <w:rPr>
          <w:rFonts w:ascii="Times New Roman" w:hAnsi="Times New Roman"/>
          <w:color w:val="000000"/>
          <w:sz w:val="24"/>
          <w:szCs w:val="24"/>
        </w:rPr>
        <w:t> </w:t>
      </w:r>
      <w:r w:rsidRPr="00883AE1">
        <w:rPr>
          <w:rFonts w:ascii="Times New Roman" w:hAnsi="Times New Roman"/>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83AE1" w:rsidRDefault="003D7B1C"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б) </w:t>
      </w:r>
      <w:r w:rsidR="00E545F3" w:rsidRPr="00883AE1">
        <w:rPr>
          <w:rFonts w:ascii="Times New Roman" w:hAnsi="Times New Roman"/>
          <w:color w:val="000000"/>
          <w:sz w:val="24"/>
          <w:szCs w:val="24"/>
        </w:rPr>
        <w:t>тексты документов должны быть написаны разборчиво;</w:t>
      </w:r>
    </w:p>
    <w:p w:rsidR="00E545F3" w:rsidRPr="00883AE1" w:rsidRDefault="00E545F3"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в</w:t>
      </w:r>
      <w:r w:rsidR="003D7B1C" w:rsidRPr="00883AE1">
        <w:rPr>
          <w:rFonts w:ascii="Times New Roman" w:hAnsi="Times New Roman"/>
          <w:color w:val="000000"/>
          <w:sz w:val="24"/>
          <w:szCs w:val="24"/>
        </w:rPr>
        <w:t>) </w:t>
      </w:r>
      <w:r w:rsidRPr="00883AE1">
        <w:rPr>
          <w:rFonts w:ascii="Times New Roman" w:hAnsi="Times New Roman"/>
          <w:color w:val="000000"/>
          <w:sz w:val="24"/>
          <w:szCs w:val="24"/>
        </w:rPr>
        <w:t>документы не должны иметь подчисток, приписок, зачеркнутых слов и не оговоренных в них исправлений;</w:t>
      </w:r>
    </w:p>
    <w:p w:rsidR="00E545F3" w:rsidRPr="00883AE1" w:rsidRDefault="003D7B1C"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г) </w:t>
      </w:r>
      <w:r w:rsidR="00E545F3" w:rsidRPr="00883AE1">
        <w:rPr>
          <w:rFonts w:ascii="Times New Roman" w:hAnsi="Times New Roman"/>
          <w:color w:val="000000"/>
          <w:sz w:val="24"/>
          <w:szCs w:val="24"/>
        </w:rPr>
        <w:t>документы не должны быть исполнены карандашом;</w:t>
      </w:r>
    </w:p>
    <w:p w:rsidR="00E545F3" w:rsidRPr="00883AE1" w:rsidRDefault="003D7B1C" w:rsidP="00BB051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д) </w:t>
      </w:r>
      <w:r w:rsidR="00E545F3" w:rsidRPr="00883AE1">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r w:rsidR="00DE0635" w:rsidRPr="00883AE1">
        <w:rPr>
          <w:rFonts w:ascii="Times New Roman" w:hAnsi="Times New Roman"/>
          <w:color w:val="000000"/>
          <w:sz w:val="24"/>
          <w:szCs w:val="24"/>
        </w:rPr>
        <w:t>.</w:t>
      </w:r>
    </w:p>
    <w:p w:rsidR="00E545F3" w:rsidRPr="00883AE1" w:rsidRDefault="00E545F3" w:rsidP="000C021B">
      <w:pPr>
        <w:autoSpaceDE w:val="0"/>
        <w:autoSpaceDN w:val="0"/>
        <w:adjustRightInd w:val="0"/>
        <w:ind w:firstLine="709"/>
        <w:rPr>
          <w:rFonts w:ascii="Times New Roman" w:hAnsi="Times New Roman"/>
          <w:color w:val="000000"/>
          <w:sz w:val="24"/>
          <w:szCs w:val="24"/>
        </w:rPr>
      </w:pPr>
    </w:p>
    <w:p w:rsidR="00E545F3" w:rsidRPr="00883AE1" w:rsidRDefault="00E545F3" w:rsidP="000C021B">
      <w:pPr>
        <w:widowControl w:val="0"/>
        <w:autoSpaceDE w:val="0"/>
        <w:autoSpaceDN w:val="0"/>
        <w:adjustRightInd w:val="0"/>
        <w:jc w:val="center"/>
        <w:outlineLvl w:val="2"/>
        <w:rPr>
          <w:rFonts w:ascii="Times New Roman" w:hAnsi="Times New Roman"/>
          <w:color w:val="000000"/>
          <w:sz w:val="24"/>
          <w:szCs w:val="24"/>
        </w:rPr>
      </w:pPr>
      <w:bookmarkStart w:id="13" w:name="Par224"/>
      <w:bookmarkEnd w:id="13"/>
      <w:r w:rsidRPr="00883AE1">
        <w:rPr>
          <w:rFonts w:ascii="Times New Roman" w:hAnsi="Times New Roman"/>
          <w:color w:val="000000"/>
          <w:sz w:val="24"/>
          <w:szCs w:val="24"/>
        </w:rPr>
        <w:t>Глава 10. ПЕРЕЧЕНЬ ДОКУМЕНТОВ, НЕОБХОДИМЫХ В СООТВЕТСТВИИС НОРМАТИВНЫМИ ПРАВОВЫМИ АКТАМИ ДЛЯ ПРЕДОСТАВЛЕНИЯ</w:t>
      </w:r>
      <w:r w:rsidR="005E72C0"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883AE1" w:rsidRDefault="00E545F3" w:rsidP="000C021B">
      <w:pPr>
        <w:widowControl w:val="0"/>
        <w:autoSpaceDE w:val="0"/>
        <w:autoSpaceDN w:val="0"/>
        <w:adjustRightInd w:val="0"/>
        <w:rPr>
          <w:rFonts w:ascii="Times New Roman" w:hAnsi="Times New Roman"/>
          <w:color w:val="000000"/>
          <w:sz w:val="24"/>
          <w:szCs w:val="24"/>
        </w:rPr>
      </w:pPr>
    </w:p>
    <w:p w:rsidR="00E545F3" w:rsidRPr="00883AE1" w:rsidRDefault="005373E1" w:rsidP="000C021B">
      <w:pPr>
        <w:widowControl w:val="0"/>
        <w:autoSpaceDE w:val="0"/>
        <w:autoSpaceDN w:val="0"/>
        <w:adjustRightInd w:val="0"/>
        <w:ind w:firstLine="709"/>
        <w:rPr>
          <w:rFonts w:ascii="Times New Roman" w:hAnsi="Times New Roman"/>
          <w:color w:val="000000"/>
          <w:sz w:val="24"/>
          <w:szCs w:val="24"/>
        </w:rPr>
      </w:pPr>
      <w:bookmarkStart w:id="14" w:name="Par232"/>
      <w:bookmarkEnd w:id="14"/>
      <w:r>
        <w:rPr>
          <w:rFonts w:ascii="Times New Roman" w:hAnsi="Times New Roman"/>
          <w:color w:val="000000"/>
          <w:sz w:val="24"/>
          <w:szCs w:val="24"/>
        </w:rPr>
        <w:t>29</w:t>
      </w:r>
      <w:r w:rsidR="00E545F3" w:rsidRPr="00883AE1">
        <w:rPr>
          <w:rFonts w:ascii="Times New Roman" w:hAnsi="Times New Roman"/>
          <w:color w:val="000000"/>
          <w:sz w:val="24"/>
          <w:szCs w:val="24"/>
        </w:rPr>
        <w:t xml:space="preserve">. К документам, необходимым для предоставления </w:t>
      </w:r>
      <w:r w:rsidR="0061199A"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83AE1">
        <w:rPr>
          <w:rFonts w:ascii="Times New Roman" w:hAnsi="Times New Roman"/>
          <w:color w:val="000000"/>
          <w:sz w:val="24"/>
          <w:szCs w:val="24"/>
        </w:rPr>
        <w:t>заявитель</w:t>
      </w:r>
      <w:r w:rsidR="00E545F3" w:rsidRPr="00883AE1">
        <w:rPr>
          <w:rFonts w:ascii="Times New Roman" w:hAnsi="Times New Roman"/>
          <w:color w:val="000000"/>
          <w:sz w:val="24"/>
          <w:szCs w:val="24"/>
        </w:rPr>
        <w:t xml:space="preserve"> вправе представить относятся:</w:t>
      </w:r>
    </w:p>
    <w:p w:rsidR="009F21B3" w:rsidRPr="00883AE1" w:rsidRDefault="00567450" w:rsidP="009F21B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lastRenderedPageBreak/>
        <w:t>а</w:t>
      </w:r>
      <w:r w:rsidR="009F21B3" w:rsidRPr="00883AE1">
        <w:rPr>
          <w:rFonts w:ascii="Times New Roman" w:eastAsia="Calibri" w:hAnsi="Times New Roman"/>
          <w:color w:val="000000"/>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883AE1">
        <w:rPr>
          <w:rFonts w:ascii="Times New Roman" w:eastAsia="Calibri" w:hAnsi="Times New Roman"/>
          <w:color w:val="000000"/>
          <w:sz w:val="24"/>
          <w:szCs w:val="24"/>
        </w:rPr>
        <w:t>о объекты недвижимого имущества;</w:t>
      </w:r>
    </w:p>
    <w:p w:rsidR="0035760D" w:rsidRPr="00883AE1" w:rsidRDefault="005373E1" w:rsidP="009F21B3">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б</w:t>
      </w:r>
      <w:r w:rsidR="00D73D78" w:rsidRPr="00883AE1">
        <w:rPr>
          <w:rFonts w:ascii="Times New Roman" w:eastAsia="Calibri" w:hAnsi="Times New Roman"/>
          <w:color w:val="000000"/>
          <w:sz w:val="24"/>
          <w:szCs w:val="24"/>
        </w:rPr>
        <w:t>) справка о составе семьи;</w:t>
      </w:r>
    </w:p>
    <w:p w:rsidR="00D73D78" w:rsidRPr="00883AE1" w:rsidRDefault="00136090" w:rsidP="00D73D78">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в</w:t>
      </w:r>
      <w:r w:rsidR="00D73D78" w:rsidRPr="00883AE1">
        <w:rPr>
          <w:rFonts w:ascii="Times New Roman" w:hAnsi="Times New Roman"/>
          <w:color w:val="000000"/>
          <w:sz w:val="24"/>
          <w:szCs w:val="24"/>
          <w:lang w:eastAsia="en-US"/>
        </w:rPr>
        <w:t>) выписка из поквартирной карточки;</w:t>
      </w:r>
    </w:p>
    <w:p w:rsidR="00D73D78" w:rsidRPr="00883AE1" w:rsidRDefault="00136090" w:rsidP="00D73D78">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г</w:t>
      </w:r>
      <w:r w:rsidR="00D73D78" w:rsidRPr="00883AE1">
        <w:rPr>
          <w:rFonts w:ascii="Times New Roman" w:eastAsia="Calibri" w:hAnsi="Times New Roman"/>
          <w:color w:val="000000"/>
          <w:sz w:val="24"/>
          <w:szCs w:val="24"/>
        </w:rPr>
        <w:t>)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D73D78" w:rsidRDefault="00136090" w:rsidP="00D73D78">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д</w:t>
      </w:r>
      <w:r w:rsidR="00D73D78" w:rsidRPr="00883AE1">
        <w:rPr>
          <w:rFonts w:ascii="Times New Roman" w:hAnsi="Times New Roman"/>
          <w:color w:val="000000"/>
          <w:sz w:val="24"/>
          <w:szCs w:val="24"/>
          <w:lang w:eastAsia="en-US"/>
        </w:rPr>
        <w:t>) копии свидетельств о смерти в случае смерти членов семьи, проживавших в жилом помещении;</w:t>
      </w:r>
    </w:p>
    <w:p w:rsidR="005373E1" w:rsidRPr="00883A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е</w:t>
      </w:r>
      <w:r w:rsidRPr="00883AE1">
        <w:rPr>
          <w:rFonts w:ascii="Times New Roman" w:eastAsia="Calibri" w:hAnsi="Times New Roman"/>
          <w:color w:val="000000"/>
          <w:sz w:val="24"/>
          <w:szCs w:val="24"/>
        </w:rPr>
        <w:t>) копия технического паспорта занимаемого муниципального жилого помещения;</w:t>
      </w:r>
    </w:p>
    <w:p w:rsidR="005373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ж</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w:t>
      </w:r>
      <w:r>
        <w:rPr>
          <w:rFonts w:ascii="Times New Roman" w:eastAsia="Calibri" w:hAnsi="Times New Roman"/>
          <w:color w:val="000000"/>
          <w:sz w:val="24"/>
          <w:szCs w:val="24"/>
        </w:rPr>
        <w:t>ацию жилья не было использовано;</w:t>
      </w:r>
    </w:p>
    <w:p w:rsidR="005373E1" w:rsidRPr="00883A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з</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w:t>
      </w:r>
      <w:r>
        <w:rPr>
          <w:rFonts w:ascii="Times New Roman" w:eastAsia="Calibri" w:hAnsi="Times New Roman"/>
          <w:color w:val="000000"/>
          <w:sz w:val="24"/>
          <w:szCs w:val="24"/>
        </w:rPr>
        <w:t xml:space="preserve"> общей площади жилого помещения.</w:t>
      </w:r>
    </w:p>
    <w:p w:rsidR="00E545F3" w:rsidRPr="00883AE1" w:rsidRDefault="005373E1" w:rsidP="009F21B3">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30</w:t>
      </w:r>
      <w:r w:rsidR="00436DD5" w:rsidRPr="00883AE1">
        <w:rPr>
          <w:rFonts w:ascii="Times New Roman" w:hAnsi="Times New Roman"/>
          <w:color w:val="000000"/>
          <w:sz w:val="24"/>
          <w:szCs w:val="24"/>
        </w:rPr>
        <w:t>. </w:t>
      </w:r>
      <w:r w:rsidR="004E6139" w:rsidRPr="00883AE1">
        <w:rPr>
          <w:rFonts w:ascii="Times New Roman" w:hAnsi="Times New Roman"/>
          <w:color w:val="000000"/>
          <w:sz w:val="24"/>
          <w:szCs w:val="24"/>
        </w:rPr>
        <w:t>Уполномоченный орган</w:t>
      </w:r>
      <w:r w:rsidR="00806D59" w:rsidRPr="00883AE1">
        <w:rPr>
          <w:rFonts w:ascii="Times New Roman" w:hAnsi="Times New Roman"/>
          <w:color w:val="000000"/>
          <w:sz w:val="24"/>
          <w:szCs w:val="24"/>
        </w:rPr>
        <w:t xml:space="preserve"> при предоставлении муниципальной</w:t>
      </w:r>
      <w:r w:rsidR="00E545F3" w:rsidRPr="00883AE1">
        <w:rPr>
          <w:rFonts w:ascii="Times New Roman" w:hAnsi="Times New Roman"/>
          <w:color w:val="000000"/>
          <w:sz w:val="24"/>
          <w:szCs w:val="24"/>
        </w:rPr>
        <w:t xml:space="preserve"> услуги не вправе требовать от </w:t>
      </w:r>
      <w:r w:rsidR="007B1B5A"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w:t>
      </w:r>
    </w:p>
    <w:p w:rsidR="00E545F3" w:rsidRPr="00883AE1" w:rsidRDefault="006D4B2E" w:rsidP="004E613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а) </w:t>
      </w:r>
      <w:r w:rsidR="00E545F3" w:rsidRPr="00883AE1">
        <w:rPr>
          <w:rFonts w:ascii="Times New Roman" w:hAnsi="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б) </w:t>
      </w:r>
      <w:r w:rsidR="00E545F3" w:rsidRPr="00883AE1">
        <w:rPr>
          <w:rFonts w:ascii="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83AE1">
        <w:rPr>
          <w:rFonts w:ascii="Times New Roman" w:hAnsi="Times New Roman"/>
          <w:color w:val="000000"/>
          <w:sz w:val="24"/>
          <w:szCs w:val="24"/>
        </w:rPr>
        <w:t>органа местного самоуправления муниципального образования Иркутской области</w:t>
      </w:r>
      <w:r w:rsidR="00E545F3" w:rsidRPr="00883AE1">
        <w:rPr>
          <w:rFonts w:ascii="Times New Roman" w:hAnsi="Times New Roman"/>
          <w:color w:val="000000"/>
          <w:sz w:val="24"/>
          <w:szCs w:val="24"/>
        </w:rPr>
        <w:t>, предоставляющ</w:t>
      </w:r>
      <w:r w:rsidR="00806D59" w:rsidRPr="00883AE1">
        <w:rPr>
          <w:rFonts w:ascii="Times New Roman" w:hAnsi="Times New Roman"/>
          <w:color w:val="000000"/>
          <w:sz w:val="24"/>
          <w:szCs w:val="24"/>
        </w:rPr>
        <w:t xml:space="preserve">егомуниципальную </w:t>
      </w:r>
      <w:r w:rsidR="00E545F3" w:rsidRPr="00883AE1">
        <w:rPr>
          <w:rFonts w:ascii="Times New Roman" w:hAnsi="Times New Roman"/>
          <w:color w:val="000000"/>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83AE1">
        <w:rPr>
          <w:rFonts w:ascii="Times New Roman" w:hAnsi="Times New Roman"/>
          <w:color w:val="000000"/>
          <w:sz w:val="24"/>
          <w:szCs w:val="24"/>
        </w:rPr>
        <w:t xml:space="preserve"> Федерального закона №</w:t>
      </w:r>
      <w:r w:rsidR="005373E1">
        <w:rPr>
          <w:rFonts w:ascii="Times New Roman" w:hAnsi="Times New Roman"/>
          <w:color w:val="000000"/>
          <w:sz w:val="24"/>
          <w:szCs w:val="24"/>
        </w:rPr>
        <w:t xml:space="preserve"> 210-ФЗ;</w:t>
      </w:r>
    </w:p>
    <w:p w:rsidR="005373E1" w:rsidRPr="00883AE1" w:rsidRDefault="005373E1" w:rsidP="004E613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предоставлени</w:t>
      </w:r>
      <w:r w:rsidR="001C62F9">
        <w:rPr>
          <w:rFonts w:ascii="Times New Roman" w:hAnsi="Times New Roman"/>
          <w:color w:val="000000"/>
          <w:sz w:val="24"/>
          <w:szCs w:val="24"/>
        </w:rPr>
        <w:t>я</w:t>
      </w:r>
      <w:r>
        <w:rPr>
          <w:rFonts w:ascii="Times New Roman" w:hAnsi="Times New Roman"/>
          <w:color w:val="000000"/>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883AE1" w:rsidRDefault="00E545F3" w:rsidP="004E6139">
      <w:pPr>
        <w:widowControl w:val="0"/>
        <w:autoSpaceDE w:val="0"/>
        <w:autoSpaceDN w:val="0"/>
        <w:adjustRightInd w:val="0"/>
        <w:rPr>
          <w:rFonts w:ascii="Times New Roman" w:hAnsi="Times New Roman"/>
          <w:color w:val="000000"/>
          <w:sz w:val="24"/>
          <w:szCs w:val="24"/>
        </w:rPr>
      </w:pPr>
    </w:p>
    <w:p w:rsidR="00E545F3" w:rsidRPr="00883AE1" w:rsidRDefault="00E545F3" w:rsidP="002A331D">
      <w:pPr>
        <w:ind w:firstLine="0"/>
        <w:jc w:val="center"/>
        <w:rPr>
          <w:rFonts w:ascii="Times New Roman" w:hAnsi="Times New Roman"/>
          <w:color w:val="000000"/>
          <w:sz w:val="24"/>
          <w:szCs w:val="24"/>
        </w:rPr>
      </w:pPr>
      <w:bookmarkStart w:id="15" w:name="Par239"/>
      <w:bookmarkEnd w:id="15"/>
      <w:r w:rsidRPr="00883AE1">
        <w:rPr>
          <w:rFonts w:ascii="Times New Roman" w:hAnsi="Times New Roman"/>
          <w:color w:val="000000"/>
          <w:sz w:val="24"/>
          <w:szCs w:val="24"/>
        </w:rPr>
        <w:t xml:space="preserve">Глава 11. ПЕРЕЧЕНЬ ОСНОВАНИЙ ДЛЯ ОТКАЗА В ПРИЕМЕ ДОКУМЕНТОВ, НЕОБХОДИМЫХ ДЛЯ ПРЕДОСТАВЛЕНИЯ </w:t>
      </w:r>
      <w:r w:rsidR="00B75F8B" w:rsidRPr="00883AE1">
        <w:rPr>
          <w:rFonts w:ascii="Times New Roman" w:hAnsi="Times New Roman"/>
          <w:color w:val="000000"/>
          <w:sz w:val="24"/>
          <w:szCs w:val="24"/>
        </w:rPr>
        <w:t xml:space="preserve">МУНИЦИПАЛЬНОЙ </w:t>
      </w:r>
      <w:r w:rsidRPr="00883AE1">
        <w:rPr>
          <w:rFonts w:ascii="Times New Roman" w:hAnsi="Times New Roman"/>
          <w:color w:val="000000"/>
          <w:sz w:val="24"/>
          <w:szCs w:val="24"/>
        </w:rPr>
        <w:t>УСЛУГИ</w:t>
      </w:r>
    </w:p>
    <w:p w:rsidR="00912C1C" w:rsidRPr="00883AE1" w:rsidRDefault="00912C1C" w:rsidP="002A331D">
      <w:pPr>
        <w:ind w:firstLine="0"/>
        <w:jc w:val="center"/>
        <w:rPr>
          <w:rFonts w:ascii="Times New Roman" w:hAnsi="Times New Roman"/>
          <w:color w:val="000000"/>
          <w:sz w:val="24"/>
          <w:szCs w:val="24"/>
        </w:rPr>
      </w:pPr>
    </w:p>
    <w:p w:rsidR="0009029D" w:rsidRPr="00883AE1" w:rsidRDefault="00C47BC3" w:rsidP="00157485">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1</w:t>
      </w:r>
      <w:r w:rsidR="00E545F3" w:rsidRPr="00883AE1">
        <w:rPr>
          <w:rFonts w:ascii="Times New Roman" w:hAnsi="Times New Roman"/>
          <w:color w:val="000000"/>
          <w:sz w:val="24"/>
          <w:szCs w:val="24"/>
        </w:rPr>
        <w:t>.</w:t>
      </w:r>
      <w:r w:rsidR="0066393D" w:rsidRPr="00883AE1">
        <w:rPr>
          <w:rFonts w:ascii="Times New Roman" w:hAnsi="Times New Roman"/>
          <w:color w:val="000000"/>
          <w:sz w:val="24"/>
          <w:szCs w:val="24"/>
        </w:rPr>
        <w:t> </w:t>
      </w:r>
      <w:r w:rsidR="00E545F3" w:rsidRPr="00883AE1">
        <w:rPr>
          <w:rFonts w:ascii="Times New Roman" w:hAnsi="Times New Roman"/>
          <w:color w:val="000000"/>
          <w:sz w:val="24"/>
          <w:szCs w:val="24"/>
        </w:rPr>
        <w:t>Основани</w:t>
      </w:r>
      <w:r w:rsidR="00135479" w:rsidRPr="00883AE1">
        <w:rPr>
          <w:rFonts w:ascii="Times New Roman" w:hAnsi="Times New Roman"/>
          <w:color w:val="000000"/>
          <w:sz w:val="24"/>
          <w:szCs w:val="24"/>
        </w:rPr>
        <w:t>ем</w:t>
      </w:r>
      <w:r w:rsidR="0066393D" w:rsidRPr="00883AE1">
        <w:rPr>
          <w:rFonts w:ascii="Times New Roman" w:hAnsi="Times New Roman"/>
          <w:color w:val="000000"/>
          <w:sz w:val="24"/>
          <w:szCs w:val="24"/>
        </w:rPr>
        <w:t xml:space="preserve"> для</w:t>
      </w:r>
      <w:r w:rsidR="00E545F3" w:rsidRPr="00883AE1">
        <w:rPr>
          <w:rFonts w:ascii="Times New Roman" w:hAnsi="Times New Roman"/>
          <w:color w:val="000000"/>
          <w:sz w:val="24"/>
          <w:szCs w:val="24"/>
        </w:rPr>
        <w:t xml:space="preserve"> отказа в приеме </w:t>
      </w:r>
      <w:r w:rsidR="008913AB" w:rsidRPr="00883AE1">
        <w:rPr>
          <w:rFonts w:ascii="Times New Roman" w:hAnsi="Times New Roman"/>
          <w:color w:val="000000"/>
          <w:sz w:val="24"/>
          <w:szCs w:val="24"/>
        </w:rPr>
        <w:t xml:space="preserve">к рассмотрению </w:t>
      </w:r>
      <w:r w:rsidR="00E545F3" w:rsidRPr="00883AE1">
        <w:rPr>
          <w:rFonts w:ascii="Times New Roman" w:hAnsi="Times New Roman"/>
          <w:color w:val="000000"/>
          <w:sz w:val="24"/>
          <w:szCs w:val="24"/>
        </w:rPr>
        <w:t>документов</w:t>
      </w:r>
      <w:r w:rsidR="008913AB" w:rsidRPr="00883AE1">
        <w:rPr>
          <w:rFonts w:ascii="Times New Roman" w:hAnsi="Times New Roman"/>
          <w:color w:val="000000"/>
          <w:sz w:val="24"/>
          <w:szCs w:val="24"/>
        </w:rPr>
        <w:t xml:space="preserve"> явля</w:t>
      </w:r>
      <w:r w:rsidR="00157485" w:rsidRPr="00883AE1">
        <w:rPr>
          <w:rFonts w:ascii="Times New Roman" w:hAnsi="Times New Roman"/>
          <w:color w:val="000000"/>
          <w:sz w:val="24"/>
          <w:szCs w:val="24"/>
        </w:rPr>
        <w:t>ю</w:t>
      </w:r>
      <w:r w:rsidR="008913AB" w:rsidRPr="00883AE1">
        <w:rPr>
          <w:rFonts w:ascii="Times New Roman" w:hAnsi="Times New Roman"/>
          <w:color w:val="000000"/>
          <w:sz w:val="24"/>
          <w:szCs w:val="24"/>
        </w:rPr>
        <w:t>тся</w:t>
      </w:r>
      <w:r w:rsidR="0009029D" w:rsidRPr="00883AE1">
        <w:rPr>
          <w:rFonts w:ascii="Times New Roman" w:hAnsi="Times New Roman"/>
          <w:color w:val="000000"/>
          <w:sz w:val="24"/>
          <w:szCs w:val="24"/>
        </w:rPr>
        <w:t>:</w:t>
      </w:r>
    </w:p>
    <w:p w:rsidR="0009029D" w:rsidRPr="00883AE1" w:rsidRDefault="005B1438" w:rsidP="00157485">
      <w:pPr>
        <w:rPr>
          <w:rFonts w:ascii="Times New Roman" w:hAnsi="Times New Roman"/>
          <w:color w:val="000000"/>
          <w:sz w:val="24"/>
          <w:szCs w:val="24"/>
        </w:rPr>
      </w:pPr>
      <w:r w:rsidRPr="00883AE1">
        <w:rPr>
          <w:rFonts w:ascii="Times New Roman" w:hAnsi="Times New Roman"/>
          <w:color w:val="000000"/>
          <w:sz w:val="24"/>
          <w:szCs w:val="24"/>
        </w:rPr>
        <w:t>-</w:t>
      </w:r>
      <w:r w:rsidR="00157485" w:rsidRPr="00883AE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883AE1">
        <w:rPr>
          <w:rFonts w:ascii="Times New Roman" w:hAnsi="Times New Roman"/>
          <w:color w:val="000000"/>
          <w:sz w:val="24"/>
          <w:szCs w:val="24"/>
        </w:rPr>
        <w:t>;</w:t>
      </w:r>
    </w:p>
    <w:p w:rsidR="0066393D" w:rsidRPr="00883AE1" w:rsidRDefault="005B1438" w:rsidP="00157485">
      <w:pPr>
        <w:rPr>
          <w:rFonts w:ascii="Times New Roman" w:hAnsi="Times New Roman"/>
          <w:color w:val="000000"/>
          <w:sz w:val="24"/>
          <w:szCs w:val="24"/>
        </w:rPr>
      </w:pPr>
      <w:r w:rsidRPr="00883AE1">
        <w:rPr>
          <w:rFonts w:ascii="Times New Roman" w:hAnsi="Times New Roman"/>
          <w:color w:val="000000"/>
          <w:sz w:val="24"/>
          <w:szCs w:val="24"/>
        </w:rPr>
        <w:t>-</w:t>
      </w:r>
      <w:r w:rsidR="00770C57" w:rsidRPr="00883AE1">
        <w:rPr>
          <w:rFonts w:ascii="Times New Roman" w:hAnsi="Times New Roman"/>
          <w:color w:val="000000"/>
          <w:sz w:val="24"/>
          <w:szCs w:val="24"/>
        </w:rPr>
        <w:t>не</w:t>
      </w:r>
      <w:r w:rsidR="00D73D78" w:rsidRPr="00883AE1">
        <w:rPr>
          <w:rFonts w:ascii="Times New Roman" w:hAnsi="Times New Roman"/>
          <w:color w:val="000000"/>
          <w:sz w:val="24"/>
          <w:szCs w:val="24"/>
        </w:rPr>
        <w:t>представление</w:t>
      </w:r>
      <w:r w:rsidR="00770C57" w:rsidRPr="00883AE1">
        <w:rPr>
          <w:rFonts w:ascii="Times New Roman" w:hAnsi="Times New Roman"/>
          <w:color w:val="000000"/>
          <w:sz w:val="24"/>
          <w:szCs w:val="24"/>
        </w:rPr>
        <w:t xml:space="preserve"> документов</w:t>
      </w:r>
      <w:r w:rsidR="00D73D78" w:rsidRPr="00883AE1">
        <w:rPr>
          <w:rFonts w:ascii="Times New Roman" w:hAnsi="Times New Roman"/>
          <w:color w:val="000000"/>
          <w:sz w:val="24"/>
          <w:szCs w:val="24"/>
        </w:rPr>
        <w:t>,</w:t>
      </w:r>
      <w:r w:rsidR="00F93F5E">
        <w:rPr>
          <w:rFonts w:ascii="Times New Roman" w:hAnsi="Times New Roman"/>
          <w:color w:val="000000"/>
          <w:sz w:val="24"/>
          <w:szCs w:val="24"/>
        </w:rPr>
        <w:t xml:space="preserve"> </w:t>
      </w:r>
      <w:r w:rsidR="00D73D78" w:rsidRPr="00883AE1">
        <w:rPr>
          <w:rFonts w:ascii="Times New Roman" w:hAnsi="Times New Roman"/>
          <w:color w:val="000000"/>
          <w:sz w:val="24"/>
          <w:szCs w:val="24"/>
        </w:rPr>
        <w:t xml:space="preserve">предусмотренных </w:t>
      </w:r>
      <w:r w:rsidR="00770C57" w:rsidRPr="00883AE1">
        <w:rPr>
          <w:rFonts w:ascii="Times New Roman" w:hAnsi="Times New Roman"/>
          <w:color w:val="000000"/>
          <w:sz w:val="24"/>
          <w:szCs w:val="24"/>
        </w:rPr>
        <w:t>пункт</w:t>
      </w:r>
      <w:r w:rsidR="00D73D78" w:rsidRPr="00883AE1">
        <w:rPr>
          <w:rFonts w:ascii="Times New Roman" w:hAnsi="Times New Roman"/>
          <w:color w:val="000000"/>
          <w:sz w:val="24"/>
          <w:szCs w:val="24"/>
        </w:rPr>
        <w:t>ом</w:t>
      </w:r>
      <w:r w:rsidR="00F93F5E">
        <w:rPr>
          <w:rFonts w:ascii="Times New Roman" w:hAnsi="Times New Roman"/>
          <w:color w:val="000000"/>
          <w:sz w:val="24"/>
          <w:szCs w:val="24"/>
        </w:rPr>
        <w:t xml:space="preserve"> </w:t>
      </w:r>
      <w:r w:rsidR="00136090">
        <w:rPr>
          <w:rFonts w:ascii="Times New Roman" w:hAnsi="Times New Roman"/>
          <w:color w:val="000000"/>
          <w:sz w:val="24"/>
          <w:szCs w:val="24"/>
        </w:rPr>
        <w:t>2</w:t>
      </w:r>
      <w:r w:rsidR="00F93F5E">
        <w:rPr>
          <w:rFonts w:ascii="Times New Roman" w:hAnsi="Times New Roman"/>
          <w:color w:val="000000"/>
          <w:sz w:val="24"/>
          <w:szCs w:val="24"/>
        </w:rPr>
        <w:t xml:space="preserve">6 </w:t>
      </w:r>
      <w:r w:rsidR="00770C57" w:rsidRPr="00883AE1">
        <w:rPr>
          <w:rFonts w:ascii="Times New Roman" w:hAnsi="Times New Roman"/>
          <w:color w:val="000000"/>
          <w:sz w:val="24"/>
          <w:szCs w:val="24"/>
        </w:rPr>
        <w:t>настояще</w:t>
      </w:r>
      <w:r w:rsidR="0009029D" w:rsidRPr="00883AE1">
        <w:rPr>
          <w:rFonts w:ascii="Times New Roman" w:hAnsi="Times New Roman"/>
          <w:color w:val="000000"/>
          <w:sz w:val="24"/>
          <w:szCs w:val="24"/>
        </w:rPr>
        <w:t>го административного регламента;</w:t>
      </w:r>
    </w:p>
    <w:p w:rsidR="0009029D" w:rsidRPr="00883AE1" w:rsidRDefault="005B1438" w:rsidP="0009029D">
      <w:pPr>
        <w:rPr>
          <w:rFonts w:ascii="Times New Roman" w:hAnsi="Times New Roman"/>
          <w:color w:val="000000"/>
          <w:sz w:val="24"/>
          <w:szCs w:val="24"/>
        </w:rPr>
      </w:pPr>
      <w:r w:rsidRPr="00883AE1">
        <w:rPr>
          <w:rFonts w:ascii="Times New Roman" w:hAnsi="Times New Roman"/>
          <w:color w:val="000000"/>
          <w:sz w:val="24"/>
          <w:szCs w:val="24"/>
        </w:rPr>
        <w:t>-</w:t>
      </w:r>
      <w:r w:rsidR="0009029D" w:rsidRPr="00883AE1">
        <w:rPr>
          <w:rFonts w:ascii="Times New Roman" w:hAnsi="Times New Roman"/>
          <w:color w:val="000000"/>
          <w:sz w:val="24"/>
          <w:szCs w:val="24"/>
        </w:rPr>
        <w:t xml:space="preserve">наличие в </w:t>
      </w:r>
      <w:r w:rsidR="007E5065" w:rsidRPr="00883AE1">
        <w:rPr>
          <w:rFonts w:ascii="Times New Roman" w:hAnsi="Times New Roman"/>
          <w:color w:val="000000"/>
          <w:sz w:val="24"/>
          <w:szCs w:val="24"/>
        </w:rPr>
        <w:t>документах</w:t>
      </w:r>
      <w:r w:rsidR="0009029D" w:rsidRPr="00883AE1">
        <w:rPr>
          <w:rFonts w:ascii="Times New Roman" w:hAnsi="Times New Roman"/>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83AE1" w:rsidRDefault="00B66EDD" w:rsidP="0009029D">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2</w:t>
      </w:r>
      <w:r w:rsidR="0009029D" w:rsidRPr="00883AE1">
        <w:rPr>
          <w:rFonts w:ascii="Times New Roman" w:hAnsi="Times New Roman"/>
          <w:color w:val="000000"/>
          <w:sz w:val="24"/>
          <w:szCs w:val="24"/>
        </w:rPr>
        <w:t>. В случае отказа в приеме документов, поданных через организации федеральной почтовой связи, у</w:t>
      </w:r>
      <w:r w:rsidR="00CC13D2" w:rsidRPr="00883AE1">
        <w:rPr>
          <w:rFonts w:ascii="Times New Roman" w:hAnsi="Times New Roman"/>
          <w:color w:val="000000"/>
          <w:sz w:val="24"/>
          <w:szCs w:val="24"/>
        </w:rPr>
        <w:t>полномоченный орган не позднее 2</w:t>
      </w:r>
      <w:r w:rsidR="0009029D" w:rsidRPr="00883AE1">
        <w:rPr>
          <w:rFonts w:ascii="Times New Roman" w:hAnsi="Times New Roman"/>
          <w:color w:val="000000"/>
          <w:sz w:val="24"/>
          <w:szCs w:val="24"/>
        </w:rPr>
        <w:t xml:space="preserve"> рабочих дней со дня регистрации заявления и документов в уполномоченном органе направляет заявителю или его </w:t>
      </w:r>
      <w:r w:rsidR="0009029D" w:rsidRPr="00883AE1">
        <w:rPr>
          <w:rFonts w:ascii="Times New Roman" w:hAnsi="Times New Roman"/>
          <w:color w:val="000000"/>
          <w:sz w:val="24"/>
          <w:szCs w:val="24"/>
        </w:rPr>
        <w:lastRenderedPageBreak/>
        <w:t>представителю уведомление об отказе с указанием причин отказа на адрес, указанный им в заявлении.</w:t>
      </w:r>
    </w:p>
    <w:p w:rsidR="0009029D" w:rsidRPr="00883AE1" w:rsidRDefault="0009029D" w:rsidP="0009029D">
      <w:pPr>
        <w:rPr>
          <w:rFonts w:ascii="Times New Roman" w:hAnsi="Times New Roman"/>
          <w:color w:val="000000"/>
          <w:sz w:val="24"/>
          <w:szCs w:val="24"/>
        </w:rPr>
      </w:pPr>
      <w:r w:rsidRPr="00883AE1">
        <w:rPr>
          <w:rFonts w:ascii="Times New Roman" w:hAnsi="Times New Roman"/>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883AE1">
        <w:rPr>
          <w:rFonts w:ascii="Times New Roman" w:hAnsi="Times New Roman"/>
          <w:color w:val="000000"/>
          <w:sz w:val="24"/>
          <w:szCs w:val="24"/>
        </w:rPr>
        <w:t xml:space="preserve">(направляет) </w:t>
      </w:r>
      <w:r w:rsidRPr="00883AE1">
        <w:rPr>
          <w:rFonts w:ascii="Times New Roman" w:hAnsi="Times New Roman"/>
          <w:color w:val="000000"/>
          <w:sz w:val="24"/>
          <w:szCs w:val="24"/>
        </w:rPr>
        <w:t xml:space="preserve">заявителю или его представителю письменное уведомление об отказе в приеме документов </w:t>
      </w:r>
      <w:r w:rsidR="00CC13D2" w:rsidRPr="00883AE1">
        <w:rPr>
          <w:rFonts w:ascii="Times New Roman" w:hAnsi="Times New Roman"/>
          <w:color w:val="000000"/>
          <w:sz w:val="24"/>
          <w:szCs w:val="24"/>
        </w:rPr>
        <w:t>в течение 2</w:t>
      </w:r>
      <w:r w:rsidRPr="00883AE1">
        <w:rPr>
          <w:rFonts w:ascii="Times New Roman" w:hAnsi="Times New Roman"/>
          <w:color w:val="000000"/>
          <w:sz w:val="24"/>
          <w:szCs w:val="24"/>
        </w:rPr>
        <w:t xml:space="preserve"> рабочих дней со дня обращения заявителя или его представителя.</w:t>
      </w:r>
    </w:p>
    <w:p w:rsidR="0009029D" w:rsidRPr="00883AE1" w:rsidRDefault="00B66EDD" w:rsidP="0009029D">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3</w:t>
      </w:r>
      <w:r w:rsidRPr="00883AE1">
        <w:rPr>
          <w:rFonts w:ascii="Times New Roman" w:hAnsi="Times New Roman"/>
          <w:color w:val="000000"/>
          <w:sz w:val="24"/>
          <w:szCs w:val="24"/>
        </w:rPr>
        <w:t xml:space="preserve">. </w:t>
      </w:r>
      <w:r w:rsidR="0009029D" w:rsidRPr="00883AE1">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883AE1">
        <w:rPr>
          <w:rFonts w:ascii="Times New Roman" w:hAnsi="Times New Roman"/>
          <w:color w:val="000000"/>
          <w:sz w:val="24"/>
          <w:szCs w:val="24"/>
        </w:rPr>
        <w:t xml:space="preserve"> в течение 2</w:t>
      </w:r>
      <w:r w:rsidR="0009029D" w:rsidRPr="00883AE1">
        <w:rPr>
          <w:rFonts w:ascii="Times New Roman" w:hAnsi="Times New Roman"/>
          <w:color w:val="000000"/>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883AE1" w:rsidRDefault="005B4EF5" w:rsidP="0009029D">
      <w:pPr>
        <w:rPr>
          <w:rFonts w:ascii="Times New Roman" w:hAnsi="Times New Roman"/>
          <w:color w:val="000000"/>
          <w:sz w:val="24"/>
          <w:szCs w:val="24"/>
        </w:rPr>
      </w:pPr>
      <w:r>
        <w:rPr>
          <w:rFonts w:ascii="Times New Roman" w:hAnsi="Times New Roman"/>
          <w:color w:val="000000"/>
          <w:sz w:val="24"/>
          <w:szCs w:val="24"/>
        </w:rPr>
        <w:t>34</w:t>
      </w:r>
      <w:r w:rsidR="0009029D" w:rsidRPr="00883AE1">
        <w:rPr>
          <w:rFonts w:ascii="Times New Roman" w:hAnsi="Times New Roman"/>
          <w:color w:val="000000"/>
          <w:sz w:val="24"/>
          <w:szCs w:val="24"/>
        </w:rPr>
        <w:t xml:space="preserve">. Отказ в приеме документов не препятствует повторному обращению </w:t>
      </w:r>
      <w:r w:rsidR="00E30E0F" w:rsidRPr="00883AE1">
        <w:rPr>
          <w:rFonts w:ascii="Times New Roman" w:hAnsi="Times New Roman"/>
          <w:color w:val="000000"/>
          <w:sz w:val="24"/>
          <w:szCs w:val="24"/>
        </w:rPr>
        <w:t>заявителя</w:t>
      </w:r>
      <w:r w:rsidR="0009029D" w:rsidRPr="00883AE1">
        <w:rPr>
          <w:rFonts w:ascii="Times New Roman" w:hAnsi="Times New Roman"/>
          <w:color w:val="000000"/>
          <w:sz w:val="24"/>
          <w:szCs w:val="24"/>
        </w:rPr>
        <w:t xml:space="preserve"> в порядке, установленном </w:t>
      </w:r>
      <w:hyperlink r:id="rId10" w:history="1">
        <w:r w:rsidR="002646D4" w:rsidRPr="00883AE1">
          <w:rPr>
            <w:rFonts w:ascii="Times New Roman" w:hAnsi="Times New Roman"/>
            <w:color w:val="000000"/>
            <w:sz w:val="24"/>
            <w:szCs w:val="24"/>
          </w:rPr>
          <w:t>пунктом 7</w:t>
        </w:r>
        <w:r w:rsidR="0085024F">
          <w:rPr>
            <w:rFonts w:ascii="Times New Roman" w:hAnsi="Times New Roman"/>
            <w:color w:val="000000"/>
            <w:sz w:val="24"/>
            <w:szCs w:val="24"/>
          </w:rPr>
          <w:t>5</w:t>
        </w:r>
      </w:hyperlink>
      <w:r w:rsidR="0085024F">
        <w:rPr>
          <w:rFonts w:asciiTheme="minorHAnsi" w:hAnsiTheme="minorHAnsi"/>
        </w:rPr>
        <w:t xml:space="preserve"> </w:t>
      </w:r>
      <w:r w:rsidR="0009029D" w:rsidRPr="00883AE1">
        <w:rPr>
          <w:rFonts w:ascii="Times New Roman" w:hAnsi="Times New Roman"/>
          <w:color w:val="000000"/>
          <w:sz w:val="24"/>
          <w:szCs w:val="24"/>
        </w:rPr>
        <w:t>настоящего административного регламента.</w:t>
      </w:r>
    </w:p>
    <w:p w:rsidR="008A3C87" w:rsidRPr="00883AE1" w:rsidRDefault="008A3C87" w:rsidP="0085024F">
      <w:pPr>
        <w:widowControl w:val="0"/>
        <w:autoSpaceDE w:val="0"/>
        <w:autoSpaceDN w:val="0"/>
        <w:adjustRightInd w:val="0"/>
        <w:ind w:firstLine="0"/>
        <w:outlineLvl w:val="2"/>
        <w:rPr>
          <w:rFonts w:ascii="Times New Roman" w:hAnsi="Times New Roman"/>
          <w:color w:val="000000"/>
          <w:sz w:val="24"/>
          <w:szCs w:val="24"/>
        </w:rPr>
      </w:pPr>
      <w:bookmarkStart w:id="16" w:name="Par251"/>
      <w:bookmarkEnd w:id="16"/>
    </w:p>
    <w:p w:rsidR="00E545F3" w:rsidRPr="00883AE1" w:rsidRDefault="00E545F3" w:rsidP="006D39D1">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12. ПЕРЕЧЕНЬ ОСНОВАНИЙ ДЛЯ ПРИОСТАНОВЛЕНИЯ</w:t>
      </w:r>
    </w:p>
    <w:p w:rsidR="00E545F3" w:rsidRPr="00883AE1" w:rsidRDefault="00E545F3" w:rsidP="006D39D1">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ИЛИ ОТКАЗА В ПРЕДОСТАВЛЕНИИ</w:t>
      </w:r>
      <w:r w:rsidR="00B75F8B"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6D39D1">
      <w:pPr>
        <w:widowControl w:val="0"/>
        <w:autoSpaceDE w:val="0"/>
        <w:autoSpaceDN w:val="0"/>
        <w:adjustRightInd w:val="0"/>
        <w:rPr>
          <w:rFonts w:ascii="Times New Roman" w:hAnsi="Times New Roman"/>
          <w:color w:val="000000"/>
          <w:sz w:val="24"/>
          <w:szCs w:val="24"/>
        </w:rPr>
      </w:pPr>
    </w:p>
    <w:p w:rsidR="00E545F3" w:rsidRPr="00883AE1" w:rsidRDefault="00A7027B" w:rsidP="001C2A08">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5</w:t>
      </w:r>
      <w:r w:rsidR="00D45E1A"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Основания для приостановления предоставления </w:t>
      </w:r>
      <w:r w:rsidR="000372DD" w:rsidRPr="00883AE1">
        <w:rPr>
          <w:rFonts w:ascii="Times New Roman" w:hAnsi="Times New Roman"/>
          <w:color w:val="000000"/>
          <w:sz w:val="24"/>
          <w:szCs w:val="24"/>
        </w:rPr>
        <w:t xml:space="preserve">муниципальной </w:t>
      </w:r>
      <w:r w:rsidR="00E545F3" w:rsidRPr="00883AE1">
        <w:rPr>
          <w:rFonts w:ascii="Times New Roman" w:hAnsi="Times New Roman"/>
          <w:color w:val="000000"/>
          <w:sz w:val="24"/>
          <w:szCs w:val="24"/>
        </w:rPr>
        <w:t>услуги законодательством Российской Федерации и Иркутской области не предусмотрены.</w:t>
      </w:r>
    </w:p>
    <w:p w:rsidR="000372DD" w:rsidRPr="00883AE1" w:rsidRDefault="00A7027B" w:rsidP="00514C7F">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6</w:t>
      </w:r>
      <w:r w:rsidR="000372DD" w:rsidRPr="00883AE1">
        <w:rPr>
          <w:rFonts w:ascii="Times New Roman" w:hAnsi="Times New Roman"/>
          <w:color w:val="000000"/>
          <w:sz w:val="24"/>
          <w:szCs w:val="24"/>
        </w:rPr>
        <w:t>. Основаниями для отказа в предоставлении муниципальной услуги являются:</w:t>
      </w:r>
    </w:p>
    <w:p w:rsidR="00E30E0F" w:rsidRPr="00883AE1" w:rsidRDefault="00E30E0F" w:rsidP="002205CA">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а) несоблюдение </w:t>
      </w:r>
      <w:r w:rsidR="00B66EDD" w:rsidRPr="00883AE1">
        <w:rPr>
          <w:rFonts w:ascii="Times New Roman" w:eastAsia="Calibri" w:hAnsi="Times New Roman"/>
          <w:color w:val="000000"/>
          <w:sz w:val="24"/>
          <w:szCs w:val="24"/>
        </w:rPr>
        <w:t xml:space="preserve">условий передачи жилых помещений в собственность граждан, </w:t>
      </w:r>
      <w:r w:rsidRPr="00883AE1">
        <w:rPr>
          <w:rFonts w:ascii="Times New Roman" w:eastAsia="Calibri" w:hAnsi="Times New Roman"/>
          <w:color w:val="000000"/>
          <w:sz w:val="24"/>
          <w:szCs w:val="24"/>
        </w:rPr>
        <w:t xml:space="preserve">предусмотренных в </w:t>
      </w:r>
      <w:hyperlink r:id="rId11" w:history="1">
        <w:r w:rsidRPr="00883AE1">
          <w:rPr>
            <w:rFonts w:ascii="Times New Roman" w:eastAsia="Calibri" w:hAnsi="Times New Roman"/>
            <w:color w:val="000000"/>
            <w:sz w:val="24"/>
            <w:szCs w:val="24"/>
          </w:rPr>
          <w:t>статьях 2</w:t>
        </w:r>
      </w:hyperlink>
      <w:r w:rsidRPr="00883AE1">
        <w:rPr>
          <w:rFonts w:ascii="Times New Roman" w:eastAsia="Calibri" w:hAnsi="Times New Roman"/>
          <w:color w:val="000000"/>
          <w:sz w:val="24"/>
          <w:szCs w:val="24"/>
        </w:rPr>
        <w:t xml:space="preserve">, </w:t>
      </w:r>
      <w:hyperlink r:id="rId12" w:history="1">
        <w:r w:rsidRPr="00883AE1">
          <w:rPr>
            <w:rFonts w:ascii="Times New Roman" w:eastAsia="Calibri" w:hAnsi="Times New Roman"/>
            <w:color w:val="000000"/>
            <w:sz w:val="24"/>
            <w:szCs w:val="24"/>
          </w:rPr>
          <w:t>4</w:t>
        </w:r>
      </w:hyperlink>
      <w:r w:rsidRPr="00883AE1">
        <w:rPr>
          <w:rFonts w:ascii="Times New Roman" w:eastAsia="Calibri" w:hAnsi="Times New Roman"/>
          <w:color w:val="000000"/>
          <w:sz w:val="24"/>
          <w:szCs w:val="24"/>
        </w:rPr>
        <w:t xml:space="preserve">, </w:t>
      </w:r>
      <w:hyperlink r:id="rId13" w:history="1">
        <w:r w:rsidRPr="00883AE1">
          <w:rPr>
            <w:rFonts w:ascii="Times New Roman" w:eastAsia="Calibri" w:hAnsi="Times New Roman"/>
            <w:color w:val="000000"/>
            <w:sz w:val="24"/>
            <w:szCs w:val="24"/>
          </w:rPr>
          <w:t>абзаце втором статьи 7</w:t>
        </w:r>
      </w:hyperlink>
      <w:r w:rsidRPr="00883AE1">
        <w:rPr>
          <w:rFonts w:ascii="Times New Roman" w:eastAsia="Calibri" w:hAnsi="Times New Roman"/>
          <w:color w:val="000000"/>
          <w:sz w:val="24"/>
          <w:szCs w:val="24"/>
        </w:rPr>
        <w:t xml:space="preserve"> и </w:t>
      </w:r>
      <w:hyperlink r:id="rId14" w:history="1">
        <w:r w:rsidRPr="00883AE1">
          <w:rPr>
            <w:rFonts w:ascii="Times New Roman" w:eastAsia="Calibri" w:hAnsi="Times New Roman"/>
            <w:color w:val="000000"/>
            <w:sz w:val="24"/>
            <w:szCs w:val="24"/>
          </w:rPr>
          <w:t>статье 11</w:t>
        </w:r>
      </w:hyperlink>
      <w:r w:rsidRPr="00883AE1">
        <w:rPr>
          <w:rFonts w:ascii="Times New Roman" w:eastAsia="Calibri" w:hAnsi="Times New Roman"/>
          <w:color w:val="000000"/>
          <w:sz w:val="24"/>
          <w:szCs w:val="24"/>
        </w:rPr>
        <w:t xml:space="preserve"> Закона Российско</w:t>
      </w:r>
      <w:r w:rsidR="00B66EDD" w:rsidRPr="00883AE1">
        <w:rPr>
          <w:rFonts w:ascii="Times New Roman" w:eastAsia="Calibri" w:hAnsi="Times New Roman"/>
          <w:color w:val="000000"/>
          <w:sz w:val="24"/>
          <w:szCs w:val="24"/>
        </w:rPr>
        <w:t>й Федерации от 4 июля 1991 года</w:t>
      </w:r>
      <w:r w:rsidRPr="00883AE1">
        <w:rPr>
          <w:rFonts w:ascii="Times New Roman" w:eastAsia="Calibri" w:hAnsi="Times New Roman"/>
          <w:color w:val="000000"/>
          <w:sz w:val="24"/>
          <w:szCs w:val="24"/>
        </w:rPr>
        <w:t>№ 1541-1 «О приватизации жилищного фонда в Российской Федерации»;</w:t>
      </w:r>
    </w:p>
    <w:p w:rsidR="00E30E0F" w:rsidRPr="00883AE1" w:rsidRDefault="00E30E0F" w:rsidP="00E30E0F">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гражданин не относится к заявителям, име</w:t>
      </w:r>
      <w:r w:rsidR="007D1F10" w:rsidRPr="00883AE1">
        <w:rPr>
          <w:rFonts w:ascii="Times New Roman" w:eastAsia="Calibri" w:hAnsi="Times New Roman"/>
          <w:color w:val="000000"/>
          <w:sz w:val="24"/>
          <w:szCs w:val="24"/>
        </w:rPr>
        <w:t>ющим право на получение данной муниципальной</w:t>
      </w:r>
      <w:r w:rsidRPr="00883AE1">
        <w:rPr>
          <w:rFonts w:ascii="Times New Roman" w:eastAsia="Calibri" w:hAnsi="Times New Roman"/>
          <w:color w:val="000000"/>
          <w:sz w:val="24"/>
          <w:szCs w:val="24"/>
        </w:rPr>
        <w:t xml:space="preserve"> услуги в соответствии с</w:t>
      </w:r>
      <w:r w:rsidR="00C90DD7" w:rsidRPr="00883AE1">
        <w:rPr>
          <w:rFonts w:ascii="Times New Roman" w:eastAsia="Calibri" w:hAnsi="Times New Roman"/>
          <w:color w:val="000000"/>
          <w:sz w:val="24"/>
          <w:szCs w:val="24"/>
        </w:rPr>
        <w:t xml:space="preserve"> пунктами 3, 4</w:t>
      </w:r>
      <w:r w:rsidRPr="00883AE1">
        <w:rPr>
          <w:rFonts w:ascii="Times New Roman" w:eastAsia="Calibri" w:hAnsi="Times New Roman"/>
          <w:color w:val="000000"/>
          <w:sz w:val="24"/>
          <w:szCs w:val="24"/>
        </w:rPr>
        <w:t xml:space="preserve"> настоящего административного регламента.</w:t>
      </w:r>
    </w:p>
    <w:p w:rsidR="000372DD" w:rsidRPr="00883AE1" w:rsidRDefault="00A7027B"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7</w:t>
      </w:r>
      <w:r w:rsidR="000372DD" w:rsidRPr="00883AE1">
        <w:rPr>
          <w:rFonts w:ascii="Times New Roman" w:hAnsi="Times New Roman"/>
          <w:color w:val="000000"/>
          <w:sz w:val="24"/>
          <w:szCs w:val="24"/>
        </w:rPr>
        <w:t>. Неполучение (несвоевременное получение) документов, запрошенных в соответствии с</w:t>
      </w:r>
      <w:r w:rsidR="0085024F">
        <w:rPr>
          <w:rFonts w:ascii="Times New Roman" w:hAnsi="Times New Roman"/>
          <w:color w:val="000000"/>
          <w:sz w:val="24"/>
          <w:szCs w:val="24"/>
        </w:rPr>
        <w:t xml:space="preserve"> </w:t>
      </w:r>
      <w:r w:rsidR="00D73D78" w:rsidRPr="00136090">
        <w:rPr>
          <w:rFonts w:ascii="Times New Roman" w:hAnsi="Times New Roman"/>
          <w:color w:val="000000"/>
          <w:sz w:val="24"/>
          <w:szCs w:val="24"/>
        </w:rPr>
        <w:t>главой</w:t>
      </w:r>
      <w:r w:rsidR="0085024F">
        <w:rPr>
          <w:rFonts w:ascii="Times New Roman" w:hAnsi="Times New Roman"/>
          <w:color w:val="000000"/>
          <w:sz w:val="24"/>
          <w:szCs w:val="24"/>
        </w:rPr>
        <w:t xml:space="preserve"> </w:t>
      </w:r>
      <w:r w:rsidR="00136090">
        <w:rPr>
          <w:rFonts w:ascii="Times New Roman" w:hAnsi="Times New Roman"/>
          <w:color w:val="000000"/>
          <w:sz w:val="24"/>
          <w:szCs w:val="24"/>
        </w:rPr>
        <w:t>10</w:t>
      </w:r>
      <w:r w:rsidR="0085024F">
        <w:rPr>
          <w:rFonts w:ascii="Times New Roman" w:hAnsi="Times New Roman"/>
          <w:color w:val="000000"/>
          <w:sz w:val="24"/>
          <w:szCs w:val="24"/>
        </w:rPr>
        <w:t xml:space="preserve"> </w:t>
      </w:r>
      <w:r w:rsidR="000372DD" w:rsidRPr="00883AE1">
        <w:rPr>
          <w:rFonts w:ascii="Times New Roman" w:hAnsi="Times New Roman"/>
          <w:color w:val="000000"/>
          <w:sz w:val="24"/>
          <w:szCs w:val="24"/>
        </w:rPr>
        <w:t xml:space="preserve">настоящего административного регламента, не может являться основанием для отказа </w:t>
      </w:r>
      <w:r w:rsidR="005C36D3" w:rsidRPr="00883AE1">
        <w:rPr>
          <w:rFonts w:ascii="Times New Roman" w:hAnsi="Times New Roman"/>
          <w:color w:val="000000"/>
          <w:sz w:val="24"/>
          <w:szCs w:val="24"/>
        </w:rPr>
        <w:t>в заключени</w:t>
      </w:r>
      <w:proofErr w:type="gramStart"/>
      <w:r w:rsidR="005C36D3" w:rsidRPr="00883AE1">
        <w:rPr>
          <w:rFonts w:ascii="Times New Roman" w:hAnsi="Times New Roman"/>
          <w:color w:val="000000"/>
          <w:sz w:val="24"/>
          <w:szCs w:val="24"/>
        </w:rPr>
        <w:t>и</w:t>
      </w:r>
      <w:proofErr w:type="gramEnd"/>
      <w:r w:rsidR="005C36D3" w:rsidRPr="00883AE1">
        <w:rPr>
          <w:rFonts w:ascii="Times New Roman" w:hAnsi="Times New Roman"/>
          <w:color w:val="000000"/>
          <w:sz w:val="24"/>
          <w:szCs w:val="24"/>
        </w:rPr>
        <w:t xml:space="preserve"> договора передачи</w:t>
      </w:r>
      <w:r w:rsidR="000372DD" w:rsidRPr="00883AE1">
        <w:rPr>
          <w:rFonts w:ascii="Times New Roman" w:hAnsi="Times New Roman"/>
          <w:color w:val="000000"/>
          <w:sz w:val="24"/>
          <w:szCs w:val="24"/>
        </w:rPr>
        <w:t>.</w:t>
      </w:r>
    </w:p>
    <w:p w:rsidR="00514C7F" w:rsidRPr="00883AE1" w:rsidRDefault="005B4EF5"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38</w:t>
      </w:r>
      <w:r w:rsidR="000372DD" w:rsidRPr="00883AE1">
        <w:rPr>
          <w:rFonts w:ascii="Times New Roman" w:hAnsi="Times New Roman"/>
          <w:color w:val="000000"/>
          <w:sz w:val="24"/>
          <w:szCs w:val="24"/>
        </w:rPr>
        <w:t xml:space="preserve">. </w:t>
      </w:r>
      <w:r w:rsidR="00514C7F" w:rsidRPr="00883AE1">
        <w:rPr>
          <w:rFonts w:ascii="Times New Roman" w:hAnsi="Times New Roman"/>
          <w:color w:val="000000"/>
          <w:sz w:val="24"/>
          <w:szCs w:val="24"/>
        </w:rPr>
        <w:t xml:space="preserve">Решение об отказе в </w:t>
      </w:r>
      <w:r w:rsidR="005C36D3" w:rsidRPr="00883AE1">
        <w:rPr>
          <w:rFonts w:ascii="Times New Roman" w:hAnsi="Times New Roman"/>
          <w:color w:val="000000"/>
          <w:sz w:val="24"/>
          <w:szCs w:val="24"/>
        </w:rPr>
        <w:t>заключени</w:t>
      </w:r>
      <w:proofErr w:type="gramStart"/>
      <w:r w:rsidR="005C36D3" w:rsidRPr="00883AE1">
        <w:rPr>
          <w:rFonts w:ascii="Times New Roman" w:hAnsi="Times New Roman"/>
          <w:color w:val="000000"/>
          <w:sz w:val="24"/>
          <w:szCs w:val="24"/>
        </w:rPr>
        <w:t>и</w:t>
      </w:r>
      <w:proofErr w:type="gramEnd"/>
      <w:r w:rsidR="005C36D3" w:rsidRPr="00883AE1">
        <w:rPr>
          <w:rFonts w:ascii="Times New Roman" w:hAnsi="Times New Roman"/>
          <w:color w:val="000000"/>
          <w:sz w:val="24"/>
          <w:szCs w:val="24"/>
        </w:rPr>
        <w:t xml:space="preserve"> договора передачи жилого помещения в собственность граждан</w:t>
      </w:r>
      <w:r w:rsidR="00514C7F" w:rsidRPr="00883AE1">
        <w:rPr>
          <w:rFonts w:ascii="Times New Roman" w:hAnsi="Times New Roman"/>
          <w:color w:val="000000"/>
          <w:sz w:val="24"/>
          <w:szCs w:val="24"/>
        </w:rPr>
        <w:t xml:space="preserve"> должно содержать основания отказа с обязательной ссылкой на </w:t>
      </w:r>
      <w:r w:rsidR="00D73D78" w:rsidRPr="00883AE1">
        <w:rPr>
          <w:rFonts w:ascii="Times New Roman" w:hAnsi="Times New Roman"/>
          <w:color w:val="000000"/>
          <w:sz w:val="24"/>
          <w:szCs w:val="24"/>
        </w:rPr>
        <w:t>основания для отказа в предоставлении муниципальной услуги</w:t>
      </w:r>
      <w:r w:rsidR="00514C7F" w:rsidRPr="00883AE1">
        <w:rPr>
          <w:rFonts w:ascii="Times New Roman" w:hAnsi="Times New Roman"/>
          <w:color w:val="000000"/>
          <w:sz w:val="24"/>
          <w:szCs w:val="24"/>
        </w:rPr>
        <w:t xml:space="preserve">, предусмотренные пунктом </w:t>
      </w:r>
      <w:r>
        <w:rPr>
          <w:rFonts w:ascii="Times New Roman" w:hAnsi="Times New Roman"/>
          <w:color w:val="000000"/>
          <w:sz w:val="24"/>
          <w:szCs w:val="24"/>
        </w:rPr>
        <w:t>36</w:t>
      </w:r>
      <w:r w:rsidR="001C62F9">
        <w:rPr>
          <w:rFonts w:ascii="Times New Roman" w:hAnsi="Times New Roman"/>
          <w:color w:val="000000"/>
          <w:sz w:val="24"/>
          <w:szCs w:val="24"/>
        </w:rPr>
        <w:t xml:space="preserve"> </w:t>
      </w:r>
      <w:r w:rsidR="00514C7F" w:rsidRPr="00883AE1">
        <w:rPr>
          <w:rFonts w:ascii="Times New Roman" w:hAnsi="Times New Roman"/>
          <w:color w:val="000000"/>
          <w:sz w:val="24"/>
          <w:szCs w:val="24"/>
        </w:rPr>
        <w:t>настоящего административного регламента.</w:t>
      </w:r>
    </w:p>
    <w:p w:rsidR="000372DD" w:rsidRDefault="000372DD" w:rsidP="000372DD">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Отказ в предоставлении муниципальной услуги может быть обжалован </w:t>
      </w:r>
      <w:r w:rsidR="00514C7F" w:rsidRPr="00883AE1">
        <w:rPr>
          <w:rFonts w:ascii="Times New Roman" w:hAnsi="Times New Roman"/>
          <w:color w:val="000000"/>
          <w:sz w:val="24"/>
          <w:szCs w:val="24"/>
        </w:rPr>
        <w:t>заявителем</w:t>
      </w:r>
      <w:r w:rsidRPr="00883AE1">
        <w:rPr>
          <w:rFonts w:ascii="Times New Roman" w:hAnsi="Times New Roman"/>
          <w:color w:val="000000"/>
          <w:sz w:val="24"/>
          <w:szCs w:val="24"/>
        </w:rPr>
        <w:t xml:space="preserve"> в порядке, установленном законодательством</w:t>
      </w:r>
      <w:r w:rsidR="00435A01">
        <w:rPr>
          <w:rFonts w:ascii="Times New Roman" w:hAnsi="Times New Roman"/>
          <w:color w:val="000000"/>
          <w:sz w:val="24"/>
          <w:szCs w:val="24"/>
        </w:rPr>
        <w:t xml:space="preserve"> Российской Федерации</w:t>
      </w:r>
      <w:r w:rsidRPr="00883AE1">
        <w:rPr>
          <w:rFonts w:ascii="Times New Roman" w:hAnsi="Times New Roman"/>
          <w:color w:val="000000"/>
          <w:sz w:val="24"/>
          <w:szCs w:val="24"/>
        </w:rPr>
        <w:t>.</w:t>
      </w:r>
    </w:p>
    <w:p w:rsidR="00435A01" w:rsidRDefault="00435A01"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39.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w:t>
      </w:r>
      <w:r w:rsidR="00DC6776">
        <w:rPr>
          <w:rFonts w:ascii="Times New Roman" w:hAnsi="Times New Roman"/>
          <w:color w:val="000000"/>
          <w:sz w:val="24"/>
          <w:szCs w:val="24"/>
        </w:rPr>
        <w:t>предоставлении муниципальной услуги</w:t>
      </w:r>
      <w:r>
        <w:rPr>
          <w:rFonts w:ascii="Times New Roman" w:hAnsi="Times New Roman"/>
          <w:color w:val="000000"/>
          <w:sz w:val="24"/>
          <w:szCs w:val="24"/>
        </w:rPr>
        <w:t>)</w:t>
      </w:r>
      <w:r w:rsidR="00DC6776">
        <w:rPr>
          <w:rFonts w:ascii="Times New Roman" w:hAnsi="Times New Roman"/>
          <w:color w:val="000000"/>
          <w:sz w:val="24"/>
          <w:szCs w:val="24"/>
        </w:rPr>
        <w:t>,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C6776" w:rsidRPr="00883AE1" w:rsidRDefault="00DC6776" w:rsidP="00DC677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40.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0372DD" w:rsidRPr="00883AE1" w:rsidRDefault="000372DD" w:rsidP="00CE1521">
      <w:pPr>
        <w:autoSpaceDE w:val="0"/>
        <w:autoSpaceDN w:val="0"/>
        <w:adjustRightInd w:val="0"/>
        <w:ind w:firstLine="709"/>
        <w:rPr>
          <w:rFonts w:ascii="Times New Roman" w:hAnsi="Times New Roman"/>
          <w:color w:val="000000"/>
          <w:sz w:val="24"/>
          <w:szCs w:val="24"/>
        </w:rPr>
      </w:pPr>
    </w:p>
    <w:p w:rsidR="00E545F3" w:rsidRPr="00883AE1" w:rsidRDefault="00E545F3" w:rsidP="003278DA">
      <w:pPr>
        <w:widowControl w:val="0"/>
        <w:autoSpaceDE w:val="0"/>
        <w:autoSpaceDN w:val="0"/>
        <w:adjustRightInd w:val="0"/>
        <w:jc w:val="center"/>
        <w:outlineLvl w:val="2"/>
        <w:rPr>
          <w:rFonts w:ascii="Times New Roman" w:hAnsi="Times New Roman"/>
          <w:color w:val="000000"/>
          <w:sz w:val="24"/>
          <w:szCs w:val="24"/>
        </w:rPr>
      </w:pPr>
      <w:bookmarkStart w:id="17" w:name="Par261"/>
      <w:bookmarkEnd w:id="17"/>
      <w:r w:rsidRPr="00883AE1">
        <w:rPr>
          <w:rFonts w:ascii="Times New Roman" w:hAnsi="Times New Roman"/>
          <w:color w:val="000000"/>
          <w:sz w:val="24"/>
          <w:szCs w:val="24"/>
        </w:rPr>
        <w:t xml:space="preserve">Глава 13. ПЕРЕЧЕНЬ УСЛУГ, КОТОРЫЕ ЯВЛЯЮТСЯ НЕОБХОДИМЫМИ </w:t>
      </w:r>
      <w:r w:rsidRPr="00883AE1">
        <w:rPr>
          <w:rFonts w:ascii="Times New Roman" w:hAnsi="Times New Roman"/>
          <w:color w:val="000000"/>
          <w:sz w:val="24"/>
          <w:szCs w:val="24"/>
        </w:rPr>
        <w:lastRenderedPageBreak/>
        <w:t xml:space="preserve">ИОБЯЗАТЕЛЬНЫМИ ДЛЯ ПРЕДОСТАВЛЕНИЯ </w:t>
      </w:r>
      <w:r w:rsidR="000372DD"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3278DA">
      <w:pPr>
        <w:widowControl w:val="0"/>
        <w:autoSpaceDE w:val="0"/>
        <w:autoSpaceDN w:val="0"/>
        <w:adjustRightInd w:val="0"/>
        <w:rPr>
          <w:rFonts w:ascii="Times New Roman" w:hAnsi="Times New Roman"/>
          <w:color w:val="000000"/>
          <w:sz w:val="24"/>
          <w:szCs w:val="24"/>
        </w:rPr>
      </w:pPr>
    </w:p>
    <w:p w:rsidR="0082375B" w:rsidRPr="00883AE1" w:rsidRDefault="005C36D3" w:rsidP="00EA3240">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4</w:t>
      </w:r>
      <w:r w:rsidR="00A7027B">
        <w:rPr>
          <w:rFonts w:ascii="Times New Roman" w:hAnsi="Times New Roman"/>
          <w:color w:val="000000"/>
          <w:sz w:val="24"/>
          <w:szCs w:val="24"/>
        </w:rPr>
        <w:t>1</w:t>
      </w:r>
      <w:r w:rsidR="00CF65C5" w:rsidRPr="00883AE1">
        <w:rPr>
          <w:rFonts w:ascii="Times New Roman" w:hAnsi="Times New Roman"/>
          <w:color w:val="000000"/>
          <w:sz w:val="24"/>
          <w:szCs w:val="24"/>
        </w:rPr>
        <w:t xml:space="preserve">. Для получения муниципальной услуги </w:t>
      </w:r>
      <w:r w:rsidR="0082375B" w:rsidRPr="00883AE1">
        <w:rPr>
          <w:rFonts w:ascii="Times New Roman" w:hAnsi="Times New Roman"/>
          <w:color w:val="000000"/>
          <w:sz w:val="24"/>
          <w:szCs w:val="24"/>
        </w:rPr>
        <w:t>заявител</w:t>
      </w:r>
      <w:r w:rsidR="00DC6776">
        <w:rPr>
          <w:rFonts w:ascii="Times New Roman" w:hAnsi="Times New Roman"/>
          <w:color w:val="000000"/>
          <w:sz w:val="24"/>
          <w:szCs w:val="24"/>
        </w:rPr>
        <w:t>ю</w:t>
      </w:r>
      <w:r w:rsidR="0082375B" w:rsidRPr="00883AE1">
        <w:rPr>
          <w:rFonts w:ascii="Times New Roman" w:hAnsi="Times New Roman"/>
          <w:color w:val="000000"/>
          <w:sz w:val="24"/>
          <w:szCs w:val="24"/>
        </w:rPr>
        <w:t xml:space="preserve"> необходимо получить:</w:t>
      </w:r>
    </w:p>
    <w:p w:rsidR="005C36D3" w:rsidRPr="00883AE1" w:rsidRDefault="0035760D" w:rsidP="005C36D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1</w:t>
      </w:r>
      <w:r w:rsidR="005C36D3" w:rsidRPr="00883AE1">
        <w:rPr>
          <w:rFonts w:ascii="Times New Roman" w:eastAsia="Calibri" w:hAnsi="Times New Roman"/>
          <w:color w:val="000000"/>
          <w:sz w:val="24"/>
          <w:szCs w:val="24"/>
        </w:rPr>
        <w:t>) тех</w:t>
      </w:r>
      <w:r w:rsidR="002267DB" w:rsidRPr="00883AE1">
        <w:rPr>
          <w:rFonts w:ascii="Times New Roman" w:eastAsia="Calibri" w:hAnsi="Times New Roman"/>
          <w:color w:val="000000"/>
          <w:sz w:val="24"/>
          <w:szCs w:val="24"/>
        </w:rPr>
        <w:t>нический паспорт</w:t>
      </w:r>
      <w:r w:rsidR="005C36D3" w:rsidRPr="00883AE1">
        <w:rPr>
          <w:rFonts w:ascii="Times New Roman" w:eastAsia="Calibri" w:hAnsi="Times New Roman"/>
          <w:color w:val="000000"/>
          <w:sz w:val="24"/>
          <w:szCs w:val="24"/>
        </w:rPr>
        <w:t xml:space="preserve"> занимаемого муниципального жилого помещения;</w:t>
      </w:r>
    </w:p>
    <w:p w:rsidR="005C36D3" w:rsidRPr="00883AE1" w:rsidRDefault="0035760D" w:rsidP="005C36D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2</w:t>
      </w:r>
      <w:r w:rsidR="005C36D3" w:rsidRPr="00883AE1">
        <w:rPr>
          <w:rFonts w:ascii="Times New Roman" w:eastAsia="Calibri" w:hAnsi="Times New Roman"/>
          <w:color w:val="000000"/>
          <w:sz w:val="24"/>
          <w:szCs w:val="24"/>
        </w:rPr>
        <w:t>) справ</w:t>
      </w:r>
      <w:r w:rsidR="00C90DD7" w:rsidRPr="00883AE1">
        <w:rPr>
          <w:rFonts w:ascii="Times New Roman" w:eastAsia="Calibri" w:hAnsi="Times New Roman"/>
          <w:color w:val="000000"/>
          <w:sz w:val="24"/>
          <w:szCs w:val="24"/>
        </w:rPr>
        <w:t>ку</w:t>
      </w:r>
      <w:r w:rsidR="005C36D3" w:rsidRPr="00883AE1">
        <w:rPr>
          <w:rFonts w:ascii="Times New Roman" w:eastAsia="Calibri" w:hAnsi="Times New Roman"/>
          <w:color w:val="000000"/>
          <w:sz w:val="24"/>
          <w:szCs w:val="24"/>
        </w:rPr>
        <w:t xml:space="preserve"> организации по государственному техническому учету и (или) техническо</w:t>
      </w:r>
      <w:r w:rsidR="00C90DD7" w:rsidRPr="00883AE1">
        <w:rPr>
          <w:rFonts w:ascii="Times New Roman" w:eastAsia="Calibri" w:hAnsi="Times New Roman"/>
          <w:color w:val="000000"/>
          <w:sz w:val="24"/>
          <w:szCs w:val="24"/>
        </w:rPr>
        <w:t>й инвентаризации, подтверждающую</w:t>
      </w:r>
      <w:r w:rsidR="005C36D3" w:rsidRPr="00883AE1">
        <w:rPr>
          <w:rFonts w:ascii="Times New Roman" w:eastAsia="Calibri" w:hAnsi="Times New Roman"/>
          <w:color w:val="000000"/>
          <w:sz w:val="24"/>
          <w:szCs w:val="24"/>
        </w:rPr>
        <w:t>, что ранее право на приватизацию жилья не было использовано;</w:t>
      </w:r>
    </w:p>
    <w:p w:rsidR="005C36D3" w:rsidRPr="00883AE1" w:rsidRDefault="0035760D" w:rsidP="00FE09CE">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3</w:t>
      </w:r>
      <w:r w:rsidR="005C36D3" w:rsidRPr="00883AE1">
        <w:rPr>
          <w:rFonts w:ascii="Times New Roman" w:eastAsia="Calibri" w:hAnsi="Times New Roman"/>
          <w:color w:val="000000"/>
          <w:sz w:val="24"/>
          <w:szCs w:val="24"/>
        </w:rPr>
        <w:t>) справку организации по техническому учету и (или) техни</w:t>
      </w:r>
      <w:r w:rsidR="00C90DD7" w:rsidRPr="00883AE1">
        <w:rPr>
          <w:rFonts w:ascii="Times New Roman" w:eastAsia="Calibri" w:hAnsi="Times New Roman"/>
          <w:color w:val="000000"/>
          <w:sz w:val="24"/>
          <w:szCs w:val="24"/>
        </w:rPr>
        <w:t>ческой инвентаризации, содержащую</w:t>
      </w:r>
      <w:r w:rsidR="005C36D3" w:rsidRPr="00883AE1">
        <w:rPr>
          <w:rFonts w:ascii="Times New Roman" w:eastAsia="Calibri" w:hAnsi="Times New Roman"/>
          <w:color w:val="000000"/>
          <w:sz w:val="24"/>
          <w:szCs w:val="24"/>
        </w:rPr>
        <w:t xml:space="preserve"> сведения о потребительских качествах и общей площади жилого помещения</w:t>
      </w:r>
      <w:r w:rsidR="00F4204B" w:rsidRPr="00883AE1">
        <w:rPr>
          <w:rFonts w:ascii="Times New Roman" w:eastAsia="Calibri" w:hAnsi="Times New Roman"/>
          <w:color w:val="000000"/>
          <w:sz w:val="24"/>
          <w:szCs w:val="24"/>
        </w:rPr>
        <w:t>.</w:t>
      </w:r>
    </w:p>
    <w:p w:rsidR="00CF65C5" w:rsidRPr="00883AE1" w:rsidRDefault="00A7027B" w:rsidP="0035760D">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42</w:t>
      </w:r>
      <w:r w:rsidR="0082375B" w:rsidRPr="00883AE1">
        <w:rPr>
          <w:rFonts w:ascii="Times New Roman" w:hAnsi="Times New Roman"/>
          <w:color w:val="000000"/>
          <w:sz w:val="24"/>
          <w:szCs w:val="24"/>
        </w:rPr>
        <w:t xml:space="preserve">. </w:t>
      </w:r>
      <w:r w:rsidR="00CF65C5" w:rsidRPr="00883AE1">
        <w:rPr>
          <w:rFonts w:ascii="Times New Roman" w:hAnsi="Times New Roman"/>
          <w:color w:val="000000"/>
          <w:sz w:val="24"/>
          <w:szCs w:val="24"/>
        </w:rPr>
        <w:t xml:space="preserve">Для получения </w:t>
      </w:r>
      <w:r w:rsidR="00925313" w:rsidRPr="00883AE1">
        <w:rPr>
          <w:rFonts w:ascii="Times New Roman" w:hAnsi="Times New Roman"/>
          <w:color w:val="000000"/>
          <w:sz w:val="24"/>
          <w:szCs w:val="24"/>
        </w:rPr>
        <w:t>технического паспорта</w:t>
      </w:r>
      <w:r w:rsidR="00D51BBE" w:rsidRPr="00883AE1">
        <w:rPr>
          <w:rFonts w:ascii="Times New Roman" w:hAnsi="Times New Roman"/>
          <w:color w:val="000000"/>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883AE1">
        <w:rPr>
          <w:rFonts w:ascii="Times New Roman" w:hAnsi="Times New Roman"/>
          <w:color w:val="000000"/>
          <w:sz w:val="24"/>
          <w:szCs w:val="24"/>
        </w:rPr>
        <w:t xml:space="preserve"> заявителю необходимо обратиться в организацию по техническому учету и (или) технической инвентаризации.</w:t>
      </w:r>
    </w:p>
    <w:p w:rsidR="00DD157D" w:rsidRPr="00883AE1" w:rsidRDefault="00DD157D" w:rsidP="00374FBA">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374FBA">
      <w:pPr>
        <w:widowControl w:val="0"/>
        <w:autoSpaceDE w:val="0"/>
        <w:autoSpaceDN w:val="0"/>
        <w:adjustRightInd w:val="0"/>
        <w:jc w:val="center"/>
        <w:outlineLvl w:val="2"/>
        <w:rPr>
          <w:rFonts w:ascii="Times New Roman" w:hAnsi="Times New Roman"/>
          <w:color w:val="000000"/>
          <w:sz w:val="24"/>
          <w:szCs w:val="24"/>
        </w:rPr>
      </w:pPr>
      <w:bookmarkStart w:id="18" w:name="Par270"/>
      <w:bookmarkEnd w:id="18"/>
      <w:r w:rsidRPr="00883AE1">
        <w:rPr>
          <w:rFonts w:ascii="Times New Roman" w:hAnsi="Times New Roman"/>
          <w:color w:val="000000"/>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883AE1">
        <w:rPr>
          <w:rFonts w:ascii="Times New Roman" w:hAnsi="Times New Roman"/>
          <w:color w:val="000000"/>
          <w:sz w:val="24"/>
          <w:szCs w:val="24"/>
        </w:rPr>
        <w:t>МУНИЦИПАЛЬНОЙ</w:t>
      </w:r>
      <w:r w:rsidR="00CE0FBE" w:rsidRPr="00883AE1">
        <w:rPr>
          <w:rFonts w:ascii="Times New Roman" w:hAnsi="Times New Roman"/>
          <w:color w:val="000000"/>
          <w:sz w:val="24"/>
          <w:szCs w:val="24"/>
        </w:rPr>
        <w:t xml:space="preserve">УСЛУГИ, В ТОМ ЧИСЛЕ </w:t>
      </w:r>
      <w:r w:rsidR="008F7305" w:rsidRPr="00883AE1">
        <w:rPr>
          <w:rFonts w:ascii="Times New Roman" w:hAnsi="Times New Roman"/>
          <w:color w:val="000000"/>
          <w:sz w:val="24"/>
          <w:szCs w:val="24"/>
        </w:rPr>
        <w:t>В ЭЛЕКТРОННОЙ ФОРМЕ</w:t>
      </w:r>
    </w:p>
    <w:p w:rsidR="00723136" w:rsidRPr="00883AE1" w:rsidRDefault="00723136" w:rsidP="00723136">
      <w:pPr>
        <w:widowControl w:val="0"/>
        <w:autoSpaceDE w:val="0"/>
        <w:autoSpaceDN w:val="0"/>
        <w:adjustRightInd w:val="0"/>
        <w:rPr>
          <w:rFonts w:ascii="Times New Roman" w:hAnsi="Times New Roman"/>
          <w:color w:val="000000"/>
          <w:sz w:val="24"/>
          <w:szCs w:val="24"/>
        </w:rPr>
      </w:pPr>
      <w:bookmarkStart w:id="19" w:name="Par277"/>
      <w:bookmarkEnd w:id="19"/>
    </w:p>
    <w:p w:rsidR="00791072" w:rsidRPr="00883AE1" w:rsidRDefault="00A7027B" w:rsidP="0079107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43</w:t>
      </w:r>
      <w:r w:rsidR="00723136" w:rsidRPr="00883AE1">
        <w:rPr>
          <w:rFonts w:ascii="Times New Roman" w:hAnsi="Times New Roman"/>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83AE1" w:rsidRDefault="00A7027B" w:rsidP="0079107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44</w:t>
      </w:r>
      <w:r w:rsidR="00723136" w:rsidRPr="00883AE1">
        <w:rPr>
          <w:rFonts w:ascii="Times New Roman" w:hAnsi="Times New Roman"/>
          <w:color w:val="000000"/>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D73D78" w:rsidRPr="00883AE1">
        <w:rPr>
          <w:rFonts w:ascii="Times New Roman" w:hAnsi="Times New Roman"/>
          <w:color w:val="000000"/>
          <w:sz w:val="24"/>
          <w:szCs w:val="24"/>
        </w:rPr>
        <w:t xml:space="preserve">Российской Федерации </w:t>
      </w:r>
      <w:r w:rsidR="00723136" w:rsidRPr="00883AE1">
        <w:rPr>
          <w:rFonts w:ascii="Times New Roman" w:hAnsi="Times New Roman"/>
          <w:color w:val="000000"/>
          <w:sz w:val="24"/>
          <w:szCs w:val="24"/>
        </w:rPr>
        <w:t>не установлены.</w:t>
      </w:r>
    </w:p>
    <w:p w:rsidR="00791072" w:rsidRPr="00883AE1" w:rsidRDefault="00791072" w:rsidP="0079107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723136">
      <w:pPr>
        <w:ind w:firstLine="0"/>
        <w:jc w:val="center"/>
        <w:rPr>
          <w:rFonts w:ascii="Times New Roman" w:hAnsi="Times New Roman"/>
          <w:color w:val="000000"/>
          <w:sz w:val="24"/>
          <w:szCs w:val="24"/>
        </w:rPr>
      </w:pPr>
      <w:r w:rsidRPr="00883AE1">
        <w:rPr>
          <w:rFonts w:ascii="Times New Roman" w:hAnsi="Times New Roman"/>
          <w:color w:val="000000"/>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УСЛУГИ,ВКЛЮЧАЯ ИНФОРМАЦИЮ О МЕТОДИКЕ РАСЧЕТА РАЗМЕРА ТАКОЙ ПЛАТЫ</w:t>
      </w:r>
    </w:p>
    <w:p w:rsidR="00E545F3" w:rsidRPr="00883AE1" w:rsidRDefault="00E545F3" w:rsidP="005D45ED">
      <w:pPr>
        <w:rPr>
          <w:rFonts w:ascii="Times New Roman" w:hAnsi="Times New Roman"/>
          <w:color w:val="000000"/>
          <w:sz w:val="24"/>
          <w:szCs w:val="24"/>
        </w:rPr>
      </w:pPr>
    </w:p>
    <w:p w:rsidR="008F7305" w:rsidRPr="00883AE1" w:rsidRDefault="00A7027B" w:rsidP="008F7305">
      <w:pPr>
        <w:rPr>
          <w:color w:val="000000"/>
          <w:sz w:val="24"/>
          <w:szCs w:val="24"/>
        </w:rPr>
      </w:pPr>
      <w:r>
        <w:rPr>
          <w:rFonts w:ascii="Times New Roman" w:hAnsi="Times New Roman"/>
          <w:color w:val="000000"/>
          <w:sz w:val="24"/>
          <w:szCs w:val="24"/>
        </w:rPr>
        <w:t>45</w:t>
      </w:r>
      <w:r w:rsidR="008F7305" w:rsidRPr="00883AE1">
        <w:rPr>
          <w:rFonts w:ascii="Times New Roman" w:hAnsi="Times New Roman"/>
          <w:color w:val="000000"/>
          <w:sz w:val="24"/>
          <w:szCs w:val="24"/>
        </w:rPr>
        <w:t xml:space="preserve">. Плата за получение документов в результате оказания услуг, которые являются </w:t>
      </w:r>
      <w:r w:rsidR="008F7305" w:rsidRPr="00883AE1">
        <w:rPr>
          <w:color w:val="000000"/>
          <w:sz w:val="24"/>
          <w:szCs w:val="24"/>
        </w:rPr>
        <w:t xml:space="preserve">необходимыми и обязательными для предоставления муниципальной услуги, оплачивается в соответствии с </w:t>
      </w:r>
      <w:r w:rsidR="008F7305" w:rsidRPr="00DC6776">
        <w:rPr>
          <w:rFonts w:ascii="Times New Roman" w:hAnsi="Times New Roman"/>
          <w:color w:val="000000"/>
          <w:sz w:val="24"/>
          <w:szCs w:val="24"/>
        </w:rPr>
        <w:t>законодательством</w:t>
      </w:r>
      <w:r w:rsidR="00DC6776" w:rsidRPr="00DC6776">
        <w:rPr>
          <w:rFonts w:ascii="Times New Roman" w:hAnsi="Times New Roman"/>
          <w:color w:val="000000"/>
          <w:sz w:val="24"/>
          <w:szCs w:val="24"/>
        </w:rPr>
        <w:t xml:space="preserve"> Российской Федерации</w:t>
      </w:r>
      <w:r w:rsidR="008F7305" w:rsidRPr="00DC6776">
        <w:rPr>
          <w:rFonts w:ascii="Times New Roman" w:hAnsi="Times New Roman"/>
          <w:color w:val="000000"/>
          <w:sz w:val="24"/>
          <w:szCs w:val="24"/>
        </w:rPr>
        <w:t>.</w:t>
      </w:r>
    </w:p>
    <w:p w:rsidR="008F7305" w:rsidRPr="00883AE1" w:rsidRDefault="00A7027B" w:rsidP="008F7305">
      <w:pPr>
        <w:rPr>
          <w:rFonts w:ascii="Times New Roman" w:hAnsi="Times New Roman"/>
          <w:color w:val="000000"/>
          <w:sz w:val="24"/>
          <w:szCs w:val="24"/>
        </w:rPr>
      </w:pPr>
      <w:r>
        <w:rPr>
          <w:rFonts w:ascii="Times New Roman" w:hAnsi="Times New Roman"/>
          <w:color w:val="000000"/>
          <w:sz w:val="24"/>
          <w:szCs w:val="24"/>
        </w:rPr>
        <w:t>46</w:t>
      </w:r>
      <w:r w:rsidR="008F7305" w:rsidRPr="00883AE1">
        <w:rPr>
          <w:rFonts w:ascii="Times New Roman" w:hAnsi="Times New Roman"/>
          <w:color w:val="000000"/>
          <w:sz w:val="24"/>
          <w:szCs w:val="24"/>
        </w:rPr>
        <w:t>. Размер платы за получение документов в результате оказания услуг, которые</w:t>
      </w:r>
      <w:r w:rsidR="008F7305" w:rsidRPr="00883AE1">
        <w:rPr>
          <w:color w:val="000000"/>
          <w:sz w:val="24"/>
          <w:szCs w:val="24"/>
        </w:rPr>
        <w:t xml:space="preserve"> являются необходимыми и обязательными для предоставления </w:t>
      </w:r>
      <w:r w:rsidR="008F7305" w:rsidRPr="00883AE1">
        <w:rPr>
          <w:rFonts w:ascii="Times New Roman" w:hAnsi="Times New Roman"/>
          <w:color w:val="000000"/>
          <w:sz w:val="24"/>
          <w:szCs w:val="24"/>
        </w:rPr>
        <w:t xml:space="preserve">муниципальной услуги, устанавливается </w:t>
      </w:r>
      <w:r w:rsidR="00D73D78" w:rsidRPr="00883AE1">
        <w:rPr>
          <w:rFonts w:ascii="Times New Roman" w:hAnsi="Times New Roman"/>
          <w:color w:val="000000"/>
          <w:sz w:val="24"/>
          <w:szCs w:val="24"/>
        </w:rPr>
        <w:t xml:space="preserve">организациями </w:t>
      </w:r>
      <w:r w:rsidR="008F7305" w:rsidRPr="00883AE1">
        <w:rPr>
          <w:rFonts w:ascii="Times New Roman" w:hAnsi="Times New Roman"/>
          <w:color w:val="000000"/>
          <w:sz w:val="24"/>
          <w:szCs w:val="24"/>
        </w:rPr>
        <w:t>в соответствии с законодательством</w:t>
      </w:r>
      <w:r w:rsidR="00D73D78" w:rsidRPr="00883AE1">
        <w:rPr>
          <w:rFonts w:ascii="Times New Roman" w:hAnsi="Times New Roman"/>
          <w:color w:val="000000"/>
          <w:sz w:val="24"/>
          <w:szCs w:val="24"/>
        </w:rPr>
        <w:t xml:space="preserve"> Российской Федерации самостоятельно</w:t>
      </w:r>
      <w:r w:rsidR="008F7305" w:rsidRPr="00883AE1">
        <w:rPr>
          <w:rFonts w:ascii="Times New Roman" w:hAnsi="Times New Roman"/>
          <w:color w:val="000000"/>
          <w:sz w:val="24"/>
          <w:szCs w:val="24"/>
        </w:rPr>
        <w:t>.</w:t>
      </w:r>
    </w:p>
    <w:p w:rsidR="00E545F3" w:rsidRPr="00883AE1" w:rsidRDefault="00E545F3" w:rsidP="005D45ED">
      <w:pPr>
        <w:rPr>
          <w:rFonts w:ascii="Times New Roman" w:hAnsi="Times New Roman"/>
          <w:color w:val="000000"/>
          <w:sz w:val="24"/>
          <w:szCs w:val="24"/>
        </w:rPr>
      </w:pPr>
    </w:p>
    <w:p w:rsidR="00F70469" w:rsidRPr="00883AE1" w:rsidRDefault="00F70469" w:rsidP="00F70469">
      <w:pPr>
        <w:ind w:firstLine="0"/>
        <w:jc w:val="center"/>
        <w:rPr>
          <w:rFonts w:ascii="Times New Roman" w:hAnsi="Times New Roman"/>
          <w:color w:val="000000"/>
          <w:sz w:val="24"/>
          <w:szCs w:val="24"/>
        </w:rPr>
      </w:pPr>
      <w:bookmarkStart w:id="20" w:name="Par285"/>
      <w:bookmarkEnd w:id="20"/>
      <w:r w:rsidRPr="00883AE1">
        <w:rPr>
          <w:rFonts w:ascii="Times New Roman" w:hAnsi="Times New Roman"/>
          <w:color w:val="000000"/>
          <w:sz w:val="24"/>
          <w:szCs w:val="24"/>
        </w:rPr>
        <w:t>Глава 16. СРОК И ПОРЯДОК РЕГИСТРАЦИИ ЗАПРОСА</w:t>
      </w:r>
    </w:p>
    <w:p w:rsidR="00F70469" w:rsidRPr="00883AE1" w:rsidRDefault="00F70469" w:rsidP="00F70469">
      <w:pPr>
        <w:ind w:firstLine="0"/>
        <w:jc w:val="center"/>
        <w:rPr>
          <w:rFonts w:ascii="Times New Roman" w:hAnsi="Times New Roman"/>
          <w:color w:val="000000"/>
          <w:sz w:val="24"/>
          <w:szCs w:val="24"/>
        </w:rPr>
      </w:pPr>
      <w:r w:rsidRPr="00883AE1">
        <w:rPr>
          <w:rFonts w:ascii="Times New Roman" w:hAnsi="Times New Roman"/>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469" w:rsidRPr="00883AE1" w:rsidRDefault="00F70469" w:rsidP="00F70469">
      <w:pPr>
        <w:ind w:firstLine="0"/>
        <w:jc w:val="center"/>
        <w:rPr>
          <w:rFonts w:ascii="Times New Roman" w:hAnsi="Times New Roman"/>
          <w:color w:val="000000"/>
          <w:sz w:val="24"/>
          <w:szCs w:val="24"/>
        </w:rPr>
      </w:pP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t>47</w:t>
      </w:r>
      <w:r w:rsidR="00F70469" w:rsidRPr="00883AE1">
        <w:rPr>
          <w:rFonts w:ascii="Times New Roman" w:hAnsi="Times New Roman"/>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t>48</w:t>
      </w:r>
      <w:r w:rsidR="00F70469" w:rsidRPr="00883AE1">
        <w:rPr>
          <w:rFonts w:ascii="Times New Roman" w:hAnsi="Times New Roman"/>
          <w:color w:val="000000"/>
          <w:sz w:val="24"/>
          <w:szCs w:val="24"/>
        </w:rPr>
        <w:t>. Максимальное время регистрации заявления о предоставлении муниципальной услуги составляет 10 минут.</w:t>
      </w: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lastRenderedPageBreak/>
        <w:t>49</w:t>
      </w:r>
      <w:r w:rsidR="00F70469" w:rsidRPr="00883AE1">
        <w:rPr>
          <w:rFonts w:ascii="Times New Roman" w:hAnsi="Times New Roman"/>
          <w:color w:val="000000"/>
          <w:sz w:val="24"/>
          <w:szCs w:val="24"/>
        </w:rPr>
        <w:t>. Должностное лицо уполномоченного органа, ответственное за регистрацию входящей корреспонденции, устанавливает:</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а) предмет обращения;</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б) личность заявителя или его представителя, проверяет документ, удостоверяющий личность (при подаче заявления лично);</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в) наличие (отсутствие) оснований для отказа в приеме документов.</w:t>
      </w:r>
    </w:p>
    <w:p w:rsidR="002B75F7" w:rsidRPr="00883AE1" w:rsidRDefault="002B75F7" w:rsidP="00F70469">
      <w:pPr>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0</w:t>
      </w:r>
      <w:r>
        <w:rPr>
          <w:rFonts w:ascii="Times New Roman" w:hAnsi="Times New Roman"/>
          <w:color w:val="000000"/>
          <w:sz w:val="24"/>
          <w:szCs w:val="24"/>
        </w:rPr>
        <w:t xml:space="preserve">. </w:t>
      </w:r>
      <w:r w:rsidRPr="00883AE1">
        <w:rPr>
          <w:rFonts w:ascii="Times New Roman" w:hAnsi="Times New Roman"/>
          <w:color w:val="000000"/>
          <w:sz w:val="24"/>
          <w:szCs w:val="24"/>
        </w:rPr>
        <w:t xml:space="preserve">В день поступления </w:t>
      </w:r>
      <w:r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Pr="00883AE1">
        <w:rPr>
          <w:rFonts w:ascii="Times New Roman" w:hAnsi="Times New Roman"/>
          <w:color w:val="000000"/>
          <w:sz w:val="24"/>
          <w:szCs w:val="24"/>
        </w:rPr>
        <w:t xml:space="preserve">заявление регистрируется </w:t>
      </w:r>
      <w:r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52F9E" w:rsidRDefault="00252F9E" w:rsidP="00252F9E">
      <w:pPr>
        <w:rPr>
          <w:rFonts w:ascii="Times New Roman" w:hAnsi="Times New Roman"/>
          <w:sz w:val="24"/>
          <w:szCs w:val="24"/>
        </w:rPr>
      </w:pPr>
      <w:r>
        <w:rPr>
          <w:rFonts w:ascii="Times New Roman" w:hAnsi="Times New Roman"/>
          <w:sz w:val="24"/>
          <w:szCs w:val="24"/>
        </w:rPr>
        <w:t>5</w:t>
      </w:r>
      <w:r w:rsidR="007571B2">
        <w:rPr>
          <w:rFonts w:ascii="Times New Roman" w:hAnsi="Times New Roman"/>
          <w:sz w:val="24"/>
          <w:szCs w:val="24"/>
        </w:rPr>
        <w:t>1</w:t>
      </w:r>
      <w:r>
        <w:rPr>
          <w:rFonts w:ascii="Times New Roman" w:hAnsi="Times New Roman"/>
          <w:sz w:val="24"/>
          <w:szCs w:val="24"/>
        </w:rPr>
        <w:t>.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252F9E" w:rsidRPr="00883AE1" w:rsidRDefault="00252F9E" w:rsidP="00252F9E">
      <w:pPr>
        <w:rPr>
          <w:rFonts w:ascii="Times New Roman" w:hAnsi="Times New Roman"/>
          <w:color w:val="000000"/>
          <w:sz w:val="24"/>
          <w:szCs w:val="24"/>
        </w:rPr>
      </w:pPr>
    </w:p>
    <w:p w:rsidR="00E545F3" w:rsidRPr="00883AE1" w:rsidRDefault="00E545F3" w:rsidP="00F534A9">
      <w:pPr>
        <w:widowControl w:val="0"/>
        <w:autoSpaceDE w:val="0"/>
        <w:autoSpaceDN w:val="0"/>
        <w:adjustRightInd w:val="0"/>
        <w:jc w:val="center"/>
        <w:outlineLvl w:val="2"/>
        <w:rPr>
          <w:rFonts w:ascii="Times New Roman" w:hAnsi="Times New Roman"/>
          <w:color w:val="000000"/>
          <w:sz w:val="24"/>
          <w:szCs w:val="24"/>
        </w:rPr>
      </w:pPr>
      <w:bookmarkStart w:id="21" w:name="Par300"/>
      <w:bookmarkEnd w:id="21"/>
      <w:r w:rsidRPr="00883AE1">
        <w:rPr>
          <w:rFonts w:ascii="Times New Roman" w:hAnsi="Times New Roman"/>
          <w:color w:val="000000"/>
          <w:sz w:val="24"/>
          <w:szCs w:val="24"/>
        </w:rPr>
        <w:t>Глава 1</w:t>
      </w:r>
      <w:r w:rsidR="00883AE1" w:rsidRPr="00883AE1">
        <w:rPr>
          <w:rFonts w:ascii="Times New Roman" w:hAnsi="Times New Roman"/>
          <w:color w:val="000000"/>
          <w:sz w:val="24"/>
          <w:szCs w:val="24"/>
        </w:rPr>
        <w:t>7</w:t>
      </w:r>
      <w:r w:rsidRPr="00883AE1">
        <w:rPr>
          <w:rFonts w:ascii="Times New Roman" w:hAnsi="Times New Roman"/>
          <w:color w:val="000000"/>
          <w:sz w:val="24"/>
          <w:szCs w:val="24"/>
        </w:rPr>
        <w:t>. ТРЕБОВАНИЯ К ПОМЕЩЕНИЯМ,</w:t>
      </w:r>
    </w:p>
    <w:p w:rsidR="00E545F3" w:rsidRPr="00883AE1" w:rsidRDefault="00E545F3" w:rsidP="00F534A9">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 xml:space="preserve">В КОТОРЫХ ПРЕДОСТАВЛЯЕТСЯ </w:t>
      </w:r>
      <w:r w:rsidR="00BA374C" w:rsidRPr="00883AE1">
        <w:rPr>
          <w:rFonts w:ascii="Times New Roman" w:hAnsi="Times New Roman"/>
          <w:color w:val="000000"/>
          <w:sz w:val="24"/>
          <w:szCs w:val="24"/>
        </w:rPr>
        <w:t>МУНИЦИПАЛЬНАЯ</w:t>
      </w:r>
      <w:r w:rsidRPr="00883AE1">
        <w:rPr>
          <w:rFonts w:ascii="Times New Roman" w:hAnsi="Times New Roman"/>
          <w:color w:val="000000"/>
          <w:sz w:val="24"/>
          <w:szCs w:val="24"/>
        </w:rPr>
        <w:t xml:space="preserve"> УСЛУГА</w:t>
      </w:r>
    </w:p>
    <w:p w:rsidR="00E545F3" w:rsidRPr="00883AE1" w:rsidRDefault="00E545F3" w:rsidP="00F534A9">
      <w:pPr>
        <w:widowControl w:val="0"/>
        <w:autoSpaceDE w:val="0"/>
        <w:autoSpaceDN w:val="0"/>
        <w:adjustRightInd w:val="0"/>
        <w:ind w:firstLine="709"/>
        <w:rPr>
          <w:rFonts w:ascii="Times New Roman" w:hAnsi="Times New Roman"/>
          <w:color w:val="000000"/>
          <w:sz w:val="24"/>
          <w:szCs w:val="24"/>
        </w:rPr>
      </w:pPr>
    </w:p>
    <w:p w:rsidR="009825CA" w:rsidRPr="00883AE1" w:rsidRDefault="00A7027B" w:rsidP="009825CA">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2</w:t>
      </w:r>
      <w:r w:rsidR="009825CA" w:rsidRPr="00883AE1">
        <w:rPr>
          <w:rFonts w:ascii="Times New Roman" w:hAnsi="Times New Roman"/>
          <w:color w:val="000000"/>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883AE1" w:rsidRDefault="00C301D3" w:rsidP="009825CA">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883AE1">
        <w:rPr>
          <w:rFonts w:ascii="Times New Roman" w:hAnsi="Times New Roman"/>
          <w:color w:val="000000"/>
          <w:sz w:val="24"/>
          <w:szCs w:val="24"/>
        </w:rPr>
        <w:t>.</w:t>
      </w:r>
    </w:p>
    <w:p w:rsidR="009825CA" w:rsidRPr="00883AE1" w:rsidRDefault="009825CA" w:rsidP="009825CA">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25CA" w:rsidRPr="00883AE1" w:rsidRDefault="00A7027B" w:rsidP="009825CA">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3</w:t>
      </w:r>
      <w:r w:rsidR="009825CA" w:rsidRPr="00883AE1">
        <w:rPr>
          <w:rFonts w:ascii="Times New Roman" w:hAnsi="Times New Roman"/>
          <w:color w:val="000000"/>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4</w:t>
      </w:r>
      <w:r w:rsidR="00E545F3" w:rsidRPr="00883AE1">
        <w:rPr>
          <w:rFonts w:ascii="Times New Roman" w:hAnsi="Times New Roman"/>
          <w:color w:val="000000"/>
          <w:sz w:val="24"/>
          <w:szCs w:val="24"/>
        </w:rPr>
        <w:t xml:space="preserve">. Прием </w:t>
      </w:r>
      <w:r w:rsidR="0068083D" w:rsidRPr="00883AE1">
        <w:rPr>
          <w:rFonts w:ascii="Times New Roman" w:hAnsi="Times New Roman"/>
          <w:color w:val="000000"/>
          <w:sz w:val="24"/>
          <w:szCs w:val="24"/>
        </w:rPr>
        <w:t>заявлений и</w:t>
      </w:r>
      <w:r w:rsidR="00E545F3" w:rsidRPr="00883AE1">
        <w:rPr>
          <w:rFonts w:ascii="Times New Roman" w:hAnsi="Times New Roman"/>
          <w:color w:val="000000"/>
          <w:sz w:val="24"/>
          <w:szCs w:val="24"/>
        </w:rPr>
        <w:t xml:space="preserve"> документов, необходимых для предоставления </w:t>
      </w:r>
      <w:r w:rsidR="00CB7A5A"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осуществляется в кабинетах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w:t>
      </w:r>
    </w:p>
    <w:p w:rsidR="00E545F3" w:rsidRPr="00883AE1" w:rsidRDefault="00101F12" w:rsidP="00F534A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5</w:t>
      </w:r>
      <w:r w:rsidR="007571B2">
        <w:rPr>
          <w:rFonts w:ascii="Times New Roman" w:hAnsi="Times New Roman"/>
          <w:color w:val="000000"/>
          <w:sz w:val="24"/>
          <w:szCs w:val="24"/>
        </w:rPr>
        <w:t>5</w:t>
      </w:r>
      <w:r w:rsidR="00E545F3" w:rsidRPr="00883AE1">
        <w:rPr>
          <w:rFonts w:ascii="Times New Roman" w:hAnsi="Times New Roman"/>
          <w:color w:val="000000"/>
          <w:sz w:val="24"/>
          <w:szCs w:val="24"/>
        </w:rPr>
        <w:t>.</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Вход в кабинет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 xml:space="preserve"> оборудуется информационной табличкой (вывеской) с указанием номера кабинета, в котором</w:t>
      </w:r>
      <w:r w:rsidR="00CB7A5A" w:rsidRPr="00883AE1">
        <w:rPr>
          <w:rFonts w:ascii="Times New Roman" w:hAnsi="Times New Roman"/>
          <w:color w:val="000000"/>
          <w:sz w:val="24"/>
          <w:szCs w:val="24"/>
        </w:rPr>
        <w:t xml:space="preserve"> осуществляется предоставление муниципальной</w:t>
      </w:r>
      <w:r w:rsidR="00E545F3" w:rsidRPr="00883AE1">
        <w:rPr>
          <w:rFonts w:ascii="Times New Roman" w:hAnsi="Times New Roman"/>
          <w:color w:val="000000"/>
          <w:sz w:val="24"/>
          <w:szCs w:val="24"/>
        </w:rPr>
        <w:t xml:space="preserve"> услуги.</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6</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Каждое рабочее место должностных лиц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7</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Места ожидания должны соответствовать комфортным условиям для </w:t>
      </w:r>
      <w:r w:rsidR="00FB12DD"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 xml:space="preserve"> и оптимальным условиям работы должностных лиц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w:t>
      </w:r>
    </w:p>
    <w:p w:rsidR="008054EB" w:rsidRPr="00883AE1" w:rsidRDefault="008054EB" w:rsidP="008054EB">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83AE1" w:rsidRDefault="007571B2" w:rsidP="008054EB">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58</w:t>
      </w:r>
      <w:r w:rsidR="0068083D" w:rsidRPr="00883AE1">
        <w:rPr>
          <w:rFonts w:ascii="Times New Roman" w:hAnsi="Times New Roman"/>
          <w:color w:val="000000"/>
          <w:sz w:val="24"/>
          <w:szCs w:val="24"/>
        </w:rPr>
        <w:t>. </w:t>
      </w:r>
      <w:r w:rsidR="008054EB" w:rsidRPr="00883AE1">
        <w:rPr>
          <w:rFonts w:ascii="Times New Roman" w:hAnsi="Times New Roman"/>
          <w:color w:val="000000"/>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83AE1" w:rsidRDefault="007571B2" w:rsidP="008054EB">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59</w:t>
      </w:r>
      <w:r w:rsidR="00E57BA8" w:rsidRPr="00883AE1">
        <w:rPr>
          <w:rFonts w:ascii="Times New Roman" w:hAnsi="Times New Roman"/>
          <w:color w:val="000000"/>
          <w:sz w:val="24"/>
          <w:szCs w:val="24"/>
        </w:rPr>
        <w:t>. </w:t>
      </w:r>
      <w:r w:rsidR="007226BE" w:rsidRPr="00883AE1">
        <w:rPr>
          <w:rFonts w:ascii="Times New Roman" w:hAnsi="Times New Roman"/>
          <w:color w:val="000000"/>
          <w:sz w:val="24"/>
          <w:szCs w:val="24"/>
        </w:rPr>
        <w:t xml:space="preserve">В целях обеспечения конфиденциальности сведений о </w:t>
      </w:r>
      <w:r w:rsidR="00E57BA8" w:rsidRPr="00883AE1">
        <w:rPr>
          <w:rFonts w:ascii="Times New Roman" w:hAnsi="Times New Roman"/>
          <w:color w:val="000000"/>
          <w:sz w:val="24"/>
          <w:szCs w:val="24"/>
        </w:rPr>
        <w:t xml:space="preserve">заявителе </w:t>
      </w:r>
      <w:r w:rsidR="007226BE" w:rsidRPr="00883AE1">
        <w:rPr>
          <w:rFonts w:ascii="Times New Roman" w:hAnsi="Times New Roman"/>
          <w:color w:val="000000"/>
          <w:sz w:val="24"/>
          <w:szCs w:val="24"/>
        </w:rPr>
        <w:t xml:space="preserve">одним должностным лицом </w:t>
      </w:r>
      <w:r w:rsidR="00F534A9" w:rsidRPr="00883AE1">
        <w:rPr>
          <w:rFonts w:ascii="Times New Roman" w:hAnsi="Times New Roman"/>
          <w:color w:val="000000"/>
          <w:sz w:val="24"/>
          <w:szCs w:val="24"/>
        </w:rPr>
        <w:t>уполномоченного органа</w:t>
      </w:r>
      <w:r w:rsidR="007226BE" w:rsidRPr="00883AE1">
        <w:rPr>
          <w:rFonts w:ascii="Times New Roman" w:hAnsi="Times New Roman"/>
          <w:color w:val="000000"/>
          <w:sz w:val="24"/>
          <w:szCs w:val="24"/>
        </w:rPr>
        <w:t xml:space="preserve">одновременно ведется прием только одного </w:t>
      </w:r>
      <w:r w:rsidR="00E57BA8" w:rsidRPr="00883AE1">
        <w:rPr>
          <w:rFonts w:ascii="Times New Roman" w:hAnsi="Times New Roman"/>
          <w:color w:val="000000"/>
          <w:sz w:val="24"/>
          <w:szCs w:val="24"/>
        </w:rPr>
        <w:t>заявителя</w:t>
      </w:r>
      <w:r w:rsidR="007226BE" w:rsidRPr="00883AE1">
        <w:rPr>
          <w:rFonts w:ascii="Times New Roman" w:hAnsi="Times New Roman"/>
          <w:color w:val="000000"/>
          <w:sz w:val="24"/>
          <w:szCs w:val="24"/>
        </w:rPr>
        <w:t xml:space="preserve">. Одновременный прием двух и более </w:t>
      </w:r>
      <w:r w:rsidR="00E57BA8" w:rsidRPr="00883AE1">
        <w:rPr>
          <w:rFonts w:ascii="Times New Roman" w:hAnsi="Times New Roman"/>
          <w:color w:val="000000"/>
          <w:sz w:val="24"/>
          <w:szCs w:val="24"/>
        </w:rPr>
        <w:t xml:space="preserve">заявителей </w:t>
      </w:r>
      <w:r w:rsidR="007226BE" w:rsidRPr="00883AE1">
        <w:rPr>
          <w:rFonts w:ascii="Times New Roman" w:hAnsi="Times New Roman"/>
          <w:color w:val="000000"/>
          <w:sz w:val="24"/>
          <w:szCs w:val="24"/>
        </w:rPr>
        <w:t>не допускается.</w:t>
      </w:r>
    </w:p>
    <w:p w:rsidR="00E545F3" w:rsidRPr="00883AE1" w:rsidRDefault="00E545F3" w:rsidP="00F534A9">
      <w:pPr>
        <w:widowControl w:val="0"/>
        <w:autoSpaceDE w:val="0"/>
        <w:autoSpaceDN w:val="0"/>
        <w:adjustRightInd w:val="0"/>
        <w:ind w:firstLine="709"/>
        <w:rPr>
          <w:rFonts w:ascii="Times New Roman" w:hAnsi="Times New Roman"/>
          <w:color w:val="000000"/>
          <w:sz w:val="24"/>
          <w:szCs w:val="24"/>
        </w:rPr>
      </w:pPr>
    </w:p>
    <w:p w:rsidR="003777E1" w:rsidRPr="00883AE1" w:rsidRDefault="003777E1" w:rsidP="003777E1">
      <w:pPr>
        <w:widowControl w:val="0"/>
        <w:autoSpaceDE w:val="0"/>
        <w:autoSpaceDN w:val="0"/>
        <w:adjustRightInd w:val="0"/>
        <w:jc w:val="center"/>
        <w:outlineLvl w:val="2"/>
        <w:rPr>
          <w:rFonts w:ascii="Times New Roman" w:hAnsi="Times New Roman"/>
          <w:color w:val="000000"/>
          <w:sz w:val="24"/>
          <w:szCs w:val="24"/>
        </w:rPr>
      </w:pPr>
      <w:bookmarkStart w:id="22" w:name="Par313"/>
      <w:bookmarkEnd w:id="22"/>
      <w:r w:rsidRPr="00883AE1">
        <w:rPr>
          <w:rFonts w:ascii="Times New Roman" w:hAnsi="Times New Roman"/>
          <w:color w:val="000000"/>
          <w:sz w:val="24"/>
          <w:szCs w:val="24"/>
        </w:rPr>
        <w:lastRenderedPageBreak/>
        <w:t>Глава 1</w:t>
      </w:r>
      <w:r w:rsidR="00883AE1" w:rsidRPr="00883AE1">
        <w:rPr>
          <w:rFonts w:ascii="Times New Roman" w:hAnsi="Times New Roman"/>
          <w:color w:val="000000"/>
          <w:sz w:val="24"/>
          <w:szCs w:val="24"/>
        </w:rPr>
        <w:t>8</w:t>
      </w:r>
      <w:r w:rsidRPr="00883AE1">
        <w:rPr>
          <w:rFonts w:ascii="Times New Roman" w:hAnsi="Times New Roman"/>
          <w:color w:val="000000"/>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83AE1" w:rsidRDefault="003777E1" w:rsidP="003777E1">
      <w:pPr>
        <w:widowControl w:val="0"/>
        <w:autoSpaceDE w:val="0"/>
        <w:autoSpaceDN w:val="0"/>
        <w:adjustRightInd w:val="0"/>
        <w:rPr>
          <w:rFonts w:ascii="Times New Roman" w:hAnsi="Times New Roman"/>
          <w:color w:val="000000"/>
          <w:sz w:val="24"/>
          <w:szCs w:val="24"/>
        </w:rPr>
      </w:pPr>
    </w:p>
    <w:p w:rsidR="003777E1" w:rsidRPr="00883AE1" w:rsidRDefault="00E804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0</w:t>
      </w:r>
      <w:r w:rsidR="003777E1" w:rsidRPr="00883AE1">
        <w:rPr>
          <w:rFonts w:ascii="Times New Roman" w:hAnsi="Times New Roman"/>
          <w:color w:val="000000"/>
          <w:sz w:val="24"/>
          <w:szCs w:val="24"/>
        </w:rPr>
        <w:t>. Основными показателями доступности и качества муниципальной услуги являются: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среднее время ожидания в очереди при подаче документов;</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количество взаимодействий заявителя с должностными лицами уполномоченного органа.</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1</w:t>
      </w:r>
      <w:r w:rsidR="003777E1" w:rsidRPr="00883AE1">
        <w:rPr>
          <w:rFonts w:ascii="Times New Roman" w:hAnsi="Times New Roman"/>
          <w:color w:val="000000"/>
          <w:sz w:val="24"/>
          <w:szCs w:val="24"/>
        </w:rPr>
        <w:t>.  Основными требованиями к качеству рассмотрения обращений заявителей являются: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полнота информирования заявителей о ходе рассмотрения обращения;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наглядность форм предоставляемой информации об административных процедурах;</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 xml:space="preserve">удобство и доступность получения заявителями информации о порядке предоставления </w:t>
      </w:r>
      <w:r w:rsidR="00D51BBE" w:rsidRPr="00883AE1">
        <w:rPr>
          <w:rFonts w:ascii="Times New Roman" w:hAnsi="Times New Roman"/>
          <w:color w:val="000000"/>
          <w:sz w:val="24"/>
          <w:szCs w:val="24"/>
        </w:rPr>
        <w:t>муниципальной</w:t>
      </w:r>
      <w:r w:rsidR="003777E1" w:rsidRPr="00883AE1">
        <w:rPr>
          <w:rFonts w:ascii="Times New Roman" w:hAnsi="Times New Roman"/>
          <w:color w:val="000000"/>
          <w:sz w:val="24"/>
          <w:szCs w:val="24"/>
        </w:rPr>
        <w:t xml:space="preserve"> услуги;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оперативность вынесения решения в отношении рассматриваемого обращения.</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2</w:t>
      </w:r>
      <w:r w:rsidR="003777E1"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3</w:t>
      </w:r>
      <w:r w:rsidR="003777E1"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для подачи документов, необходимых для предоставления муниципальной услуги;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за получением результата предоставления муниципальной услуги.</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4</w:t>
      </w:r>
      <w:r w:rsidR="003777E1" w:rsidRPr="00883AE1">
        <w:rPr>
          <w:rFonts w:ascii="Times New Roman" w:hAnsi="Times New Roman"/>
          <w:color w:val="000000"/>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883AE1" w:rsidRDefault="003777E1"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Заявителю посредством Порталаобеспечивается возможность получения сведений о ходе предоставления </w:t>
      </w:r>
      <w:r w:rsidR="0075067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217C3B" w:rsidRPr="00883AE1" w:rsidRDefault="00217C3B"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6</w:t>
      </w:r>
      <w:r w:rsidR="007571B2">
        <w:rPr>
          <w:rFonts w:ascii="Times New Roman" w:hAnsi="Times New Roman"/>
          <w:color w:val="000000"/>
          <w:sz w:val="24"/>
          <w:szCs w:val="24"/>
        </w:rPr>
        <w:t>5</w:t>
      </w:r>
      <w:r w:rsidRPr="00883AE1">
        <w:rPr>
          <w:rFonts w:ascii="Times New Roman" w:hAnsi="Times New Roman"/>
          <w:color w:val="000000"/>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883AE1" w:rsidRDefault="00E545F3" w:rsidP="00033E0A">
      <w:pPr>
        <w:widowControl w:val="0"/>
        <w:autoSpaceDE w:val="0"/>
        <w:autoSpaceDN w:val="0"/>
        <w:adjustRightInd w:val="0"/>
        <w:ind w:firstLine="709"/>
        <w:rPr>
          <w:rFonts w:ascii="Times New Roman" w:hAnsi="Times New Roman"/>
          <w:color w:val="000000"/>
          <w:sz w:val="24"/>
          <w:szCs w:val="24"/>
        </w:rPr>
      </w:pPr>
    </w:p>
    <w:p w:rsidR="00E545F3" w:rsidRPr="00883AE1" w:rsidRDefault="00211085" w:rsidP="00211085">
      <w:pPr>
        <w:widowControl w:val="0"/>
        <w:autoSpaceDE w:val="0"/>
        <w:autoSpaceDN w:val="0"/>
        <w:adjustRightInd w:val="0"/>
        <w:jc w:val="center"/>
        <w:rPr>
          <w:rFonts w:ascii="Times New Roman" w:hAnsi="Times New Roman"/>
          <w:color w:val="000000"/>
          <w:sz w:val="24"/>
          <w:szCs w:val="24"/>
        </w:rPr>
      </w:pPr>
      <w:bookmarkStart w:id="23" w:name="Par328"/>
      <w:bookmarkEnd w:id="23"/>
      <w:r w:rsidRPr="00883AE1">
        <w:rPr>
          <w:rFonts w:ascii="Times New Roman" w:hAnsi="Times New Roman"/>
          <w:color w:val="000000"/>
          <w:sz w:val="24"/>
          <w:szCs w:val="24"/>
        </w:rPr>
        <w:t xml:space="preserve">Глава </w:t>
      </w:r>
      <w:r w:rsidR="00883AE1" w:rsidRPr="00883AE1">
        <w:rPr>
          <w:rFonts w:ascii="Times New Roman" w:hAnsi="Times New Roman"/>
          <w:color w:val="000000"/>
          <w:sz w:val="24"/>
          <w:szCs w:val="24"/>
        </w:rPr>
        <w:t>19</w:t>
      </w:r>
      <w:r w:rsidRPr="00883AE1">
        <w:rPr>
          <w:rFonts w:ascii="Times New Roman" w:hAnsi="Times New Roman"/>
          <w:color w:val="000000"/>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83AE1" w:rsidRDefault="00211085" w:rsidP="00033E0A">
      <w:pPr>
        <w:widowControl w:val="0"/>
        <w:autoSpaceDE w:val="0"/>
        <w:autoSpaceDN w:val="0"/>
        <w:adjustRightInd w:val="0"/>
        <w:rPr>
          <w:rFonts w:ascii="Times New Roman" w:hAnsi="Times New Roman"/>
          <w:color w:val="000000"/>
          <w:sz w:val="24"/>
          <w:szCs w:val="24"/>
        </w:rPr>
      </w:pPr>
    </w:p>
    <w:p w:rsidR="00A77E20" w:rsidRPr="00883AE1" w:rsidRDefault="00A7027B" w:rsidP="005B1438">
      <w:pPr>
        <w:widowControl w:val="0"/>
        <w:tabs>
          <w:tab w:val="left" w:pos="-142"/>
          <w:tab w:val="left" w:pos="0"/>
        </w:tabs>
        <w:autoSpaceDE w:val="0"/>
        <w:autoSpaceDN w:val="0"/>
        <w:adjustRightInd w:val="0"/>
        <w:ind w:firstLine="709"/>
        <w:rPr>
          <w:rFonts w:ascii="Times New Roman" w:eastAsia="Calibri"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6</w:t>
      </w:r>
      <w:r w:rsidR="00211085" w:rsidRPr="00883AE1">
        <w:rPr>
          <w:rFonts w:ascii="Times New Roman" w:hAnsi="Times New Roman"/>
          <w:color w:val="000000"/>
          <w:sz w:val="24"/>
          <w:szCs w:val="24"/>
        </w:rPr>
        <w:t xml:space="preserve">. </w:t>
      </w:r>
      <w:r w:rsidR="006D5CB1" w:rsidRPr="00883AE1">
        <w:rPr>
          <w:rFonts w:ascii="Times New Roman" w:eastAsia="Calibri" w:hAnsi="Times New Roman"/>
          <w:color w:val="000000"/>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006D5CB1" w:rsidRPr="00883AE1">
        <w:rPr>
          <w:rFonts w:ascii="Times New Roman" w:eastAsia="Calibri" w:hAnsi="Times New Roman"/>
          <w:color w:val="000000"/>
          <w:sz w:val="24"/>
          <w:szCs w:val="24"/>
        </w:rPr>
        <w:lastRenderedPageBreak/>
        <w:t>прилагаемыми к распоряжению Правительства Российской Федерации от 17 декабря 2009 года № 1993-р</w:t>
      </w:r>
      <w:r w:rsidR="00F70469" w:rsidRPr="00883AE1">
        <w:rPr>
          <w:rFonts w:ascii="Times New Roman" w:eastAsia="Calibri" w:hAnsi="Times New Roman"/>
          <w:color w:val="000000"/>
          <w:sz w:val="24"/>
          <w:szCs w:val="24"/>
        </w:rPr>
        <w:t>.</w:t>
      </w:r>
    </w:p>
    <w:p w:rsidR="00211085" w:rsidRPr="00883AE1" w:rsidRDefault="00A7027B" w:rsidP="00A77E20">
      <w:pPr>
        <w:widowControl w:val="0"/>
        <w:tabs>
          <w:tab w:val="left" w:pos="-142"/>
          <w:tab w:val="left" w:pos="0"/>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7</w:t>
      </w:r>
      <w:r w:rsidR="00211085" w:rsidRPr="00883AE1">
        <w:rPr>
          <w:rFonts w:ascii="Times New Roman" w:hAnsi="Times New Roman"/>
          <w:color w:val="000000"/>
          <w:sz w:val="24"/>
          <w:szCs w:val="24"/>
        </w:rPr>
        <w:t xml:space="preserve">. </w:t>
      </w:r>
      <w:r w:rsidR="006D5CB1" w:rsidRPr="00883AE1">
        <w:rPr>
          <w:rFonts w:ascii="Times New Roman" w:eastAsia="Calibri" w:hAnsi="Times New Roman"/>
          <w:color w:val="000000"/>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6D5CB1" w:rsidRPr="00883AE1">
          <w:rPr>
            <w:rFonts w:ascii="Times New Roman" w:eastAsia="Calibri" w:hAnsi="Times New Roman"/>
            <w:color w:val="000000"/>
            <w:sz w:val="24"/>
            <w:szCs w:val="24"/>
          </w:rPr>
          <w:t>электронную подпись</w:t>
        </w:r>
      </w:hyperlink>
      <w:r w:rsidR="006D5CB1" w:rsidRPr="00883AE1">
        <w:rPr>
          <w:rFonts w:ascii="Times New Roman" w:eastAsia="Calibri" w:hAnsi="Times New Roman"/>
          <w:color w:val="000000"/>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6D5CB1" w:rsidRPr="00883AE1">
          <w:rPr>
            <w:rFonts w:ascii="Times New Roman" w:eastAsia="Calibri" w:hAnsi="Times New Roman"/>
            <w:color w:val="000000"/>
            <w:sz w:val="24"/>
            <w:szCs w:val="24"/>
          </w:rPr>
          <w:t>электронной подписи</w:t>
        </w:r>
      </w:hyperlink>
      <w:r w:rsidR="006D5CB1" w:rsidRPr="00883AE1">
        <w:rPr>
          <w:rFonts w:ascii="Times New Roman" w:eastAsia="Calibri" w:hAnsi="Times New Roman"/>
          <w:color w:val="000000"/>
          <w:sz w:val="24"/>
          <w:szCs w:val="24"/>
        </w:rPr>
        <w:t>, устанавливается в соответствии с законодательством</w:t>
      </w:r>
      <w:r w:rsidR="006D5CB1" w:rsidRPr="00883AE1">
        <w:rPr>
          <w:rFonts w:ascii="Times New Roman" w:hAnsi="Times New Roman"/>
          <w:color w:val="000000"/>
          <w:sz w:val="24"/>
          <w:szCs w:val="24"/>
        </w:rPr>
        <w:t>.</w:t>
      </w:r>
    </w:p>
    <w:p w:rsidR="00211085" w:rsidRPr="00883AE1" w:rsidRDefault="007571B2"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68</w:t>
      </w:r>
      <w:r w:rsidR="00211085" w:rsidRPr="00883AE1">
        <w:rPr>
          <w:rFonts w:ascii="Times New Roman" w:hAnsi="Times New Roman"/>
          <w:color w:val="000000"/>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83AE1" w:rsidRDefault="007571B2"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69</w:t>
      </w:r>
      <w:r w:rsidR="00211085" w:rsidRPr="00883AE1">
        <w:rPr>
          <w:rFonts w:ascii="Times New Roman" w:hAnsi="Times New Roman"/>
          <w:color w:val="000000"/>
          <w:sz w:val="24"/>
          <w:szCs w:val="24"/>
        </w:rPr>
        <w:t xml:space="preserve">. В течение 5 </w:t>
      </w:r>
      <w:r w:rsidR="00D039E8" w:rsidRPr="00883AE1">
        <w:rPr>
          <w:rFonts w:ascii="Times New Roman" w:hAnsi="Times New Roman"/>
          <w:color w:val="000000"/>
          <w:sz w:val="24"/>
          <w:szCs w:val="24"/>
        </w:rPr>
        <w:t xml:space="preserve">календарных </w:t>
      </w:r>
      <w:r w:rsidR="00211085" w:rsidRPr="00883AE1">
        <w:rPr>
          <w:rFonts w:ascii="Times New Roman" w:hAnsi="Times New Roman"/>
          <w:color w:val="000000"/>
          <w:sz w:val="24"/>
          <w:szCs w:val="24"/>
        </w:rPr>
        <w:t xml:space="preserve">дней </w:t>
      </w:r>
      <w:proofErr w:type="gramStart"/>
      <w:r w:rsidR="00211085" w:rsidRPr="00883AE1">
        <w:rPr>
          <w:rFonts w:ascii="Times New Roman" w:hAnsi="Times New Roman"/>
          <w:color w:val="000000"/>
          <w:sz w:val="24"/>
          <w:szCs w:val="24"/>
        </w:rPr>
        <w:t>с даты направления</w:t>
      </w:r>
      <w:proofErr w:type="gramEnd"/>
      <w:r w:rsidR="00211085" w:rsidRPr="00883AE1">
        <w:rPr>
          <w:rFonts w:ascii="Times New Roman" w:hAnsi="Times New Roman"/>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w:t>
      </w:r>
      <w:r w:rsidR="00F70469" w:rsidRPr="00883AE1">
        <w:rPr>
          <w:rFonts w:ascii="Times New Roman" w:hAnsi="Times New Roman"/>
          <w:color w:val="000000"/>
          <w:sz w:val="24"/>
          <w:szCs w:val="24"/>
        </w:rPr>
        <w:t xml:space="preserve">усмотренные </w:t>
      </w:r>
      <w:r w:rsidR="00211085" w:rsidRPr="00883AE1">
        <w:rPr>
          <w:rFonts w:ascii="Times New Roman" w:hAnsi="Times New Roman"/>
          <w:color w:val="000000"/>
          <w:sz w:val="24"/>
          <w:szCs w:val="24"/>
        </w:rPr>
        <w:t>пункт</w:t>
      </w:r>
      <w:r w:rsidR="00F70469" w:rsidRPr="00883AE1">
        <w:rPr>
          <w:rFonts w:ascii="Times New Roman" w:hAnsi="Times New Roman"/>
          <w:color w:val="000000"/>
          <w:sz w:val="24"/>
          <w:szCs w:val="24"/>
        </w:rPr>
        <w:t>ом</w:t>
      </w:r>
      <w:r w:rsidR="00E8047B">
        <w:rPr>
          <w:rFonts w:ascii="Times New Roman" w:hAnsi="Times New Roman"/>
          <w:color w:val="000000"/>
          <w:sz w:val="24"/>
          <w:szCs w:val="24"/>
        </w:rPr>
        <w:t xml:space="preserve"> </w:t>
      </w:r>
      <w:r w:rsidR="00136090">
        <w:rPr>
          <w:rFonts w:ascii="Times New Roman" w:hAnsi="Times New Roman"/>
          <w:color w:val="000000"/>
          <w:sz w:val="24"/>
          <w:szCs w:val="24"/>
        </w:rPr>
        <w:t>2</w:t>
      </w:r>
      <w:r w:rsidR="0085024F">
        <w:rPr>
          <w:rFonts w:ascii="Times New Roman" w:hAnsi="Times New Roman"/>
          <w:color w:val="000000"/>
          <w:sz w:val="24"/>
          <w:szCs w:val="24"/>
        </w:rPr>
        <w:t>6</w:t>
      </w:r>
      <w:r w:rsidR="00211085" w:rsidRPr="00883AE1">
        <w:rPr>
          <w:rFonts w:ascii="Times New Roman" w:hAnsi="Times New Roman"/>
          <w:color w:val="000000"/>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29</w:t>
      </w:r>
      <w:r w:rsidR="00211085" w:rsidRPr="00883AE1">
        <w:rPr>
          <w:rFonts w:ascii="Times New Roman" w:hAnsi="Times New Roman"/>
          <w:color w:val="000000"/>
          <w:sz w:val="24"/>
          <w:szCs w:val="24"/>
        </w:rPr>
        <w:t xml:space="preserve"> административного регламента.</w:t>
      </w:r>
    </w:p>
    <w:p w:rsidR="00217C3B" w:rsidRPr="00883AE1" w:rsidRDefault="00E8047B"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7</w:t>
      </w:r>
      <w:r w:rsidR="007571B2">
        <w:rPr>
          <w:rFonts w:ascii="Times New Roman" w:hAnsi="Times New Roman"/>
          <w:color w:val="000000"/>
          <w:sz w:val="24"/>
          <w:szCs w:val="24"/>
        </w:rPr>
        <w:t>0</w:t>
      </w:r>
      <w:r w:rsidR="000B5586" w:rsidRPr="00883AE1">
        <w:rPr>
          <w:rFonts w:ascii="Times New Roman" w:hAnsi="Times New Roman"/>
          <w:color w:val="000000"/>
          <w:sz w:val="24"/>
          <w:szCs w:val="24"/>
        </w:rPr>
        <w:t xml:space="preserve">. </w:t>
      </w:r>
      <w:r w:rsidR="00217C3B" w:rsidRPr="00883AE1">
        <w:rPr>
          <w:rFonts w:ascii="Times New Roman" w:hAnsi="Times New Roman"/>
          <w:color w:val="000000"/>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883AE1" w:rsidRDefault="00247139" w:rsidP="004127E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4127E2">
      <w:pPr>
        <w:widowControl w:val="0"/>
        <w:autoSpaceDE w:val="0"/>
        <w:autoSpaceDN w:val="0"/>
        <w:adjustRightInd w:val="0"/>
        <w:jc w:val="center"/>
        <w:rPr>
          <w:rFonts w:ascii="Times New Roman" w:hAnsi="Times New Roman"/>
          <w:color w:val="000000"/>
          <w:sz w:val="24"/>
          <w:szCs w:val="24"/>
        </w:rPr>
      </w:pPr>
      <w:bookmarkStart w:id="24" w:name="Par339"/>
      <w:bookmarkEnd w:id="24"/>
      <w:r w:rsidRPr="00883AE1">
        <w:rPr>
          <w:rFonts w:ascii="Times New Roman" w:hAnsi="Times New Roman"/>
          <w:color w:val="000000"/>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883AE1">
        <w:rPr>
          <w:rFonts w:ascii="Times New Roman" w:hAnsi="Times New Roman"/>
          <w:color w:val="000000"/>
          <w:sz w:val="24"/>
          <w:szCs w:val="24"/>
        </w:rPr>
        <w:t xml:space="preserve">, В ТОМ ЧИСЛЕ ОСОБЕННОСТИ ВЫПОЛНЕНИЯ </w:t>
      </w:r>
      <w:r w:rsidR="00181C7B" w:rsidRPr="00883AE1">
        <w:rPr>
          <w:rFonts w:ascii="Times New Roman" w:hAnsi="Times New Roman"/>
          <w:color w:val="000000"/>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83AE1" w:rsidRDefault="00E545F3" w:rsidP="004127E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4127E2">
      <w:pPr>
        <w:widowControl w:val="0"/>
        <w:autoSpaceDE w:val="0"/>
        <w:autoSpaceDN w:val="0"/>
        <w:adjustRightInd w:val="0"/>
        <w:ind w:firstLine="709"/>
        <w:jc w:val="center"/>
        <w:rPr>
          <w:rFonts w:ascii="Times New Roman" w:hAnsi="Times New Roman"/>
          <w:color w:val="000000"/>
          <w:sz w:val="24"/>
          <w:szCs w:val="24"/>
        </w:rPr>
      </w:pPr>
      <w:bookmarkStart w:id="25" w:name="Par343"/>
      <w:bookmarkEnd w:id="25"/>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0</w:t>
      </w:r>
      <w:r w:rsidRPr="00883AE1">
        <w:rPr>
          <w:rFonts w:ascii="Times New Roman" w:hAnsi="Times New Roman"/>
          <w:color w:val="000000"/>
          <w:sz w:val="24"/>
          <w:szCs w:val="24"/>
        </w:rPr>
        <w:t>. СОСТАВ И ПОСЛЕДОВАТЕЛЬНОСТЬАДМИНИСТРАТИВНЫХ ПРОЦЕДУР</w:t>
      </w:r>
    </w:p>
    <w:p w:rsidR="00E545F3" w:rsidRPr="00883AE1" w:rsidRDefault="00E545F3" w:rsidP="00193F2C">
      <w:pPr>
        <w:widowControl w:val="0"/>
        <w:autoSpaceDE w:val="0"/>
        <w:autoSpaceDN w:val="0"/>
        <w:adjustRightInd w:val="0"/>
        <w:ind w:firstLine="709"/>
        <w:rPr>
          <w:rFonts w:ascii="Times New Roman" w:hAnsi="Times New Roman"/>
          <w:color w:val="000000"/>
          <w:sz w:val="24"/>
          <w:szCs w:val="24"/>
        </w:rPr>
      </w:pPr>
    </w:p>
    <w:p w:rsidR="00E545F3" w:rsidRPr="00883AE1" w:rsidRDefault="00A7027B" w:rsidP="00193F2C">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7</w:t>
      </w:r>
      <w:r w:rsidR="007571B2">
        <w:rPr>
          <w:rFonts w:ascii="Times New Roman" w:hAnsi="Times New Roman"/>
          <w:color w:val="000000"/>
          <w:sz w:val="24"/>
          <w:szCs w:val="24"/>
        </w:rPr>
        <w:t>1</w:t>
      </w:r>
      <w:r w:rsidR="00E545F3" w:rsidRPr="00883AE1">
        <w:rPr>
          <w:rFonts w:ascii="Times New Roman" w:hAnsi="Times New Roman"/>
          <w:color w:val="000000"/>
          <w:sz w:val="24"/>
          <w:szCs w:val="24"/>
        </w:rPr>
        <w:t>.</w:t>
      </w:r>
      <w:r w:rsidR="004B5592"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Предоставление </w:t>
      </w:r>
      <w:r w:rsidR="0063153E"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включает в себя следующие административные процедуры:</w:t>
      </w:r>
    </w:p>
    <w:p w:rsidR="00075E0C" w:rsidRPr="00883AE1" w:rsidRDefault="00075E0C" w:rsidP="00075E0C">
      <w:pPr>
        <w:autoSpaceDE w:val="0"/>
        <w:autoSpaceDN w:val="0"/>
        <w:adjustRightInd w:val="0"/>
        <w:ind w:firstLine="709"/>
        <w:rPr>
          <w:rFonts w:ascii="Times New Roman" w:eastAsia="Calibri" w:hAnsi="Times New Roman"/>
          <w:color w:val="000000"/>
          <w:sz w:val="24"/>
          <w:szCs w:val="24"/>
        </w:rPr>
      </w:pPr>
      <w:r w:rsidRPr="00883AE1">
        <w:rPr>
          <w:rFonts w:ascii="Times New Roman" w:eastAsia="Times New Roman" w:hAnsi="Times New Roman"/>
          <w:color w:val="000000"/>
          <w:sz w:val="24"/>
          <w:szCs w:val="24"/>
        </w:rPr>
        <w:t>а) прием, регистрация заявления и документов, подлежащих представлению заявителем</w:t>
      </w:r>
      <w:r w:rsidRPr="00883AE1">
        <w:rPr>
          <w:rFonts w:ascii="Times New Roman" w:eastAsia="Calibri" w:hAnsi="Times New Roman"/>
          <w:color w:val="000000"/>
          <w:sz w:val="24"/>
          <w:szCs w:val="24"/>
        </w:rPr>
        <w:t>;</w:t>
      </w:r>
    </w:p>
    <w:p w:rsidR="00075E0C" w:rsidRPr="00883AE1" w:rsidRDefault="00075E0C" w:rsidP="00075E0C">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883AE1" w:rsidRDefault="00075E0C" w:rsidP="002A35E6">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в) </w:t>
      </w:r>
      <w:r w:rsidR="005A3357" w:rsidRPr="00883AE1">
        <w:rPr>
          <w:rFonts w:ascii="Times New Roman" w:eastAsia="Calibri" w:hAnsi="Times New Roman"/>
          <w:color w:val="000000"/>
          <w:sz w:val="24"/>
          <w:szCs w:val="24"/>
        </w:rPr>
        <w:t xml:space="preserve">принятие решения и </w:t>
      </w:r>
      <w:r w:rsidR="002A35E6" w:rsidRPr="00883AE1">
        <w:rPr>
          <w:rFonts w:ascii="Times New Roman" w:eastAsia="Calibri" w:hAnsi="Times New Roman"/>
          <w:color w:val="000000"/>
          <w:sz w:val="24"/>
          <w:szCs w:val="24"/>
        </w:rPr>
        <w:t>выдача (направление) договора передачи жилого помещения в собственность граждан, либо уведомления об отказе.</w:t>
      </w:r>
    </w:p>
    <w:p w:rsidR="00075E0C" w:rsidRPr="00883AE1" w:rsidRDefault="00A7027B" w:rsidP="00075E0C">
      <w:pPr>
        <w:widowControl w:val="0"/>
        <w:autoSpaceDE w:val="0"/>
        <w:autoSpaceDN w:val="0"/>
        <w:adjustRightInd w:val="0"/>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7571B2">
        <w:rPr>
          <w:rFonts w:ascii="Times New Roman" w:eastAsia="Times New Roman" w:hAnsi="Times New Roman"/>
          <w:color w:val="000000"/>
          <w:sz w:val="24"/>
          <w:szCs w:val="24"/>
        </w:rPr>
        <w:t>2</w:t>
      </w:r>
      <w:r w:rsidR="00075E0C" w:rsidRPr="00883AE1">
        <w:rPr>
          <w:rFonts w:ascii="Times New Roman" w:eastAsia="Times New Roman" w:hAnsi="Times New Roman"/>
          <w:color w:val="000000"/>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883AE1" w:rsidRDefault="00E545F3" w:rsidP="00235C0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35C0D">
      <w:pPr>
        <w:widowControl w:val="0"/>
        <w:autoSpaceDE w:val="0"/>
        <w:autoSpaceDN w:val="0"/>
        <w:adjustRightInd w:val="0"/>
        <w:ind w:firstLine="709"/>
        <w:jc w:val="center"/>
        <w:rPr>
          <w:rFonts w:ascii="Times New Roman" w:hAnsi="Times New Roman"/>
          <w:color w:val="000000"/>
          <w:sz w:val="24"/>
          <w:szCs w:val="24"/>
        </w:rPr>
      </w:pPr>
      <w:bookmarkStart w:id="26" w:name="Par353"/>
      <w:bookmarkEnd w:id="26"/>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1</w:t>
      </w:r>
      <w:r w:rsidRPr="00883AE1">
        <w:rPr>
          <w:rFonts w:ascii="Times New Roman" w:hAnsi="Times New Roman"/>
          <w:color w:val="000000"/>
          <w:sz w:val="24"/>
          <w:szCs w:val="24"/>
        </w:rPr>
        <w:t xml:space="preserve">. </w:t>
      </w:r>
      <w:r w:rsidR="00FB5DD6" w:rsidRPr="00883AE1">
        <w:rPr>
          <w:rFonts w:ascii="Times New Roman" w:hAnsi="Times New Roman"/>
          <w:color w:val="000000"/>
          <w:sz w:val="24"/>
          <w:szCs w:val="24"/>
        </w:rPr>
        <w:t>ПРИЕМ, РЕГИСТРАЦИЯ ЗАЯВЛЕНИЯ И ДОКУМЕНТОВ, ПОДЛЕЖАЩИХ ПРЕДСТАВЛЕНИЮ ЗАЯВИТЕЛЕМ</w:t>
      </w:r>
    </w:p>
    <w:p w:rsidR="0090014E" w:rsidRPr="00883AE1" w:rsidRDefault="0090014E" w:rsidP="0090014E">
      <w:pPr>
        <w:autoSpaceDE w:val="0"/>
        <w:autoSpaceDN w:val="0"/>
        <w:adjustRightInd w:val="0"/>
        <w:ind w:firstLine="0"/>
        <w:rPr>
          <w:rFonts w:ascii="Times New Roman" w:hAnsi="Times New Roman"/>
          <w:color w:val="000000"/>
          <w:sz w:val="24"/>
          <w:szCs w:val="24"/>
          <w:lang w:eastAsia="en-US"/>
        </w:rPr>
      </w:pPr>
      <w:bookmarkStart w:id="27" w:name="Par355"/>
      <w:bookmarkEnd w:id="27"/>
    </w:p>
    <w:p w:rsidR="009431B4" w:rsidRPr="00883AE1" w:rsidRDefault="00EA324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7</w:t>
      </w:r>
      <w:r w:rsidR="007571B2">
        <w:rPr>
          <w:rFonts w:ascii="Times New Roman" w:hAnsi="Times New Roman"/>
          <w:color w:val="000000"/>
          <w:sz w:val="24"/>
          <w:szCs w:val="24"/>
          <w:lang w:eastAsia="en-US"/>
        </w:rPr>
        <w:t>3</w:t>
      </w:r>
      <w:r w:rsidR="009431B4" w:rsidRPr="00883AE1">
        <w:rPr>
          <w:rFonts w:ascii="Times New Roman" w:hAnsi="Times New Roman"/>
          <w:color w:val="000000"/>
          <w:sz w:val="24"/>
          <w:szCs w:val="24"/>
          <w:lang w:eastAsia="en-US"/>
        </w:rPr>
        <w:t>. </w:t>
      </w:r>
      <w:r w:rsidR="00502F5D" w:rsidRPr="00883AE1">
        <w:rPr>
          <w:rFonts w:ascii="Times New Roman" w:hAnsi="Times New Roman"/>
          <w:color w:val="000000"/>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883AE1">
        <w:rPr>
          <w:rFonts w:ascii="Times New Roman" w:hAnsi="Times New Roman"/>
          <w:color w:val="000000"/>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883AE1">
        <w:rPr>
          <w:rFonts w:ascii="Times New Roman" w:hAnsi="Times New Roman"/>
          <w:color w:val="000000"/>
          <w:sz w:val="24"/>
          <w:szCs w:val="24"/>
          <w:lang w:eastAsia="en-US"/>
        </w:rPr>
        <w:t xml:space="preserve"> с приложением документов одним из следующих способов</w:t>
      </w:r>
      <w:r w:rsidR="009431B4" w:rsidRPr="00883AE1">
        <w:rPr>
          <w:rFonts w:ascii="Times New Roman" w:hAnsi="Times New Roman"/>
          <w:color w:val="000000"/>
          <w:sz w:val="24"/>
          <w:szCs w:val="24"/>
          <w:lang w:eastAsia="en-US"/>
        </w:rPr>
        <w:t>:</w:t>
      </w:r>
    </w:p>
    <w:p w:rsidR="009431B4" w:rsidRPr="00883AE1" w:rsidRDefault="00C20C3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lastRenderedPageBreak/>
        <w:t xml:space="preserve">а) </w:t>
      </w:r>
      <w:r w:rsidR="009431B4" w:rsidRPr="00883AE1">
        <w:rPr>
          <w:rFonts w:ascii="Times New Roman" w:hAnsi="Times New Roman"/>
          <w:color w:val="000000"/>
          <w:sz w:val="24"/>
          <w:szCs w:val="24"/>
          <w:lang w:eastAsia="en-US"/>
        </w:rPr>
        <w:t xml:space="preserve">путем личного обращения в </w:t>
      </w:r>
      <w:r w:rsidR="0003461F" w:rsidRPr="00883AE1">
        <w:rPr>
          <w:rFonts w:ascii="Times New Roman" w:hAnsi="Times New Roman"/>
          <w:color w:val="000000"/>
          <w:sz w:val="24"/>
          <w:szCs w:val="24"/>
          <w:lang w:eastAsia="en-US"/>
        </w:rPr>
        <w:t>уполномоченный орган</w:t>
      </w:r>
      <w:r w:rsidR="009431B4" w:rsidRPr="00883AE1">
        <w:rPr>
          <w:rFonts w:ascii="Times New Roman" w:hAnsi="Times New Roman"/>
          <w:color w:val="000000"/>
          <w:sz w:val="24"/>
          <w:szCs w:val="24"/>
          <w:lang w:eastAsia="en-US"/>
        </w:rPr>
        <w:t>;</w:t>
      </w:r>
    </w:p>
    <w:p w:rsidR="009431B4" w:rsidRPr="00883AE1" w:rsidRDefault="00C20C3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б) </w:t>
      </w:r>
      <w:r w:rsidR="009431B4" w:rsidRPr="00883AE1">
        <w:rPr>
          <w:rFonts w:ascii="Times New Roman" w:hAnsi="Times New Roman"/>
          <w:color w:val="000000"/>
          <w:sz w:val="24"/>
          <w:szCs w:val="24"/>
          <w:lang w:eastAsia="en-US"/>
        </w:rPr>
        <w:t>через организации феде</w:t>
      </w:r>
      <w:r w:rsidRPr="00883AE1">
        <w:rPr>
          <w:rFonts w:ascii="Times New Roman" w:hAnsi="Times New Roman"/>
          <w:color w:val="000000"/>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5B1438" w:rsidRPr="00883AE1">
        <w:rPr>
          <w:rFonts w:ascii="Times New Roman" w:hAnsi="Times New Roman"/>
          <w:color w:val="000000"/>
          <w:sz w:val="24"/>
          <w:szCs w:val="24"/>
          <w:lang w:eastAsia="en-US"/>
        </w:rPr>
        <w:t>овершение нотариальных действий.</w:t>
      </w:r>
    </w:p>
    <w:p w:rsidR="00CC25AF" w:rsidRPr="00883AE1" w:rsidRDefault="00A7027B" w:rsidP="00EA3240">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7</w:t>
      </w:r>
      <w:r w:rsidR="007571B2">
        <w:rPr>
          <w:rFonts w:ascii="Times New Roman" w:hAnsi="Times New Roman"/>
          <w:color w:val="000000"/>
          <w:sz w:val="24"/>
          <w:szCs w:val="24"/>
        </w:rPr>
        <w:t>4</w:t>
      </w:r>
      <w:r w:rsidR="00CC25AF" w:rsidRPr="00883AE1">
        <w:rPr>
          <w:rFonts w:ascii="Times New Roman" w:hAnsi="Times New Roman"/>
          <w:color w:val="000000"/>
          <w:sz w:val="24"/>
          <w:szCs w:val="24"/>
        </w:rPr>
        <w:t xml:space="preserve">. В день поступления </w:t>
      </w:r>
      <w:r w:rsidR="00CC25AF"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00CC25AF" w:rsidRPr="00883AE1">
        <w:rPr>
          <w:rFonts w:ascii="Times New Roman" w:hAnsi="Times New Roman"/>
          <w:color w:val="000000"/>
          <w:sz w:val="24"/>
          <w:szCs w:val="24"/>
        </w:rPr>
        <w:t xml:space="preserve">заявление регистрируется </w:t>
      </w:r>
      <w:r w:rsidR="00CC25AF"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w:t>
      </w:r>
      <w:r w:rsidR="00502F5D" w:rsidRPr="00883AE1">
        <w:rPr>
          <w:rFonts w:ascii="Times New Roman" w:hAnsi="Times New Roman"/>
          <w:color w:val="000000"/>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Default="00A7027B" w:rsidP="00EA3240">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5</w:t>
      </w:r>
      <w:r w:rsidR="00CC25AF" w:rsidRPr="00883AE1">
        <w:rPr>
          <w:rFonts w:ascii="Times New Roman" w:hAnsi="Times New Roman"/>
          <w:color w:val="000000"/>
          <w:sz w:val="24"/>
          <w:szCs w:val="24"/>
          <w:lang w:eastAsia="en-US"/>
        </w:rPr>
        <w:t>. Днем обращения заявителя считается дата регистрации в уполномоченном органе заявления и документов.</w:t>
      </w:r>
    </w:p>
    <w:p w:rsidR="001C62F9" w:rsidRPr="00883AE1" w:rsidRDefault="001C62F9" w:rsidP="00EA3240">
      <w:pPr>
        <w:widowControl w:val="0"/>
        <w:autoSpaceDE w:val="0"/>
        <w:autoSpaceDN w:val="0"/>
        <w:adjustRightInd w:val="0"/>
        <w:ind w:firstLine="709"/>
        <w:rPr>
          <w:rFonts w:ascii="Times New Roman" w:hAnsi="Times New Roman"/>
          <w:color w:val="000000"/>
          <w:sz w:val="24"/>
          <w:szCs w:val="24"/>
          <w:lang w:eastAsia="en-US"/>
        </w:rPr>
      </w:pPr>
      <w:r w:rsidRPr="004C23E1">
        <w:rPr>
          <w:rFonts w:ascii="Times New Roman" w:hAnsi="Times New Roman"/>
          <w:color w:val="000000"/>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83AE1" w:rsidRDefault="00A7027B" w:rsidP="00EA3240">
      <w:pPr>
        <w:autoSpaceDE w:val="0"/>
        <w:autoSpaceDN w:val="0"/>
        <w:adjustRightInd w:val="0"/>
        <w:ind w:firstLine="709"/>
        <w:rPr>
          <w:rFonts w:ascii="Times New Roman" w:hAnsi="Times New Roman"/>
          <w:color w:val="000000"/>
          <w:sz w:val="24"/>
          <w:szCs w:val="24"/>
          <w:lang w:eastAsia="en-US"/>
        </w:rPr>
      </w:pPr>
      <w:bookmarkStart w:id="28" w:name="_GoBack"/>
      <w:bookmarkEnd w:id="28"/>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6</w:t>
      </w:r>
      <w:r w:rsidR="00CC25AF" w:rsidRPr="00883AE1">
        <w:rPr>
          <w:rFonts w:ascii="Times New Roman" w:hAnsi="Times New Roman"/>
          <w:color w:val="000000"/>
          <w:sz w:val="24"/>
          <w:szCs w:val="24"/>
          <w:lang w:eastAsia="en-US"/>
        </w:rPr>
        <w:t xml:space="preserve">. </w:t>
      </w:r>
      <w:r w:rsidR="00246F05" w:rsidRPr="00883AE1">
        <w:rPr>
          <w:rFonts w:ascii="Times New Roman" w:hAnsi="Times New Roman"/>
          <w:color w:val="000000"/>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а) предмет обращения;</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б) </w:t>
      </w:r>
      <w:r w:rsidR="00CC25AF" w:rsidRPr="00883AE1">
        <w:rPr>
          <w:rFonts w:ascii="Times New Roman" w:hAnsi="Times New Roman"/>
          <w:color w:val="000000"/>
          <w:sz w:val="24"/>
          <w:szCs w:val="24"/>
          <w:lang w:eastAsia="en-US"/>
        </w:rPr>
        <w:t>комплектность представленных документов</w:t>
      </w:r>
      <w:r w:rsidRPr="00883AE1">
        <w:rPr>
          <w:rFonts w:ascii="Times New Roman" w:hAnsi="Times New Roman"/>
          <w:color w:val="000000"/>
          <w:sz w:val="24"/>
          <w:szCs w:val="24"/>
          <w:lang w:eastAsia="en-US"/>
        </w:rPr>
        <w:t>, предусмотренных настоящим административным регламентом;</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в) соответствие документов требованиям, указанным в пункте </w:t>
      </w:r>
      <w:r w:rsidR="00D039E8" w:rsidRPr="00883AE1">
        <w:rPr>
          <w:rFonts w:ascii="Times New Roman" w:hAnsi="Times New Roman"/>
          <w:color w:val="000000"/>
          <w:sz w:val="24"/>
          <w:szCs w:val="24"/>
          <w:lang w:eastAsia="en-US"/>
        </w:rPr>
        <w:t>3</w:t>
      </w:r>
      <w:r w:rsidR="00136090">
        <w:rPr>
          <w:rFonts w:ascii="Times New Roman" w:hAnsi="Times New Roman"/>
          <w:color w:val="000000"/>
          <w:sz w:val="24"/>
          <w:szCs w:val="24"/>
          <w:lang w:eastAsia="en-US"/>
        </w:rPr>
        <w:t>0</w:t>
      </w:r>
      <w:r w:rsidRPr="00883AE1">
        <w:rPr>
          <w:rFonts w:ascii="Times New Roman" w:hAnsi="Times New Roman"/>
          <w:color w:val="000000"/>
          <w:sz w:val="24"/>
          <w:szCs w:val="24"/>
          <w:lang w:eastAsia="en-US"/>
        </w:rPr>
        <w:t>настоящего административного регламента.</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10 минут.</w:t>
      </w:r>
    </w:p>
    <w:p w:rsidR="00F6670C" w:rsidRPr="00883AE1" w:rsidRDefault="00A7027B" w:rsidP="00F6670C">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7</w:t>
      </w:r>
      <w:r w:rsidR="00CC25AF" w:rsidRPr="00883AE1">
        <w:rPr>
          <w:rFonts w:ascii="Times New Roman" w:hAnsi="Times New Roman"/>
          <w:color w:val="000000"/>
          <w:sz w:val="24"/>
          <w:szCs w:val="24"/>
          <w:lang w:eastAsia="en-US"/>
        </w:rPr>
        <w:t xml:space="preserve">. </w:t>
      </w:r>
      <w:r w:rsidR="00F6670C" w:rsidRPr="00883AE1">
        <w:rPr>
          <w:rFonts w:ascii="Times New Roman" w:hAnsi="Times New Roman"/>
          <w:color w:val="000000"/>
          <w:sz w:val="24"/>
          <w:szCs w:val="24"/>
          <w:lang w:eastAsia="en-US"/>
        </w:rPr>
        <w:t>В случае</w:t>
      </w:r>
      <w:proofErr w:type="gramStart"/>
      <w:r w:rsidR="00F6670C" w:rsidRPr="00883AE1">
        <w:rPr>
          <w:rFonts w:ascii="Times New Roman" w:hAnsi="Times New Roman"/>
          <w:color w:val="000000"/>
          <w:sz w:val="24"/>
          <w:szCs w:val="24"/>
          <w:lang w:eastAsia="en-US"/>
        </w:rPr>
        <w:t>,</w:t>
      </w:r>
      <w:proofErr w:type="gramEnd"/>
      <w:r w:rsidR="00F6670C" w:rsidRPr="00883AE1">
        <w:rPr>
          <w:rFonts w:ascii="Times New Roman" w:hAnsi="Times New Roman"/>
          <w:color w:val="000000"/>
          <w:sz w:val="24"/>
          <w:szCs w:val="24"/>
          <w:lang w:eastAsia="en-US"/>
        </w:rPr>
        <w:t xml:space="preserve"> если заявителем предоставлены исключительно оригиналы документов, </w:t>
      </w:r>
      <w:r w:rsidR="00F70469" w:rsidRPr="00883AE1">
        <w:rPr>
          <w:rFonts w:ascii="Times New Roman" w:hAnsi="Times New Roman"/>
          <w:color w:val="000000"/>
          <w:sz w:val="24"/>
          <w:szCs w:val="24"/>
          <w:lang w:eastAsia="en-US"/>
        </w:rPr>
        <w:t>предусмотренных</w:t>
      </w:r>
      <w:r w:rsidR="00F6670C" w:rsidRPr="00883AE1">
        <w:rPr>
          <w:rFonts w:ascii="Times New Roman" w:hAnsi="Times New Roman"/>
          <w:color w:val="000000"/>
          <w:sz w:val="24"/>
          <w:szCs w:val="24"/>
          <w:lang w:eastAsia="en-US"/>
        </w:rPr>
        <w:t xml:space="preserve"> п</w:t>
      </w:r>
      <w:r w:rsidR="00F70469" w:rsidRPr="00883AE1">
        <w:rPr>
          <w:rFonts w:ascii="Times New Roman" w:hAnsi="Times New Roman"/>
          <w:color w:val="000000"/>
          <w:sz w:val="24"/>
          <w:szCs w:val="24"/>
          <w:lang w:eastAsia="en-US"/>
        </w:rPr>
        <w:t>унктом</w:t>
      </w:r>
      <w:r w:rsidR="00E8047B">
        <w:rPr>
          <w:rFonts w:ascii="Times New Roman" w:hAnsi="Times New Roman"/>
          <w:color w:val="000000"/>
          <w:sz w:val="24"/>
          <w:szCs w:val="24"/>
          <w:lang w:eastAsia="en-US"/>
        </w:rPr>
        <w:t xml:space="preserve"> </w:t>
      </w:r>
      <w:r w:rsidR="00136090">
        <w:rPr>
          <w:rFonts w:ascii="Times New Roman" w:hAnsi="Times New Roman"/>
          <w:color w:val="000000"/>
          <w:sz w:val="24"/>
          <w:szCs w:val="24"/>
          <w:lang w:eastAsia="en-US"/>
        </w:rPr>
        <w:t>2</w:t>
      </w:r>
      <w:r w:rsidR="0085024F">
        <w:rPr>
          <w:rFonts w:ascii="Times New Roman" w:hAnsi="Times New Roman"/>
          <w:color w:val="000000"/>
          <w:sz w:val="24"/>
          <w:szCs w:val="24"/>
          <w:lang w:eastAsia="en-US"/>
        </w:rPr>
        <w:t>6</w:t>
      </w:r>
      <w:r w:rsidR="00F6670C" w:rsidRPr="00883AE1">
        <w:rPr>
          <w:rFonts w:ascii="Times New Roman" w:hAnsi="Times New Roman"/>
          <w:color w:val="000000"/>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883AE1" w:rsidRDefault="00F6670C" w:rsidP="00F6670C">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883AE1" w:rsidRDefault="00F6670C" w:rsidP="00F6670C">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2 минуты на каждый представленный документ</w:t>
      </w:r>
      <w:r w:rsidR="00246F05" w:rsidRPr="00883AE1">
        <w:rPr>
          <w:rFonts w:ascii="Times New Roman" w:hAnsi="Times New Roman"/>
          <w:color w:val="000000"/>
          <w:sz w:val="24"/>
          <w:szCs w:val="24"/>
          <w:lang w:eastAsia="en-US"/>
        </w:rPr>
        <w:t>.</w:t>
      </w:r>
    </w:p>
    <w:p w:rsidR="00CC25AF" w:rsidRPr="00883AE1" w:rsidRDefault="007571B2" w:rsidP="00EA3240">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78</w:t>
      </w:r>
      <w:r w:rsidR="004877A2" w:rsidRPr="00883AE1">
        <w:rPr>
          <w:rFonts w:ascii="Times New Roman" w:hAnsi="Times New Roman"/>
          <w:color w:val="000000"/>
          <w:sz w:val="24"/>
          <w:szCs w:val="24"/>
          <w:lang w:eastAsia="en-US"/>
        </w:rPr>
        <w:t xml:space="preserve">. </w:t>
      </w:r>
      <w:r w:rsidR="00CC25AF" w:rsidRPr="00883AE1">
        <w:rPr>
          <w:rFonts w:ascii="Times New Roman" w:hAnsi="Times New Roman"/>
          <w:color w:val="000000"/>
          <w:sz w:val="24"/>
          <w:szCs w:val="24"/>
          <w:lang w:eastAsia="en-US"/>
        </w:rPr>
        <w:t xml:space="preserve">Общий срок приема, регистрации документов составляет не более </w:t>
      </w:r>
      <w:r w:rsidR="00F70469" w:rsidRPr="00883AE1">
        <w:rPr>
          <w:rFonts w:ascii="Times New Roman" w:hAnsi="Times New Roman"/>
          <w:color w:val="000000"/>
          <w:sz w:val="24"/>
          <w:szCs w:val="24"/>
          <w:lang w:eastAsia="en-US"/>
        </w:rPr>
        <w:t>10</w:t>
      </w:r>
      <w:r w:rsidR="00CC25AF" w:rsidRPr="00883AE1">
        <w:rPr>
          <w:rFonts w:ascii="Times New Roman" w:hAnsi="Times New Roman"/>
          <w:color w:val="000000"/>
          <w:sz w:val="24"/>
          <w:szCs w:val="24"/>
          <w:lang w:eastAsia="en-US"/>
        </w:rPr>
        <w:t xml:space="preserve"> минут.</w:t>
      </w:r>
    </w:p>
    <w:p w:rsidR="00752E87" w:rsidRPr="00883AE1" w:rsidRDefault="007571B2" w:rsidP="00752E87">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79</w:t>
      </w:r>
      <w:r w:rsidR="00F8289A" w:rsidRPr="00883AE1">
        <w:rPr>
          <w:rFonts w:ascii="Times New Roman" w:hAnsi="Times New Roman"/>
          <w:color w:val="000000"/>
          <w:sz w:val="24"/>
          <w:szCs w:val="24"/>
          <w:lang w:eastAsia="en-US"/>
        </w:rPr>
        <w:t xml:space="preserve">. </w:t>
      </w:r>
      <w:r w:rsidR="00752E87" w:rsidRPr="00883AE1">
        <w:rPr>
          <w:rFonts w:ascii="Times New Roman" w:hAnsi="Times New Roman"/>
          <w:color w:val="000000"/>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883AE1">
        <w:rPr>
          <w:rFonts w:ascii="Times New Roman" w:hAnsi="Times New Roman"/>
          <w:color w:val="000000"/>
          <w:sz w:val="24"/>
          <w:szCs w:val="24"/>
          <w:lang w:eastAsia="en-US"/>
        </w:rPr>
        <w:t>.</w:t>
      </w:r>
    </w:p>
    <w:p w:rsidR="00826FBA" w:rsidRPr="00883AE1" w:rsidRDefault="00E8047B" w:rsidP="00752E87">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0</w:t>
      </w:r>
      <w:r w:rsidR="00502F5D" w:rsidRPr="00883AE1">
        <w:rPr>
          <w:rFonts w:ascii="Times New Roman" w:hAnsi="Times New Roman"/>
          <w:color w:val="000000"/>
          <w:sz w:val="24"/>
          <w:szCs w:val="24"/>
          <w:lang w:eastAsia="en-US"/>
        </w:rPr>
        <w:t xml:space="preserve">. </w:t>
      </w:r>
      <w:r w:rsidR="00752E87" w:rsidRPr="00883AE1">
        <w:rPr>
          <w:rFonts w:ascii="Times New Roman" w:hAnsi="Times New Roman"/>
          <w:color w:val="000000"/>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w:t>
      </w:r>
      <w:r w:rsidR="00F70469" w:rsidRPr="00883AE1">
        <w:rPr>
          <w:rFonts w:ascii="Times New Roman" w:hAnsi="Times New Roman"/>
          <w:color w:val="000000"/>
          <w:sz w:val="24"/>
          <w:szCs w:val="24"/>
          <w:lang w:eastAsia="en-US"/>
        </w:rPr>
        <w:t>2</w:t>
      </w:r>
      <w:r w:rsidR="00752E87" w:rsidRPr="00883AE1">
        <w:rPr>
          <w:rFonts w:ascii="Times New Roman" w:hAnsi="Times New Roman"/>
          <w:color w:val="000000"/>
          <w:sz w:val="24"/>
          <w:szCs w:val="24"/>
          <w:lang w:eastAsia="en-US"/>
        </w:rPr>
        <w:t xml:space="preserve"> рабочих дней с даты получения заявления и прилагаемых к нему документов.</w:t>
      </w:r>
    </w:p>
    <w:p w:rsidR="00D86289" w:rsidRPr="00883AE1" w:rsidRDefault="00B0250E" w:rsidP="00D86289">
      <w:pPr>
        <w:widowControl w:val="0"/>
        <w:autoSpaceDE w:val="0"/>
        <w:autoSpaceDN w:val="0"/>
        <w:adjustRightInd w:val="0"/>
        <w:ind w:firstLine="709"/>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Личный прием документов осуществляют специалисты уполномоченного органа.</w:t>
      </w:r>
    </w:p>
    <w:p w:rsidR="00735A1B" w:rsidRPr="00883AE1" w:rsidRDefault="00A7027B" w:rsidP="00735A1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1</w:t>
      </w:r>
      <w:r w:rsidR="00735A1B" w:rsidRPr="00883AE1">
        <w:rPr>
          <w:rFonts w:ascii="Times New Roman" w:hAnsi="Times New Roman"/>
          <w:color w:val="000000"/>
          <w:sz w:val="24"/>
          <w:szCs w:val="24"/>
        </w:rPr>
        <w:t xml:space="preserve">. В случае выявления в документах оснований </w:t>
      </w:r>
      <w:r w:rsidR="00F70469" w:rsidRPr="00883AE1">
        <w:rPr>
          <w:rFonts w:ascii="Times New Roman" w:hAnsi="Times New Roman"/>
          <w:color w:val="000000"/>
          <w:sz w:val="24"/>
          <w:szCs w:val="24"/>
        </w:rPr>
        <w:t xml:space="preserve">для отказа в приеме документов, </w:t>
      </w:r>
      <w:r w:rsidR="00735A1B" w:rsidRPr="00883AE1">
        <w:rPr>
          <w:rFonts w:ascii="Times New Roman" w:hAnsi="Times New Roman"/>
          <w:color w:val="000000"/>
          <w:sz w:val="24"/>
          <w:szCs w:val="24"/>
        </w:rPr>
        <w:t xml:space="preserve">в соответствии с пунктом </w:t>
      </w:r>
      <w:r w:rsidR="007D3482">
        <w:rPr>
          <w:rFonts w:ascii="Times New Roman" w:hAnsi="Times New Roman"/>
          <w:color w:val="000000"/>
          <w:sz w:val="24"/>
          <w:szCs w:val="24"/>
        </w:rPr>
        <w:t>3</w:t>
      </w:r>
      <w:r w:rsidR="0085024F">
        <w:rPr>
          <w:rFonts w:ascii="Times New Roman" w:hAnsi="Times New Roman"/>
          <w:color w:val="000000"/>
          <w:sz w:val="24"/>
          <w:szCs w:val="24"/>
        </w:rPr>
        <w:t>1</w:t>
      </w:r>
      <w:r w:rsidR="00735A1B" w:rsidRPr="00883AE1">
        <w:rPr>
          <w:rFonts w:ascii="Times New Roman" w:hAnsi="Times New Roman"/>
          <w:color w:val="000000"/>
          <w:sz w:val="24"/>
          <w:szCs w:val="24"/>
        </w:rPr>
        <w:t xml:space="preserve"> настоящего административного регламента, уведомление об отказе направляется в соответствии с пунктом 3</w:t>
      </w:r>
      <w:r w:rsidR="0085024F">
        <w:rPr>
          <w:rFonts w:ascii="Times New Roman" w:hAnsi="Times New Roman"/>
          <w:color w:val="000000"/>
          <w:sz w:val="24"/>
          <w:szCs w:val="24"/>
        </w:rPr>
        <w:t>2</w:t>
      </w:r>
      <w:r w:rsidR="00735A1B" w:rsidRPr="00883AE1">
        <w:rPr>
          <w:rFonts w:ascii="Times New Roman" w:hAnsi="Times New Roman"/>
          <w:color w:val="000000"/>
          <w:sz w:val="24"/>
          <w:szCs w:val="24"/>
        </w:rPr>
        <w:t xml:space="preserve"> настоящего административного регламента.</w:t>
      </w:r>
    </w:p>
    <w:p w:rsidR="001237B8" w:rsidRPr="00883AE1" w:rsidRDefault="00A7027B" w:rsidP="0090014E">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2</w:t>
      </w:r>
      <w:r w:rsidR="00E97AD7" w:rsidRPr="00883AE1">
        <w:rPr>
          <w:rFonts w:ascii="Times New Roman" w:hAnsi="Times New Roman"/>
          <w:color w:val="000000"/>
          <w:sz w:val="24"/>
          <w:szCs w:val="24"/>
          <w:lang w:eastAsia="en-US"/>
        </w:rPr>
        <w:t>. </w:t>
      </w:r>
      <w:r w:rsidR="001237B8" w:rsidRPr="00883AE1">
        <w:rPr>
          <w:rFonts w:ascii="Times New Roman" w:hAnsi="Times New Roman"/>
          <w:color w:val="000000"/>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Default="00E8047B" w:rsidP="0090014E">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8</w:t>
      </w:r>
      <w:r w:rsidR="007571B2">
        <w:rPr>
          <w:rFonts w:ascii="Times New Roman" w:hAnsi="Times New Roman"/>
          <w:color w:val="000000"/>
          <w:sz w:val="24"/>
          <w:szCs w:val="24"/>
          <w:lang w:eastAsia="en-US"/>
        </w:rPr>
        <w:t>3</w:t>
      </w:r>
      <w:r>
        <w:rPr>
          <w:rFonts w:ascii="Times New Roman" w:hAnsi="Times New Roman"/>
          <w:color w:val="000000"/>
          <w:sz w:val="24"/>
          <w:szCs w:val="24"/>
          <w:lang w:eastAsia="en-US"/>
        </w:rPr>
        <w:t xml:space="preserve">. </w:t>
      </w:r>
      <w:r w:rsidR="0090014E" w:rsidRPr="00883AE1">
        <w:rPr>
          <w:rFonts w:ascii="Times New Roman" w:hAnsi="Times New Roman"/>
          <w:color w:val="000000"/>
          <w:sz w:val="24"/>
          <w:szCs w:val="24"/>
          <w:lang w:eastAsia="en-US"/>
        </w:rPr>
        <w:t xml:space="preserve">Результатом </w:t>
      </w:r>
      <w:r w:rsidR="004877A2" w:rsidRPr="00883AE1">
        <w:rPr>
          <w:rFonts w:ascii="Times New Roman" w:hAnsi="Times New Roman"/>
          <w:color w:val="000000"/>
          <w:sz w:val="24"/>
          <w:szCs w:val="24"/>
          <w:lang w:eastAsia="en-US"/>
        </w:rPr>
        <w:t xml:space="preserve">административной процедуры по приему и регистрации заявления и документов является </w:t>
      </w:r>
      <w:r w:rsidR="00D23D81" w:rsidRPr="00883AE1">
        <w:rPr>
          <w:rFonts w:ascii="Times New Roman" w:hAnsi="Times New Roman"/>
          <w:color w:val="000000"/>
          <w:sz w:val="24"/>
          <w:szCs w:val="24"/>
          <w:lang w:eastAsia="en-US"/>
        </w:rPr>
        <w:t>зарегистрированны</w:t>
      </w:r>
      <w:r w:rsidR="009F7170" w:rsidRPr="00883AE1">
        <w:rPr>
          <w:rFonts w:ascii="Times New Roman" w:hAnsi="Times New Roman"/>
          <w:color w:val="000000"/>
          <w:sz w:val="24"/>
          <w:szCs w:val="24"/>
          <w:lang w:eastAsia="en-US"/>
        </w:rPr>
        <w:t>е</w:t>
      </w:r>
      <w:r w:rsidR="009F7170" w:rsidRPr="00883AE1">
        <w:rPr>
          <w:rFonts w:ascii="Times New Roman" w:eastAsia="Calibri" w:hAnsi="Times New Roman"/>
          <w:color w:val="000000"/>
          <w:sz w:val="24"/>
          <w:szCs w:val="24"/>
        </w:rPr>
        <w:t>заявление и документы</w:t>
      </w:r>
      <w:r w:rsidR="00D23D81" w:rsidRPr="00883AE1">
        <w:rPr>
          <w:rFonts w:ascii="Times New Roman" w:eastAsia="Calibri" w:hAnsi="Times New Roman"/>
          <w:color w:val="000000"/>
          <w:sz w:val="24"/>
          <w:szCs w:val="24"/>
        </w:rPr>
        <w:t xml:space="preserve"> в установленном порядке</w:t>
      </w:r>
      <w:r w:rsidR="00F70469" w:rsidRPr="00883AE1">
        <w:rPr>
          <w:rFonts w:ascii="Times New Roman" w:hAnsi="Times New Roman"/>
          <w:color w:val="000000"/>
          <w:sz w:val="24"/>
          <w:szCs w:val="24"/>
          <w:lang w:eastAsia="en-US"/>
        </w:rPr>
        <w:t>, либо направление уведомления об отказе в предоставлении муниципальной услуге.</w:t>
      </w:r>
    </w:p>
    <w:p w:rsidR="00E8047B" w:rsidRDefault="00E8047B" w:rsidP="00E8047B">
      <w:pPr>
        <w:autoSpaceDE w:val="0"/>
        <w:autoSpaceDN w:val="0"/>
        <w:adjustRightInd w:val="0"/>
        <w:ind w:firstLine="709"/>
        <w:rPr>
          <w:rFonts w:ascii="Times New Roman" w:hAnsi="Times New Roman"/>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4</w:t>
      </w:r>
      <w:r>
        <w:rPr>
          <w:rFonts w:ascii="Times New Roman" w:hAnsi="Times New Roman"/>
          <w:color w:val="000000"/>
          <w:sz w:val="24"/>
          <w:szCs w:val="24"/>
          <w:lang w:eastAsia="en-US"/>
        </w:rPr>
        <w:t>.</w:t>
      </w:r>
      <w:r>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3</w:t>
      </w:r>
      <w:r w:rsidR="0085024F">
        <w:rPr>
          <w:rFonts w:ascii="Times New Roman" w:hAnsi="Times New Roman"/>
          <w:sz w:val="24"/>
          <w:szCs w:val="24"/>
          <w:lang w:eastAsia="en-US"/>
        </w:rPr>
        <w:t>1</w:t>
      </w:r>
      <w:r>
        <w:rPr>
          <w:rFonts w:ascii="Times New Roman" w:hAnsi="Times New Roman"/>
          <w:sz w:val="24"/>
          <w:szCs w:val="24"/>
          <w:lang w:eastAsia="en-US"/>
        </w:rPr>
        <w:t xml:space="preserve"> настоящего административного регламента.</w:t>
      </w:r>
    </w:p>
    <w:p w:rsidR="00E545F3" w:rsidRPr="00883AE1" w:rsidRDefault="00E545F3" w:rsidP="00E8047B">
      <w:pPr>
        <w:autoSpaceDE w:val="0"/>
        <w:autoSpaceDN w:val="0"/>
        <w:adjustRightInd w:val="0"/>
        <w:ind w:firstLine="0"/>
        <w:rPr>
          <w:rFonts w:ascii="Times New Roman" w:hAnsi="Times New Roman"/>
          <w:color w:val="000000"/>
          <w:sz w:val="24"/>
          <w:szCs w:val="24"/>
          <w:lang w:eastAsia="en-US"/>
        </w:rPr>
      </w:pPr>
    </w:p>
    <w:p w:rsidR="00E545F3" w:rsidRPr="00883AE1" w:rsidRDefault="00E545F3" w:rsidP="002801AC">
      <w:pPr>
        <w:widowControl w:val="0"/>
        <w:autoSpaceDE w:val="0"/>
        <w:autoSpaceDN w:val="0"/>
        <w:adjustRightInd w:val="0"/>
        <w:ind w:firstLine="709"/>
        <w:jc w:val="center"/>
        <w:rPr>
          <w:rFonts w:ascii="Times New Roman" w:hAnsi="Times New Roman"/>
          <w:color w:val="000000"/>
          <w:sz w:val="24"/>
          <w:szCs w:val="24"/>
        </w:rPr>
      </w:pPr>
      <w:bookmarkStart w:id="29" w:name="Par376"/>
      <w:bookmarkEnd w:id="29"/>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2</w:t>
      </w:r>
      <w:r w:rsidRPr="00883AE1">
        <w:rPr>
          <w:rFonts w:ascii="Times New Roman" w:hAnsi="Times New Roman"/>
          <w:color w:val="000000"/>
          <w:sz w:val="24"/>
          <w:szCs w:val="24"/>
        </w:rPr>
        <w:t xml:space="preserve">. </w:t>
      </w:r>
      <w:r w:rsidR="004877A2" w:rsidRPr="00883AE1">
        <w:rPr>
          <w:rFonts w:ascii="Times New Roman" w:hAnsi="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83AE1" w:rsidRDefault="00E545F3" w:rsidP="002801AC">
      <w:pPr>
        <w:widowControl w:val="0"/>
        <w:autoSpaceDE w:val="0"/>
        <w:autoSpaceDN w:val="0"/>
        <w:adjustRightInd w:val="0"/>
        <w:ind w:firstLine="709"/>
        <w:rPr>
          <w:rFonts w:ascii="Times New Roman" w:hAnsi="Times New Roman"/>
          <w:color w:val="000000"/>
          <w:sz w:val="24"/>
          <w:szCs w:val="24"/>
        </w:rPr>
      </w:pPr>
    </w:p>
    <w:p w:rsidR="0090014E" w:rsidRPr="00883AE1" w:rsidRDefault="00A7027B" w:rsidP="004C0BDA">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8</w:t>
      </w:r>
      <w:r w:rsidR="007571B2">
        <w:rPr>
          <w:rFonts w:ascii="Times New Roman" w:hAnsi="Times New Roman"/>
          <w:color w:val="000000"/>
          <w:sz w:val="24"/>
          <w:szCs w:val="24"/>
        </w:rPr>
        <w:t>5</w:t>
      </w:r>
      <w:r w:rsidR="004877A2" w:rsidRPr="00883AE1">
        <w:rPr>
          <w:rFonts w:ascii="Times New Roman" w:hAnsi="Times New Roman"/>
          <w:color w:val="000000"/>
          <w:sz w:val="24"/>
          <w:szCs w:val="24"/>
        </w:rPr>
        <w:t xml:space="preserve">. </w:t>
      </w:r>
      <w:r w:rsidR="0090014E" w:rsidRPr="00883AE1">
        <w:rPr>
          <w:rFonts w:ascii="Times New Roman" w:hAnsi="Times New Roman"/>
          <w:color w:val="000000"/>
          <w:sz w:val="24"/>
          <w:szCs w:val="24"/>
          <w:lang w:eastAsia="en-US"/>
        </w:rPr>
        <w:t xml:space="preserve">Основанием для </w:t>
      </w:r>
      <w:r w:rsidR="004877A2" w:rsidRPr="00883AE1">
        <w:rPr>
          <w:rFonts w:ascii="Times New Roman" w:hAnsi="Times New Roman"/>
          <w:color w:val="000000"/>
          <w:sz w:val="24"/>
          <w:szCs w:val="24"/>
          <w:lang w:eastAsia="en-US"/>
        </w:rPr>
        <w:t xml:space="preserve">формирования и направления межведомственных запросов </w:t>
      </w:r>
      <w:r w:rsidR="001F58A6" w:rsidRPr="00883AE1">
        <w:rPr>
          <w:rFonts w:ascii="Times New Roman" w:hAnsi="Times New Roman"/>
          <w:color w:val="000000"/>
          <w:sz w:val="24"/>
          <w:szCs w:val="24"/>
          <w:lang w:eastAsia="en-US"/>
        </w:rPr>
        <w:t xml:space="preserve">является </w:t>
      </w:r>
      <w:r w:rsidR="004877A2" w:rsidRPr="00883AE1">
        <w:rPr>
          <w:rFonts w:ascii="Times New Roman" w:hAnsi="Times New Roman"/>
          <w:color w:val="000000"/>
          <w:sz w:val="24"/>
          <w:szCs w:val="24"/>
          <w:lang w:eastAsia="en-US"/>
        </w:rPr>
        <w:t>зарегистрированные заявление и документы.</w:t>
      </w:r>
    </w:p>
    <w:p w:rsidR="00BE6D8D" w:rsidRPr="00883AE1" w:rsidRDefault="00A7027B" w:rsidP="00BE6D8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6</w:t>
      </w:r>
      <w:r w:rsidR="00E97AD7" w:rsidRPr="00883AE1">
        <w:rPr>
          <w:rFonts w:ascii="Times New Roman" w:hAnsi="Times New Roman"/>
          <w:color w:val="000000"/>
          <w:sz w:val="24"/>
          <w:szCs w:val="24"/>
        </w:rPr>
        <w:t>. </w:t>
      </w:r>
      <w:proofErr w:type="gramStart"/>
      <w:r w:rsidR="00BE6D8D" w:rsidRPr="00883AE1">
        <w:rPr>
          <w:rFonts w:ascii="Times New Roman" w:hAnsi="Times New Roman"/>
          <w:color w:val="000000"/>
          <w:sz w:val="24"/>
          <w:szCs w:val="24"/>
        </w:rPr>
        <w:t xml:space="preserve">В случае непредставления </w:t>
      </w:r>
      <w:r w:rsidR="00777E67" w:rsidRPr="00883AE1">
        <w:rPr>
          <w:rFonts w:ascii="Times New Roman" w:hAnsi="Times New Roman"/>
          <w:color w:val="000000"/>
          <w:sz w:val="24"/>
          <w:szCs w:val="24"/>
        </w:rPr>
        <w:t>документов, указанных в пункт</w:t>
      </w:r>
      <w:r w:rsidR="00B6165A" w:rsidRPr="00883AE1">
        <w:rPr>
          <w:rFonts w:ascii="Times New Roman" w:hAnsi="Times New Roman"/>
          <w:color w:val="000000"/>
          <w:sz w:val="24"/>
          <w:szCs w:val="24"/>
        </w:rPr>
        <w:t xml:space="preserve">е </w:t>
      </w:r>
      <w:r w:rsidR="0085024F">
        <w:rPr>
          <w:rFonts w:ascii="Times New Roman" w:hAnsi="Times New Roman"/>
          <w:color w:val="000000"/>
          <w:sz w:val="24"/>
          <w:szCs w:val="24"/>
        </w:rPr>
        <w:t>29</w:t>
      </w:r>
      <w:r w:rsidR="009E7987" w:rsidRPr="00883AE1">
        <w:rPr>
          <w:rFonts w:ascii="Times New Roman" w:hAnsi="Times New Roman"/>
          <w:color w:val="000000"/>
          <w:sz w:val="24"/>
          <w:szCs w:val="24"/>
        </w:rPr>
        <w:t xml:space="preserve"> настоящего административного регламента</w:t>
      </w:r>
      <w:r w:rsidR="00777E67" w:rsidRPr="00883AE1">
        <w:rPr>
          <w:rFonts w:ascii="Times New Roman" w:hAnsi="Times New Roman"/>
          <w:color w:val="000000"/>
          <w:sz w:val="24"/>
          <w:szCs w:val="24"/>
        </w:rPr>
        <w:t xml:space="preserve">, </w:t>
      </w:r>
      <w:r w:rsidR="00BE6D8D" w:rsidRPr="00883AE1">
        <w:rPr>
          <w:rFonts w:ascii="Times New Roman" w:hAnsi="Times New Roman"/>
          <w:color w:val="000000"/>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883AE1">
        <w:rPr>
          <w:rFonts w:ascii="Times New Roman" w:hAnsi="Times New Roman"/>
          <w:color w:val="000000"/>
          <w:sz w:val="24"/>
          <w:szCs w:val="24"/>
        </w:rPr>
        <w:t xml:space="preserve">и </w:t>
      </w:r>
      <w:r w:rsidR="0037313B" w:rsidRPr="00883AE1">
        <w:rPr>
          <w:rFonts w:ascii="Times New Roman" w:hAnsi="Times New Roman"/>
          <w:color w:val="000000"/>
          <w:sz w:val="24"/>
          <w:szCs w:val="24"/>
        </w:rPr>
        <w:t>Федеральной миграционной службой</w:t>
      </w:r>
      <w:r w:rsidR="00E12843" w:rsidRPr="00883AE1">
        <w:rPr>
          <w:rFonts w:ascii="Times New Roman" w:hAnsi="Times New Roman"/>
          <w:color w:val="000000"/>
          <w:sz w:val="24"/>
          <w:szCs w:val="24"/>
        </w:rPr>
        <w:t>, органами службы ЗАГС, органами опеки и попечительства, организациями, осуществляющими обслуживание жилищного фонда.</w:t>
      </w:r>
      <w:proofErr w:type="gramEnd"/>
    </w:p>
    <w:p w:rsidR="001F58A6" w:rsidRPr="00883AE1" w:rsidRDefault="001F58A6" w:rsidP="001F58A6">
      <w:pPr>
        <w:widowControl w:val="0"/>
        <w:autoSpaceDE w:val="0"/>
        <w:autoSpaceDN w:val="0"/>
        <w:adjustRightInd w:val="0"/>
        <w:ind w:firstLine="709"/>
        <w:rPr>
          <w:rFonts w:ascii="Times New Roman" w:hAnsi="Times New Roman"/>
          <w:color w:val="000000"/>
          <w:sz w:val="24"/>
          <w:szCs w:val="24"/>
        </w:rPr>
      </w:pPr>
      <w:proofErr w:type="gramStart"/>
      <w:r w:rsidRPr="00883AE1">
        <w:rPr>
          <w:rFonts w:ascii="Times New Roman" w:hAnsi="Times New Roman"/>
          <w:color w:val="000000"/>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883AE1">
        <w:rPr>
          <w:rFonts w:ascii="Times New Roman" w:hAnsi="Times New Roman"/>
          <w:color w:val="000000"/>
          <w:sz w:val="24"/>
          <w:szCs w:val="24"/>
        </w:rPr>
        <w:t xml:space="preserve"> в пункте </w:t>
      </w:r>
      <w:r w:rsidR="001C62F9">
        <w:rPr>
          <w:rFonts w:ascii="Times New Roman" w:hAnsi="Times New Roman"/>
          <w:color w:val="000000"/>
          <w:sz w:val="24"/>
          <w:szCs w:val="24"/>
        </w:rPr>
        <w:t xml:space="preserve">29 </w:t>
      </w:r>
      <w:r w:rsidRPr="00883AE1">
        <w:rPr>
          <w:rFonts w:ascii="Times New Roman" w:hAnsi="Times New Roman"/>
          <w:color w:val="000000"/>
          <w:sz w:val="24"/>
          <w:szCs w:val="24"/>
        </w:rPr>
        <w:t>настоящего административного регламента, в случае, если указанные документы не были представлены заявителем</w:t>
      </w:r>
      <w:proofErr w:type="gramEnd"/>
      <w:r w:rsidRPr="00883AE1">
        <w:rPr>
          <w:rFonts w:ascii="Times New Roman" w:hAnsi="Times New Roman"/>
          <w:color w:val="000000"/>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883AE1" w:rsidRDefault="00A7027B" w:rsidP="001F58A6">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7</w:t>
      </w:r>
      <w:r w:rsidR="001F58A6" w:rsidRPr="00883AE1">
        <w:rPr>
          <w:rFonts w:ascii="Times New Roman" w:hAnsi="Times New Roman"/>
          <w:color w:val="000000"/>
          <w:sz w:val="24"/>
          <w:szCs w:val="24"/>
        </w:rPr>
        <w:t xml:space="preserve">. Направление межведомственного запроса и представление документов и информации, перечисленных </w:t>
      </w:r>
      <w:r w:rsidR="00C134B2"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 xml:space="preserve">29 </w:t>
      </w:r>
      <w:r w:rsidR="001F58A6" w:rsidRPr="00883AE1">
        <w:rPr>
          <w:rFonts w:ascii="Times New Roman" w:hAnsi="Times New Roman"/>
          <w:color w:val="000000"/>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83AE1" w:rsidRDefault="007571B2" w:rsidP="001F58A6">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88</w:t>
      </w:r>
      <w:r w:rsidR="001F58A6" w:rsidRPr="00883AE1">
        <w:rPr>
          <w:rFonts w:ascii="Times New Roman" w:hAnsi="Times New Roman"/>
          <w:color w:val="000000"/>
          <w:sz w:val="24"/>
          <w:szCs w:val="24"/>
        </w:rPr>
        <w:t xml:space="preserve">. Межведомственный запрос о представлении документов, указанных </w:t>
      </w:r>
      <w:r w:rsidR="00C134B2"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 xml:space="preserve">29 </w:t>
      </w:r>
      <w:r w:rsidR="001F58A6" w:rsidRPr="00883AE1">
        <w:rPr>
          <w:rFonts w:ascii="Times New Roman" w:hAnsi="Times New Roman"/>
          <w:color w:val="000000"/>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883AE1">
          <w:rPr>
            <w:color w:val="000000"/>
            <w:sz w:val="24"/>
            <w:szCs w:val="24"/>
          </w:rPr>
          <w:t>статьи 7.2</w:t>
        </w:r>
      </w:hyperlink>
      <w:r w:rsidR="001F58A6" w:rsidRPr="00883AE1">
        <w:rPr>
          <w:rFonts w:ascii="Times New Roman" w:hAnsi="Times New Roman"/>
          <w:color w:val="000000"/>
          <w:sz w:val="24"/>
          <w:szCs w:val="24"/>
        </w:rPr>
        <w:t xml:space="preserve"> Федерального закона</w:t>
      </w:r>
      <w:r w:rsidR="00F603B3" w:rsidRPr="00883AE1">
        <w:rPr>
          <w:rFonts w:ascii="Times New Roman" w:hAnsi="Times New Roman"/>
          <w:color w:val="000000"/>
          <w:sz w:val="24"/>
          <w:szCs w:val="24"/>
        </w:rPr>
        <w:br/>
      </w:r>
      <w:r w:rsidR="001F58A6" w:rsidRPr="00883AE1">
        <w:rPr>
          <w:rFonts w:ascii="Times New Roman" w:hAnsi="Times New Roman"/>
          <w:color w:val="000000"/>
          <w:sz w:val="24"/>
          <w:szCs w:val="24"/>
        </w:rPr>
        <w:t>от 27 июля 2010 года №210-ФЗ «Об организации предоставления государственных и муниципальных услуг».</w:t>
      </w:r>
    </w:p>
    <w:p w:rsidR="001F58A6" w:rsidRPr="00883AE1" w:rsidRDefault="001F58A6" w:rsidP="001F58A6">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134B2" w:rsidRPr="00883AE1" w:rsidRDefault="007571B2" w:rsidP="00E8047B">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89</w:t>
      </w:r>
      <w:r w:rsidR="001F58A6" w:rsidRPr="00883AE1">
        <w:rPr>
          <w:rFonts w:ascii="Times New Roman" w:hAnsi="Times New Roman"/>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659E" w:rsidRPr="00883AE1" w:rsidRDefault="00A7027B" w:rsidP="009D659E">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9</w:t>
      </w:r>
      <w:r w:rsidR="007571B2">
        <w:rPr>
          <w:rFonts w:ascii="Times New Roman" w:hAnsi="Times New Roman"/>
          <w:color w:val="000000"/>
          <w:sz w:val="24"/>
          <w:szCs w:val="24"/>
        </w:rPr>
        <w:t>0</w:t>
      </w:r>
      <w:r w:rsidR="009D659E" w:rsidRPr="00883AE1">
        <w:rPr>
          <w:rFonts w:ascii="Times New Roman" w:hAnsi="Times New Roman"/>
          <w:color w:val="000000"/>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9D659E" w:rsidRPr="00883AE1">
        <w:rPr>
          <w:rFonts w:ascii="Times New Roman" w:hAnsi="Times New Roman"/>
          <w:color w:val="000000"/>
          <w:sz w:val="24"/>
          <w:szCs w:val="24"/>
          <w:lang w:eastAsia="en-US"/>
        </w:rPr>
        <w:t>информационною систему электронного управления документами органа местного самоуправления.</w:t>
      </w:r>
    </w:p>
    <w:p w:rsidR="004C0BDA" w:rsidRDefault="00A7027B" w:rsidP="00BE6D8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9</w:t>
      </w:r>
      <w:r w:rsidR="007571B2">
        <w:rPr>
          <w:rFonts w:ascii="Times New Roman" w:hAnsi="Times New Roman"/>
          <w:color w:val="000000"/>
          <w:sz w:val="24"/>
          <w:szCs w:val="24"/>
        </w:rPr>
        <w:t>1</w:t>
      </w:r>
      <w:r w:rsidR="00E97AD7" w:rsidRPr="00883AE1">
        <w:rPr>
          <w:rFonts w:ascii="Times New Roman" w:hAnsi="Times New Roman"/>
          <w:color w:val="000000"/>
          <w:sz w:val="24"/>
          <w:szCs w:val="24"/>
        </w:rPr>
        <w:t>. </w:t>
      </w:r>
      <w:r w:rsidR="00F1388B" w:rsidRPr="00883AE1">
        <w:rPr>
          <w:rFonts w:ascii="Times New Roman" w:hAnsi="Times New Roman"/>
          <w:color w:val="000000"/>
          <w:sz w:val="24"/>
          <w:szCs w:val="24"/>
        </w:rPr>
        <w:t xml:space="preserve">Результатом административной процедуры является </w:t>
      </w:r>
      <w:r w:rsidR="004C0BDA" w:rsidRPr="00883AE1">
        <w:rPr>
          <w:rFonts w:ascii="Times New Roman" w:hAnsi="Times New Roman"/>
          <w:color w:val="000000"/>
          <w:sz w:val="24"/>
          <w:szCs w:val="24"/>
        </w:rPr>
        <w:t xml:space="preserve">получение документов, </w:t>
      </w:r>
      <w:r w:rsidR="004C0BDA" w:rsidRPr="00883AE1">
        <w:rPr>
          <w:rFonts w:ascii="Times New Roman" w:hAnsi="Times New Roman"/>
          <w:color w:val="000000"/>
          <w:sz w:val="24"/>
          <w:szCs w:val="24"/>
        </w:rPr>
        <w:lastRenderedPageBreak/>
        <w:t xml:space="preserve">указанных в </w:t>
      </w:r>
      <w:r w:rsidR="009D659E" w:rsidRPr="00883AE1">
        <w:rPr>
          <w:rFonts w:ascii="Times New Roman" w:hAnsi="Times New Roman"/>
          <w:color w:val="000000"/>
          <w:sz w:val="24"/>
          <w:szCs w:val="24"/>
        </w:rPr>
        <w:t xml:space="preserve">пункте </w:t>
      </w:r>
      <w:r w:rsidR="0085024F">
        <w:rPr>
          <w:rFonts w:ascii="Times New Roman" w:hAnsi="Times New Roman"/>
          <w:color w:val="000000"/>
          <w:sz w:val="24"/>
          <w:szCs w:val="24"/>
        </w:rPr>
        <w:t>29</w:t>
      </w:r>
      <w:r w:rsidR="004C0BDA" w:rsidRPr="00883AE1">
        <w:rPr>
          <w:rFonts w:ascii="Times New Roman" w:hAnsi="Times New Roman"/>
          <w:color w:val="000000"/>
          <w:sz w:val="24"/>
          <w:szCs w:val="24"/>
        </w:rPr>
        <w:t xml:space="preserve"> настоящего административного регламента.</w:t>
      </w:r>
      <w:r w:rsidR="00E8047B">
        <w:rPr>
          <w:rFonts w:ascii="Times New Roman" w:hAnsi="Times New Roman"/>
          <w:color w:val="000000"/>
          <w:sz w:val="24"/>
          <w:szCs w:val="24"/>
        </w:rPr>
        <w:t xml:space="preserve"> </w:t>
      </w:r>
    </w:p>
    <w:p w:rsidR="00E8047B" w:rsidRPr="00E8047B" w:rsidRDefault="00E8047B" w:rsidP="00E8047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7571B2">
        <w:rPr>
          <w:rFonts w:ascii="Times New Roman" w:hAnsi="Times New Roman"/>
          <w:sz w:val="24"/>
          <w:szCs w:val="24"/>
        </w:rPr>
        <w:t>2</w:t>
      </w:r>
      <w:r w:rsidRPr="009F44A8">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6050A8" w:rsidRPr="00883AE1" w:rsidRDefault="006050A8" w:rsidP="00BE6D8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A35E6">
      <w:pPr>
        <w:widowControl w:val="0"/>
        <w:autoSpaceDE w:val="0"/>
        <w:autoSpaceDN w:val="0"/>
        <w:adjustRightInd w:val="0"/>
        <w:spacing w:line="216" w:lineRule="auto"/>
        <w:ind w:firstLine="709"/>
        <w:jc w:val="center"/>
        <w:rPr>
          <w:rFonts w:ascii="Times New Roman" w:eastAsia="Calibri" w:hAnsi="Times New Roman"/>
          <w:color w:val="000000"/>
          <w:sz w:val="24"/>
          <w:szCs w:val="24"/>
        </w:rPr>
      </w:pPr>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3</w:t>
      </w:r>
      <w:r w:rsidR="005A3357" w:rsidRPr="00883AE1">
        <w:rPr>
          <w:rFonts w:ascii="Times New Roman" w:hAnsi="Times New Roman"/>
          <w:color w:val="000000"/>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883AE1" w:rsidRDefault="002A35E6" w:rsidP="002A35E6">
      <w:pPr>
        <w:widowControl w:val="0"/>
        <w:autoSpaceDE w:val="0"/>
        <w:autoSpaceDN w:val="0"/>
        <w:adjustRightInd w:val="0"/>
        <w:spacing w:line="216" w:lineRule="auto"/>
        <w:ind w:firstLine="709"/>
        <w:jc w:val="center"/>
        <w:rPr>
          <w:rFonts w:ascii="Times New Roman" w:hAnsi="Times New Roman"/>
          <w:color w:val="000000"/>
          <w:sz w:val="24"/>
          <w:szCs w:val="24"/>
        </w:rPr>
      </w:pPr>
    </w:p>
    <w:p w:rsidR="005A3357" w:rsidRPr="00883AE1" w:rsidRDefault="00A7027B" w:rsidP="005A3357">
      <w:pPr>
        <w:widowControl w:val="0"/>
        <w:autoSpaceDE w:val="0"/>
        <w:autoSpaceDN w:val="0"/>
        <w:adjustRightInd w:val="0"/>
        <w:ind w:firstLine="709"/>
        <w:rPr>
          <w:rFonts w:ascii="Times New Roman" w:hAnsi="Times New Roman"/>
          <w:color w:val="000000"/>
          <w:sz w:val="24"/>
          <w:szCs w:val="24"/>
        </w:rPr>
      </w:pPr>
      <w:r>
        <w:rPr>
          <w:rFonts w:ascii="Times New Roman" w:eastAsia="Times New Roman" w:hAnsi="Times New Roman"/>
          <w:color w:val="000000"/>
          <w:sz w:val="24"/>
          <w:szCs w:val="24"/>
        </w:rPr>
        <w:t>9</w:t>
      </w:r>
      <w:r w:rsidR="007571B2">
        <w:rPr>
          <w:rFonts w:ascii="Times New Roman" w:eastAsia="Times New Roman" w:hAnsi="Times New Roman"/>
          <w:color w:val="000000"/>
          <w:sz w:val="24"/>
          <w:szCs w:val="24"/>
        </w:rPr>
        <w:t>3</w:t>
      </w:r>
      <w:r w:rsidR="005A3357" w:rsidRPr="00883AE1">
        <w:rPr>
          <w:rFonts w:ascii="Times New Roman" w:eastAsia="Times New Roman" w:hAnsi="Times New Roman"/>
          <w:color w:val="000000"/>
          <w:sz w:val="24"/>
          <w:szCs w:val="24"/>
        </w:rPr>
        <w:t xml:space="preserve">. </w:t>
      </w:r>
      <w:r w:rsidR="005A3357" w:rsidRPr="00883AE1">
        <w:rPr>
          <w:rFonts w:ascii="Times New Roman" w:hAnsi="Times New Roman"/>
          <w:color w:val="000000"/>
          <w:sz w:val="24"/>
          <w:szCs w:val="24"/>
        </w:rPr>
        <w:t xml:space="preserve">Основанием для начала административной процедуры является наличие полного пакета документов, </w:t>
      </w:r>
      <w:r w:rsidR="00E12843" w:rsidRPr="00883AE1">
        <w:rPr>
          <w:rFonts w:ascii="Times New Roman" w:hAnsi="Times New Roman"/>
          <w:color w:val="000000"/>
          <w:sz w:val="24"/>
          <w:szCs w:val="24"/>
        </w:rPr>
        <w:t xml:space="preserve">указанного в пунктах </w:t>
      </w:r>
      <w:r w:rsidR="007D3482">
        <w:rPr>
          <w:rFonts w:ascii="Times New Roman" w:hAnsi="Times New Roman"/>
          <w:color w:val="000000"/>
          <w:sz w:val="24"/>
          <w:szCs w:val="24"/>
        </w:rPr>
        <w:t>2</w:t>
      </w:r>
      <w:r w:rsidR="0085024F">
        <w:rPr>
          <w:rFonts w:ascii="Times New Roman" w:hAnsi="Times New Roman"/>
          <w:color w:val="000000"/>
          <w:sz w:val="24"/>
          <w:szCs w:val="24"/>
        </w:rPr>
        <w:t>6</w:t>
      </w:r>
      <w:r w:rsidR="007D3482">
        <w:rPr>
          <w:rFonts w:ascii="Times New Roman" w:hAnsi="Times New Roman"/>
          <w:color w:val="000000"/>
          <w:sz w:val="24"/>
          <w:szCs w:val="24"/>
        </w:rPr>
        <w:t xml:space="preserve">, </w:t>
      </w:r>
      <w:r w:rsidR="0085024F">
        <w:rPr>
          <w:rFonts w:ascii="Times New Roman" w:hAnsi="Times New Roman"/>
          <w:color w:val="000000"/>
          <w:sz w:val="24"/>
          <w:szCs w:val="24"/>
        </w:rPr>
        <w:t>29</w:t>
      </w:r>
      <w:r w:rsidR="00E12843" w:rsidRPr="00883AE1">
        <w:rPr>
          <w:rFonts w:ascii="Times New Roman" w:hAnsi="Times New Roman"/>
          <w:color w:val="000000"/>
          <w:sz w:val="24"/>
          <w:szCs w:val="24"/>
        </w:rPr>
        <w:t xml:space="preserve"> настоящего административного регламента, </w:t>
      </w:r>
      <w:r w:rsidR="005A3357" w:rsidRPr="00883AE1">
        <w:rPr>
          <w:rFonts w:ascii="Times New Roman" w:hAnsi="Times New Roman"/>
          <w:color w:val="000000"/>
          <w:sz w:val="24"/>
          <w:szCs w:val="24"/>
        </w:rPr>
        <w:t>необходимого для предоставления муниципальной услуги.</w:t>
      </w:r>
    </w:p>
    <w:p w:rsidR="005A3357" w:rsidRPr="00883AE1" w:rsidRDefault="00A7027B" w:rsidP="005A3357">
      <w:pPr>
        <w:autoSpaceDE w:val="0"/>
        <w:autoSpaceDN w:val="0"/>
        <w:adjustRightInd w:val="0"/>
        <w:ind w:firstLine="709"/>
        <w:rPr>
          <w:rFonts w:ascii="Times New Roman" w:eastAsia="Calibri" w:hAnsi="Times New Roman"/>
          <w:color w:val="000000"/>
          <w:sz w:val="24"/>
          <w:szCs w:val="24"/>
        </w:rPr>
      </w:pPr>
      <w:r>
        <w:rPr>
          <w:rFonts w:ascii="Times New Roman" w:eastAsia="Times New Roman" w:hAnsi="Times New Roman"/>
          <w:color w:val="000000"/>
          <w:sz w:val="24"/>
          <w:szCs w:val="24"/>
        </w:rPr>
        <w:t>9</w:t>
      </w:r>
      <w:r w:rsidR="007571B2">
        <w:rPr>
          <w:rFonts w:ascii="Times New Roman" w:eastAsia="Times New Roman" w:hAnsi="Times New Roman"/>
          <w:color w:val="000000"/>
          <w:sz w:val="24"/>
          <w:szCs w:val="24"/>
        </w:rPr>
        <w:t>4</w:t>
      </w:r>
      <w:r w:rsidR="00341867" w:rsidRPr="00883AE1">
        <w:rPr>
          <w:rFonts w:ascii="Times New Roman" w:eastAsia="Times New Roman" w:hAnsi="Times New Roman"/>
          <w:color w:val="000000"/>
          <w:sz w:val="24"/>
          <w:szCs w:val="24"/>
        </w:rPr>
        <w:t xml:space="preserve">. В течение </w:t>
      </w:r>
      <w:r w:rsidR="00A77E20" w:rsidRPr="00883AE1">
        <w:rPr>
          <w:rFonts w:ascii="Times New Roman" w:eastAsia="Times New Roman" w:hAnsi="Times New Roman"/>
          <w:color w:val="000000"/>
          <w:sz w:val="24"/>
          <w:szCs w:val="24"/>
        </w:rPr>
        <w:t>3</w:t>
      </w:r>
      <w:r w:rsidR="00341867" w:rsidRPr="00883AE1">
        <w:rPr>
          <w:rFonts w:ascii="Times New Roman" w:eastAsia="Times New Roman" w:hAnsi="Times New Roman"/>
          <w:color w:val="000000"/>
          <w:sz w:val="24"/>
          <w:szCs w:val="24"/>
        </w:rPr>
        <w:t xml:space="preserve"> календарных </w:t>
      </w:r>
      <w:r w:rsidR="005A3357" w:rsidRPr="00883AE1">
        <w:rPr>
          <w:rFonts w:ascii="Times New Roman" w:eastAsia="Times New Roman" w:hAnsi="Times New Roman"/>
          <w:color w:val="000000"/>
          <w:sz w:val="24"/>
          <w:szCs w:val="24"/>
        </w:rPr>
        <w:t xml:space="preserve">дней со дня поступления </w:t>
      </w:r>
      <w:r w:rsidR="005A3357" w:rsidRPr="00883AE1">
        <w:rPr>
          <w:rFonts w:ascii="Times New Roman" w:eastAsia="Calibri" w:hAnsi="Times New Roman"/>
          <w:color w:val="000000"/>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883AE1" w:rsidRDefault="005A3357" w:rsidP="005A3357">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Times New Roman" w:hAnsi="Times New Roman"/>
          <w:color w:val="000000"/>
          <w:sz w:val="24"/>
          <w:szCs w:val="24"/>
        </w:rPr>
        <w:t xml:space="preserve">Должностное лицо уполномоченного органа проверяет поступившие </w:t>
      </w:r>
      <w:r w:rsidRPr="00883AE1">
        <w:rPr>
          <w:rFonts w:ascii="Times New Roman" w:eastAsia="Calibri" w:hAnsi="Times New Roman"/>
          <w:color w:val="000000"/>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883AE1" w:rsidRDefault="00A7027B" w:rsidP="005A3357">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5</w:t>
      </w:r>
      <w:r w:rsidR="005A3357" w:rsidRPr="00883AE1">
        <w:rPr>
          <w:rFonts w:ascii="Times New Roman" w:eastAsia="Calibri" w:hAnsi="Times New Roman"/>
          <w:color w:val="000000"/>
          <w:sz w:val="24"/>
          <w:szCs w:val="24"/>
        </w:rPr>
        <w:t xml:space="preserve">. </w:t>
      </w:r>
      <w:proofErr w:type="gramStart"/>
      <w:r w:rsidR="005A3357" w:rsidRPr="00883AE1">
        <w:rPr>
          <w:rFonts w:ascii="Times New Roman" w:eastAsia="Calibri" w:hAnsi="Times New Roman"/>
          <w:color w:val="000000"/>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8" w:history="1">
        <w:r w:rsidR="00C7407F" w:rsidRPr="00883AE1">
          <w:rPr>
            <w:rFonts w:ascii="Times New Roman" w:eastAsia="Calibri" w:hAnsi="Times New Roman"/>
            <w:color w:val="000000"/>
            <w:sz w:val="24"/>
            <w:szCs w:val="24"/>
          </w:rPr>
          <w:t>пунктах</w:t>
        </w:r>
      </w:hyperlink>
      <w:r w:rsidR="0085024F">
        <w:rPr>
          <w:rFonts w:asciiTheme="minorHAnsi" w:hAnsiTheme="minorHAnsi"/>
        </w:rPr>
        <w:t xml:space="preserve"> </w:t>
      </w:r>
      <w:r w:rsidR="007D3482">
        <w:rPr>
          <w:rFonts w:ascii="Times New Roman" w:eastAsia="Calibri" w:hAnsi="Times New Roman"/>
          <w:color w:val="000000"/>
          <w:sz w:val="24"/>
          <w:szCs w:val="24"/>
        </w:rPr>
        <w:t>2</w:t>
      </w:r>
      <w:r w:rsidR="0085024F">
        <w:rPr>
          <w:rFonts w:ascii="Times New Roman" w:eastAsia="Calibri" w:hAnsi="Times New Roman"/>
          <w:color w:val="000000"/>
          <w:sz w:val="24"/>
          <w:szCs w:val="24"/>
        </w:rPr>
        <w:t>6</w:t>
      </w:r>
      <w:r w:rsidR="007D3482">
        <w:rPr>
          <w:rFonts w:ascii="Times New Roman" w:eastAsia="Calibri" w:hAnsi="Times New Roman"/>
          <w:color w:val="000000"/>
          <w:sz w:val="24"/>
          <w:szCs w:val="24"/>
        </w:rPr>
        <w:t xml:space="preserve"> и </w:t>
      </w:r>
      <w:r w:rsidR="0085024F">
        <w:rPr>
          <w:rFonts w:ascii="Times New Roman" w:eastAsia="Calibri" w:hAnsi="Times New Roman"/>
          <w:color w:val="000000"/>
          <w:sz w:val="24"/>
          <w:szCs w:val="24"/>
        </w:rPr>
        <w:t>29</w:t>
      </w:r>
      <w:r w:rsidR="005A3357" w:rsidRPr="00883AE1">
        <w:rPr>
          <w:rFonts w:ascii="Times New Roman" w:eastAsia="Calibri" w:hAnsi="Times New Roman"/>
          <w:color w:val="000000"/>
          <w:sz w:val="24"/>
          <w:szCs w:val="24"/>
        </w:rPr>
        <w:t xml:space="preserve"> настоящего административного регламента, </w:t>
      </w:r>
      <w:r w:rsidR="00C7407F" w:rsidRPr="00883AE1">
        <w:rPr>
          <w:rFonts w:ascii="Times New Roman" w:eastAsia="Calibri" w:hAnsi="Times New Roman"/>
          <w:color w:val="000000"/>
          <w:sz w:val="24"/>
          <w:szCs w:val="24"/>
        </w:rPr>
        <w:t xml:space="preserve">уполномоченный орган в течение </w:t>
      </w:r>
      <w:r w:rsidR="00A77E20" w:rsidRPr="00883AE1">
        <w:rPr>
          <w:rFonts w:ascii="Times New Roman" w:eastAsia="Calibri" w:hAnsi="Times New Roman"/>
          <w:color w:val="000000"/>
          <w:sz w:val="24"/>
          <w:szCs w:val="24"/>
        </w:rPr>
        <w:t>10</w:t>
      </w:r>
      <w:r w:rsidR="00C7407F" w:rsidRPr="00883AE1">
        <w:rPr>
          <w:rFonts w:ascii="Times New Roman" w:eastAsia="Calibri" w:hAnsi="Times New Roman"/>
          <w:color w:val="000000"/>
          <w:sz w:val="24"/>
          <w:szCs w:val="24"/>
        </w:rPr>
        <w:t xml:space="preserve"> календарных </w:t>
      </w:r>
      <w:r w:rsidR="005A3357" w:rsidRPr="00883AE1">
        <w:rPr>
          <w:rFonts w:ascii="Times New Roman" w:eastAsia="Calibri" w:hAnsi="Times New Roman"/>
          <w:color w:val="000000"/>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2205CA" w:rsidRPr="00883AE1">
        <w:rPr>
          <w:rFonts w:ascii="Times New Roman" w:eastAsia="Calibri" w:hAnsi="Times New Roman"/>
          <w:color w:val="000000"/>
          <w:sz w:val="24"/>
          <w:szCs w:val="24"/>
        </w:rPr>
        <w:t xml:space="preserve">в отдел правового обеспечения </w:t>
      </w:r>
      <w:r w:rsidR="00B40EB1" w:rsidRPr="00883AE1">
        <w:rPr>
          <w:rFonts w:ascii="Times New Roman" w:hAnsi="Times New Roman"/>
          <w:color w:val="000000"/>
          <w:sz w:val="24"/>
          <w:szCs w:val="24"/>
        </w:rPr>
        <w:t>уполномоченного органа</w:t>
      </w:r>
      <w:r w:rsidR="00C7407F" w:rsidRPr="00883AE1">
        <w:rPr>
          <w:rFonts w:ascii="Times New Roman" w:eastAsia="Calibri" w:hAnsi="Times New Roman"/>
          <w:color w:val="000000"/>
          <w:sz w:val="24"/>
          <w:szCs w:val="24"/>
        </w:rPr>
        <w:t xml:space="preserve">и подписание </w:t>
      </w:r>
      <w:r w:rsidR="002205CA" w:rsidRPr="00883AE1">
        <w:rPr>
          <w:rFonts w:ascii="Times New Roman" w:eastAsia="Calibri" w:hAnsi="Times New Roman"/>
          <w:color w:val="000000"/>
          <w:sz w:val="24"/>
          <w:szCs w:val="24"/>
        </w:rPr>
        <w:t xml:space="preserve">председателя </w:t>
      </w:r>
      <w:r w:rsidR="00B40EB1" w:rsidRPr="00883AE1">
        <w:rPr>
          <w:rFonts w:ascii="Times New Roman" w:hAnsi="Times New Roman"/>
          <w:color w:val="000000"/>
          <w:sz w:val="24"/>
          <w:szCs w:val="24"/>
        </w:rPr>
        <w:t>уполномоченного органа</w:t>
      </w:r>
      <w:r w:rsidR="005A3357" w:rsidRPr="00883AE1">
        <w:rPr>
          <w:rFonts w:ascii="Times New Roman" w:eastAsia="Calibri" w:hAnsi="Times New Roman"/>
          <w:color w:val="000000"/>
          <w:sz w:val="24"/>
          <w:szCs w:val="24"/>
        </w:rPr>
        <w:t>.</w:t>
      </w:r>
      <w:proofErr w:type="gramEnd"/>
    </w:p>
    <w:p w:rsidR="005A3357" w:rsidRPr="00883AE1" w:rsidRDefault="005A3357" w:rsidP="005A3357">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В случае, если в результате проведенной правовой экспертизы заявления и документов выявлены </w:t>
      </w:r>
      <w:r w:rsidR="00E12843" w:rsidRPr="00883AE1">
        <w:rPr>
          <w:rFonts w:ascii="Times New Roman" w:eastAsia="Calibri" w:hAnsi="Times New Roman"/>
          <w:color w:val="000000"/>
          <w:sz w:val="24"/>
          <w:szCs w:val="24"/>
        </w:rPr>
        <w:t xml:space="preserve">основания для отказа в предоставлении муниципальной услуги, предусмотренные пунктом </w:t>
      </w:r>
      <w:r w:rsidR="007D3482">
        <w:rPr>
          <w:rFonts w:ascii="Times New Roman" w:eastAsia="Calibri" w:hAnsi="Times New Roman"/>
          <w:color w:val="000000"/>
          <w:sz w:val="24"/>
          <w:szCs w:val="24"/>
        </w:rPr>
        <w:t>3</w:t>
      </w:r>
      <w:r w:rsidR="0085024F">
        <w:rPr>
          <w:rFonts w:ascii="Times New Roman" w:eastAsia="Calibri" w:hAnsi="Times New Roman"/>
          <w:color w:val="000000"/>
          <w:sz w:val="24"/>
          <w:szCs w:val="24"/>
        </w:rPr>
        <w:t>1</w:t>
      </w:r>
      <w:r w:rsidRPr="00883AE1">
        <w:rPr>
          <w:rFonts w:ascii="Times New Roman" w:eastAsia="Calibri" w:hAnsi="Times New Roman"/>
          <w:color w:val="000000"/>
          <w:sz w:val="24"/>
          <w:szCs w:val="24"/>
        </w:rPr>
        <w:t xml:space="preserve"> настоящего административного регламента, </w:t>
      </w:r>
      <w:r w:rsidR="0014706E" w:rsidRPr="00883AE1">
        <w:rPr>
          <w:rFonts w:ascii="Times New Roman" w:eastAsia="Calibri" w:hAnsi="Times New Roman"/>
          <w:color w:val="000000"/>
          <w:sz w:val="24"/>
          <w:szCs w:val="24"/>
        </w:rPr>
        <w:t>уполномоченный орган</w:t>
      </w:r>
      <w:r w:rsidRPr="00883AE1">
        <w:rPr>
          <w:rFonts w:ascii="Times New Roman" w:eastAsia="Calibri" w:hAnsi="Times New Roman"/>
          <w:color w:val="000000"/>
          <w:sz w:val="24"/>
          <w:szCs w:val="24"/>
        </w:rPr>
        <w:t xml:space="preserve"> в течение </w:t>
      </w:r>
      <w:r w:rsidR="00A77E20" w:rsidRPr="00883AE1">
        <w:rPr>
          <w:rFonts w:ascii="Times New Roman" w:eastAsia="Calibri" w:hAnsi="Times New Roman"/>
          <w:color w:val="000000"/>
          <w:sz w:val="24"/>
          <w:szCs w:val="24"/>
        </w:rPr>
        <w:t>7</w:t>
      </w:r>
      <w:r w:rsidR="0014706E" w:rsidRPr="00883AE1">
        <w:rPr>
          <w:rFonts w:ascii="Times New Roman" w:eastAsia="Calibri" w:hAnsi="Times New Roman"/>
          <w:color w:val="000000"/>
          <w:sz w:val="24"/>
          <w:szCs w:val="24"/>
        </w:rPr>
        <w:t xml:space="preserve"> календарных</w:t>
      </w:r>
      <w:r w:rsidRPr="00883AE1">
        <w:rPr>
          <w:rFonts w:ascii="Times New Roman" w:eastAsia="Calibri" w:hAnsi="Times New Roman"/>
          <w:color w:val="000000"/>
          <w:sz w:val="24"/>
          <w:szCs w:val="24"/>
        </w:rPr>
        <w:t xml:space="preserve"> дней осуществляет подготовку проекта </w:t>
      </w:r>
      <w:r w:rsidR="0014706E" w:rsidRPr="00883AE1">
        <w:rPr>
          <w:rFonts w:ascii="Times New Roman" w:eastAsia="Calibri" w:hAnsi="Times New Roman"/>
          <w:color w:val="000000"/>
          <w:sz w:val="24"/>
          <w:szCs w:val="24"/>
        </w:rPr>
        <w:t>уведомления</w:t>
      </w:r>
      <w:r w:rsidRPr="00883AE1">
        <w:rPr>
          <w:rFonts w:ascii="Times New Roman" w:eastAsia="Calibri" w:hAnsi="Times New Roman"/>
          <w:color w:val="000000"/>
          <w:sz w:val="24"/>
          <w:szCs w:val="24"/>
        </w:rPr>
        <w:t xml:space="preserve"> об отказе в заключени</w:t>
      </w:r>
      <w:proofErr w:type="gramStart"/>
      <w:r w:rsidRPr="00883AE1">
        <w:rPr>
          <w:rFonts w:ascii="Times New Roman" w:eastAsia="Calibri" w:hAnsi="Times New Roman"/>
          <w:color w:val="000000"/>
          <w:sz w:val="24"/>
          <w:szCs w:val="24"/>
        </w:rPr>
        <w:t>и</w:t>
      </w:r>
      <w:proofErr w:type="gramEnd"/>
      <w:r w:rsidRPr="00883AE1">
        <w:rPr>
          <w:rFonts w:ascii="Times New Roman" w:eastAsia="Calibri" w:hAnsi="Times New Roman"/>
          <w:color w:val="000000"/>
          <w:sz w:val="24"/>
          <w:szCs w:val="24"/>
        </w:rPr>
        <w:t xml:space="preserve"> договора передачи жилого помещения в собственность граждан с указанием причин отказа.</w:t>
      </w:r>
    </w:p>
    <w:p w:rsidR="00C221F1" w:rsidRPr="00883AE1" w:rsidRDefault="00A7027B" w:rsidP="00C221F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6</w:t>
      </w:r>
      <w:r w:rsidR="0014706E" w:rsidRPr="00883AE1">
        <w:rPr>
          <w:rFonts w:ascii="Times New Roman" w:eastAsia="Calibri" w:hAnsi="Times New Roman"/>
          <w:color w:val="000000"/>
          <w:sz w:val="24"/>
          <w:szCs w:val="24"/>
        </w:rPr>
        <w:t xml:space="preserve">. </w:t>
      </w:r>
      <w:r w:rsidR="004304ED" w:rsidRPr="00883AE1">
        <w:rPr>
          <w:rFonts w:ascii="Times New Roman" w:eastAsia="Calibri" w:hAnsi="Times New Roman"/>
          <w:color w:val="000000"/>
          <w:sz w:val="24"/>
          <w:szCs w:val="24"/>
        </w:rPr>
        <w:t>Д</w:t>
      </w:r>
      <w:r w:rsidR="00C221F1" w:rsidRPr="00883AE1">
        <w:rPr>
          <w:rFonts w:ascii="Times New Roman" w:eastAsia="Calibri" w:hAnsi="Times New Roman"/>
          <w:color w:val="000000"/>
          <w:sz w:val="24"/>
          <w:szCs w:val="24"/>
        </w:rPr>
        <w:t>оговор</w:t>
      </w:r>
      <w:r w:rsidR="0014706E" w:rsidRPr="00883AE1">
        <w:rPr>
          <w:rFonts w:ascii="Times New Roman" w:eastAsia="Calibri" w:hAnsi="Times New Roman"/>
          <w:color w:val="000000"/>
          <w:sz w:val="24"/>
          <w:szCs w:val="24"/>
        </w:rPr>
        <w:t xml:space="preserve"> передачи жилого помещения в собственность граждан либо </w:t>
      </w:r>
      <w:r w:rsidR="00C221F1" w:rsidRPr="00883AE1">
        <w:rPr>
          <w:rFonts w:ascii="Times New Roman" w:eastAsia="Calibri" w:hAnsi="Times New Roman"/>
          <w:color w:val="000000"/>
          <w:sz w:val="24"/>
          <w:szCs w:val="24"/>
        </w:rPr>
        <w:t xml:space="preserve">уведомление </w:t>
      </w:r>
      <w:r w:rsidR="0014706E" w:rsidRPr="00883AE1">
        <w:rPr>
          <w:rFonts w:ascii="Times New Roman" w:eastAsia="Calibri" w:hAnsi="Times New Roman"/>
          <w:color w:val="000000"/>
          <w:sz w:val="24"/>
          <w:szCs w:val="24"/>
        </w:rPr>
        <w:t>об отказе в заключени</w:t>
      </w:r>
      <w:proofErr w:type="gramStart"/>
      <w:r w:rsidR="0014706E" w:rsidRPr="00883AE1">
        <w:rPr>
          <w:rFonts w:ascii="Times New Roman" w:eastAsia="Calibri" w:hAnsi="Times New Roman"/>
          <w:color w:val="000000"/>
          <w:sz w:val="24"/>
          <w:szCs w:val="24"/>
        </w:rPr>
        <w:t>и</w:t>
      </w:r>
      <w:proofErr w:type="gramEnd"/>
      <w:r w:rsidR="0014706E" w:rsidRPr="00883AE1">
        <w:rPr>
          <w:rFonts w:ascii="Times New Roman" w:eastAsia="Calibri" w:hAnsi="Times New Roman"/>
          <w:color w:val="000000"/>
          <w:sz w:val="24"/>
          <w:szCs w:val="24"/>
        </w:rPr>
        <w:t xml:space="preserve"> договора передачи жилого помещения в собственность граждан подписывается </w:t>
      </w:r>
      <w:r w:rsidR="002205CA" w:rsidRPr="00883AE1">
        <w:rPr>
          <w:rFonts w:ascii="Times New Roman" w:eastAsia="Calibri" w:hAnsi="Times New Roman"/>
          <w:color w:val="000000"/>
          <w:sz w:val="24"/>
          <w:szCs w:val="24"/>
        </w:rPr>
        <w:t xml:space="preserve">председателем </w:t>
      </w:r>
      <w:r w:rsidR="00B40EB1" w:rsidRPr="00883AE1">
        <w:rPr>
          <w:rFonts w:ascii="Times New Roman" w:hAnsi="Times New Roman"/>
          <w:color w:val="000000"/>
          <w:sz w:val="24"/>
          <w:szCs w:val="24"/>
        </w:rPr>
        <w:t>уполномоченного органа</w:t>
      </w:r>
      <w:r w:rsidR="0085024F">
        <w:rPr>
          <w:rFonts w:ascii="Times New Roman" w:hAnsi="Times New Roman"/>
          <w:color w:val="000000"/>
          <w:sz w:val="24"/>
          <w:szCs w:val="24"/>
        </w:rPr>
        <w:t xml:space="preserve"> </w:t>
      </w:r>
      <w:r w:rsidR="0014706E" w:rsidRPr="00883AE1">
        <w:rPr>
          <w:rFonts w:ascii="Times New Roman" w:eastAsia="Calibri" w:hAnsi="Times New Roman"/>
          <w:color w:val="000000"/>
          <w:sz w:val="24"/>
          <w:szCs w:val="24"/>
        </w:rPr>
        <w:t xml:space="preserve">в </w:t>
      </w:r>
      <w:r w:rsidR="00A77E20" w:rsidRPr="00883AE1">
        <w:rPr>
          <w:rFonts w:ascii="Times New Roman" w:eastAsia="Calibri" w:hAnsi="Times New Roman"/>
          <w:color w:val="000000"/>
          <w:sz w:val="24"/>
          <w:szCs w:val="24"/>
        </w:rPr>
        <w:t xml:space="preserve">7 </w:t>
      </w:r>
      <w:r w:rsidR="00C221F1" w:rsidRPr="00883AE1">
        <w:rPr>
          <w:rFonts w:ascii="Times New Roman" w:eastAsia="Calibri" w:hAnsi="Times New Roman"/>
          <w:color w:val="000000"/>
          <w:sz w:val="24"/>
          <w:szCs w:val="24"/>
        </w:rPr>
        <w:t>дневный</w:t>
      </w:r>
      <w:r w:rsidR="00E8047B">
        <w:rPr>
          <w:rFonts w:ascii="Times New Roman" w:eastAsia="Calibri" w:hAnsi="Times New Roman"/>
          <w:color w:val="000000"/>
          <w:sz w:val="24"/>
          <w:szCs w:val="24"/>
        </w:rPr>
        <w:t xml:space="preserve"> </w:t>
      </w:r>
      <w:r w:rsidR="0014706E" w:rsidRPr="00883AE1">
        <w:rPr>
          <w:rFonts w:ascii="Times New Roman" w:eastAsia="Calibri" w:hAnsi="Times New Roman"/>
          <w:color w:val="000000"/>
          <w:sz w:val="24"/>
          <w:szCs w:val="24"/>
        </w:rPr>
        <w:t xml:space="preserve">срок со дня подготовки проекта договора передачи жилого помещения в собственность граждан либо проекта </w:t>
      </w:r>
      <w:r w:rsidR="00C221F1" w:rsidRPr="00883AE1">
        <w:rPr>
          <w:rFonts w:ascii="Times New Roman" w:eastAsia="Calibri" w:hAnsi="Times New Roman"/>
          <w:color w:val="000000"/>
          <w:sz w:val="24"/>
          <w:szCs w:val="24"/>
        </w:rPr>
        <w:t>уведомления</w:t>
      </w:r>
      <w:r w:rsidR="0014706E" w:rsidRPr="00883AE1">
        <w:rPr>
          <w:rFonts w:ascii="Times New Roman" w:eastAsia="Calibri" w:hAnsi="Times New Roman"/>
          <w:color w:val="000000"/>
          <w:sz w:val="24"/>
          <w:szCs w:val="24"/>
        </w:rPr>
        <w:t xml:space="preserve"> об отказе в заключении договора передачи жилого помещения в собственность граждан.</w:t>
      </w:r>
    </w:p>
    <w:p w:rsidR="00C221F1" w:rsidRPr="00883AE1" w:rsidRDefault="00C221F1" w:rsidP="00C221F1">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A77E20" w:rsidRPr="00883AE1">
        <w:rPr>
          <w:rFonts w:ascii="Times New Roman" w:eastAsia="Calibri" w:hAnsi="Times New Roman"/>
          <w:color w:val="000000"/>
          <w:sz w:val="24"/>
          <w:szCs w:val="24"/>
        </w:rPr>
        <w:t xml:space="preserve">7 </w:t>
      </w:r>
      <w:r w:rsidRPr="00883AE1">
        <w:rPr>
          <w:rFonts w:ascii="Times New Roman" w:eastAsia="Calibri" w:hAnsi="Times New Roman"/>
          <w:color w:val="000000"/>
          <w:sz w:val="24"/>
          <w:szCs w:val="24"/>
        </w:rPr>
        <w:t>календарных дней со дня его подписания.</w:t>
      </w:r>
    </w:p>
    <w:p w:rsidR="00C221F1" w:rsidRPr="00883AE1" w:rsidRDefault="00C221F1" w:rsidP="00C221F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A77E20" w:rsidRPr="00883AE1">
        <w:rPr>
          <w:rFonts w:ascii="Times New Roman" w:eastAsia="Calibri" w:hAnsi="Times New Roman"/>
          <w:color w:val="000000"/>
          <w:sz w:val="24"/>
          <w:szCs w:val="24"/>
        </w:rPr>
        <w:t>7</w:t>
      </w:r>
      <w:r w:rsidRPr="00883AE1">
        <w:rPr>
          <w:rFonts w:ascii="Times New Roman" w:eastAsia="Calibri" w:hAnsi="Times New Roman"/>
          <w:color w:val="000000"/>
          <w:sz w:val="24"/>
          <w:szCs w:val="24"/>
        </w:rPr>
        <w:t xml:space="preserve"> календарных дней со дня его подписания.</w:t>
      </w:r>
    </w:p>
    <w:p w:rsidR="00C221F1" w:rsidRPr="00883AE1" w:rsidRDefault="00A7027B" w:rsidP="00C221F1">
      <w:pPr>
        <w:widowControl w:val="0"/>
        <w:autoSpaceDE w:val="0"/>
        <w:autoSpaceDN w:val="0"/>
        <w:adjustRightInd w:val="0"/>
        <w:ind w:firstLine="709"/>
        <w:rPr>
          <w:rFonts w:ascii="Times New Roman" w:hAnsi="Times New Roman"/>
          <w:i/>
          <w:color w:val="000000"/>
          <w:sz w:val="24"/>
          <w:szCs w:val="24"/>
          <w:lang w:eastAsia="en-US"/>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7</w:t>
      </w:r>
      <w:r w:rsidR="00C221F1" w:rsidRPr="00883AE1">
        <w:rPr>
          <w:rFonts w:ascii="Times New Roman" w:eastAsia="Calibri" w:hAnsi="Times New Roman"/>
          <w:color w:val="000000"/>
          <w:sz w:val="24"/>
          <w:szCs w:val="24"/>
        </w:rPr>
        <w:t>. Способом фиксации</w:t>
      </w:r>
      <w:r w:rsidR="00654B99" w:rsidRPr="00883AE1">
        <w:rPr>
          <w:rFonts w:ascii="Times New Roman" w:eastAsia="Calibri" w:hAnsi="Times New Roman"/>
          <w:color w:val="000000"/>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883AE1">
        <w:rPr>
          <w:rFonts w:ascii="Times New Roman" w:hAnsi="Times New Roman"/>
          <w:color w:val="000000"/>
          <w:sz w:val="24"/>
          <w:szCs w:val="24"/>
          <w:lang w:eastAsia="en-US"/>
        </w:rPr>
        <w:t>информационной системе электронного управления документами органа местного самоуправления</w:t>
      </w:r>
      <w:r w:rsidR="00654B99" w:rsidRPr="00883AE1">
        <w:rPr>
          <w:rFonts w:ascii="Times New Roman" w:hAnsi="Times New Roman"/>
          <w:i/>
          <w:color w:val="000000"/>
          <w:sz w:val="24"/>
          <w:szCs w:val="24"/>
          <w:lang w:eastAsia="en-US"/>
        </w:rPr>
        <w:t>.</w:t>
      </w:r>
    </w:p>
    <w:p w:rsidR="00654B99" w:rsidRPr="00883AE1" w:rsidRDefault="00654B99" w:rsidP="00C221F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hAnsi="Times New Roman"/>
          <w:color w:val="000000"/>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5A3357" w:rsidRDefault="007571B2" w:rsidP="00C221F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lastRenderedPageBreak/>
        <w:t>98</w:t>
      </w:r>
      <w:r w:rsidR="005A3357" w:rsidRPr="00883AE1">
        <w:rPr>
          <w:rFonts w:ascii="Times New Roman" w:eastAsia="Calibri" w:hAnsi="Times New Roman"/>
          <w:color w:val="000000"/>
          <w:sz w:val="24"/>
          <w:szCs w:val="24"/>
        </w:rPr>
        <w:t>. Результатом административной процедур</w:t>
      </w:r>
      <w:r w:rsidR="00C221F1" w:rsidRPr="00883AE1">
        <w:rPr>
          <w:rFonts w:ascii="Times New Roman" w:eastAsia="Calibri" w:hAnsi="Times New Roman"/>
          <w:color w:val="000000"/>
          <w:sz w:val="24"/>
          <w:szCs w:val="24"/>
        </w:rPr>
        <w:t xml:space="preserve">ы является выдача (направление) </w:t>
      </w:r>
      <w:r w:rsidR="005A3357" w:rsidRPr="00883AE1">
        <w:rPr>
          <w:rFonts w:ascii="Times New Roman" w:eastAsia="Calibri" w:hAnsi="Times New Roman"/>
          <w:color w:val="000000"/>
          <w:sz w:val="24"/>
          <w:szCs w:val="24"/>
        </w:rPr>
        <w:t>договора передачи жилого по</w:t>
      </w:r>
      <w:r w:rsidR="00C221F1" w:rsidRPr="00883AE1">
        <w:rPr>
          <w:rFonts w:ascii="Times New Roman" w:eastAsia="Calibri" w:hAnsi="Times New Roman"/>
          <w:color w:val="000000"/>
          <w:sz w:val="24"/>
          <w:szCs w:val="24"/>
        </w:rPr>
        <w:t>мещения в собственность граждан, либо уведомления</w:t>
      </w:r>
      <w:r w:rsidR="005A3357" w:rsidRPr="00883AE1">
        <w:rPr>
          <w:rFonts w:ascii="Times New Roman" w:eastAsia="Calibri" w:hAnsi="Times New Roman"/>
          <w:color w:val="000000"/>
          <w:sz w:val="24"/>
          <w:szCs w:val="24"/>
        </w:rPr>
        <w:t xml:space="preserve"> об отказе в заключени</w:t>
      </w:r>
      <w:proofErr w:type="gramStart"/>
      <w:r w:rsidR="005A3357" w:rsidRPr="00883AE1">
        <w:rPr>
          <w:rFonts w:ascii="Times New Roman" w:eastAsia="Calibri" w:hAnsi="Times New Roman"/>
          <w:color w:val="000000"/>
          <w:sz w:val="24"/>
          <w:szCs w:val="24"/>
        </w:rPr>
        <w:t>и</w:t>
      </w:r>
      <w:proofErr w:type="gramEnd"/>
      <w:r w:rsidR="005A3357" w:rsidRPr="00883AE1">
        <w:rPr>
          <w:rFonts w:ascii="Times New Roman" w:eastAsia="Calibri" w:hAnsi="Times New Roman"/>
          <w:color w:val="000000"/>
          <w:sz w:val="24"/>
          <w:szCs w:val="24"/>
        </w:rPr>
        <w:t xml:space="preserve"> договора передачи жилого помещения в собственность граждан.</w:t>
      </w:r>
    </w:p>
    <w:p w:rsidR="00E8047B" w:rsidRPr="00091DF8" w:rsidRDefault="007571B2" w:rsidP="00E8047B">
      <w:pPr>
        <w:ind w:firstLine="709"/>
        <w:rPr>
          <w:rFonts w:ascii="Times New Roman" w:hAnsi="Times New Roman"/>
          <w:sz w:val="24"/>
          <w:szCs w:val="24"/>
        </w:rPr>
      </w:pPr>
      <w:r>
        <w:rPr>
          <w:rFonts w:ascii="Times New Roman" w:hAnsi="Times New Roman"/>
          <w:sz w:val="24"/>
          <w:szCs w:val="24"/>
        </w:rPr>
        <w:t>99</w:t>
      </w:r>
      <w:r w:rsidR="00E8047B">
        <w:rPr>
          <w:rFonts w:ascii="Times New Roman" w:hAnsi="Times New Roman"/>
          <w:sz w:val="24"/>
          <w:szCs w:val="24"/>
        </w:rPr>
        <w:t xml:space="preserve">. </w:t>
      </w:r>
      <w:r w:rsidR="00E8047B" w:rsidRPr="00091DF8">
        <w:rPr>
          <w:rFonts w:ascii="Times New Roman" w:hAnsi="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F93F5E">
        <w:rPr>
          <w:rFonts w:ascii="Times New Roman" w:hAnsi="Times New Roman"/>
          <w:sz w:val="24"/>
          <w:szCs w:val="24"/>
        </w:rPr>
        <w:t>31</w:t>
      </w:r>
      <w:r w:rsidR="00E8047B" w:rsidRPr="00091DF8">
        <w:rPr>
          <w:rFonts w:ascii="Times New Roman" w:hAnsi="Times New Roman"/>
          <w:sz w:val="24"/>
          <w:szCs w:val="24"/>
        </w:rPr>
        <w:t xml:space="preserve"> настоящего регламента. </w:t>
      </w:r>
    </w:p>
    <w:p w:rsidR="00E8047B" w:rsidRDefault="00E8047B" w:rsidP="00C221F1">
      <w:pPr>
        <w:autoSpaceDE w:val="0"/>
        <w:autoSpaceDN w:val="0"/>
        <w:adjustRightInd w:val="0"/>
        <w:ind w:firstLine="709"/>
        <w:rPr>
          <w:rFonts w:ascii="Times New Roman" w:eastAsia="Calibri" w:hAnsi="Times New Roman"/>
          <w:color w:val="000000"/>
          <w:sz w:val="24"/>
          <w:szCs w:val="24"/>
        </w:rPr>
      </w:pPr>
    </w:p>
    <w:p w:rsidR="00E8047B" w:rsidRPr="00B91D4D" w:rsidRDefault="00E8047B" w:rsidP="00E8047B">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4</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0</w:t>
      </w:r>
      <w:r>
        <w:rPr>
          <w:rFonts w:ascii="Times New Roman" w:hAnsi="Times New Roman"/>
          <w:sz w:val="24"/>
          <w:szCs w:val="24"/>
        </w:rPr>
        <w:t xml:space="preserve">. </w:t>
      </w:r>
      <w:proofErr w:type="gramStart"/>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1</w:t>
      </w:r>
      <w:r>
        <w:rPr>
          <w:rFonts w:ascii="Times New Roman" w:hAnsi="Times New Roman"/>
          <w:sz w:val="24"/>
          <w:szCs w:val="24"/>
        </w:rPr>
        <w:t xml:space="preserve">.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F93F5E">
        <w:rPr>
          <w:rFonts w:ascii="Times New Roman" w:hAnsi="Times New Roman"/>
          <w:sz w:val="24"/>
          <w:szCs w:val="24"/>
        </w:rPr>
        <w:t xml:space="preserve"> </w:t>
      </w:r>
      <w:r w:rsidRPr="00B91D4D">
        <w:rPr>
          <w:rFonts w:ascii="Times New Roman" w:hAnsi="Times New Roman"/>
          <w:sz w:val="24"/>
          <w:szCs w:val="24"/>
        </w:rPr>
        <w:t>-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w:t>
      </w:r>
      <w:r w:rsidR="00F93F5E">
        <w:rPr>
          <w:rFonts w:ascii="Times New Roman" w:hAnsi="Times New Roman"/>
          <w:sz w:val="24"/>
          <w:szCs w:val="24"/>
        </w:rPr>
        <w:t xml:space="preserve"> </w:t>
      </w:r>
      <w:r w:rsidRPr="00B91D4D">
        <w:rPr>
          <w:rFonts w:ascii="Times New Roman" w:hAnsi="Times New Roman"/>
          <w:sz w:val="24"/>
          <w:szCs w:val="24"/>
        </w:rPr>
        <w:t>- заявление об исправлении опечаток и (или) ошибок)</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2</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3</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E8047B" w:rsidRPr="00B91D4D" w:rsidRDefault="00E8047B" w:rsidP="00E8047B">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E8047B" w:rsidRPr="00B91D4D" w:rsidRDefault="00E8047B" w:rsidP="00E8047B">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8047B" w:rsidRPr="009F44A8"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C06BA" w:rsidRPr="00883AE1" w:rsidRDefault="003C06BA" w:rsidP="00E8047B">
      <w:pPr>
        <w:widowControl w:val="0"/>
        <w:autoSpaceDE w:val="0"/>
        <w:autoSpaceDN w:val="0"/>
        <w:adjustRightInd w:val="0"/>
        <w:ind w:firstLine="0"/>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0" w:name="Par410"/>
      <w:bookmarkEnd w:id="30"/>
      <w:r w:rsidRPr="00883AE1">
        <w:rPr>
          <w:rFonts w:ascii="Times New Roman" w:hAnsi="Times New Roman"/>
          <w:color w:val="000000"/>
          <w:sz w:val="24"/>
          <w:szCs w:val="24"/>
        </w:rPr>
        <w:t>Раздел IV. ФОРМЫ КОНТРОЛЯ ЗА ПРЕДОСТАВЛЕНИЕМ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1" w:name="Par413"/>
      <w:bookmarkEnd w:id="31"/>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4</w:t>
      </w:r>
      <w:r w:rsidRPr="00883AE1">
        <w:rPr>
          <w:rFonts w:ascii="Times New Roman" w:hAnsi="Times New Roman"/>
          <w:color w:val="000000"/>
          <w:sz w:val="24"/>
          <w:szCs w:val="24"/>
        </w:rPr>
        <w:t xml:space="preserve">. ПОРЯДОК ОСУЩЕСТВЛЕНИЯ ТЕКУЩЕГО </w:t>
      </w:r>
      <w:proofErr w:type="gramStart"/>
      <w:r w:rsidRPr="00883AE1">
        <w:rPr>
          <w:rFonts w:ascii="Times New Roman" w:hAnsi="Times New Roman"/>
          <w:color w:val="000000"/>
          <w:sz w:val="24"/>
          <w:szCs w:val="24"/>
        </w:rPr>
        <w:t>КОНТРОЛЯ ЗА</w:t>
      </w:r>
      <w:proofErr w:type="gramEnd"/>
      <w:r w:rsidRPr="00883AE1">
        <w:rPr>
          <w:rFonts w:ascii="Times New Roman" w:hAnsi="Times New Roman"/>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8047B" w:rsidP="00E12843">
      <w:pPr>
        <w:widowControl w:val="0"/>
        <w:autoSpaceDE w:val="0"/>
        <w:autoSpaceDN w:val="0"/>
        <w:adjustRightInd w:val="0"/>
        <w:ind w:firstLine="709"/>
        <w:rPr>
          <w:rFonts w:ascii="Times New Roman" w:hAnsi="Times New Roman"/>
          <w:color w:val="000000"/>
          <w:sz w:val="24"/>
          <w:szCs w:val="24"/>
          <w:lang w:eastAsia="ko-KR"/>
        </w:rPr>
      </w:pPr>
      <w:r>
        <w:rPr>
          <w:rFonts w:ascii="Times New Roman" w:hAnsi="Times New Roman"/>
          <w:color w:val="000000"/>
          <w:sz w:val="24"/>
          <w:szCs w:val="24"/>
          <w:lang w:eastAsia="ko-KR"/>
        </w:rPr>
        <w:t>10</w:t>
      </w:r>
      <w:r w:rsidR="007571B2">
        <w:rPr>
          <w:rFonts w:ascii="Times New Roman" w:hAnsi="Times New Roman"/>
          <w:color w:val="000000"/>
          <w:sz w:val="24"/>
          <w:szCs w:val="24"/>
          <w:lang w:eastAsia="ko-KR"/>
        </w:rPr>
        <w:t>7</w:t>
      </w:r>
      <w:r w:rsidR="00E12843" w:rsidRPr="00883AE1">
        <w:rPr>
          <w:rFonts w:ascii="Times New Roman" w:hAnsi="Times New Roman"/>
          <w:color w:val="000000"/>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E12843" w:rsidRPr="00883AE1" w:rsidRDefault="00A7027B" w:rsidP="00E12843">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08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w:t>
      </w:r>
      <w:r w:rsidR="00E12843" w:rsidRPr="00883AE1">
        <w:rPr>
          <w:rFonts w:ascii="Times New Roman" w:hAnsi="Times New Roman"/>
          <w:color w:val="000000"/>
          <w:sz w:val="24"/>
          <w:szCs w:val="24"/>
        </w:rPr>
        <w:lastRenderedPageBreak/>
        <w:t xml:space="preserve">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E12843" w:rsidRPr="00883AE1">
        <w:rPr>
          <w:rFonts w:ascii="Times New Roman" w:hAnsi="Times New Roman"/>
          <w:color w:val="000000"/>
          <w:sz w:val="24"/>
          <w:szCs w:val="24"/>
          <w:lang w:val="en-US"/>
        </w:rPr>
        <w:t>http</w:t>
      </w:r>
      <w:r w:rsidR="00E12843" w:rsidRPr="00883AE1">
        <w:rPr>
          <w:rFonts w:ascii="Times New Roman" w:hAnsi="Times New Roman"/>
          <w:color w:val="000000"/>
          <w:sz w:val="24"/>
          <w:szCs w:val="24"/>
        </w:rPr>
        <w:t>://</w:t>
      </w:r>
      <w:r w:rsidR="00E12843" w:rsidRPr="00883AE1">
        <w:rPr>
          <w:rFonts w:ascii="Times New Roman" w:hAnsi="Times New Roman"/>
          <w:color w:val="000000"/>
          <w:sz w:val="24"/>
          <w:szCs w:val="24"/>
          <w:lang w:val="en-US"/>
        </w:rPr>
        <w:t>www</w:t>
      </w:r>
      <w:r w:rsidR="00E12843" w:rsidRPr="00883AE1">
        <w:rPr>
          <w:rFonts w:ascii="Times New Roman" w:hAnsi="Times New Roman"/>
          <w:color w:val="000000"/>
          <w:sz w:val="24"/>
          <w:szCs w:val="24"/>
        </w:rPr>
        <w:t>.</w:t>
      </w:r>
      <w:proofErr w:type="spellStart"/>
      <w:r w:rsidR="00E12843" w:rsidRPr="00883AE1">
        <w:rPr>
          <w:rFonts w:ascii="Times New Roman" w:hAnsi="Times New Roman"/>
          <w:color w:val="000000"/>
          <w:sz w:val="24"/>
          <w:szCs w:val="24"/>
          <w:lang w:val="en-US"/>
        </w:rPr>
        <w:t>zimadm</w:t>
      </w:r>
      <w:proofErr w:type="spellEnd"/>
      <w:r w:rsidR="00E12843" w:rsidRPr="00883AE1">
        <w:rPr>
          <w:rFonts w:ascii="Times New Roman" w:hAnsi="Times New Roman"/>
          <w:color w:val="000000"/>
          <w:sz w:val="24"/>
          <w:szCs w:val="24"/>
        </w:rPr>
        <w:t>.</w:t>
      </w:r>
      <w:proofErr w:type="spellStart"/>
      <w:r w:rsidR="00E12843" w:rsidRPr="00883AE1">
        <w:rPr>
          <w:rFonts w:ascii="Times New Roman" w:hAnsi="Times New Roman"/>
          <w:color w:val="000000"/>
          <w:sz w:val="24"/>
          <w:szCs w:val="24"/>
          <w:lang w:val="en-US"/>
        </w:rPr>
        <w:t>ru</w:t>
      </w:r>
      <w:proofErr w:type="spellEnd"/>
      <w:r w:rsidR="00E12843" w:rsidRPr="00883AE1">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E12843" w:rsidRPr="00883AE1" w:rsidRDefault="00A7027B" w:rsidP="00A7027B">
      <w:pPr>
        <w:autoSpaceDE w:val="0"/>
        <w:autoSpaceDN w:val="0"/>
        <w:adjustRightInd w:val="0"/>
        <w:ind w:firstLine="708"/>
        <w:rPr>
          <w:rFonts w:ascii="Times New Roman" w:hAnsi="Times New Roman"/>
          <w:color w:val="000000"/>
          <w:sz w:val="24"/>
          <w:szCs w:val="24"/>
          <w:lang w:eastAsia="ko-KR"/>
        </w:rPr>
      </w:pPr>
      <w:r>
        <w:rPr>
          <w:rFonts w:ascii="Times New Roman" w:hAnsi="Times New Roman"/>
          <w:color w:val="000000"/>
          <w:sz w:val="24"/>
          <w:szCs w:val="24"/>
        </w:rPr>
        <w:t>1</w:t>
      </w:r>
      <w:r w:rsidR="007571B2">
        <w:rPr>
          <w:rFonts w:ascii="Times New Roman" w:hAnsi="Times New Roman"/>
          <w:color w:val="000000"/>
          <w:sz w:val="24"/>
          <w:szCs w:val="24"/>
        </w:rPr>
        <w:t>09</w:t>
      </w:r>
      <w:r w:rsidR="00E12843" w:rsidRPr="00883AE1">
        <w:rPr>
          <w:rFonts w:ascii="Times New Roman" w:hAnsi="Times New Roman"/>
          <w:color w:val="000000"/>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2" w:name="Par427"/>
      <w:bookmarkEnd w:id="32"/>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5</w:t>
      </w:r>
      <w:r w:rsidRPr="00883AE1">
        <w:rPr>
          <w:rFonts w:ascii="Times New Roman" w:hAnsi="Times New Roman"/>
          <w:color w:val="000000"/>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8047B" w:rsidP="00A7027B">
      <w:pPr>
        <w:pStyle w:val="ConsPlusNormal"/>
        <w:ind w:firstLine="708"/>
        <w:jc w:val="both"/>
        <w:rPr>
          <w:rFonts w:ascii="Times New Roman" w:hAnsi="Times New Roman" w:cs="Times New Roman"/>
          <w:color w:val="000000"/>
          <w:sz w:val="24"/>
          <w:szCs w:val="24"/>
          <w:lang w:eastAsia="ko-KR"/>
        </w:rPr>
      </w:pPr>
      <w:bookmarkStart w:id="33" w:name="Par439"/>
      <w:bookmarkEnd w:id="33"/>
      <w:r>
        <w:rPr>
          <w:rFonts w:ascii="Times New Roman" w:hAnsi="Times New Roman" w:cs="Times New Roman"/>
          <w:color w:val="000000"/>
          <w:sz w:val="24"/>
          <w:szCs w:val="24"/>
          <w:lang w:eastAsia="ko-KR"/>
        </w:rPr>
        <w:t>11</w:t>
      </w:r>
      <w:r w:rsidR="007571B2">
        <w:rPr>
          <w:rFonts w:ascii="Times New Roman" w:hAnsi="Times New Roman" w:cs="Times New Roman"/>
          <w:color w:val="000000"/>
          <w:sz w:val="24"/>
          <w:szCs w:val="24"/>
          <w:lang w:eastAsia="ko-KR"/>
        </w:rPr>
        <w:t>0</w:t>
      </w:r>
      <w:r w:rsidR="00E12843" w:rsidRPr="00883AE1">
        <w:rPr>
          <w:rFonts w:ascii="Times New Roman" w:hAnsi="Times New Roman" w:cs="Times New Roman"/>
          <w:color w:val="000000"/>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12843" w:rsidRPr="00883AE1" w:rsidRDefault="00A7027B" w:rsidP="00A7027B">
      <w:pPr>
        <w:pStyle w:val="ConsPlusNormal"/>
        <w:ind w:firstLine="708"/>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1</w:t>
      </w:r>
      <w:r w:rsidR="007571B2">
        <w:rPr>
          <w:rFonts w:ascii="Times New Roman" w:hAnsi="Times New Roman" w:cs="Times New Roman"/>
          <w:color w:val="000000"/>
          <w:sz w:val="24"/>
          <w:szCs w:val="24"/>
          <w:lang w:eastAsia="ko-KR"/>
        </w:rPr>
        <w:t>1</w:t>
      </w:r>
      <w:r w:rsidR="00E12843" w:rsidRPr="00883AE1">
        <w:rPr>
          <w:rFonts w:ascii="Times New Roman" w:hAnsi="Times New Roman" w:cs="Times New Roman"/>
          <w:color w:val="000000"/>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12843" w:rsidRPr="00883AE1" w:rsidRDefault="00A7027B" w:rsidP="00E12843">
      <w:pPr>
        <w:pStyle w:val="ConsPlusNormal"/>
        <w:ind w:firstLine="709"/>
        <w:jc w:val="both"/>
        <w:rPr>
          <w:rFonts w:ascii="Times New Roman" w:hAnsi="Times New Roman" w:cs="Times New Roman"/>
          <w:color w:val="000000"/>
          <w:sz w:val="24"/>
          <w:szCs w:val="24"/>
          <w:highlight w:val="red"/>
          <w:lang w:eastAsia="ko-KR"/>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1</w:t>
      </w:r>
      <w:r w:rsidR="007571B2">
        <w:rPr>
          <w:rFonts w:ascii="Times New Roman" w:hAnsi="Times New Roman" w:cs="Times New Roman"/>
          <w:color w:val="000000"/>
          <w:sz w:val="24"/>
          <w:szCs w:val="24"/>
          <w:lang w:eastAsia="ko-KR"/>
        </w:rPr>
        <w:t>2</w:t>
      </w:r>
      <w:r w:rsidR="00E12843" w:rsidRPr="00883AE1">
        <w:rPr>
          <w:rFonts w:ascii="Times New Roman" w:hAnsi="Times New Roman" w:cs="Times New Roman"/>
          <w:color w:val="000000"/>
          <w:sz w:val="24"/>
          <w:szCs w:val="24"/>
          <w:lang w:eastAsia="ko-KR"/>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7D3482">
        <w:rPr>
          <w:rFonts w:ascii="Times New Roman" w:hAnsi="Times New Roman" w:cs="Times New Roman"/>
          <w:color w:val="000000"/>
          <w:sz w:val="24"/>
          <w:szCs w:val="24"/>
          <w:lang w:eastAsia="ko-KR"/>
        </w:rPr>
        <w:t>1</w:t>
      </w:r>
      <w:r w:rsidR="001C62F9">
        <w:rPr>
          <w:rFonts w:ascii="Times New Roman" w:hAnsi="Times New Roman" w:cs="Times New Roman"/>
          <w:color w:val="000000"/>
          <w:sz w:val="24"/>
          <w:szCs w:val="24"/>
          <w:lang w:eastAsia="ko-KR"/>
        </w:rPr>
        <w:t>2</w:t>
      </w:r>
      <w:r w:rsidR="007D3482">
        <w:rPr>
          <w:rFonts w:ascii="Times New Roman" w:hAnsi="Times New Roman" w:cs="Times New Roman"/>
          <w:color w:val="000000"/>
          <w:sz w:val="24"/>
          <w:szCs w:val="24"/>
          <w:lang w:eastAsia="ko-KR"/>
        </w:rPr>
        <w:t>1</w:t>
      </w:r>
      <w:r w:rsidR="00E12843" w:rsidRPr="00883AE1">
        <w:rPr>
          <w:rFonts w:ascii="Times New Roman" w:hAnsi="Times New Roman" w:cs="Times New Roman"/>
          <w:color w:val="000000"/>
          <w:sz w:val="24"/>
          <w:szCs w:val="24"/>
          <w:lang w:eastAsia="ko-KR"/>
        </w:rPr>
        <w:t xml:space="preserve"> настоящего административного регламента.</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3</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1</w:t>
      </w:r>
      <w:r w:rsidR="007571B2">
        <w:rPr>
          <w:rFonts w:ascii="Times New Roman" w:hAnsi="Times New Roman"/>
          <w:color w:val="000000"/>
          <w:sz w:val="24"/>
          <w:szCs w:val="24"/>
          <w:lang w:eastAsia="ko-KR"/>
        </w:rPr>
        <w:t>4</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5</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E12843" w:rsidRPr="00883AE1" w:rsidRDefault="00A7027B" w:rsidP="00E1284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8047B">
        <w:rPr>
          <w:rFonts w:ascii="Times New Roman" w:hAnsi="Times New Roman" w:cs="Times New Roman"/>
          <w:color w:val="000000"/>
          <w:sz w:val="24"/>
          <w:szCs w:val="24"/>
        </w:rPr>
        <w:t>1</w:t>
      </w:r>
      <w:r w:rsidR="007571B2">
        <w:rPr>
          <w:rFonts w:ascii="Times New Roman" w:hAnsi="Times New Roman" w:cs="Times New Roman"/>
          <w:color w:val="000000"/>
          <w:sz w:val="24"/>
          <w:szCs w:val="24"/>
        </w:rPr>
        <w:t>6</w:t>
      </w:r>
      <w:r w:rsidR="00E12843" w:rsidRPr="00883AE1">
        <w:rPr>
          <w:rFonts w:ascii="Times New Roman" w:hAnsi="Times New Roman" w:cs="Times New Roman"/>
          <w:color w:val="000000"/>
          <w:sz w:val="24"/>
          <w:szCs w:val="24"/>
        </w:rPr>
        <w:t xml:space="preserve">. Внеплановые проверки осуществляются по решению руководителя </w:t>
      </w:r>
      <w:r w:rsidR="00E12843" w:rsidRPr="00883AE1">
        <w:rPr>
          <w:rFonts w:ascii="Times New Roman" w:hAnsi="Times New Roman" w:cs="Times New Roman"/>
          <w:color w:val="000000"/>
          <w:sz w:val="24"/>
          <w:szCs w:val="24"/>
          <w:lang w:eastAsia="ko-KR"/>
        </w:rPr>
        <w:t xml:space="preserve">уполномоченного органа </w:t>
      </w:r>
      <w:r w:rsidR="00E12843" w:rsidRPr="00883AE1">
        <w:rPr>
          <w:rFonts w:ascii="Times New Roman" w:hAnsi="Times New Roman" w:cs="Times New Roman"/>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12843" w:rsidRPr="00883AE1">
        <w:rPr>
          <w:rFonts w:ascii="Times New Roman" w:hAnsi="Times New Roman" w:cs="Times New Roman"/>
          <w:color w:val="000000"/>
          <w:sz w:val="24"/>
          <w:szCs w:val="24"/>
          <w:lang w:eastAsia="ko-KR"/>
        </w:rPr>
        <w:t>уполномоченного органа</w:t>
      </w:r>
      <w:r w:rsidR="00E12843" w:rsidRPr="00883AE1">
        <w:rPr>
          <w:rFonts w:ascii="Times New Roman" w:hAnsi="Times New Roman" w:cs="Times New Roman"/>
          <w:color w:val="000000"/>
          <w:sz w:val="24"/>
          <w:szCs w:val="24"/>
        </w:rPr>
        <w:t>.</w:t>
      </w:r>
    </w:p>
    <w:p w:rsidR="00E12843" w:rsidRPr="00883AE1" w:rsidRDefault="00A7027B" w:rsidP="00E12843">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7</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E12843" w:rsidRPr="00883AE1">
        <w:rPr>
          <w:rFonts w:ascii="Times New Roman" w:hAnsi="Times New Roman"/>
          <w:color w:val="000000"/>
          <w:sz w:val="24"/>
          <w:szCs w:val="24"/>
        </w:rPr>
        <w:t>.</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6</w:t>
      </w:r>
      <w:r w:rsidRPr="00883AE1">
        <w:rPr>
          <w:rFonts w:ascii="Times New Roman" w:hAnsi="Times New Roman"/>
          <w:color w:val="000000"/>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18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4" w:name="Par447"/>
      <w:bookmarkEnd w:id="34"/>
      <w:r w:rsidRPr="00883AE1">
        <w:rPr>
          <w:rFonts w:ascii="Times New Roman" w:hAnsi="Times New Roman"/>
          <w:color w:val="000000"/>
          <w:sz w:val="24"/>
          <w:szCs w:val="24"/>
        </w:rPr>
        <w:lastRenderedPageBreak/>
        <w:t>Глава 2</w:t>
      </w:r>
      <w:r w:rsidR="00883AE1" w:rsidRPr="00883AE1">
        <w:rPr>
          <w:rFonts w:ascii="Times New Roman" w:hAnsi="Times New Roman"/>
          <w:color w:val="000000"/>
          <w:sz w:val="24"/>
          <w:szCs w:val="24"/>
        </w:rPr>
        <w:t>7</w:t>
      </w:r>
      <w:r w:rsidRPr="00883AE1">
        <w:rPr>
          <w:rFonts w:ascii="Times New Roman" w:hAnsi="Times New Roman"/>
          <w:color w:val="000000"/>
          <w:sz w:val="24"/>
          <w:szCs w:val="24"/>
        </w:rPr>
        <w:t xml:space="preserve">. </w:t>
      </w:r>
      <w:r w:rsidRPr="00883AE1">
        <w:rPr>
          <w:rFonts w:ascii="Times New Roman" w:hAnsi="Times New Roman"/>
          <w:caps/>
          <w:color w:val="000000"/>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19</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12843" w:rsidRPr="00883AE1" w:rsidRDefault="00E12843" w:rsidP="00E12843">
      <w:pPr>
        <w:widowControl w:val="0"/>
        <w:autoSpaceDE w:val="0"/>
        <w:autoSpaceDN w:val="0"/>
        <w:adjustRightInd w:val="0"/>
        <w:ind w:firstLine="0"/>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5" w:name="Par454"/>
      <w:bookmarkEnd w:id="35"/>
      <w:r w:rsidRPr="00883AE1">
        <w:rPr>
          <w:rFonts w:ascii="Times New Roman" w:hAnsi="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6" w:name="Par459"/>
      <w:bookmarkEnd w:id="36"/>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8</w:t>
      </w:r>
      <w:r w:rsidRPr="00883AE1">
        <w:rPr>
          <w:rFonts w:ascii="Times New Roman" w:hAnsi="Times New Roman"/>
          <w:color w:val="000000"/>
          <w:sz w:val="24"/>
          <w:szCs w:val="24"/>
        </w:rPr>
        <w:t>. ОБЖАЛОВАНИЕ РЕШЕНИЙ И ДЕЙСТВИЙ (БЕЗДЕЙСТВИЯ) УПОЛНОМОЧЕННОГО ОРГАНА, А ТАКЖЕ ДОЛЖНОСТНЫХ ЛИЦ УПОЛНОМОЧЕННОГО ОРГАНА</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A7027B" w:rsidRDefault="00A7027B" w:rsidP="00A7027B">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0</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а) нарушение срока регистрации заявления о предоставлении муниципальной услуги;</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б) нарушение срока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1</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lastRenderedPageBreak/>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883AE1">
        <w:rPr>
          <w:rFonts w:ascii="Times New Roman" w:hAnsi="Times New Roman"/>
          <w:color w:val="000000"/>
          <w:sz w:val="24"/>
          <w:szCs w:val="24"/>
        </w:rPr>
        <w:t xml:space="preserve">официальный сайт уполномоченного органа в информационно-телекоммуникационной сети «Интернет» – </w:t>
      </w:r>
      <w:hyperlink r:id="rId19"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2</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E12843" w:rsidRPr="00883AE1">
        <w:rPr>
          <w:rFonts w:ascii="Times New Roman" w:hAnsi="Times New Roman"/>
          <w:color w:val="000000"/>
          <w:sz w:val="24"/>
          <w:szCs w:val="24"/>
        </w:rPr>
        <w:t xml:space="preserve">администрацию </w:t>
      </w:r>
      <w:r w:rsidR="00E12843" w:rsidRPr="00883AE1">
        <w:rPr>
          <w:rFonts w:ascii="Times New Roman" w:hAnsi="Times New Roman"/>
          <w:color w:val="000000"/>
          <w:spacing w:val="2"/>
          <w:sz w:val="24"/>
          <w:szCs w:val="24"/>
        </w:rPr>
        <w:t>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а) жалобы заявителя, направленной в письменной форме почтовой связью;</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 xml:space="preserve">б) жалобы заявителя, направленной </w:t>
      </w:r>
      <w:r w:rsidRPr="00883AE1">
        <w:rPr>
          <w:rFonts w:ascii="Times New Roman" w:hAnsi="Times New Roman"/>
          <w:color w:val="000000"/>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жалобы заявителя в письменной форме, поданной в ходе личного приема гражданина.</w:t>
      </w:r>
      <w:r w:rsidRPr="00883AE1">
        <w:rPr>
          <w:rFonts w:ascii="Times New Roman" w:hAnsi="Times New Roman"/>
          <w:color w:val="000000"/>
          <w:spacing w:val="2"/>
          <w:sz w:val="24"/>
          <w:szCs w:val="24"/>
        </w:rPr>
        <w:br/>
      </w:r>
      <w:r w:rsidR="00A7027B">
        <w:rPr>
          <w:rFonts w:ascii="Times New Roman" w:hAnsi="Times New Roman"/>
          <w:color w:val="000000"/>
          <w:sz w:val="24"/>
          <w:szCs w:val="24"/>
          <w:lang w:eastAsia="ko-KR"/>
        </w:rPr>
        <w:tab/>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3</w:t>
      </w:r>
      <w:r w:rsidRPr="00883AE1">
        <w:rPr>
          <w:rFonts w:ascii="Times New Roman" w:hAnsi="Times New Roman"/>
          <w:color w:val="000000"/>
          <w:sz w:val="24"/>
          <w:szCs w:val="24"/>
          <w:lang w:eastAsia="ko-KR"/>
        </w:rPr>
        <w:t>. </w:t>
      </w:r>
      <w:r w:rsidRPr="00883AE1">
        <w:rPr>
          <w:rFonts w:ascii="Times New Roman" w:hAnsi="Times New Roman"/>
          <w:color w:val="000000"/>
          <w:spacing w:val="2"/>
          <w:sz w:val="24"/>
          <w:szCs w:val="24"/>
        </w:rPr>
        <w:t>Жалоба заявителя должна содержать следующую информацию:</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47B" w:rsidRDefault="00E12843" w:rsidP="00E8047B">
      <w:pPr>
        <w:shd w:val="clear" w:color="auto" w:fill="FFFFFF"/>
        <w:spacing w:line="268" w:lineRule="atLeast"/>
        <w:ind w:firstLine="709"/>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E8047B">
        <w:rPr>
          <w:rFonts w:ascii="Times New Roman" w:hAnsi="Times New Roman"/>
          <w:color w:val="000000"/>
          <w:spacing w:val="2"/>
          <w:sz w:val="24"/>
          <w:szCs w:val="24"/>
        </w:rPr>
        <w:t>.</w:t>
      </w:r>
    </w:p>
    <w:p w:rsidR="00E12843" w:rsidRPr="00883AE1" w:rsidRDefault="00A7027B" w:rsidP="00E8047B">
      <w:pPr>
        <w:shd w:val="clear" w:color="auto" w:fill="FFFFFF"/>
        <w:spacing w:line="268" w:lineRule="atLeast"/>
        <w:ind w:firstLine="709"/>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4</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E12843" w:rsidRPr="00883AE1">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21" w:history="1">
        <w:r w:rsidR="00E12843" w:rsidRPr="00883AE1">
          <w:rPr>
            <w:rStyle w:val="a4"/>
            <w:rFonts w:ascii="Times New Roman" w:hAnsi="Times New Roman"/>
            <w:color w:val="000000"/>
            <w:sz w:val="24"/>
            <w:szCs w:val="24"/>
          </w:rPr>
          <w:t>http://www.zimadm.ru/</w:t>
        </w:r>
      </w:hyperlink>
      <w:r w:rsidR="00E12843" w:rsidRPr="00883AE1">
        <w:rPr>
          <w:rFonts w:ascii="Times New Roman" w:hAnsi="Times New Roman"/>
          <w:color w:val="000000"/>
          <w:spacing w:val="2"/>
          <w:sz w:val="24"/>
          <w:szCs w:val="24"/>
        </w:rPr>
        <w:t xml:space="preserve"> и информационных стендах.</w:t>
      </w:r>
    </w:p>
    <w:p w:rsidR="00E12843" w:rsidRPr="00883AE1" w:rsidRDefault="00E12843" w:rsidP="00E8047B">
      <w:pPr>
        <w:shd w:val="clear" w:color="auto" w:fill="FFFFFF"/>
        <w:spacing w:line="268" w:lineRule="atLeast"/>
        <w:ind w:firstLine="709"/>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883AE1">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22"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 xml:space="preserve"> и информационных стендах.</w:t>
      </w:r>
    </w:p>
    <w:p w:rsidR="00E12843" w:rsidRPr="00883AE1" w:rsidRDefault="00A7027B" w:rsidP="00E12843">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2</w:t>
      </w:r>
      <w:r w:rsidR="007571B2">
        <w:rPr>
          <w:rFonts w:ascii="Times New Roman" w:hAnsi="Times New Roman" w:cs="Times New Roman"/>
          <w:color w:val="000000"/>
          <w:sz w:val="24"/>
          <w:szCs w:val="24"/>
          <w:lang w:eastAsia="ko-KR"/>
        </w:rPr>
        <w:t>5</w:t>
      </w:r>
      <w:r w:rsidR="00E12843" w:rsidRPr="00883AE1">
        <w:rPr>
          <w:rFonts w:ascii="Times New Roman" w:hAnsi="Times New Roman" w:cs="Times New Roman"/>
          <w:color w:val="000000"/>
          <w:sz w:val="24"/>
          <w:szCs w:val="24"/>
          <w:lang w:eastAsia="ko-KR"/>
        </w:rPr>
        <w:t>. </w:t>
      </w:r>
      <w:r w:rsidR="00E12843" w:rsidRPr="00883AE1">
        <w:rPr>
          <w:rFonts w:ascii="Times New Roman" w:hAnsi="Times New Roman" w:cs="Times New Roman"/>
          <w:color w:val="000000"/>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w:t>
      </w:r>
      <w:r w:rsidR="00E12843" w:rsidRPr="00883AE1">
        <w:rPr>
          <w:rFonts w:ascii="Times New Roman" w:hAnsi="Times New Roman" w:cs="Times New Roman"/>
          <w:color w:val="000000"/>
          <w:spacing w:val="2"/>
          <w:sz w:val="24"/>
          <w:szCs w:val="24"/>
        </w:rPr>
        <w:lastRenderedPageBreak/>
        <w:t>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6</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proofErr w:type="gramStart"/>
      <w:r w:rsidRPr="00883AE1">
        <w:rPr>
          <w:rFonts w:ascii="Times New Roman" w:hAnsi="Times New Roman"/>
          <w:color w:val="000000"/>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б) об отказе в удовлетворении жалобы.</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7</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Не позднее дня, следующего за днем принятия решения, указанного в пункте 1</w:t>
      </w:r>
      <w:r w:rsidR="007571B2">
        <w:rPr>
          <w:rFonts w:ascii="Times New Roman" w:hAnsi="Times New Roman"/>
          <w:color w:val="000000"/>
          <w:spacing w:val="2"/>
          <w:sz w:val="24"/>
          <w:szCs w:val="24"/>
        </w:rPr>
        <w:t>18</w:t>
      </w:r>
      <w:r w:rsidR="00E12843" w:rsidRPr="00883AE1">
        <w:rPr>
          <w:rFonts w:ascii="Times New Roman" w:hAnsi="Times New Roman"/>
          <w:color w:val="000000"/>
          <w:spacing w:val="2"/>
          <w:sz w:val="24"/>
          <w:szCs w:val="24"/>
        </w:rPr>
        <w:t xml:space="preserve">. настоящего </w:t>
      </w:r>
      <w:r w:rsidR="00E12843" w:rsidRPr="00883AE1">
        <w:rPr>
          <w:rFonts w:ascii="Times New Roman" w:hAnsi="Times New Roman"/>
          <w:color w:val="000000"/>
          <w:sz w:val="24"/>
          <w:szCs w:val="24"/>
          <w:lang w:eastAsia="en-US"/>
        </w:rPr>
        <w:t>административного регламента</w:t>
      </w:r>
      <w:r w:rsidR="00E12843" w:rsidRPr="00883AE1">
        <w:rPr>
          <w:rFonts w:ascii="Times New Roman" w:hAnsi="Times New Roman"/>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28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E12843" w:rsidRPr="00883AE1">
        <w:rPr>
          <w:rFonts w:ascii="Times New Roman" w:hAnsi="Times New Roman"/>
          <w:color w:val="000000"/>
          <w:sz w:val="24"/>
          <w:szCs w:val="24"/>
          <w:lang w:eastAsia="ko-KR"/>
        </w:rPr>
        <w:t>.</w:t>
      </w:r>
    </w:p>
    <w:p w:rsidR="00725506" w:rsidRPr="00883AE1" w:rsidRDefault="00E12843" w:rsidP="00E12843">
      <w:pPr>
        <w:rPr>
          <w:rFonts w:ascii="Times New Roman" w:hAnsi="Times New Roman"/>
          <w:color w:val="000000"/>
          <w:sz w:val="20"/>
        </w:rPr>
      </w:pPr>
      <w:r w:rsidRPr="00883AE1">
        <w:rPr>
          <w:rFonts w:ascii="Times New Roman" w:hAnsi="Times New Roman"/>
          <w:color w:val="000000"/>
          <w:sz w:val="24"/>
          <w:szCs w:val="24"/>
          <w:lang w:eastAsia="ko-KR"/>
        </w:rPr>
        <w:t>1</w:t>
      </w:r>
      <w:r w:rsidR="007571B2">
        <w:rPr>
          <w:rFonts w:ascii="Times New Roman" w:hAnsi="Times New Roman"/>
          <w:color w:val="000000"/>
          <w:sz w:val="24"/>
          <w:szCs w:val="24"/>
          <w:lang w:eastAsia="ko-KR"/>
        </w:rPr>
        <w:t>29</w:t>
      </w:r>
      <w:r w:rsidRPr="00883AE1">
        <w:rPr>
          <w:rFonts w:ascii="Times New Roman" w:hAnsi="Times New Roman"/>
          <w:color w:val="000000"/>
          <w:sz w:val="24"/>
          <w:szCs w:val="24"/>
          <w:lang w:eastAsia="ko-KR"/>
        </w:rPr>
        <w:t>. </w:t>
      </w:r>
      <w:r w:rsidRPr="00883AE1">
        <w:rPr>
          <w:rFonts w:ascii="Times New Roman" w:hAnsi="Times New Roman"/>
          <w:color w:val="000000"/>
          <w:spacing w:val="2"/>
          <w:sz w:val="24"/>
          <w:szCs w:val="24"/>
        </w:rPr>
        <w:t>Решения, принятые в рамках предоставления муниципальной услуги, могут быть обжалованы в судебном порядке.</w:t>
      </w:r>
    </w:p>
    <w:p w:rsidR="00725506" w:rsidRDefault="00725506" w:rsidP="00725506">
      <w:pPr>
        <w:rPr>
          <w:rFonts w:ascii="Times New Roman" w:hAnsi="Times New Roman"/>
          <w:color w:val="000000"/>
          <w:sz w:val="24"/>
          <w:szCs w:val="24"/>
        </w:rPr>
      </w:pPr>
    </w:p>
    <w:p w:rsidR="00731808" w:rsidRDefault="00731808" w:rsidP="00725506">
      <w:pPr>
        <w:rPr>
          <w:rFonts w:ascii="Times New Roman" w:hAnsi="Times New Roman"/>
          <w:color w:val="000000"/>
          <w:sz w:val="24"/>
          <w:szCs w:val="24"/>
        </w:rPr>
      </w:pPr>
    </w:p>
    <w:p w:rsidR="00731808" w:rsidRDefault="00731808" w:rsidP="00725506">
      <w:pPr>
        <w:rPr>
          <w:rFonts w:ascii="Times New Roman" w:hAnsi="Times New Roman"/>
          <w:color w:val="000000"/>
          <w:sz w:val="24"/>
          <w:szCs w:val="24"/>
        </w:rPr>
      </w:pPr>
    </w:p>
    <w:p w:rsidR="00731808" w:rsidRDefault="00731808" w:rsidP="00731808">
      <w:pPr>
        <w:ind w:firstLine="0"/>
        <w:rPr>
          <w:rFonts w:ascii="Times New Roman" w:hAnsi="Times New Roman"/>
          <w:color w:val="000000"/>
          <w:sz w:val="24"/>
          <w:szCs w:val="24"/>
        </w:rPr>
      </w:pPr>
      <w:r>
        <w:rPr>
          <w:rFonts w:ascii="Times New Roman" w:hAnsi="Times New Roman"/>
          <w:color w:val="000000"/>
          <w:sz w:val="24"/>
          <w:szCs w:val="24"/>
        </w:rPr>
        <w:t xml:space="preserve">Председатель Комитета имущественных отношений, </w:t>
      </w:r>
    </w:p>
    <w:p w:rsidR="00731808" w:rsidRPr="00883AE1" w:rsidRDefault="00731808" w:rsidP="00731808">
      <w:pPr>
        <w:ind w:firstLine="0"/>
        <w:rPr>
          <w:rFonts w:ascii="Times New Roman" w:hAnsi="Times New Roman"/>
          <w:color w:val="000000"/>
          <w:sz w:val="24"/>
          <w:szCs w:val="24"/>
        </w:rPr>
      </w:pPr>
      <w:r>
        <w:rPr>
          <w:rFonts w:ascii="Times New Roman" w:hAnsi="Times New Roman"/>
          <w:color w:val="000000"/>
          <w:sz w:val="24"/>
          <w:szCs w:val="24"/>
        </w:rPr>
        <w:t>архитектуры и градостроительства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С.В. Беляевский</w:t>
      </w:r>
    </w:p>
    <w:p w:rsidR="001E6D2C" w:rsidRPr="00883AE1" w:rsidRDefault="00C21D5B" w:rsidP="00C21D5B">
      <w:pPr>
        <w:jc w:val="right"/>
        <w:rPr>
          <w:rFonts w:ascii="Times New Roman" w:hAnsi="Times New Roman"/>
          <w:color w:val="000000"/>
          <w:sz w:val="24"/>
          <w:szCs w:val="24"/>
        </w:rPr>
        <w:sectPr w:rsidR="001E6D2C" w:rsidRPr="00883AE1" w:rsidSect="00A21C9D">
          <w:headerReference w:type="default" r:id="rId23"/>
          <w:pgSz w:w="11906" w:h="16838"/>
          <w:pgMar w:top="1134" w:right="567" w:bottom="1134" w:left="1701" w:header="709" w:footer="709" w:gutter="0"/>
          <w:cols w:space="708"/>
          <w:docGrid w:linePitch="381"/>
        </w:sect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6F742E" w:rsidRPr="00883AE1" w:rsidRDefault="006F742E" w:rsidP="00C21D5B">
      <w:pPr>
        <w:widowControl w:val="0"/>
        <w:autoSpaceDE w:val="0"/>
        <w:autoSpaceDN w:val="0"/>
        <w:adjustRightInd w:val="0"/>
        <w:ind w:firstLine="0"/>
        <w:jc w:val="right"/>
        <w:rPr>
          <w:rFonts w:ascii="Times New Roman" w:hAnsi="Times New Roman"/>
          <w:color w:val="000000"/>
          <w:sz w:val="24"/>
          <w:szCs w:val="24"/>
        </w:rPr>
      </w:pPr>
      <w:r w:rsidRPr="00883AE1">
        <w:rPr>
          <w:rFonts w:ascii="Times New Roman" w:hAnsi="Times New Roman"/>
          <w:color w:val="000000"/>
          <w:sz w:val="24"/>
          <w:szCs w:val="24"/>
        </w:rPr>
        <w:lastRenderedPageBreak/>
        <w:t>Приложение № 1</w:t>
      </w:r>
    </w:p>
    <w:p w:rsidR="004763AA" w:rsidRPr="00883AE1" w:rsidRDefault="006F742E" w:rsidP="004F1147">
      <w:pPr>
        <w:ind w:left="6237" w:firstLine="0"/>
        <w:rPr>
          <w:rFonts w:ascii="Times New Roman" w:hAnsi="Times New Roman"/>
          <w:color w:val="000000"/>
          <w:sz w:val="24"/>
          <w:szCs w:val="24"/>
        </w:rPr>
      </w:pPr>
      <w:r w:rsidRPr="00883AE1">
        <w:rPr>
          <w:rFonts w:ascii="Times New Roman" w:hAnsi="Times New Roman"/>
          <w:color w:val="000000"/>
          <w:sz w:val="24"/>
          <w:szCs w:val="24"/>
        </w:rPr>
        <w:t>к Административному регламенту «</w:t>
      </w:r>
      <w:r w:rsidR="00874B9A" w:rsidRPr="00883AE1">
        <w:rPr>
          <w:rFonts w:ascii="Times New Roman" w:hAnsi="Times New Roman"/>
          <w:color w:val="000000"/>
          <w:sz w:val="24"/>
          <w:szCs w:val="24"/>
        </w:rPr>
        <w:t>Передача жилых помещений муниципального жилищного фонда в собственность граждан в порядке приватизации</w:t>
      </w:r>
      <w:r w:rsidRPr="00883AE1">
        <w:rPr>
          <w:rFonts w:ascii="Times New Roman" w:hAnsi="Times New Roman"/>
          <w:color w:val="000000"/>
          <w:sz w:val="24"/>
          <w:szCs w:val="24"/>
        </w:rPr>
        <w:t>»</w:t>
      </w:r>
    </w:p>
    <w:p w:rsidR="00874B9A" w:rsidRPr="00883AE1" w:rsidRDefault="00874B9A" w:rsidP="00874B9A">
      <w:pPr>
        <w:autoSpaceDE w:val="0"/>
        <w:autoSpaceDN w:val="0"/>
        <w:adjustRightInd w:val="0"/>
        <w:ind w:left="4962"/>
        <w:rPr>
          <w:rFonts w:ascii="Times New Roman" w:hAnsi="Times New Roman"/>
          <w:color w:val="000000"/>
          <w:sz w:val="24"/>
          <w:szCs w:val="24"/>
        </w:rPr>
      </w:pP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Председателю</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Комитета имущественных отношений,     </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архитектуры и градостроительства </w:t>
      </w:r>
    </w:p>
    <w:p w:rsidR="007060C5" w:rsidRPr="00883AE1" w:rsidRDefault="003454F5" w:rsidP="00A1149D">
      <w:pPr>
        <w:ind w:left="5103" w:hanging="284"/>
        <w:jc w:val="left"/>
        <w:rPr>
          <w:rFonts w:ascii="Times New Roman" w:hAnsi="Times New Roman"/>
          <w:color w:val="000000"/>
          <w:sz w:val="24"/>
          <w:szCs w:val="24"/>
        </w:rPr>
      </w:pPr>
      <w:r>
        <w:rPr>
          <w:rFonts w:ascii="Times New Roman" w:hAnsi="Times New Roman"/>
          <w:color w:val="000000"/>
          <w:sz w:val="24"/>
          <w:szCs w:val="24"/>
        </w:rPr>
        <w:t xml:space="preserve">     </w:t>
      </w:r>
      <w:r w:rsidR="007060C5" w:rsidRPr="00883AE1">
        <w:rPr>
          <w:rFonts w:ascii="Times New Roman" w:hAnsi="Times New Roman"/>
          <w:color w:val="000000"/>
          <w:sz w:val="24"/>
          <w:szCs w:val="24"/>
        </w:rPr>
        <w:t xml:space="preserve">администрации Зиминского </w:t>
      </w:r>
      <w:proofErr w:type="gramStart"/>
      <w:r w:rsidR="007060C5" w:rsidRPr="00883AE1">
        <w:rPr>
          <w:rFonts w:ascii="Times New Roman" w:hAnsi="Times New Roman"/>
          <w:color w:val="000000"/>
          <w:sz w:val="24"/>
          <w:szCs w:val="24"/>
        </w:rPr>
        <w:t>городского</w:t>
      </w:r>
      <w:proofErr w:type="gramEnd"/>
      <w:r w:rsidR="007060C5" w:rsidRPr="00883AE1">
        <w:rPr>
          <w:rFonts w:ascii="Times New Roman" w:hAnsi="Times New Roman"/>
          <w:color w:val="000000"/>
          <w:sz w:val="24"/>
          <w:szCs w:val="24"/>
        </w:rPr>
        <w:t xml:space="preserve"> </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муниципального образования</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С.В. </w:t>
      </w:r>
      <w:proofErr w:type="spellStart"/>
      <w:r w:rsidRPr="00883AE1">
        <w:rPr>
          <w:rFonts w:ascii="Times New Roman" w:hAnsi="Times New Roman"/>
          <w:color w:val="000000"/>
          <w:sz w:val="24"/>
          <w:szCs w:val="24"/>
        </w:rPr>
        <w:t>Беляевскому</w:t>
      </w:r>
      <w:proofErr w:type="spellEnd"/>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от_______________________________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проживающег</w:t>
      </w:r>
      <w:proofErr w:type="gramStart"/>
      <w:r w:rsidRPr="00883AE1">
        <w:rPr>
          <w:rFonts w:ascii="Times New Roman" w:hAnsi="Times New Roman"/>
          <w:color w:val="000000"/>
          <w:sz w:val="24"/>
          <w:szCs w:val="24"/>
        </w:rPr>
        <w:t>о(</w:t>
      </w:r>
      <w:proofErr w:type="gramEnd"/>
      <w:r w:rsidRPr="00883AE1">
        <w:rPr>
          <w:rFonts w:ascii="Times New Roman" w:hAnsi="Times New Roman"/>
          <w:color w:val="000000"/>
          <w:sz w:val="24"/>
          <w:szCs w:val="24"/>
        </w:rPr>
        <w:t>ей) по адресу:________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874B9A" w:rsidRPr="00883AE1" w:rsidRDefault="007060C5" w:rsidP="00A1149D">
      <w:pPr>
        <w:widowControl w:val="0"/>
        <w:autoSpaceDE w:val="0"/>
        <w:autoSpaceDN w:val="0"/>
        <w:adjustRightInd w:val="0"/>
        <w:ind w:left="5387" w:hanging="284"/>
        <w:jc w:val="left"/>
        <w:rPr>
          <w:rFonts w:ascii="Times New Roman" w:eastAsia="Calibri" w:hAnsi="Times New Roman"/>
          <w:color w:val="000000"/>
          <w:sz w:val="24"/>
          <w:szCs w:val="24"/>
        </w:rPr>
      </w:pPr>
      <w:r w:rsidRPr="00883AE1">
        <w:rPr>
          <w:rFonts w:ascii="Times New Roman" w:hAnsi="Times New Roman"/>
          <w:color w:val="000000"/>
          <w:sz w:val="24"/>
          <w:szCs w:val="24"/>
        </w:rPr>
        <w:t>Телефон:_________________________</w:t>
      </w:r>
    </w:p>
    <w:p w:rsidR="00874B9A" w:rsidRPr="00883AE1" w:rsidRDefault="00874B9A" w:rsidP="00A1149D">
      <w:pPr>
        <w:widowControl w:val="0"/>
        <w:autoSpaceDE w:val="0"/>
        <w:autoSpaceDN w:val="0"/>
        <w:adjustRightInd w:val="0"/>
        <w:ind w:left="5387" w:firstLine="0"/>
        <w:rPr>
          <w:rFonts w:ascii="Times New Roman" w:eastAsia="Calibri" w:hAnsi="Times New Roman"/>
          <w:color w:val="000000"/>
          <w:sz w:val="24"/>
          <w:szCs w:val="24"/>
        </w:rPr>
      </w:pPr>
    </w:p>
    <w:p w:rsidR="00874B9A" w:rsidRPr="00883AE1" w:rsidRDefault="00874B9A" w:rsidP="00D86289">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ЗАЯВЛЕНИЕ</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передать в ____________________________________</w:t>
      </w:r>
      <w:r w:rsidR="00A1149D" w:rsidRPr="00883AE1">
        <w:rPr>
          <w:rFonts w:ascii="Times New Roman" w:hAnsi="Times New Roman"/>
          <w:color w:val="000000"/>
          <w:sz w:val="24"/>
          <w:szCs w:val="24"/>
        </w:rPr>
        <w:t>___</w:t>
      </w:r>
      <w:r w:rsidRPr="00883AE1">
        <w:rPr>
          <w:rFonts w:ascii="Times New Roman" w:hAnsi="Times New Roman"/>
          <w:color w:val="000000"/>
          <w:sz w:val="24"/>
          <w:szCs w:val="24"/>
        </w:rPr>
        <w:t>________</w:t>
      </w:r>
    </w:p>
    <w:p w:rsidR="00874B9A" w:rsidRPr="00883AE1" w:rsidRDefault="00874B9A" w:rsidP="00D86289">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(частную, общую совместную/общую долевую)</w:t>
      </w:r>
    </w:p>
    <w:p w:rsidR="00874B9A" w:rsidRPr="00883AE1" w:rsidRDefault="00874B9A" w:rsidP="00051A05">
      <w:pPr>
        <w:autoSpaceDE w:val="0"/>
        <w:autoSpaceDN w:val="0"/>
        <w:adjustRightInd w:val="0"/>
        <w:rPr>
          <w:rFonts w:ascii="Times New Roman" w:hAnsi="Times New Roman"/>
          <w:color w:val="000000"/>
          <w:sz w:val="24"/>
          <w:szCs w:val="24"/>
        </w:rPr>
      </w:pPr>
      <w:proofErr w:type="gramStart"/>
      <w:r w:rsidRPr="00883AE1">
        <w:rPr>
          <w:rFonts w:ascii="Times New Roman" w:hAnsi="Times New Roman"/>
          <w:color w:val="000000"/>
          <w:sz w:val="24"/>
          <w:szCs w:val="24"/>
        </w:rPr>
        <w:t>собственность</w:t>
      </w:r>
      <w:proofErr w:type="gramEnd"/>
      <w:r w:rsidRPr="00883AE1">
        <w:rPr>
          <w:rFonts w:ascii="Times New Roman" w:hAnsi="Times New Roman"/>
          <w:color w:val="000000"/>
          <w:sz w:val="24"/>
          <w:szCs w:val="24"/>
        </w:rPr>
        <w:t xml:space="preserve"> занимаемую нами (мной) на основании </w:t>
      </w:r>
      <w:r w:rsidR="00A1149D" w:rsidRPr="00883AE1">
        <w:rPr>
          <w:rFonts w:ascii="Times New Roman" w:hAnsi="Times New Roman"/>
          <w:color w:val="000000"/>
          <w:sz w:val="24"/>
          <w:szCs w:val="24"/>
        </w:rPr>
        <w:t>__________________________</w:t>
      </w:r>
      <w:r w:rsidRPr="00883AE1">
        <w:rPr>
          <w:rFonts w:ascii="Times New Roman" w:hAnsi="Times New Roman"/>
          <w:color w:val="000000"/>
          <w:sz w:val="24"/>
          <w:szCs w:val="24"/>
        </w:rPr>
        <w:t>________________________________</w:t>
      </w:r>
      <w:r w:rsidR="007060C5" w:rsidRPr="00883AE1">
        <w:rPr>
          <w:rFonts w:ascii="Times New Roman" w:hAnsi="Times New Roman"/>
          <w:color w:val="000000"/>
          <w:sz w:val="24"/>
          <w:szCs w:val="24"/>
        </w:rPr>
        <w:t>___________________</w:t>
      </w:r>
    </w:p>
    <w:p w:rsidR="00874B9A" w:rsidRPr="00883AE1" w:rsidRDefault="00874B9A" w:rsidP="00D86289">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(договора социального найма, ордера)</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квартиру № _____ корп. ____ дома № _____ по ________________</w:t>
      </w:r>
      <w:r w:rsidR="007060C5" w:rsidRPr="00883AE1">
        <w:rPr>
          <w:rFonts w:ascii="Times New Roman" w:hAnsi="Times New Roman"/>
          <w:color w:val="000000"/>
          <w:sz w:val="24"/>
          <w:szCs w:val="24"/>
        </w:rPr>
        <w:t>______</w:t>
      </w:r>
      <w:r w:rsidR="00A1149D" w:rsidRPr="00883AE1">
        <w:rPr>
          <w:rFonts w:ascii="Times New Roman" w:hAnsi="Times New Roman"/>
          <w:color w:val="000000"/>
          <w:sz w:val="24"/>
          <w:szCs w:val="24"/>
        </w:rPr>
        <w:t>_____</w:t>
      </w:r>
      <w:r w:rsidRPr="00883AE1">
        <w:rPr>
          <w:rFonts w:ascii="Times New Roman" w:hAnsi="Times New Roman"/>
          <w:color w:val="000000"/>
          <w:sz w:val="24"/>
          <w:szCs w:val="24"/>
        </w:rPr>
        <w:t>____</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 ________________________________________________________________районе.</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 xml:space="preserve">Ранее в приватизации жилых помещений из проживающих (зарегистрированных) в данной квартире лиц </w:t>
      </w:r>
      <w:r w:rsidR="00A1149D" w:rsidRPr="00883AE1">
        <w:rPr>
          <w:rFonts w:ascii="Times New Roman" w:hAnsi="Times New Roman"/>
          <w:color w:val="000000"/>
          <w:sz w:val="24"/>
          <w:szCs w:val="24"/>
        </w:rPr>
        <w:t>__________________________</w:t>
      </w:r>
      <w:r w:rsidRPr="00883AE1">
        <w:rPr>
          <w:rFonts w:ascii="Times New Roman" w:hAnsi="Times New Roman"/>
          <w:color w:val="000000"/>
          <w:sz w:val="24"/>
          <w:szCs w:val="24"/>
        </w:rPr>
        <w:t>___________</w:t>
      </w:r>
      <w:r w:rsidR="007060C5" w:rsidRPr="00883AE1">
        <w:rPr>
          <w:rFonts w:ascii="Times New Roman" w:hAnsi="Times New Roman"/>
          <w:color w:val="000000"/>
          <w:sz w:val="24"/>
          <w:szCs w:val="24"/>
        </w:rPr>
        <w:t>_____________</w:t>
      </w:r>
      <w:r w:rsidRPr="00883AE1">
        <w:rPr>
          <w:rFonts w:ascii="Times New Roman" w:hAnsi="Times New Roman"/>
          <w:color w:val="000000"/>
          <w:sz w:val="24"/>
          <w:szCs w:val="24"/>
        </w:rPr>
        <w:t>_________</w:t>
      </w:r>
    </w:p>
    <w:p w:rsidR="00874B9A" w:rsidRPr="00883AE1" w:rsidRDefault="00A1149D"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___________________</w:t>
      </w:r>
      <w:r w:rsidR="00874B9A" w:rsidRPr="00883AE1">
        <w:rPr>
          <w:rFonts w:ascii="Times New Roman" w:hAnsi="Times New Roman"/>
          <w:color w:val="000000"/>
          <w:sz w:val="24"/>
          <w:szCs w:val="24"/>
        </w:rPr>
        <w:t>_______________________________________</w:t>
      </w:r>
      <w:r w:rsidR="007060C5"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w:t>
      </w:r>
    </w:p>
    <w:p w:rsidR="00874B9A" w:rsidRPr="00883AE1" w:rsidRDefault="00874B9A" w:rsidP="00D86289">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(никто не участвовал или участвовал: кто и по какому адресу)</w:t>
      </w:r>
    </w:p>
    <w:p w:rsidR="00874B9A" w:rsidRPr="00883AE1" w:rsidRDefault="00E56E4E"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w:t>
      </w:r>
      <w:r w:rsidR="00874B9A" w:rsidRPr="00883AE1">
        <w:rPr>
          <w:rFonts w:ascii="Times New Roman" w:hAnsi="Times New Roman"/>
          <w:color w:val="000000"/>
          <w:sz w:val="24"/>
          <w:szCs w:val="24"/>
        </w:rPr>
        <w:t xml:space="preserve"> настоящее время в порядке улучшения жилищных условий жилое помещение</w:t>
      </w:r>
    </w:p>
    <w:p w:rsidR="00874B9A" w:rsidRPr="00883AE1" w:rsidRDefault="00A1149D"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______________________________________</w:t>
      </w:r>
      <w:r w:rsidR="007060C5"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_____________________</w:t>
      </w:r>
    </w:p>
    <w:p w:rsidR="00874B9A" w:rsidRPr="00883AE1" w:rsidRDefault="00874B9A" w:rsidP="007060C5">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(никому не предоставляется/предоставляется)</w:t>
      </w:r>
    </w:p>
    <w:p w:rsidR="00725506" w:rsidRPr="00883AE1" w:rsidRDefault="00874B9A" w:rsidP="007060C5">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оформить договор передачи жилого помещения (квартиры, дома) в собственность в порядке приватизации.</w:t>
      </w:r>
    </w:p>
    <w:p w:rsidR="00874B9A" w:rsidRPr="00883AE1" w:rsidRDefault="00874B9A" w:rsidP="007060C5">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ПОДПИСИ ГРАЖДАН</w:t>
      </w:r>
      <w:r w:rsidR="00331C7F" w:rsidRPr="00883AE1">
        <w:rPr>
          <w:rFonts w:ascii="Times New Roman" w:hAnsi="Times New Roman"/>
          <w:color w:val="000000"/>
          <w:sz w:val="24"/>
          <w:szCs w:val="24"/>
        </w:rPr>
        <w:t>, ПРИНИМАЮЩИЕ УЧАСТИЕ В ПРИВАТИЗАЦИИ,</w:t>
      </w:r>
      <w:r w:rsidRPr="00883AE1">
        <w:rPr>
          <w:rFonts w:ascii="Times New Roman" w:hAnsi="Times New Roman"/>
          <w:color w:val="000000"/>
          <w:sz w:val="24"/>
          <w:szCs w:val="24"/>
        </w:rPr>
        <w:t xml:space="preserve"> О СОГЛАСИИ НА ПРИВАТИЗАЦИЮ</w:t>
      </w:r>
    </w:p>
    <w:tbl>
      <w:tblPr>
        <w:tblStyle w:val="a3"/>
        <w:tblpPr w:leftFromText="180" w:rightFromText="180" w:vertAnchor="text" w:horzAnchor="margin" w:tblpY="188"/>
        <w:tblW w:w="9888" w:type="dxa"/>
        <w:tblLook w:val="04A0"/>
      </w:tblPr>
      <w:tblGrid>
        <w:gridCol w:w="2476"/>
        <w:gridCol w:w="1881"/>
        <w:gridCol w:w="2259"/>
        <w:gridCol w:w="1763"/>
        <w:gridCol w:w="1509"/>
      </w:tblGrid>
      <w:tr w:rsidR="00312D69" w:rsidRPr="00883AE1" w:rsidTr="00312D69">
        <w:tc>
          <w:tcPr>
            <w:tcW w:w="2476"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hAnsi="Times New Roman"/>
                <w:color w:val="000000"/>
                <w:sz w:val="24"/>
                <w:szCs w:val="24"/>
              </w:rPr>
              <w:t>Фамилия, имя, отчество</w:t>
            </w:r>
          </w:p>
        </w:tc>
        <w:tc>
          <w:tcPr>
            <w:tcW w:w="1881" w:type="dxa"/>
          </w:tcPr>
          <w:p w:rsidR="00312D69" w:rsidRPr="00883AE1" w:rsidRDefault="00312D69" w:rsidP="00312D69">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hAnsi="Times New Roman"/>
                <w:color w:val="000000"/>
                <w:sz w:val="24"/>
                <w:szCs w:val="24"/>
              </w:rPr>
              <w:t>Дата рождения</w:t>
            </w:r>
          </w:p>
        </w:tc>
        <w:tc>
          <w:tcPr>
            <w:tcW w:w="2259" w:type="dxa"/>
          </w:tcPr>
          <w:p w:rsidR="00312D69" w:rsidRPr="00883AE1" w:rsidRDefault="00312D69" w:rsidP="00312D69">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hAnsi="Times New Roman"/>
                <w:color w:val="000000"/>
                <w:sz w:val="24"/>
                <w:szCs w:val="24"/>
              </w:rPr>
              <w:t>Паспортные данные</w:t>
            </w:r>
          </w:p>
        </w:tc>
        <w:tc>
          <w:tcPr>
            <w:tcW w:w="1763" w:type="dxa"/>
          </w:tcPr>
          <w:p w:rsidR="00312D69" w:rsidRPr="00883AE1" w:rsidRDefault="00312D69" w:rsidP="00312D69">
            <w:pPr>
              <w:autoSpaceDE w:val="0"/>
              <w:autoSpaceDN w:val="0"/>
              <w:adjustRightInd w:val="0"/>
              <w:ind w:firstLine="0"/>
              <w:jc w:val="center"/>
              <w:rPr>
                <w:rFonts w:ascii="Times New Roman" w:hAnsi="Times New Roman"/>
                <w:color w:val="000000"/>
                <w:sz w:val="24"/>
                <w:szCs w:val="24"/>
              </w:rPr>
            </w:pPr>
            <w:r w:rsidRPr="00883AE1">
              <w:rPr>
                <w:rFonts w:ascii="Times New Roman" w:hAnsi="Times New Roman"/>
                <w:color w:val="000000"/>
                <w:sz w:val="24"/>
                <w:szCs w:val="24"/>
              </w:rPr>
              <w:t>Подпись, дата</w:t>
            </w:r>
          </w:p>
        </w:tc>
        <w:tc>
          <w:tcPr>
            <w:tcW w:w="1509" w:type="dxa"/>
          </w:tcPr>
          <w:p w:rsidR="00312D69" w:rsidRPr="00883AE1" w:rsidRDefault="00312D69" w:rsidP="00312D69">
            <w:pPr>
              <w:autoSpaceDE w:val="0"/>
              <w:autoSpaceDN w:val="0"/>
              <w:adjustRightInd w:val="0"/>
              <w:ind w:firstLine="0"/>
              <w:jc w:val="center"/>
              <w:rPr>
                <w:rFonts w:ascii="Times New Roman" w:hAnsi="Times New Roman"/>
                <w:color w:val="000000"/>
                <w:sz w:val="24"/>
                <w:szCs w:val="24"/>
              </w:rPr>
            </w:pPr>
            <w:r w:rsidRPr="00883AE1">
              <w:rPr>
                <w:rFonts w:ascii="Times New Roman" w:hAnsi="Times New Roman"/>
                <w:color w:val="000000"/>
                <w:sz w:val="24"/>
                <w:szCs w:val="24"/>
              </w:rPr>
              <w:t>Доля</w:t>
            </w:r>
          </w:p>
        </w:tc>
      </w:tr>
      <w:tr w:rsidR="00312D69" w:rsidRPr="00883AE1" w:rsidTr="00312D69">
        <w:tc>
          <w:tcPr>
            <w:tcW w:w="2476"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1</w:t>
            </w:r>
          </w:p>
        </w:tc>
        <w:tc>
          <w:tcPr>
            <w:tcW w:w="1881"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2</w:t>
            </w:r>
          </w:p>
        </w:tc>
        <w:tc>
          <w:tcPr>
            <w:tcW w:w="2259"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3</w:t>
            </w:r>
          </w:p>
        </w:tc>
        <w:tc>
          <w:tcPr>
            <w:tcW w:w="1763"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4</w:t>
            </w:r>
          </w:p>
        </w:tc>
        <w:tc>
          <w:tcPr>
            <w:tcW w:w="1509" w:type="dxa"/>
          </w:tcPr>
          <w:p w:rsidR="00312D69" w:rsidRPr="00883AE1" w:rsidRDefault="00312D69" w:rsidP="00312D69">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5</w:t>
            </w:r>
          </w:p>
        </w:tc>
      </w:tr>
      <w:tr w:rsidR="00312D69" w:rsidRPr="00883AE1" w:rsidTr="00312D69">
        <w:tc>
          <w:tcPr>
            <w:tcW w:w="2476"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r>
      <w:tr w:rsidR="00312D69" w:rsidRPr="00883AE1" w:rsidTr="00312D69">
        <w:tc>
          <w:tcPr>
            <w:tcW w:w="2476"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r>
      <w:tr w:rsidR="00312D69" w:rsidRPr="00883AE1" w:rsidTr="00312D69">
        <w:tc>
          <w:tcPr>
            <w:tcW w:w="2476"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r>
      <w:tr w:rsidR="00312D69" w:rsidRPr="00883AE1" w:rsidTr="00312D69">
        <w:tc>
          <w:tcPr>
            <w:tcW w:w="2476"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r>
      <w:tr w:rsidR="00312D69" w:rsidRPr="00883AE1" w:rsidTr="00312D69">
        <w:tc>
          <w:tcPr>
            <w:tcW w:w="2476"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12D69" w:rsidRPr="00883AE1" w:rsidRDefault="00312D69" w:rsidP="00312D69">
            <w:pPr>
              <w:widowControl w:val="0"/>
              <w:autoSpaceDE w:val="0"/>
              <w:autoSpaceDN w:val="0"/>
              <w:adjustRightInd w:val="0"/>
              <w:ind w:firstLine="709"/>
              <w:rPr>
                <w:rFonts w:ascii="Times New Roman" w:eastAsia="Calibri" w:hAnsi="Times New Roman"/>
                <w:color w:val="000000"/>
                <w:sz w:val="24"/>
                <w:szCs w:val="24"/>
              </w:rPr>
            </w:pPr>
          </w:p>
        </w:tc>
      </w:tr>
    </w:tbl>
    <w:p w:rsidR="00874B9A" w:rsidRPr="00883AE1" w:rsidRDefault="00874B9A" w:rsidP="00C21D5B">
      <w:pPr>
        <w:widowControl w:val="0"/>
        <w:autoSpaceDE w:val="0"/>
        <w:autoSpaceDN w:val="0"/>
        <w:adjustRightInd w:val="0"/>
        <w:ind w:firstLine="0"/>
        <w:rPr>
          <w:rFonts w:ascii="Times New Roman" w:eastAsia="Calibri" w:hAnsi="Times New Roman"/>
          <w:color w:val="000000"/>
          <w:sz w:val="24"/>
          <w:szCs w:val="24"/>
        </w:rPr>
      </w:pPr>
    </w:p>
    <w:p w:rsidR="00874B9A" w:rsidRPr="00883AE1" w:rsidRDefault="00051A05" w:rsidP="00874B9A">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С</w:t>
      </w:r>
      <w:r w:rsidR="00874B9A" w:rsidRPr="00883AE1">
        <w:rPr>
          <w:rFonts w:ascii="Times New Roman" w:hAnsi="Times New Roman"/>
          <w:color w:val="000000"/>
          <w:sz w:val="24"/>
          <w:szCs w:val="24"/>
        </w:rPr>
        <w:t xml:space="preserve"> перечнем основан</w:t>
      </w:r>
      <w:r w:rsidRPr="00883AE1">
        <w:rPr>
          <w:rFonts w:ascii="Times New Roman" w:hAnsi="Times New Roman"/>
          <w:color w:val="000000"/>
          <w:sz w:val="24"/>
          <w:szCs w:val="24"/>
        </w:rPr>
        <w:t>ий для отказа в предоставлении муниципальной</w:t>
      </w:r>
      <w:r w:rsidR="00874B9A" w:rsidRPr="00883AE1">
        <w:rPr>
          <w:rFonts w:ascii="Times New Roman" w:hAnsi="Times New Roman"/>
          <w:color w:val="000000"/>
          <w:sz w:val="24"/>
          <w:szCs w:val="24"/>
        </w:rPr>
        <w:t xml:space="preserve"> услуги ознакомле</w:t>
      </w:r>
      <w:proofErr w:type="gramStart"/>
      <w:r w:rsidR="00874B9A" w:rsidRPr="00883AE1">
        <w:rPr>
          <w:rFonts w:ascii="Times New Roman" w:hAnsi="Times New Roman"/>
          <w:color w:val="000000"/>
          <w:sz w:val="24"/>
          <w:szCs w:val="24"/>
        </w:rPr>
        <w:t>н(</w:t>
      </w:r>
      <w:proofErr w:type="gramEnd"/>
      <w:r w:rsidR="00874B9A" w:rsidRPr="00883AE1">
        <w:rPr>
          <w:rFonts w:ascii="Times New Roman" w:hAnsi="Times New Roman"/>
          <w:color w:val="000000"/>
          <w:sz w:val="24"/>
          <w:szCs w:val="24"/>
        </w:rPr>
        <w:t>а)___________________________________________________________.</w:t>
      </w:r>
    </w:p>
    <w:p w:rsidR="00874B9A" w:rsidRPr="00883AE1" w:rsidRDefault="00874B9A" w:rsidP="00874B9A">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874B9A" w:rsidRPr="00883AE1" w:rsidRDefault="00874B9A" w:rsidP="00874B9A">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 xml:space="preserve"> Опись сдаваемых документов:</w:t>
      </w:r>
    </w:p>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bl>
      <w:tblPr>
        <w:tblStyle w:val="a3"/>
        <w:tblW w:w="0" w:type="auto"/>
        <w:tblInd w:w="392" w:type="dxa"/>
        <w:tblLook w:val="04A0"/>
      </w:tblPr>
      <w:tblGrid>
        <w:gridCol w:w="955"/>
        <w:gridCol w:w="6575"/>
        <w:gridCol w:w="1932"/>
      </w:tblGrid>
      <w:tr w:rsidR="00874B9A" w:rsidRPr="00883AE1" w:rsidTr="00051A05">
        <w:trPr>
          <w:trHeight w:val="525"/>
        </w:trPr>
        <w:tc>
          <w:tcPr>
            <w:tcW w:w="959" w:type="dxa"/>
            <w:vAlign w:val="center"/>
          </w:tcPr>
          <w:p w:rsidR="00874B9A" w:rsidRPr="00883AE1" w:rsidRDefault="00874B9A" w:rsidP="00051A05">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№п/п</w:t>
            </w:r>
          </w:p>
        </w:tc>
        <w:tc>
          <w:tcPr>
            <w:tcW w:w="6662" w:type="dxa"/>
            <w:vAlign w:val="center"/>
          </w:tcPr>
          <w:p w:rsidR="00874B9A" w:rsidRPr="00883AE1" w:rsidRDefault="00874B9A" w:rsidP="00051A05">
            <w:pPr>
              <w:autoSpaceDE w:val="0"/>
              <w:autoSpaceDN w:val="0"/>
              <w:adjustRightInd w:val="0"/>
              <w:ind w:firstLine="34"/>
              <w:jc w:val="center"/>
              <w:rPr>
                <w:rFonts w:ascii="Times New Roman" w:hAnsi="Times New Roman"/>
                <w:color w:val="000000"/>
                <w:sz w:val="24"/>
                <w:szCs w:val="24"/>
              </w:rPr>
            </w:pPr>
            <w:r w:rsidRPr="00883AE1">
              <w:rPr>
                <w:rFonts w:ascii="Times New Roman" w:hAnsi="Times New Roman"/>
                <w:color w:val="000000"/>
                <w:sz w:val="24"/>
                <w:szCs w:val="24"/>
              </w:rPr>
              <w:t>Наименование</w:t>
            </w:r>
          </w:p>
        </w:tc>
        <w:tc>
          <w:tcPr>
            <w:tcW w:w="1950" w:type="dxa"/>
            <w:vAlign w:val="center"/>
          </w:tcPr>
          <w:p w:rsidR="00874B9A" w:rsidRPr="00883AE1" w:rsidRDefault="00874B9A"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Кол - во листов</w:t>
            </w: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c>
          <w:tcPr>
            <w:tcW w:w="6662"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c>
          <w:tcPr>
            <w:tcW w:w="1950"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r>
    </w:tbl>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p w:rsidR="00874B9A" w:rsidRPr="00883AE1" w:rsidRDefault="00D01D2B" w:rsidP="00D01D2B">
      <w:pPr>
        <w:autoSpaceDE w:val="0"/>
        <w:autoSpaceDN w:val="0"/>
        <w:adjustRightInd w:val="0"/>
        <w:ind w:firstLine="426"/>
        <w:rPr>
          <w:rFonts w:ascii="Times New Roman" w:hAnsi="Times New Roman"/>
          <w:color w:val="000000"/>
          <w:sz w:val="24"/>
          <w:szCs w:val="24"/>
        </w:rPr>
      </w:pPr>
      <w:r w:rsidRPr="00883AE1">
        <w:rPr>
          <w:rFonts w:ascii="Times New Roman" w:hAnsi="Times New Roman"/>
          <w:color w:val="000000"/>
          <w:sz w:val="24"/>
          <w:szCs w:val="24"/>
        </w:rPr>
        <w:t>«___»</w:t>
      </w:r>
      <w:r w:rsidR="00874B9A" w:rsidRPr="00883AE1">
        <w:rPr>
          <w:rFonts w:ascii="Times New Roman" w:hAnsi="Times New Roman"/>
          <w:color w:val="000000"/>
          <w:sz w:val="24"/>
          <w:szCs w:val="24"/>
        </w:rPr>
        <w:t xml:space="preserve"> _______________ 20_____ г. _________________________________________</w:t>
      </w:r>
    </w:p>
    <w:p w:rsidR="00874B9A" w:rsidRPr="00883AE1" w:rsidRDefault="00874B9A" w:rsidP="00874B9A">
      <w:pPr>
        <w:autoSpaceDE w:val="0"/>
        <w:autoSpaceDN w:val="0"/>
        <w:adjustRightInd w:val="0"/>
        <w:ind w:left="3544"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58731F" w:rsidRPr="00883AE1" w:rsidRDefault="0058731F" w:rsidP="00314B42">
      <w:pPr>
        <w:ind w:firstLine="0"/>
        <w:rPr>
          <w:rFonts w:ascii="Times New Roman" w:hAnsi="Times New Roman"/>
          <w:color w:val="000000"/>
          <w:sz w:val="24"/>
          <w:szCs w:val="24"/>
        </w:rPr>
      </w:pPr>
    </w:p>
    <w:sectPr w:rsidR="0058731F" w:rsidRPr="00883AE1" w:rsidSect="00F164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7B" w:rsidRDefault="00E8047B" w:rsidP="002713F3">
      <w:r>
        <w:separator/>
      </w:r>
    </w:p>
  </w:endnote>
  <w:endnote w:type="continuationSeparator" w:id="1">
    <w:p w:rsidR="00E8047B" w:rsidRDefault="00E8047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7B" w:rsidRDefault="00E8047B" w:rsidP="002713F3">
      <w:r>
        <w:separator/>
      </w:r>
    </w:p>
  </w:footnote>
  <w:footnote w:type="continuationSeparator" w:id="1">
    <w:p w:rsidR="00E8047B" w:rsidRDefault="00E8047B"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E8047B" w:rsidRPr="006B57F6" w:rsidRDefault="00515F38" w:rsidP="006B57F6">
        <w:pPr>
          <w:pStyle w:val="a7"/>
          <w:jc w:val="center"/>
        </w:pPr>
        <w:fldSimple w:instr="PAGE   \* MERGEFORMAT">
          <w:r w:rsidR="00C21D5B">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575AF"/>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97480"/>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9AF"/>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6090"/>
    <w:rsid w:val="00137870"/>
    <w:rsid w:val="001379D6"/>
    <w:rsid w:val="00140074"/>
    <w:rsid w:val="001403CC"/>
    <w:rsid w:val="00144BEE"/>
    <w:rsid w:val="00144DB2"/>
    <w:rsid w:val="001456D8"/>
    <w:rsid w:val="0014706E"/>
    <w:rsid w:val="00151095"/>
    <w:rsid w:val="00156DFD"/>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62F9"/>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5CA"/>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52F9E"/>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B75F7"/>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15D"/>
    <w:rsid w:val="002F56A9"/>
    <w:rsid w:val="002F5B18"/>
    <w:rsid w:val="002F7C79"/>
    <w:rsid w:val="00304210"/>
    <w:rsid w:val="00304D0D"/>
    <w:rsid w:val="00307233"/>
    <w:rsid w:val="00307D58"/>
    <w:rsid w:val="00312D69"/>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4F5"/>
    <w:rsid w:val="00345A98"/>
    <w:rsid w:val="0035002D"/>
    <w:rsid w:val="00351BBD"/>
    <w:rsid w:val="00351BC5"/>
    <w:rsid w:val="00352F97"/>
    <w:rsid w:val="00353B3C"/>
    <w:rsid w:val="003550A9"/>
    <w:rsid w:val="00355324"/>
    <w:rsid w:val="0035760D"/>
    <w:rsid w:val="00361175"/>
    <w:rsid w:val="00362257"/>
    <w:rsid w:val="00362B64"/>
    <w:rsid w:val="00363C0B"/>
    <w:rsid w:val="00364362"/>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1EA"/>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7874"/>
    <w:rsid w:val="003F02C0"/>
    <w:rsid w:val="003F119A"/>
    <w:rsid w:val="003F2AD2"/>
    <w:rsid w:val="003F2D34"/>
    <w:rsid w:val="003F79ED"/>
    <w:rsid w:val="0040061E"/>
    <w:rsid w:val="004022EB"/>
    <w:rsid w:val="00410FFB"/>
    <w:rsid w:val="0041191D"/>
    <w:rsid w:val="00411EF5"/>
    <w:rsid w:val="004127E2"/>
    <w:rsid w:val="00412B8C"/>
    <w:rsid w:val="00413772"/>
    <w:rsid w:val="004167AB"/>
    <w:rsid w:val="00421C75"/>
    <w:rsid w:val="004226C3"/>
    <w:rsid w:val="00422854"/>
    <w:rsid w:val="00422D32"/>
    <w:rsid w:val="004254EF"/>
    <w:rsid w:val="004304ED"/>
    <w:rsid w:val="00432C70"/>
    <w:rsid w:val="00433A54"/>
    <w:rsid w:val="00434B5D"/>
    <w:rsid w:val="00435A01"/>
    <w:rsid w:val="00436DD5"/>
    <w:rsid w:val="00440131"/>
    <w:rsid w:val="00440732"/>
    <w:rsid w:val="004420FE"/>
    <w:rsid w:val="004477D1"/>
    <w:rsid w:val="004506A0"/>
    <w:rsid w:val="004528E6"/>
    <w:rsid w:val="00453004"/>
    <w:rsid w:val="00455A52"/>
    <w:rsid w:val="0046469D"/>
    <w:rsid w:val="004712EE"/>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5F38"/>
    <w:rsid w:val="0051636E"/>
    <w:rsid w:val="00517686"/>
    <w:rsid w:val="00521BAE"/>
    <w:rsid w:val="00521ED3"/>
    <w:rsid w:val="00530DEB"/>
    <w:rsid w:val="005312A4"/>
    <w:rsid w:val="00536FD2"/>
    <w:rsid w:val="005373E1"/>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4F06"/>
    <w:rsid w:val="00596200"/>
    <w:rsid w:val="00596384"/>
    <w:rsid w:val="00596989"/>
    <w:rsid w:val="00597044"/>
    <w:rsid w:val="005A0C4D"/>
    <w:rsid w:val="005A1670"/>
    <w:rsid w:val="005A2B9A"/>
    <w:rsid w:val="005A2C4A"/>
    <w:rsid w:val="005A3357"/>
    <w:rsid w:val="005A568B"/>
    <w:rsid w:val="005B1438"/>
    <w:rsid w:val="005B4EF5"/>
    <w:rsid w:val="005B581E"/>
    <w:rsid w:val="005B63ED"/>
    <w:rsid w:val="005C1841"/>
    <w:rsid w:val="005C3172"/>
    <w:rsid w:val="005C36D3"/>
    <w:rsid w:val="005C6718"/>
    <w:rsid w:val="005C7B62"/>
    <w:rsid w:val="005C7DBA"/>
    <w:rsid w:val="005D212B"/>
    <w:rsid w:val="005D22A9"/>
    <w:rsid w:val="005D447B"/>
    <w:rsid w:val="005D45ED"/>
    <w:rsid w:val="005D4F0E"/>
    <w:rsid w:val="005E3E4B"/>
    <w:rsid w:val="005E72C0"/>
    <w:rsid w:val="005F10F5"/>
    <w:rsid w:val="005F123C"/>
    <w:rsid w:val="005F16FE"/>
    <w:rsid w:val="005F2BD7"/>
    <w:rsid w:val="005F4312"/>
    <w:rsid w:val="005F6C2E"/>
    <w:rsid w:val="006050A8"/>
    <w:rsid w:val="00606483"/>
    <w:rsid w:val="0061199A"/>
    <w:rsid w:val="00611C84"/>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3B34"/>
    <w:rsid w:val="006B57F6"/>
    <w:rsid w:val="006B7F15"/>
    <w:rsid w:val="006C05EE"/>
    <w:rsid w:val="006C2064"/>
    <w:rsid w:val="006D0262"/>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4614"/>
    <w:rsid w:val="007060C5"/>
    <w:rsid w:val="0070741A"/>
    <w:rsid w:val="00710799"/>
    <w:rsid w:val="00712CFF"/>
    <w:rsid w:val="00713DC1"/>
    <w:rsid w:val="007142C2"/>
    <w:rsid w:val="007226BE"/>
    <w:rsid w:val="00723136"/>
    <w:rsid w:val="00724629"/>
    <w:rsid w:val="00725506"/>
    <w:rsid w:val="0072669F"/>
    <w:rsid w:val="00727047"/>
    <w:rsid w:val="007273B0"/>
    <w:rsid w:val="00727930"/>
    <w:rsid w:val="007307D3"/>
    <w:rsid w:val="00730BF6"/>
    <w:rsid w:val="00731808"/>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6AE"/>
    <w:rsid w:val="0075685E"/>
    <w:rsid w:val="007571B2"/>
    <w:rsid w:val="00761056"/>
    <w:rsid w:val="00762400"/>
    <w:rsid w:val="007628C2"/>
    <w:rsid w:val="00763A2D"/>
    <w:rsid w:val="00766C4E"/>
    <w:rsid w:val="007677E5"/>
    <w:rsid w:val="007678C2"/>
    <w:rsid w:val="0077014A"/>
    <w:rsid w:val="00770C57"/>
    <w:rsid w:val="00775923"/>
    <w:rsid w:val="00777E67"/>
    <w:rsid w:val="00777EDC"/>
    <w:rsid w:val="0078094D"/>
    <w:rsid w:val="00781580"/>
    <w:rsid w:val="00782A59"/>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482"/>
    <w:rsid w:val="007D35B2"/>
    <w:rsid w:val="007D35CD"/>
    <w:rsid w:val="007D3BD2"/>
    <w:rsid w:val="007D4430"/>
    <w:rsid w:val="007E1B07"/>
    <w:rsid w:val="007E1BF2"/>
    <w:rsid w:val="007E1FC2"/>
    <w:rsid w:val="007E334F"/>
    <w:rsid w:val="007E3DE7"/>
    <w:rsid w:val="007E4C8B"/>
    <w:rsid w:val="007E5065"/>
    <w:rsid w:val="007E778F"/>
    <w:rsid w:val="007E788B"/>
    <w:rsid w:val="007E7954"/>
    <w:rsid w:val="008009AA"/>
    <w:rsid w:val="0080510A"/>
    <w:rsid w:val="008054EB"/>
    <w:rsid w:val="00805705"/>
    <w:rsid w:val="0080633F"/>
    <w:rsid w:val="008065E4"/>
    <w:rsid w:val="00806651"/>
    <w:rsid w:val="00806D59"/>
    <w:rsid w:val="00811DFB"/>
    <w:rsid w:val="00812A7E"/>
    <w:rsid w:val="00813F65"/>
    <w:rsid w:val="0081612A"/>
    <w:rsid w:val="00816A2C"/>
    <w:rsid w:val="00816B3D"/>
    <w:rsid w:val="00816BFF"/>
    <w:rsid w:val="00820E28"/>
    <w:rsid w:val="0082375B"/>
    <w:rsid w:val="008249A9"/>
    <w:rsid w:val="008249DF"/>
    <w:rsid w:val="00826FBA"/>
    <w:rsid w:val="00830C15"/>
    <w:rsid w:val="008333F2"/>
    <w:rsid w:val="008369EF"/>
    <w:rsid w:val="00841D93"/>
    <w:rsid w:val="008454FE"/>
    <w:rsid w:val="0085024F"/>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53AD"/>
    <w:rsid w:val="008763A6"/>
    <w:rsid w:val="008764C8"/>
    <w:rsid w:val="008838CD"/>
    <w:rsid w:val="00883AE1"/>
    <w:rsid w:val="00884E07"/>
    <w:rsid w:val="0088664A"/>
    <w:rsid w:val="00891346"/>
    <w:rsid w:val="008913AB"/>
    <w:rsid w:val="00895BD0"/>
    <w:rsid w:val="0089681B"/>
    <w:rsid w:val="008A1172"/>
    <w:rsid w:val="008A3013"/>
    <w:rsid w:val="008A3489"/>
    <w:rsid w:val="008A3A26"/>
    <w:rsid w:val="008A3C87"/>
    <w:rsid w:val="008A451B"/>
    <w:rsid w:val="008A58C1"/>
    <w:rsid w:val="008A5CF1"/>
    <w:rsid w:val="008A6A05"/>
    <w:rsid w:val="008B0908"/>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C799E"/>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3239"/>
    <w:rsid w:val="00A05BEB"/>
    <w:rsid w:val="00A11054"/>
    <w:rsid w:val="00A1149D"/>
    <w:rsid w:val="00A1226D"/>
    <w:rsid w:val="00A1287B"/>
    <w:rsid w:val="00A128F3"/>
    <w:rsid w:val="00A14060"/>
    <w:rsid w:val="00A168FA"/>
    <w:rsid w:val="00A17F10"/>
    <w:rsid w:val="00A21C9D"/>
    <w:rsid w:val="00A23412"/>
    <w:rsid w:val="00A25529"/>
    <w:rsid w:val="00A2747A"/>
    <w:rsid w:val="00A3158E"/>
    <w:rsid w:val="00A31DAA"/>
    <w:rsid w:val="00A3229E"/>
    <w:rsid w:val="00A32C0F"/>
    <w:rsid w:val="00A32C27"/>
    <w:rsid w:val="00A3350D"/>
    <w:rsid w:val="00A340E5"/>
    <w:rsid w:val="00A3575A"/>
    <w:rsid w:val="00A35AB8"/>
    <w:rsid w:val="00A3714F"/>
    <w:rsid w:val="00A45C60"/>
    <w:rsid w:val="00A45F78"/>
    <w:rsid w:val="00A46260"/>
    <w:rsid w:val="00A46AD0"/>
    <w:rsid w:val="00A47FFC"/>
    <w:rsid w:val="00A51EA1"/>
    <w:rsid w:val="00A5300B"/>
    <w:rsid w:val="00A532AF"/>
    <w:rsid w:val="00A57BA5"/>
    <w:rsid w:val="00A624BE"/>
    <w:rsid w:val="00A64A9E"/>
    <w:rsid w:val="00A64E6B"/>
    <w:rsid w:val="00A65F8A"/>
    <w:rsid w:val="00A7027B"/>
    <w:rsid w:val="00A77E20"/>
    <w:rsid w:val="00A83A15"/>
    <w:rsid w:val="00A84D3B"/>
    <w:rsid w:val="00A90675"/>
    <w:rsid w:val="00A95F07"/>
    <w:rsid w:val="00A96164"/>
    <w:rsid w:val="00A96F16"/>
    <w:rsid w:val="00A96F17"/>
    <w:rsid w:val="00A97193"/>
    <w:rsid w:val="00AA0560"/>
    <w:rsid w:val="00AA10D6"/>
    <w:rsid w:val="00AA309A"/>
    <w:rsid w:val="00AA30F6"/>
    <w:rsid w:val="00AA33C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F18"/>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6C1E"/>
    <w:rsid w:val="00B27E6D"/>
    <w:rsid w:val="00B31375"/>
    <w:rsid w:val="00B33371"/>
    <w:rsid w:val="00B33A07"/>
    <w:rsid w:val="00B34C0D"/>
    <w:rsid w:val="00B36C81"/>
    <w:rsid w:val="00B37496"/>
    <w:rsid w:val="00B37CB8"/>
    <w:rsid w:val="00B40EB1"/>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BF6B8D"/>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1D5B"/>
    <w:rsid w:val="00C22008"/>
    <w:rsid w:val="00C221F1"/>
    <w:rsid w:val="00C24455"/>
    <w:rsid w:val="00C2522F"/>
    <w:rsid w:val="00C26131"/>
    <w:rsid w:val="00C2782D"/>
    <w:rsid w:val="00C301D3"/>
    <w:rsid w:val="00C308D0"/>
    <w:rsid w:val="00C3110D"/>
    <w:rsid w:val="00C351CA"/>
    <w:rsid w:val="00C41D6B"/>
    <w:rsid w:val="00C426B1"/>
    <w:rsid w:val="00C43050"/>
    <w:rsid w:val="00C45357"/>
    <w:rsid w:val="00C46CE1"/>
    <w:rsid w:val="00C47BC3"/>
    <w:rsid w:val="00C50048"/>
    <w:rsid w:val="00C51B47"/>
    <w:rsid w:val="00C51DEA"/>
    <w:rsid w:val="00C53065"/>
    <w:rsid w:val="00C55191"/>
    <w:rsid w:val="00C563C2"/>
    <w:rsid w:val="00C56428"/>
    <w:rsid w:val="00C56D3C"/>
    <w:rsid w:val="00C610F3"/>
    <w:rsid w:val="00C61729"/>
    <w:rsid w:val="00C64D4A"/>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399"/>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68C"/>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30C1"/>
    <w:rsid w:val="00D64C8D"/>
    <w:rsid w:val="00D655F2"/>
    <w:rsid w:val="00D66E74"/>
    <w:rsid w:val="00D67B0B"/>
    <w:rsid w:val="00D73D78"/>
    <w:rsid w:val="00D764F8"/>
    <w:rsid w:val="00D80E0F"/>
    <w:rsid w:val="00D8290E"/>
    <w:rsid w:val="00D86289"/>
    <w:rsid w:val="00D90591"/>
    <w:rsid w:val="00D92BE2"/>
    <w:rsid w:val="00D9332E"/>
    <w:rsid w:val="00D93424"/>
    <w:rsid w:val="00DA05E4"/>
    <w:rsid w:val="00DA24C1"/>
    <w:rsid w:val="00DA3672"/>
    <w:rsid w:val="00DA61F3"/>
    <w:rsid w:val="00DA7A30"/>
    <w:rsid w:val="00DB1122"/>
    <w:rsid w:val="00DB265A"/>
    <w:rsid w:val="00DB67F1"/>
    <w:rsid w:val="00DC3584"/>
    <w:rsid w:val="00DC6776"/>
    <w:rsid w:val="00DC7BA8"/>
    <w:rsid w:val="00DD157D"/>
    <w:rsid w:val="00DD19FF"/>
    <w:rsid w:val="00DD3B7F"/>
    <w:rsid w:val="00DD4115"/>
    <w:rsid w:val="00DD7AFB"/>
    <w:rsid w:val="00DE0635"/>
    <w:rsid w:val="00DE2C33"/>
    <w:rsid w:val="00DE4479"/>
    <w:rsid w:val="00DE5CC2"/>
    <w:rsid w:val="00DE6BD5"/>
    <w:rsid w:val="00DE7D84"/>
    <w:rsid w:val="00DF02DA"/>
    <w:rsid w:val="00DF0F1B"/>
    <w:rsid w:val="00DF2531"/>
    <w:rsid w:val="00DF2771"/>
    <w:rsid w:val="00DF6312"/>
    <w:rsid w:val="00DF67B4"/>
    <w:rsid w:val="00DF7190"/>
    <w:rsid w:val="00E01C1B"/>
    <w:rsid w:val="00E023EC"/>
    <w:rsid w:val="00E12843"/>
    <w:rsid w:val="00E171EB"/>
    <w:rsid w:val="00E221ED"/>
    <w:rsid w:val="00E23988"/>
    <w:rsid w:val="00E2414E"/>
    <w:rsid w:val="00E25467"/>
    <w:rsid w:val="00E30E0F"/>
    <w:rsid w:val="00E31859"/>
    <w:rsid w:val="00E32D84"/>
    <w:rsid w:val="00E3368B"/>
    <w:rsid w:val="00E33883"/>
    <w:rsid w:val="00E33B78"/>
    <w:rsid w:val="00E34DCC"/>
    <w:rsid w:val="00E35E7B"/>
    <w:rsid w:val="00E37B6B"/>
    <w:rsid w:val="00E40FA3"/>
    <w:rsid w:val="00E4184E"/>
    <w:rsid w:val="00E423CC"/>
    <w:rsid w:val="00E42CBD"/>
    <w:rsid w:val="00E44687"/>
    <w:rsid w:val="00E44F64"/>
    <w:rsid w:val="00E458B7"/>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047B"/>
    <w:rsid w:val="00E861C5"/>
    <w:rsid w:val="00E8760F"/>
    <w:rsid w:val="00E91F80"/>
    <w:rsid w:val="00E94701"/>
    <w:rsid w:val="00E95219"/>
    <w:rsid w:val="00E97AD7"/>
    <w:rsid w:val="00EA167A"/>
    <w:rsid w:val="00EA1E4F"/>
    <w:rsid w:val="00EA286C"/>
    <w:rsid w:val="00EA2A03"/>
    <w:rsid w:val="00EA3240"/>
    <w:rsid w:val="00EA3B8C"/>
    <w:rsid w:val="00EA3D90"/>
    <w:rsid w:val="00EA493A"/>
    <w:rsid w:val="00EA69AB"/>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164DB"/>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0469"/>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3F5E"/>
    <w:rsid w:val="00F942BC"/>
    <w:rsid w:val="00F9702B"/>
    <w:rsid w:val="00FA19B3"/>
    <w:rsid w:val="00FB12DD"/>
    <w:rsid w:val="00FB2EE7"/>
    <w:rsid w:val="00FB5DD6"/>
    <w:rsid w:val="00FB6E05"/>
    <w:rsid w:val="00FC0007"/>
    <w:rsid w:val="00FC08B7"/>
    <w:rsid w:val="00FC1713"/>
    <w:rsid w:val="00FC2114"/>
    <w:rsid w:val="00FC2F61"/>
    <w:rsid w:val="00FC3B6B"/>
    <w:rsid w:val="00FC4381"/>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Title">
    <w:name w:val="ConsTitle"/>
    <w:rsid w:val="005B143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E12843"/>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66277798">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C354-A430-4815-B487-7D58B47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21</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Урицкая Е.С.</cp:lastModifiedBy>
  <cp:revision>47</cp:revision>
  <cp:lastPrinted>2019-02-06T01:12:00Z</cp:lastPrinted>
  <dcterms:created xsi:type="dcterms:W3CDTF">2017-04-14T05:39:00Z</dcterms:created>
  <dcterms:modified xsi:type="dcterms:W3CDTF">2019-02-06T01:13:00Z</dcterms:modified>
</cp:coreProperties>
</file>