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5D2114" w:rsidRDefault="005D2114" w:rsidP="00712577">
      <w:pPr>
        <w:pStyle w:val="ConsNonformat"/>
        <w:widowControl/>
        <w:jc w:val="center"/>
        <w:rPr>
          <w:rFonts w:ascii="Arial" w:hAnsi="Arial" w:cs="Arial"/>
          <w:b/>
          <w:noProof/>
          <w:sz w:val="32"/>
          <w:szCs w:val="32"/>
        </w:rPr>
      </w:pPr>
      <w:r>
        <w:rPr>
          <w:rFonts w:ascii="Arial" w:hAnsi="Arial" w:cs="Arial"/>
          <w:b/>
          <w:noProof/>
          <w:sz w:val="32"/>
          <w:szCs w:val="32"/>
        </w:rPr>
        <w:t>21.12.2018 № 1760</w:t>
      </w:r>
    </w:p>
    <w:p w:rsidR="00712577" w:rsidRPr="005D2114" w:rsidRDefault="00712577" w:rsidP="00712577">
      <w:pPr>
        <w:jc w:val="center"/>
        <w:rPr>
          <w:rFonts w:ascii="Arial" w:hAnsi="Arial" w:cs="Arial"/>
          <w:b/>
          <w:caps/>
          <w:sz w:val="32"/>
          <w:szCs w:val="32"/>
        </w:rPr>
      </w:pPr>
      <w:r w:rsidRPr="005D2114">
        <w:rPr>
          <w:rFonts w:ascii="Arial" w:hAnsi="Arial" w:cs="Arial"/>
          <w:b/>
          <w:caps/>
          <w:sz w:val="32"/>
          <w:szCs w:val="32"/>
        </w:rPr>
        <w:t>РОССИЙСКАЯ ФЕДЕРАЦИЯ</w:t>
      </w:r>
    </w:p>
    <w:p w:rsidR="00712577" w:rsidRPr="005D2114" w:rsidRDefault="00712577" w:rsidP="00712577">
      <w:pPr>
        <w:jc w:val="center"/>
        <w:rPr>
          <w:rFonts w:ascii="Arial" w:hAnsi="Arial" w:cs="Arial"/>
          <w:b/>
          <w:caps/>
          <w:sz w:val="32"/>
          <w:szCs w:val="32"/>
        </w:rPr>
      </w:pPr>
      <w:r w:rsidRPr="005D2114">
        <w:rPr>
          <w:rFonts w:ascii="Arial" w:hAnsi="Arial" w:cs="Arial"/>
          <w:b/>
          <w:caps/>
          <w:sz w:val="32"/>
          <w:szCs w:val="32"/>
        </w:rPr>
        <w:t>ИРКУТСКАЯ ОБЛАСТЬ</w:t>
      </w:r>
    </w:p>
    <w:p w:rsidR="005D2114" w:rsidRDefault="005D2114"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w:t>
      </w:r>
      <w:r w:rsidR="00712577" w:rsidRPr="005D2114">
        <w:rPr>
          <w:rFonts w:ascii="Arial" w:hAnsi="Arial" w:cs="Arial"/>
          <w:b/>
          <w:caps/>
          <w:sz w:val="32"/>
          <w:szCs w:val="32"/>
        </w:rPr>
        <w:t xml:space="preserve"> городско</w:t>
      </w:r>
      <w:r>
        <w:rPr>
          <w:rFonts w:ascii="Arial" w:hAnsi="Arial" w:cs="Arial"/>
          <w:b/>
          <w:caps/>
          <w:sz w:val="32"/>
          <w:szCs w:val="32"/>
        </w:rPr>
        <w:t>Е</w:t>
      </w:r>
    </w:p>
    <w:p w:rsidR="00712577" w:rsidRPr="005D2114" w:rsidRDefault="005D2114"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5D2114" w:rsidRDefault="005D2114" w:rsidP="005D2114">
      <w:pPr>
        <w:jc w:val="center"/>
        <w:rPr>
          <w:rFonts w:ascii="Arial" w:hAnsi="Arial" w:cs="Arial"/>
          <w:b/>
          <w:caps/>
          <w:sz w:val="32"/>
          <w:szCs w:val="32"/>
        </w:rPr>
      </w:pPr>
      <w:r w:rsidRPr="005D2114">
        <w:rPr>
          <w:rFonts w:ascii="Arial" w:hAnsi="Arial" w:cs="Arial"/>
          <w:b/>
          <w:caps/>
          <w:sz w:val="32"/>
          <w:szCs w:val="32"/>
        </w:rPr>
        <w:t>Администрация</w:t>
      </w:r>
    </w:p>
    <w:p w:rsidR="00712577" w:rsidRPr="005D2114" w:rsidRDefault="005D2114"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5D2114">
        <w:rPr>
          <w:rFonts w:ascii="Arial" w:hAnsi="Arial" w:cs="Arial"/>
          <w:b/>
          <w:caps/>
          <w:sz w:val="32"/>
          <w:szCs w:val="32"/>
        </w:rPr>
        <w:t>Е</w:t>
      </w:r>
    </w:p>
    <w:p w:rsidR="00712577" w:rsidRPr="005D2114" w:rsidRDefault="00712577" w:rsidP="005D2114">
      <w:pPr>
        <w:pStyle w:val="ConsNonformat"/>
        <w:widowControl/>
        <w:jc w:val="center"/>
        <w:rPr>
          <w:rFonts w:ascii="Arial" w:hAnsi="Arial" w:cs="Arial"/>
          <w:b/>
          <w:caps/>
          <w:sz w:val="30"/>
          <w:szCs w:val="30"/>
        </w:rPr>
      </w:pPr>
    </w:p>
    <w:p w:rsidR="00276723" w:rsidRPr="005D2114" w:rsidRDefault="00276723" w:rsidP="005D2114">
      <w:pPr>
        <w:jc w:val="center"/>
        <w:rPr>
          <w:rFonts w:ascii="Arial" w:hAnsi="Arial" w:cs="Arial"/>
          <w:b/>
          <w:caps/>
          <w:sz w:val="30"/>
          <w:szCs w:val="30"/>
        </w:rPr>
      </w:pPr>
      <w:r w:rsidRPr="005D2114">
        <w:rPr>
          <w:rFonts w:ascii="Arial" w:hAnsi="Arial" w:cs="Arial"/>
          <w:b/>
          <w:caps/>
          <w:sz w:val="30"/>
          <w:szCs w:val="30"/>
        </w:rPr>
        <w:t>Об утверждении административного</w:t>
      </w:r>
    </w:p>
    <w:p w:rsidR="00276723" w:rsidRPr="005D2114" w:rsidRDefault="00276723" w:rsidP="005D2114">
      <w:pPr>
        <w:jc w:val="center"/>
        <w:rPr>
          <w:rFonts w:ascii="Arial" w:hAnsi="Arial" w:cs="Arial"/>
          <w:b/>
          <w:caps/>
          <w:sz w:val="30"/>
          <w:szCs w:val="30"/>
        </w:rPr>
      </w:pPr>
      <w:r w:rsidRPr="005D2114">
        <w:rPr>
          <w:rFonts w:ascii="Arial" w:hAnsi="Arial" w:cs="Arial"/>
          <w:b/>
          <w:caps/>
          <w:sz w:val="30"/>
          <w:szCs w:val="30"/>
        </w:rPr>
        <w:t>регламента предоставления муниципальной</w:t>
      </w:r>
    </w:p>
    <w:p w:rsidR="00AA0CC4" w:rsidRPr="005D2114" w:rsidRDefault="00276723" w:rsidP="005D2114">
      <w:pPr>
        <w:jc w:val="center"/>
        <w:rPr>
          <w:rFonts w:ascii="Arial" w:hAnsi="Arial" w:cs="Arial"/>
          <w:b/>
          <w:caps/>
          <w:sz w:val="30"/>
          <w:szCs w:val="30"/>
        </w:rPr>
      </w:pPr>
      <w:r w:rsidRPr="005D2114">
        <w:rPr>
          <w:rFonts w:ascii="Arial" w:hAnsi="Arial" w:cs="Arial"/>
          <w:b/>
          <w:caps/>
          <w:sz w:val="30"/>
          <w:szCs w:val="30"/>
        </w:rPr>
        <w:t>услуги «</w:t>
      </w:r>
      <w:r w:rsidR="0006419D" w:rsidRPr="005D2114">
        <w:rPr>
          <w:rFonts w:ascii="Arial" w:hAnsi="Arial" w:cs="Arial"/>
          <w:b/>
          <w:caps/>
          <w:sz w:val="30"/>
          <w:szCs w:val="30"/>
        </w:rPr>
        <w:t>В</w:t>
      </w:r>
      <w:r w:rsidR="00AA0CC4" w:rsidRPr="005D2114">
        <w:rPr>
          <w:rFonts w:ascii="Arial" w:hAnsi="Arial" w:cs="Arial"/>
          <w:b/>
          <w:caps/>
          <w:sz w:val="30"/>
          <w:szCs w:val="30"/>
        </w:rPr>
        <w:t>ыдача разрешений на строительство</w:t>
      </w:r>
    </w:p>
    <w:p w:rsidR="00AA0CC4" w:rsidRPr="005D2114" w:rsidRDefault="00AA0CC4" w:rsidP="005D2114">
      <w:pPr>
        <w:jc w:val="center"/>
        <w:rPr>
          <w:rFonts w:ascii="Arial" w:hAnsi="Arial" w:cs="Arial"/>
          <w:b/>
          <w:caps/>
          <w:sz w:val="30"/>
          <w:szCs w:val="30"/>
        </w:rPr>
      </w:pPr>
      <w:r w:rsidRPr="005D2114">
        <w:rPr>
          <w:rFonts w:ascii="Arial" w:hAnsi="Arial" w:cs="Arial"/>
          <w:b/>
          <w:caps/>
          <w:sz w:val="30"/>
          <w:szCs w:val="30"/>
        </w:rPr>
        <w:t>(за исключением случаев, предусмотренных</w:t>
      </w:r>
    </w:p>
    <w:p w:rsidR="00AA0CC4" w:rsidRPr="005D2114" w:rsidRDefault="0048483E" w:rsidP="005D2114">
      <w:pPr>
        <w:jc w:val="center"/>
        <w:rPr>
          <w:rFonts w:ascii="Arial" w:hAnsi="Arial" w:cs="Arial"/>
          <w:b/>
          <w:caps/>
          <w:sz w:val="30"/>
          <w:szCs w:val="30"/>
        </w:rPr>
      </w:pPr>
      <w:r w:rsidRPr="005D2114">
        <w:rPr>
          <w:rFonts w:ascii="Arial" w:hAnsi="Arial" w:cs="Arial"/>
          <w:b/>
          <w:caps/>
          <w:sz w:val="30"/>
          <w:szCs w:val="30"/>
        </w:rPr>
        <w:t>Г</w:t>
      </w:r>
      <w:r w:rsidR="00AA0CC4" w:rsidRPr="005D2114">
        <w:rPr>
          <w:rFonts w:ascii="Arial" w:hAnsi="Arial" w:cs="Arial"/>
          <w:b/>
          <w:caps/>
          <w:sz w:val="30"/>
          <w:szCs w:val="30"/>
        </w:rPr>
        <w:t>радостроительным кодексом Российской</w:t>
      </w:r>
    </w:p>
    <w:p w:rsidR="00276723" w:rsidRPr="005D2114" w:rsidRDefault="00AA0CC4" w:rsidP="005D2114">
      <w:pPr>
        <w:jc w:val="center"/>
        <w:rPr>
          <w:rFonts w:ascii="Arial" w:hAnsi="Arial" w:cs="Arial"/>
          <w:b/>
          <w:caps/>
          <w:sz w:val="30"/>
          <w:szCs w:val="30"/>
        </w:rPr>
      </w:pPr>
      <w:r w:rsidRPr="005D2114">
        <w:rPr>
          <w:rFonts w:ascii="Arial" w:hAnsi="Arial" w:cs="Arial"/>
          <w:b/>
          <w:caps/>
          <w:sz w:val="30"/>
          <w:szCs w:val="30"/>
        </w:rPr>
        <w:t>Федерации, иными федеральными законами)</w:t>
      </w:r>
      <w:r w:rsidR="00276723" w:rsidRPr="005D2114">
        <w:rPr>
          <w:rFonts w:ascii="Arial" w:hAnsi="Arial" w:cs="Arial"/>
          <w:b/>
          <w:caps/>
          <w:sz w:val="30"/>
          <w:szCs w:val="30"/>
        </w:rPr>
        <w:t>»</w:t>
      </w:r>
    </w:p>
    <w:p w:rsidR="004D3319" w:rsidRPr="005D2114" w:rsidRDefault="004D3319" w:rsidP="004D3319">
      <w:pPr>
        <w:pStyle w:val="ConsNonformat"/>
        <w:widowControl/>
        <w:rPr>
          <w:rFonts w:ascii="Arial" w:hAnsi="Arial" w:cs="Arial"/>
          <w:sz w:val="24"/>
          <w:szCs w:val="24"/>
        </w:rPr>
      </w:pPr>
    </w:p>
    <w:p w:rsidR="00AA0CC4" w:rsidRDefault="00A37AC9" w:rsidP="00CD6071">
      <w:pPr>
        <w:pStyle w:val="2"/>
        <w:tabs>
          <w:tab w:val="clear" w:pos="-142"/>
        </w:tabs>
        <w:ind w:firstLine="709"/>
        <w:rPr>
          <w:rFonts w:ascii="Arial" w:hAnsi="Arial" w:cs="Arial"/>
        </w:rPr>
      </w:pPr>
      <w:r w:rsidRPr="005D2114">
        <w:rPr>
          <w:rFonts w:ascii="Arial" w:hAnsi="Arial" w:cs="Arial"/>
        </w:rPr>
        <w:t>В целях реал</w:t>
      </w:r>
      <w:r w:rsidR="006861BA" w:rsidRPr="005D2114">
        <w:rPr>
          <w:rFonts w:ascii="Arial" w:hAnsi="Arial" w:cs="Arial"/>
        </w:rPr>
        <w:t>изации Федерального закона от 03</w:t>
      </w:r>
      <w:r w:rsidRPr="005D2114">
        <w:rPr>
          <w:rFonts w:ascii="Arial" w:hAnsi="Arial" w:cs="Arial"/>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06419D" w:rsidRPr="005D2114">
        <w:rPr>
          <w:rFonts w:ascii="Arial" w:hAnsi="Arial" w:cs="Arial"/>
        </w:rPr>
        <w:t>01.08</w:t>
      </w:r>
      <w:r w:rsidRPr="005D2114">
        <w:rPr>
          <w:rFonts w:ascii="Arial" w:hAnsi="Arial" w:cs="Arial"/>
        </w:rPr>
        <w:t>.201</w:t>
      </w:r>
      <w:r w:rsidR="0006419D" w:rsidRPr="005D2114">
        <w:rPr>
          <w:rFonts w:ascii="Arial" w:hAnsi="Arial" w:cs="Arial"/>
        </w:rPr>
        <w:t>8</w:t>
      </w:r>
      <w:r w:rsidRPr="005D2114">
        <w:rPr>
          <w:rFonts w:ascii="Arial" w:hAnsi="Arial" w:cs="Arial"/>
        </w:rPr>
        <w:t xml:space="preserve"> № </w:t>
      </w:r>
      <w:r w:rsidR="0006419D" w:rsidRPr="005D2114">
        <w:rPr>
          <w:rFonts w:ascii="Arial" w:hAnsi="Arial" w:cs="Arial"/>
        </w:rPr>
        <w:t>1042</w:t>
      </w:r>
      <w:r w:rsidRPr="005D2114">
        <w:rPr>
          <w:rFonts w:ascii="Arial" w:hAnsi="Arial" w:cs="Arial"/>
        </w:rPr>
        <w:t xml:space="preserve"> «О разработке и утверждении административных регламентов </w:t>
      </w:r>
      <w:r w:rsidR="0006419D" w:rsidRPr="005D2114">
        <w:rPr>
          <w:rFonts w:ascii="Arial" w:hAnsi="Arial" w:cs="Arial"/>
        </w:rPr>
        <w:t>осуществления муниципального контроля(надзора) и административных регламентов предоставления муниципальных услуг Зиминского городского муниципального образования</w:t>
      </w:r>
      <w:r w:rsidRPr="005D2114">
        <w:rPr>
          <w:rFonts w:ascii="Arial" w:hAnsi="Arial" w:cs="Arial"/>
        </w:rPr>
        <w:t>», статьей 28 Устава Зиминского городского муниципального образования,</w:t>
      </w:r>
    </w:p>
    <w:p w:rsidR="005D2114" w:rsidRPr="005D2114" w:rsidRDefault="005D2114" w:rsidP="00CD6071">
      <w:pPr>
        <w:pStyle w:val="2"/>
        <w:tabs>
          <w:tab w:val="clear" w:pos="-142"/>
        </w:tabs>
        <w:ind w:firstLine="709"/>
        <w:rPr>
          <w:rFonts w:ascii="Arial" w:hAnsi="Arial" w:cs="Arial"/>
        </w:rPr>
      </w:pPr>
    </w:p>
    <w:p w:rsidR="00712577" w:rsidRPr="005D2114" w:rsidRDefault="005D2114" w:rsidP="005D2114">
      <w:pPr>
        <w:pStyle w:val="ConsNonformat"/>
        <w:widowControl/>
        <w:jc w:val="center"/>
        <w:rPr>
          <w:rFonts w:ascii="Arial" w:hAnsi="Arial" w:cs="Arial"/>
          <w:b/>
          <w:sz w:val="24"/>
          <w:szCs w:val="24"/>
        </w:rPr>
      </w:pPr>
      <w:r>
        <w:rPr>
          <w:rFonts w:ascii="Arial" w:hAnsi="Arial" w:cs="Arial"/>
          <w:b/>
          <w:sz w:val="24"/>
          <w:szCs w:val="24"/>
        </w:rPr>
        <w:t>ПОСТАНОВЛЯ</w:t>
      </w:r>
      <w:r w:rsidR="00712577" w:rsidRPr="005D2114">
        <w:rPr>
          <w:rFonts w:ascii="Arial" w:hAnsi="Arial" w:cs="Arial"/>
          <w:b/>
          <w:sz w:val="24"/>
          <w:szCs w:val="24"/>
        </w:rPr>
        <w:t>Ю:</w:t>
      </w:r>
    </w:p>
    <w:p w:rsidR="00AA0CC4" w:rsidRPr="005D2114" w:rsidRDefault="00AA0CC4" w:rsidP="00712577">
      <w:pPr>
        <w:pStyle w:val="ConsNonformat"/>
        <w:widowControl/>
        <w:rPr>
          <w:rFonts w:ascii="Arial" w:hAnsi="Arial" w:cs="Arial"/>
          <w:b/>
          <w:sz w:val="24"/>
          <w:szCs w:val="24"/>
        </w:rPr>
      </w:pPr>
    </w:p>
    <w:p w:rsidR="0006419D" w:rsidRPr="005D2114" w:rsidRDefault="0006419D" w:rsidP="0006419D">
      <w:pPr>
        <w:pStyle w:val="ae"/>
        <w:ind w:left="0" w:firstLine="709"/>
        <w:jc w:val="both"/>
        <w:rPr>
          <w:rFonts w:ascii="Arial" w:hAnsi="Arial" w:cs="Arial"/>
          <w:color w:val="000000"/>
          <w:sz w:val="24"/>
        </w:rPr>
      </w:pPr>
      <w:r w:rsidRPr="005D2114">
        <w:rPr>
          <w:rFonts w:ascii="Arial" w:hAnsi="Arial" w:cs="Arial"/>
          <w:sz w:val="24"/>
          <w:szCs w:val="24"/>
        </w:rPr>
        <w:t>1. Утвердить административный регламент предоставления муниципальной услуги «Выдача разрешений на строительство</w:t>
      </w:r>
      <w:r w:rsidR="0048483E" w:rsidRPr="005D2114">
        <w:rPr>
          <w:rFonts w:ascii="Arial" w:hAnsi="Arial" w:cs="Arial"/>
          <w:sz w:val="24"/>
          <w:szCs w:val="24"/>
        </w:rPr>
        <w:t xml:space="preserve"> </w:t>
      </w:r>
      <w:r w:rsidRPr="005D2114">
        <w:rPr>
          <w:rFonts w:ascii="Arial" w:hAnsi="Arial" w:cs="Arial"/>
          <w:sz w:val="24"/>
          <w:szCs w:val="24"/>
        </w:rPr>
        <w:t>(за исключением случаев, предусмотренных градостроительным кодексом Российской Федерации, иными федеральными законами)»</w:t>
      </w:r>
      <w:r w:rsidR="00251EAC" w:rsidRPr="005D2114">
        <w:rPr>
          <w:rFonts w:ascii="Arial" w:hAnsi="Arial" w:cs="Arial"/>
          <w:sz w:val="24"/>
          <w:szCs w:val="24"/>
        </w:rPr>
        <w:t xml:space="preserve"> прилагается.</w:t>
      </w:r>
    </w:p>
    <w:p w:rsidR="0078321F" w:rsidRPr="005D2114" w:rsidRDefault="0006419D" w:rsidP="00AA0CC4">
      <w:pPr>
        <w:jc w:val="both"/>
        <w:rPr>
          <w:rFonts w:ascii="Arial" w:hAnsi="Arial" w:cs="Arial"/>
          <w:bCs/>
          <w:color w:val="000000" w:themeColor="text1"/>
        </w:rPr>
      </w:pPr>
      <w:r w:rsidRPr="005D2114">
        <w:rPr>
          <w:rFonts w:ascii="Arial" w:hAnsi="Arial" w:cs="Arial"/>
        </w:rPr>
        <w:tab/>
        <w:t>2</w:t>
      </w:r>
      <w:r w:rsidR="0078321F" w:rsidRPr="005D2114">
        <w:rPr>
          <w:rFonts w:ascii="Arial" w:hAnsi="Arial" w:cs="Arial"/>
        </w:rPr>
        <w:t>.</w:t>
      </w:r>
      <w:r w:rsidR="0078321F" w:rsidRPr="005D2114">
        <w:rPr>
          <w:rFonts w:ascii="Arial" w:hAnsi="Arial" w:cs="Arial"/>
          <w:bCs/>
          <w:color w:val="000000"/>
        </w:rPr>
        <w:t xml:space="preserve"> </w:t>
      </w:r>
      <w:r w:rsidR="00AB0B2A" w:rsidRPr="005D2114">
        <w:rPr>
          <w:rFonts w:ascii="Arial" w:hAnsi="Arial" w:cs="Arial"/>
          <w:bCs/>
          <w:color w:val="000000"/>
        </w:rPr>
        <w:t>Признать утратившим силу п</w:t>
      </w:r>
      <w:r w:rsidR="0078321F" w:rsidRPr="005D2114">
        <w:rPr>
          <w:rFonts w:ascii="Arial" w:hAnsi="Arial" w:cs="Arial"/>
          <w:bCs/>
          <w:color w:val="000000"/>
        </w:rPr>
        <w:t xml:space="preserve">остановление администрации Зиминского городского муниципального образования от </w:t>
      </w:r>
      <w:r w:rsidR="00AA0CC4" w:rsidRPr="005D2114">
        <w:rPr>
          <w:rFonts w:ascii="Arial" w:hAnsi="Arial" w:cs="Arial"/>
          <w:color w:val="000000"/>
        </w:rPr>
        <w:t>06</w:t>
      </w:r>
      <w:r w:rsidR="0078321F" w:rsidRPr="005D2114">
        <w:rPr>
          <w:rFonts w:ascii="Arial" w:hAnsi="Arial" w:cs="Arial"/>
          <w:color w:val="000000"/>
        </w:rPr>
        <w:t>.</w:t>
      </w:r>
      <w:r w:rsidR="00AA0CC4" w:rsidRPr="005D2114">
        <w:rPr>
          <w:rFonts w:ascii="Arial" w:hAnsi="Arial" w:cs="Arial"/>
          <w:color w:val="000000"/>
        </w:rPr>
        <w:t>06</w:t>
      </w:r>
      <w:r w:rsidR="0078321F" w:rsidRPr="005D2114">
        <w:rPr>
          <w:rFonts w:ascii="Arial" w:hAnsi="Arial" w:cs="Arial"/>
          <w:color w:val="000000"/>
        </w:rPr>
        <w:t>.201</w:t>
      </w:r>
      <w:r w:rsidR="00AA0CC4" w:rsidRPr="005D2114">
        <w:rPr>
          <w:rFonts w:ascii="Arial" w:hAnsi="Arial" w:cs="Arial"/>
          <w:color w:val="000000"/>
        </w:rPr>
        <w:t>7</w:t>
      </w:r>
      <w:r w:rsidR="0078321F" w:rsidRPr="005D2114">
        <w:rPr>
          <w:rFonts w:ascii="Arial" w:hAnsi="Arial" w:cs="Arial"/>
          <w:color w:val="000000"/>
        </w:rPr>
        <w:t xml:space="preserve"> № </w:t>
      </w:r>
      <w:r w:rsidR="00AA0CC4" w:rsidRPr="005D2114">
        <w:rPr>
          <w:rFonts w:ascii="Arial" w:hAnsi="Arial" w:cs="Arial"/>
          <w:color w:val="000000"/>
        </w:rPr>
        <w:t>1001</w:t>
      </w:r>
      <w:r w:rsidRPr="005D2114">
        <w:rPr>
          <w:rFonts w:ascii="Arial" w:hAnsi="Arial" w:cs="Arial"/>
          <w:bCs/>
          <w:color w:val="000000"/>
        </w:rPr>
        <w:t xml:space="preserve"> «О</w:t>
      </w:r>
      <w:r w:rsidR="0078321F" w:rsidRPr="005D2114">
        <w:rPr>
          <w:rFonts w:ascii="Arial" w:hAnsi="Arial" w:cs="Arial"/>
          <w:bCs/>
          <w:color w:val="000000"/>
        </w:rPr>
        <w:t>б утверждении административного регламента «</w:t>
      </w:r>
      <w:r w:rsidR="0048483E" w:rsidRPr="005D2114">
        <w:rPr>
          <w:rFonts w:ascii="Arial" w:hAnsi="Arial" w:cs="Arial"/>
        </w:rPr>
        <w:t>В</w:t>
      </w:r>
      <w:r w:rsidR="00AA0CC4" w:rsidRPr="005D2114">
        <w:rPr>
          <w:rFonts w:ascii="Arial" w:hAnsi="Arial" w:cs="Arial"/>
        </w:rPr>
        <w:t>ыдача разрешений на строительство</w:t>
      </w:r>
      <w:r w:rsidR="0048483E" w:rsidRPr="005D2114">
        <w:rPr>
          <w:rFonts w:ascii="Arial" w:hAnsi="Arial" w:cs="Arial"/>
        </w:rPr>
        <w:t xml:space="preserve"> </w:t>
      </w:r>
      <w:r w:rsidR="00AA0CC4" w:rsidRPr="005D2114">
        <w:rPr>
          <w:rFonts w:ascii="Arial" w:hAnsi="Arial" w:cs="Arial"/>
        </w:rPr>
        <w:t>(за исключением случаев, предусмотренных градостроительным кодексом Российской Федерации, иными федеральными законами)</w:t>
      </w:r>
      <w:r w:rsidR="0078321F" w:rsidRPr="005D2114">
        <w:rPr>
          <w:rFonts w:ascii="Arial" w:hAnsi="Arial" w:cs="Arial"/>
          <w:bCs/>
          <w:color w:val="000000" w:themeColor="text1"/>
        </w:rPr>
        <w:t>»</w:t>
      </w:r>
      <w:r w:rsidR="00AB0B2A" w:rsidRPr="005D2114">
        <w:rPr>
          <w:rFonts w:ascii="Arial" w:hAnsi="Arial" w:cs="Arial"/>
          <w:bCs/>
          <w:color w:val="000000" w:themeColor="text1"/>
        </w:rPr>
        <w:t>.</w:t>
      </w:r>
    </w:p>
    <w:p w:rsidR="0006419D" w:rsidRPr="005D2114" w:rsidRDefault="0078321F" w:rsidP="00820924">
      <w:pPr>
        <w:pStyle w:val="ConsNonformat"/>
        <w:widowControl/>
        <w:ind w:firstLine="720"/>
        <w:jc w:val="both"/>
        <w:rPr>
          <w:rFonts w:ascii="Arial" w:hAnsi="Arial" w:cs="Arial"/>
          <w:sz w:val="24"/>
          <w:szCs w:val="24"/>
        </w:rPr>
      </w:pPr>
      <w:r w:rsidRPr="005D2114">
        <w:rPr>
          <w:rFonts w:ascii="Arial" w:hAnsi="Arial" w:cs="Arial"/>
          <w:sz w:val="24"/>
          <w:szCs w:val="24"/>
        </w:rPr>
        <w:t>3</w:t>
      </w:r>
      <w:r w:rsidR="009566E7" w:rsidRPr="005D2114">
        <w:rPr>
          <w:rFonts w:ascii="Arial" w:hAnsi="Arial" w:cs="Arial"/>
          <w:sz w:val="24"/>
          <w:szCs w:val="24"/>
        </w:rPr>
        <w:t>. Постановление подлежит размещени</w:t>
      </w:r>
      <w:r w:rsidR="0006419D" w:rsidRPr="005D2114">
        <w:rPr>
          <w:rFonts w:ascii="Arial" w:hAnsi="Arial" w:cs="Arial"/>
          <w:sz w:val="24"/>
          <w:szCs w:val="24"/>
        </w:rPr>
        <w:t>ю</w:t>
      </w:r>
      <w:r w:rsidR="009566E7" w:rsidRPr="005D2114">
        <w:rPr>
          <w:rFonts w:ascii="Arial" w:hAnsi="Arial" w:cs="Arial"/>
          <w:sz w:val="24"/>
          <w:szCs w:val="24"/>
        </w:rPr>
        <w:t xml:space="preserve">  на официальном сайте  администрации Зиминского городского муниципального образования в информационно-телекоммуникационной сети "Интернет".</w:t>
      </w:r>
    </w:p>
    <w:p w:rsidR="009566E7" w:rsidRPr="005D2114" w:rsidRDefault="0078321F" w:rsidP="00820924">
      <w:pPr>
        <w:pStyle w:val="ConsNonformat"/>
        <w:widowControl/>
        <w:ind w:firstLine="720"/>
        <w:jc w:val="both"/>
        <w:rPr>
          <w:rFonts w:ascii="Arial" w:hAnsi="Arial" w:cs="Arial"/>
          <w:sz w:val="24"/>
          <w:szCs w:val="24"/>
        </w:rPr>
      </w:pPr>
      <w:r w:rsidRPr="005D2114">
        <w:rPr>
          <w:rFonts w:ascii="Arial" w:hAnsi="Arial" w:cs="Arial"/>
          <w:sz w:val="24"/>
          <w:szCs w:val="24"/>
        </w:rPr>
        <w:t>4</w:t>
      </w:r>
      <w:r w:rsidR="009566E7" w:rsidRPr="005D2114">
        <w:rPr>
          <w:rFonts w:ascii="Arial" w:hAnsi="Arial" w:cs="Arial"/>
          <w:sz w:val="24"/>
          <w:szCs w:val="24"/>
        </w:rPr>
        <w:t xml:space="preserve">. Контроль за исполнением настоящего постановления возложить на </w:t>
      </w:r>
      <w:r w:rsidR="00276723" w:rsidRPr="005D2114">
        <w:rPr>
          <w:rFonts w:ascii="Arial" w:hAnsi="Arial" w:cs="Arial"/>
          <w:sz w:val="24"/>
          <w:szCs w:val="24"/>
        </w:rPr>
        <w:t>председателя комитета имущественных отношений, архитектуры и градостроительства а</w:t>
      </w:r>
      <w:r w:rsidR="009566E7" w:rsidRPr="005D2114">
        <w:rPr>
          <w:rFonts w:ascii="Arial" w:hAnsi="Arial" w:cs="Arial"/>
          <w:sz w:val="24"/>
          <w:szCs w:val="24"/>
        </w:rPr>
        <w:t xml:space="preserve">дминистрации </w:t>
      </w:r>
      <w:r w:rsidR="00820924" w:rsidRPr="005D2114">
        <w:rPr>
          <w:rFonts w:ascii="Arial" w:hAnsi="Arial" w:cs="Arial"/>
          <w:sz w:val="24"/>
          <w:szCs w:val="24"/>
        </w:rPr>
        <w:t xml:space="preserve">Зиминского городского муниципального образования </w:t>
      </w:r>
      <w:r w:rsidR="009566E7" w:rsidRPr="005D2114">
        <w:rPr>
          <w:rFonts w:ascii="Arial" w:hAnsi="Arial" w:cs="Arial"/>
          <w:sz w:val="24"/>
          <w:szCs w:val="24"/>
        </w:rPr>
        <w:t xml:space="preserve"> </w:t>
      </w:r>
      <w:r w:rsidR="00820924" w:rsidRPr="005D2114">
        <w:rPr>
          <w:rFonts w:ascii="Arial" w:hAnsi="Arial" w:cs="Arial"/>
          <w:sz w:val="24"/>
          <w:szCs w:val="24"/>
        </w:rPr>
        <w:t>С.В. Беляевского.</w:t>
      </w:r>
    </w:p>
    <w:p w:rsidR="00820924" w:rsidRPr="005D2114" w:rsidRDefault="00820924" w:rsidP="00820924">
      <w:pPr>
        <w:jc w:val="both"/>
        <w:rPr>
          <w:rFonts w:ascii="Arial" w:hAnsi="Arial" w:cs="Arial"/>
        </w:rPr>
      </w:pPr>
    </w:p>
    <w:p w:rsidR="00E32539" w:rsidRPr="005D2114" w:rsidRDefault="00E32539" w:rsidP="00820924">
      <w:pPr>
        <w:jc w:val="both"/>
        <w:rPr>
          <w:rFonts w:ascii="Arial" w:hAnsi="Arial" w:cs="Arial"/>
        </w:rPr>
      </w:pPr>
    </w:p>
    <w:p w:rsidR="00E32539" w:rsidRPr="005D2114" w:rsidRDefault="005D2114" w:rsidP="005D2114">
      <w:pPr>
        <w:pStyle w:val="ConsNonformat"/>
        <w:widowControl/>
        <w:tabs>
          <w:tab w:val="left" w:pos="0"/>
        </w:tabs>
        <w:rPr>
          <w:rFonts w:ascii="Arial" w:hAnsi="Arial" w:cs="Arial"/>
          <w:sz w:val="24"/>
          <w:szCs w:val="24"/>
        </w:rPr>
      </w:pPr>
      <w:r>
        <w:rPr>
          <w:rFonts w:ascii="Arial" w:hAnsi="Arial" w:cs="Arial"/>
          <w:sz w:val="24"/>
          <w:szCs w:val="24"/>
        </w:rPr>
        <w:tab/>
        <w:t>И.о. мэра Зиминского городского</w:t>
      </w:r>
    </w:p>
    <w:p w:rsidR="005D2114" w:rsidRDefault="005D2114" w:rsidP="00E32539">
      <w:pPr>
        <w:pStyle w:val="ConsNonformat"/>
        <w:widowControl/>
        <w:rPr>
          <w:rFonts w:ascii="Arial" w:hAnsi="Arial" w:cs="Arial"/>
          <w:sz w:val="24"/>
          <w:szCs w:val="24"/>
        </w:rPr>
      </w:pPr>
      <w:r>
        <w:rPr>
          <w:rFonts w:ascii="Arial" w:hAnsi="Arial" w:cs="Arial"/>
          <w:sz w:val="24"/>
          <w:szCs w:val="24"/>
        </w:rPr>
        <w:tab/>
        <w:t>муниципального образования</w:t>
      </w:r>
    </w:p>
    <w:p w:rsidR="00E32539" w:rsidRDefault="005D2114" w:rsidP="00E32539">
      <w:pPr>
        <w:pStyle w:val="ConsNonformat"/>
        <w:widowControl/>
        <w:rPr>
          <w:rFonts w:ascii="Arial" w:hAnsi="Arial" w:cs="Arial"/>
          <w:sz w:val="24"/>
          <w:szCs w:val="24"/>
        </w:rPr>
      </w:pPr>
      <w:r>
        <w:rPr>
          <w:rFonts w:ascii="Arial" w:hAnsi="Arial" w:cs="Arial"/>
          <w:sz w:val="24"/>
          <w:szCs w:val="24"/>
        </w:rPr>
        <w:tab/>
      </w:r>
      <w:r w:rsidR="00E32539" w:rsidRPr="005D2114">
        <w:rPr>
          <w:rFonts w:ascii="Arial" w:hAnsi="Arial" w:cs="Arial"/>
          <w:sz w:val="24"/>
          <w:szCs w:val="24"/>
        </w:rPr>
        <w:t>А.В. Гудов</w:t>
      </w:r>
    </w:p>
    <w:p w:rsidR="00B15951" w:rsidRPr="005D2114" w:rsidRDefault="00B15951" w:rsidP="00E32539">
      <w:pPr>
        <w:pStyle w:val="ConsNonformat"/>
        <w:widowControl/>
        <w:rPr>
          <w:rFonts w:ascii="Arial" w:hAnsi="Arial" w:cs="Arial"/>
          <w:sz w:val="24"/>
          <w:szCs w:val="24"/>
        </w:rPr>
      </w:pPr>
    </w:p>
    <w:p w:rsidR="00B04951" w:rsidRPr="00B04951" w:rsidRDefault="00B04951" w:rsidP="00B04951">
      <w:pPr>
        <w:ind w:left="283"/>
        <w:jc w:val="right"/>
        <w:rPr>
          <w:rFonts w:ascii="Courier New" w:hAnsi="Courier New" w:cs="Courier New"/>
          <w:sz w:val="22"/>
          <w:szCs w:val="22"/>
        </w:rPr>
      </w:pPr>
      <w:r w:rsidRPr="00B04951">
        <w:rPr>
          <w:rFonts w:ascii="Courier New" w:hAnsi="Courier New" w:cs="Courier New"/>
          <w:sz w:val="22"/>
          <w:szCs w:val="22"/>
        </w:rPr>
        <w:t>Утвержден</w:t>
      </w:r>
    </w:p>
    <w:p w:rsidR="00B04951" w:rsidRPr="00B04951" w:rsidRDefault="00B04951" w:rsidP="00B04951">
      <w:pPr>
        <w:ind w:left="283"/>
        <w:jc w:val="right"/>
        <w:rPr>
          <w:rFonts w:ascii="Courier New" w:hAnsi="Courier New" w:cs="Courier New"/>
          <w:sz w:val="22"/>
          <w:szCs w:val="22"/>
        </w:rPr>
      </w:pPr>
      <w:r w:rsidRPr="00B04951">
        <w:rPr>
          <w:rFonts w:ascii="Courier New" w:hAnsi="Courier New" w:cs="Courier New"/>
          <w:sz w:val="22"/>
          <w:szCs w:val="22"/>
        </w:rPr>
        <w:t>постановлением администрации Зиминского</w:t>
      </w:r>
    </w:p>
    <w:p w:rsidR="00B04951" w:rsidRPr="00B04951" w:rsidRDefault="00B04951" w:rsidP="00B04951">
      <w:pPr>
        <w:ind w:left="283"/>
        <w:jc w:val="right"/>
        <w:rPr>
          <w:rFonts w:ascii="Courier New" w:hAnsi="Courier New" w:cs="Courier New"/>
          <w:sz w:val="22"/>
          <w:szCs w:val="22"/>
        </w:rPr>
      </w:pPr>
      <w:r w:rsidRPr="00B04951">
        <w:rPr>
          <w:rFonts w:ascii="Courier New" w:hAnsi="Courier New" w:cs="Courier New"/>
          <w:sz w:val="22"/>
          <w:szCs w:val="22"/>
        </w:rPr>
        <w:t xml:space="preserve"> городского муниципального образования</w:t>
      </w:r>
    </w:p>
    <w:p w:rsidR="0078321F" w:rsidRPr="00B04951" w:rsidRDefault="00B04951" w:rsidP="00B04951">
      <w:pPr>
        <w:jc w:val="right"/>
        <w:rPr>
          <w:rFonts w:ascii="Courier New" w:hAnsi="Courier New" w:cs="Courier New"/>
          <w:sz w:val="22"/>
          <w:szCs w:val="22"/>
        </w:rPr>
      </w:pPr>
      <w:r w:rsidRPr="00B04951">
        <w:rPr>
          <w:rFonts w:ascii="Courier New" w:hAnsi="Courier New" w:cs="Courier New"/>
          <w:sz w:val="22"/>
          <w:szCs w:val="22"/>
        </w:rPr>
        <w:t xml:space="preserve">от </w:t>
      </w:r>
      <w:r>
        <w:rPr>
          <w:rFonts w:ascii="Courier New" w:hAnsi="Courier New" w:cs="Courier New"/>
          <w:sz w:val="22"/>
          <w:szCs w:val="22"/>
        </w:rPr>
        <w:t xml:space="preserve">21.12.2018 </w:t>
      </w:r>
      <w:r w:rsidRPr="00B04951">
        <w:rPr>
          <w:rFonts w:ascii="Courier New" w:hAnsi="Courier New" w:cs="Courier New"/>
          <w:sz w:val="22"/>
          <w:szCs w:val="22"/>
        </w:rPr>
        <w:t xml:space="preserve"> №</w:t>
      </w:r>
      <w:r>
        <w:rPr>
          <w:rFonts w:ascii="Courier New" w:hAnsi="Courier New" w:cs="Courier New"/>
          <w:sz w:val="22"/>
          <w:szCs w:val="22"/>
        </w:rPr>
        <w:t xml:space="preserve"> 1760</w:t>
      </w:r>
    </w:p>
    <w:p w:rsidR="009F125E" w:rsidRPr="009F125E" w:rsidRDefault="009F125E" w:rsidP="009F125E">
      <w:pPr>
        <w:jc w:val="center"/>
        <w:rPr>
          <w:rFonts w:ascii="Arial" w:hAnsi="Arial" w:cs="Arial"/>
          <w:b/>
        </w:rPr>
      </w:pPr>
    </w:p>
    <w:p w:rsidR="009F125E" w:rsidRPr="009F125E" w:rsidRDefault="009F125E" w:rsidP="009F125E">
      <w:pPr>
        <w:jc w:val="center"/>
        <w:rPr>
          <w:rFonts w:ascii="Arial" w:hAnsi="Arial" w:cs="Arial"/>
          <w:b/>
        </w:rPr>
      </w:pPr>
      <w:r w:rsidRPr="009F125E">
        <w:rPr>
          <w:rFonts w:ascii="Arial" w:hAnsi="Arial" w:cs="Arial"/>
          <w:b/>
        </w:rPr>
        <w:t xml:space="preserve">АДМИНИСТРАТИВНЫЙ РЕГЛАМЕНТ </w:t>
      </w:r>
    </w:p>
    <w:p w:rsidR="009F125E" w:rsidRPr="009F125E" w:rsidRDefault="009F125E" w:rsidP="009F125E">
      <w:pPr>
        <w:jc w:val="center"/>
        <w:rPr>
          <w:rFonts w:ascii="Arial" w:hAnsi="Arial" w:cs="Arial"/>
          <w:b/>
        </w:rPr>
      </w:pPr>
      <w:r w:rsidRPr="009F125E">
        <w:rPr>
          <w:rFonts w:ascii="Arial" w:hAnsi="Arial" w:cs="Arial"/>
          <w:b/>
        </w:rPr>
        <w:t xml:space="preserve">ПРЕДОСТАВЛЕНИЯ МУНИЦИПАЛЬНОЙ УСЛУГИ </w:t>
      </w:r>
    </w:p>
    <w:p w:rsidR="009F125E" w:rsidRPr="009F125E" w:rsidRDefault="009F125E" w:rsidP="009F125E">
      <w:pPr>
        <w:jc w:val="center"/>
        <w:rPr>
          <w:rFonts w:ascii="Arial" w:hAnsi="Arial" w:cs="Arial"/>
          <w:b/>
        </w:rPr>
      </w:pPr>
      <w:r w:rsidRPr="009F125E">
        <w:rPr>
          <w:rFonts w:ascii="Arial" w:hAnsi="Arial" w:cs="Arial"/>
          <w:b/>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9F125E" w:rsidRPr="009F125E" w:rsidRDefault="009F125E" w:rsidP="009F125E">
      <w:pPr>
        <w:widowControl w:val="0"/>
        <w:autoSpaceDE w:val="0"/>
        <w:autoSpaceDN w:val="0"/>
        <w:adjustRightInd w:val="0"/>
        <w:jc w:val="center"/>
        <w:outlineLvl w:val="1"/>
        <w:rPr>
          <w:rFonts w:ascii="Arial" w:hAnsi="Arial" w:cs="Arial"/>
        </w:rPr>
      </w:pPr>
    </w:p>
    <w:p w:rsidR="009F125E" w:rsidRPr="009F125E" w:rsidRDefault="009F125E" w:rsidP="009F125E">
      <w:pPr>
        <w:widowControl w:val="0"/>
        <w:autoSpaceDE w:val="0"/>
        <w:autoSpaceDN w:val="0"/>
        <w:adjustRightInd w:val="0"/>
        <w:jc w:val="center"/>
        <w:outlineLvl w:val="1"/>
        <w:rPr>
          <w:rFonts w:ascii="Arial" w:hAnsi="Arial" w:cs="Arial"/>
          <w:b/>
        </w:rPr>
      </w:pPr>
      <w:r w:rsidRPr="009F125E">
        <w:rPr>
          <w:rFonts w:ascii="Arial" w:hAnsi="Arial" w:cs="Arial"/>
          <w:b/>
        </w:rPr>
        <w:t>Раздел I. ОБЩИЕ ПОЛОЖЕНИЯ</w:t>
      </w:r>
    </w:p>
    <w:p w:rsidR="009F125E" w:rsidRPr="009F125E" w:rsidRDefault="009F125E" w:rsidP="009F125E">
      <w:pPr>
        <w:widowControl w:val="0"/>
        <w:autoSpaceDE w:val="0"/>
        <w:autoSpaceDN w:val="0"/>
        <w:adjustRightInd w:val="0"/>
        <w:rPr>
          <w:rFonts w:ascii="Arial" w:hAnsi="Arial" w:cs="Arial"/>
          <w:b/>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0" w:name="Par43"/>
      <w:bookmarkEnd w:id="0"/>
      <w:r w:rsidRPr="009F125E">
        <w:rPr>
          <w:rFonts w:ascii="Arial" w:hAnsi="Arial" w:cs="Arial"/>
          <w:b/>
        </w:rPr>
        <w:t>Глава 1. ПРЕДМЕТ РЕГУЛИРОВАНИЯ АДМИНИСТРАТИВНОГО РЕГЛАМЕНТА</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1. Административный регламент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(далее – административный регламент) разработан в целях определения процедур принятия решения о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(далее – разрешений на строительство), о внесении изменений в разрешение на строительство, об отказе в выдаче разрешений на строительство или об отказе внесения изменений в разрешение на строительство. </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(далее по тексту - ЗГМО), при осуществлении полномочий по предоставлению муниципальной услуги.</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1" w:name="Par49"/>
      <w:bookmarkEnd w:id="1"/>
      <w:r w:rsidRPr="009F125E">
        <w:rPr>
          <w:rFonts w:ascii="Arial" w:hAnsi="Arial" w:cs="Arial"/>
          <w:b/>
        </w:rPr>
        <w:t>Глава 2. КРУГ ЗАЯВИТЕЛЕЙ</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autoSpaceDE w:val="0"/>
        <w:autoSpaceDN w:val="0"/>
        <w:adjustRightInd w:val="0"/>
        <w:ind w:firstLine="709"/>
        <w:jc w:val="both"/>
        <w:rPr>
          <w:rFonts w:ascii="Arial" w:hAnsi="Arial" w:cs="Arial"/>
          <w:lang w:eastAsia="en-US"/>
        </w:rPr>
      </w:pPr>
      <w:bookmarkStart w:id="2" w:name="Par51"/>
      <w:bookmarkEnd w:id="2"/>
      <w:r w:rsidRPr="009F125E">
        <w:rPr>
          <w:rFonts w:ascii="Arial" w:hAnsi="Arial" w:cs="Arial"/>
        </w:rPr>
        <w:t xml:space="preserve">3. Муниципальная услуга предоставляется застройщику - </w:t>
      </w:r>
      <w:r w:rsidRPr="009F125E">
        <w:rPr>
          <w:rFonts w:ascii="Arial" w:hAnsi="Arial" w:cs="Arial"/>
          <w:lang w:eastAsia="en-US"/>
        </w:rPr>
        <w:t>физическому или юридическому лицу, обеспечивающему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rPr>
        <w:lastRenderedPageBreak/>
        <w:t>4. Физические и юридические лица, указанные в пункте 3 настоящего административного регламента, далее именуются заявителями.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При обращении за получением муниципальной услуги от имени заявителей взаимодействие с комитетом имущественных отношений, архитектуры и градостроительства</w:t>
      </w:r>
      <w:r w:rsidRPr="009F125E">
        <w:rPr>
          <w:rFonts w:ascii="Arial" w:hAnsi="Arial" w:cs="Arial"/>
          <w:i/>
        </w:rPr>
        <w:t xml:space="preserve"> </w:t>
      </w:r>
      <w:r w:rsidRPr="009F125E">
        <w:rPr>
          <w:rFonts w:ascii="Arial" w:hAnsi="Arial" w:cs="Arial"/>
        </w:rPr>
        <w:t>администрации ЗГМО вправе осуществлять их уполномоченные представители.</w:t>
      </w:r>
    </w:p>
    <w:p w:rsidR="009F125E" w:rsidRPr="009F125E" w:rsidRDefault="009F125E" w:rsidP="00B15951">
      <w:pPr>
        <w:widowControl w:val="0"/>
        <w:autoSpaceDE w:val="0"/>
        <w:autoSpaceDN w:val="0"/>
        <w:adjustRightInd w:val="0"/>
        <w:jc w:val="both"/>
        <w:rPr>
          <w:rFonts w:ascii="Arial" w:hAnsi="Arial" w:cs="Arial"/>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3" w:name="Par61"/>
      <w:bookmarkEnd w:id="3"/>
      <w:r w:rsidRPr="009F125E">
        <w:rPr>
          <w:rFonts w:ascii="Arial" w:hAnsi="Arial" w:cs="Arial"/>
          <w:b/>
        </w:rPr>
        <w:t>Глава 3. ТРЕБОВАНИЯ К ПОРЯДКУ ИНФОРМИРОВАНИЯ</w:t>
      </w:r>
    </w:p>
    <w:p w:rsidR="009F125E" w:rsidRPr="009F125E" w:rsidRDefault="009F125E" w:rsidP="009F125E">
      <w:pPr>
        <w:widowControl w:val="0"/>
        <w:autoSpaceDE w:val="0"/>
        <w:autoSpaceDN w:val="0"/>
        <w:adjustRightInd w:val="0"/>
        <w:jc w:val="center"/>
        <w:rPr>
          <w:rFonts w:ascii="Arial" w:hAnsi="Arial" w:cs="Arial"/>
          <w:b/>
        </w:rPr>
      </w:pPr>
      <w:r w:rsidRPr="009F125E">
        <w:rPr>
          <w:rFonts w:ascii="Arial" w:hAnsi="Arial" w:cs="Arial"/>
          <w:b/>
        </w:rPr>
        <w:t>О ПРЕДОСТАВЛЕНИИМУНИЦИПАЛЬНОЙ УСЛУГИ</w:t>
      </w:r>
    </w:p>
    <w:p w:rsidR="009F125E" w:rsidRPr="009F125E" w:rsidRDefault="009F125E" w:rsidP="009F125E">
      <w:pPr>
        <w:widowControl w:val="0"/>
        <w:autoSpaceDE w:val="0"/>
        <w:autoSpaceDN w:val="0"/>
        <w:adjustRightInd w:val="0"/>
        <w:jc w:val="center"/>
        <w:rPr>
          <w:rFonts w:ascii="Arial" w:hAnsi="Arial" w:cs="Arial"/>
        </w:rPr>
      </w:pPr>
    </w:p>
    <w:p w:rsidR="009F125E" w:rsidRPr="009F125E" w:rsidRDefault="009F125E" w:rsidP="00B15951">
      <w:pPr>
        <w:pStyle w:val="ConsPlusNormal"/>
        <w:ind w:firstLine="709"/>
        <w:rPr>
          <w:sz w:val="24"/>
          <w:szCs w:val="24"/>
        </w:rPr>
      </w:pPr>
      <w:r w:rsidRPr="009F125E">
        <w:rPr>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w:t>
      </w:r>
      <w:r w:rsidRPr="009F125E">
        <w:rPr>
          <w:i/>
          <w:sz w:val="24"/>
          <w:szCs w:val="24"/>
        </w:rPr>
        <w:t xml:space="preserve"> </w:t>
      </w:r>
      <w:r w:rsidRPr="009F125E">
        <w:rPr>
          <w:sz w:val="24"/>
          <w:szCs w:val="24"/>
        </w:rPr>
        <w:t>администрации ЗГМО (далее –уполномоченный орган).</w:t>
      </w:r>
    </w:p>
    <w:p w:rsidR="009F125E" w:rsidRPr="009F125E" w:rsidRDefault="009F125E" w:rsidP="00B15951">
      <w:pPr>
        <w:autoSpaceDE w:val="0"/>
        <w:autoSpaceDN w:val="0"/>
        <w:adjustRightInd w:val="0"/>
        <w:ind w:firstLine="709"/>
        <w:rPr>
          <w:rFonts w:ascii="Arial" w:hAnsi="Arial" w:cs="Arial"/>
          <w:lang w:eastAsia="en-US"/>
        </w:rPr>
      </w:pPr>
      <w:r w:rsidRPr="009F125E">
        <w:rPr>
          <w:rFonts w:ascii="Arial" w:hAnsi="Arial" w:cs="Arial"/>
        </w:rPr>
        <w:t xml:space="preserve">5.1. </w:t>
      </w:r>
      <w:r w:rsidRPr="009F125E">
        <w:rPr>
          <w:rFonts w:ascii="Arial" w:hAnsi="Arial" w:cs="Arial"/>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9F125E" w:rsidRPr="009F125E" w:rsidRDefault="009F125E" w:rsidP="00B15951">
      <w:pPr>
        <w:autoSpaceDE w:val="0"/>
        <w:autoSpaceDN w:val="0"/>
        <w:adjustRightInd w:val="0"/>
        <w:ind w:firstLine="709"/>
        <w:rPr>
          <w:rFonts w:ascii="Arial" w:hAnsi="Arial" w:cs="Arial"/>
          <w:b/>
          <w:lang w:eastAsia="en-US"/>
        </w:rPr>
      </w:pPr>
      <w:r w:rsidRPr="009F125E">
        <w:rPr>
          <w:rFonts w:ascii="Arial" w:hAnsi="Arial" w:cs="Arial"/>
          <w:lang w:eastAsia="en-US"/>
        </w:rPr>
        <w:t>Для получения информации о муниципальной услуге заявитель вправе обратиться в МФЦ, находящийся на территории Иркутской области.</w:t>
      </w:r>
    </w:p>
    <w:p w:rsidR="009F125E" w:rsidRPr="009F125E" w:rsidRDefault="009F125E" w:rsidP="00B15951">
      <w:pPr>
        <w:pStyle w:val="ConsPlusNormal"/>
        <w:ind w:firstLine="709"/>
        <w:rPr>
          <w:sz w:val="24"/>
          <w:szCs w:val="24"/>
        </w:rPr>
      </w:pPr>
      <w:r w:rsidRPr="009F125E">
        <w:rPr>
          <w:sz w:val="24"/>
          <w:szCs w:val="24"/>
        </w:rPr>
        <w:t>6. Информация предоставляется:</w:t>
      </w:r>
    </w:p>
    <w:p w:rsidR="009F125E" w:rsidRPr="009F125E" w:rsidRDefault="009F125E" w:rsidP="00B15951">
      <w:pPr>
        <w:pStyle w:val="ConsPlusNormal"/>
        <w:ind w:firstLine="709"/>
        <w:rPr>
          <w:sz w:val="24"/>
          <w:szCs w:val="24"/>
        </w:rPr>
      </w:pPr>
      <w:r w:rsidRPr="009F125E">
        <w:rPr>
          <w:sz w:val="24"/>
          <w:szCs w:val="24"/>
        </w:rPr>
        <w:t>а) при личном контакте с заявителями;</w:t>
      </w:r>
    </w:p>
    <w:p w:rsidR="009F125E" w:rsidRPr="009F125E" w:rsidRDefault="009F125E" w:rsidP="00B15951">
      <w:pPr>
        <w:pStyle w:val="ConsPlusNormal"/>
        <w:ind w:firstLine="709"/>
        <w:rPr>
          <w:sz w:val="24"/>
          <w:szCs w:val="24"/>
        </w:rPr>
      </w:pPr>
      <w:r w:rsidRPr="009F125E">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Pr="00B15951">
          <w:rPr>
            <w:rStyle w:val="ad"/>
            <w:color w:val="auto"/>
            <w:sz w:val="24"/>
            <w:szCs w:val="24"/>
          </w:rPr>
          <w:t>http://www.zimadm.ru</w:t>
        </w:r>
      </w:hyperlink>
      <w:r w:rsidRPr="009F125E">
        <w:rPr>
          <w:sz w:val="24"/>
          <w:szCs w:val="24"/>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B15951">
          <w:rPr>
            <w:rStyle w:val="ad"/>
            <w:color w:val="auto"/>
            <w:sz w:val="24"/>
            <w:szCs w:val="24"/>
          </w:rPr>
          <w:t>http://38.gosuslugi.ru</w:t>
        </w:r>
      </w:hyperlink>
      <w:r w:rsidRPr="009F125E">
        <w:rPr>
          <w:sz w:val="24"/>
          <w:szCs w:val="24"/>
        </w:rPr>
        <w:t xml:space="preserve"> (далее – Портал);</w:t>
      </w:r>
    </w:p>
    <w:p w:rsidR="009F125E" w:rsidRPr="009F125E" w:rsidRDefault="009F125E" w:rsidP="00B15951">
      <w:pPr>
        <w:pStyle w:val="ConsPlusNormal"/>
        <w:ind w:firstLine="709"/>
        <w:rPr>
          <w:sz w:val="24"/>
          <w:szCs w:val="24"/>
        </w:rPr>
      </w:pPr>
      <w:r w:rsidRPr="009F125E">
        <w:rPr>
          <w:sz w:val="24"/>
          <w:szCs w:val="24"/>
        </w:rPr>
        <w:t>в) письменно, в случае письменного обращения заявителя.</w:t>
      </w:r>
    </w:p>
    <w:p w:rsidR="009F125E" w:rsidRPr="009F125E" w:rsidRDefault="009F125E" w:rsidP="00B15951">
      <w:pPr>
        <w:pStyle w:val="ConsPlusNormal"/>
        <w:ind w:firstLine="709"/>
        <w:rPr>
          <w:sz w:val="24"/>
          <w:szCs w:val="24"/>
        </w:rPr>
      </w:pPr>
      <w:r w:rsidRPr="009F125E">
        <w:rPr>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F125E" w:rsidRPr="009F125E" w:rsidRDefault="009F125E" w:rsidP="00B15951">
      <w:pPr>
        <w:pStyle w:val="ConsPlusNormal"/>
        <w:ind w:firstLine="709"/>
        <w:rPr>
          <w:sz w:val="24"/>
          <w:szCs w:val="24"/>
        </w:rPr>
      </w:pPr>
      <w:r w:rsidRPr="009F125E">
        <w:rPr>
          <w:sz w:val="24"/>
          <w:szCs w:val="24"/>
        </w:rPr>
        <w:t>8. Должностные лица уполномоченного органа, предоставляют информацию по следующим вопросам:</w:t>
      </w:r>
    </w:p>
    <w:p w:rsidR="009F125E" w:rsidRPr="009F125E" w:rsidRDefault="009F125E" w:rsidP="00B15951">
      <w:pPr>
        <w:pStyle w:val="ConsPlusNormal"/>
        <w:ind w:firstLine="709"/>
        <w:rPr>
          <w:sz w:val="24"/>
          <w:szCs w:val="24"/>
        </w:rPr>
      </w:pPr>
      <w:r w:rsidRPr="009F125E">
        <w:rPr>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9F125E" w:rsidRPr="009F125E" w:rsidRDefault="009F125E" w:rsidP="00B15951">
      <w:pPr>
        <w:pStyle w:val="ConsPlusNormal"/>
        <w:ind w:firstLine="709"/>
        <w:rPr>
          <w:sz w:val="24"/>
          <w:szCs w:val="24"/>
        </w:rPr>
      </w:pPr>
      <w:r w:rsidRPr="009F125E">
        <w:rPr>
          <w:sz w:val="24"/>
          <w:szCs w:val="24"/>
        </w:rPr>
        <w:t>б) о порядке предоставления муниципальной услуги и ходе предоставления муниципальной услуги;</w:t>
      </w:r>
    </w:p>
    <w:p w:rsidR="009F125E" w:rsidRPr="009F125E" w:rsidRDefault="009F125E" w:rsidP="00B15951">
      <w:pPr>
        <w:pStyle w:val="ConsPlusNormal"/>
        <w:ind w:firstLine="709"/>
        <w:rPr>
          <w:sz w:val="24"/>
          <w:szCs w:val="24"/>
        </w:rPr>
      </w:pPr>
      <w:r w:rsidRPr="009F125E">
        <w:rPr>
          <w:sz w:val="24"/>
          <w:szCs w:val="24"/>
        </w:rPr>
        <w:t>в) о перечне документов, необходимых для предоставления муниципальной услуги;</w:t>
      </w:r>
    </w:p>
    <w:p w:rsidR="009F125E" w:rsidRPr="009F125E" w:rsidRDefault="009F125E" w:rsidP="00B15951">
      <w:pPr>
        <w:pStyle w:val="ConsPlusNormal"/>
        <w:ind w:firstLine="709"/>
        <w:rPr>
          <w:sz w:val="24"/>
          <w:szCs w:val="24"/>
        </w:rPr>
      </w:pPr>
      <w:r w:rsidRPr="009F125E">
        <w:rPr>
          <w:sz w:val="24"/>
          <w:szCs w:val="24"/>
        </w:rPr>
        <w:t>г) о времени приема документов, необходимых для предоставления муниципальной услуги;</w:t>
      </w:r>
    </w:p>
    <w:p w:rsidR="009F125E" w:rsidRPr="009F125E" w:rsidRDefault="009F125E" w:rsidP="00B15951">
      <w:pPr>
        <w:pStyle w:val="ConsPlusNormal"/>
        <w:ind w:firstLine="709"/>
        <w:rPr>
          <w:sz w:val="24"/>
          <w:szCs w:val="24"/>
        </w:rPr>
      </w:pPr>
      <w:r w:rsidRPr="009F125E">
        <w:rPr>
          <w:sz w:val="24"/>
          <w:szCs w:val="24"/>
        </w:rPr>
        <w:t>д) о сроке предоставления муниципальной услуги;</w:t>
      </w:r>
    </w:p>
    <w:p w:rsidR="009F125E" w:rsidRPr="009F125E" w:rsidRDefault="009F125E" w:rsidP="00B15951">
      <w:pPr>
        <w:pStyle w:val="ConsPlusNormal"/>
        <w:ind w:firstLine="709"/>
        <w:rPr>
          <w:sz w:val="24"/>
          <w:szCs w:val="24"/>
        </w:rPr>
      </w:pPr>
      <w:r w:rsidRPr="009F125E">
        <w:rPr>
          <w:sz w:val="24"/>
          <w:szCs w:val="24"/>
        </w:rPr>
        <w:t>е) об основаниях отказа в приеме документов, необходимых для предоставления муниципальной услуги;</w:t>
      </w:r>
    </w:p>
    <w:p w:rsidR="009F125E" w:rsidRPr="009F125E" w:rsidRDefault="009F125E" w:rsidP="00B15951">
      <w:pPr>
        <w:pStyle w:val="ConsPlusNormal"/>
        <w:ind w:firstLine="709"/>
        <w:rPr>
          <w:sz w:val="24"/>
          <w:szCs w:val="24"/>
        </w:rPr>
      </w:pPr>
      <w:r w:rsidRPr="009F125E">
        <w:rPr>
          <w:sz w:val="24"/>
          <w:szCs w:val="24"/>
        </w:rPr>
        <w:t>ж) об основаниях отказа в предоставлении муниципальной услуги;</w:t>
      </w:r>
    </w:p>
    <w:p w:rsidR="009F125E" w:rsidRPr="009F125E" w:rsidRDefault="009F125E" w:rsidP="00B15951">
      <w:pPr>
        <w:pStyle w:val="ConsPlusNormal"/>
        <w:ind w:firstLine="709"/>
        <w:rPr>
          <w:sz w:val="24"/>
          <w:szCs w:val="24"/>
        </w:rPr>
      </w:pPr>
      <w:r w:rsidRPr="009F125E">
        <w:rPr>
          <w:sz w:val="24"/>
          <w:szCs w:val="24"/>
        </w:rPr>
        <w:t xml:space="preserve">з) о порядке обжалования решений и действий (бездействия) уполномоченного органа, осуществляющего предоставление муниципальной </w:t>
      </w:r>
      <w:r w:rsidRPr="009F125E">
        <w:rPr>
          <w:sz w:val="24"/>
          <w:szCs w:val="24"/>
        </w:rPr>
        <w:lastRenderedPageBreak/>
        <w:t>услуги, а также должностных лиц уполномоченного органа.</w:t>
      </w:r>
    </w:p>
    <w:p w:rsidR="009F125E" w:rsidRPr="009F125E" w:rsidRDefault="009F125E" w:rsidP="00B15951">
      <w:pPr>
        <w:pStyle w:val="ConsPlusNormal"/>
        <w:ind w:firstLine="709"/>
        <w:rPr>
          <w:sz w:val="24"/>
          <w:szCs w:val="24"/>
        </w:rPr>
      </w:pPr>
      <w:r w:rsidRPr="009F125E">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9F125E">
        <w:rPr>
          <w:sz w:val="24"/>
          <w:szCs w:val="24"/>
          <w:lang w:eastAsia="ko-KR"/>
        </w:rPr>
        <w:t>уполномоченного органа</w:t>
      </w:r>
      <w:r w:rsidRPr="009F125E">
        <w:rPr>
          <w:sz w:val="24"/>
          <w:szCs w:val="24"/>
        </w:rPr>
        <w:t>.</w:t>
      </w:r>
    </w:p>
    <w:p w:rsidR="009F125E" w:rsidRPr="009F125E" w:rsidRDefault="009F125E" w:rsidP="00B15951">
      <w:pPr>
        <w:pStyle w:val="ConsPlusNormal"/>
        <w:ind w:firstLine="709"/>
        <w:rPr>
          <w:sz w:val="24"/>
          <w:szCs w:val="24"/>
        </w:rPr>
      </w:pPr>
      <w:r w:rsidRPr="009F125E">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F125E" w:rsidRPr="009F125E" w:rsidRDefault="009F125E" w:rsidP="00B15951">
      <w:pPr>
        <w:pStyle w:val="ConsPlusNormal"/>
        <w:ind w:firstLine="709"/>
        <w:rPr>
          <w:sz w:val="24"/>
          <w:szCs w:val="24"/>
        </w:rPr>
      </w:pPr>
      <w:r w:rsidRPr="009F125E">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9F125E" w:rsidRPr="009F125E" w:rsidRDefault="009F125E" w:rsidP="00B15951">
      <w:pPr>
        <w:pStyle w:val="ConsPlusNormal"/>
        <w:ind w:firstLine="709"/>
        <w:rPr>
          <w:sz w:val="24"/>
          <w:szCs w:val="24"/>
        </w:rPr>
      </w:pPr>
      <w:r w:rsidRPr="009F125E">
        <w:rPr>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9F125E" w:rsidRPr="009F125E" w:rsidRDefault="009F125E" w:rsidP="00B15951">
      <w:pPr>
        <w:pStyle w:val="ConsPlusNormal"/>
        <w:ind w:firstLine="709"/>
        <w:rPr>
          <w:sz w:val="24"/>
          <w:szCs w:val="24"/>
        </w:rPr>
      </w:pPr>
      <w:r w:rsidRPr="009F125E">
        <w:rPr>
          <w:sz w:val="24"/>
          <w:szCs w:val="24"/>
        </w:rPr>
        <w:t>Днем регистрации обращения является день его поступления в уполномоченный орган.</w:t>
      </w:r>
    </w:p>
    <w:p w:rsidR="009F125E" w:rsidRPr="009F125E" w:rsidRDefault="009F125E" w:rsidP="00B15951">
      <w:pPr>
        <w:pStyle w:val="ConsPlusNormal"/>
        <w:ind w:firstLine="709"/>
        <w:rPr>
          <w:sz w:val="24"/>
          <w:szCs w:val="24"/>
        </w:rPr>
      </w:pPr>
      <w:r w:rsidRPr="009F125E">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9F125E" w:rsidRPr="009F125E" w:rsidRDefault="009F125E" w:rsidP="00B15951">
      <w:pPr>
        <w:pStyle w:val="ConsPlusNormal"/>
        <w:ind w:firstLine="709"/>
        <w:rPr>
          <w:sz w:val="24"/>
          <w:szCs w:val="24"/>
        </w:rPr>
      </w:pPr>
      <w:r w:rsidRPr="009F125E">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9F125E" w:rsidRPr="009F125E" w:rsidRDefault="009F125E" w:rsidP="00B15951">
      <w:pPr>
        <w:pStyle w:val="ConsPlusNormal"/>
        <w:ind w:firstLine="709"/>
        <w:rPr>
          <w:sz w:val="24"/>
          <w:szCs w:val="24"/>
        </w:rPr>
      </w:pPr>
      <w:r w:rsidRPr="009F125E">
        <w:rPr>
          <w:sz w:val="24"/>
          <w:szCs w:val="24"/>
        </w:rPr>
        <w:t>12. 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w:t>
      </w:r>
      <w:r w:rsidR="00B15951">
        <w:rPr>
          <w:sz w:val="24"/>
          <w:szCs w:val="24"/>
        </w:rPr>
        <w:t>и</w:t>
      </w:r>
      <w:r w:rsidRPr="009F125E">
        <w:rPr>
          <w:sz w:val="24"/>
          <w:szCs w:val="24"/>
        </w:rPr>
        <w:t xml:space="preserve">пального образования- </w:t>
      </w:r>
      <w:hyperlink r:id="rId10" w:history="1">
        <w:r w:rsidRPr="00B15951">
          <w:rPr>
            <w:rStyle w:val="ad"/>
            <w:color w:val="auto"/>
            <w:sz w:val="24"/>
            <w:szCs w:val="24"/>
          </w:rPr>
          <w:t>http://www.zimadm.ru</w:t>
        </w:r>
      </w:hyperlink>
      <w:r w:rsidRPr="00B15951">
        <w:rPr>
          <w:sz w:val="24"/>
          <w:szCs w:val="24"/>
        </w:rPr>
        <w:t>,</w:t>
      </w:r>
      <w:r w:rsidRPr="009F125E">
        <w:rPr>
          <w:sz w:val="24"/>
          <w:szCs w:val="24"/>
        </w:rPr>
        <w:t xml:space="preserve"> в федеральной государственной информационной системе «Федеральный реестр государственных услуг (функций)»</w:t>
      </w:r>
    </w:p>
    <w:p w:rsidR="009F125E" w:rsidRPr="009F125E" w:rsidRDefault="009F125E" w:rsidP="00B15951">
      <w:pPr>
        <w:pStyle w:val="ConsPlusNormal"/>
        <w:ind w:firstLine="709"/>
        <w:rPr>
          <w:sz w:val="24"/>
          <w:szCs w:val="24"/>
        </w:rPr>
      </w:pPr>
      <w:r w:rsidRPr="009F125E">
        <w:rPr>
          <w:sz w:val="24"/>
          <w:szCs w:val="24"/>
        </w:rPr>
        <w:t>в) посредством публикации в средствах массовой информации.</w:t>
      </w:r>
    </w:p>
    <w:p w:rsidR="009F125E" w:rsidRPr="009F125E" w:rsidRDefault="009F125E" w:rsidP="00B15951">
      <w:pPr>
        <w:pStyle w:val="ConsPlusNormal"/>
        <w:ind w:firstLine="709"/>
        <w:rPr>
          <w:sz w:val="24"/>
          <w:szCs w:val="24"/>
        </w:rPr>
      </w:pPr>
      <w:r w:rsidRPr="009F125E">
        <w:rPr>
          <w:sz w:val="24"/>
          <w:szCs w:val="24"/>
        </w:rPr>
        <w:t>13. На стендах, расположенных в помещениях, занимаемых уполномоченным органом, размещается следующая информация:</w:t>
      </w:r>
    </w:p>
    <w:p w:rsidR="009F125E" w:rsidRPr="009F125E" w:rsidRDefault="009F125E" w:rsidP="00B15951">
      <w:pPr>
        <w:pStyle w:val="ConsPlusNormal"/>
        <w:ind w:firstLine="709"/>
        <w:rPr>
          <w:sz w:val="24"/>
          <w:szCs w:val="24"/>
        </w:rPr>
      </w:pPr>
      <w:r w:rsidRPr="009F125E">
        <w:rPr>
          <w:sz w:val="24"/>
          <w:szCs w:val="24"/>
        </w:rPr>
        <w:t>1) список документов для получения муниципальной услуги;</w:t>
      </w:r>
    </w:p>
    <w:p w:rsidR="009F125E" w:rsidRPr="009F125E" w:rsidRDefault="009F125E" w:rsidP="00B15951">
      <w:pPr>
        <w:pStyle w:val="ConsPlusNormal"/>
        <w:ind w:firstLine="709"/>
        <w:rPr>
          <w:sz w:val="24"/>
          <w:szCs w:val="24"/>
        </w:rPr>
      </w:pPr>
      <w:r w:rsidRPr="009F125E">
        <w:rPr>
          <w:sz w:val="24"/>
          <w:szCs w:val="24"/>
        </w:rPr>
        <w:t>2) о сроках предоставления муниципальной услуги;</w:t>
      </w:r>
    </w:p>
    <w:p w:rsidR="009F125E" w:rsidRPr="009F125E" w:rsidRDefault="009F125E" w:rsidP="00B15951">
      <w:pPr>
        <w:pStyle w:val="ConsPlusNormal"/>
        <w:ind w:firstLine="709"/>
        <w:rPr>
          <w:sz w:val="24"/>
          <w:szCs w:val="24"/>
        </w:rPr>
      </w:pPr>
      <w:r w:rsidRPr="009F125E">
        <w:rPr>
          <w:sz w:val="24"/>
          <w:szCs w:val="24"/>
        </w:rPr>
        <w:t>3) извлечения из административного регламента:</w:t>
      </w:r>
    </w:p>
    <w:p w:rsidR="009F125E" w:rsidRPr="009F125E" w:rsidRDefault="009F125E" w:rsidP="00B15951">
      <w:pPr>
        <w:pStyle w:val="ConsPlusNormal"/>
        <w:ind w:firstLine="709"/>
        <w:rPr>
          <w:sz w:val="24"/>
          <w:szCs w:val="24"/>
        </w:rPr>
      </w:pPr>
      <w:r w:rsidRPr="009F125E">
        <w:rPr>
          <w:sz w:val="24"/>
          <w:szCs w:val="24"/>
        </w:rPr>
        <w:t>а) об основаниях отказа в предоставлении муниципальной услуги;</w:t>
      </w:r>
    </w:p>
    <w:p w:rsidR="009F125E" w:rsidRDefault="009F125E" w:rsidP="00B15951">
      <w:pPr>
        <w:pStyle w:val="ConsPlusNormal"/>
        <w:ind w:firstLine="709"/>
        <w:rPr>
          <w:sz w:val="24"/>
          <w:szCs w:val="24"/>
        </w:rPr>
      </w:pPr>
      <w:r w:rsidRPr="009F125E">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B15951" w:rsidRPr="009F125E" w:rsidRDefault="00B15951" w:rsidP="00B15951">
      <w:pPr>
        <w:pStyle w:val="ac"/>
        <w:rPr>
          <w:rFonts w:ascii="Arial" w:hAnsi="Arial" w:cs="Arial"/>
        </w:rPr>
      </w:pPr>
      <w:r w:rsidRPr="009F125E">
        <w:rPr>
          <w:rFonts w:ascii="Arial" w:hAnsi="Arial" w:cs="Arial"/>
        </w:rPr>
        <w:t>14.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w:t>
      </w:r>
      <w:r w:rsidRPr="00B15951">
        <w:rPr>
          <w:rFonts w:ascii="Arial" w:hAnsi="Arial" w:cs="Arial"/>
        </w:rPr>
        <w:t xml:space="preserve"> </w:t>
      </w:r>
      <w:r w:rsidRPr="009F125E">
        <w:rPr>
          <w:rFonts w:ascii="Arial" w:hAnsi="Arial" w:cs="Arial"/>
        </w:rPr>
        <w:lastRenderedPageBreak/>
        <w:t>МФЦ, с которым уполномоченный орган заключил в соответствии с законодательством соглашения о взаимодействии.</w:t>
      </w:r>
    </w:p>
    <w:p w:rsidR="00B15951" w:rsidRDefault="00B15951" w:rsidP="00B15951">
      <w:pPr>
        <w:pStyle w:val="ConsPlusNormal"/>
        <w:ind w:firstLine="709"/>
        <w:rPr>
          <w:sz w:val="24"/>
          <w:szCs w:val="24"/>
        </w:rPr>
      </w:pPr>
      <w:r w:rsidRPr="009F125E">
        <w:rPr>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1" w:history="1">
        <w:r w:rsidRPr="00B15951">
          <w:rPr>
            <w:rStyle w:val="ad"/>
            <w:color w:val="auto"/>
            <w:sz w:val="24"/>
            <w:szCs w:val="24"/>
          </w:rPr>
          <w:t>www.mfc38.ru</w:t>
        </w:r>
      </w:hyperlink>
    </w:p>
    <w:p w:rsidR="00B15951" w:rsidRPr="009F125E" w:rsidRDefault="00B15951" w:rsidP="00B15951">
      <w:pPr>
        <w:pStyle w:val="ConsPlusNormal"/>
        <w:ind w:firstLine="709"/>
        <w:rPr>
          <w:sz w:val="24"/>
          <w:szCs w:val="24"/>
        </w:rPr>
      </w:pPr>
    </w:p>
    <w:p w:rsidR="009F125E" w:rsidRPr="009F125E" w:rsidRDefault="009F125E" w:rsidP="009F125E">
      <w:pPr>
        <w:widowControl w:val="0"/>
        <w:autoSpaceDE w:val="0"/>
        <w:autoSpaceDN w:val="0"/>
        <w:adjustRightInd w:val="0"/>
        <w:jc w:val="center"/>
        <w:outlineLvl w:val="1"/>
        <w:rPr>
          <w:rFonts w:ascii="Arial" w:hAnsi="Arial" w:cs="Arial"/>
          <w:b/>
        </w:rPr>
      </w:pPr>
      <w:bookmarkStart w:id="4" w:name="Par144"/>
      <w:bookmarkEnd w:id="4"/>
      <w:r w:rsidRPr="009F125E">
        <w:rPr>
          <w:rFonts w:ascii="Arial" w:hAnsi="Arial" w:cs="Arial"/>
          <w:b/>
        </w:rPr>
        <w:t>Раздел II. СТАНДАРТ ПРЕДОСТАВЛЕНИЯ МУНИЦИПАЛЬНОЙ УСЛУГИ</w:t>
      </w:r>
    </w:p>
    <w:p w:rsidR="009F125E" w:rsidRPr="009F125E" w:rsidRDefault="009F125E" w:rsidP="009F125E">
      <w:pPr>
        <w:widowControl w:val="0"/>
        <w:autoSpaceDE w:val="0"/>
        <w:autoSpaceDN w:val="0"/>
        <w:adjustRightInd w:val="0"/>
        <w:rPr>
          <w:rFonts w:ascii="Arial" w:hAnsi="Arial" w:cs="Arial"/>
          <w:b/>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5" w:name="Par146"/>
      <w:bookmarkEnd w:id="5"/>
      <w:r w:rsidRPr="009F125E">
        <w:rPr>
          <w:rFonts w:ascii="Arial" w:hAnsi="Arial" w:cs="Arial"/>
          <w:b/>
        </w:rPr>
        <w:t>Глава 4. НАИМЕНОВАНИЕ МУНИЦИПАЛЬНОЙ УСЛУГИ</w:t>
      </w:r>
    </w:p>
    <w:p w:rsidR="009F125E" w:rsidRPr="009F125E" w:rsidRDefault="009F125E" w:rsidP="009F125E">
      <w:pPr>
        <w:pStyle w:val="Default"/>
        <w:ind w:firstLine="709"/>
        <w:jc w:val="both"/>
        <w:rPr>
          <w:rFonts w:ascii="Arial" w:hAnsi="Arial" w:cs="Arial"/>
        </w:rPr>
      </w:pPr>
      <w:r w:rsidRPr="009F125E">
        <w:rPr>
          <w:rFonts w:ascii="Arial" w:hAnsi="Arial" w:cs="Arial"/>
          <w:bCs/>
          <w:color w:val="auto"/>
        </w:rPr>
        <w:t>15. Под муниципальной услугой в настоящем административном регламенте понимается</w:t>
      </w:r>
      <w:r w:rsidRPr="009F125E">
        <w:rPr>
          <w:rFonts w:ascii="Arial" w:hAnsi="Arial" w:cs="Arial"/>
          <w:color w:val="auto"/>
        </w:rPr>
        <w:t xml:space="preserve"> в</w:t>
      </w:r>
      <w:r w:rsidRPr="009F125E">
        <w:rPr>
          <w:rFonts w:ascii="Arial" w:hAnsi="Arial" w:cs="Arial"/>
        </w:rPr>
        <w:t>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6" w:name="Par151"/>
      <w:bookmarkEnd w:id="6"/>
      <w:r w:rsidRPr="009F125E">
        <w:rPr>
          <w:rFonts w:ascii="Arial" w:hAnsi="Arial" w:cs="Arial"/>
          <w:b/>
        </w:rPr>
        <w:t>Глава 5. НАИМЕНОВАНИЕ ОРГАНА МЕСТНОГО САМОУПРАВЛЕНИЯ,</w:t>
      </w:r>
    </w:p>
    <w:p w:rsidR="009F125E" w:rsidRPr="009F125E" w:rsidRDefault="009F125E" w:rsidP="009F125E">
      <w:pPr>
        <w:widowControl w:val="0"/>
        <w:autoSpaceDE w:val="0"/>
        <w:autoSpaceDN w:val="0"/>
        <w:adjustRightInd w:val="0"/>
        <w:jc w:val="center"/>
        <w:rPr>
          <w:rFonts w:ascii="Arial" w:hAnsi="Arial" w:cs="Arial"/>
          <w:b/>
        </w:rPr>
      </w:pPr>
      <w:r w:rsidRPr="009F125E">
        <w:rPr>
          <w:rFonts w:ascii="Arial" w:hAnsi="Arial" w:cs="Arial"/>
          <w:b/>
        </w:rPr>
        <w:t>ПРЕДОСТАВЛЯЮЩЕГО МУНИЦИПАЛЬНУЮ УСЛУГУ</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16. Органом местного самоуправления муниципального образования Иркутской области,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17.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ЗГМО</w:t>
      </w:r>
      <w:r w:rsidRPr="009F125E">
        <w:rPr>
          <w:rFonts w:ascii="Arial" w:hAnsi="Arial" w:cs="Arial"/>
          <w:i/>
        </w:rPr>
        <w:t>.</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18. В предоставлении муниципальной услуги участвуют:</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Федеральная служба государственной регистрации, кадастра и картографии;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Федеральная служба по экологическому, технологическому и атомному надзору;</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Министерство имущественных отношений Иркутской области;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Министерство природных ресурсов и экологии Иркутской области;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Служба государственного жилищного и строительного надзора Иркутской области;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структурные подразделения администрации ЗГМО;</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организации, осуществляющие эксплуатацию сетей инженерно-технического обеспечения;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Нотариус;</w:t>
      </w:r>
    </w:p>
    <w:p w:rsidR="009F125E" w:rsidRPr="009F125E" w:rsidRDefault="009F125E" w:rsidP="00B15951">
      <w:pPr>
        <w:jc w:val="both"/>
        <w:rPr>
          <w:rFonts w:ascii="Arial" w:hAnsi="Arial" w:cs="Arial"/>
          <w:shd w:val="clear" w:color="auto" w:fill="FFFFFF"/>
        </w:rPr>
      </w:pPr>
      <w:r w:rsidRPr="009F125E">
        <w:rPr>
          <w:rFonts w:ascii="Arial" w:hAnsi="Arial" w:cs="Arial"/>
          <w:shd w:val="clear" w:color="auto" w:fill="FFFFFF"/>
        </w:rPr>
        <w:t>Страховая организация;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color w:val="000000"/>
          <w:shd w:val="clear" w:color="auto" w:fill="FFFFFF"/>
        </w:rPr>
        <w:t>Юридические лица, аккредитованные на право проведения негосударственной экспертизы, уполномоченный орган власти на выдачу государственной экспертизы;</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Банк.</w:t>
      </w:r>
    </w:p>
    <w:p w:rsidR="009F125E" w:rsidRPr="009F125E" w:rsidRDefault="009F125E" w:rsidP="00B15951">
      <w:pPr>
        <w:widowControl w:val="0"/>
        <w:autoSpaceDE w:val="0"/>
        <w:autoSpaceDN w:val="0"/>
        <w:adjustRightInd w:val="0"/>
        <w:ind w:firstLine="709"/>
        <w:jc w:val="both"/>
        <w:rPr>
          <w:rFonts w:ascii="Arial" w:hAnsi="Arial" w:cs="Arial"/>
        </w:rPr>
      </w:pP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ind w:firstLine="709"/>
        <w:jc w:val="center"/>
        <w:rPr>
          <w:rFonts w:ascii="Arial" w:hAnsi="Arial" w:cs="Arial"/>
          <w:b/>
        </w:rPr>
      </w:pPr>
      <w:bookmarkStart w:id="7" w:name="Par159"/>
      <w:bookmarkEnd w:id="7"/>
      <w:r w:rsidRPr="009F125E">
        <w:rPr>
          <w:rFonts w:ascii="Arial" w:hAnsi="Arial" w:cs="Arial"/>
          <w:b/>
        </w:rPr>
        <w:t>Глава 6. ОПИСАНИЕ РЕЗУЛЬТАТА</w:t>
      </w:r>
    </w:p>
    <w:p w:rsidR="009F125E" w:rsidRPr="009F125E" w:rsidRDefault="009F125E" w:rsidP="009F125E">
      <w:pPr>
        <w:widowControl w:val="0"/>
        <w:autoSpaceDE w:val="0"/>
        <w:autoSpaceDN w:val="0"/>
        <w:adjustRightInd w:val="0"/>
        <w:ind w:firstLine="709"/>
        <w:jc w:val="center"/>
        <w:rPr>
          <w:rFonts w:ascii="Arial" w:hAnsi="Arial" w:cs="Arial"/>
          <w:b/>
        </w:rPr>
      </w:pPr>
      <w:r w:rsidRPr="009F125E">
        <w:rPr>
          <w:rFonts w:ascii="Arial" w:hAnsi="Arial" w:cs="Arial"/>
          <w:b/>
        </w:rPr>
        <w:t>ПРЕДОСТАВЛЕНИЯ МУНИЦИПАЛЬНОЙ УСЛУГИ</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lastRenderedPageBreak/>
        <w:t>19. Конечным результатом предоставления муниципальной услуги является:</w:t>
      </w:r>
    </w:p>
    <w:p w:rsidR="009F125E" w:rsidRPr="009F125E" w:rsidRDefault="009F125E" w:rsidP="00B15951">
      <w:pPr>
        <w:widowControl w:val="0"/>
        <w:autoSpaceDE w:val="0"/>
        <w:autoSpaceDN w:val="0"/>
        <w:adjustRightInd w:val="0"/>
        <w:ind w:firstLine="709"/>
        <w:jc w:val="both"/>
        <w:rPr>
          <w:rFonts w:ascii="Arial" w:hAnsi="Arial" w:cs="Arial"/>
        </w:rPr>
      </w:pPr>
      <w:bookmarkStart w:id="8" w:name="Par167"/>
      <w:bookmarkEnd w:id="8"/>
      <w:r w:rsidRPr="009F125E">
        <w:rPr>
          <w:rFonts w:ascii="Arial" w:hAnsi="Arial" w:cs="Arial"/>
        </w:rPr>
        <w:t>выдача разрешения на строительство;</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внесение изменений в разрешение на строительство;</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продление срока действия разрешения на строительство;</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отказ в предоставлении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20. </w:t>
      </w:r>
      <w:hyperlink r:id="rId12" w:history="1">
        <w:r w:rsidRPr="009F125E">
          <w:rPr>
            <w:rFonts w:ascii="Arial" w:hAnsi="Arial" w:cs="Arial"/>
          </w:rPr>
          <w:t>Форма</w:t>
        </w:r>
      </w:hyperlink>
      <w:r w:rsidRPr="009F125E">
        <w:rPr>
          <w:rFonts w:ascii="Arial" w:hAnsi="Arial" w:cs="Arial"/>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ind w:firstLine="726"/>
        <w:jc w:val="center"/>
        <w:outlineLvl w:val="2"/>
        <w:rPr>
          <w:rFonts w:ascii="Arial" w:hAnsi="Arial" w:cs="Arial"/>
          <w:b/>
        </w:rPr>
      </w:pPr>
      <w:r w:rsidRPr="009F125E">
        <w:rPr>
          <w:rFonts w:ascii="Arial" w:hAnsi="Arial" w:cs="Arial"/>
          <w:b/>
        </w:rPr>
        <w:t>Глава 7. СРОК ПРЕДОСТАВЛЕНИЯ МУНИЦИПАЛЬНОЙ УСЛУГИ, В ТОМЧИСЛЕ С УЧЕТОМ НЕОБХОДИМОСТИ ОБРАЩЕНИЯ В ОРГАНИЗАЦИИ, УЧАСТВУЮЩИЕ В ПРЕДОСТАВЛЕНИИ МУНИЦИПАЛЬНОЙ УСЛУГИ, СРОКПРИОСТАНОВЛЕНИЯ ПРЕДОСТАВЛЕНИЯ МУНИЦИПАЛЬНОЙ УСЛУГИ, СРОКВЫДАЧИ ДОКУМЕНТОВ, ЯВЛЯЮЩИХСЯ РЕЗУЛЬТАТОМ ПРЕДОСТАВЛЕНИЯ МУНИЦИПАЛЬНОЙ УСЛУГИ</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bookmarkStart w:id="9" w:name="Par174"/>
      <w:bookmarkEnd w:id="9"/>
      <w:r w:rsidRPr="009F125E">
        <w:rPr>
          <w:rFonts w:ascii="Arial" w:hAnsi="Arial" w:cs="Arial"/>
        </w:rPr>
        <w:t>21. Срок предоставления муниципальной услуги в части выдачи либо отказа в выдаче разрешения на строительство не более 7 рабочих дней с момента регистрации заявления о выдаче разрешения на строительство в уполномоченном органе, либо в МФЦ.</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22. Срок осуществления муниципальной услуги в части внесения изменений в разрешение на строительство в связи с переходом прав на земельный участок, в связи с образованием земельных участков путем объединения земельных участков, в отношении которых или одного из которых было выдано разрешение на строительство, а также путем раздела, перераспределения земельных участков или выдела из земельных участков, в отношении которых было выдано разрешение на строительство, не может превышать 7 рабочих дней со дня получения уведомления о переходе к заявителю прав на земельные участки, об образовании земельного участка уполномоченным органом, либо МФЦ.</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Срок предоставления муниципальной услуги, в части внесения иных изменений в разрешение на строительство (исправление технических ошибок, изменение адреса объекта капитального строительства или строительного адреса, изменения в проектной документации в части наименования объекта или его кратких проектных характеристик, изменение наименования застройщика или его адреса) не может превышать 10 рабочих дней с момента регистрации заявления о внесении таких изменений в уполномоченном органе, либо в МФЦ.</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23. Срок предоставления муниципальной услуги в части продления разрешений на строительство не может превышать 7 рабочих дней с момента регистрации заявления о продлении разрешения на строительство в уполномоченном органе, либо в МФЦ.</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24. Срок приостановления предоставления муниципальной услуги законодательством Российской Федерации и Иркутской области не предусмотрен.</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Документы, полученные от заявителя, в течение 2 рабочих дней, </w:t>
      </w:r>
      <w:r w:rsidRPr="009F125E">
        <w:rPr>
          <w:rFonts w:ascii="Arial" w:hAnsi="Arial" w:cs="Arial"/>
        </w:rPr>
        <w:lastRenderedPageBreak/>
        <w:t>следующих за днём регистрации заявления и документов, передаются в письменной форме на бумажном носителе в уполномоченный орган.</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ind w:firstLine="726"/>
        <w:jc w:val="center"/>
        <w:rPr>
          <w:rFonts w:ascii="Arial" w:hAnsi="Arial" w:cs="Arial"/>
          <w:b/>
        </w:rPr>
      </w:pPr>
      <w:bookmarkStart w:id="10" w:name="Par179"/>
      <w:bookmarkEnd w:id="10"/>
      <w:r w:rsidRPr="009F125E">
        <w:rPr>
          <w:rFonts w:ascii="Arial" w:hAnsi="Arial" w:cs="Arial"/>
          <w:b/>
        </w:rPr>
        <w:t>Глава 8. ПЕРЕЧЕНЬ НОРМАТИВНЫХ ПРАВОВЫХ АКТОВ, РЕГУЛИРУЮЩИХОТНОШЕНИЯ, ВОЗНИКАЮЩИЕ В СВЯЗИ С ПРЕДОСТАВЛЕНИЕМ МУНИЦИПАЛЬНОЙ УСЛУГИ</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9F125E" w:rsidRPr="009F125E" w:rsidRDefault="009F125E" w:rsidP="00B15951">
      <w:pPr>
        <w:widowControl w:val="0"/>
        <w:autoSpaceDE w:val="0"/>
        <w:autoSpaceDN w:val="0"/>
        <w:adjustRightInd w:val="0"/>
        <w:ind w:firstLine="709"/>
        <w:jc w:val="both"/>
        <w:rPr>
          <w:rFonts w:ascii="Arial" w:hAnsi="Arial" w:cs="Arial"/>
        </w:rPr>
      </w:pPr>
    </w:p>
    <w:p w:rsidR="009F125E" w:rsidRPr="009F125E" w:rsidRDefault="009F125E" w:rsidP="009F125E">
      <w:pPr>
        <w:autoSpaceDE w:val="0"/>
        <w:autoSpaceDN w:val="0"/>
        <w:adjustRightInd w:val="0"/>
        <w:jc w:val="center"/>
        <w:rPr>
          <w:rFonts w:ascii="Arial" w:hAnsi="Arial" w:cs="Arial"/>
          <w:b/>
          <w:lang w:eastAsia="en-US"/>
        </w:rPr>
      </w:pPr>
      <w:bookmarkStart w:id="11" w:name="Par199"/>
      <w:bookmarkEnd w:id="11"/>
      <w:r w:rsidRPr="009F125E">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bookmarkStart w:id="12" w:name="Par202"/>
      <w:bookmarkEnd w:id="12"/>
      <w:r w:rsidRPr="009F125E">
        <w:rPr>
          <w:rFonts w:ascii="Arial" w:hAnsi="Arial" w:cs="Arial"/>
        </w:rPr>
        <w:t xml:space="preserve">26. В целях строительства, реконструкции объекта капитального строительства заявитель или его представитель направляет в уполномоченный орган </w:t>
      </w:r>
      <w:hyperlink r:id="rId13" w:history="1">
        <w:r w:rsidRPr="009F125E">
          <w:rPr>
            <w:rFonts w:ascii="Arial" w:hAnsi="Arial" w:cs="Arial"/>
          </w:rPr>
          <w:t>заявление</w:t>
        </w:r>
      </w:hyperlink>
      <w:r w:rsidRPr="009F125E">
        <w:rPr>
          <w:rFonts w:ascii="Arial" w:hAnsi="Arial" w:cs="Arial"/>
        </w:rPr>
        <w:t xml:space="preserve"> о выдаче разрешения на строительство по форме согласно </w:t>
      </w:r>
      <w:hyperlink r:id="rId14" w:history="1">
        <w:r w:rsidRPr="009F125E">
          <w:rPr>
            <w:rFonts w:ascii="Arial" w:hAnsi="Arial" w:cs="Arial"/>
          </w:rPr>
          <w:t>приложению № 1</w:t>
        </w:r>
      </w:hyperlink>
      <w:r w:rsidRPr="009F125E">
        <w:rPr>
          <w:rFonts w:ascii="Arial" w:hAnsi="Arial" w:cs="Arial"/>
        </w:rPr>
        <w:t xml:space="preserve"> к настоящему административному регламенту.</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27. К заявлению прилагаются следующие документы:</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1) правоустанавливающие документы на земельный участок, если указанные документы отсутствуют в Едином государственном реестре недвижимости или едином государственном реестре заключений;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если указанные документы отсутствуют в Едином государственном реестре недвижимости или едином государственном реестре заключений;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 материалы, содержащиеся в проектной документации , если указанные документы отсутствуют в Едином государственном реестре недвижимости или едином государственном реестре заключений: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а) пояснительная записка;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lastRenderedPageBreak/>
        <w:t>г) схемы, отображающие архитектурные решения;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е) проект организации строительства объекта капитального строительства;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ж) проект организации работ по сносу или демонтажу объектов капитального строительства, их частей;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shd w:val="clear" w:color="auto" w:fill="FFFFFF"/>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sidRPr="009F125E">
        <w:rPr>
          <w:rFonts w:ascii="Arial" w:hAnsi="Arial" w:cs="Arial"/>
        </w:rPr>
        <w:t xml:space="preserve"> статьей 49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5" w:history="1">
        <w:r w:rsidRPr="009F125E">
          <w:rPr>
            <w:rFonts w:ascii="Arial" w:hAnsi="Arial" w:cs="Arial"/>
          </w:rPr>
          <w:t>частью 12.1 статьи 48</w:t>
        </w:r>
      </w:hyperlink>
      <w:r w:rsidRPr="009F125E">
        <w:rPr>
          <w:rFonts w:ascii="Arial" w:hAnsi="Arial" w:cs="Arial"/>
        </w:rPr>
        <w:t xml:space="preserve"> Градостроительного кодекса Российской Федерации), если такая проектная документация подлежит экспертизе в соответствии со </w:t>
      </w:r>
      <w:hyperlink r:id="rId16" w:history="1">
        <w:r w:rsidRPr="009F125E">
          <w:rPr>
            <w:rFonts w:ascii="Arial" w:hAnsi="Arial" w:cs="Arial"/>
          </w:rPr>
          <w:t>статьей 49</w:t>
        </w:r>
      </w:hyperlink>
      <w:r w:rsidRPr="009F125E">
        <w:rPr>
          <w:rFonts w:ascii="Arial" w:hAnsi="Arial" w:cs="Arial"/>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7" w:history="1">
        <w:r w:rsidRPr="009F125E">
          <w:rPr>
            <w:rFonts w:ascii="Arial" w:hAnsi="Arial" w:cs="Arial"/>
          </w:rPr>
          <w:t>частью 3.4 статьи 49</w:t>
        </w:r>
      </w:hyperlink>
      <w:r w:rsidRPr="009F125E">
        <w:rPr>
          <w:rFonts w:ascii="Arial" w:hAnsi="Arial" w:cs="Arial"/>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8" w:history="1">
        <w:r w:rsidRPr="009F125E">
          <w:rPr>
            <w:rFonts w:ascii="Arial" w:hAnsi="Arial" w:cs="Arial"/>
          </w:rPr>
          <w:t>частью 6 статьи 49</w:t>
        </w:r>
      </w:hyperlink>
      <w:r w:rsidRPr="009F125E">
        <w:rPr>
          <w:rFonts w:ascii="Arial" w:hAnsi="Arial" w:cs="Arial"/>
        </w:rPr>
        <w:t xml:space="preserve"> Градостроительного кодекса Российской Федерации, если указанные документы отсутствуют в Едином государственном реестре недвижимости или едином государственном реестре заключений;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4) согласие всех правообладателей объекта капитального строительства в случае реконструкции такого объекта, за исключением указанных в </w:t>
      </w:r>
      <w:hyperlink w:anchor="Par21" w:history="1">
        <w:r w:rsidRPr="009F125E">
          <w:rPr>
            <w:rFonts w:ascii="Arial" w:hAnsi="Arial" w:cs="Arial"/>
          </w:rPr>
          <w:t>пункте 6.2</w:t>
        </w:r>
      </w:hyperlink>
      <w:r w:rsidRPr="009F125E">
        <w:rPr>
          <w:rFonts w:ascii="Arial" w:hAnsi="Arial" w:cs="Arial"/>
        </w:rPr>
        <w:t xml:space="preserve"> статьи 51 Градостроительного кодекса Российской Федерации случаев реконструкции многоквартирного дома;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4.1)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F125E" w:rsidRPr="009F125E" w:rsidRDefault="009F125E" w:rsidP="00B15951">
      <w:pPr>
        <w:widowControl w:val="0"/>
        <w:autoSpaceDE w:val="0"/>
        <w:autoSpaceDN w:val="0"/>
        <w:adjustRightInd w:val="0"/>
        <w:ind w:firstLine="709"/>
        <w:jc w:val="both"/>
        <w:rPr>
          <w:rFonts w:ascii="Arial" w:hAnsi="Arial" w:cs="Arial"/>
        </w:rPr>
      </w:pPr>
      <w:bookmarkStart w:id="13" w:name="Par21"/>
      <w:bookmarkEnd w:id="13"/>
      <w:r w:rsidRPr="009F125E">
        <w:rPr>
          <w:rFonts w:ascii="Arial" w:hAnsi="Arial" w:cs="Arial"/>
        </w:rPr>
        <w:t xml:space="preserve">4.2) решение общего собрания собственников помещений в многоквартирном доме, принятое в соответствии с жилищным </w:t>
      </w:r>
      <w:hyperlink r:id="rId19" w:history="1">
        <w:r w:rsidRPr="009F125E">
          <w:rPr>
            <w:rFonts w:ascii="Arial" w:hAnsi="Arial" w:cs="Arial"/>
          </w:rPr>
          <w:t>законодательством</w:t>
        </w:r>
      </w:hyperlink>
      <w:r w:rsidRPr="009F125E">
        <w:rPr>
          <w:rFonts w:ascii="Arial" w:hAnsi="Arial" w:cs="Arial"/>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F125E" w:rsidRPr="009F125E" w:rsidRDefault="009F125E" w:rsidP="00B15951">
      <w:pPr>
        <w:autoSpaceDE w:val="0"/>
        <w:autoSpaceDN w:val="0"/>
        <w:adjustRightInd w:val="0"/>
        <w:jc w:val="both"/>
        <w:rPr>
          <w:rFonts w:ascii="Arial" w:hAnsi="Arial" w:cs="Arial"/>
          <w:lang w:eastAsia="en-US"/>
        </w:rPr>
      </w:pPr>
      <w:r w:rsidRPr="009F125E">
        <w:rPr>
          <w:rFonts w:ascii="Arial" w:hAnsi="Arial" w:cs="Arial"/>
          <w:lang w:eastAsia="en-US"/>
        </w:rPr>
        <w:lastRenderedPageBreak/>
        <w:t xml:space="preserve">5) документы, предусмотренные </w:t>
      </w:r>
      <w:hyperlink r:id="rId20" w:history="1">
        <w:r w:rsidRPr="009F125E">
          <w:rPr>
            <w:rFonts w:ascii="Arial" w:hAnsi="Arial" w:cs="Arial"/>
            <w:lang w:eastAsia="en-US"/>
          </w:rPr>
          <w:t>законодательством</w:t>
        </w:r>
      </w:hyperlink>
      <w:r w:rsidRPr="009F125E">
        <w:rPr>
          <w:rFonts w:ascii="Arial" w:hAnsi="Arial" w:cs="Arial"/>
          <w:lang w:eastAsia="en-US"/>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28. Уполномоченный орган по заявлению заявителя может выдать разрешение на отдельные этапы строительства, реконструкции.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29. В целях внесения изменений в разрешение на строительство лица, указанные в частях 21.5 – 21.7 и 21.9 статьи 51 Градостроительного кодекса Российской Федерации уведомляют уполномоченный орган о переходе к ним прав на земельные участки, права пользования недрами, об образовании земельного участка по форме согласно приложению № 2 к настоящему административному регламенту с указанием реквизитов:</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1) правоустанавливающих документов на такие земельные участки в случае, указанном в </w:t>
      </w:r>
      <w:hyperlink r:id="rId21" w:history="1">
        <w:r w:rsidRPr="009F125E">
          <w:rPr>
            <w:rFonts w:ascii="Arial" w:hAnsi="Arial" w:cs="Arial"/>
          </w:rPr>
          <w:t>части 21.5</w:t>
        </w:r>
      </w:hyperlink>
      <w:r w:rsidRPr="009F125E">
        <w:rPr>
          <w:rFonts w:ascii="Arial" w:hAnsi="Arial" w:cs="Arial"/>
        </w:rPr>
        <w:t xml:space="preserve"> статьи 51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2) решения об образовании земельных участков в случаях, предусмотренных </w:t>
      </w:r>
      <w:hyperlink r:id="rId22" w:history="1">
        <w:r w:rsidRPr="009F125E">
          <w:rPr>
            <w:rFonts w:ascii="Arial" w:hAnsi="Arial" w:cs="Arial"/>
          </w:rPr>
          <w:t>частями 21.6</w:t>
        </w:r>
      </w:hyperlink>
      <w:r w:rsidRPr="009F125E">
        <w:rPr>
          <w:rFonts w:ascii="Arial" w:hAnsi="Arial" w:cs="Arial"/>
        </w:rPr>
        <w:t xml:space="preserve"> и </w:t>
      </w:r>
      <w:hyperlink r:id="rId23" w:history="1">
        <w:r w:rsidRPr="009F125E">
          <w:rPr>
            <w:rFonts w:ascii="Arial" w:hAnsi="Arial" w:cs="Arial"/>
          </w:rPr>
          <w:t>21.7</w:t>
        </w:r>
      </w:hyperlink>
      <w:r w:rsidRPr="009F125E">
        <w:rPr>
          <w:rFonts w:ascii="Arial" w:hAnsi="Arial" w:cs="Arial"/>
        </w:rPr>
        <w:t xml:space="preserve"> статьи 51 Градостроительного кодекса Российской Федерации, если в соответствии с земельным </w:t>
      </w:r>
      <w:hyperlink r:id="rId24" w:history="1">
        <w:r w:rsidRPr="009F125E">
          <w:rPr>
            <w:rFonts w:ascii="Arial" w:hAnsi="Arial" w:cs="Arial"/>
          </w:rPr>
          <w:t>законодательством</w:t>
        </w:r>
      </w:hyperlink>
      <w:r w:rsidRPr="009F125E">
        <w:rPr>
          <w:rFonts w:ascii="Arial" w:hAnsi="Arial" w:cs="Arial"/>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5" w:history="1">
        <w:r w:rsidRPr="009F125E">
          <w:rPr>
            <w:rFonts w:ascii="Arial" w:hAnsi="Arial" w:cs="Arial"/>
          </w:rPr>
          <w:t>частью 21.7</w:t>
        </w:r>
      </w:hyperlink>
      <w:r w:rsidRPr="009F125E">
        <w:rPr>
          <w:rFonts w:ascii="Arial" w:hAnsi="Arial" w:cs="Arial"/>
        </w:rPr>
        <w:t xml:space="preserve"> статьи 51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6" w:history="1">
        <w:r w:rsidRPr="009F125E">
          <w:rPr>
            <w:rFonts w:ascii="Arial" w:hAnsi="Arial" w:cs="Arial"/>
          </w:rPr>
          <w:t>частью 21.9</w:t>
        </w:r>
      </w:hyperlink>
      <w:r w:rsidRPr="009F125E">
        <w:rPr>
          <w:rFonts w:ascii="Arial" w:hAnsi="Arial" w:cs="Arial"/>
        </w:rPr>
        <w:t xml:space="preserve"> статьи 51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30. В целях внесения изменений в разрешение на строительство, кроме заявления о внесении изменений в разрешения на строительство исключительно в связи с продлением срока действия такого разрешения заявитель или его представитель направляет в уполномоченный орган заявление по форме согласно </w:t>
      </w:r>
      <w:hyperlink r:id="rId27" w:history="1">
        <w:r w:rsidRPr="009F125E">
          <w:rPr>
            <w:rFonts w:ascii="Arial" w:hAnsi="Arial" w:cs="Arial"/>
          </w:rPr>
          <w:t xml:space="preserve">приложению № </w:t>
        </w:r>
      </w:hyperlink>
      <w:r w:rsidRPr="009F125E">
        <w:rPr>
          <w:rFonts w:ascii="Arial" w:hAnsi="Arial" w:cs="Arial"/>
        </w:rPr>
        <w:t>2 к настоящему административному регламенту.</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31. К заявлению прилагаются документы указанные в пункте 29  настоящего административного регламента.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32.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lastRenderedPageBreak/>
        <w:t>33. Заявитель или его представитель должен предоставить документы, указанные в пунктах 26, 27, 29, 30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34. Требования к документам, представляемым заявителем:</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б) тексты документов должны быть написаны разборчиво;</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в) документы не должны иметь подчисток, приписок, зачеркнутых слов и не оговоренных в них исправлений;</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г) документы не должны быть исполнены карандашом;</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д) документы не должны иметь повреждений, наличие которых не позволяет однозначно истолковать их содержание.</w:t>
      </w:r>
    </w:p>
    <w:p w:rsidR="009F125E" w:rsidRPr="009F125E" w:rsidRDefault="009F125E" w:rsidP="009F125E">
      <w:pPr>
        <w:autoSpaceDE w:val="0"/>
        <w:autoSpaceDN w:val="0"/>
        <w:adjustRightInd w:val="0"/>
        <w:ind w:firstLine="709"/>
        <w:rPr>
          <w:rFonts w:ascii="Arial" w:hAnsi="Arial" w:cs="Arial"/>
          <w:b/>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14" w:name="Par224"/>
      <w:bookmarkEnd w:id="14"/>
      <w:r w:rsidRPr="009F125E">
        <w:rPr>
          <w:rFonts w:ascii="Arial" w:hAnsi="Arial" w:cs="Arial"/>
          <w:b/>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bookmarkStart w:id="15" w:name="Par232"/>
      <w:bookmarkEnd w:id="15"/>
      <w:r w:rsidRPr="009F125E">
        <w:rPr>
          <w:rFonts w:ascii="Arial" w:hAnsi="Arial" w:cs="Arial"/>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по подуслуге  - </w:t>
      </w:r>
      <w:r w:rsidRPr="009F125E">
        <w:rPr>
          <w:rFonts w:ascii="Arial" w:hAnsi="Arial" w:cs="Arial"/>
        </w:rPr>
        <w:t>подготовка и выдача разрешения на строительство:</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lang w:eastAsia="en-US"/>
        </w:rPr>
        <w:t>а)</w:t>
      </w:r>
      <w:r w:rsidRPr="009F125E">
        <w:rPr>
          <w:rFonts w:ascii="Arial" w:hAnsi="Arial" w:cs="Arial"/>
        </w:rPr>
        <w:t xml:space="preserve"> правоустанавливающие документы на земельный участок, если указанные документы отсутствуют в Едином государственном реестре недвижимости или едином государственном реестре заключений;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если указанные документы отсутствуют в Едином государственном реестре недвижимости или едином государственном реестре заключений;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в) материалы, содержащиеся в проектной </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пояснительная записка;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-схема планировочной организации земельного участка, подтверждающая </w:t>
      </w:r>
      <w:r w:rsidRPr="009F125E">
        <w:rPr>
          <w:rFonts w:ascii="Arial" w:hAnsi="Arial" w:cs="Arial"/>
        </w:rPr>
        <w:lastRenderedPageBreak/>
        <w:t>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схемы, отображающие архитектурные решения;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проект организации строительства объекта капитального строительства;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проект организации работ по сносу или демонтажу объектов капитального строительства, их частей;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shd w:val="clear" w:color="auto" w:fill="FFFFFF"/>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sidRPr="009F125E">
        <w:rPr>
          <w:rFonts w:ascii="Arial" w:hAnsi="Arial" w:cs="Arial"/>
        </w:rPr>
        <w:t xml:space="preserve"> статьей 49 Градостроительного Кодекса Российской Федерации.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г)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д)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8" w:history="1">
        <w:r w:rsidRPr="009F125E">
          <w:rPr>
            <w:rFonts w:ascii="Arial" w:hAnsi="Arial" w:cs="Arial"/>
            <w:lang w:eastAsia="en-US"/>
          </w:rPr>
          <w:t>статьей 40</w:t>
        </w:r>
      </w:hyperlink>
      <w:r w:rsidRPr="009F125E">
        <w:rPr>
          <w:rFonts w:ascii="Arial" w:hAnsi="Arial" w:cs="Arial"/>
        </w:rPr>
        <w:t xml:space="preserve"> </w:t>
      </w:r>
      <w:r w:rsidRPr="009F125E">
        <w:rPr>
          <w:rFonts w:ascii="Arial" w:hAnsi="Arial" w:cs="Arial"/>
          <w:lang w:eastAsia="en-US"/>
        </w:rPr>
        <w:t>Градостроительного кодекса Российской Федерации).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rPr>
        <w:t xml:space="preserve">ж)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9" w:history="1">
        <w:r w:rsidRPr="009F125E">
          <w:rPr>
            <w:rFonts w:ascii="Arial" w:hAnsi="Arial" w:cs="Arial"/>
          </w:rPr>
          <w:t>частью 12.1 статьи 48</w:t>
        </w:r>
      </w:hyperlink>
      <w:r w:rsidRPr="009F125E">
        <w:rPr>
          <w:rFonts w:ascii="Arial" w:hAnsi="Arial" w:cs="Arial"/>
        </w:rPr>
        <w:t xml:space="preserve"> Градостроительного кодекса Российской Федерации), если такая проектная документация подлежит экспертизе в соответствии со </w:t>
      </w:r>
      <w:hyperlink r:id="rId30" w:history="1">
        <w:r w:rsidRPr="009F125E">
          <w:rPr>
            <w:rFonts w:ascii="Arial" w:hAnsi="Arial" w:cs="Arial"/>
          </w:rPr>
          <w:t>статьей 49</w:t>
        </w:r>
      </w:hyperlink>
      <w:r w:rsidRPr="009F125E">
        <w:rPr>
          <w:rFonts w:ascii="Arial" w:hAnsi="Arial" w:cs="Arial"/>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1" w:history="1">
        <w:r w:rsidRPr="009F125E">
          <w:rPr>
            <w:rFonts w:ascii="Arial" w:hAnsi="Arial" w:cs="Arial"/>
          </w:rPr>
          <w:t>частью 3.4 статьи 49</w:t>
        </w:r>
      </w:hyperlink>
      <w:r w:rsidRPr="009F125E">
        <w:rPr>
          <w:rFonts w:ascii="Arial" w:hAnsi="Arial" w:cs="Arial"/>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2" w:history="1">
        <w:r w:rsidRPr="009F125E">
          <w:rPr>
            <w:rFonts w:ascii="Arial" w:hAnsi="Arial" w:cs="Arial"/>
          </w:rPr>
          <w:t>частью 6 статьи 49</w:t>
        </w:r>
      </w:hyperlink>
      <w:r w:rsidRPr="009F125E">
        <w:rPr>
          <w:rFonts w:ascii="Arial" w:hAnsi="Arial" w:cs="Arial"/>
        </w:rPr>
        <w:t xml:space="preserve">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з)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и)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3" w:history="1">
        <w:r w:rsidRPr="009F125E">
          <w:rPr>
            <w:rFonts w:ascii="Arial" w:hAnsi="Arial" w:cs="Arial"/>
            <w:color w:val="0000FF"/>
          </w:rPr>
          <w:t>законодательством</w:t>
        </w:r>
      </w:hyperlink>
      <w:r w:rsidRPr="009F125E">
        <w:rPr>
          <w:rFonts w:ascii="Arial" w:hAnsi="Arial" w:cs="Arial"/>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F125E" w:rsidRPr="009F125E" w:rsidRDefault="009F125E" w:rsidP="00B15951">
      <w:pPr>
        <w:autoSpaceDE w:val="0"/>
        <w:autoSpaceDN w:val="0"/>
        <w:adjustRightInd w:val="0"/>
        <w:ind w:firstLine="709"/>
        <w:jc w:val="both"/>
        <w:rPr>
          <w:rFonts w:ascii="Arial" w:hAnsi="Arial" w:cs="Arial"/>
          <w:lang w:eastAsia="en-US"/>
        </w:rPr>
      </w:pP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lang w:eastAsia="en-US"/>
        </w:rPr>
        <w:t xml:space="preserve">по подуслуге - </w:t>
      </w:r>
      <w:r w:rsidRPr="009F125E">
        <w:rPr>
          <w:rFonts w:ascii="Arial" w:hAnsi="Arial" w:cs="Arial"/>
        </w:rPr>
        <w:t>внесение изменений в разрешение на строительство:</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rPr>
        <w:lastRenderedPageBreak/>
        <w:t xml:space="preserve">а) сведения из Единого государственного реестра прав на недвижимое имущество и </w:t>
      </w:r>
      <w:r w:rsidRPr="009F125E">
        <w:rPr>
          <w:rFonts w:ascii="Arial" w:hAnsi="Arial" w:cs="Arial"/>
          <w:lang w:eastAsia="en-US"/>
        </w:rPr>
        <w:t>сделок с ним;</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б) решение об образовании земельных участков в случаях, предусмотренных </w:t>
      </w:r>
      <w:hyperlink r:id="rId34" w:history="1">
        <w:r w:rsidRPr="009F125E">
          <w:rPr>
            <w:rFonts w:ascii="Arial" w:hAnsi="Arial" w:cs="Arial"/>
            <w:lang w:eastAsia="en-US"/>
          </w:rPr>
          <w:t>частями 21.6</w:t>
        </w:r>
      </w:hyperlink>
      <w:r w:rsidRPr="009F125E">
        <w:rPr>
          <w:rFonts w:ascii="Arial" w:hAnsi="Arial" w:cs="Arial"/>
          <w:lang w:eastAsia="en-US"/>
        </w:rPr>
        <w:t xml:space="preserve"> и </w:t>
      </w:r>
      <w:hyperlink r:id="rId35" w:history="1">
        <w:r w:rsidRPr="009F125E">
          <w:rPr>
            <w:rFonts w:ascii="Arial" w:hAnsi="Arial" w:cs="Arial"/>
            <w:lang w:eastAsia="en-US"/>
          </w:rPr>
          <w:t>21.7</w:t>
        </w:r>
      </w:hyperlink>
      <w:r w:rsidRPr="009F125E">
        <w:rPr>
          <w:rFonts w:ascii="Arial" w:hAnsi="Arial" w:cs="Arial"/>
          <w:lang w:eastAsia="en-US"/>
        </w:rPr>
        <w:t xml:space="preserve"> статьи 51 Градостроительного кодекса Российской Федерации, если в соответствии с земельным </w:t>
      </w:r>
      <w:hyperlink r:id="rId36" w:history="1">
        <w:r w:rsidRPr="009F125E">
          <w:rPr>
            <w:rFonts w:ascii="Arial" w:hAnsi="Arial" w:cs="Arial"/>
            <w:lang w:eastAsia="en-US"/>
          </w:rPr>
          <w:t>законодательством</w:t>
        </w:r>
      </w:hyperlink>
      <w:r w:rsidRPr="009F125E">
        <w:rPr>
          <w:rFonts w:ascii="Arial" w:hAnsi="Arial" w:cs="Arial"/>
          <w:lang w:eastAsia="en-US"/>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7" w:history="1">
        <w:r w:rsidRPr="009F125E">
          <w:rPr>
            <w:rFonts w:ascii="Arial" w:hAnsi="Arial" w:cs="Arial"/>
            <w:lang w:eastAsia="en-US"/>
          </w:rPr>
          <w:t>частью 21.7</w:t>
        </w:r>
      </w:hyperlink>
      <w:r w:rsidRPr="009F125E">
        <w:rPr>
          <w:rFonts w:ascii="Arial" w:hAnsi="Arial" w:cs="Arial"/>
          <w:lang w:eastAsia="en-US"/>
        </w:rPr>
        <w:t xml:space="preserve"> статьи  51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г) материалы, содержащиеся в проектной документации: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пояснительная записка;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схемы, отображающие архитектурные решения;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проект организации строительства объекта капитального строительства;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проект организации работ по сносу или демонтажу объектов капитального строительства, их частей;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shd w:val="clear" w:color="auto" w:fill="FFFFFF"/>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sidRPr="009F125E">
        <w:rPr>
          <w:rFonts w:ascii="Arial" w:hAnsi="Arial" w:cs="Arial"/>
        </w:rPr>
        <w:t xml:space="preserve"> статьей 49 Градостроительного Кодекса Российской Федерации.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д) решение о предоставлении права пользования недрами и решение о переоформлении лицензии на право пользования недрами в случае, предусмотренном </w:t>
      </w:r>
      <w:hyperlink r:id="rId38" w:history="1">
        <w:r w:rsidRPr="009F125E">
          <w:rPr>
            <w:rFonts w:ascii="Arial" w:hAnsi="Arial" w:cs="Arial"/>
            <w:lang w:eastAsia="en-US"/>
          </w:rPr>
          <w:t>частью 21.9</w:t>
        </w:r>
      </w:hyperlink>
      <w:r w:rsidRPr="009F125E">
        <w:rPr>
          <w:rFonts w:ascii="Arial" w:hAnsi="Arial" w:cs="Arial"/>
          <w:lang w:eastAsia="en-US"/>
        </w:rPr>
        <w:t xml:space="preserve"> статьи 51 Градостроительного кодекса Российской Федерации;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ж) документы, подтверждающие изменение адреса объекта капитального строительства или строительного адреса в случае его изменения;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з) документы, подтверждающие изменение наименования застройщика и/или его адреса в случае его изменения.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36. Уполномоченный орган при предоставлении муниципальной услуги не вправе требовать от заявителей:</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9F125E">
        <w:rPr>
          <w:rFonts w:ascii="Arial" w:hAnsi="Arial" w:cs="Arial"/>
        </w:rPr>
        <w:lastRenderedPageBreak/>
        <w:t>предоставлением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9F125E">
      <w:pPr>
        <w:jc w:val="center"/>
        <w:rPr>
          <w:rFonts w:ascii="Arial" w:hAnsi="Arial" w:cs="Arial"/>
          <w:b/>
        </w:rPr>
      </w:pPr>
      <w:bookmarkStart w:id="16" w:name="Par239"/>
      <w:bookmarkEnd w:id="16"/>
      <w:r w:rsidRPr="009F125E">
        <w:rPr>
          <w:rFonts w:ascii="Arial" w:hAnsi="Arial" w:cs="Arial"/>
          <w:b/>
        </w:rPr>
        <w:t>Глава 11. ПЕРЕЧЕНЬ ОСНОВАНИЙ ДЛЯ ОТКАЗА В ПРИЕМЕ ДОКУМЕНТОВ, НЕОБХОДИМЫХ ДЛЯ ПРЕДОСТАВЛЕНИЯ МУНИЦИПАЛЬНОЙ УСЛУГИ</w:t>
      </w:r>
    </w:p>
    <w:p w:rsidR="009F125E" w:rsidRPr="009F125E" w:rsidRDefault="009F125E" w:rsidP="009F125E">
      <w:pPr>
        <w:jc w:val="center"/>
        <w:rPr>
          <w:rFonts w:ascii="Arial" w:hAnsi="Arial" w:cs="Arial"/>
        </w:rPr>
      </w:pPr>
    </w:p>
    <w:p w:rsidR="009F125E" w:rsidRPr="009F125E" w:rsidRDefault="00B15951" w:rsidP="00B15951">
      <w:pPr>
        <w:jc w:val="both"/>
        <w:rPr>
          <w:rFonts w:ascii="Arial" w:hAnsi="Arial" w:cs="Arial"/>
          <w:color w:val="000000" w:themeColor="text1"/>
        </w:rPr>
      </w:pPr>
      <w:r>
        <w:rPr>
          <w:rFonts w:ascii="Arial" w:hAnsi="Arial" w:cs="Arial"/>
          <w:color w:val="000000" w:themeColor="text1"/>
        </w:rPr>
        <w:tab/>
      </w:r>
      <w:r w:rsidR="009F125E" w:rsidRPr="009F125E">
        <w:rPr>
          <w:rFonts w:ascii="Arial" w:hAnsi="Arial" w:cs="Arial"/>
          <w:color w:val="000000" w:themeColor="text1"/>
        </w:rPr>
        <w:t>37. Основанием для отказа в приеме к рассмотрению документов являются:</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t>несоответствие документов требованиям, указанным в пункте 34 настоящего административного регламента;</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9F125E" w:rsidRPr="009F125E" w:rsidRDefault="00B15951" w:rsidP="00B15951">
      <w:pPr>
        <w:jc w:val="both"/>
        <w:rPr>
          <w:rFonts w:ascii="Arial" w:hAnsi="Arial" w:cs="Arial"/>
          <w:color w:val="000000" w:themeColor="text1"/>
        </w:rPr>
      </w:pPr>
      <w:r>
        <w:rPr>
          <w:rFonts w:ascii="Arial" w:hAnsi="Arial" w:cs="Arial"/>
          <w:color w:val="000000" w:themeColor="text1"/>
        </w:rPr>
        <w:tab/>
      </w:r>
      <w:r w:rsidR="009F125E" w:rsidRPr="009F125E">
        <w:rPr>
          <w:rFonts w:ascii="Arial" w:hAnsi="Arial" w:cs="Arial"/>
          <w:color w:val="000000" w:themeColor="text1"/>
        </w:rPr>
        <w:t>38. В случае отказа в приеме документов, поданных через организации федеральной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9F125E" w:rsidRPr="009F125E" w:rsidRDefault="009F125E" w:rsidP="00B15951">
      <w:pPr>
        <w:jc w:val="both"/>
        <w:rPr>
          <w:rFonts w:ascii="Arial" w:hAnsi="Arial" w:cs="Arial"/>
          <w:color w:val="000000" w:themeColor="text1"/>
        </w:rPr>
      </w:pPr>
      <w:r w:rsidRPr="009F125E">
        <w:rPr>
          <w:rFonts w:ascii="Arial" w:hAnsi="Arial" w:cs="Arial"/>
          <w:color w:val="000000" w:themeColor="text1"/>
        </w:rPr>
        <w:lastRenderedPageBreak/>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9F125E" w:rsidRPr="009F125E" w:rsidRDefault="00B15951" w:rsidP="00B15951">
      <w:pPr>
        <w:jc w:val="both"/>
        <w:rPr>
          <w:rFonts w:ascii="Arial" w:hAnsi="Arial" w:cs="Arial"/>
          <w:color w:val="000000" w:themeColor="text1"/>
        </w:rPr>
      </w:pPr>
      <w:r>
        <w:rPr>
          <w:rFonts w:ascii="Arial" w:hAnsi="Arial" w:cs="Arial"/>
          <w:color w:val="000000" w:themeColor="text1"/>
        </w:rPr>
        <w:tab/>
      </w:r>
      <w:r w:rsidR="009F125E" w:rsidRPr="009F125E">
        <w:rPr>
          <w:rFonts w:ascii="Arial" w:hAnsi="Arial" w:cs="Arial"/>
          <w:color w:val="000000" w:themeColor="text1"/>
        </w:rPr>
        <w:t>39. Отказ в приеме документов не препятствует повторному обращению гражданина или его представителя для получения муниципальной услуги.</w:t>
      </w:r>
    </w:p>
    <w:p w:rsidR="009F125E" w:rsidRPr="009F125E" w:rsidRDefault="009F125E" w:rsidP="009F125E">
      <w:pPr>
        <w:rPr>
          <w:rFonts w:ascii="Arial" w:hAnsi="Arial" w:cs="Arial"/>
          <w:color w:val="000000" w:themeColor="text1"/>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17" w:name="Par251"/>
      <w:bookmarkEnd w:id="17"/>
      <w:r w:rsidRPr="009F125E">
        <w:rPr>
          <w:rFonts w:ascii="Arial" w:hAnsi="Arial" w:cs="Arial"/>
          <w:b/>
        </w:rPr>
        <w:t>Глава 12. ПЕРЕЧЕНЬ ОСНОВАНИЙ ДЛЯ ПРИОСТАНОВЛЕНИЯ</w:t>
      </w:r>
    </w:p>
    <w:p w:rsidR="009F125E" w:rsidRPr="009F125E" w:rsidRDefault="009F125E" w:rsidP="009F125E">
      <w:pPr>
        <w:widowControl w:val="0"/>
        <w:autoSpaceDE w:val="0"/>
        <w:autoSpaceDN w:val="0"/>
        <w:adjustRightInd w:val="0"/>
        <w:jc w:val="center"/>
        <w:rPr>
          <w:rFonts w:ascii="Arial" w:hAnsi="Arial" w:cs="Arial"/>
        </w:rPr>
      </w:pPr>
      <w:r w:rsidRPr="009F125E">
        <w:rPr>
          <w:rFonts w:ascii="Arial" w:hAnsi="Arial" w:cs="Arial"/>
          <w:b/>
        </w:rPr>
        <w:t>ИЛИ ОТКАЗА В ПРЕДОСТАВЛЕНИИМУНИЦИПАЛЬНОЙ УСЛУГИ</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40.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41. В выдаче разрешения на строительство отказывается при наличии одного из следующих оснований:</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б)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в)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42. Во внесении изменений в разрешение на строительство в связи с переходом прав на земельный участок, в связи с образованием земельных участков путем объединения земельных участков, в отношении которых или одного из которых было выдано разрешение на строительство, а также путем раздела, перераспределения земельных участков или выдела из земельных участков отказывается в случаях:</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а) отсутствия в уведомлении о переходе прав на земельный участок, об образовании земельного участка, реквизитов документов, предусмотренных пунктом 29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б) отсутствия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в) недостоверности сведений, указанных в уведомлении о переходе прав на земельный участок, об образовании земельного участка;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г)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r:id="rId39" w:history="1">
        <w:r w:rsidRPr="009F125E">
          <w:rPr>
            <w:rFonts w:ascii="Arial" w:hAnsi="Arial" w:cs="Arial"/>
          </w:rPr>
          <w:t>частью 21.7 статьи 51</w:t>
        </w:r>
      </w:hyperlink>
      <w:r w:rsidRPr="009F125E">
        <w:rPr>
          <w:rFonts w:ascii="Arial" w:hAnsi="Arial" w:cs="Arial"/>
        </w:rPr>
        <w:t xml:space="preserve"> Градостроительного кодекса Российской Федерации.</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43. При внесении изменений в разрешение на строительство в связи с исправлением технических ошибок, изменением адреса объекта капитального строительства или строительного адреса, изменениями в проектной документации </w:t>
      </w:r>
      <w:r w:rsidRPr="009F125E">
        <w:rPr>
          <w:rFonts w:ascii="Arial" w:hAnsi="Arial" w:cs="Arial"/>
        </w:rPr>
        <w:lastRenderedPageBreak/>
        <w:t>в части наименования объекта или его кратких проектных характеристик, изменением наименования застройщика или его адреса отказывается в случае:</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а) отсутствия в распоряжении заявителя и органов государственной власти, органов местного самоуправления документов, предусмотренных пунктами 29 и 30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б) несоответствия документов, указанных в </w:t>
      </w:r>
      <w:hyperlink r:id="rId40" w:history="1">
        <w:r w:rsidRPr="009F125E">
          <w:rPr>
            <w:rFonts w:ascii="Arial" w:hAnsi="Arial" w:cs="Arial"/>
          </w:rPr>
          <w:t xml:space="preserve">подпункте 2 пункта </w:t>
        </w:r>
      </w:hyperlink>
      <w:r w:rsidRPr="009F125E">
        <w:rPr>
          <w:rFonts w:ascii="Arial" w:hAnsi="Arial" w:cs="Arial"/>
        </w:rPr>
        <w:t>29 настоящего административного регламента, требованиям градостроительного плана земельного участка;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в) несоответствия документов, указанных в </w:t>
      </w:r>
      <w:hyperlink r:id="rId41" w:history="1">
        <w:r w:rsidRPr="009F125E">
          <w:rPr>
            <w:rFonts w:ascii="Arial" w:hAnsi="Arial" w:cs="Arial"/>
          </w:rPr>
          <w:t>подпункте 2 пункта</w:t>
        </w:r>
      </w:hyperlink>
      <w:r w:rsidRPr="009F125E">
        <w:rPr>
          <w:rFonts w:ascii="Arial" w:hAnsi="Arial" w:cs="Arial"/>
        </w:rPr>
        <w:t xml:space="preserve"> 29 настоящего административного регламента, требованиям, установленным в разрешении на отклонение от предельных параметров разрешенного строительства, реконструкции.</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44. В продлении срока действия разрешения на строительство отказывается в случаях:</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а) если строительство, реконструкция объекта капитального строительства не начаты до истечения срока подачи такого заявления о продлении срока действия разрешения на строительство (не менее чем за десять рабочих дней до истечения срока действия разрешения на строительство);</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б) отсутствия документов, предусмотренных пунктом 30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в) прекращения действия разрешения на строительство.</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45.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оказалось при первоначальном отказе в приеме документов(предоставлении муниципальной услуги).</w:t>
      </w:r>
    </w:p>
    <w:p w:rsidR="009F125E" w:rsidRPr="009F125E" w:rsidRDefault="009F125E" w:rsidP="009F125E">
      <w:pPr>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jc w:val="center"/>
        <w:outlineLvl w:val="2"/>
        <w:rPr>
          <w:rFonts w:ascii="Arial" w:hAnsi="Arial" w:cs="Arial"/>
        </w:rPr>
      </w:pPr>
      <w:bookmarkStart w:id="18" w:name="Par261"/>
      <w:bookmarkEnd w:id="18"/>
      <w:r w:rsidRPr="009F125E">
        <w:rPr>
          <w:rFonts w:ascii="Arial" w:hAnsi="Arial" w:cs="Arial"/>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r w:rsidRPr="009F125E">
        <w:rPr>
          <w:rFonts w:ascii="Arial" w:hAnsi="Arial" w:cs="Arial"/>
        </w:rPr>
        <w:t xml:space="preserve"> </w:t>
      </w:r>
      <w:r w:rsidRPr="009F125E">
        <w:rPr>
          <w:rFonts w:ascii="Arial" w:hAnsi="Arial" w:cs="Arial"/>
          <w:b/>
        </w:rPr>
        <w:t>МУНИЦИПАЛЬНОЙ УСЛУГИ</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color w:val="000000" w:themeColor="text1"/>
        </w:rPr>
      </w:pPr>
      <w:r w:rsidRPr="009F125E">
        <w:rPr>
          <w:rFonts w:ascii="Arial" w:hAnsi="Arial" w:cs="Arial"/>
        </w:rPr>
        <w:t>46. </w:t>
      </w:r>
      <w:r w:rsidRPr="009F125E">
        <w:rPr>
          <w:rFonts w:ascii="Arial" w:hAnsi="Arial" w:cs="Arial"/>
          <w:color w:val="000000" w:themeColor="text1"/>
        </w:rPr>
        <w:t>Для получения муниципальной услуги заявителю или его представителю необходимо получить:</w:t>
      </w:r>
    </w:p>
    <w:p w:rsidR="009F125E" w:rsidRPr="009F125E" w:rsidRDefault="009F125E" w:rsidP="00B15951">
      <w:pPr>
        <w:widowControl w:val="0"/>
        <w:autoSpaceDE w:val="0"/>
        <w:autoSpaceDN w:val="0"/>
        <w:adjustRightInd w:val="0"/>
        <w:ind w:firstLine="709"/>
        <w:jc w:val="both"/>
        <w:rPr>
          <w:rFonts w:ascii="Arial" w:hAnsi="Arial" w:cs="Arial"/>
          <w:color w:val="000000" w:themeColor="text1"/>
        </w:rPr>
      </w:pPr>
      <w:r w:rsidRPr="009F125E">
        <w:rPr>
          <w:rFonts w:ascii="Arial" w:hAnsi="Arial" w:cs="Arial"/>
        </w:rPr>
        <w:t>а) положительное заключение экспертизы проектной документации объекта капитального строительства (</w:t>
      </w:r>
      <w:r w:rsidRPr="009F125E">
        <w:rPr>
          <w:rFonts w:ascii="Arial" w:hAnsi="Arial" w:cs="Arial"/>
          <w:color w:val="000000" w:themeColor="text1"/>
        </w:rPr>
        <w:t xml:space="preserve">применительно к отдельным этапам строительства в случае, предусмотренном </w:t>
      </w:r>
      <w:hyperlink r:id="rId42" w:history="1">
        <w:r w:rsidRPr="009F125E">
          <w:rPr>
            <w:rFonts w:ascii="Arial" w:hAnsi="Arial" w:cs="Arial"/>
            <w:color w:val="000000" w:themeColor="text1"/>
          </w:rPr>
          <w:t>частью 12.1 статьи 48</w:t>
        </w:r>
      </w:hyperlink>
      <w:r w:rsidRPr="009F125E">
        <w:rPr>
          <w:rFonts w:ascii="Arial" w:hAnsi="Arial" w:cs="Arial"/>
          <w:color w:val="000000" w:themeColor="text1"/>
        </w:rPr>
        <w:t xml:space="preserve"> Градостроительного кодекса Российской Федерации), если такая проектная документация подлежит экспертизе в соответствии со </w:t>
      </w:r>
      <w:hyperlink r:id="rId43" w:history="1">
        <w:r w:rsidRPr="009F125E">
          <w:rPr>
            <w:rFonts w:ascii="Arial" w:hAnsi="Arial" w:cs="Arial"/>
            <w:color w:val="000000" w:themeColor="text1"/>
          </w:rPr>
          <w:t>статьей 49</w:t>
        </w:r>
      </w:hyperlink>
      <w:r w:rsidRPr="009F125E">
        <w:rPr>
          <w:rFonts w:ascii="Arial" w:hAnsi="Arial" w:cs="Arial"/>
          <w:color w:val="000000" w:themeColor="text1"/>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4" w:history="1">
        <w:r w:rsidRPr="009F125E">
          <w:rPr>
            <w:rFonts w:ascii="Arial" w:hAnsi="Arial" w:cs="Arial"/>
            <w:color w:val="000000" w:themeColor="text1"/>
          </w:rPr>
          <w:t>частью 3.4 статьи 49</w:t>
        </w:r>
      </w:hyperlink>
      <w:r w:rsidRPr="009F125E">
        <w:rPr>
          <w:rFonts w:ascii="Arial" w:hAnsi="Arial" w:cs="Arial"/>
          <w:color w:val="000000" w:themeColor="text1"/>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5" w:history="1">
        <w:r w:rsidRPr="009F125E">
          <w:rPr>
            <w:rFonts w:ascii="Arial" w:hAnsi="Arial" w:cs="Arial"/>
            <w:color w:val="000000" w:themeColor="text1"/>
          </w:rPr>
          <w:t>частью 6 статьи 49</w:t>
        </w:r>
      </w:hyperlink>
      <w:r w:rsidRPr="009F125E">
        <w:rPr>
          <w:rFonts w:ascii="Arial" w:hAnsi="Arial" w:cs="Arial"/>
          <w:color w:val="000000" w:themeColor="text1"/>
        </w:rPr>
        <w:t xml:space="preserve"> Градостроительного кодекса Российской Федерации;</w:t>
      </w:r>
    </w:p>
    <w:p w:rsidR="009F125E" w:rsidRPr="009F125E" w:rsidRDefault="009F125E" w:rsidP="00B15951">
      <w:pPr>
        <w:widowControl w:val="0"/>
        <w:autoSpaceDE w:val="0"/>
        <w:autoSpaceDN w:val="0"/>
        <w:adjustRightInd w:val="0"/>
        <w:ind w:firstLine="709"/>
        <w:jc w:val="both"/>
        <w:rPr>
          <w:rFonts w:ascii="Arial" w:hAnsi="Arial" w:cs="Arial"/>
          <w:color w:val="000000" w:themeColor="text1"/>
        </w:rPr>
      </w:pPr>
      <w:r w:rsidRPr="009F125E">
        <w:rPr>
          <w:rFonts w:ascii="Arial" w:hAnsi="Arial" w:cs="Arial"/>
          <w:color w:val="000000" w:themeColor="text1"/>
        </w:rPr>
        <w:t>б)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F125E" w:rsidRPr="009F125E" w:rsidRDefault="009F125E" w:rsidP="00B15951">
      <w:pPr>
        <w:widowControl w:val="0"/>
        <w:autoSpaceDE w:val="0"/>
        <w:autoSpaceDN w:val="0"/>
        <w:adjustRightInd w:val="0"/>
        <w:ind w:firstLine="709"/>
        <w:jc w:val="both"/>
        <w:rPr>
          <w:rFonts w:ascii="Arial" w:hAnsi="Arial" w:cs="Arial"/>
          <w:color w:val="000000" w:themeColor="text1"/>
        </w:rPr>
      </w:pPr>
      <w:r w:rsidRPr="009F125E">
        <w:rPr>
          <w:rFonts w:ascii="Arial" w:hAnsi="Arial" w:cs="Arial"/>
          <w:color w:val="000000" w:themeColor="text1"/>
        </w:rPr>
        <w:lastRenderedPageBreak/>
        <w:t>в)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w:t>
      </w:r>
    </w:p>
    <w:p w:rsidR="009F125E" w:rsidRPr="009F125E" w:rsidRDefault="009F125E" w:rsidP="00B15951">
      <w:pPr>
        <w:widowControl w:val="0"/>
        <w:autoSpaceDE w:val="0"/>
        <w:autoSpaceDN w:val="0"/>
        <w:adjustRightInd w:val="0"/>
        <w:ind w:firstLine="709"/>
        <w:jc w:val="both"/>
        <w:rPr>
          <w:rFonts w:ascii="Arial" w:hAnsi="Arial" w:cs="Arial"/>
          <w:color w:val="000000" w:themeColor="text1"/>
        </w:rPr>
      </w:pPr>
      <w:r w:rsidRPr="009F125E">
        <w:rPr>
          <w:rFonts w:ascii="Arial" w:hAnsi="Arial" w:cs="Arial"/>
          <w:color w:val="000000" w:themeColor="text1"/>
        </w:rPr>
        <w:t>г)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9F125E" w:rsidRPr="009F125E" w:rsidRDefault="009F125E" w:rsidP="009F125E">
      <w:pPr>
        <w:widowControl w:val="0"/>
        <w:autoSpaceDE w:val="0"/>
        <w:autoSpaceDN w:val="0"/>
        <w:adjustRightInd w:val="0"/>
        <w:ind w:firstLine="709"/>
        <w:rPr>
          <w:rFonts w:ascii="Arial" w:hAnsi="Arial" w:cs="Arial"/>
          <w:color w:val="000000" w:themeColor="text1"/>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19" w:name="Par270"/>
      <w:bookmarkEnd w:id="19"/>
      <w:r w:rsidRPr="009F125E">
        <w:rPr>
          <w:rFonts w:ascii="Arial" w:hAnsi="Arial" w:cs="Arial"/>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47.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48.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9F125E">
      <w:pPr>
        <w:jc w:val="center"/>
        <w:rPr>
          <w:rFonts w:ascii="Arial" w:hAnsi="Arial" w:cs="Arial"/>
          <w:b/>
        </w:rPr>
      </w:pPr>
      <w:bookmarkStart w:id="20" w:name="Par277"/>
      <w:bookmarkEnd w:id="20"/>
      <w:r w:rsidRPr="009F125E">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F125E" w:rsidRPr="009F125E" w:rsidRDefault="009F125E" w:rsidP="009F125E">
      <w:pPr>
        <w:rPr>
          <w:rFonts w:ascii="Arial" w:hAnsi="Arial" w:cs="Arial"/>
        </w:rPr>
      </w:pPr>
    </w:p>
    <w:p w:rsidR="009F125E" w:rsidRPr="009F125E" w:rsidRDefault="00B15951" w:rsidP="00B15951">
      <w:pPr>
        <w:jc w:val="both"/>
        <w:rPr>
          <w:rFonts w:ascii="Arial" w:hAnsi="Arial" w:cs="Arial"/>
        </w:rPr>
      </w:pPr>
      <w:r>
        <w:rPr>
          <w:rFonts w:ascii="Arial" w:hAnsi="Arial" w:cs="Arial"/>
        </w:rPr>
        <w:tab/>
      </w:r>
      <w:r w:rsidR="009F125E" w:rsidRPr="009F125E">
        <w:rPr>
          <w:rFonts w:ascii="Arial" w:hAnsi="Arial" w:cs="Arial"/>
        </w:rPr>
        <w:t>49. Плата за получение документов в результате оказания услуг, которые являются необходимыми и обязательными для предоставления муниципальной услуги, вносится в соответствии с законодательством Российской Федерации.</w:t>
      </w:r>
    </w:p>
    <w:p w:rsidR="009F125E" w:rsidRPr="009F125E" w:rsidRDefault="00B15951" w:rsidP="00B15951">
      <w:pPr>
        <w:jc w:val="both"/>
        <w:rPr>
          <w:rFonts w:ascii="Arial" w:hAnsi="Arial" w:cs="Arial"/>
        </w:rPr>
      </w:pPr>
      <w:r>
        <w:rPr>
          <w:rFonts w:ascii="Arial" w:hAnsi="Arial" w:cs="Arial"/>
        </w:rPr>
        <w:tab/>
      </w:r>
      <w:r w:rsidR="009F125E" w:rsidRPr="009F125E">
        <w:rPr>
          <w:rFonts w:ascii="Arial" w:hAnsi="Arial" w:cs="Arial"/>
        </w:rPr>
        <w:t>50.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p w:rsidR="009F125E" w:rsidRPr="009F125E" w:rsidRDefault="009F125E" w:rsidP="00B15951">
      <w:pPr>
        <w:jc w:val="both"/>
        <w:rPr>
          <w:rFonts w:ascii="Arial" w:hAnsi="Arial" w:cs="Arial"/>
        </w:rPr>
      </w:pPr>
    </w:p>
    <w:p w:rsidR="009F125E" w:rsidRPr="009F125E" w:rsidRDefault="009F125E" w:rsidP="009F125E">
      <w:pPr>
        <w:rPr>
          <w:rFonts w:ascii="Arial" w:hAnsi="Arial" w:cs="Arial"/>
        </w:rPr>
      </w:pPr>
      <w:bookmarkStart w:id="21" w:name="Par285"/>
      <w:bookmarkEnd w:id="21"/>
    </w:p>
    <w:p w:rsidR="009F125E" w:rsidRPr="009F125E" w:rsidRDefault="009F125E" w:rsidP="009F125E">
      <w:pPr>
        <w:jc w:val="center"/>
        <w:rPr>
          <w:rFonts w:ascii="Arial" w:hAnsi="Arial" w:cs="Arial"/>
          <w:b/>
        </w:rPr>
      </w:pPr>
      <w:bookmarkStart w:id="22" w:name="Par293"/>
      <w:bookmarkEnd w:id="22"/>
      <w:r w:rsidRPr="009F125E">
        <w:rPr>
          <w:rFonts w:ascii="Arial" w:hAnsi="Arial" w:cs="Arial"/>
          <w:b/>
        </w:rPr>
        <w:t>Глава 16. СРОК И ПОРЯДОК РЕГИСТРАЦИИ ЗАПРОСА 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9F125E" w:rsidRPr="009F125E" w:rsidRDefault="009F125E" w:rsidP="009F125E">
      <w:pPr>
        <w:jc w:val="center"/>
        <w:rPr>
          <w:rFonts w:ascii="Arial" w:hAnsi="Arial" w:cs="Arial"/>
        </w:rPr>
      </w:pPr>
    </w:p>
    <w:p w:rsidR="009F125E" w:rsidRPr="009F125E" w:rsidRDefault="00B15951" w:rsidP="00B15951">
      <w:pPr>
        <w:jc w:val="both"/>
        <w:rPr>
          <w:rFonts w:ascii="Arial" w:hAnsi="Arial" w:cs="Arial"/>
        </w:rPr>
      </w:pPr>
      <w:r>
        <w:rPr>
          <w:rFonts w:ascii="Arial" w:hAnsi="Arial" w:cs="Arial"/>
        </w:rPr>
        <w:tab/>
      </w:r>
      <w:r w:rsidR="009F125E" w:rsidRPr="009F125E">
        <w:rPr>
          <w:rFonts w:ascii="Arial" w:hAnsi="Arial" w:cs="Arial"/>
        </w:rPr>
        <w:t>51.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F125E" w:rsidRPr="009F125E" w:rsidRDefault="00B15951" w:rsidP="00B15951">
      <w:pPr>
        <w:jc w:val="both"/>
        <w:rPr>
          <w:rFonts w:ascii="Arial" w:hAnsi="Arial" w:cs="Arial"/>
        </w:rPr>
      </w:pPr>
      <w:r>
        <w:rPr>
          <w:rFonts w:ascii="Arial" w:hAnsi="Arial" w:cs="Arial"/>
        </w:rPr>
        <w:tab/>
      </w:r>
      <w:r w:rsidR="009F125E" w:rsidRPr="009F125E">
        <w:rPr>
          <w:rFonts w:ascii="Arial" w:hAnsi="Arial" w:cs="Arial"/>
        </w:rPr>
        <w:t>52. Максимальное время регистрации заявления о предоставлении муниципальной услуги составляет 15 минут.</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53. Должностное лицо уполномоченного органа, ответственное за регистрацию входящей корреспонденции, устанавливает:</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а) предмет обращения;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б) личность заявителя или его представителя, проверяет документ, удостоверяющий личность (при подаче заявления лично);</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lastRenderedPageBreak/>
        <w:t xml:space="preserve">в) соответствие документов требованиям, указанным в </w:t>
      </w:r>
      <w:hyperlink r:id="rId46" w:history="1">
        <w:r w:rsidRPr="00B15951">
          <w:rPr>
            <w:rStyle w:val="ad"/>
            <w:rFonts w:ascii="Arial" w:hAnsi="Arial" w:cs="Arial"/>
            <w:color w:val="auto"/>
            <w:lang w:eastAsia="en-US"/>
          </w:rPr>
          <w:t>пункте 34</w:t>
        </w:r>
      </w:hyperlink>
      <w:r w:rsidRPr="009F125E">
        <w:rPr>
          <w:rFonts w:ascii="Arial" w:hAnsi="Arial" w:cs="Arial"/>
          <w:lang w:eastAsia="en-US"/>
        </w:rPr>
        <w:t xml:space="preserve">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54.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55.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9F125E" w:rsidRPr="009F125E" w:rsidRDefault="009F125E" w:rsidP="009F125E">
      <w:pPr>
        <w:widowControl w:val="0"/>
        <w:autoSpaceDE w:val="0"/>
        <w:autoSpaceDN w:val="0"/>
        <w:adjustRightInd w:val="0"/>
        <w:jc w:val="center"/>
        <w:outlineLvl w:val="2"/>
        <w:rPr>
          <w:rFonts w:ascii="Arial" w:hAnsi="Arial" w:cs="Arial"/>
          <w:b/>
        </w:rPr>
      </w:pPr>
      <w:bookmarkStart w:id="23" w:name="Par300"/>
      <w:bookmarkEnd w:id="23"/>
      <w:r w:rsidRPr="009F125E">
        <w:rPr>
          <w:rFonts w:ascii="Arial" w:hAnsi="Arial" w:cs="Arial"/>
          <w:b/>
        </w:rPr>
        <w:t>Глава 17. ТРЕБОВАНИЯ К ПОМЕЩЕНИЯМ,</w:t>
      </w:r>
    </w:p>
    <w:p w:rsidR="009F125E" w:rsidRPr="009F125E" w:rsidRDefault="009F125E" w:rsidP="009F125E">
      <w:pPr>
        <w:widowControl w:val="0"/>
        <w:autoSpaceDE w:val="0"/>
        <w:autoSpaceDN w:val="0"/>
        <w:adjustRightInd w:val="0"/>
        <w:jc w:val="center"/>
        <w:rPr>
          <w:rFonts w:ascii="Arial" w:hAnsi="Arial" w:cs="Arial"/>
        </w:rPr>
      </w:pPr>
      <w:r w:rsidRPr="009F125E">
        <w:rPr>
          <w:rFonts w:ascii="Arial" w:hAnsi="Arial" w:cs="Arial"/>
          <w:b/>
        </w:rPr>
        <w:t>В КОТОРЫХ ПРЕДОСТАВЛЯЕТСЯ МУНИЦИПАЛЬНАЯ УСЛУГА</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56.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57.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58. Информационные таблички (вывески) размещаются рядом с входом, либо на двери входа так, чтобы они были хорошо видны заявителям.</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59. Прием заявлений и документов, необходимых для предоставления муниципальной услуги, осуществляется в кабинетах уполномоченного органа.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60.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61.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62.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63.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64.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24" w:name="Par313"/>
      <w:bookmarkEnd w:id="24"/>
      <w:r w:rsidRPr="009F125E">
        <w:rPr>
          <w:rFonts w:ascii="Arial" w:hAnsi="Arial" w:cs="Arial"/>
          <w:b/>
        </w:rPr>
        <w:t xml:space="preserve">Глава 18. ПОКАЗАТЕЛИ ДОСТУПНОСТИИ КАЧЕСТВА МУНИЦИПАЛЬНОЙ </w:t>
      </w:r>
      <w:r w:rsidRPr="009F125E">
        <w:rPr>
          <w:rFonts w:ascii="Arial" w:hAnsi="Arial" w:cs="Arial"/>
          <w:b/>
        </w:rPr>
        <w:lastRenderedPageBreak/>
        <w:t>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65. Основными показателями доступности и качества муниципальной услуги являются: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соблюдение требований к местам предоставления муниципальной услуги, их транспортной доступности;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среднее время ожидания в очереди при подаче документов;</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количество взаимодействий заявителя с должностными лицами уполномоченного органа.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66.  Основными требованиями к качеству рассмотрения обращений заявителей являются: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достоверность предоставляемой заявителям информации о ходе рассмотрения обращения;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полнота информирования заявителей о ходе рассмотрения обращения;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наглядность форм предоставляемой информации об административных процедурах;</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удобство и доступность получения заявителями информации о порядке предоставления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оперативность вынесения решения в отношении рассматриваемого обращения.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67.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68. Взаимодействие заявителя с должностными лицами уполномоченного органа осуществляется при личном обращении заявителя: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для подачи документов, необходимых для предоставления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за получением результата предоставления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69.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70.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71. Заявителю обеспечивается возможность получения муниципальной услуги посредством использования электронной почты, Портала, МФЦ.</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Заявителю посредством использования Портала, МФЦ, обеспечивается возможность получения сведений о ходе предоставления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p>
    <w:p w:rsidR="009F125E" w:rsidRPr="009F125E" w:rsidRDefault="009F125E" w:rsidP="009F125E">
      <w:pPr>
        <w:widowControl w:val="0"/>
        <w:autoSpaceDE w:val="0"/>
        <w:autoSpaceDN w:val="0"/>
        <w:adjustRightInd w:val="0"/>
        <w:jc w:val="center"/>
        <w:outlineLvl w:val="2"/>
        <w:rPr>
          <w:rFonts w:ascii="Arial" w:hAnsi="Arial" w:cs="Arial"/>
          <w:b/>
        </w:rPr>
      </w:pPr>
      <w:bookmarkStart w:id="25" w:name="Par328"/>
      <w:bookmarkEnd w:id="25"/>
      <w:r w:rsidRPr="009F125E">
        <w:rPr>
          <w:rFonts w:ascii="Arial" w:hAnsi="Arial" w:cs="Arial"/>
          <w:b/>
        </w:rPr>
        <w:t xml:space="preserve">Глава 19. ИНЫЕ ТРЕБОВАНИЯ, В ТОМ ЧИСЛЕ УЧИТЫВАЮЩИЕ </w:t>
      </w:r>
      <w:r w:rsidRPr="009F125E">
        <w:rPr>
          <w:rFonts w:ascii="Arial" w:hAnsi="Arial" w:cs="Arial"/>
          <w:b/>
        </w:rPr>
        <w:lastRenderedPageBreak/>
        <w:t>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F125E" w:rsidRPr="009F125E" w:rsidRDefault="009F125E" w:rsidP="009F125E">
      <w:pPr>
        <w:widowControl w:val="0"/>
        <w:autoSpaceDE w:val="0"/>
        <w:autoSpaceDN w:val="0"/>
        <w:adjustRightInd w:val="0"/>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72.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1) прием заявления и документов, необходимых для предоставления муниципальной услуги, подлежащих представлению заявителем;</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2) обработка заявления и представленных документов;</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3) формирование и направление межведомственных запросов в органы (организации), участвующие в предоставлении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4) выдача результата оказания муниципальной услуги или решения об отказе в предоставлении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 xml:space="preserve">73. </w:t>
      </w:r>
      <w:r w:rsidRPr="009F125E">
        <w:rPr>
          <w:rFonts w:ascii="Arial" w:eastAsia="Calibri" w:hAnsi="Arial" w:cs="Arial"/>
        </w:rPr>
        <w:t xml:space="preserve">При обращении за предоставлением муниципальной услуги в электронной форме заявитель либо его представитель использует </w:t>
      </w:r>
      <w:hyperlink r:id="rId47" w:history="1">
        <w:r w:rsidRPr="009F125E">
          <w:rPr>
            <w:rFonts w:ascii="Arial" w:eastAsia="Calibri" w:hAnsi="Arial" w:cs="Arial"/>
          </w:rPr>
          <w:t>электронную подпись</w:t>
        </w:r>
      </w:hyperlink>
      <w:r w:rsidRPr="009F125E">
        <w:rPr>
          <w:rFonts w:ascii="Arial" w:eastAsia="Calibri" w:hAnsi="Arial" w:cs="Arial"/>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48" w:history="1">
        <w:r w:rsidRPr="009F125E">
          <w:rPr>
            <w:rFonts w:ascii="Arial" w:eastAsia="Calibri" w:hAnsi="Arial" w:cs="Arial"/>
          </w:rPr>
          <w:t>электронной подписи</w:t>
        </w:r>
      </w:hyperlink>
      <w:r w:rsidRPr="009F125E">
        <w:rPr>
          <w:rFonts w:ascii="Arial" w:eastAsia="Calibri" w:hAnsi="Arial" w:cs="Arial"/>
        </w:rPr>
        <w:t>, устанавливается в соответствии с законодательством.</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74.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35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75.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76.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26, 27, 29, и 30 настоящего административного регламента. Заявитель также вправе представить по собственной инициативе документы, указанные в пункте 35 административного регламента.</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77.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jc w:val="center"/>
        <w:rPr>
          <w:rFonts w:ascii="Arial" w:hAnsi="Arial" w:cs="Arial"/>
          <w:b/>
        </w:rPr>
      </w:pPr>
      <w:bookmarkStart w:id="26" w:name="Par339"/>
      <w:bookmarkEnd w:id="26"/>
      <w:r w:rsidRPr="009F125E">
        <w:rPr>
          <w:rFonts w:ascii="Arial" w:hAnsi="Arial" w:cs="Arial"/>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9F125E">
      <w:pPr>
        <w:widowControl w:val="0"/>
        <w:autoSpaceDE w:val="0"/>
        <w:autoSpaceDN w:val="0"/>
        <w:adjustRightInd w:val="0"/>
        <w:ind w:firstLine="709"/>
        <w:jc w:val="center"/>
        <w:rPr>
          <w:rFonts w:ascii="Arial" w:hAnsi="Arial" w:cs="Arial"/>
          <w:b/>
        </w:rPr>
      </w:pPr>
      <w:bookmarkStart w:id="27" w:name="Par343"/>
      <w:bookmarkEnd w:id="27"/>
      <w:r w:rsidRPr="009F125E">
        <w:rPr>
          <w:rFonts w:ascii="Arial" w:hAnsi="Arial" w:cs="Arial"/>
          <w:b/>
        </w:rPr>
        <w:t>Глава 20. СОСТАВ И ПОСЛЕДОВАТЕЛЬНОСТЬ АДМИНИСТРАТИВНЫХ ПРОЦЕДУР</w:t>
      </w:r>
    </w:p>
    <w:p w:rsidR="009F125E" w:rsidRPr="009F125E" w:rsidRDefault="009F125E" w:rsidP="009F125E">
      <w:pPr>
        <w:widowControl w:val="0"/>
        <w:autoSpaceDE w:val="0"/>
        <w:autoSpaceDN w:val="0"/>
        <w:adjustRightInd w:val="0"/>
        <w:ind w:firstLine="709"/>
        <w:rPr>
          <w:rFonts w:ascii="Arial" w:hAnsi="Arial" w:cs="Arial"/>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78. Предоставление муниципальной услуги включает в себя следующие административные процедуры:</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а) прием, регистрация заявления и документов;</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б) формирование и направление межведомственных запросов в органы (организации), участвующие в предоставлении муниципальной услуги;</w:t>
      </w: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в) рассмотрение заявления и представленных документов по существу;</w:t>
      </w:r>
    </w:p>
    <w:p w:rsid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rPr>
        <w:t>г)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B15951" w:rsidRPr="009F125E" w:rsidRDefault="00B15951" w:rsidP="00B15951">
      <w:pPr>
        <w:widowControl w:val="0"/>
        <w:autoSpaceDE w:val="0"/>
        <w:autoSpaceDN w:val="0"/>
        <w:adjustRightInd w:val="0"/>
        <w:ind w:firstLine="709"/>
        <w:jc w:val="both"/>
        <w:rPr>
          <w:rFonts w:ascii="Arial" w:hAnsi="Arial" w:cs="Arial"/>
        </w:rPr>
      </w:pPr>
    </w:p>
    <w:p w:rsidR="009F125E" w:rsidRPr="009F125E" w:rsidRDefault="009F125E" w:rsidP="009F125E">
      <w:pPr>
        <w:widowControl w:val="0"/>
        <w:autoSpaceDE w:val="0"/>
        <w:autoSpaceDN w:val="0"/>
        <w:adjustRightInd w:val="0"/>
        <w:ind w:firstLine="709"/>
        <w:jc w:val="center"/>
        <w:rPr>
          <w:rFonts w:ascii="Arial" w:hAnsi="Arial" w:cs="Arial"/>
        </w:rPr>
      </w:pPr>
      <w:bookmarkStart w:id="28" w:name="Par353"/>
      <w:bookmarkEnd w:id="28"/>
      <w:r w:rsidRPr="009F125E">
        <w:rPr>
          <w:rFonts w:ascii="Arial" w:hAnsi="Arial" w:cs="Arial"/>
          <w:b/>
        </w:rPr>
        <w:t>Глава 21. ПРИЕМ, РЕГИСТРАЦИЯ ЗАЯВЛЕНИЯ И ДОКУМЕНТОВ</w:t>
      </w:r>
    </w:p>
    <w:p w:rsidR="009F125E" w:rsidRPr="009F125E" w:rsidRDefault="009F125E" w:rsidP="009F125E">
      <w:pPr>
        <w:autoSpaceDE w:val="0"/>
        <w:autoSpaceDN w:val="0"/>
        <w:adjustRightInd w:val="0"/>
        <w:rPr>
          <w:rFonts w:ascii="Arial" w:hAnsi="Arial" w:cs="Arial"/>
          <w:lang w:eastAsia="en-US"/>
        </w:rPr>
      </w:pPr>
      <w:bookmarkStart w:id="29" w:name="Par355"/>
      <w:bookmarkEnd w:id="29"/>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79. Основанием для начала административной процедуры является поступление в уполномоченный орган заявления или уведомления по форме установленной приложениями № 1 – 2 к настоящему административному регламенту с приложением документов одним из следующих способов:</w:t>
      </w:r>
    </w:p>
    <w:p w:rsidR="009F125E" w:rsidRPr="009F125E" w:rsidRDefault="009F125E" w:rsidP="00B15951">
      <w:pPr>
        <w:widowControl w:val="0"/>
        <w:ind w:firstLine="709"/>
        <w:jc w:val="both"/>
        <w:rPr>
          <w:rFonts w:ascii="Arial" w:hAnsi="Arial" w:cs="Arial"/>
        </w:rPr>
      </w:pPr>
      <w:r w:rsidRPr="009F125E">
        <w:rPr>
          <w:rFonts w:ascii="Arial" w:hAnsi="Arial" w:cs="Arial"/>
        </w:rPr>
        <w:t>а) в уполномоченный орган:</w:t>
      </w:r>
    </w:p>
    <w:p w:rsidR="009F125E" w:rsidRPr="009F125E" w:rsidRDefault="009F125E" w:rsidP="00B15951">
      <w:pPr>
        <w:widowControl w:val="0"/>
        <w:ind w:firstLine="709"/>
        <w:jc w:val="both"/>
        <w:rPr>
          <w:rFonts w:ascii="Arial" w:hAnsi="Arial" w:cs="Arial"/>
        </w:rPr>
      </w:pPr>
      <w:r w:rsidRPr="009F125E">
        <w:rPr>
          <w:rFonts w:ascii="Arial" w:hAnsi="Arial" w:cs="Arial"/>
        </w:rPr>
        <w:t>посредством личного обращения заявителя или его представителя,</w:t>
      </w:r>
    </w:p>
    <w:p w:rsidR="009F125E" w:rsidRPr="009F125E" w:rsidRDefault="009F125E" w:rsidP="00B15951">
      <w:pPr>
        <w:widowControl w:val="0"/>
        <w:ind w:firstLine="709"/>
        <w:jc w:val="both"/>
        <w:rPr>
          <w:rFonts w:ascii="Arial" w:hAnsi="Arial" w:cs="Arial"/>
        </w:rPr>
      </w:pPr>
      <w:r w:rsidRPr="009F125E">
        <w:rPr>
          <w:rFonts w:ascii="Arial" w:hAnsi="Arial" w:cs="Arial"/>
        </w:rPr>
        <w:t>посредством почтового отправления;</w:t>
      </w:r>
    </w:p>
    <w:p w:rsidR="009F125E" w:rsidRPr="009F125E" w:rsidRDefault="009F125E" w:rsidP="00B15951">
      <w:pPr>
        <w:widowControl w:val="0"/>
        <w:ind w:firstLine="709"/>
        <w:jc w:val="both"/>
        <w:rPr>
          <w:rFonts w:ascii="Arial" w:hAnsi="Arial" w:cs="Arial"/>
        </w:rPr>
      </w:pPr>
      <w:r w:rsidRPr="009F125E">
        <w:rPr>
          <w:rFonts w:ascii="Arial" w:hAnsi="Arial" w:cs="Arial"/>
        </w:rPr>
        <w:t>в электронной форме;</w:t>
      </w:r>
    </w:p>
    <w:p w:rsidR="009F125E" w:rsidRPr="009F125E" w:rsidRDefault="009F125E" w:rsidP="00B15951">
      <w:pPr>
        <w:widowControl w:val="0"/>
        <w:ind w:firstLine="709"/>
        <w:jc w:val="both"/>
        <w:rPr>
          <w:rFonts w:ascii="Arial" w:hAnsi="Arial" w:cs="Arial"/>
        </w:rPr>
      </w:pPr>
      <w:r w:rsidRPr="009F125E">
        <w:rPr>
          <w:rFonts w:ascii="Arial" w:hAnsi="Arial" w:cs="Arial"/>
        </w:rPr>
        <w:t>б) в МФЦ посредством личного обращения заявителя или его представителя.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80. 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систему электронного документооборота комитета имущественных отношений, архитектуры и градостроительства администрации ЗГМО.</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81. Днем обращения заявителя считается дата регистрации в уполномоченном органе заявления и документов.</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Днем регистрации обращения является день его поступления в уполномоченный орган.</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82. Максимальное время приема заявления и прилагаемых к нему документов при личном обращении заявителя не превышает 15 минут.</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83.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84.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85.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lastRenderedPageBreak/>
        <w:t>1) просматривает электронные образы заявления и прилагаемых к нему документов;</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2) осуществляет контроль полученных электронных образов заявления и прилагаемых к нему документов на предмет целостности;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3) фиксирует дату получения заявления и прилагаемых к нему документов;</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26, 27, 29, и 30 настоящего административного регламента, а также на право заявителя представить по собственной инициативе документы, указанные в пункте 35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86. Должностное лицо уполномоченного органа, ответственное за регистрацию входящей корреспонденции, устанавливает:</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а) предмет обращения;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б) личность заявителя или его представителя, проверяет документ, удостоверяющий личность (при подаче заявления лично);</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в) соответствие документов требованиям, указанным в </w:t>
      </w:r>
      <w:hyperlink r:id="rId49" w:history="1">
        <w:r w:rsidRPr="00B15951">
          <w:rPr>
            <w:rStyle w:val="ad"/>
            <w:rFonts w:ascii="Arial" w:hAnsi="Arial" w:cs="Arial"/>
            <w:color w:val="auto"/>
            <w:lang w:eastAsia="en-US"/>
          </w:rPr>
          <w:t>пункте 34</w:t>
        </w:r>
      </w:hyperlink>
      <w:r w:rsidRPr="009F125E">
        <w:rPr>
          <w:rFonts w:ascii="Arial" w:hAnsi="Arial" w:cs="Arial"/>
          <w:lang w:eastAsia="en-US"/>
        </w:rPr>
        <w:t xml:space="preserve">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87.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88.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89.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90. Критерием принятия решения по административной процедуре является наличие или отсутствие оснований для отказа в приеме документов, указанных в пункте 36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91. Способом фиксации административной процедуры является регистрация документов и заявления, либо отказа в приеме документов.</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92. В случаях, предусмотренных пунктом 37 настоящего административного регламента заявителю или его представителю может быть отказано в приеме к рассмотрению документов, необходимых для оказания муниципальной услуги.</w:t>
      </w:r>
    </w:p>
    <w:p w:rsidR="009F125E" w:rsidRPr="009F125E" w:rsidRDefault="009F125E" w:rsidP="009F125E">
      <w:pPr>
        <w:autoSpaceDE w:val="0"/>
        <w:autoSpaceDN w:val="0"/>
        <w:adjustRightInd w:val="0"/>
        <w:ind w:firstLine="709"/>
        <w:rPr>
          <w:rFonts w:ascii="Arial" w:hAnsi="Arial" w:cs="Arial"/>
          <w:lang w:eastAsia="en-US"/>
        </w:rPr>
      </w:pPr>
    </w:p>
    <w:p w:rsidR="009F125E" w:rsidRPr="009F125E" w:rsidRDefault="009F125E" w:rsidP="009F125E">
      <w:pPr>
        <w:widowControl w:val="0"/>
        <w:autoSpaceDE w:val="0"/>
        <w:autoSpaceDN w:val="0"/>
        <w:adjustRightInd w:val="0"/>
        <w:ind w:firstLine="709"/>
        <w:jc w:val="center"/>
        <w:rPr>
          <w:rFonts w:ascii="Arial" w:hAnsi="Arial" w:cs="Arial"/>
          <w:b/>
          <w:lang w:eastAsia="en-US"/>
        </w:rPr>
      </w:pPr>
      <w:bookmarkStart w:id="30" w:name="Par376"/>
      <w:bookmarkEnd w:id="30"/>
      <w:r w:rsidRPr="009F125E">
        <w:rPr>
          <w:rFonts w:ascii="Arial" w:hAnsi="Arial" w:cs="Arial"/>
          <w:b/>
        </w:rPr>
        <w:t xml:space="preserve">Глава 22. </w:t>
      </w:r>
      <w:r w:rsidRPr="009F125E">
        <w:rPr>
          <w:rFonts w:ascii="Arial" w:hAnsi="Arial" w:cs="Arial"/>
          <w:b/>
          <w:lang w:eastAsia="en-US"/>
        </w:rPr>
        <w:t>ФОРМИРОВАНИЕ И НАПРАВЛЕНИЕ МЕЖВЕДОМСТВЕННЫХ ЗАПРОСОВ В ОРГАНЫ (ОРГАНИЗАЦИИ), УЧАСТВУЮЩИЕ В ПРЕДОСТАВЛЕНИИ МУНИЦИПАЛЬНОЙ УСЛУГИ</w:t>
      </w:r>
    </w:p>
    <w:p w:rsidR="009F125E" w:rsidRPr="009F125E" w:rsidRDefault="009F125E" w:rsidP="009F125E">
      <w:pPr>
        <w:autoSpaceDE w:val="0"/>
        <w:autoSpaceDN w:val="0"/>
        <w:adjustRightInd w:val="0"/>
        <w:ind w:firstLine="709"/>
        <w:rPr>
          <w:rFonts w:ascii="Arial" w:hAnsi="Arial" w:cs="Arial"/>
          <w:lang w:eastAsia="en-US"/>
        </w:rPr>
      </w:pP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93. Основанием для начала административной процедуры является регистрация документов должностным лицом уполномоченного органа, ответственным за предоставление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В течение одного рабочего дня, следующего за днем регистрации поступившего заявления, должностное лицо уполномоченного органа, </w:t>
      </w:r>
      <w:r w:rsidRPr="009F125E">
        <w:rPr>
          <w:rFonts w:ascii="Arial" w:hAnsi="Arial" w:cs="Arial"/>
          <w:lang w:eastAsia="en-US"/>
        </w:rPr>
        <w:lastRenderedPageBreak/>
        <w:t>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35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94. Направление межведомственного запроса и представление документов и информации, перечисленных в пункте 35 настоящего административного регламента, допускаются только в целях, связанных с предоставлением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95. Межведомственный запрос о представлении документов, указанных в пункте 35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0" w:history="1">
        <w:r w:rsidRPr="00B15951">
          <w:rPr>
            <w:rStyle w:val="ad"/>
            <w:rFonts w:ascii="Arial" w:hAnsi="Arial" w:cs="Arial"/>
            <w:color w:val="auto"/>
            <w:lang w:eastAsia="en-US"/>
          </w:rPr>
          <w:t>статьи 7.2</w:t>
        </w:r>
      </w:hyperlink>
      <w:r w:rsidRPr="00B15951">
        <w:rPr>
          <w:rFonts w:ascii="Arial" w:hAnsi="Arial" w:cs="Arial"/>
          <w:lang w:eastAsia="en-US"/>
        </w:rPr>
        <w:t xml:space="preserve"> </w:t>
      </w:r>
      <w:r w:rsidRPr="009F125E">
        <w:rPr>
          <w:rFonts w:ascii="Arial" w:hAnsi="Arial" w:cs="Arial"/>
          <w:lang w:eastAsia="en-US"/>
        </w:rPr>
        <w:t>Федерального закона от 27 июля 2010 года № 210-ФЗ «Об организации предоставления государственных и муниципальных услуг».</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96. По межведомственным запросам уполномоченного органа, документы (их копии или сведения, содержащиеся в них), указанные в пункте 35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97.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99. Критерием принятия решения по административной процедуре является наличие необходимости межведомственных запросов .</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100.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систему электронного документооборота комитета имущественных отношений архитектуры и градостроительства администрации Зиминского городского муниципального образования.</w:t>
      </w:r>
    </w:p>
    <w:p w:rsidR="009F125E" w:rsidRPr="009F125E" w:rsidRDefault="009F125E" w:rsidP="00B15951">
      <w:pPr>
        <w:autoSpaceDE w:val="0"/>
        <w:autoSpaceDN w:val="0"/>
        <w:adjustRightInd w:val="0"/>
        <w:ind w:firstLine="709"/>
        <w:jc w:val="both"/>
        <w:rPr>
          <w:rFonts w:ascii="Arial" w:hAnsi="Arial" w:cs="Arial"/>
          <w:b/>
          <w:lang w:eastAsia="en-US"/>
        </w:rPr>
      </w:pPr>
    </w:p>
    <w:p w:rsidR="009F125E" w:rsidRPr="009F125E" w:rsidRDefault="009F125E" w:rsidP="009F125E">
      <w:pPr>
        <w:autoSpaceDE w:val="0"/>
        <w:autoSpaceDN w:val="0"/>
        <w:adjustRightInd w:val="0"/>
        <w:ind w:firstLine="709"/>
        <w:jc w:val="center"/>
        <w:rPr>
          <w:rFonts w:ascii="Arial" w:hAnsi="Arial" w:cs="Arial"/>
          <w:b/>
          <w:lang w:eastAsia="en-US"/>
        </w:rPr>
      </w:pPr>
      <w:r w:rsidRPr="009F125E">
        <w:rPr>
          <w:rFonts w:ascii="Arial" w:hAnsi="Arial" w:cs="Arial"/>
          <w:b/>
          <w:lang w:eastAsia="en-US"/>
        </w:rPr>
        <w:lastRenderedPageBreak/>
        <w:t>Глава 23. РАССМОТРЕНИЕ ЗАЯВЛЕНИЯ И ПРЕДСТАВЛЕННЫХ ДОКУМЕНТОВ ПО СУЩЕСТВУ</w:t>
      </w:r>
    </w:p>
    <w:p w:rsidR="009F125E" w:rsidRPr="009F125E" w:rsidRDefault="009F125E" w:rsidP="009F125E">
      <w:pPr>
        <w:autoSpaceDE w:val="0"/>
        <w:autoSpaceDN w:val="0"/>
        <w:adjustRightInd w:val="0"/>
        <w:ind w:firstLine="709"/>
        <w:rPr>
          <w:rFonts w:ascii="Arial" w:hAnsi="Arial" w:cs="Arial"/>
          <w:lang w:eastAsia="en-US"/>
        </w:rPr>
      </w:pPr>
    </w:p>
    <w:p w:rsidR="009F125E" w:rsidRPr="009F125E" w:rsidRDefault="009F125E" w:rsidP="00B15951">
      <w:pPr>
        <w:widowControl w:val="0"/>
        <w:autoSpaceDE w:val="0"/>
        <w:autoSpaceDN w:val="0"/>
        <w:adjustRightInd w:val="0"/>
        <w:ind w:firstLine="709"/>
        <w:jc w:val="both"/>
        <w:rPr>
          <w:rFonts w:ascii="Arial" w:hAnsi="Arial" w:cs="Arial"/>
        </w:rPr>
      </w:pPr>
      <w:r w:rsidRPr="009F125E">
        <w:rPr>
          <w:rFonts w:ascii="Arial" w:hAnsi="Arial" w:cs="Arial"/>
          <w:lang w:eastAsia="en-US"/>
        </w:rPr>
        <w:t xml:space="preserve">101. </w:t>
      </w:r>
      <w:r w:rsidRPr="009F125E">
        <w:rPr>
          <w:rFonts w:ascii="Arial" w:hAnsi="Arial" w:cs="Arial"/>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102. В течение 5 рабочих дней со дня получения заявления должностное лицо уполномоченного органа, ответственное за предоставление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1) проводит проверку наличия документов, необходимых для принятия решения о предоставлении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2) проводит проверку соответствия проектной документации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3) проводит </w:t>
      </w:r>
      <w:r w:rsidRPr="009F125E">
        <w:rPr>
          <w:rFonts w:ascii="Arial" w:hAnsi="Arial" w:cs="Arial"/>
        </w:rPr>
        <w:t>проверку</w:t>
      </w:r>
      <w:r w:rsidRPr="009F125E">
        <w:rPr>
          <w:rFonts w:ascii="Arial" w:hAnsi="Arial" w:cs="Arial"/>
          <w:lang w:eastAsia="en-US"/>
        </w:rPr>
        <w:t xml:space="preserve"> представленной документации на предмет выявления оснований для отказа в предоставлении муниципальной услуги, установленных в пунктах 41-44 настоящего административного регламента;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4) подготавливает </w:t>
      </w:r>
      <w:hyperlink r:id="rId51" w:history="1">
        <w:r w:rsidRPr="009F125E">
          <w:rPr>
            <w:rFonts w:ascii="Arial" w:hAnsi="Arial" w:cs="Arial"/>
            <w:lang w:eastAsia="en-US"/>
          </w:rPr>
          <w:t>разрешение</w:t>
        </w:r>
      </w:hyperlink>
      <w:r w:rsidRPr="009F125E">
        <w:rPr>
          <w:rFonts w:ascii="Arial" w:hAnsi="Arial" w:cs="Arial"/>
          <w:lang w:eastAsia="en-US"/>
        </w:rPr>
        <w:t xml:space="preserve"> на строительство, внесение изменений в разрешение на строительство,  или мотивированный отказ в предоставлении муниципальной услуги и передает на подписание председателю комитета имущественных отношений, архитектуры и градостроительства;</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103. В случае выявления в ходе проверки оснований для отказа в выдаче разрешения на строительство, внесении изменений в разрешение на строительство, продлении срока действия разрешения на строительство, установленных в пунктах 41-44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104. Критерием принятия решения по административной процедуре является наличие или отсутствие оснований для отказа в выдаче разрешения на строительство или внесения изменений в разрешение на строительство.</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 xml:space="preserve">105. </w:t>
      </w:r>
      <w:r w:rsidRPr="009F125E">
        <w:rPr>
          <w:rFonts w:ascii="Arial" w:hAnsi="Arial" w:cs="Arial"/>
        </w:rPr>
        <w:t xml:space="preserve">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w:t>
      </w:r>
      <w:r w:rsidRPr="009F125E">
        <w:rPr>
          <w:rFonts w:ascii="Arial" w:hAnsi="Arial" w:cs="Arial"/>
          <w:lang w:eastAsia="en-US"/>
        </w:rPr>
        <w:t>в систему электронного документооборота комитета имущественных отношений, архитектуры и градостроительства администрации Зиминского городского муниципального образования.</w:t>
      </w:r>
    </w:p>
    <w:p w:rsidR="009F125E" w:rsidRPr="009F125E" w:rsidRDefault="009F125E" w:rsidP="00B15951">
      <w:pPr>
        <w:autoSpaceDE w:val="0"/>
        <w:autoSpaceDN w:val="0"/>
        <w:adjustRightInd w:val="0"/>
        <w:ind w:firstLine="709"/>
        <w:jc w:val="both"/>
        <w:rPr>
          <w:rFonts w:ascii="Arial" w:hAnsi="Arial" w:cs="Arial"/>
          <w:lang w:eastAsia="en-US"/>
        </w:rPr>
      </w:pPr>
      <w:r w:rsidRPr="009F125E">
        <w:rPr>
          <w:rFonts w:ascii="Arial" w:hAnsi="Arial" w:cs="Arial"/>
          <w:lang w:eastAsia="en-US"/>
        </w:rPr>
        <w:t>106. Способом фиксации результата административной процедуры является направления или выдача разрешения на строительство, внесение изменений в разрешение на строительство.</w:t>
      </w:r>
    </w:p>
    <w:p w:rsidR="009F125E" w:rsidRPr="009F125E" w:rsidRDefault="009F125E" w:rsidP="009F125E">
      <w:pPr>
        <w:autoSpaceDE w:val="0"/>
        <w:autoSpaceDN w:val="0"/>
        <w:adjustRightInd w:val="0"/>
        <w:ind w:firstLine="709"/>
        <w:rPr>
          <w:rFonts w:ascii="Arial" w:hAnsi="Arial" w:cs="Arial"/>
          <w:lang w:eastAsia="en-US"/>
        </w:rPr>
      </w:pPr>
    </w:p>
    <w:p w:rsidR="009F125E" w:rsidRPr="009F125E" w:rsidRDefault="009F125E" w:rsidP="009F125E">
      <w:pPr>
        <w:autoSpaceDE w:val="0"/>
        <w:autoSpaceDN w:val="0"/>
        <w:adjustRightInd w:val="0"/>
        <w:ind w:firstLine="709"/>
        <w:rPr>
          <w:rFonts w:ascii="Arial" w:hAnsi="Arial" w:cs="Arial"/>
        </w:rPr>
      </w:pPr>
    </w:p>
    <w:p w:rsidR="009F125E" w:rsidRPr="009F125E" w:rsidRDefault="009F125E" w:rsidP="009F125E">
      <w:pPr>
        <w:autoSpaceDE w:val="0"/>
        <w:autoSpaceDN w:val="0"/>
        <w:adjustRightInd w:val="0"/>
        <w:ind w:firstLine="709"/>
        <w:jc w:val="center"/>
        <w:rPr>
          <w:rFonts w:ascii="Arial" w:hAnsi="Arial" w:cs="Arial"/>
          <w:b/>
        </w:rPr>
      </w:pPr>
      <w:r w:rsidRPr="009F125E">
        <w:rPr>
          <w:rFonts w:ascii="Arial" w:hAnsi="Arial" w:cs="Arial"/>
          <w:b/>
        </w:rPr>
        <w:t>Глава 24.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9F125E" w:rsidRPr="009F125E" w:rsidRDefault="009F125E" w:rsidP="009F125E">
      <w:pPr>
        <w:autoSpaceDE w:val="0"/>
        <w:autoSpaceDN w:val="0"/>
        <w:adjustRightInd w:val="0"/>
        <w:ind w:firstLine="709"/>
        <w:rPr>
          <w:rFonts w:ascii="Arial" w:hAnsi="Arial" w:cs="Arial"/>
        </w:rPr>
      </w:pP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lastRenderedPageBreak/>
        <w:t>107. Должностное лицо уполномоченного органа, ответственное за предоставление муниципальной услуги, при наличии возможности оперативного уведомления заявителя выдает разрешение на строительство, результаты внесения изменений в разрешение на строительство, продления срока действия разрешения на строительство на руки заявителю под роспись в день его подписания.</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В случае отсутствия возможности оперативного вручения заявителю разрешения на строительство, результатов внесения изменений в разрешение на строительство, продления срока действия разрешения на строительство,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(в том числе с использованием электронной почты), либо через региональную государственную информационную систему «Портал государственных услуг Иркутской области», либо МФЦ.</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108. Результат предоставления муниципальной услуги или мотивированный отказ в предоставлении муниципальной услуги остается в деле. В деле должны быть отражены способ уведомления (сообщения) и дата его направления заявителю или его представителю. </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109. В течение трех дней со дня выдачи разрешения на строительство уполномоченный орган,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52" w:history="1">
        <w:r w:rsidRPr="009F125E">
          <w:rPr>
            <w:rFonts w:ascii="Arial" w:hAnsi="Arial" w:cs="Arial"/>
          </w:rPr>
          <w:t>пункте 5.1 статьи 6</w:t>
        </w:r>
      </w:hyperlink>
      <w:r w:rsidRPr="009F125E">
        <w:rPr>
          <w:rFonts w:ascii="Arial" w:hAnsi="Arial" w:cs="Arial"/>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110.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уполномоченный орган  уведомляет о таком решении или таких изменениях:</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9F125E" w:rsidRPr="009F125E" w:rsidRDefault="009F125E" w:rsidP="00B15951">
      <w:pPr>
        <w:autoSpaceDE w:val="0"/>
        <w:autoSpaceDN w:val="0"/>
        <w:adjustRightInd w:val="0"/>
        <w:ind w:firstLine="709"/>
        <w:jc w:val="both"/>
        <w:rPr>
          <w:rFonts w:ascii="Arial" w:hAnsi="Arial" w:cs="Arial"/>
        </w:rPr>
      </w:pPr>
      <w:r w:rsidRPr="009F125E">
        <w:rPr>
          <w:rFonts w:ascii="Arial" w:hAnsi="Arial" w:cs="Arial"/>
        </w:rPr>
        <w:t>3) застройщика в случае внесения изменений в разрешение на строительство.</w:t>
      </w:r>
    </w:p>
    <w:p w:rsidR="009F125E" w:rsidRDefault="009F125E" w:rsidP="00B15951">
      <w:pPr>
        <w:autoSpaceDE w:val="0"/>
        <w:autoSpaceDN w:val="0"/>
        <w:adjustRightInd w:val="0"/>
        <w:ind w:firstLine="709"/>
        <w:jc w:val="both"/>
        <w:rPr>
          <w:rFonts w:ascii="Arial" w:hAnsi="Arial" w:cs="Arial"/>
        </w:rPr>
      </w:pPr>
      <w:r w:rsidRPr="009F125E">
        <w:rPr>
          <w:rFonts w:ascii="Arial" w:hAnsi="Arial" w:cs="Arial"/>
        </w:rPr>
        <w:t xml:space="preserve">111. Выдача разрешений на строительство объектов капитального строительства, </w:t>
      </w:r>
      <w:hyperlink r:id="rId53" w:history="1">
        <w:r w:rsidRPr="009F125E">
          <w:rPr>
            <w:rFonts w:ascii="Arial" w:hAnsi="Arial" w:cs="Arial"/>
          </w:rPr>
          <w:t>сведения</w:t>
        </w:r>
      </w:hyperlink>
      <w:r w:rsidRPr="009F125E">
        <w:rPr>
          <w:rFonts w:ascii="Arial" w:hAnsi="Arial" w:cs="Arial"/>
        </w:rPr>
        <w:t xml:space="preserve"> о которых составляют государственную тайну, </w:t>
      </w:r>
      <w:r w:rsidRPr="009F125E">
        <w:rPr>
          <w:rFonts w:ascii="Arial" w:hAnsi="Arial" w:cs="Arial"/>
        </w:rPr>
        <w:lastRenderedPageBreak/>
        <w:t xml:space="preserve">осуществляется в соответствии с </w:t>
      </w:r>
      <w:hyperlink r:id="rId54" w:history="1">
        <w:r w:rsidRPr="009F125E">
          <w:rPr>
            <w:rFonts w:ascii="Arial" w:hAnsi="Arial" w:cs="Arial"/>
          </w:rPr>
          <w:t>требованиями</w:t>
        </w:r>
      </w:hyperlink>
      <w:r w:rsidRPr="009F125E">
        <w:rPr>
          <w:rFonts w:ascii="Arial" w:hAnsi="Arial" w:cs="Arial"/>
        </w:rPr>
        <w:t xml:space="preserve"> законодательства Российской Федерации о государственной тайне.</w:t>
      </w:r>
    </w:p>
    <w:p w:rsidR="00B15951" w:rsidRPr="009F125E" w:rsidRDefault="00B15951" w:rsidP="00B15951">
      <w:pPr>
        <w:autoSpaceDE w:val="0"/>
        <w:autoSpaceDN w:val="0"/>
        <w:adjustRightInd w:val="0"/>
        <w:ind w:firstLine="709"/>
        <w:jc w:val="both"/>
        <w:rPr>
          <w:rFonts w:ascii="Arial" w:hAnsi="Arial" w:cs="Arial"/>
        </w:rPr>
      </w:pPr>
    </w:p>
    <w:p w:rsidR="009F125E" w:rsidRPr="009F125E" w:rsidRDefault="009F125E" w:rsidP="009F125E">
      <w:pPr>
        <w:shd w:val="clear" w:color="auto" w:fill="FFFFFF"/>
        <w:spacing w:line="268" w:lineRule="atLeast"/>
        <w:jc w:val="center"/>
        <w:textAlignment w:val="baseline"/>
        <w:rPr>
          <w:rFonts w:ascii="Arial" w:hAnsi="Arial" w:cs="Arial"/>
          <w:b/>
          <w:caps/>
          <w:spacing w:val="2"/>
        </w:rPr>
      </w:pPr>
      <w:r w:rsidRPr="009F125E">
        <w:rPr>
          <w:rFonts w:ascii="Arial" w:hAnsi="Arial" w:cs="Arial"/>
          <w:b/>
        </w:rPr>
        <w:t xml:space="preserve">Глава 25. </w:t>
      </w:r>
      <w:r w:rsidRPr="009F125E">
        <w:rPr>
          <w:rFonts w:ascii="Arial" w:hAnsi="Arial" w:cs="Arial"/>
          <w:b/>
          <w:caps/>
          <w:spacing w:val="2"/>
        </w:rPr>
        <w:t>пОРЯДОК ИСПРАВЛЕНИЯ ДОПУЩЕННЫХ ОПЕЧАТОК И ОШИБОК В ВЫДАННЫХ В РЕЗУЛЬТАТЕ ПРЕДОСТАВЛЕНИЯ МУНИЦИПАЛЬНОЙ УСЛУГИИ ДОКУМЕНТАХ</w:t>
      </w:r>
    </w:p>
    <w:p w:rsidR="009F125E" w:rsidRPr="009F125E" w:rsidRDefault="009F125E" w:rsidP="009F125E">
      <w:pPr>
        <w:shd w:val="clear" w:color="auto" w:fill="FFFFFF"/>
        <w:spacing w:line="268" w:lineRule="atLeast"/>
        <w:jc w:val="center"/>
        <w:textAlignment w:val="baseline"/>
        <w:rPr>
          <w:rFonts w:ascii="Arial" w:hAnsi="Arial" w:cs="Arial"/>
          <w:b/>
          <w:caps/>
          <w:spacing w:val="2"/>
        </w:rPr>
      </w:pPr>
    </w:p>
    <w:p w:rsidR="009F125E" w:rsidRPr="009F125E" w:rsidRDefault="009F125E" w:rsidP="00B15951">
      <w:pPr>
        <w:ind w:firstLine="709"/>
        <w:jc w:val="both"/>
        <w:rPr>
          <w:rFonts w:ascii="Arial" w:hAnsi="Arial" w:cs="Arial"/>
        </w:rPr>
      </w:pPr>
      <w:r w:rsidRPr="009F125E">
        <w:rPr>
          <w:rFonts w:ascii="Arial" w:hAnsi="Arial" w:cs="Arial"/>
        </w:rPr>
        <w:t>112.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F125E" w:rsidRPr="009F125E" w:rsidRDefault="009F125E" w:rsidP="00B15951">
      <w:pPr>
        <w:ind w:firstLine="709"/>
        <w:jc w:val="both"/>
        <w:rPr>
          <w:rFonts w:ascii="Arial" w:hAnsi="Arial" w:cs="Arial"/>
        </w:rPr>
      </w:pPr>
      <w:r w:rsidRPr="009F125E">
        <w:rPr>
          <w:rFonts w:ascii="Arial" w:hAnsi="Arial" w:cs="Arial"/>
        </w:rPr>
        <w:t>113.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9F125E" w:rsidRPr="009F125E" w:rsidRDefault="009F125E" w:rsidP="00B15951">
      <w:pPr>
        <w:ind w:firstLine="709"/>
        <w:jc w:val="both"/>
        <w:rPr>
          <w:rFonts w:ascii="Arial" w:hAnsi="Arial" w:cs="Arial"/>
        </w:rPr>
      </w:pPr>
      <w:r w:rsidRPr="009F125E">
        <w:rPr>
          <w:rFonts w:ascii="Arial" w:hAnsi="Arial" w:cs="Arial"/>
        </w:rPr>
        <w:t>114.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F125E" w:rsidRPr="009F125E" w:rsidRDefault="009F125E" w:rsidP="00B15951">
      <w:pPr>
        <w:ind w:firstLine="709"/>
        <w:jc w:val="both"/>
        <w:rPr>
          <w:rFonts w:ascii="Arial" w:hAnsi="Arial" w:cs="Arial"/>
        </w:rPr>
      </w:pPr>
      <w:r w:rsidRPr="009F125E">
        <w:rPr>
          <w:rFonts w:ascii="Arial" w:hAnsi="Arial" w:cs="Arial"/>
        </w:rPr>
        <w:t>115.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F125E" w:rsidRPr="009F125E" w:rsidRDefault="009F125E" w:rsidP="00B15951">
      <w:pPr>
        <w:ind w:firstLine="709"/>
        <w:jc w:val="both"/>
        <w:rPr>
          <w:rFonts w:ascii="Arial" w:hAnsi="Arial" w:cs="Arial"/>
        </w:rPr>
      </w:pPr>
      <w:r w:rsidRPr="009F125E">
        <w:rPr>
          <w:rFonts w:ascii="Arial" w:hAnsi="Arial" w:cs="Arial"/>
        </w:rPr>
        <w:t>116. Результатом процедуры является:</w:t>
      </w:r>
    </w:p>
    <w:p w:rsidR="009F125E" w:rsidRPr="009F125E" w:rsidRDefault="009F125E" w:rsidP="00B15951">
      <w:pPr>
        <w:ind w:firstLine="709"/>
        <w:jc w:val="both"/>
        <w:rPr>
          <w:rFonts w:ascii="Arial" w:hAnsi="Arial" w:cs="Arial"/>
        </w:rPr>
      </w:pPr>
      <w:r w:rsidRPr="009F125E">
        <w:rPr>
          <w:rFonts w:ascii="Arial" w:hAnsi="Arial" w:cs="Arial"/>
        </w:rPr>
        <w:t>- исправленные документы, являющиеся результатом предоставления муниципальной услуги;</w:t>
      </w:r>
    </w:p>
    <w:p w:rsidR="009F125E" w:rsidRPr="009F125E" w:rsidRDefault="009F125E" w:rsidP="00B15951">
      <w:pPr>
        <w:ind w:firstLine="709"/>
        <w:jc w:val="both"/>
        <w:rPr>
          <w:rFonts w:ascii="Arial" w:hAnsi="Arial" w:cs="Arial"/>
        </w:rPr>
      </w:pPr>
      <w:r w:rsidRPr="009F125E">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F125E" w:rsidRPr="009F125E" w:rsidRDefault="009F125E" w:rsidP="00B15951">
      <w:pPr>
        <w:ind w:firstLine="709"/>
        <w:jc w:val="both"/>
        <w:rPr>
          <w:rFonts w:ascii="Arial" w:hAnsi="Arial" w:cs="Arial"/>
        </w:rPr>
      </w:pPr>
      <w:r w:rsidRPr="009F125E">
        <w:rPr>
          <w:rFonts w:ascii="Arial" w:hAnsi="Arial" w:cs="Arial"/>
        </w:rPr>
        <w:t>117.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F125E" w:rsidRPr="009F125E" w:rsidRDefault="009F125E" w:rsidP="00B15951">
      <w:pPr>
        <w:ind w:firstLine="709"/>
        <w:jc w:val="both"/>
        <w:rPr>
          <w:rFonts w:ascii="Arial" w:hAnsi="Arial" w:cs="Arial"/>
        </w:rPr>
      </w:pPr>
      <w:r w:rsidRPr="009F125E">
        <w:rPr>
          <w:rFonts w:ascii="Arial" w:hAnsi="Arial" w:cs="Arial"/>
        </w:rPr>
        <w:t>118.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F125E" w:rsidRPr="009F125E" w:rsidRDefault="009F125E" w:rsidP="009F125E">
      <w:pPr>
        <w:pStyle w:val="ConsPlusNormal"/>
        <w:ind w:firstLine="709"/>
        <w:jc w:val="both"/>
        <w:rPr>
          <w:sz w:val="24"/>
          <w:szCs w:val="24"/>
          <w:lang w:eastAsia="ko-KR"/>
        </w:rPr>
      </w:pPr>
    </w:p>
    <w:p w:rsidR="009F125E" w:rsidRPr="009F125E" w:rsidRDefault="009F125E" w:rsidP="009F125E">
      <w:pPr>
        <w:pStyle w:val="Default"/>
        <w:tabs>
          <w:tab w:val="left" w:pos="284"/>
        </w:tabs>
        <w:jc w:val="center"/>
        <w:rPr>
          <w:rFonts w:ascii="Arial" w:hAnsi="Arial" w:cs="Arial"/>
          <w:b/>
        </w:rPr>
      </w:pPr>
      <w:r w:rsidRPr="009F125E">
        <w:rPr>
          <w:rFonts w:ascii="Arial" w:hAnsi="Arial" w:cs="Arial"/>
          <w:b/>
        </w:rPr>
        <w:t xml:space="preserve">Раздел IV. ФОРМЫ КОНТРОЛЯ ЗА ИСПОЛНЕНИЕМ АДМИНИСТРАТИВНОГО РЕГЛАМЕНТА  </w:t>
      </w:r>
    </w:p>
    <w:p w:rsidR="009F125E" w:rsidRPr="009F125E" w:rsidRDefault="009F125E" w:rsidP="009F125E">
      <w:pPr>
        <w:shd w:val="clear" w:color="auto" w:fill="FFFFFF"/>
        <w:spacing w:line="268" w:lineRule="atLeast"/>
        <w:textAlignment w:val="baseline"/>
        <w:rPr>
          <w:rFonts w:ascii="Arial" w:hAnsi="Arial" w:cs="Arial"/>
          <w:caps/>
          <w:spacing w:val="2"/>
        </w:rPr>
      </w:pPr>
    </w:p>
    <w:p w:rsidR="009F125E" w:rsidRPr="009F125E" w:rsidRDefault="009F125E" w:rsidP="009F125E">
      <w:pPr>
        <w:shd w:val="clear" w:color="auto" w:fill="FFFFFF"/>
        <w:spacing w:line="268" w:lineRule="atLeast"/>
        <w:jc w:val="center"/>
        <w:textAlignment w:val="baseline"/>
        <w:rPr>
          <w:rFonts w:ascii="Arial" w:hAnsi="Arial" w:cs="Arial"/>
          <w:b/>
          <w:caps/>
          <w:spacing w:val="2"/>
        </w:rPr>
      </w:pPr>
      <w:r w:rsidRPr="009F125E">
        <w:rPr>
          <w:rFonts w:ascii="Arial" w:hAnsi="Arial" w:cs="Arial"/>
          <w:b/>
        </w:rPr>
        <w:t xml:space="preserve">Глава 26. </w:t>
      </w:r>
      <w:r w:rsidRPr="009F125E">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F125E" w:rsidRPr="009F125E" w:rsidRDefault="009F125E" w:rsidP="00E92ABC">
      <w:pPr>
        <w:shd w:val="clear" w:color="auto" w:fill="FFFFFF"/>
        <w:ind w:firstLine="709"/>
        <w:jc w:val="both"/>
        <w:textAlignment w:val="baseline"/>
        <w:rPr>
          <w:rFonts w:ascii="Arial" w:hAnsi="Arial" w:cs="Arial"/>
          <w:spacing w:val="2"/>
        </w:rPr>
      </w:pPr>
      <w:r w:rsidRPr="009F125E">
        <w:rPr>
          <w:rFonts w:ascii="Arial" w:hAnsi="Arial" w:cs="Arial"/>
          <w:caps/>
          <w:spacing w:val="2"/>
        </w:rPr>
        <w:br/>
      </w:r>
      <w:r w:rsidRPr="009F125E">
        <w:rPr>
          <w:rFonts w:ascii="Arial" w:hAnsi="Arial" w:cs="Arial"/>
          <w:spacing w:val="2"/>
        </w:rPr>
        <w:tab/>
        <w:t xml:space="preserve">119.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w:t>
      </w:r>
      <w:r w:rsidRPr="009F125E">
        <w:rPr>
          <w:rFonts w:ascii="Arial" w:hAnsi="Arial" w:cs="Arial"/>
          <w:spacing w:val="2"/>
        </w:rPr>
        <w:lastRenderedPageBreak/>
        <w:t>имущественных отношений, архитектуры и градостроительства администрации Зиминского городского муниципального образования.</w:t>
      </w:r>
    </w:p>
    <w:p w:rsidR="009F125E" w:rsidRPr="009F125E" w:rsidRDefault="009F125E" w:rsidP="00E92ABC">
      <w:pPr>
        <w:shd w:val="clear" w:color="auto" w:fill="FFFFFF"/>
        <w:ind w:firstLine="709"/>
        <w:jc w:val="both"/>
        <w:textAlignment w:val="baseline"/>
        <w:rPr>
          <w:rFonts w:ascii="Arial" w:hAnsi="Arial" w:cs="Arial"/>
          <w:spacing w:val="2"/>
        </w:rPr>
      </w:pPr>
      <w:r w:rsidRPr="009F125E">
        <w:rPr>
          <w:rFonts w:ascii="Arial" w:hAnsi="Arial" w:cs="Arial"/>
          <w:spacing w:val="2"/>
        </w:rPr>
        <w:t>120.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9F125E">
        <w:rPr>
          <w:rFonts w:ascii="Arial" w:hAnsi="Arial" w:cs="Arial"/>
        </w:rPr>
        <w:t xml:space="preserve">фициальном сайте уполномоченного органа в информационно-телекоммуникационной сети «Интернет» – </w:t>
      </w:r>
      <w:hyperlink r:id="rId55" w:history="1">
        <w:r w:rsidRPr="00E92ABC">
          <w:rPr>
            <w:rStyle w:val="ad"/>
            <w:rFonts w:ascii="Arial" w:hAnsi="Arial" w:cs="Arial"/>
            <w:color w:val="auto"/>
          </w:rPr>
          <w:t>http://www.zimadm.ru/</w:t>
        </w:r>
      </w:hyperlink>
      <w:r w:rsidRPr="00E92ABC">
        <w:rPr>
          <w:rFonts w:ascii="Arial" w:hAnsi="Arial" w:cs="Arial"/>
          <w:spacing w:val="2"/>
        </w:rPr>
        <w:t>,</w:t>
      </w:r>
      <w:r w:rsidRPr="009F125E">
        <w:rPr>
          <w:rFonts w:ascii="Arial" w:hAnsi="Arial" w:cs="Arial"/>
          <w:spacing w:val="2"/>
        </w:rPr>
        <w:t xml:space="preserve"> достоверность и полноту сведений, представляемых в рамках оказания муниципальной услуги.</w:t>
      </w:r>
      <w:r w:rsidRPr="009F125E">
        <w:rPr>
          <w:rFonts w:ascii="Arial" w:hAnsi="Arial" w:cs="Arial"/>
          <w:spacing w:val="2"/>
        </w:rPr>
        <w:tab/>
      </w:r>
    </w:p>
    <w:p w:rsidR="009F125E" w:rsidRPr="009F125E" w:rsidRDefault="009F125E" w:rsidP="00E92ABC">
      <w:pPr>
        <w:shd w:val="clear" w:color="auto" w:fill="FFFFFF"/>
        <w:ind w:firstLine="709"/>
        <w:jc w:val="both"/>
        <w:textAlignment w:val="baseline"/>
        <w:rPr>
          <w:rFonts w:ascii="Arial" w:hAnsi="Arial" w:cs="Arial"/>
          <w:spacing w:val="2"/>
        </w:rPr>
      </w:pPr>
      <w:r w:rsidRPr="009F125E">
        <w:rPr>
          <w:rFonts w:ascii="Arial" w:hAnsi="Arial" w:cs="Arial"/>
          <w:spacing w:val="2"/>
        </w:rPr>
        <w:t xml:space="preserve">121. Начальник </w:t>
      </w:r>
      <w:r w:rsidRPr="009F125E">
        <w:rPr>
          <w:rFonts w:ascii="Arial" w:hAnsi="Arial" w:cs="Arial"/>
        </w:rPr>
        <w:t>уполномоченного органа</w:t>
      </w:r>
      <w:r w:rsidRPr="009F125E">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9F125E" w:rsidRPr="009F125E" w:rsidRDefault="009F125E" w:rsidP="009F125E">
      <w:pPr>
        <w:shd w:val="clear" w:color="auto" w:fill="FFFFFF"/>
        <w:spacing w:line="268" w:lineRule="atLeast"/>
        <w:textAlignment w:val="baseline"/>
        <w:rPr>
          <w:rFonts w:ascii="Arial" w:hAnsi="Arial" w:cs="Arial"/>
          <w:spacing w:val="2"/>
        </w:rPr>
      </w:pPr>
    </w:p>
    <w:p w:rsidR="009F125E" w:rsidRPr="009F125E" w:rsidRDefault="009F125E" w:rsidP="009F125E">
      <w:pPr>
        <w:shd w:val="clear" w:color="auto" w:fill="FFFFFF"/>
        <w:spacing w:line="268" w:lineRule="atLeast"/>
        <w:jc w:val="center"/>
        <w:textAlignment w:val="baseline"/>
        <w:rPr>
          <w:rFonts w:ascii="Arial" w:hAnsi="Arial" w:cs="Arial"/>
          <w:b/>
          <w:caps/>
          <w:spacing w:val="2"/>
        </w:rPr>
      </w:pPr>
      <w:r w:rsidRPr="009F125E">
        <w:rPr>
          <w:rFonts w:ascii="Arial" w:hAnsi="Arial" w:cs="Arial"/>
          <w:b/>
        </w:rPr>
        <w:t xml:space="preserve">Глава 27. </w:t>
      </w:r>
      <w:r w:rsidRPr="009F125E">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2ABC" w:rsidRDefault="009F125E" w:rsidP="00E92ABC">
      <w:pPr>
        <w:shd w:val="clear" w:color="auto" w:fill="FFFFFF"/>
        <w:jc w:val="both"/>
        <w:textAlignment w:val="baseline"/>
        <w:rPr>
          <w:rFonts w:ascii="Arial" w:hAnsi="Arial" w:cs="Arial"/>
          <w:spacing w:val="2"/>
        </w:rPr>
      </w:pPr>
      <w:r w:rsidRPr="009F125E">
        <w:rPr>
          <w:rFonts w:ascii="Arial" w:hAnsi="Arial" w:cs="Arial"/>
          <w:spacing w:val="2"/>
        </w:rPr>
        <w:br/>
      </w:r>
      <w:r w:rsidRPr="009F125E">
        <w:rPr>
          <w:rFonts w:ascii="Arial" w:hAnsi="Arial" w:cs="Arial"/>
          <w:spacing w:val="2"/>
        </w:rPr>
        <w:tab/>
        <w:t>122.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9F125E">
        <w:rPr>
          <w:rFonts w:ascii="Arial" w:hAnsi="Arial" w:cs="Arial"/>
          <w:spacing w:val="2"/>
        </w:rPr>
        <w:tab/>
      </w:r>
    </w:p>
    <w:p w:rsidR="009F125E" w:rsidRPr="009F125E" w:rsidRDefault="00E92ABC" w:rsidP="00E92ABC">
      <w:pPr>
        <w:shd w:val="clear" w:color="auto" w:fill="FFFFFF"/>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123.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9F125E" w:rsidRPr="009F125E" w:rsidRDefault="00E92ABC" w:rsidP="00E92ABC">
      <w:pPr>
        <w:shd w:val="clear" w:color="auto" w:fill="FFFFFF"/>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124.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130 настоящего</w:t>
      </w:r>
      <w:r w:rsidR="009F125E" w:rsidRPr="009F125E">
        <w:rPr>
          <w:rFonts w:ascii="Arial" w:hAnsi="Arial" w:cs="Arial"/>
          <w:lang w:eastAsia="en-US"/>
        </w:rPr>
        <w:t xml:space="preserve"> административного регламента</w:t>
      </w:r>
      <w:r w:rsidR="009F125E" w:rsidRPr="009F125E">
        <w:rPr>
          <w:rFonts w:ascii="Arial" w:hAnsi="Arial" w:cs="Arial"/>
          <w:spacing w:val="2"/>
        </w:rPr>
        <w:t>.</w:t>
      </w:r>
    </w:p>
    <w:p w:rsidR="009F125E" w:rsidRPr="009F125E" w:rsidRDefault="00E92ABC" w:rsidP="00E92ABC">
      <w:pPr>
        <w:shd w:val="clear" w:color="auto" w:fill="FFFFFF"/>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125.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9F125E" w:rsidRPr="009F125E" w:rsidRDefault="00E92ABC" w:rsidP="00E92ABC">
      <w:pPr>
        <w:shd w:val="clear" w:color="auto" w:fill="FFFFFF"/>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126.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F125E" w:rsidRPr="009F125E" w:rsidRDefault="00E92ABC" w:rsidP="00E92ABC">
      <w:pPr>
        <w:shd w:val="clear" w:color="auto" w:fill="FFFFFF"/>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127.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9F125E" w:rsidRPr="009F125E" w:rsidRDefault="00E92ABC" w:rsidP="00E92ABC">
      <w:pPr>
        <w:shd w:val="clear" w:color="auto" w:fill="FFFFFF"/>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128.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9F125E" w:rsidRPr="009F125E" w:rsidRDefault="009F125E" w:rsidP="009F125E">
      <w:pPr>
        <w:shd w:val="clear" w:color="auto" w:fill="FFFFFF"/>
        <w:spacing w:line="268" w:lineRule="atLeast"/>
        <w:textAlignment w:val="baseline"/>
        <w:rPr>
          <w:rFonts w:ascii="Arial" w:hAnsi="Arial" w:cs="Arial"/>
          <w:spacing w:val="2"/>
        </w:rPr>
      </w:pPr>
    </w:p>
    <w:p w:rsidR="009F125E" w:rsidRPr="009F125E" w:rsidRDefault="009F125E" w:rsidP="009F125E">
      <w:pPr>
        <w:shd w:val="clear" w:color="auto" w:fill="FFFFFF"/>
        <w:spacing w:line="268" w:lineRule="atLeast"/>
        <w:jc w:val="center"/>
        <w:textAlignment w:val="baseline"/>
        <w:rPr>
          <w:rFonts w:ascii="Arial" w:hAnsi="Arial" w:cs="Arial"/>
          <w:b/>
          <w:spacing w:val="2"/>
        </w:rPr>
      </w:pPr>
      <w:r w:rsidRPr="009F125E">
        <w:rPr>
          <w:rFonts w:ascii="Arial" w:hAnsi="Arial" w:cs="Arial"/>
          <w:b/>
        </w:rPr>
        <w:lastRenderedPageBreak/>
        <w:t xml:space="preserve">Глава 28. </w:t>
      </w:r>
      <w:r w:rsidRPr="009F125E">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9F125E" w:rsidRPr="009F125E" w:rsidRDefault="009F125E" w:rsidP="00E92ABC">
      <w:pPr>
        <w:shd w:val="clear" w:color="auto" w:fill="FFFFFF"/>
        <w:spacing w:line="268" w:lineRule="atLeast"/>
        <w:jc w:val="both"/>
        <w:textAlignment w:val="baseline"/>
        <w:rPr>
          <w:rFonts w:ascii="Arial" w:hAnsi="Arial" w:cs="Arial"/>
          <w:spacing w:val="2"/>
        </w:rPr>
      </w:pPr>
      <w:r w:rsidRPr="009F125E">
        <w:rPr>
          <w:rFonts w:ascii="Arial" w:hAnsi="Arial" w:cs="Arial"/>
          <w:spacing w:val="2"/>
        </w:rPr>
        <w:br/>
      </w:r>
      <w:r w:rsidRPr="009F125E">
        <w:rPr>
          <w:rFonts w:ascii="Arial" w:hAnsi="Arial" w:cs="Arial"/>
          <w:spacing w:val="2"/>
        </w:rPr>
        <w:tab/>
        <w:t>129.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F125E" w:rsidRPr="009F125E" w:rsidRDefault="009F125E" w:rsidP="009F125E">
      <w:pPr>
        <w:shd w:val="clear" w:color="auto" w:fill="FFFFFF"/>
        <w:spacing w:line="268" w:lineRule="atLeast"/>
        <w:textAlignment w:val="baseline"/>
        <w:rPr>
          <w:rFonts w:ascii="Arial" w:hAnsi="Arial" w:cs="Arial"/>
          <w:spacing w:val="2"/>
        </w:rPr>
      </w:pPr>
    </w:p>
    <w:p w:rsidR="009F125E" w:rsidRPr="009F125E" w:rsidRDefault="009F125E" w:rsidP="009F125E">
      <w:pPr>
        <w:shd w:val="clear" w:color="auto" w:fill="FFFFFF"/>
        <w:spacing w:line="268" w:lineRule="atLeast"/>
        <w:jc w:val="center"/>
        <w:textAlignment w:val="baseline"/>
        <w:rPr>
          <w:rFonts w:ascii="Arial" w:hAnsi="Arial" w:cs="Arial"/>
          <w:b/>
          <w:caps/>
          <w:spacing w:val="2"/>
          <w:shd w:val="clear" w:color="auto" w:fill="FFFFFF"/>
        </w:rPr>
      </w:pPr>
      <w:r w:rsidRPr="009F125E">
        <w:rPr>
          <w:rFonts w:ascii="Arial" w:hAnsi="Arial" w:cs="Arial"/>
          <w:b/>
        </w:rPr>
        <w:t xml:space="preserve">Глава 29. </w:t>
      </w:r>
      <w:r w:rsidRPr="009F125E">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9F125E" w:rsidRPr="009F125E" w:rsidRDefault="009F125E" w:rsidP="009F125E">
      <w:pPr>
        <w:shd w:val="clear" w:color="auto" w:fill="FFFFFF"/>
        <w:spacing w:line="268" w:lineRule="atLeast"/>
        <w:jc w:val="center"/>
        <w:textAlignment w:val="baseline"/>
        <w:rPr>
          <w:rFonts w:ascii="Arial" w:hAnsi="Arial" w:cs="Arial"/>
          <w:b/>
          <w:caps/>
          <w:spacing w:val="2"/>
          <w:shd w:val="clear" w:color="auto" w:fill="FFFFFF"/>
        </w:rPr>
      </w:pP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shd w:val="clear" w:color="auto" w:fill="FFFFFF"/>
        </w:rPr>
        <w:tab/>
      </w:r>
      <w:r w:rsidR="009F125E" w:rsidRPr="009F125E">
        <w:rPr>
          <w:rFonts w:ascii="Arial" w:hAnsi="Arial" w:cs="Arial"/>
          <w:spacing w:val="2"/>
          <w:shd w:val="clear" w:color="auto" w:fill="FFFFFF"/>
        </w:rPr>
        <w:t>130.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F125E" w:rsidRPr="009F125E" w:rsidRDefault="009F125E" w:rsidP="009F125E">
      <w:pPr>
        <w:shd w:val="clear" w:color="auto" w:fill="FFFFFF"/>
        <w:spacing w:before="319" w:after="191"/>
        <w:jc w:val="center"/>
        <w:textAlignment w:val="baseline"/>
        <w:outlineLvl w:val="2"/>
        <w:rPr>
          <w:rFonts w:ascii="Arial" w:hAnsi="Arial" w:cs="Arial"/>
          <w:spacing w:val="2"/>
        </w:rPr>
      </w:pPr>
      <w:r w:rsidRPr="009F125E">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9F125E" w:rsidRPr="009F125E" w:rsidRDefault="009F125E" w:rsidP="009F125E">
      <w:pPr>
        <w:shd w:val="clear" w:color="auto" w:fill="FFFFFF"/>
        <w:spacing w:line="268" w:lineRule="atLeast"/>
        <w:jc w:val="center"/>
        <w:textAlignment w:val="baseline"/>
        <w:rPr>
          <w:rFonts w:ascii="Arial" w:hAnsi="Arial" w:cs="Arial"/>
          <w:b/>
          <w:spacing w:val="2"/>
        </w:rPr>
      </w:pPr>
      <w:r w:rsidRPr="009F125E">
        <w:rPr>
          <w:rFonts w:ascii="Arial" w:hAnsi="Arial" w:cs="Arial"/>
          <w:b/>
        </w:rPr>
        <w:t>Глава</w:t>
      </w:r>
      <w:r w:rsidRPr="009F125E">
        <w:rPr>
          <w:rFonts w:ascii="Arial" w:hAnsi="Arial" w:cs="Arial"/>
          <w:b/>
          <w:spacing w:val="2"/>
        </w:rPr>
        <w:t xml:space="preserve"> 30.  </w:t>
      </w:r>
      <w:r w:rsidRPr="009F125E">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9F125E" w:rsidRPr="009F125E" w:rsidRDefault="009F125E" w:rsidP="009F125E">
      <w:pPr>
        <w:shd w:val="clear" w:color="auto" w:fill="FFFFFF"/>
        <w:spacing w:line="268" w:lineRule="atLeast"/>
        <w:jc w:val="center"/>
        <w:textAlignment w:val="baseline"/>
        <w:rPr>
          <w:rFonts w:ascii="Arial" w:hAnsi="Arial" w:cs="Arial"/>
          <w:b/>
          <w:spacing w:val="2"/>
        </w:rPr>
      </w:pPr>
    </w:p>
    <w:p w:rsidR="009F125E" w:rsidRPr="00E92ABC"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131.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а) нарушение срока регистрации заявления о предоставлении муниципальной услуги;</w:t>
      </w:r>
      <w:r w:rsidR="009F125E" w:rsidRPr="009F125E">
        <w:rPr>
          <w:rFonts w:ascii="Arial" w:hAnsi="Arial" w:cs="Arial"/>
          <w:spacing w:val="2"/>
        </w:rPr>
        <w:br/>
      </w:r>
      <w:r w:rsidR="009F125E" w:rsidRPr="009F125E">
        <w:rPr>
          <w:rFonts w:ascii="Arial" w:hAnsi="Arial" w:cs="Arial"/>
          <w:spacing w:val="2"/>
        </w:rPr>
        <w:tab/>
        <w:t>б) нарушение срока предоставления муниципальной услуги;</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9F125E" w:rsidRPr="009F125E">
        <w:rPr>
          <w:rFonts w:ascii="Arial" w:hAnsi="Arial" w:cs="Arial"/>
          <w:spacing w:val="2"/>
        </w:rPr>
        <w:lastRenderedPageBreak/>
        <w:t>муниципальными правовыми актами Зиминского городского муниципального образования;</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132.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9F125E" w:rsidRPr="009F125E" w:rsidRDefault="009F125E" w:rsidP="00E92ABC">
      <w:pPr>
        <w:shd w:val="clear" w:color="auto" w:fill="FFFFFF"/>
        <w:spacing w:line="268" w:lineRule="atLeast"/>
        <w:jc w:val="both"/>
        <w:textAlignment w:val="baseline"/>
        <w:rPr>
          <w:rFonts w:ascii="Arial" w:hAnsi="Arial" w:cs="Arial"/>
          <w:spacing w:val="2"/>
        </w:rPr>
      </w:pPr>
      <w:r w:rsidRPr="009F125E">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009F125E" w:rsidRPr="009F125E">
        <w:rPr>
          <w:rFonts w:ascii="Arial" w:hAnsi="Arial" w:cs="Arial"/>
        </w:rPr>
        <w:t xml:space="preserve">официальный сайт уполномоченного органа в информационно-телекоммуникационной сети «Интернет» – </w:t>
      </w:r>
      <w:hyperlink r:id="rId56" w:history="1">
        <w:r w:rsidR="009F125E" w:rsidRPr="00E92ABC">
          <w:rPr>
            <w:rStyle w:val="ad"/>
            <w:rFonts w:ascii="Arial" w:hAnsi="Arial" w:cs="Arial"/>
            <w:color w:val="auto"/>
          </w:rPr>
          <w:t>http://www.zimadm.ru/</w:t>
        </w:r>
      </w:hyperlink>
      <w:r w:rsidR="009F125E" w:rsidRPr="00E92ABC">
        <w:rPr>
          <w:rFonts w:ascii="Arial" w:hAnsi="Arial" w:cs="Arial"/>
          <w:spacing w:val="2"/>
        </w:rPr>
        <w:t xml:space="preserve"> </w:t>
      </w:r>
      <w:r w:rsidR="009F125E" w:rsidRPr="009F125E">
        <w:rPr>
          <w:rFonts w:ascii="Arial" w:hAnsi="Arial" w:cs="Arial"/>
          <w:spacing w:val="2"/>
        </w:rPr>
        <w:t>в разделе: "Обращения граждан"/ "Виртуальная приемная", а также заявитель вправе подать письменную жалобу на личном приеме.</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 xml:space="preserve">133.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9F125E" w:rsidRPr="009F125E">
        <w:rPr>
          <w:rFonts w:ascii="Arial" w:hAnsi="Arial" w:cs="Arial"/>
        </w:rPr>
        <w:t xml:space="preserve">администрацию </w:t>
      </w:r>
      <w:r w:rsidR="009F125E" w:rsidRPr="009F125E">
        <w:rPr>
          <w:rFonts w:ascii="Arial" w:hAnsi="Arial" w:cs="Arial"/>
          <w:spacing w:val="2"/>
        </w:rPr>
        <w:t>Зиминского городского муниципального образования:</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а) жалобы заявителя, направленной в письменной форме почтовой связью;</w:t>
      </w:r>
      <w:r w:rsidR="009F125E" w:rsidRPr="009F125E">
        <w:rPr>
          <w:rFonts w:ascii="Arial" w:hAnsi="Arial" w:cs="Arial"/>
          <w:spacing w:val="2"/>
        </w:rPr>
        <w:br/>
      </w:r>
      <w:r w:rsidR="009F125E" w:rsidRPr="009F125E">
        <w:rPr>
          <w:rFonts w:ascii="Arial" w:hAnsi="Arial" w:cs="Arial"/>
          <w:spacing w:val="2"/>
        </w:rPr>
        <w:tab/>
        <w:t xml:space="preserve">б) жалобы заявителя, направленной </w:t>
      </w:r>
      <w:r w:rsidR="009F125E" w:rsidRPr="009F125E">
        <w:rPr>
          <w:rFonts w:ascii="Arial" w:hAnsi="Arial" w:cs="Arial"/>
        </w:rPr>
        <w:t xml:space="preserve">через официальный сайт уполномоченного органа в информационно-телекоммуникационной сети «Интернет» – </w:t>
      </w:r>
      <w:hyperlink r:id="rId57" w:history="1">
        <w:r w:rsidR="009F125E" w:rsidRPr="00E92ABC">
          <w:rPr>
            <w:rStyle w:val="ad"/>
            <w:rFonts w:ascii="Arial" w:hAnsi="Arial" w:cs="Arial"/>
            <w:color w:val="auto"/>
          </w:rPr>
          <w:t>http://www.zimadm.ru/</w:t>
        </w:r>
      </w:hyperlink>
      <w:r w:rsidR="009F125E" w:rsidRPr="00E92ABC">
        <w:rPr>
          <w:rFonts w:ascii="Arial" w:hAnsi="Arial" w:cs="Arial"/>
          <w:spacing w:val="2"/>
        </w:rPr>
        <w:t>;</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в) жалобы заявителя в письменной форме, поданной в ходе личного приема гражданина.</w:t>
      </w:r>
      <w:r w:rsidR="009F125E" w:rsidRPr="009F125E">
        <w:rPr>
          <w:rFonts w:ascii="Arial" w:hAnsi="Arial" w:cs="Arial"/>
          <w:spacing w:val="2"/>
        </w:rPr>
        <w:br/>
      </w:r>
      <w:r w:rsidR="009F125E" w:rsidRPr="009F125E">
        <w:rPr>
          <w:rFonts w:ascii="Arial" w:hAnsi="Arial" w:cs="Arial"/>
          <w:spacing w:val="2"/>
        </w:rPr>
        <w:tab/>
        <w:t>134. Жалоба заявителя должна содержать следующую информацию:</w:t>
      </w:r>
      <w:r w:rsidR="009F125E" w:rsidRPr="009F125E">
        <w:rPr>
          <w:rFonts w:ascii="Arial" w:hAnsi="Arial" w:cs="Arial"/>
          <w:spacing w:val="2"/>
        </w:rPr>
        <w:br/>
      </w:r>
      <w:r w:rsidR="009F125E" w:rsidRPr="009F125E">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9F125E" w:rsidRPr="009F125E">
        <w:rPr>
          <w:rFonts w:ascii="Arial" w:hAnsi="Arial" w:cs="Arial"/>
          <w:spacing w:val="2"/>
        </w:rPr>
        <w:br/>
      </w:r>
      <w:r w:rsidR="009F125E" w:rsidRPr="009F125E">
        <w:rPr>
          <w:rFonts w:ascii="Arial" w:hAnsi="Arial" w:cs="Arial"/>
          <w:spacing w:val="2"/>
        </w:rPr>
        <w:tab/>
        <w:t xml:space="preserve">135.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9F125E" w:rsidRPr="009F125E">
        <w:rPr>
          <w:rFonts w:ascii="Arial" w:hAnsi="Arial" w:cs="Arial"/>
        </w:rPr>
        <w:t xml:space="preserve">на официальном сайте </w:t>
      </w:r>
      <w:r w:rsidR="009F125E" w:rsidRPr="009F125E">
        <w:rPr>
          <w:rFonts w:ascii="Arial" w:hAnsi="Arial" w:cs="Arial"/>
        </w:rPr>
        <w:lastRenderedPageBreak/>
        <w:t xml:space="preserve">уполномоченного органа в информационно-телекоммуникационной сети «Интернет» – </w:t>
      </w:r>
      <w:hyperlink r:id="rId58" w:history="1">
        <w:r w:rsidR="009F125E" w:rsidRPr="00E92ABC">
          <w:rPr>
            <w:rStyle w:val="ad"/>
            <w:rFonts w:ascii="Arial" w:hAnsi="Arial" w:cs="Arial"/>
            <w:color w:val="auto"/>
          </w:rPr>
          <w:t>http://www.zimadm.ru/</w:t>
        </w:r>
      </w:hyperlink>
      <w:r w:rsidR="009F125E" w:rsidRPr="009F125E">
        <w:rPr>
          <w:rFonts w:ascii="Arial" w:hAnsi="Arial" w:cs="Arial"/>
          <w:spacing w:val="2"/>
        </w:rPr>
        <w:t xml:space="preserve"> и информационных стендах.</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9F125E" w:rsidRPr="009F125E">
        <w:rPr>
          <w:rFonts w:ascii="Arial" w:hAnsi="Arial" w:cs="Arial"/>
        </w:rPr>
        <w:t xml:space="preserve">на официальном сайте уполномоченного органа в информационно-телекоммуникационной сети «Интернет» – </w:t>
      </w:r>
      <w:hyperlink r:id="rId59" w:history="1">
        <w:r w:rsidR="009F125E" w:rsidRPr="00E92ABC">
          <w:rPr>
            <w:rStyle w:val="ad"/>
            <w:rFonts w:ascii="Arial" w:hAnsi="Arial" w:cs="Arial"/>
            <w:color w:val="auto"/>
          </w:rPr>
          <w:t>http://www.zimadm.ru/</w:t>
        </w:r>
      </w:hyperlink>
      <w:r w:rsidR="009F125E" w:rsidRPr="009F125E">
        <w:rPr>
          <w:rFonts w:ascii="Arial" w:hAnsi="Arial" w:cs="Arial"/>
          <w:spacing w:val="2"/>
        </w:rPr>
        <w:t xml:space="preserve"> и информационных стендах.</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136.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009F125E" w:rsidRPr="009F125E">
        <w:rPr>
          <w:rFonts w:ascii="Arial" w:hAnsi="Arial" w:cs="Arial"/>
          <w:spacing w:val="2"/>
        </w:rPr>
        <w:br/>
      </w:r>
      <w:r w:rsidR="009F125E" w:rsidRPr="009F125E">
        <w:rPr>
          <w:rFonts w:ascii="Arial" w:hAnsi="Arial" w:cs="Arial"/>
          <w:spacing w:val="2"/>
        </w:rPr>
        <w:tab/>
        <w:t>137.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б) об отказе в удовлетворении жалобы.</w:t>
      </w:r>
    </w:p>
    <w:p w:rsidR="009F125E" w:rsidRPr="009F125E" w:rsidRDefault="009F125E" w:rsidP="00E92ABC">
      <w:pPr>
        <w:shd w:val="clear" w:color="auto" w:fill="FFFFFF"/>
        <w:spacing w:line="268" w:lineRule="atLeast"/>
        <w:jc w:val="both"/>
        <w:textAlignment w:val="baseline"/>
        <w:rPr>
          <w:rFonts w:ascii="Arial" w:hAnsi="Arial" w:cs="Arial"/>
          <w:spacing w:val="2"/>
        </w:rPr>
      </w:pPr>
      <w:r w:rsidRPr="009F125E">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 xml:space="preserve">138. Не позднее дня, следующего за днем принятия решения, указанного в пункте 137. настоящего </w:t>
      </w:r>
      <w:r w:rsidR="009F125E" w:rsidRPr="009F125E">
        <w:rPr>
          <w:rFonts w:ascii="Arial" w:hAnsi="Arial" w:cs="Arial"/>
          <w:lang w:eastAsia="en-US"/>
        </w:rPr>
        <w:t>административного регламента</w:t>
      </w:r>
      <w:r w:rsidR="009F125E" w:rsidRPr="009F125E">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9F125E" w:rsidRPr="009F125E" w:rsidRDefault="00E92ABC" w:rsidP="00E92ABC">
      <w:pPr>
        <w:shd w:val="clear" w:color="auto" w:fill="FFFFFF"/>
        <w:spacing w:line="268" w:lineRule="atLeast"/>
        <w:jc w:val="both"/>
        <w:textAlignment w:val="baseline"/>
        <w:rPr>
          <w:rFonts w:ascii="Arial" w:hAnsi="Arial" w:cs="Arial"/>
          <w:spacing w:val="2"/>
        </w:rPr>
      </w:pPr>
      <w:r>
        <w:rPr>
          <w:rFonts w:ascii="Arial" w:hAnsi="Arial" w:cs="Arial"/>
          <w:spacing w:val="2"/>
        </w:rPr>
        <w:tab/>
      </w:r>
      <w:r w:rsidR="009F125E" w:rsidRPr="009F125E">
        <w:rPr>
          <w:rFonts w:ascii="Arial" w:hAnsi="Arial" w:cs="Arial"/>
          <w:spacing w:val="2"/>
        </w:rPr>
        <w:t xml:space="preserve">139.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9F125E" w:rsidRPr="009F125E" w:rsidRDefault="009F125E" w:rsidP="00E92ABC">
      <w:pPr>
        <w:shd w:val="clear" w:color="auto" w:fill="FFFFFF"/>
        <w:spacing w:line="268" w:lineRule="atLeast"/>
        <w:jc w:val="both"/>
        <w:textAlignment w:val="baseline"/>
        <w:rPr>
          <w:rFonts w:ascii="Arial" w:hAnsi="Arial" w:cs="Arial"/>
          <w:spacing w:val="2"/>
        </w:rPr>
      </w:pPr>
      <w:r w:rsidRPr="009F125E">
        <w:rPr>
          <w:rFonts w:ascii="Arial" w:hAnsi="Arial" w:cs="Arial"/>
          <w:spacing w:val="2"/>
        </w:rPr>
        <w:t>140. Решения, принятые в рамках предоставления муниципальной услуги, могут быть обжалованы в судебном порядке.</w:t>
      </w:r>
    </w:p>
    <w:p w:rsidR="009F125E" w:rsidRDefault="009F125E" w:rsidP="009F125E">
      <w:pPr>
        <w:pStyle w:val="ConsPlusNormal"/>
        <w:ind w:firstLine="709"/>
        <w:jc w:val="both"/>
        <w:rPr>
          <w:sz w:val="24"/>
          <w:szCs w:val="24"/>
          <w:lang w:eastAsia="ko-KR"/>
        </w:rPr>
      </w:pPr>
    </w:p>
    <w:p w:rsidR="002A5DF7" w:rsidRPr="009F125E" w:rsidRDefault="002A5DF7" w:rsidP="009F125E">
      <w:pPr>
        <w:pStyle w:val="ConsPlusNormal"/>
        <w:ind w:firstLine="709"/>
        <w:jc w:val="both"/>
        <w:rPr>
          <w:sz w:val="24"/>
          <w:szCs w:val="24"/>
          <w:lang w:eastAsia="ko-KR"/>
        </w:rPr>
      </w:pPr>
    </w:p>
    <w:p w:rsidR="009F125E" w:rsidRPr="00E92ABC" w:rsidRDefault="009F125E" w:rsidP="009F125E">
      <w:pPr>
        <w:pStyle w:val="ConsPlusTitle"/>
        <w:widowControl/>
        <w:ind w:left="4820" w:right="-143" w:hanging="284"/>
        <w:jc w:val="both"/>
        <w:rPr>
          <w:rFonts w:ascii="Courier New" w:hAnsi="Courier New" w:cs="Courier New"/>
          <w:b w:val="0"/>
          <w:sz w:val="22"/>
          <w:szCs w:val="22"/>
        </w:rPr>
      </w:pPr>
      <w:r w:rsidRPr="00E92ABC">
        <w:rPr>
          <w:rFonts w:ascii="Courier New" w:hAnsi="Courier New" w:cs="Courier New"/>
          <w:b w:val="0"/>
          <w:sz w:val="22"/>
          <w:szCs w:val="22"/>
        </w:rPr>
        <w:lastRenderedPageBreak/>
        <w:t>Приложение № 1</w:t>
      </w:r>
    </w:p>
    <w:p w:rsidR="009F125E" w:rsidRDefault="009F125E" w:rsidP="009F125E">
      <w:pPr>
        <w:pStyle w:val="ConsPlusTitle"/>
        <w:widowControl/>
        <w:ind w:left="4536" w:right="-143"/>
        <w:jc w:val="both"/>
        <w:rPr>
          <w:rFonts w:ascii="Courier New" w:hAnsi="Courier New" w:cs="Courier New"/>
          <w:b w:val="0"/>
          <w:sz w:val="22"/>
          <w:szCs w:val="22"/>
        </w:rPr>
      </w:pPr>
      <w:r w:rsidRPr="00E92ABC">
        <w:rPr>
          <w:rFonts w:ascii="Courier New" w:hAnsi="Courier New" w:cs="Courier New"/>
          <w:b w:val="0"/>
          <w:sz w:val="22"/>
          <w:szCs w:val="22"/>
        </w:rPr>
        <w:t>к административному регламенту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E92ABC" w:rsidRPr="00E92ABC" w:rsidRDefault="00E92ABC" w:rsidP="009F125E">
      <w:pPr>
        <w:pStyle w:val="ConsPlusTitle"/>
        <w:widowControl/>
        <w:ind w:left="4536" w:right="-143"/>
        <w:jc w:val="both"/>
        <w:rPr>
          <w:rFonts w:ascii="Courier New" w:hAnsi="Courier New" w:cs="Courier New"/>
          <w:b w:val="0"/>
          <w:sz w:val="22"/>
          <w:szCs w:val="22"/>
        </w:rPr>
      </w:pPr>
    </w:p>
    <w:p w:rsidR="009F125E" w:rsidRPr="009F125E" w:rsidRDefault="009F125E" w:rsidP="009F125E">
      <w:pPr>
        <w:ind w:left="4536"/>
        <w:rPr>
          <w:rFonts w:ascii="Arial" w:hAnsi="Arial" w:cs="Arial"/>
        </w:rPr>
      </w:pPr>
      <w:r w:rsidRPr="009F125E">
        <w:rPr>
          <w:rFonts w:ascii="Arial" w:hAnsi="Arial" w:cs="Arial"/>
        </w:rPr>
        <w:t>Председателю комитета имущественных отношений, архитектуры и градостроительства</w:t>
      </w:r>
    </w:p>
    <w:p w:rsidR="009F125E" w:rsidRPr="009F125E" w:rsidRDefault="009F125E" w:rsidP="009F125E">
      <w:pPr>
        <w:ind w:left="4536"/>
        <w:rPr>
          <w:rFonts w:ascii="Arial" w:hAnsi="Arial" w:cs="Arial"/>
          <w:lang w:eastAsia="en-US"/>
        </w:rPr>
      </w:pPr>
      <w:r w:rsidRPr="009F125E">
        <w:rPr>
          <w:rFonts w:ascii="Arial" w:hAnsi="Arial" w:cs="Arial"/>
          <w:lang w:eastAsia="en-US"/>
        </w:rPr>
        <w:t>________</w:t>
      </w:r>
      <w:r w:rsidR="00E92ABC">
        <w:rPr>
          <w:rFonts w:ascii="Arial" w:hAnsi="Arial" w:cs="Arial"/>
          <w:lang w:eastAsia="en-US"/>
        </w:rPr>
        <w:t>___________________________</w:t>
      </w:r>
    </w:p>
    <w:p w:rsidR="009F125E" w:rsidRPr="00E92ABC" w:rsidRDefault="009F125E" w:rsidP="009F125E">
      <w:pPr>
        <w:ind w:left="4536"/>
        <w:jc w:val="center"/>
        <w:rPr>
          <w:rFonts w:ascii="Courier New" w:hAnsi="Courier New" w:cs="Courier New"/>
          <w:sz w:val="22"/>
          <w:szCs w:val="22"/>
          <w:lang w:eastAsia="en-US"/>
        </w:rPr>
      </w:pPr>
      <w:r w:rsidRPr="00E92ABC">
        <w:rPr>
          <w:rFonts w:ascii="Courier New" w:hAnsi="Courier New" w:cs="Courier New"/>
          <w:sz w:val="22"/>
          <w:szCs w:val="22"/>
          <w:lang w:eastAsia="en-US"/>
        </w:rPr>
        <w:t>(Ф.И.О.)</w:t>
      </w:r>
    </w:p>
    <w:p w:rsidR="009F125E" w:rsidRPr="009F125E" w:rsidRDefault="009F125E" w:rsidP="009F125E">
      <w:pPr>
        <w:ind w:left="4536"/>
        <w:rPr>
          <w:rFonts w:ascii="Arial" w:hAnsi="Arial" w:cs="Arial"/>
          <w:lang w:eastAsia="en-US"/>
        </w:rPr>
      </w:pPr>
      <w:r w:rsidRPr="009F125E">
        <w:rPr>
          <w:rFonts w:ascii="Arial" w:hAnsi="Arial" w:cs="Arial"/>
          <w:lang w:eastAsia="en-US"/>
        </w:rPr>
        <w:t>от _____</w:t>
      </w:r>
      <w:r w:rsidR="00E92ABC">
        <w:rPr>
          <w:rFonts w:ascii="Arial" w:hAnsi="Arial" w:cs="Arial"/>
          <w:lang w:eastAsia="en-US"/>
        </w:rPr>
        <w:t>_______________________________</w:t>
      </w:r>
    </w:p>
    <w:p w:rsidR="009F125E" w:rsidRPr="009F125E" w:rsidRDefault="009F125E" w:rsidP="009F125E">
      <w:pPr>
        <w:ind w:left="4536"/>
        <w:rPr>
          <w:rFonts w:ascii="Arial" w:hAnsi="Arial" w:cs="Arial"/>
        </w:rPr>
      </w:pPr>
      <w:r w:rsidRPr="00E92ABC">
        <w:rPr>
          <w:rFonts w:ascii="Courier New" w:hAnsi="Courier New" w:cs="Courier New"/>
          <w:sz w:val="22"/>
          <w:szCs w:val="22"/>
        </w:rPr>
        <w:t>указывается полное наименование заявителя,</w:t>
      </w:r>
      <w:r w:rsidRPr="009F125E">
        <w:rPr>
          <w:rFonts w:ascii="Arial" w:hAnsi="Arial" w:cs="Arial"/>
        </w:rPr>
        <w:t xml:space="preserve"> </w:t>
      </w:r>
      <w:r w:rsidR="00E92ABC" w:rsidRPr="00E92ABC">
        <w:rPr>
          <w:rFonts w:ascii="Courier New" w:hAnsi="Courier New" w:cs="Courier New"/>
          <w:sz w:val="22"/>
          <w:szCs w:val="22"/>
        </w:rPr>
        <w:t xml:space="preserve">его реквизиты, </w:t>
      </w:r>
      <w:r w:rsidRPr="009F125E">
        <w:rPr>
          <w:rFonts w:ascii="Arial" w:hAnsi="Arial" w:cs="Arial"/>
        </w:rPr>
        <w:t>________________________</w:t>
      </w:r>
      <w:r w:rsidR="00E92ABC">
        <w:rPr>
          <w:rFonts w:ascii="Arial" w:hAnsi="Arial" w:cs="Arial"/>
        </w:rPr>
        <w:t>____________</w:t>
      </w:r>
      <w:r w:rsidRPr="00E92ABC">
        <w:rPr>
          <w:rFonts w:ascii="Courier New" w:hAnsi="Courier New" w:cs="Courier New"/>
          <w:sz w:val="22"/>
          <w:szCs w:val="22"/>
        </w:rPr>
        <w:t xml:space="preserve"> юридический адрес и </w:t>
      </w:r>
      <w:r w:rsidR="00E92ABC" w:rsidRPr="00E92ABC">
        <w:rPr>
          <w:rFonts w:ascii="Courier New" w:hAnsi="Courier New" w:cs="Courier New"/>
          <w:sz w:val="22"/>
          <w:szCs w:val="22"/>
        </w:rPr>
        <w:t xml:space="preserve">фактическое </w:t>
      </w:r>
      <w:r w:rsidRPr="009F125E">
        <w:rPr>
          <w:rFonts w:ascii="Arial" w:hAnsi="Arial" w:cs="Arial"/>
        </w:rPr>
        <w:t>________</w:t>
      </w:r>
      <w:r w:rsidR="00E92ABC">
        <w:rPr>
          <w:rFonts w:ascii="Arial" w:hAnsi="Arial" w:cs="Arial"/>
        </w:rPr>
        <w:t>____________________________</w:t>
      </w:r>
    </w:p>
    <w:p w:rsidR="009F125E" w:rsidRPr="00E92ABC" w:rsidRDefault="009F125E" w:rsidP="009F125E">
      <w:pPr>
        <w:ind w:left="4536"/>
        <w:rPr>
          <w:rFonts w:ascii="Courier New" w:hAnsi="Courier New" w:cs="Courier New"/>
          <w:sz w:val="22"/>
          <w:szCs w:val="22"/>
        </w:rPr>
      </w:pPr>
      <w:r w:rsidRPr="00E92ABC">
        <w:rPr>
          <w:rFonts w:ascii="Courier New" w:hAnsi="Courier New" w:cs="Courier New"/>
          <w:sz w:val="22"/>
          <w:szCs w:val="22"/>
        </w:rPr>
        <w:t>месторасположение (последнее при отличии от</w:t>
      </w:r>
      <w:r w:rsidR="00F42994">
        <w:rPr>
          <w:rFonts w:ascii="Courier New" w:hAnsi="Courier New" w:cs="Courier New"/>
          <w:sz w:val="22"/>
          <w:szCs w:val="22"/>
        </w:rPr>
        <w:t xml:space="preserve"> </w:t>
      </w:r>
      <w:r w:rsidR="00F42994" w:rsidRPr="00F42994">
        <w:rPr>
          <w:rFonts w:ascii="Courier New" w:hAnsi="Courier New" w:cs="Courier New"/>
          <w:sz w:val="22"/>
          <w:szCs w:val="22"/>
        </w:rPr>
        <w:t xml:space="preserve">юридического адреса) – </w:t>
      </w:r>
    </w:p>
    <w:p w:rsidR="009F125E" w:rsidRPr="009F125E" w:rsidRDefault="009F125E" w:rsidP="009F125E">
      <w:pPr>
        <w:ind w:left="4536"/>
        <w:rPr>
          <w:rFonts w:ascii="Arial" w:hAnsi="Arial" w:cs="Arial"/>
        </w:rPr>
      </w:pPr>
      <w:r w:rsidRPr="009F125E">
        <w:rPr>
          <w:rFonts w:ascii="Arial" w:hAnsi="Arial" w:cs="Arial"/>
        </w:rPr>
        <w:t>________</w:t>
      </w:r>
      <w:r w:rsidR="00F42994">
        <w:rPr>
          <w:rFonts w:ascii="Arial" w:hAnsi="Arial" w:cs="Arial"/>
        </w:rPr>
        <w:t>____________________________</w:t>
      </w:r>
    </w:p>
    <w:p w:rsidR="009F125E" w:rsidRPr="00F42994" w:rsidRDefault="009F125E" w:rsidP="009F125E">
      <w:pPr>
        <w:ind w:left="4536"/>
        <w:rPr>
          <w:rFonts w:ascii="Courier New" w:hAnsi="Courier New" w:cs="Courier New"/>
          <w:sz w:val="22"/>
          <w:szCs w:val="22"/>
        </w:rPr>
      </w:pPr>
      <w:r w:rsidRPr="00F42994">
        <w:rPr>
          <w:rFonts w:ascii="Courier New" w:hAnsi="Courier New" w:cs="Courier New"/>
          <w:sz w:val="22"/>
          <w:szCs w:val="22"/>
        </w:rPr>
        <w:t>для юридических лиц; фамилия, имя,</w:t>
      </w:r>
    </w:p>
    <w:p w:rsidR="009F125E" w:rsidRPr="009F125E" w:rsidRDefault="009F125E" w:rsidP="009F125E">
      <w:pPr>
        <w:ind w:left="4536"/>
        <w:rPr>
          <w:rFonts w:ascii="Arial" w:hAnsi="Arial" w:cs="Arial"/>
        </w:rPr>
      </w:pPr>
      <w:r w:rsidRPr="009F125E">
        <w:rPr>
          <w:rFonts w:ascii="Arial" w:hAnsi="Arial" w:cs="Arial"/>
        </w:rPr>
        <w:t>________</w:t>
      </w:r>
      <w:r w:rsidR="00F42994">
        <w:rPr>
          <w:rFonts w:ascii="Arial" w:hAnsi="Arial" w:cs="Arial"/>
        </w:rPr>
        <w:t>____________________________</w:t>
      </w:r>
    </w:p>
    <w:p w:rsidR="009F125E" w:rsidRPr="00F42994" w:rsidRDefault="009F125E" w:rsidP="009F125E">
      <w:pPr>
        <w:ind w:left="4536"/>
        <w:rPr>
          <w:rFonts w:ascii="Courier New" w:hAnsi="Courier New" w:cs="Courier New"/>
          <w:sz w:val="22"/>
          <w:szCs w:val="22"/>
        </w:rPr>
      </w:pPr>
      <w:r w:rsidRPr="00F42994">
        <w:rPr>
          <w:rFonts w:ascii="Courier New" w:hAnsi="Courier New" w:cs="Courier New"/>
          <w:sz w:val="22"/>
          <w:szCs w:val="22"/>
        </w:rPr>
        <w:t xml:space="preserve">отчество заявителя (последнее при наличии), почтовый адрес, </w:t>
      </w:r>
    </w:p>
    <w:p w:rsidR="009F125E" w:rsidRPr="009F125E" w:rsidRDefault="009F125E" w:rsidP="009F125E">
      <w:pPr>
        <w:ind w:left="4536"/>
        <w:rPr>
          <w:rFonts w:ascii="Arial" w:hAnsi="Arial" w:cs="Arial"/>
        </w:rPr>
      </w:pPr>
      <w:r w:rsidRPr="009F125E">
        <w:rPr>
          <w:rFonts w:ascii="Arial" w:hAnsi="Arial" w:cs="Arial"/>
        </w:rPr>
        <w:t>________</w:t>
      </w:r>
      <w:r w:rsidR="00F42994">
        <w:rPr>
          <w:rFonts w:ascii="Arial" w:hAnsi="Arial" w:cs="Arial"/>
        </w:rPr>
        <w:t>____________________________</w:t>
      </w:r>
    </w:p>
    <w:p w:rsidR="009F125E" w:rsidRPr="00F42994" w:rsidRDefault="009F125E" w:rsidP="009F125E">
      <w:pPr>
        <w:ind w:left="4536"/>
        <w:rPr>
          <w:rFonts w:ascii="Courier New" w:hAnsi="Courier New" w:cs="Courier New"/>
          <w:sz w:val="22"/>
          <w:szCs w:val="22"/>
        </w:rPr>
      </w:pPr>
      <w:r w:rsidRPr="00F42994">
        <w:rPr>
          <w:rFonts w:ascii="Courier New" w:hAnsi="Courier New" w:cs="Courier New"/>
          <w:sz w:val="22"/>
          <w:szCs w:val="22"/>
        </w:rPr>
        <w:t xml:space="preserve">паспортные данные с указанием регистрации и фактического </w:t>
      </w:r>
    </w:p>
    <w:p w:rsidR="009F125E" w:rsidRPr="009F125E" w:rsidRDefault="009F125E" w:rsidP="009F125E">
      <w:pPr>
        <w:ind w:left="4536"/>
        <w:rPr>
          <w:rFonts w:ascii="Arial" w:hAnsi="Arial" w:cs="Arial"/>
        </w:rPr>
      </w:pPr>
      <w:r w:rsidRPr="009F125E">
        <w:rPr>
          <w:rFonts w:ascii="Arial" w:hAnsi="Arial" w:cs="Arial"/>
        </w:rPr>
        <w:t>________</w:t>
      </w:r>
      <w:r w:rsidR="00F42994">
        <w:rPr>
          <w:rFonts w:ascii="Arial" w:hAnsi="Arial" w:cs="Arial"/>
        </w:rPr>
        <w:t>____________________________</w:t>
      </w:r>
    </w:p>
    <w:p w:rsidR="009F125E" w:rsidRPr="00F42994" w:rsidRDefault="009F125E" w:rsidP="009F125E">
      <w:pPr>
        <w:ind w:left="4536"/>
        <w:rPr>
          <w:rFonts w:ascii="Courier New" w:hAnsi="Courier New" w:cs="Courier New"/>
          <w:sz w:val="22"/>
          <w:szCs w:val="22"/>
          <w:lang w:eastAsia="en-US"/>
        </w:rPr>
      </w:pPr>
      <w:r w:rsidRPr="00F42994">
        <w:rPr>
          <w:rFonts w:ascii="Courier New" w:hAnsi="Courier New" w:cs="Courier New"/>
          <w:sz w:val="22"/>
          <w:szCs w:val="22"/>
        </w:rPr>
        <w:t>места проживания – для физических лиц</w:t>
      </w:r>
    </w:p>
    <w:p w:rsidR="009F125E" w:rsidRPr="009F125E" w:rsidRDefault="009F125E" w:rsidP="009F125E">
      <w:pPr>
        <w:ind w:left="4536"/>
        <w:rPr>
          <w:rFonts w:ascii="Arial" w:hAnsi="Arial" w:cs="Arial"/>
          <w:lang w:eastAsia="en-US"/>
        </w:rPr>
      </w:pPr>
      <w:r w:rsidRPr="009F125E">
        <w:rPr>
          <w:rFonts w:ascii="Arial" w:hAnsi="Arial" w:cs="Arial"/>
          <w:lang w:eastAsia="en-US"/>
        </w:rPr>
        <w:t>____________</w:t>
      </w:r>
      <w:r w:rsidR="00F42994">
        <w:rPr>
          <w:rFonts w:ascii="Arial" w:hAnsi="Arial" w:cs="Arial"/>
          <w:lang w:eastAsia="en-US"/>
        </w:rPr>
        <w:t>________________________</w:t>
      </w:r>
    </w:p>
    <w:p w:rsidR="009F125E" w:rsidRPr="00F42994" w:rsidRDefault="009F125E" w:rsidP="009F125E">
      <w:pPr>
        <w:ind w:left="4536"/>
        <w:jc w:val="center"/>
        <w:rPr>
          <w:rFonts w:ascii="Courier New" w:hAnsi="Courier New" w:cs="Courier New"/>
          <w:sz w:val="22"/>
          <w:szCs w:val="22"/>
          <w:lang w:eastAsia="en-US"/>
        </w:rPr>
      </w:pPr>
      <w:r w:rsidRPr="00F42994">
        <w:rPr>
          <w:rFonts w:ascii="Courier New" w:hAnsi="Courier New" w:cs="Courier New"/>
          <w:sz w:val="22"/>
          <w:szCs w:val="22"/>
          <w:lang w:eastAsia="en-US"/>
        </w:rPr>
        <w:t>(телефон, электронный адрес)</w:t>
      </w:r>
    </w:p>
    <w:p w:rsidR="009F125E" w:rsidRPr="009F125E" w:rsidRDefault="009F125E" w:rsidP="009F125E">
      <w:pPr>
        <w:autoSpaceDE w:val="0"/>
        <w:autoSpaceDN w:val="0"/>
        <w:adjustRightInd w:val="0"/>
        <w:ind w:left="4820"/>
        <w:jc w:val="center"/>
        <w:rPr>
          <w:rFonts w:ascii="Arial" w:hAnsi="Arial" w:cs="Arial"/>
          <w:lang w:eastAsia="en-US"/>
        </w:rPr>
      </w:pPr>
    </w:p>
    <w:p w:rsidR="009F125E" w:rsidRPr="009F125E" w:rsidRDefault="009F125E" w:rsidP="009F125E">
      <w:pPr>
        <w:autoSpaceDE w:val="0"/>
        <w:autoSpaceDN w:val="0"/>
        <w:adjustRightInd w:val="0"/>
        <w:jc w:val="center"/>
        <w:rPr>
          <w:rFonts w:ascii="Arial" w:hAnsi="Arial" w:cs="Arial"/>
          <w:lang w:eastAsia="en-US"/>
        </w:rPr>
      </w:pPr>
      <w:r w:rsidRPr="009F125E">
        <w:rPr>
          <w:rFonts w:ascii="Arial" w:hAnsi="Arial" w:cs="Arial"/>
          <w:lang w:eastAsia="en-US"/>
        </w:rPr>
        <w:t>ЗАЯВЛЕНИЕ</w:t>
      </w:r>
    </w:p>
    <w:p w:rsidR="009F125E" w:rsidRPr="009F125E" w:rsidRDefault="009F125E" w:rsidP="009F125E">
      <w:pPr>
        <w:autoSpaceDE w:val="0"/>
        <w:autoSpaceDN w:val="0"/>
        <w:adjustRightInd w:val="0"/>
        <w:ind w:firstLine="567"/>
        <w:rPr>
          <w:rFonts w:ascii="Arial" w:hAnsi="Arial" w:cs="Arial"/>
          <w:lang w:eastAsia="en-US"/>
        </w:rPr>
      </w:pPr>
    </w:p>
    <w:p w:rsidR="009F125E" w:rsidRPr="009F125E" w:rsidRDefault="009F125E" w:rsidP="009F125E">
      <w:pPr>
        <w:pStyle w:val="ConsPlusNonformat"/>
        <w:ind w:firstLine="567"/>
        <w:jc w:val="both"/>
        <w:rPr>
          <w:rFonts w:ascii="Arial" w:hAnsi="Arial" w:cs="Arial"/>
          <w:sz w:val="24"/>
          <w:szCs w:val="24"/>
          <w:lang w:eastAsia="en-US"/>
        </w:rPr>
      </w:pPr>
      <w:r w:rsidRPr="009F125E">
        <w:rPr>
          <w:rFonts w:ascii="Arial" w:hAnsi="Arial" w:cs="Arial"/>
          <w:sz w:val="24"/>
          <w:szCs w:val="24"/>
        </w:rPr>
        <w:t>Прошу выдать разрешение на строительство, реконструкцию, (ненужное вычеркнуть) объекта капитального строительства</w:t>
      </w:r>
      <w:r w:rsidRPr="009F125E">
        <w:rPr>
          <w:rFonts w:ascii="Arial" w:hAnsi="Arial" w:cs="Arial"/>
          <w:sz w:val="24"/>
          <w:szCs w:val="24"/>
          <w:lang w:eastAsia="en-US"/>
        </w:rPr>
        <w:t>:</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w:t>
      </w:r>
      <w:r w:rsidR="00F42994">
        <w:rPr>
          <w:rFonts w:ascii="Arial" w:hAnsi="Arial" w:cs="Arial"/>
          <w:lang w:eastAsia="en-US"/>
        </w:rPr>
        <w:t>_________________________</w:t>
      </w:r>
    </w:p>
    <w:p w:rsidR="009F125E" w:rsidRPr="00F42994" w:rsidRDefault="009F125E" w:rsidP="009F125E">
      <w:pPr>
        <w:autoSpaceDE w:val="0"/>
        <w:autoSpaceDN w:val="0"/>
        <w:adjustRightInd w:val="0"/>
        <w:ind w:firstLine="284"/>
        <w:jc w:val="center"/>
        <w:rPr>
          <w:rFonts w:ascii="Courier New" w:hAnsi="Courier New" w:cs="Courier New"/>
          <w:sz w:val="22"/>
          <w:szCs w:val="22"/>
        </w:rPr>
      </w:pPr>
      <w:r w:rsidRPr="00F42994">
        <w:rPr>
          <w:rFonts w:ascii="Courier New" w:hAnsi="Courier New" w:cs="Courier New"/>
          <w:sz w:val="22"/>
          <w:szCs w:val="22"/>
        </w:rPr>
        <w:t>(наименование объекта)</w:t>
      </w:r>
    </w:p>
    <w:p w:rsidR="009F125E" w:rsidRPr="009F125E" w:rsidRDefault="009F125E" w:rsidP="00F42994">
      <w:pPr>
        <w:autoSpaceDE w:val="0"/>
        <w:autoSpaceDN w:val="0"/>
        <w:adjustRightInd w:val="0"/>
        <w:rPr>
          <w:rFonts w:ascii="Arial" w:hAnsi="Arial" w:cs="Arial"/>
          <w:lang w:eastAsia="en-US"/>
        </w:rPr>
      </w:pPr>
      <w:r w:rsidRPr="009F125E">
        <w:rPr>
          <w:rFonts w:ascii="Arial" w:hAnsi="Arial" w:cs="Arial"/>
          <w:lang w:eastAsia="en-US"/>
        </w:rPr>
        <w:t>расположенного по адресу:   ________________________________________</w:t>
      </w:r>
      <w:r w:rsidR="00F42994">
        <w:rPr>
          <w:rFonts w:ascii="Arial" w:hAnsi="Arial" w:cs="Arial"/>
          <w:lang w:eastAsia="en-US"/>
        </w:rPr>
        <w:t>______</w:t>
      </w:r>
      <w:r w:rsidRPr="009F125E">
        <w:rPr>
          <w:rFonts w:ascii="Arial" w:hAnsi="Arial" w:cs="Arial"/>
          <w:lang w:eastAsia="en-US"/>
        </w:rPr>
        <w:t>_______________________________________________________________________</w:t>
      </w:r>
    </w:p>
    <w:p w:rsidR="009F125E" w:rsidRPr="009F125E" w:rsidRDefault="009F125E" w:rsidP="009F125E">
      <w:pPr>
        <w:autoSpaceDE w:val="0"/>
        <w:autoSpaceDN w:val="0"/>
        <w:adjustRightInd w:val="0"/>
        <w:ind w:firstLine="284"/>
        <w:rPr>
          <w:rFonts w:ascii="Arial" w:hAnsi="Arial" w:cs="Arial"/>
          <w:lang w:eastAsia="en-US"/>
        </w:rPr>
      </w:pPr>
      <w:r w:rsidRPr="009F125E">
        <w:rPr>
          <w:rFonts w:ascii="Arial" w:hAnsi="Arial" w:cs="Arial"/>
          <w:lang w:eastAsia="en-US"/>
        </w:rPr>
        <w:t>Приложения _______ документов:</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1. ___________________________________________________________;</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 xml:space="preserve"> _____________________________________________________________</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______________________________________________________________</w:t>
      </w:r>
    </w:p>
    <w:p w:rsidR="009F125E" w:rsidRPr="009F125E" w:rsidRDefault="009F125E" w:rsidP="00F42994">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______________________________________________________________</w:t>
      </w:r>
    </w:p>
    <w:p w:rsidR="009F125E" w:rsidRPr="009F125E" w:rsidRDefault="009F125E" w:rsidP="009F125E">
      <w:pPr>
        <w:autoSpaceDE w:val="0"/>
        <w:autoSpaceDN w:val="0"/>
        <w:adjustRightInd w:val="0"/>
        <w:ind w:firstLine="284"/>
        <w:rPr>
          <w:rFonts w:ascii="Arial" w:hAnsi="Arial" w:cs="Arial"/>
          <w:lang w:eastAsia="en-US"/>
        </w:rPr>
      </w:pPr>
      <w:r w:rsidRPr="009F125E">
        <w:rPr>
          <w:rFonts w:ascii="Arial" w:hAnsi="Arial" w:cs="Arial"/>
          <w:lang w:eastAsia="en-US"/>
        </w:rPr>
        <w:t>«____» _____________ 20___ г.                 _________________________</w:t>
      </w:r>
    </w:p>
    <w:p w:rsidR="009F125E" w:rsidRPr="009F125E" w:rsidRDefault="009F125E" w:rsidP="009F125E">
      <w:pPr>
        <w:autoSpaceDE w:val="0"/>
        <w:autoSpaceDN w:val="0"/>
        <w:adjustRightInd w:val="0"/>
        <w:ind w:firstLine="284"/>
        <w:jc w:val="center"/>
        <w:rPr>
          <w:rFonts w:ascii="Arial" w:hAnsi="Arial" w:cs="Arial"/>
          <w:lang w:eastAsia="en-US"/>
        </w:rPr>
      </w:pPr>
      <w:r w:rsidRPr="009F125E">
        <w:rPr>
          <w:rFonts w:ascii="Arial" w:hAnsi="Arial" w:cs="Arial"/>
          <w:lang w:eastAsia="en-US"/>
        </w:rPr>
        <w:t xml:space="preserve">                                                    (подпись)</w:t>
      </w:r>
    </w:p>
    <w:p w:rsidR="009F125E" w:rsidRPr="009F125E" w:rsidRDefault="009F125E" w:rsidP="009F125E">
      <w:pPr>
        <w:autoSpaceDE w:val="0"/>
        <w:autoSpaceDN w:val="0"/>
        <w:adjustRightInd w:val="0"/>
        <w:ind w:firstLine="284"/>
        <w:rPr>
          <w:rFonts w:ascii="Arial" w:hAnsi="Arial" w:cs="Arial"/>
          <w:lang w:eastAsia="en-US"/>
        </w:rPr>
      </w:pPr>
    </w:p>
    <w:p w:rsidR="009F125E" w:rsidRPr="009F125E" w:rsidRDefault="009F125E" w:rsidP="009F125E">
      <w:pPr>
        <w:autoSpaceDE w:val="0"/>
        <w:autoSpaceDN w:val="0"/>
        <w:adjustRightInd w:val="0"/>
        <w:ind w:firstLine="284"/>
        <w:rPr>
          <w:rFonts w:ascii="Arial" w:hAnsi="Arial" w:cs="Arial"/>
          <w:lang w:eastAsia="en-US"/>
        </w:rPr>
      </w:pPr>
      <w:r w:rsidRPr="009F125E">
        <w:rPr>
          <w:rFonts w:ascii="Arial" w:hAnsi="Arial" w:cs="Arial"/>
          <w:lang w:eastAsia="en-US"/>
        </w:rPr>
        <w:lastRenderedPageBreak/>
        <w:t>_________ от «___» _________ 20__ г. (дата и номер принятия заявления)</w:t>
      </w:r>
    </w:p>
    <w:p w:rsidR="009F125E" w:rsidRPr="009F125E" w:rsidRDefault="009F125E" w:rsidP="009F125E">
      <w:pPr>
        <w:widowControl w:val="0"/>
        <w:shd w:val="clear" w:color="auto" w:fill="B2A1C7" w:themeFill="accent4" w:themeFillTint="99"/>
        <w:autoSpaceDE w:val="0"/>
        <w:autoSpaceDN w:val="0"/>
        <w:adjustRightInd w:val="0"/>
        <w:jc w:val="right"/>
        <w:outlineLvl w:val="1"/>
        <w:rPr>
          <w:rFonts w:ascii="Arial" w:hAnsi="Arial" w:cs="Arial"/>
        </w:rPr>
        <w:sectPr w:rsidR="009F125E" w:rsidRPr="009F125E" w:rsidSect="00B15951">
          <w:headerReference w:type="default" r:id="rId60"/>
          <w:footerReference w:type="default" r:id="rId61"/>
          <w:pgSz w:w="11906" w:h="16838"/>
          <w:pgMar w:top="1134" w:right="850" w:bottom="709" w:left="1701" w:header="708" w:footer="708" w:gutter="0"/>
          <w:cols w:space="708"/>
          <w:docGrid w:linePitch="360"/>
        </w:sectPr>
      </w:pPr>
      <w:bookmarkStart w:id="31" w:name="Par775"/>
      <w:bookmarkEnd w:id="31"/>
    </w:p>
    <w:p w:rsidR="009F125E" w:rsidRPr="00F42994" w:rsidRDefault="009F125E" w:rsidP="00F42994">
      <w:pPr>
        <w:pStyle w:val="ConsPlusTitle"/>
        <w:widowControl/>
        <w:ind w:left="4820" w:right="-143"/>
        <w:jc w:val="right"/>
        <w:rPr>
          <w:rFonts w:ascii="Courier New" w:hAnsi="Courier New" w:cs="Courier New"/>
          <w:b w:val="0"/>
          <w:sz w:val="22"/>
          <w:szCs w:val="22"/>
        </w:rPr>
      </w:pPr>
      <w:r w:rsidRPr="00F42994">
        <w:rPr>
          <w:rFonts w:ascii="Courier New" w:hAnsi="Courier New" w:cs="Courier New"/>
          <w:b w:val="0"/>
          <w:sz w:val="22"/>
          <w:szCs w:val="22"/>
        </w:rPr>
        <w:lastRenderedPageBreak/>
        <w:t>Приложение № 2</w:t>
      </w:r>
    </w:p>
    <w:p w:rsidR="009F125E" w:rsidRPr="00F42994" w:rsidRDefault="009F125E" w:rsidP="00F42994">
      <w:pPr>
        <w:pStyle w:val="ConsPlusTitle"/>
        <w:widowControl/>
        <w:ind w:left="4536" w:right="-143"/>
        <w:jc w:val="right"/>
        <w:rPr>
          <w:rFonts w:ascii="Courier New" w:hAnsi="Courier New" w:cs="Courier New"/>
          <w:b w:val="0"/>
          <w:sz w:val="22"/>
          <w:szCs w:val="22"/>
        </w:rPr>
      </w:pPr>
      <w:r w:rsidRPr="00F42994">
        <w:rPr>
          <w:rFonts w:ascii="Courier New" w:hAnsi="Courier New" w:cs="Courier New"/>
          <w:b w:val="0"/>
          <w:sz w:val="22"/>
          <w:szCs w:val="22"/>
        </w:rPr>
        <w:t>к административному регламенту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w:t>
      </w:r>
      <w:r w:rsidR="00F42994">
        <w:rPr>
          <w:rFonts w:ascii="Courier New" w:hAnsi="Courier New" w:cs="Courier New"/>
          <w:b w:val="0"/>
          <w:sz w:val="22"/>
          <w:szCs w:val="22"/>
        </w:rPr>
        <w:t xml:space="preserve">й Федерации, иными федеральными </w:t>
      </w:r>
      <w:r w:rsidRPr="00F42994">
        <w:rPr>
          <w:rFonts w:ascii="Courier New" w:hAnsi="Courier New" w:cs="Courier New"/>
          <w:b w:val="0"/>
          <w:sz w:val="22"/>
          <w:szCs w:val="22"/>
        </w:rPr>
        <w:t>законами)»</w:t>
      </w:r>
    </w:p>
    <w:p w:rsidR="009F125E" w:rsidRPr="00F42994" w:rsidRDefault="009F125E" w:rsidP="00F42994">
      <w:pPr>
        <w:ind w:left="4536"/>
        <w:jc w:val="right"/>
        <w:rPr>
          <w:rFonts w:ascii="Courier New" w:hAnsi="Courier New" w:cs="Courier New"/>
          <w:sz w:val="22"/>
          <w:szCs w:val="22"/>
        </w:rPr>
      </w:pPr>
      <w:r w:rsidRPr="00F42994">
        <w:rPr>
          <w:rFonts w:ascii="Courier New" w:hAnsi="Courier New" w:cs="Courier New"/>
          <w:sz w:val="22"/>
          <w:szCs w:val="22"/>
        </w:rPr>
        <w:t>Председателю комитета имущественных отношений, архитектуры и градостроительства</w:t>
      </w:r>
    </w:p>
    <w:p w:rsidR="009F125E" w:rsidRPr="009F125E" w:rsidRDefault="009F125E" w:rsidP="009F125E">
      <w:pPr>
        <w:ind w:left="4536" w:right="-143"/>
        <w:rPr>
          <w:rFonts w:ascii="Arial" w:hAnsi="Arial" w:cs="Arial"/>
          <w:lang w:eastAsia="en-US"/>
        </w:rPr>
      </w:pPr>
      <w:r w:rsidRPr="009F125E">
        <w:rPr>
          <w:rFonts w:ascii="Arial" w:hAnsi="Arial" w:cs="Arial"/>
          <w:lang w:eastAsia="en-US"/>
        </w:rPr>
        <w:t>________</w:t>
      </w:r>
      <w:r w:rsidR="00F42994">
        <w:rPr>
          <w:rFonts w:ascii="Arial" w:hAnsi="Arial" w:cs="Arial"/>
          <w:lang w:eastAsia="en-US"/>
        </w:rPr>
        <w:t>_______________________________</w:t>
      </w:r>
    </w:p>
    <w:p w:rsidR="009F125E" w:rsidRPr="00F42994" w:rsidRDefault="009F125E" w:rsidP="009F125E">
      <w:pPr>
        <w:ind w:left="4536" w:right="-143"/>
        <w:jc w:val="center"/>
        <w:rPr>
          <w:rFonts w:ascii="Courier New" w:hAnsi="Courier New" w:cs="Courier New"/>
          <w:sz w:val="22"/>
          <w:szCs w:val="22"/>
          <w:lang w:eastAsia="en-US"/>
        </w:rPr>
      </w:pPr>
      <w:r w:rsidRPr="00F42994">
        <w:rPr>
          <w:rFonts w:ascii="Courier New" w:hAnsi="Courier New" w:cs="Courier New"/>
          <w:sz w:val="22"/>
          <w:szCs w:val="22"/>
          <w:lang w:eastAsia="en-US"/>
        </w:rPr>
        <w:t>(Ф.И.О.)</w:t>
      </w:r>
    </w:p>
    <w:p w:rsidR="009F125E" w:rsidRPr="009F125E" w:rsidRDefault="009F125E" w:rsidP="009F125E">
      <w:pPr>
        <w:ind w:left="4536" w:right="-143"/>
        <w:rPr>
          <w:rFonts w:ascii="Arial" w:hAnsi="Arial" w:cs="Arial"/>
          <w:lang w:eastAsia="en-US"/>
        </w:rPr>
      </w:pPr>
      <w:r w:rsidRPr="009F125E">
        <w:rPr>
          <w:rFonts w:ascii="Arial" w:hAnsi="Arial" w:cs="Arial"/>
          <w:lang w:eastAsia="en-US"/>
        </w:rPr>
        <w:t>от _____________________________________</w:t>
      </w:r>
    </w:p>
    <w:p w:rsidR="009F125E" w:rsidRPr="009F125E" w:rsidRDefault="009F125E" w:rsidP="009F125E">
      <w:pPr>
        <w:ind w:left="4536" w:right="-143"/>
        <w:rPr>
          <w:rFonts w:ascii="Arial" w:hAnsi="Arial" w:cs="Arial"/>
        </w:rPr>
      </w:pPr>
      <w:r w:rsidRPr="00F42994">
        <w:rPr>
          <w:rFonts w:ascii="Courier New" w:hAnsi="Courier New" w:cs="Courier New"/>
          <w:sz w:val="22"/>
          <w:szCs w:val="22"/>
        </w:rPr>
        <w:t>указывается полное наименование заявителя,</w:t>
      </w:r>
      <w:r w:rsidRPr="009F125E">
        <w:rPr>
          <w:rFonts w:ascii="Arial" w:hAnsi="Arial" w:cs="Arial"/>
        </w:rPr>
        <w:t xml:space="preserve"> _________</w:t>
      </w:r>
      <w:r w:rsidR="00F42994">
        <w:rPr>
          <w:rFonts w:ascii="Arial" w:hAnsi="Arial" w:cs="Arial"/>
        </w:rPr>
        <w:t>______________________________</w:t>
      </w:r>
      <w:r w:rsidRPr="00F42994">
        <w:rPr>
          <w:rFonts w:ascii="Courier New" w:hAnsi="Courier New" w:cs="Courier New"/>
          <w:sz w:val="22"/>
          <w:szCs w:val="22"/>
        </w:rPr>
        <w:t>его реквизиты, юридический адрес и</w:t>
      </w:r>
      <w:r w:rsidRPr="009F125E">
        <w:rPr>
          <w:rFonts w:ascii="Arial" w:hAnsi="Arial" w:cs="Arial"/>
        </w:rPr>
        <w:t xml:space="preserve"> ________</w:t>
      </w:r>
      <w:r w:rsidR="00F42994">
        <w:rPr>
          <w:rFonts w:ascii="Arial" w:hAnsi="Arial" w:cs="Arial"/>
        </w:rPr>
        <w:t>_______________________________</w:t>
      </w:r>
    </w:p>
    <w:p w:rsidR="009F125E" w:rsidRPr="00F42994" w:rsidRDefault="009F125E" w:rsidP="009F125E">
      <w:pPr>
        <w:ind w:left="4536" w:right="-143"/>
        <w:rPr>
          <w:rFonts w:ascii="Courier New" w:hAnsi="Courier New" w:cs="Courier New"/>
          <w:sz w:val="22"/>
          <w:szCs w:val="22"/>
        </w:rPr>
      </w:pPr>
      <w:r w:rsidRPr="00F42994">
        <w:rPr>
          <w:rFonts w:ascii="Courier New" w:hAnsi="Courier New" w:cs="Courier New"/>
          <w:sz w:val="22"/>
          <w:szCs w:val="22"/>
        </w:rPr>
        <w:t>фактическое месторасположение (последнее при отличии от</w:t>
      </w:r>
    </w:p>
    <w:p w:rsidR="009F125E" w:rsidRPr="009F125E" w:rsidRDefault="009F125E" w:rsidP="009F125E">
      <w:pPr>
        <w:ind w:left="4536" w:right="-143"/>
        <w:rPr>
          <w:rFonts w:ascii="Arial" w:hAnsi="Arial" w:cs="Arial"/>
        </w:rPr>
      </w:pPr>
      <w:r w:rsidRPr="009F125E">
        <w:rPr>
          <w:rFonts w:ascii="Arial" w:hAnsi="Arial" w:cs="Arial"/>
        </w:rPr>
        <w:t>________</w:t>
      </w:r>
      <w:r w:rsidR="00F42994">
        <w:rPr>
          <w:rFonts w:ascii="Arial" w:hAnsi="Arial" w:cs="Arial"/>
        </w:rPr>
        <w:t>_______________________________</w:t>
      </w:r>
    </w:p>
    <w:p w:rsidR="009F125E" w:rsidRPr="00F42994" w:rsidRDefault="009F125E" w:rsidP="009F125E">
      <w:pPr>
        <w:ind w:left="4536" w:right="-143"/>
        <w:rPr>
          <w:rFonts w:ascii="Courier New" w:hAnsi="Courier New" w:cs="Courier New"/>
          <w:sz w:val="22"/>
          <w:szCs w:val="22"/>
        </w:rPr>
      </w:pPr>
      <w:r w:rsidRPr="00F42994">
        <w:rPr>
          <w:rFonts w:ascii="Courier New" w:hAnsi="Courier New" w:cs="Courier New"/>
          <w:sz w:val="22"/>
          <w:szCs w:val="22"/>
        </w:rPr>
        <w:t>юридического адреса) – для юридических лиц; фамилия, имя,</w:t>
      </w:r>
    </w:p>
    <w:p w:rsidR="009F125E" w:rsidRPr="009F125E" w:rsidRDefault="009F125E" w:rsidP="009F125E">
      <w:pPr>
        <w:ind w:left="4536" w:right="-143"/>
        <w:rPr>
          <w:rFonts w:ascii="Arial" w:hAnsi="Arial" w:cs="Arial"/>
        </w:rPr>
      </w:pPr>
      <w:r w:rsidRPr="009F125E">
        <w:rPr>
          <w:rFonts w:ascii="Arial" w:hAnsi="Arial" w:cs="Arial"/>
        </w:rPr>
        <w:t>________</w:t>
      </w:r>
      <w:r w:rsidR="00F42994">
        <w:rPr>
          <w:rFonts w:ascii="Arial" w:hAnsi="Arial" w:cs="Arial"/>
        </w:rPr>
        <w:t>_______________________________</w:t>
      </w:r>
    </w:p>
    <w:p w:rsidR="009F125E" w:rsidRPr="00F42994" w:rsidRDefault="009F125E" w:rsidP="009F125E">
      <w:pPr>
        <w:ind w:left="4536" w:right="-143"/>
        <w:rPr>
          <w:rFonts w:ascii="Courier New" w:hAnsi="Courier New" w:cs="Courier New"/>
          <w:sz w:val="22"/>
          <w:szCs w:val="22"/>
        </w:rPr>
      </w:pPr>
      <w:r w:rsidRPr="00F42994">
        <w:rPr>
          <w:rFonts w:ascii="Courier New" w:hAnsi="Courier New" w:cs="Courier New"/>
          <w:sz w:val="22"/>
          <w:szCs w:val="22"/>
        </w:rPr>
        <w:t xml:space="preserve">отчество заявителя (последнее при наличии), почтовый адрес, </w:t>
      </w:r>
    </w:p>
    <w:p w:rsidR="009F125E" w:rsidRPr="009F125E" w:rsidRDefault="009F125E" w:rsidP="009F125E">
      <w:pPr>
        <w:ind w:left="4536" w:right="-143"/>
        <w:rPr>
          <w:rFonts w:ascii="Arial" w:hAnsi="Arial" w:cs="Arial"/>
        </w:rPr>
      </w:pPr>
      <w:r w:rsidRPr="009F125E">
        <w:rPr>
          <w:rFonts w:ascii="Arial" w:hAnsi="Arial" w:cs="Arial"/>
        </w:rPr>
        <w:t>________</w:t>
      </w:r>
      <w:r w:rsidR="00F42994">
        <w:rPr>
          <w:rFonts w:ascii="Arial" w:hAnsi="Arial" w:cs="Arial"/>
        </w:rPr>
        <w:t>_______________________________</w:t>
      </w:r>
    </w:p>
    <w:p w:rsidR="009F125E" w:rsidRPr="00F42994" w:rsidRDefault="009F125E" w:rsidP="009F125E">
      <w:pPr>
        <w:ind w:left="4536" w:right="-143"/>
        <w:rPr>
          <w:rFonts w:ascii="Courier New" w:hAnsi="Courier New" w:cs="Courier New"/>
          <w:sz w:val="22"/>
          <w:szCs w:val="22"/>
        </w:rPr>
      </w:pPr>
      <w:r w:rsidRPr="00F42994">
        <w:rPr>
          <w:rFonts w:ascii="Courier New" w:hAnsi="Courier New" w:cs="Courier New"/>
          <w:sz w:val="22"/>
          <w:szCs w:val="22"/>
        </w:rPr>
        <w:t xml:space="preserve">паспортные данные с указанием регистрации и фактического </w:t>
      </w:r>
    </w:p>
    <w:p w:rsidR="009F125E" w:rsidRPr="009F125E" w:rsidRDefault="009F125E" w:rsidP="009F125E">
      <w:pPr>
        <w:ind w:left="4536" w:right="-143"/>
        <w:rPr>
          <w:rFonts w:ascii="Arial" w:hAnsi="Arial" w:cs="Arial"/>
        </w:rPr>
      </w:pPr>
      <w:r w:rsidRPr="009F125E">
        <w:rPr>
          <w:rFonts w:ascii="Arial" w:hAnsi="Arial" w:cs="Arial"/>
        </w:rPr>
        <w:t>________</w:t>
      </w:r>
      <w:r w:rsidR="00F42994">
        <w:rPr>
          <w:rFonts w:ascii="Arial" w:hAnsi="Arial" w:cs="Arial"/>
        </w:rPr>
        <w:t>_______________________________</w:t>
      </w:r>
    </w:p>
    <w:p w:rsidR="009F125E" w:rsidRPr="00F42994" w:rsidRDefault="009F125E" w:rsidP="009F125E">
      <w:pPr>
        <w:ind w:left="4536" w:right="-143"/>
        <w:rPr>
          <w:rFonts w:ascii="Courier New" w:hAnsi="Courier New" w:cs="Courier New"/>
          <w:sz w:val="22"/>
          <w:szCs w:val="22"/>
          <w:lang w:eastAsia="en-US"/>
        </w:rPr>
      </w:pPr>
      <w:r w:rsidRPr="00F42994">
        <w:rPr>
          <w:rFonts w:ascii="Courier New" w:hAnsi="Courier New" w:cs="Courier New"/>
          <w:sz w:val="22"/>
          <w:szCs w:val="22"/>
        </w:rPr>
        <w:t>места проживания – для физических лиц</w:t>
      </w:r>
    </w:p>
    <w:p w:rsidR="009F125E" w:rsidRPr="009F125E" w:rsidRDefault="009F125E" w:rsidP="009F125E">
      <w:pPr>
        <w:ind w:left="4536" w:right="-143"/>
        <w:rPr>
          <w:rFonts w:ascii="Arial" w:hAnsi="Arial" w:cs="Arial"/>
          <w:lang w:eastAsia="en-US"/>
        </w:rPr>
      </w:pPr>
      <w:r w:rsidRPr="009F125E">
        <w:rPr>
          <w:rFonts w:ascii="Arial" w:hAnsi="Arial" w:cs="Arial"/>
          <w:lang w:eastAsia="en-US"/>
        </w:rPr>
        <w:t>________________________________________________</w:t>
      </w:r>
      <w:r w:rsidR="00F42994">
        <w:rPr>
          <w:rFonts w:ascii="Arial" w:hAnsi="Arial" w:cs="Arial"/>
          <w:lang w:eastAsia="en-US"/>
        </w:rPr>
        <w:t>______________________________</w:t>
      </w:r>
    </w:p>
    <w:p w:rsidR="009F125E" w:rsidRPr="00F42994" w:rsidRDefault="009F125E" w:rsidP="009F125E">
      <w:pPr>
        <w:ind w:left="4536" w:right="-143"/>
        <w:jc w:val="center"/>
        <w:rPr>
          <w:rFonts w:ascii="Courier New" w:hAnsi="Courier New" w:cs="Courier New"/>
          <w:sz w:val="22"/>
          <w:szCs w:val="22"/>
          <w:lang w:eastAsia="en-US"/>
        </w:rPr>
      </w:pPr>
      <w:r w:rsidRPr="00F42994">
        <w:rPr>
          <w:rFonts w:ascii="Courier New" w:hAnsi="Courier New" w:cs="Courier New"/>
          <w:sz w:val="22"/>
          <w:szCs w:val="22"/>
          <w:lang w:eastAsia="en-US"/>
        </w:rPr>
        <w:t>(телефон, электронный адрес)</w:t>
      </w:r>
    </w:p>
    <w:p w:rsidR="009F125E" w:rsidRPr="009F125E" w:rsidRDefault="009F125E" w:rsidP="009F125E">
      <w:pPr>
        <w:autoSpaceDE w:val="0"/>
        <w:autoSpaceDN w:val="0"/>
        <w:adjustRightInd w:val="0"/>
        <w:ind w:left="4962" w:hanging="142"/>
        <w:jc w:val="center"/>
        <w:rPr>
          <w:rFonts w:ascii="Arial" w:hAnsi="Arial" w:cs="Arial"/>
          <w:lang w:eastAsia="en-US"/>
        </w:rPr>
      </w:pPr>
    </w:p>
    <w:p w:rsidR="009F125E" w:rsidRPr="009F125E" w:rsidRDefault="009F125E" w:rsidP="009F125E">
      <w:pPr>
        <w:autoSpaceDE w:val="0"/>
        <w:autoSpaceDN w:val="0"/>
        <w:adjustRightInd w:val="0"/>
        <w:jc w:val="center"/>
        <w:rPr>
          <w:rFonts w:ascii="Arial" w:hAnsi="Arial" w:cs="Arial"/>
          <w:lang w:eastAsia="en-US"/>
        </w:rPr>
      </w:pPr>
      <w:r w:rsidRPr="009F125E">
        <w:rPr>
          <w:rFonts w:ascii="Arial" w:hAnsi="Arial" w:cs="Arial"/>
          <w:lang w:eastAsia="en-US"/>
        </w:rPr>
        <w:t>ЗАЯВЛЕНИЕ</w:t>
      </w:r>
    </w:p>
    <w:p w:rsidR="009F125E" w:rsidRPr="009F125E" w:rsidRDefault="009F125E" w:rsidP="009F125E">
      <w:pPr>
        <w:autoSpaceDE w:val="0"/>
        <w:autoSpaceDN w:val="0"/>
        <w:adjustRightInd w:val="0"/>
        <w:ind w:firstLine="567"/>
        <w:rPr>
          <w:rFonts w:ascii="Arial" w:hAnsi="Arial" w:cs="Arial"/>
          <w:lang w:eastAsia="en-US"/>
        </w:rPr>
      </w:pPr>
    </w:p>
    <w:p w:rsidR="009F125E" w:rsidRPr="009F125E" w:rsidRDefault="009F125E" w:rsidP="009F125E">
      <w:pPr>
        <w:pStyle w:val="ConsPlusNonformat"/>
        <w:ind w:firstLine="567"/>
        <w:jc w:val="both"/>
        <w:rPr>
          <w:rFonts w:ascii="Arial" w:hAnsi="Arial" w:cs="Arial"/>
          <w:sz w:val="24"/>
          <w:szCs w:val="24"/>
        </w:rPr>
      </w:pPr>
      <w:r w:rsidRPr="009F125E">
        <w:rPr>
          <w:rFonts w:ascii="Arial" w:hAnsi="Arial" w:cs="Arial"/>
          <w:sz w:val="24"/>
          <w:szCs w:val="24"/>
        </w:rPr>
        <w:t>Прошу внести изменение в разрешение на строительство, реконструкцию, (ненужное вычеркнуть) объекта капитального строительства</w:t>
      </w:r>
      <w:r w:rsidRPr="009F125E">
        <w:rPr>
          <w:rFonts w:ascii="Arial" w:hAnsi="Arial" w:cs="Arial"/>
          <w:sz w:val="24"/>
          <w:szCs w:val="24"/>
          <w:lang w:eastAsia="en-US"/>
        </w:rPr>
        <w:t>:</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_________________________________________________________________</w:t>
      </w:r>
    </w:p>
    <w:p w:rsidR="009F125E" w:rsidRPr="00F42994" w:rsidRDefault="009F125E" w:rsidP="009F125E">
      <w:pPr>
        <w:autoSpaceDE w:val="0"/>
        <w:autoSpaceDN w:val="0"/>
        <w:adjustRightInd w:val="0"/>
        <w:ind w:firstLine="567"/>
        <w:jc w:val="center"/>
        <w:rPr>
          <w:rFonts w:ascii="Courier New" w:hAnsi="Courier New" w:cs="Courier New"/>
          <w:sz w:val="22"/>
          <w:szCs w:val="22"/>
        </w:rPr>
      </w:pPr>
      <w:r w:rsidRPr="00F42994">
        <w:rPr>
          <w:rFonts w:ascii="Courier New" w:hAnsi="Courier New" w:cs="Courier New"/>
          <w:sz w:val="22"/>
          <w:szCs w:val="22"/>
        </w:rPr>
        <w:t>(наименование объекта)</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расположенного по адресу: _______________________________________________</w:t>
      </w:r>
    </w:p>
    <w:p w:rsidR="009F125E" w:rsidRPr="009F125E" w:rsidRDefault="009F125E" w:rsidP="00F42994">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_________________________________________________________________</w:t>
      </w:r>
    </w:p>
    <w:p w:rsidR="009F125E" w:rsidRPr="009F125E" w:rsidRDefault="009F125E" w:rsidP="009F125E">
      <w:pPr>
        <w:autoSpaceDE w:val="0"/>
        <w:autoSpaceDN w:val="0"/>
        <w:adjustRightInd w:val="0"/>
        <w:ind w:firstLine="284"/>
        <w:rPr>
          <w:rFonts w:ascii="Arial" w:hAnsi="Arial" w:cs="Arial"/>
          <w:lang w:eastAsia="en-US"/>
        </w:rPr>
      </w:pPr>
      <w:r w:rsidRPr="009F125E">
        <w:rPr>
          <w:rFonts w:ascii="Arial" w:hAnsi="Arial" w:cs="Arial"/>
          <w:lang w:eastAsia="en-US"/>
        </w:rPr>
        <w:t>Приложения _______ документов:</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1. ___________________________________________________________;</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 xml:space="preserve"> _____________________________________________________________</w:t>
      </w:r>
    </w:p>
    <w:p w:rsidR="009F125E" w:rsidRPr="009F125E" w:rsidRDefault="009F125E" w:rsidP="009F125E">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______________________________________________________________</w:t>
      </w:r>
    </w:p>
    <w:p w:rsidR="009F125E" w:rsidRPr="009F125E" w:rsidRDefault="009F125E" w:rsidP="00F42994">
      <w:pPr>
        <w:autoSpaceDE w:val="0"/>
        <w:autoSpaceDN w:val="0"/>
        <w:adjustRightInd w:val="0"/>
        <w:rPr>
          <w:rFonts w:ascii="Arial" w:hAnsi="Arial" w:cs="Arial"/>
          <w:lang w:eastAsia="en-US"/>
        </w:rPr>
      </w:pPr>
      <w:r w:rsidRPr="009F125E">
        <w:rPr>
          <w:rFonts w:ascii="Arial" w:hAnsi="Arial" w:cs="Arial"/>
          <w:lang w:eastAsia="en-US"/>
        </w:rPr>
        <w:t>______________________________________________________________</w:t>
      </w:r>
    </w:p>
    <w:p w:rsidR="009F125E" w:rsidRPr="009F125E" w:rsidRDefault="009F125E" w:rsidP="009F125E">
      <w:pPr>
        <w:autoSpaceDE w:val="0"/>
        <w:autoSpaceDN w:val="0"/>
        <w:adjustRightInd w:val="0"/>
        <w:ind w:firstLine="284"/>
        <w:rPr>
          <w:rFonts w:ascii="Arial" w:hAnsi="Arial" w:cs="Arial"/>
          <w:lang w:eastAsia="en-US"/>
        </w:rPr>
      </w:pPr>
      <w:r w:rsidRPr="009F125E">
        <w:rPr>
          <w:rFonts w:ascii="Arial" w:hAnsi="Arial" w:cs="Arial"/>
          <w:lang w:eastAsia="en-US"/>
        </w:rPr>
        <w:t>«____» _____________ 20___ г.</w:t>
      </w:r>
      <w:r w:rsidRPr="009F125E">
        <w:rPr>
          <w:rFonts w:ascii="Arial" w:hAnsi="Arial" w:cs="Arial"/>
          <w:lang w:eastAsia="en-US"/>
        </w:rPr>
        <w:tab/>
        <w:t>_________________________</w:t>
      </w:r>
    </w:p>
    <w:p w:rsidR="009F125E" w:rsidRPr="00F42994" w:rsidRDefault="009F125E" w:rsidP="00F42994">
      <w:pPr>
        <w:autoSpaceDE w:val="0"/>
        <w:autoSpaceDN w:val="0"/>
        <w:adjustRightInd w:val="0"/>
        <w:ind w:left="1416" w:firstLine="708"/>
        <w:jc w:val="center"/>
        <w:rPr>
          <w:rFonts w:ascii="Courier New" w:hAnsi="Courier New" w:cs="Courier New"/>
          <w:sz w:val="22"/>
          <w:szCs w:val="22"/>
          <w:lang w:eastAsia="en-US"/>
        </w:rPr>
      </w:pPr>
      <w:r w:rsidRPr="00F42994">
        <w:rPr>
          <w:rFonts w:ascii="Courier New" w:hAnsi="Courier New" w:cs="Courier New"/>
          <w:sz w:val="22"/>
          <w:szCs w:val="22"/>
          <w:lang w:eastAsia="en-US"/>
        </w:rPr>
        <w:t xml:space="preserve"> (подпись)</w:t>
      </w:r>
    </w:p>
    <w:p w:rsidR="009F125E" w:rsidRPr="009F125E" w:rsidRDefault="009F125E" w:rsidP="00F42994">
      <w:pPr>
        <w:autoSpaceDE w:val="0"/>
        <w:autoSpaceDN w:val="0"/>
        <w:adjustRightInd w:val="0"/>
        <w:ind w:firstLine="284"/>
        <w:rPr>
          <w:rFonts w:ascii="Arial" w:hAnsi="Arial" w:cs="Arial"/>
          <w:lang w:eastAsia="en-US"/>
        </w:rPr>
      </w:pPr>
      <w:r w:rsidRPr="009F125E">
        <w:rPr>
          <w:rFonts w:ascii="Arial" w:hAnsi="Arial" w:cs="Arial"/>
          <w:lang w:eastAsia="en-US"/>
        </w:rPr>
        <w:t xml:space="preserve">_________ от «___» _________ 20__ г. </w:t>
      </w:r>
      <w:r w:rsidRPr="00F42994">
        <w:rPr>
          <w:rFonts w:ascii="Arial" w:hAnsi="Arial" w:cs="Arial"/>
          <w:sz w:val="22"/>
          <w:szCs w:val="22"/>
          <w:lang w:eastAsia="en-US"/>
        </w:rPr>
        <w:t>(дата и номер принятия заявления)</w:t>
      </w:r>
    </w:p>
    <w:sectPr w:rsidR="009F125E" w:rsidRPr="009F125E" w:rsidSect="00251EAC">
      <w:pgSz w:w="11906" w:h="16838"/>
      <w:pgMar w:top="81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4BD" w:rsidRDefault="00C234BD" w:rsidP="00A37AC9">
      <w:r>
        <w:separator/>
      </w:r>
    </w:p>
  </w:endnote>
  <w:endnote w:type="continuationSeparator" w:id="1">
    <w:p w:rsidR="00C234BD" w:rsidRDefault="00C234BD"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51" w:rsidRDefault="00B15951">
    <w:pPr>
      <w:pStyle w:val="aa"/>
      <w:jc w:val="right"/>
    </w:pPr>
  </w:p>
  <w:p w:rsidR="00B15951" w:rsidRDefault="00B1595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4BD" w:rsidRDefault="00C234BD" w:rsidP="00A37AC9">
      <w:r>
        <w:separator/>
      </w:r>
    </w:p>
  </w:footnote>
  <w:footnote w:type="continuationSeparator" w:id="1">
    <w:p w:rsidR="00C234BD" w:rsidRDefault="00C234BD"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51" w:rsidRDefault="00B15951">
    <w:pPr>
      <w:pStyle w:val="a8"/>
      <w:jc w:val="right"/>
    </w:pPr>
  </w:p>
  <w:p w:rsidR="00B15951" w:rsidRPr="006B57F6" w:rsidRDefault="00B15951" w:rsidP="00B15951">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7"/>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419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0F7967"/>
    <w:rsid w:val="00100D89"/>
    <w:rsid w:val="001025FD"/>
    <w:rsid w:val="00102965"/>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AA2"/>
    <w:rsid w:val="00232861"/>
    <w:rsid w:val="002348C4"/>
    <w:rsid w:val="002366D6"/>
    <w:rsid w:val="00237D95"/>
    <w:rsid w:val="002410B3"/>
    <w:rsid w:val="00241947"/>
    <w:rsid w:val="00243168"/>
    <w:rsid w:val="00243C3D"/>
    <w:rsid w:val="002504C9"/>
    <w:rsid w:val="00250E28"/>
    <w:rsid w:val="00251EAC"/>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5DF7"/>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49C6"/>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E571C"/>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5A2"/>
    <w:rsid w:val="00422640"/>
    <w:rsid w:val="00423964"/>
    <w:rsid w:val="00427863"/>
    <w:rsid w:val="004278AD"/>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483E"/>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3863"/>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A6F7C"/>
    <w:rsid w:val="005B59CF"/>
    <w:rsid w:val="005B698E"/>
    <w:rsid w:val="005B6E98"/>
    <w:rsid w:val="005B76FD"/>
    <w:rsid w:val="005C10F0"/>
    <w:rsid w:val="005C2704"/>
    <w:rsid w:val="005C281B"/>
    <w:rsid w:val="005C293E"/>
    <w:rsid w:val="005C49FB"/>
    <w:rsid w:val="005C5EF2"/>
    <w:rsid w:val="005C66FA"/>
    <w:rsid w:val="005C6F97"/>
    <w:rsid w:val="005D2114"/>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4CB4"/>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B613C"/>
    <w:rsid w:val="007C068F"/>
    <w:rsid w:val="007D1F47"/>
    <w:rsid w:val="007D43F6"/>
    <w:rsid w:val="007D4BF5"/>
    <w:rsid w:val="007E1194"/>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2CAF"/>
    <w:rsid w:val="00874C5F"/>
    <w:rsid w:val="00875296"/>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8F7666"/>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4D39"/>
    <w:rsid w:val="009C5691"/>
    <w:rsid w:val="009C6FC1"/>
    <w:rsid w:val="009D4B21"/>
    <w:rsid w:val="009D60DE"/>
    <w:rsid w:val="009D6FDE"/>
    <w:rsid w:val="009D739E"/>
    <w:rsid w:val="009D7B80"/>
    <w:rsid w:val="009E2FB1"/>
    <w:rsid w:val="009E3E6C"/>
    <w:rsid w:val="009E5AEF"/>
    <w:rsid w:val="009F125E"/>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6FC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0CC4"/>
    <w:rsid w:val="00AA18E1"/>
    <w:rsid w:val="00AA5757"/>
    <w:rsid w:val="00AA5C50"/>
    <w:rsid w:val="00AA5E60"/>
    <w:rsid w:val="00AA724D"/>
    <w:rsid w:val="00AA78D7"/>
    <w:rsid w:val="00AB067A"/>
    <w:rsid w:val="00AB0B2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4951"/>
    <w:rsid w:val="00B0557E"/>
    <w:rsid w:val="00B05990"/>
    <w:rsid w:val="00B069D8"/>
    <w:rsid w:val="00B15951"/>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34BD"/>
    <w:rsid w:val="00C2777E"/>
    <w:rsid w:val="00C279FB"/>
    <w:rsid w:val="00C3277D"/>
    <w:rsid w:val="00C33E25"/>
    <w:rsid w:val="00C35782"/>
    <w:rsid w:val="00C37675"/>
    <w:rsid w:val="00C4215D"/>
    <w:rsid w:val="00C4567B"/>
    <w:rsid w:val="00C53471"/>
    <w:rsid w:val="00C546E1"/>
    <w:rsid w:val="00C575C1"/>
    <w:rsid w:val="00C57B9C"/>
    <w:rsid w:val="00C6331D"/>
    <w:rsid w:val="00C7274C"/>
    <w:rsid w:val="00C72924"/>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539"/>
    <w:rsid w:val="00E328D2"/>
    <w:rsid w:val="00E3342B"/>
    <w:rsid w:val="00E33718"/>
    <w:rsid w:val="00E37309"/>
    <w:rsid w:val="00E40461"/>
    <w:rsid w:val="00E46A94"/>
    <w:rsid w:val="00E5098C"/>
    <w:rsid w:val="00E50AFA"/>
    <w:rsid w:val="00E5255B"/>
    <w:rsid w:val="00E52942"/>
    <w:rsid w:val="00E53384"/>
    <w:rsid w:val="00E537F5"/>
    <w:rsid w:val="00E53CB4"/>
    <w:rsid w:val="00E54559"/>
    <w:rsid w:val="00E631D5"/>
    <w:rsid w:val="00E63E04"/>
    <w:rsid w:val="00E662ED"/>
    <w:rsid w:val="00E673BA"/>
    <w:rsid w:val="00E71956"/>
    <w:rsid w:val="00E75066"/>
    <w:rsid w:val="00E76B6A"/>
    <w:rsid w:val="00E771EB"/>
    <w:rsid w:val="00E80819"/>
    <w:rsid w:val="00E81D17"/>
    <w:rsid w:val="00E82BC0"/>
    <w:rsid w:val="00E86927"/>
    <w:rsid w:val="00E92ABC"/>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C0D"/>
    <w:rsid w:val="00F37E2F"/>
    <w:rsid w:val="00F40AF7"/>
    <w:rsid w:val="00F40FA1"/>
    <w:rsid w:val="00F42994"/>
    <w:rsid w:val="00F42B8D"/>
    <w:rsid w:val="00F42F7B"/>
    <w:rsid w:val="00F439D5"/>
    <w:rsid w:val="00F4609C"/>
    <w:rsid w:val="00F547E5"/>
    <w:rsid w:val="00F57DD2"/>
    <w:rsid w:val="00F60A31"/>
    <w:rsid w:val="00F60D9B"/>
    <w:rsid w:val="00F62483"/>
    <w:rsid w:val="00F6608A"/>
    <w:rsid w:val="00F66538"/>
    <w:rsid w:val="00F66FE0"/>
    <w:rsid w:val="00F70071"/>
    <w:rsid w:val="00F72B23"/>
    <w:rsid w:val="00F73F4F"/>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9F125E"/>
    <w:pPr>
      <w:shd w:val="clear" w:color="auto" w:fill="E0EBFB"/>
      <w:spacing w:before="100" w:beforeAutospacing="1" w:after="100" w:afterAutospacing="1"/>
      <w:outlineLvl w:val="0"/>
    </w:pPr>
    <w:rPr>
      <w:rFonts w:eastAsiaTheme="minorEastAsia"/>
      <w:b/>
      <w:bCs/>
      <w:kern w:val="36"/>
      <w:sz w:val="48"/>
      <w:szCs w:val="48"/>
    </w:rPr>
  </w:style>
  <w:style w:type="paragraph" w:styleId="4">
    <w:name w:val="heading 4"/>
    <w:basedOn w:val="a"/>
    <w:next w:val="a"/>
    <w:link w:val="40"/>
    <w:uiPriority w:val="9"/>
    <w:semiHidden/>
    <w:unhideWhenUsed/>
    <w:qFormat/>
    <w:rsid w:val="009F125E"/>
    <w:pPr>
      <w:keepNext/>
      <w:keepLines/>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9F125E"/>
    <w:pPr>
      <w:keepNext/>
      <w:keepLines/>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25E"/>
    <w:rPr>
      <w:rFonts w:eastAsiaTheme="minorEastAsia"/>
      <w:b/>
      <w:bCs/>
      <w:kern w:val="36"/>
      <w:sz w:val="48"/>
      <w:szCs w:val="48"/>
      <w:shd w:val="clear" w:color="auto" w:fill="E0EBFB"/>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character" w:customStyle="1" w:styleId="a5">
    <w:name w:val="Текст выноски Знак"/>
    <w:basedOn w:val="a0"/>
    <w:link w:val="a4"/>
    <w:uiPriority w:val="99"/>
    <w:semiHidden/>
    <w:rsid w:val="009F125E"/>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uiPriority w:val="1"/>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character" w:customStyle="1" w:styleId="40">
    <w:name w:val="Заголовок 4 Знак"/>
    <w:basedOn w:val="a0"/>
    <w:link w:val="4"/>
    <w:uiPriority w:val="9"/>
    <w:semiHidden/>
    <w:rsid w:val="009F125E"/>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9F125E"/>
    <w:rPr>
      <w:rFonts w:asciiTheme="majorHAnsi" w:eastAsiaTheme="majorEastAsia" w:hAnsiTheme="majorHAnsi" w:cstheme="majorBidi"/>
      <w:color w:val="365F91" w:themeColor="accent1" w:themeShade="BF"/>
      <w:sz w:val="28"/>
    </w:rPr>
  </w:style>
  <w:style w:type="table" w:styleId="af">
    <w:name w:val="Table Grid"/>
    <w:basedOn w:val="a1"/>
    <w:uiPriority w:val="39"/>
    <w:rsid w:val="009F125E"/>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F125E"/>
    <w:pPr>
      <w:widowControl w:val="0"/>
      <w:autoSpaceDE w:val="0"/>
      <w:autoSpaceDN w:val="0"/>
      <w:adjustRightInd w:val="0"/>
    </w:pPr>
    <w:rPr>
      <w:rFonts w:eastAsiaTheme="minorEastAsia"/>
      <w:sz w:val="28"/>
      <w:szCs w:val="28"/>
    </w:rPr>
  </w:style>
  <w:style w:type="paragraph" w:customStyle="1" w:styleId="ConsPlusNonformat">
    <w:name w:val="ConsPlusNonformat"/>
    <w:uiPriority w:val="99"/>
    <w:rsid w:val="009F125E"/>
    <w:pPr>
      <w:widowControl w:val="0"/>
      <w:autoSpaceDE w:val="0"/>
      <w:autoSpaceDN w:val="0"/>
      <w:adjustRightInd w:val="0"/>
    </w:pPr>
    <w:rPr>
      <w:rFonts w:ascii="Courier New" w:eastAsiaTheme="minorEastAsia" w:hAnsi="Courier New" w:cs="Courier New"/>
    </w:rPr>
  </w:style>
  <w:style w:type="paragraph" w:styleId="af0">
    <w:name w:val="Normal (Web)"/>
    <w:basedOn w:val="a"/>
    <w:uiPriority w:val="99"/>
    <w:unhideWhenUsed/>
    <w:rsid w:val="009F125E"/>
    <w:pPr>
      <w:spacing w:before="100" w:beforeAutospacing="1" w:after="100" w:afterAutospacing="1"/>
    </w:pPr>
    <w:rPr>
      <w:rFonts w:eastAsiaTheme="minorEastAsia"/>
    </w:rPr>
  </w:style>
  <w:style w:type="paragraph" w:customStyle="1" w:styleId="ConsPlusNormal">
    <w:name w:val="ConsPlusNormal"/>
    <w:uiPriority w:val="99"/>
    <w:rsid w:val="009F125E"/>
    <w:pPr>
      <w:widowControl w:val="0"/>
      <w:autoSpaceDE w:val="0"/>
      <w:autoSpaceDN w:val="0"/>
      <w:adjustRightInd w:val="0"/>
      <w:ind w:firstLine="720"/>
    </w:pPr>
    <w:rPr>
      <w:rFonts w:ascii="Arial" w:eastAsiaTheme="minorEastAsia" w:hAnsi="Arial" w:cs="Arial"/>
    </w:rPr>
  </w:style>
  <w:style w:type="paragraph" w:styleId="af1">
    <w:name w:val="List Paragraph"/>
    <w:basedOn w:val="a"/>
    <w:uiPriority w:val="34"/>
    <w:qFormat/>
    <w:rsid w:val="009F125E"/>
    <w:pPr>
      <w:ind w:left="720" w:firstLine="720"/>
      <w:contextualSpacing/>
      <w:jc w:val="both"/>
    </w:pPr>
    <w:rPr>
      <w:rFonts w:ascii="Tms Rmn" w:eastAsiaTheme="minorEastAsia" w:hAnsi="Tms Rmn"/>
      <w:sz w:val="28"/>
      <w:szCs w:val="20"/>
    </w:rPr>
  </w:style>
  <w:style w:type="paragraph" w:styleId="HTML">
    <w:name w:val="HTML Preformatted"/>
    <w:basedOn w:val="a"/>
    <w:link w:val="HTML0"/>
    <w:uiPriority w:val="99"/>
    <w:unhideWhenUsed/>
    <w:rsid w:val="009F1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rsid w:val="009F125E"/>
    <w:rPr>
      <w:rFonts w:ascii="Courier New" w:eastAsiaTheme="minorEastAsia" w:hAnsi="Courier New" w:cs="Courier New"/>
      <w:lang w:eastAsia="ko-KR"/>
    </w:rPr>
  </w:style>
  <w:style w:type="character" w:customStyle="1" w:styleId="blk">
    <w:name w:val="blk"/>
    <w:basedOn w:val="a0"/>
    <w:rsid w:val="009F125E"/>
  </w:style>
  <w:style w:type="character" w:customStyle="1" w:styleId="r">
    <w:name w:val="r"/>
    <w:basedOn w:val="a0"/>
    <w:rsid w:val="009F125E"/>
  </w:style>
  <w:style w:type="paragraph" w:customStyle="1" w:styleId="ConsNormal">
    <w:name w:val="ConsNormal"/>
    <w:uiPriority w:val="99"/>
    <w:rsid w:val="009F125E"/>
    <w:pPr>
      <w:widowControl w:val="0"/>
      <w:suppressAutoHyphens/>
      <w:autoSpaceDE w:val="0"/>
      <w:ind w:firstLine="720"/>
    </w:pPr>
    <w:rPr>
      <w:rFonts w:ascii="Arial" w:hAnsi="Arial" w:cs="Arial"/>
      <w:lang w:eastAsia="ar-SA"/>
    </w:rPr>
  </w:style>
  <w:style w:type="character" w:styleId="af2">
    <w:name w:val="Strong"/>
    <w:basedOn w:val="a0"/>
    <w:qFormat/>
    <w:rsid w:val="009F125E"/>
    <w:rPr>
      <w:b/>
      <w:bCs/>
    </w:rPr>
  </w:style>
  <w:style w:type="character" w:customStyle="1" w:styleId="apple-converted-space">
    <w:name w:val="apple-converted-space"/>
    <w:basedOn w:val="a0"/>
    <w:rsid w:val="009F125E"/>
  </w:style>
  <w:style w:type="character" w:styleId="af3">
    <w:name w:val="annotation reference"/>
    <w:basedOn w:val="a0"/>
    <w:uiPriority w:val="99"/>
    <w:unhideWhenUsed/>
    <w:rsid w:val="009F125E"/>
    <w:rPr>
      <w:sz w:val="16"/>
      <w:szCs w:val="16"/>
    </w:rPr>
  </w:style>
  <w:style w:type="paragraph" w:styleId="af4">
    <w:name w:val="annotation text"/>
    <w:basedOn w:val="a"/>
    <w:link w:val="af5"/>
    <w:uiPriority w:val="99"/>
    <w:unhideWhenUsed/>
    <w:rsid w:val="009F125E"/>
    <w:pPr>
      <w:ind w:firstLine="720"/>
      <w:jc w:val="both"/>
    </w:pPr>
    <w:rPr>
      <w:rFonts w:ascii="Tms Rmn" w:eastAsiaTheme="minorEastAsia" w:hAnsi="Tms Rmn"/>
      <w:sz w:val="20"/>
      <w:szCs w:val="20"/>
    </w:rPr>
  </w:style>
  <w:style w:type="character" w:customStyle="1" w:styleId="af5">
    <w:name w:val="Текст примечания Знак"/>
    <w:basedOn w:val="a0"/>
    <w:link w:val="af4"/>
    <w:uiPriority w:val="99"/>
    <w:rsid w:val="009F125E"/>
    <w:rPr>
      <w:rFonts w:ascii="Tms Rmn" w:eastAsiaTheme="minorEastAsia" w:hAnsi="Tms Rmn"/>
    </w:rPr>
  </w:style>
  <w:style w:type="paragraph" w:styleId="af6">
    <w:name w:val="annotation subject"/>
    <w:basedOn w:val="af4"/>
    <w:next w:val="af4"/>
    <w:link w:val="af7"/>
    <w:uiPriority w:val="99"/>
    <w:unhideWhenUsed/>
    <w:rsid w:val="009F125E"/>
    <w:rPr>
      <w:b/>
      <w:bCs/>
    </w:rPr>
  </w:style>
  <w:style w:type="character" w:customStyle="1" w:styleId="af7">
    <w:name w:val="Тема примечания Знак"/>
    <w:basedOn w:val="af5"/>
    <w:link w:val="af6"/>
    <w:uiPriority w:val="99"/>
    <w:rsid w:val="009F125E"/>
    <w:rPr>
      <w:b/>
      <w:bCs/>
    </w:rPr>
  </w:style>
  <w:style w:type="paragraph" w:styleId="af8">
    <w:name w:val="footnote text"/>
    <w:basedOn w:val="a"/>
    <w:link w:val="af9"/>
    <w:uiPriority w:val="99"/>
    <w:unhideWhenUsed/>
    <w:rsid w:val="009F125E"/>
    <w:pPr>
      <w:ind w:firstLine="720"/>
      <w:jc w:val="both"/>
    </w:pPr>
    <w:rPr>
      <w:rFonts w:ascii="Tms Rmn" w:eastAsiaTheme="minorEastAsia" w:hAnsi="Tms Rmn"/>
      <w:sz w:val="20"/>
      <w:szCs w:val="20"/>
    </w:rPr>
  </w:style>
  <w:style w:type="character" w:customStyle="1" w:styleId="af9">
    <w:name w:val="Текст сноски Знак"/>
    <w:basedOn w:val="a0"/>
    <w:link w:val="af8"/>
    <w:uiPriority w:val="99"/>
    <w:rsid w:val="009F125E"/>
    <w:rPr>
      <w:rFonts w:ascii="Tms Rmn" w:eastAsiaTheme="minorEastAsia" w:hAnsi="Tms Rmn"/>
    </w:rPr>
  </w:style>
  <w:style w:type="character" w:styleId="afa">
    <w:name w:val="footnote reference"/>
    <w:basedOn w:val="a0"/>
    <w:uiPriority w:val="99"/>
    <w:unhideWhenUsed/>
    <w:rsid w:val="009F125E"/>
    <w:rPr>
      <w:vertAlign w:val="superscript"/>
    </w:rPr>
  </w:style>
  <w:style w:type="paragraph" w:customStyle="1" w:styleId="ConsPlusTitle">
    <w:name w:val="ConsPlusTitle"/>
    <w:rsid w:val="009F125E"/>
    <w:pPr>
      <w:widowControl w:val="0"/>
      <w:autoSpaceDE w:val="0"/>
      <w:autoSpaceDN w:val="0"/>
      <w:adjustRightInd w:val="0"/>
    </w:pPr>
    <w:rPr>
      <w:b/>
      <w:bCs/>
      <w:sz w:val="24"/>
      <w:szCs w:val="24"/>
    </w:rPr>
  </w:style>
  <w:style w:type="character" w:customStyle="1" w:styleId="afb">
    <w:name w:val="Гипертекстовая ссылка"/>
    <w:basedOn w:val="a0"/>
    <w:uiPriority w:val="99"/>
    <w:rsid w:val="009F125E"/>
    <w:rPr>
      <w:color w:val="106BBE"/>
    </w:rPr>
  </w:style>
  <w:style w:type="paragraph" w:customStyle="1" w:styleId="Default">
    <w:name w:val="Default"/>
    <w:rsid w:val="009F125E"/>
    <w:pPr>
      <w:autoSpaceDE w:val="0"/>
      <w:autoSpaceDN w:val="0"/>
      <w:adjustRightInd w:val="0"/>
    </w:pPr>
    <w:rPr>
      <w:color w:val="000000"/>
      <w:sz w:val="24"/>
      <w:szCs w:val="24"/>
    </w:rPr>
  </w:style>
  <w:style w:type="paragraph" w:customStyle="1" w:styleId="Default1">
    <w:name w:val="Стиль Default + Авто По ширине Первая строка:  1 см"/>
    <w:basedOn w:val="Default"/>
    <w:qFormat/>
    <w:rsid w:val="009F125E"/>
    <w:pPr>
      <w:ind w:firstLine="567"/>
      <w:jc w:val="both"/>
    </w:pPr>
    <w:rPr>
      <w:color w:val="auto"/>
      <w:szCs w:val="20"/>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54EFE13F4798D1C29984BEF067BDE49F8B1434B3E99DA5E9B97CE1262BF7B7ABF140693774E7fFw2G" TargetMode="External"/><Relationship Id="rId18" Type="http://schemas.openxmlformats.org/officeDocument/2006/relationships/hyperlink" Target="consultantplus://offline/ref=8D3D53F1357F8F3CD30F65425D3E6CF348AF25FB3910D784C136255F2B273EE5D04271E09A0AD89519x6G" TargetMode="External"/><Relationship Id="rId26" Type="http://schemas.openxmlformats.org/officeDocument/2006/relationships/hyperlink" Target="consultantplus://offline/ref=8DC242C0027BB1B368A3A06876B7ED558A5DB7CFF81720BABDB8C3900A80EB82404A15FE03L8dDH" TargetMode="External"/><Relationship Id="rId39" Type="http://schemas.openxmlformats.org/officeDocument/2006/relationships/hyperlink" Target="consultantplus://offline/ref=495478BA0855CD71B0C41EFBC117D3406EB45257BD69582434994EA9B76CE5A73A02EFD5B8CDY1C" TargetMode="External"/><Relationship Id="rId21" Type="http://schemas.openxmlformats.org/officeDocument/2006/relationships/hyperlink" Target="consultantplus://offline/ref=8DC242C0027BB1B368A3A06876B7ED558A5DB7CFF81720BABDB8C3900A80EB82404A15FE03L8d9H" TargetMode="External"/><Relationship Id="rId34" Type="http://schemas.openxmlformats.org/officeDocument/2006/relationships/hyperlink" Target="consultantplus://offline/ref=8DC242C0027BB1B368A3A06876B7ED558A5DB7CFF81720BABDB8C3900A80EB82404A15FE03L8d8H" TargetMode="External"/><Relationship Id="rId42" Type="http://schemas.openxmlformats.org/officeDocument/2006/relationships/hyperlink" Target="consultantplus://offline/ref=8D3D53F1357F8F3CD30F65425D3E6CF348AF25FB3910D784C136255F2B273EE5D04271E59E10x3G" TargetMode="External"/><Relationship Id="rId47" Type="http://schemas.openxmlformats.org/officeDocument/2006/relationships/hyperlink" Target="garantF1://12084522.21" TargetMode="External"/><Relationship Id="rId50" Type="http://schemas.openxmlformats.org/officeDocument/2006/relationships/hyperlink" Target="consultantplus://offline/ref=FE4AF0CF3427A82AAF077E0CE3B12B8927A1973B825A3E0C6197BD5A478298C6A2CA1DF2v2QCD" TargetMode="External"/><Relationship Id="rId55" Type="http://schemas.openxmlformats.org/officeDocument/2006/relationships/hyperlink" Target="http://www.zimadm.r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D3D53F1357F8F3CD30F65425D3E6CF348AF25FB3910D784C136255F2B273EE5D04271E09A0ADC9C19x5G" TargetMode="External"/><Relationship Id="rId20" Type="http://schemas.openxmlformats.org/officeDocument/2006/relationships/hyperlink" Target="garantF1://12027232.17" TargetMode="External"/><Relationship Id="rId29" Type="http://schemas.openxmlformats.org/officeDocument/2006/relationships/hyperlink" Target="consultantplus://offline/ref=8D3D53F1357F8F3CD30F65425D3E6CF348AF25FB3910D784C136255F2B273EE5D04271E59E10x3G" TargetMode="External"/><Relationship Id="rId41" Type="http://schemas.openxmlformats.org/officeDocument/2006/relationships/hyperlink" Target="consultantplus://offline/ref=37D1AD485C490C9D8D682F6ECE66CAB5DDB1761479624FAF808D410B0E1E330EED05A3F2B4AD0977CEDFFCl9e7C" TargetMode="External"/><Relationship Id="rId54" Type="http://schemas.openxmlformats.org/officeDocument/2006/relationships/hyperlink" Target="consultantplus://offline/ref=FC17B17601A55CFF8395350C78F9AE654DFAA6BF4355FAFB1FC1521E9A365775B34B9155DC959AD0T3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24" Type="http://schemas.openxmlformats.org/officeDocument/2006/relationships/hyperlink" Target="consultantplus://offline/ref=8DC242C0027BB1B368A3A06876B7ED558A5DB4C7F01120BABDB8C3900A80EB82404A15FC06L8d9H" TargetMode="External"/><Relationship Id="rId32" Type="http://schemas.openxmlformats.org/officeDocument/2006/relationships/hyperlink" Target="consultantplus://offline/ref=8D3D53F1357F8F3CD30F65425D3E6CF348AF25FB3910D784C136255F2B273EE5D04271E09A0AD89519x6G" TargetMode="External"/><Relationship Id="rId37" Type="http://schemas.openxmlformats.org/officeDocument/2006/relationships/hyperlink" Target="consultantplus://offline/ref=8DC242C0027BB1B368A3A06876B7ED558A5DB7CFF81720BABDB8C3900A80EB82404A15FE03L8dBH" TargetMode="External"/><Relationship Id="rId40" Type="http://schemas.openxmlformats.org/officeDocument/2006/relationships/hyperlink" Target="consultantplus://offline/ref=37D1AD485C490C9D8D682F6ECE66CAB5DDB1761479624FAF808D410B0E1E330EED05A3F2B4AD0977CEDFFCl9e7C" TargetMode="External"/><Relationship Id="rId45" Type="http://schemas.openxmlformats.org/officeDocument/2006/relationships/hyperlink" Target="consultantplus://offline/ref=8D3D53F1357F8F3CD30F65425D3E6CF348AF25FB3910D784C136255F2B273EE5D04271E09A0AD89519x6G" TargetMode="External"/><Relationship Id="rId53" Type="http://schemas.openxmlformats.org/officeDocument/2006/relationships/hyperlink" Target="consultantplus://offline/ref=FC17B17601A55CFF8395350C78F9AE654DFAA6BF4355FAFB1FC1521E9A365775B34B9155DC959AD0T3G" TargetMode="External"/><Relationship Id="rId58"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yperlink" Target="consultantplus://offline/ref=8D3D53F1357F8F3CD30F65425D3E6CF348AF25FB3910D784C136255F2B273EE5D04271E59E10x3G" TargetMode="External"/><Relationship Id="rId23" Type="http://schemas.openxmlformats.org/officeDocument/2006/relationships/hyperlink" Target="consultantplus://offline/ref=8DC242C0027BB1B368A3A06876B7ED558A5DB7CFF81720BABDB8C3900A80EB82404A15FE03L8dBH" TargetMode="External"/><Relationship Id="rId28" Type="http://schemas.openxmlformats.org/officeDocument/2006/relationships/hyperlink" Target="consultantplus://offline/ref=C0E1C860BE32DCF6EB87D85CE3C1AC435868ABD44A477E38C2E7BDCE55BFB2E6876D607D77E1B19FG0L6B" TargetMode="External"/><Relationship Id="rId36" Type="http://schemas.openxmlformats.org/officeDocument/2006/relationships/hyperlink" Target="consultantplus://offline/ref=8DC242C0027BB1B368A3A06876B7ED558A5DB4C7F01120BABDB8C3900A80EB82404A15FC06L8d9H" TargetMode="External"/><Relationship Id="rId49" Type="http://schemas.openxmlformats.org/officeDocument/2006/relationships/hyperlink" Target="consultantplus://offline/ref=DF262C91D9772472A02823A01013551ACEDE3F40F2269EEB229EA46CFB4F9EEB3078EC190BDC79A37ECD5865m9G" TargetMode="External"/><Relationship Id="rId57" Type="http://schemas.openxmlformats.org/officeDocument/2006/relationships/hyperlink" Target="http://www.zimadm.ru/" TargetMode="External"/><Relationship Id="rId61" Type="http://schemas.openxmlformats.org/officeDocument/2006/relationships/footer" Target="footer1.xml"/><Relationship Id="rId10" Type="http://schemas.openxmlformats.org/officeDocument/2006/relationships/hyperlink" Target="http://www.zimadm.ru" TargetMode="External"/><Relationship Id="rId19" Type="http://schemas.openxmlformats.org/officeDocument/2006/relationships/hyperlink" Target="consultantplus://offline/ref=8D3D53F1357F8F3CD30F65425D3E6CF348AF26F23415D784C136255F2B273EE5D04271E09A0BDF9719x1G" TargetMode="External"/><Relationship Id="rId31" Type="http://schemas.openxmlformats.org/officeDocument/2006/relationships/hyperlink" Target="consultantplus://offline/ref=8D3D53F1357F8F3CD30F65425D3E6CF348AF25FB3910D784C136255F2B273EE5D04271E49A10xBG" TargetMode="External"/><Relationship Id="rId44" Type="http://schemas.openxmlformats.org/officeDocument/2006/relationships/hyperlink" Target="consultantplus://offline/ref=8D3D53F1357F8F3CD30F65425D3E6CF348AF25FB3910D784C136255F2B273EE5D04271E49A10xBG" TargetMode="External"/><Relationship Id="rId52" Type="http://schemas.openxmlformats.org/officeDocument/2006/relationships/hyperlink" Target="consultantplus://offline/ref=EFE7472E08DDB48F952A35312C2ACD102457CEFAC387204808D45FF7F7DA0CA5B06E5B8687413E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E920F3DF7897A3D876DCC4BE99E5A8B46849995D029C9C1D7BE648E0B6E588265DBD2F86ABBD3759j17DC" TargetMode="External"/><Relationship Id="rId22" Type="http://schemas.openxmlformats.org/officeDocument/2006/relationships/hyperlink" Target="consultantplus://offline/ref=8DC242C0027BB1B368A3A06876B7ED558A5DB7CFF81720BABDB8C3900A80EB82404A15FE03L8d8H" TargetMode="External"/><Relationship Id="rId27" Type="http://schemas.openxmlformats.org/officeDocument/2006/relationships/hyperlink" Target="consultantplus://offline/ref=E920F3DF7897A3D876DCC4BE99E5A8B46849995D029C9C1D7BE648E0B6E588265DBD2F86ABBD3759j17DC" TargetMode="External"/><Relationship Id="rId30" Type="http://schemas.openxmlformats.org/officeDocument/2006/relationships/hyperlink" Target="consultantplus://offline/ref=8D3D53F1357F8F3CD30F65425D3E6CF348AF25FB3910D784C136255F2B273EE5D04271E09A0ADC9C19x5G" TargetMode="External"/><Relationship Id="rId35" Type="http://schemas.openxmlformats.org/officeDocument/2006/relationships/hyperlink" Target="consultantplus://offline/ref=8DC242C0027BB1B368A3A06876B7ED558A5DB7CFF81720BABDB8C3900A80EB82404A15FE03L8dBH" TargetMode="External"/><Relationship Id="rId43" Type="http://schemas.openxmlformats.org/officeDocument/2006/relationships/hyperlink" Target="consultantplus://offline/ref=8D3D53F1357F8F3CD30F65425D3E6CF348AF25FB3910D784C136255F2B273EE5D04271E09A0ADC9C19x5G" TargetMode="External"/><Relationship Id="rId48" Type="http://schemas.openxmlformats.org/officeDocument/2006/relationships/hyperlink" Target="garantF1://12084522.21" TargetMode="External"/><Relationship Id="rId56" Type="http://schemas.openxmlformats.org/officeDocument/2006/relationships/hyperlink" Target="http://www.zimadm.ru/" TargetMode="External"/><Relationship Id="rId8" Type="http://schemas.openxmlformats.org/officeDocument/2006/relationships/hyperlink" Target="http://www.zimadm.ru" TargetMode="External"/><Relationship Id="rId51" Type="http://schemas.openxmlformats.org/officeDocument/2006/relationships/hyperlink" Target="consultantplus://offline/ref=2B5CF6FAF815D9B2A3B0546B8D29E3A707BCDFEC10F5CAE0624DCDD4AE50F84C90B2C3404911E1H5lFF" TargetMode="External"/><Relationship Id="rId3" Type="http://schemas.openxmlformats.org/officeDocument/2006/relationships/styles" Target="styles.xml"/><Relationship Id="rId12" Type="http://schemas.openxmlformats.org/officeDocument/2006/relationships/hyperlink" Target="consultantplus://offline/ref=6B19D9221D991D740B4102E36159043F063E624F0015E566D75DAC7A8E0F513229BC221860227DFCr8B" TargetMode="External"/><Relationship Id="rId17" Type="http://schemas.openxmlformats.org/officeDocument/2006/relationships/hyperlink" Target="consultantplus://offline/ref=8D3D53F1357F8F3CD30F65425D3E6CF348AF25FB3910D784C136255F2B273EE5D04271E49A10xBG" TargetMode="External"/><Relationship Id="rId25" Type="http://schemas.openxmlformats.org/officeDocument/2006/relationships/hyperlink" Target="consultantplus://offline/ref=8DC242C0027BB1B368A3A06876B7ED558A5DB7CFF81720BABDB8C3900A80EB82404A15FE03L8dBH" TargetMode="External"/><Relationship Id="rId33" Type="http://schemas.openxmlformats.org/officeDocument/2006/relationships/hyperlink" Target="consultantplus://offline/ref=F8B8CF54A9DE094104E2900AC5A4B668DC09C8B857BDEA81E6403343045E4617B365A210D7A0T2pFB" TargetMode="External"/><Relationship Id="rId38" Type="http://schemas.openxmlformats.org/officeDocument/2006/relationships/hyperlink" Target="consultantplus://offline/ref=8DC242C0027BB1B368A3A06876B7ED558A5DB7CFF81720BABDB8C3900A80EB82404A15FE03L8dDH" TargetMode="External"/><Relationship Id="rId46" Type="http://schemas.openxmlformats.org/officeDocument/2006/relationships/hyperlink" Target="consultantplus://offline/ref=DF262C91D9772472A02823A01013551ACEDE3F40F2269EEB229EA46CFB4F9EEB3078EC190BDC79A37ECD5865m9G" TargetMode="External"/><Relationship Id="rId59"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2123-2B27-4FB4-94F7-4F15785A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13789</Words>
  <Characters>78598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92203</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25</cp:revision>
  <cp:lastPrinted>2018-12-20T06:33:00Z</cp:lastPrinted>
  <dcterms:created xsi:type="dcterms:W3CDTF">2018-09-10T03:54:00Z</dcterms:created>
  <dcterms:modified xsi:type="dcterms:W3CDTF">2019-01-10T06:01:00Z</dcterms:modified>
</cp:coreProperties>
</file>