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881A1E" w:rsidRDefault="00881A1E" w:rsidP="00881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21.01.2019 № 24</w:t>
      </w:r>
    </w:p>
    <w:p w:rsidR="00B966EB" w:rsidRPr="00881A1E" w:rsidRDefault="00B966EB" w:rsidP="00B966EB">
      <w:pPr>
        <w:contextualSpacing/>
        <w:jc w:val="center"/>
        <w:rPr>
          <w:b/>
          <w:caps/>
          <w:sz w:val="32"/>
          <w:szCs w:val="32"/>
        </w:rPr>
      </w:pPr>
      <w:r w:rsidRPr="00881A1E">
        <w:rPr>
          <w:b/>
          <w:caps/>
          <w:sz w:val="32"/>
          <w:szCs w:val="32"/>
        </w:rPr>
        <w:t>РОССИЙСКАЯ ФЕДЕРАЦИЯ</w:t>
      </w:r>
    </w:p>
    <w:p w:rsidR="00B966EB" w:rsidRPr="00881A1E" w:rsidRDefault="00B966EB" w:rsidP="00B966EB">
      <w:pPr>
        <w:contextualSpacing/>
        <w:jc w:val="center"/>
        <w:rPr>
          <w:b/>
          <w:caps/>
          <w:sz w:val="32"/>
          <w:szCs w:val="32"/>
        </w:rPr>
      </w:pPr>
      <w:r w:rsidRPr="00881A1E">
        <w:rPr>
          <w:b/>
          <w:caps/>
          <w:sz w:val="32"/>
          <w:szCs w:val="32"/>
        </w:rPr>
        <w:t>ИРКУТСКАЯ ОБЛАСТЬ</w:t>
      </w:r>
    </w:p>
    <w:p w:rsidR="00881A1E" w:rsidRDefault="00881A1E" w:rsidP="00881A1E">
      <w:pPr>
        <w:overflowPunct w:val="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ЗиминскоЕ городскоЕ</w:t>
      </w:r>
    </w:p>
    <w:p w:rsidR="00B966EB" w:rsidRDefault="00881A1E" w:rsidP="00881A1E">
      <w:pPr>
        <w:overflowPunct w:val="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муниципальноЕ образованиЕ</w:t>
      </w:r>
    </w:p>
    <w:p w:rsidR="00881A1E" w:rsidRPr="00881A1E" w:rsidRDefault="00881A1E" w:rsidP="00881A1E">
      <w:pPr>
        <w:contextualSpacing/>
        <w:jc w:val="center"/>
        <w:rPr>
          <w:b/>
          <w:caps/>
          <w:sz w:val="32"/>
          <w:szCs w:val="32"/>
        </w:rPr>
      </w:pPr>
      <w:r w:rsidRPr="00881A1E">
        <w:rPr>
          <w:b/>
          <w:caps/>
          <w:sz w:val="32"/>
          <w:szCs w:val="32"/>
        </w:rPr>
        <w:t>Администрация</w:t>
      </w:r>
    </w:p>
    <w:p w:rsidR="00B966EB" w:rsidRDefault="00881A1E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B966EB" w:rsidRPr="00881A1E">
        <w:rPr>
          <w:rFonts w:ascii="Arial" w:hAnsi="Arial" w:cs="Arial"/>
          <w:b/>
          <w:caps/>
          <w:sz w:val="32"/>
          <w:szCs w:val="32"/>
        </w:rPr>
        <w:t>Е</w:t>
      </w:r>
    </w:p>
    <w:p w:rsidR="00881A1E" w:rsidRPr="00881A1E" w:rsidRDefault="00881A1E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F52695" w:rsidRDefault="00F52695" w:rsidP="00F52695">
      <w:pPr>
        <w:jc w:val="center"/>
        <w:outlineLvl w:val="1"/>
        <w:rPr>
          <w:b/>
          <w:caps/>
          <w:sz w:val="30"/>
          <w:szCs w:val="30"/>
        </w:rPr>
      </w:pPr>
      <w:r w:rsidRPr="00E23CBD">
        <w:rPr>
          <w:b/>
          <w:caps/>
          <w:sz w:val="30"/>
          <w:szCs w:val="30"/>
        </w:rPr>
        <w:t xml:space="preserve">О внесении изменений в </w:t>
      </w:r>
      <w:r w:rsidR="00BC329D" w:rsidRPr="00E23CBD">
        <w:rPr>
          <w:b/>
          <w:caps/>
          <w:sz w:val="30"/>
          <w:szCs w:val="30"/>
        </w:rPr>
        <w:t xml:space="preserve">реестр муниципальных маршрутов регулярных пассажирских перевозок автомобильным транспортом в Зиминском городском муниципальном образовании, утвержденный </w:t>
      </w:r>
      <w:r w:rsidRPr="00E23CBD">
        <w:rPr>
          <w:b/>
          <w:caps/>
          <w:sz w:val="30"/>
          <w:szCs w:val="30"/>
        </w:rPr>
        <w:t>постановление</w:t>
      </w:r>
      <w:r w:rsidR="00BC329D" w:rsidRPr="00E23CBD">
        <w:rPr>
          <w:b/>
          <w:caps/>
          <w:sz w:val="30"/>
          <w:szCs w:val="30"/>
        </w:rPr>
        <w:t>м</w:t>
      </w:r>
      <w:r w:rsidRPr="00E23CBD">
        <w:rPr>
          <w:b/>
          <w:caps/>
          <w:sz w:val="30"/>
          <w:szCs w:val="30"/>
        </w:rPr>
        <w:t xml:space="preserve"> администрации Зиминского городского муниципального образования от 30.08.2017 №1577</w:t>
      </w:r>
    </w:p>
    <w:p w:rsidR="00D32AB4" w:rsidRPr="00D32AB4" w:rsidRDefault="00D32AB4" w:rsidP="00F52695">
      <w:pPr>
        <w:jc w:val="center"/>
        <w:outlineLvl w:val="1"/>
        <w:rPr>
          <w:b/>
          <w:caps/>
        </w:rPr>
      </w:pPr>
    </w:p>
    <w:p w:rsidR="00F52695" w:rsidRDefault="00F52695" w:rsidP="00F52695">
      <w:pPr>
        <w:spacing w:line="276" w:lineRule="auto"/>
        <w:ind w:firstLine="709"/>
        <w:jc w:val="both"/>
        <w:rPr>
          <w:szCs w:val="28"/>
        </w:rPr>
      </w:pPr>
      <w:r w:rsidRPr="00D32AB4">
        <w:rPr>
          <w:szCs w:val="28"/>
        </w:rPr>
        <w:t xml:space="preserve">В соответствии с Федеральным законом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законом от 08.11.2007 №259-ФЗ «Устав автомобильного транспорта и городского наземного электрического транспорта», статьей 6 Федерального закона от 10.12.1995 №196-ФЗ «О безопасности дорожного движения», Законом Иркутской области от 28.12.2015 №145-ОЗ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 Положением об организации регулярных перевозок пассажиров и багажа автомобильным транспортом на территории Зиминского городского муниципального образования, утвержденным постановлением администрации Зиминского городского муниципального образования от 28.08.2017 №1529, протоколом заседания по рассмотрению вопросов установления, изменения, отмены муниципальных маршрутов регулярных перевозок пассажиров и багажа автомобильным транспортом на территории Зиминского городского муниципального образования от 15.01.2019 г. № 1/19, руководствуясь статьей 28 Устава администрации Зиминского городского муниципального образования, </w:t>
      </w:r>
      <w:r w:rsidR="0001029E" w:rsidRPr="00D32AB4">
        <w:t xml:space="preserve">администрация </w:t>
      </w:r>
      <w:r w:rsidR="0001029E" w:rsidRPr="00D32AB4">
        <w:rPr>
          <w:szCs w:val="28"/>
        </w:rPr>
        <w:t>Зиминского городского муниципального образования,</w:t>
      </w:r>
    </w:p>
    <w:p w:rsidR="00D32AB4" w:rsidRPr="00D32AB4" w:rsidRDefault="00D32AB4" w:rsidP="00F52695">
      <w:pPr>
        <w:spacing w:line="276" w:lineRule="auto"/>
        <w:ind w:firstLine="709"/>
        <w:jc w:val="both"/>
        <w:rPr>
          <w:szCs w:val="28"/>
        </w:rPr>
      </w:pPr>
    </w:p>
    <w:p w:rsidR="00B966EB" w:rsidRDefault="00D32AB4" w:rsidP="00D32AB4">
      <w:pPr>
        <w:pStyle w:val="ConsNonformat"/>
        <w:widowControl/>
        <w:spacing w:line="276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ПОСТАНОВЛЯЕ</w:t>
      </w:r>
      <w:r w:rsidR="00B966EB" w:rsidRPr="00D32AB4">
        <w:rPr>
          <w:rFonts w:ascii="Arial" w:hAnsi="Arial" w:cs="Arial"/>
          <w:b/>
          <w:sz w:val="24"/>
          <w:szCs w:val="28"/>
        </w:rPr>
        <w:t>Т:</w:t>
      </w:r>
    </w:p>
    <w:p w:rsidR="00D32AB4" w:rsidRPr="00D32AB4" w:rsidRDefault="00D32AB4" w:rsidP="00D32AB4">
      <w:pPr>
        <w:pStyle w:val="ConsNonformat"/>
        <w:widowControl/>
        <w:spacing w:line="276" w:lineRule="auto"/>
        <w:jc w:val="center"/>
        <w:rPr>
          <w:rFonts w:ascii="Arial" w:hAnsi="Arial" w:cs="Arial"/>
          <w:b/>
          <w:sz w:val="24"/>
          <w:szCs w:val="28"/>
        </w:rPr>
      </w:pPr>
    </w:p>
    <w:p w:rsidR="00F52695" w:rsidRPr="00D32AB4" w:rsidRDefault="00BC329D" w:rsidP="00BC329D">
      <w:pPr>
        <w:spacing w:line="276" w:lineRule="auto"/>
        <w:ind w:firstLine="709"/>
        <w:jc w:val="both"/>
      </w:pPr>
      <w:r w:rsidRPr="00D32AB4">
        <w:t xml:space="preserve">1. </w:t>
      </w:r>
      <w:r w:rsidR="00F52695" w:rsidRPr="00D32AB4">
        <w:t xml:space="preserve">Внести изменение </w:t>
      </w:r>
      <w:r w:rsidRPr="00D32AB4">
        <w:t>в реестр муниципальных маршрутов регулярных пассажирских перевозок автомобильным транспортом в Зиминском городском муниципальном образовании, утвержденный постановлением администрации</w:t>
      </w:r>
      <w:r w:rsidR="00F52695" w:rsidRPr="00D32AB4">
        <w:t xml:space="preserve"> Зиминского городского муниципальн</w:t>
      </w:r>
      <w:r w:rsidRPr="00D32AB4">
        <w:t>ого образования от 30.08.2017</w:t>
      </w:r>
      <w:r w:rsidR="00F52695" w:rsidRPr="00D32AB4">
        <w:t xml:space="preserve"> №1577 «Об утверждении порядка формирования реестра маршрутов регулярных пассажирских </w:t>
      </w:r>
      <w:r w:rsidR="00F52695" w:rsidRPr="00D32AB4">
        <w:lastRenderedPageBreak/>
        <w:t>перевозок автомобильным транспортом общего пользования», изложив приложение №2 в новой редакции (прилагается)</w:t>
      </w:r>
      <w:r w:rsidRPr="00D32AB4">
        <w:t>.</w:t>
      </w:r>
    </w:p>
    <w:p w:rsidR="00F52695" w:rsidRPr="00D32AB4" w:rsidRDefault="00BC329D" w:rsidP="00BC329D">
      <w:pPr>
        <w:spacing w:line="276" w:lineRule="auto"/>
        <w:ind w:left="709"/>
        <w:jc w:val="both"/>
      </w:pPr>
      <w:r w:rsidRPr="00D32AB4">
        <w:t xml:space="preserve">2. </w:t>
      </w:r>
      <w:r w:rsidR="00F52695" w:rsidRPr="00D32AB4">
        <w:t>Признать утратившими силу:</w:t>
      </w:r>
    </w:p>
    <w:p w:rsidR="00F52695" w:rsidRPr="00D32AB4" w:rsidRDefault="00BC329D" w:rsidP="00BC329D">
      <w:pPr>
        <w:spacing w:line="276" w:lineRule="auto"/>
        <w:ind w:firstLine="709"/>
        <w:jc w:val="both"/>
      </w:pPr>
      <w:r w:rsidRPr="00D32AB4">
        <w:t xml:space="preserve">2.1 </w:t>
      </w:r>
      <w:r w:rsidR="00F52695" w:rsidRPr="00D32AB4">
        <w:t>Постановление администрации Зиминского городского муниципального образования от 16.01.2018 №45 «О внесении изменений в постановление администрации ЗГМО №1577 от 30.08.2017г.»;</w:t>
      </w:r>
    </w:p>
    <w:p w:rsidR="00F52695" w:rsidRPr="00D32AB4" w:rsidRDefault="00BC329D" w:rsidP="00BC329D">
      <w:pPr>
        <w:spacing w:line="276" w:lineRule="auto"/>
        <w:ind w:firstLine="709"/>
        <w:jc w:val="both"/>
      </w:pPr>
      <w:r w:rsidRPr="00D32AB4">
        <w:t xml:space="preserve">3.1 </w:t>
      </w:r>
      <w:r w:rsidR="00F52695" w:rsidRPr="00D32AB4">
        <w:t>абзац 3 пункта 1 постановления</w:t>
      </w:r>
      <w:r w:rsidR="0001029E" w:rsidRPr="00D32AB4">
        <w:t xml:space="preserve"> администрации Зиминского городского муниципального образования</w:t>
      </w:r>
      <w:r w:rsidR="00F52695" w:rsidRPr="00D32AB4">
        <w:t xml:space="preserve"> от 25.05.2018 №716 «О внесении изменений в постановление администрации </w:t>
      </w:r>
      <w:r w:rsidR="0001029E" w:rsidRPr="00D32AB4">
        <w:t>Зиминского городского муниципального образования</w:t>
      </w:r>
      <w:r w:rsidR="00F52695" w:rsidRPr="00D32AB4">
        <w:t xml:space="preserve"> </w:t>
      </w:r>
      <w:r w:rsidR="0001029E" w:rsidRPr="00D32AB4">
        <w:t xml:space="preserve">от 30.08.2017 </w:t>
      </w:r>
      <w:r w:rsidR="00F52695" w:rsidRPr="00D32AB4">
        <w:t xml:space="preserve">№1577 ».  </w:t>
      </w:r>
    </w:p>
    <w:p w:rsidR="00F52695" w:rsidRPr="00D32AB4" w:rsidRDefault="00BC329D" w:rsidP="00BC329D">
      <w:pPr>
        <w:spacing w:line="276" w:lineRule="auto"/>
        <w:ind w:firstLine="709"/>
        <w:jc w:val="both"/>
      </w:pPr>
      <w:r w:rsidRPr="00D32AB4">
        <w:t xml:space="preserve">4. </w:t>
      </w:r>
      <w:r w:rsidR="00F52695" w:rsidRPr="00D32AB4">
        <w:t>Опубликовать настоящее постановление в общественно-политическом еженедельнике «Новая Приокская правда»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F52695" w:rsidRPr="00D32AB4" w:rsidRDefault="00BC329D" w:rsidP="00BC329D">
      <w:pPr>
        <w:spacing w:line="276" w:lineRule="auto"/>
        <w:ind w:firstLine="709"/>
        <w:jc w:val="both"/>
      </w:pPr>
      <w:r w:rsidRPr="00D32AB4">
        <w:t xml:space="preserve">5. </w:t>
      </w:r>
      <w:r w:rsidR="00F52695" w:rsidRPr="00D32AB4">
        <w:t>Контроль исполнения настоящего постановления возложить на заместителя мэра городского округа по вопросам жилищно-коммунального хозяйства</w:t>
      </w:r>
      <w:r w:rsidRPr="00D32AB4">
        <w:t>.</w:t>
      </w:r>
    </w:p>
    <w:p w:rsidR="00B966EB" w:rsidRPr="00D32AB4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D32AB4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D32AB4" w:rsidRDefault="00D32AB4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B966EB" w:rsidRPr="00D32AB4">
        <w:rPr>
          <w:rFonts w:ascii="Arial" w:hAnsi="Arial" w:cs="Arial"/>
          <w:sz w:val="24"/>
          <w:szCs w:val="24"/>
        </w:rPr>
        <w:t xml:space="preserve">Мэр </w:t>
      </w:r>
      <w:r w:rsidR="00B966EB" w:rsidRPr="00D32AB4">
        <w:rPr>
          <w:rFonts w:ascii="Arial" w:hAnsi="Arial" w:cs="Arial"/>
          <w:sz w:val="24"/>
          <w:szCs w:val="28"/>
        </w:rPr>
        <w:t xml:space="preserve">Зиминского городского </w:t>
      </w:r>
    </w:p>
    <w:p w:rsidR="00D32AB4" w:rsidRDefault="00D32AB4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 w:rsidR="00B966EB" w:rsidRPr="00D32AB4">
        <w:rPr>
          <w:rFonts w:ascii="Arial" w:hAnsi="Arial" w:cs="Arial"/>
          <w:sz w:val="24"/>
          <w:szCs w:val="28"/>
        </w:rPr>
        <w:t>муниципального образования</w:t>
      </w:r>
    </w:p>
    <w:p w:rsidR="00B966EB" w:rsidRPr="00D32AB4" w:rsidRDefault="00D32AB4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 w:rsidR="00B966EB" w:rsidRPr="00D32AB4">
        <w:rPr>
          <w:rFonts w:ascii="Arial" w:hAnsi="Arial" w:cs="Arial"/>
          <w:sz w:val="24"/>
          <w:szCs w:val="28"/>
        </w:rPr>
        <w:t>А.Н. Коновалов</w:t>
      </w:r>
    </w:p>
    <w:p w:rsidR="00BA222D" w:rsidRDefault="00BA222D" w:rsidP="00E3562B">
      <w:pPr>
        <w:rPr>
          <w:rFonts w:ascii="Times New Roman" w:hAnsi="Times New Roman" w:cs="Times New Roman"/>
          <w:sz w:val="22"/>
          <w:szCs w:val="28"/>
        </w:rPr>
        <w:sectPr w:rsidR="00BA222D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A222D" w:rsidRPr="00BA222D" w:rsidRDefault="00BA222D" w:rsidP="00BA222D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BA222D">
        <w:rPr>
          <w:rFonts w:ascii="Courier New" w:hAnsi="Courier New" w:cs="Courier New"/>
          <w:bCs/>
          <w:color w:val="000000"/>
          <w:sz w:val="22"/>
          <w:szCs w:val="22"/>
        </w:rPr>
        <w:lastRenderedPageBreak/>
        <w:t>Приложение к постановлению</w:t>
      </w:r>
    </w:p>
    <w:p w:rsidR="00BA222D" w:rsidRDefault="00BA222D" w:rsidP="00BA222D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BA222D">
        <w:rPr>
          <w:rFonts w:ascii="Courier New" w:hAnsi="Courier New" w:cs="Courier New"/>
          <w:bCs/>
          <w:color w:val="000000"/>
          <w:sz w:val="22"/>
          <w:szCs w:val="22"/>
        </w:rPr>
        <w:t>от 21.01.2019 № 24</w:t>
      </w:r>
    </w:p>
    <w:p w:rsidR="00BA222D" w:rsidRPr="00BA222D" w:rsidRDefault="00BA222D" w:rsidP="00BA222D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</w:p>
    <w:p w:rsidR="00E3562B" w:rsidRPr="00BA222D" w:rsidRDefault="00BA222D" w:rsidP="00BA222D">
      <w:pPr>
        <w:jc w:val="center"/>
        <w:rPr>
          <w:sz w:val="22"/>
          <w:szCs w:val="28"/>
        </w:rPr>
      </w:pPr>
      <w:r w:rsidRPr="00BA222D">
        <w:rPr>
          <w:b/>
          <w:bCs/>
          <w:color w:val="000000"/>
        </w:rPr>
        <w:t xml:space="preserve">Реестр муниципальных  маршрутов регулярных пассажирских перевозок автомобильным транспортом в </w:t>
      </w:r>
      <w:proofErr w:type="spellStart"/>
      <w:r w:rsidRPr="00BA222D">
        <w:rPr>
          <w:b/>
          <w:bCs/>
          <w:color w:val="000000"/>
        </w:rPr>
        <w:t>Зиминском</w:t>
      </w:r>
      <w:proofErr w:type="spellEnd"/>
      <w:r w:rsidRPr="00BA222D">
        <w:rPr>
          <w:b/>
          <w:bCs/>
          <w:color w:val="000000"/>
        </w:rPr>
        <w:t xml:space="preserve"> городском муниципальном образовании</w:t>
      </w:r>
    </w:p>
    <w:tbl>
      <w:tblPr>
        <w:tblW w:w="14693" w:type="dxa"/>
        <w:tblInd w:w="93" w:type="dxa"/>
        <w:tblLook w:val="04A0"/>
      </w:tblPr>
      <w:tblGrid>
        <w:gridCol w:w="931"/>
        <w:gridCol w:w="883"/>
        <w:gridCol w:w="978"/>
        <w:gridCol w:w="1025"/>
        <w:gridCol w:w="1073"/>
        <w:gridCol w:w="930"/>
        <w:gridCol w:w="835"/>
        <w:gridCol w:w="1263"/>
        <w:gridCol w:w="835"/>
        <w:gridCol w:w="883"/>
        <w:gridCol w:w="835"/>
        <w:gridCol w:w="930"/>
        <w:gridCol w:w="835"/>
        <w:gridCol w:w="883"/>
        <w:gridCol w:w="787"/>
        <w:gridCol w:w="787"/>
      </w:tblGrid>
      <w:tr w:rsidR="00BA222D" w:rsidRPr="00BA222D" w:rsidTr="006A3D48">
        <w:trPr>
          <w:trHeight w:val="3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16</w:t>
            </w:r>
          </w:p>
        </w:tc>
      </w:tr>
      <w:tr w:rsidR="00BA222D" w:rsidRPr="00BA222D" w:rsidTr="006A3D48">
        <w:trPr>
          <w:trHeight w:val="30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Регистрационный номер муниципального маршрута регулярных перевозок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маршрута регулярных перевозок регулярных перевозок (в том числе наименование поселений)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Наименования промежуточных остановочных пунктов по муниципальному маршруту регулярных перевозок (в том числе наименование поселений)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Наименования улиц, автомобильных дорог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Протяженность маршрута регулярных перевозок в прямом/обратном направлении, км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Порядок посадки и высадки пассажиров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Вид регулярных перевозок (по регулируемым тарифам/нерегулируемым тарифам)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Вид транспортного средства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Экологические характеристики транспортных средств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Дата начала осуществления регулярных перевозок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простого товарищества), осуществляющих перевозки по маршруту регулярных перевозок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Вид сообщения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Дата изменения муниципального маршрута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Количество транспортных средств на маршруте, ед.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Максимальное количество транспортных средств в отношении маршрута, ед.</w:t>
            </w:r>
          </w:p>
        </w:tc>
      </w:tr>
      <w:tr w:rsidR="00BA222D" w:rsidRPr="00BA222D" w:rsidTr="006A3D48">
        <w:trPr>
          <w:trHeight w:val="2325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Железнодорожный вокзал – Зима 2.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Железнодорожный вокзал – ЖД Клуб – Школа №26 – Школа №5 – Налоговая  - 2-й Строитель - Иркутская - Сенной - Магазин № 73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– Переезд – Альянс – Тополек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Меринова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Детский сад – Революционная – Центральный рынок – Автостанция - магазин «Ока» - Бограда – магазин «На Углу» - Поликлиника – Ленина –</w:t>
            </w:r>
            <w:r w:rsidRPr="00BA222D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/с 56 –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Мост – АТП – Пищекомбинат – ОРС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Галантуй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Ясли - Совхоз - Стадион – ЦРБ – Лицей – Зима 2 - (в летний период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Муринские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дачи)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Вокзальная – Лазо –  Садовая – (автодорога  2-й Строитель – КЭЗ) - Московский тракт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Краснопартизанская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Путепровод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Клименко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Меринова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Октябрьская – Ленина – Гагарина - Тургенева - Ленинградская - Ленина </w:t>
            </w:r>
            <w:r w:rsidRPr="00BA222D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-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Интернациональная - Карла Маркса</w:t>
            </w:r>
            <w:r w:rsidRPr="00BA222D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-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Бограда - Январских Событий - 5-й Армии - Ломоносова - Коминтерна -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Мира – Калинина - (в летний период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Муринские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дачи 1-я Набережная)       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В прямом направлении 17,5 км. В обратно направлении 17,5 км. Общая протяженность маршрута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35 км.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Только в установленных остановочных пунктах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 регулируемым тарифам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Автобус малого класса ПАЗ 3205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10.06.2013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ООО «Бас сервис» Иркутская область, Зиминский район, 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Ухтуй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, пер. Западный, 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Муниципальный  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17.01.2019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</w:tr>
      <w:tr w:rsidR="006A3D48" w:rsidRPr="00BA222D" w:rsidTr="006A3D48">
        <w:trPr>
          <w:trHeight w:val="2370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(в летний период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Муринские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дачи) - Зима 2 – Лицей – ЦРБ –Стадион - Совхоз - Ясли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Галантуй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ОРС – Пищекомбинат – АТП – Мост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/с 56 – Интернациональная - магазин «На Углу» - Поликлиника  - Ленина – магазин «Ока» - Автостанция – Полиция – Хлебозавод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Тиман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Химлесхоз – Альянс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– Переезд – магазин «№73» - Сенной – Иркутская - 2-й Строитель - Налоговая - Парк Победы - маг. "Кристина" – Железнодорожный вокзал.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(в летний период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Муринские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дачи 1-я Набережная) - Калинина - Мира - Коминтерна - Ломоно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сова - 5-й Армии - Январских событий - Бограда -</w:t>
            </w:r>
            <w:r w:rsidRPr="00BA222D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Карла Маркса - Интернациональная - Ленина - Гагарина - Тургенева - Ленинградская - Ленина 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Клименко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Путепровод - 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Краснопартизанская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Московский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тракт - (автодорога  2-й Строитель – КЭЗ) - Садовая - Лазо - Вокзальная.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BA222D" w:rsidRPr="00BA222D" w:rsidTr="006A3D48">
        <w:trPr>
          <w:trHeight w:val="1230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Автостанция – Зима 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Автостанция – Полиция  - Хлебозавод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Тиман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Химлесхоз – Альянс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– Олимпийский - Зеленый луг -  Угол - 7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Подаюрова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-Поликлиника – Ленина – Бограда –Мост – АТП – Пищекомбинат – Опт. База – ЦРБ – магазин «№52» - Зима 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Клименко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объездная дорога –Бограда – Революционная – Октябр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ьская – Ленина – Гагарина – Тургенева – Ленинградская – Январских Событий – 5-й Армии – Калинина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Сообщением Автостанция  - Зима 2 в прямом направлении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11,4 км. В обратном направлении 7 км.  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Только в установленных остановочных пунктах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 регулируемым тарифам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Автобус малого класса ПАЗ 3205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10.06.2013г.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ООО «Бас сервис» Иркутская область, Зиминский район,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Ухтуй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, пер. Западный, 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Муниципальный  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30.08.2017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6A3D48" w:rsidRPr="00BA222D" w:rsidTr="006A3D48">
        <w:trPr>
          <w:trHeight w:val="1185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Зима 2– магазин «№52» - ЦРБ – Опт. База –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Пищекомбинат –АТП – Мост - Бограда –магазин «На Углу» - Поликлиника – Ленина – Бограда – магазин «Ока» - Автостанция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Калинина - 5-й Армии - Январских событи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й - Бограда  -Ленина  - Гагарина - Тургенева - Ленинградская  - Ленина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Клименко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BA222D" w:rsidRPr="00BA222D" w:rsidTr="006A3D48">
        <w:trPr>
          <w:trHeight w:val="1680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Автостанция - ЛДК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Автостанция – Полиция – Хлебозавод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Тиман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Химлесхоз – Альянс - (в летний период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Садоводство Ромашка)– Переезд – магазин «№73» - Сенной – 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Стом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. поликлиника – НГЧ – Железнодорожный вокзал – ЖД Клуб – Школа № 26 – Парк Победы – магазин «Караван» – магазин «Рассвет» - ЛДК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Клименко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путепровод – (в летний период Садоводство Ромашка)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Краснопартизанская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Ангарская – Лазо – Вокзальная – Лазо – Садовая - Куйбышева.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В прямом направлении 11,3 км. В обратном направлении 15,7км. 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Общая протяженность маршрута 27 км.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Только в установленных остановочных пунктах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 регулируемым тарифам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Автобус малого класса ПАЗ 3205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10.06.2013г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ООО «Бас сервис» Иркутская область, Зиминский район, 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Ухтуй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,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пер. Западный, 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Муниципальный  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6A3D48" w:rsidRPr="00BA222D" w:rsidTr="006A3D48">
        <w:trPr>
          <w:trHeight w:val="2520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ЛДК - магазин «Рассвет» - магазин «Караван»-  Парк Победы – Школа №26 – магазин «Кристина» - Железнодорожный вокзал – ЖД Клуб – Школа №26 -  Сенной – магазин № «73» - Переезд - (в летний период Садоводство Ромашк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а) – Альянс – Химлесхоз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Меринова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Детский сад – Революционная – Центральны Рынок – магазин «Ока» - Бограда – магазин «На Углу» - Поликлиника – Ленина Бограда – магазин «Ока» - Автост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анция.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Куйбышева – Садовая – Лазо Вокзальная – Лазо – Садовая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Краснопартизанская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(в летний период Садоводство Ромашка) – путепровод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Клименко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Меринова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Октябрьская – Ленина Гагарина – Тургенева -  Ленинградская – Ленина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Клименко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6A3D48" w:rsidRPr="00BA222D" w:rsidTr="006A3D48">
        <w:trPr>
          <w:trHeight w:val="249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BA222D" w:rsidRPr="00BA222D" w:rsidTr="006A3D48">
        <w:trPr>
          <w:trHeight w:val="2835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поселок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Ухтуй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Автостанция – поселок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Кирзавод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Ухтуй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магазин «Дорожный» - 2-й Строитель – Иркутская  – Сенной –  Ангарская - Скорая  – НГЧ – Школа №26 - Сенной – магазин № «73» - Переезд - (в летний период Садоводство Ромашка) – Альянс – Тополе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к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Меринова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Детский сад – Революционная – Центральны Рынок - Автостанция – магазин «Ока» - Бограда – магазин «На Углу» - Поликлиника – Ленина - Бограда - магазин «Ока» -</w:t>
            </w:r>
            <w:r w:rsidRPr="00BA222D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222D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д</w:t>
            </w:r>
            <w:proofErr w:type="spellEnd"/>
            <w:r w:rsidRPr="00BA222D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/у 56 -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Мост – АТП – Пищекомбинат – ДРСУ - Владимирский рынок – ЦРБ – Лицей - Степь – Кирпичный завод - (В летний период Садоводство «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Черемушки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»)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Ухтуй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 Совхозная – Московский тракт – Ангарская – Лазо – Садовая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Краснопартизанская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(в летний период Садоводство Ромашка) – путепровод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Клименко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Меринова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Октябрьская – Ленина - Гагарина – Турген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ева -  Ленинградская – Ленина – Интернациональная - Карла Маркса - Бограда  - Январских Событий – 5-й Армии - (Подъездной) – Калинина – (автодорога Зима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Залумай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) – 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Кирзавод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(автодорога Зима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Масляногорск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Верх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Окинский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) - (в летний период Садоводство "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Черемушки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")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В прямом направлении 20,2км. В обратном направлении 20,2км. Общая протяженность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маршру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40,4км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Только в установленных остановочных пунктах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 регулируемым тарифам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Автобус малого класса ПАЗ 3205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10.06.2013г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ООО «Бас сервис» Иркутская область, Зиминский район, 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Ухтуй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, пер. Западный, 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Муниципальный  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17.01.2019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</w:tr>
      <w:tr w:rsidR="006A3D48" w:rsidRPr="00BA222D" w:rsidTr="006A3D48">
        <w:trPr>
          <w:trHeight w:val="2820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(В летний период Садоводство «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Черемушки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») - Кирпичный завод – Степь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  <w:u w:val="single"/>
              </w:rPr>
              <w:t xml:space="preserve">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  <w:u w:val="single"/>
              </w:rPr>
              <w:lastRenderedPageBreak/>
              <w:t xml:space="preserve">-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Лицей - ЦРБ – Владимирский рынок – Пищекомбинат - ДРСУ –АТП – Мост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/с 56 - Интернациональная - Бограда – магазин «На Углу» - Поликлиника – Ленина – Бограда – магазин «Ока» - Автостанция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- Полиция – Хлебозавод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Тиман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Химлесхоз – Альянс - (в летний период Садоводство Ромашка)– Переезд – магазин «№73» - Сенной –  Ангарская - Скорая  – НГЧ – Школа № 26 – Иркутская  – 2-й Строитель – магази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н «Дорожный» - Сельсовет - детский сад "Тополёк" - 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Ухтуй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(в летний период Садоводство "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Черемушки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") - (автодорога Зима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Масляногорск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- Верх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Окинский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) - 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Кирзавод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- (автодорога Зима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Залумай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) пер. Больничный – Калинина – (Подъездной) – 5-й Армии – Январских Событий – Бограда - Карла Маркса - Интернациональная - Ленина – Гагарина –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Тургенева – Ленинградская – Ленина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Клименко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путепровод -  (в летний период Садоводство Ромашка)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Краснопартизанская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Ангарская - Лазо - Садовая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Краснопартизанская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Московский тракт - Лесная 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Ухтуй</w:t>
            </w:r>
            <w:proofErr w:type="spellEnd"/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BA222D" w:rsidRPr="00BA222D" w:rsidTr="006A3D48">
        <w:trPr>
          <w:trHeight w:val="106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«Автостанция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мкр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. Ангарский»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Автостанция – Полиция – Хлебозавод – Революционная  - Роддом – Угол – «7»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Подаюрова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Поликлиника – Ленина - -Бограда – магазин «Ока» -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Автостанция.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Клименко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Революционная – Бограда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Подаюрова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Ленинградская – Ленина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Клименко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Кольцевой маршрут протяженностью 5,1 км.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Только в установленных остановочных пунктах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 регулируемым тарифам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·         Автобус малого класса Газель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Next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Citiline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10.06.2013г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ООО «Бас сервис» Иркутская область, Зиминский район, 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Ухтуй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, пер. Западный, 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Муниципальный 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BA222D" w:rsidRPr="00BA222D" w:rsidTr="006A3D48">
        <w:trPr>
          <w:trHeight w:val="9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«Железнодорожный вокзал – 2-й Строитель»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Железнодорожный вокзал – ЖД Клуб – Школа № 26 – Школа № 5 – Налоговая  - Переезд – 2-й Строитель  - Иркутская – Сенной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Стом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. поликлиника – НГЧ – Железнодорожный вокзал.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Вокзальная – Лазо – Садовая – (автодорога  2-й Строитель – КЭЗ) – Московский тракт – Ангарская – Лазо – Вокзальная.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Кольцевой маршрут протяженностью 6,1 км.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Только в установленных остановочных пунктах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 регулируемым тарифам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Автобус малого класса ПАЗ 3205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10.06.2013г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ООО «Бас сервис» Иркутская область, Зиминский район, 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Ухтуй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, пер. Западный, 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BA222D" w:rsidRPr="00BA222D" w:rsidTr="006A3D48">
        <w:trPr>
          <w:trHeight w:val="1680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Пос.Гидролизный (парк Победы) – Садоводство «Ока» Сезонный маршрут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Парк Победы - Сенной – магазин № «73» - Переезд - Альянс – Химлесхоз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Меринова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Детский сад – Революционная – Центральны Рынок – магазин «Ока» - Боград- Январских Событий – АТП – Пищеко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мбинат –- Владимирский рынок – ЦРБ – магазин «№52» - Степь – Кирпичный завод  - Кладбище - с. Самара – Садоводство «Ока» /                            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Садовая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Краснопартизанская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путепровод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Клименко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Меринова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Октябрьская – Ленина - Бограда  - Январских Событий – 5-й Армии – Калинина – пер. Больничный – автодорога Зима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Залумай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Кирзав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од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автодорога Зима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Масляногорск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Верх-Окинский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с. Самара – садоводство «Ока»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В прямом направлении 22км. В обратном направлении 22км. Общая протяженность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маршру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44 км.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Только в установленных остановочных пунктах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 регулируемым тарифам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Автобус малого класса ПАЗ 3205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04.04.2013г.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ООО «Бас сервис» Иркутская область, Зиминский район, 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Ухтуй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, пер. Западный, 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6A3D48" w:rsidRPr="00BA222D" w:rsidTr="006A3D48">
        <w:trPr>
          <w:trHeight w:val="1755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Садоводство «Ока» - с. Самара – Кладбище - Кирпичный завод –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Степь - магазин «№52» - ЦРБ – Владимирский рынок – Пищекомбинат –АТП – Бограда –магазин «Ока» - - Автостанция – Полиция – Хлебозавод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Тиман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Химлесхоз – Альянс - Переезд – магазин «№73»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- Сенной – Скорая помощь – НГЧ – Школа № 26 – Парк Победы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садоводство «Ока» - с. Самара - автодорога Зима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Масляногорск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Верх-Окинский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Кирзавод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- автодорога Зима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Залумай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 - пер. Больничный – Калинина – 5-й Армии – Январских Событий – Бограда - Ленина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Клименко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путепровод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Краснопартизанская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– Ангарская – Лазо –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Садовая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BA222D" w:rsidRPr="00BA222D" w:rsidTr="006A3D48">
        <w:trPr>
          <w:trHeight w:val="166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Ж/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вокзал –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м-н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Ангарский – ж/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вокзал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Ж/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вокзал - школа №26 - Сенной -магазин № 73 - переезд -Олимпийский -  Зеленый луг - угол-7 - 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ул.Падаюрова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поликлиника - ул.Лен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ина -  школа №1 -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ул.Подаюрова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 угол- 7 -  Зеленый луг - Олимпийский -  переезд - магазин №73 -  Сенной -ул.Ангарская - 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Стом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. поликлиника  -  НГЧ - Ж/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вокзал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Привокзальная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плащадь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-Лазо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Садавая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Краснопартизанская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Бограда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Подаюрова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Ленинградская - Ленина - Бограда -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Краснопартизанская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</w:t>
            </w: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Ангарская - Лазо - привокзальная площадь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Протяженность маршрута 17,1 км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Только в установленных остановочных пунктах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По регулируемым тарифам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Автобус малого класса ПАЗ 3205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Любой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31.08.2017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ООО «Бас сервис» Иркутская область, Зиминский район, пос. </w:t>
            </w:r>
            <w:proofErr w:type="spellStart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Ухтуй</w:t>
            </w:r>
            <w:proofErr w:type="spellEnd"/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, пер. Западный, 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22D" w:rsidRPr="00BA222D" w:rsidRDefault="00BA222D" w:rsidP="00BA222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A222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</w:tbl>
    <w:p w:rsidR="00BA222D" w:rsidRDefault="00BA222D" w:rsidP="00E3562B">
      <w:pPr>
        <w:rPr>
          <w:rFonts w:ascii="Times New Roman" w:hAnsi="Times New Roman" w:cs="Times New Roman"/>
          <w:sz w:val="22"/>
          <w:szCs w:val="28"/>
        </w:rPr>
      </w:pPr>
    </w:p>
    <w:sectPr w:rsidR="00BA222D" w:rsidSect="00BA222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253A"/>
    <w:multiLevelType w:val="multilevel"/>
    <w:tmpl w:val="0BCE2B12"/>
    <w:lvl w:ilvl="0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2F050222"/>
    <w:multiLevelType w:val="hybridMultilevel"/>
    <w:tmpl w:val="CC22D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A1008"/>
    <w:multiLevelType w:val="hybridMultilevel"/>
    <w:tmpl w:val="A246C0B6"/>
    <w:lvl w:ilvl="0" w:tplc="9AFC45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4141AF"/>
    <w:multiLevelType w:val="multilevel"/>
    <w:tmpl w:val="C2D613CA"/>
    <w:lvl w:ilvl="0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58F27536"/>
    <w:multiLevelType w:val="hybridMultilevel"/>
    <w:tmpl w:val="3AFC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E3562B"/>
    <w:rsid w:val="0001029E"/>
    <w:rsid w:val="00025AD3"/>
    <w:rsid w:val="00033D1F"/>
    <w:rsid w:val="00036780"/>
    <w:rsid w:val="000E1E27"/>
    <w:rsid w:val="001343D8"/>
    <w:rsid w:val="00195E9C"/>
    <w:rsid w:val="001A27F9"/>
    <w:rsid w:val="001B6FDE"/>
    <w:rsid w:val="001C6322"/>
    <w:rsid w:val="001E424B"/>
    <w:rsid w:val="00225E05"/>
    <w:rsid w:val="002B0831"/>
    <w:rsid w:val="003532AA"/>
    <w:rsid w:val="00384CD2"/>
    <w:rsid w:val="00394237"/>
    <w:rsid w:val="003E1D4C"/>
    <w:rsid w:val="003E78CC"/>
    <w:rsid w:val="004A4124"/>
    <w:rsid w:val="004B61E7"/>
    <w:rsid w:val="004C27F5"/>
    <w:rsid w:val="004F67A8"/>
    <w:rsid w:val="005236B0"/>
    <w:rsid w:val="00634DE0"/>
    <w:rsid w:val="006847D0"/>
    <w:rsid w:val="006909D2"/>
    <w:rsid w:val="00693E3E"/>
    <w:rsid w:val="006A3D48"/>
    <w:rsid w:val="006C5BD4"/>
    <w:rsid w:val="00700E7A"/>
    <w:rsid w:val="007461D7"/>
    <w:rsid w:val="008370D7"/>
    <w:rsid w:val="00881A1E"/>
    <w:rsid w:val="00884D45"/>
    <w:rsid w:val="008E6210"/>
    <w:rsid w:val="008F7641"/>
    <w:rsid w:val="00940041"/>
    <w:rsid w:val="00945068"/>
    <w:rsid w:val="009B3047"/>
    <w:rsid w:val="009E3113"/>
    <w:rsid w:val="009F45FF"/>
    <w:rsid w:val="00A674C7"/>
    <w:rsid w:val="00B27125"/>
    <w:rsid w:val="00B37875"/>
    <w:rsid w:val="00B628D9"/>
    <w:rsid w:val="00B966EB"/>
    <w:rsid w:val="00BA222D"/>
    <w:rsid w:val="00BB2A48"/>
    <w:rsid w:val="00BC329D"/>
    <w:rsid w:val="00C17261"/>
    <w:rsid w:val="00D32AB4"/>
    <w:rsid w:val="00E23CBD"/>
    <w:rsid w:val="00E3562B"/>
    <w:rsid w:val="00ED4E72"/>
    <w:rsid w:val="00F372B5"/>
    <w:rsid w:val="00F52695"/>
    <w:rsid w:val="00FA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3562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%20(GorbachAS)\&#1055;&#1086;&#1089;&#1090;&#1072;&#1085;&#1086;&#1074;&#1083;&#1077;&#1085;&#1080;&#110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3C39A-0BBC-436F-BE43-A9753A24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37</TotalTime>
  <Pages>25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GorbachAS</dc:creator>
  <cp:lastModifiedBy>Вера Николаевна Зеткина</cp:lastModifiedBy>
  <cp:revision>12</cp:revision>
  <cp:lastPrinted>2019-01-17T01:28:00Z</cp:lastPrinted>
  <dcterms:created xsi:type="dcterms:W3CDTF">2019-01-14T01:12:00Z</dcterms:created>
  <dcterms:modified xsi:type="dcterms:W3CDTF">2019-02-01T02:08:00Z</dcterms:modified>
</cp:coreProperties>
</file>