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A9E" w:rsidRPr="00FA286F" w:rsidRDefault="00FA286F" w:rsidP="00F00A9E">
      <w:pPr>
        <w:pStyle w:val="ConsNonformat"/>
        <w:widowControl/>
        <w:contextualSpacing/>
        <w:jc w:val="center"/>
        <w:rPr>
          <w:rFonts w:ascii="Arial" w:hAnsi="Arial" w:cs="Arial"/>
          <w:b/>
          <w:noProof/>
          <w:sz w:val="32"/>
          <w:szCs w:val="32"/>
        </w:rPr>
      </w:pPr>
      <w:r>
        <w:rPr>
          <w:rFonts w:ascii="Arial" w:hAnsi="Arial" w:cs="Arial"/>
          <w:b/>
          <w:noProof/>
          <w:sz w:val="32"/>
          <w:szCs w:val="32"/>
        </w:rPr>
        <w:t>20.02.2019 № 193</w:t>
      </w:r>
    </w:p>
    <w:p w:rsidR="00F00A9E" w:rsidRPr="00FA286F" w:rsidRDefault="00F00A9E" w:rsidP="00F00A9E">
      <w:pPr>
        <w:contextualSpacing/>
        <w:jc w:val="center"/>
        <w:rPr>
          <w:b/>
          <w:caps/>
          <w:sz w:val="32"/>
          <w:szCs w:val="32"/>
        </w:rPr>
      </w:pPr>
      <w:r w:rsidRPr="00FA286F">
        <w:rPr>
          <w:b/>
          <w:caps/>
          <w:sz w:val="32"/>
          <w:szCs w:val="32"/>
        </w:rPr>
        <w:t>РОССИЙСКАЯ ФЕДЕРАЦИЯ</w:t>
      </w:r>
    </w:p>
    <w:p w:rsidR="00F00A9E" w:rsidRPr="00FA286F" w:rsidRDefault="00F00A9E" w:rsidP="00F00A9E">
      <w:pPr>
        <w:contextualSpacing/>
        <w:jc w:val="center"/>
        <w:rPr>
          <w:b/>
          <w:caps/>
          <w:sz w:val="32"/>
          <w:szCs w:val="32"/>
        </w:rPr>
      </w:pPr>
      <w:r w:rsidRPr="00FA286F">
        <w:rPr>
          <w:b/>
          <w:caps/>
          <w:sz w:val="32"/>
          <w:szCs w:val="32"/>
        </w:rPr>
        <w:t>ИРКУТСКАЯ ОБЛАСТЬ</w:t>
      </w:r>
    </w:p>
    <w:p w:rsidR="00FA286F" w:rsidRDefault="00FA286F" w:rsidP="00F00A9E">
      <w:pPr>
        <w:overflowPunct w:val="0"/>
        <w:contextualSpacing/>
        <w:jc w:val="center"/>
        <w:rPr>
          <w:b/>
          <w:caps/>
          <w:sz w:val="32"/>
          <w:szCs w:val="32"/>
        </w:rPr>
      </w:pPr>
      <w:r>
        <w:rPr>
          <w:b/>
          <w:caps/>
          <w:sz w:val="32"/>
          <w:szCs w:val="32"/>
        </w:rPr>
        <w:t>ЗиминскоЕ городскоЕ</w:t>
      </w:r>
    </w:p>
    <w:p w:rsidR="00FA286F" w:rsidRPr="00FA286F" w:rsidRDefault="00FA286F" w:rsidP="00FA286F">
      <w:pPr>
        <w:overflowPunct w:val="0"/>
        <w:contextualSpacing/>
        <w:jc w:val="center"/>
        <w:rPr>
          <w:b/>
          <w:caps/>
          <w:sz w:val="32"/>
          <w:szCs w:val="32"/>
        </w:rPr>
      </w:pPr>
      <w:r>
        <w:rPr>
          <w:b/>
          <w:caps/>
          <w:sz w:val="32"/>
          <w:szCs w:val="32"/>
        </w:rPr>
        <w:t>муниципальноЕ образованиЕ</w:t>
      </w:r>
    </w:p>
    <w:p w:rsidR="00F00A9E" w:rsidRPr="00FA286F" w:rsidRDefault="00FA286F" w:rsidP="00FA286F">
      <w:pPr>
        <w:contextualSpacing/>
        <w:jc w:val="center"/>
        <w:rPr>
          <w:b/>
          <w:caps/>
          <w:sz w:val="32"/>
          <w:szCs w:val="32"/>
        </w:rPr>
      </w:pPr>
      <w:r w:rsidRPr="00FA286F">
        <w:rPr>
          <w:b/>
          <w:caps/>
          <w:sz w:val="32"/>
          <w:szCs w:val="32"/>
        </w:rPr>
        <w:t>Администрация</w:t>
      </w:r>
    </w:p>
    <w:p w:rsidR="00F00A9E" w:rsidRDefault="00FA286F" w:rsidP="00F00A9E">
      <w:pPr>
        <w:pStyle w:val="ConsNonformat"/>
        <w:widowControl/>
        <w:contextualSpacing/>
        <w:jc w:val="center"/>
        <w:rPr>
          <w:rFonts w:ascii="Arial" w:hAnsi="Arial" w:cs="Arial"/>
          <w:b/>
          <w:caps/>
          <w:sz w:val="32"/>
          <w:szCs w:val="32"/>
        </w:rPr>
      </w:pPr>
      <w:r>
        <w:rPr>
          <w:rFonts w:ascii="Arial" w:hAnsi="Arial" w:cs="Arial"/>
          <w:b/>
          <w:caps/>
          <w:sz w:val="32"/>
          <w:szCs w:val="32"/>
        </w:rPr>
        <w:t>ПОСТАНОВЛЕНИ</w:t>
      </w:r>
      <w:r w:rsidR="00F00A9E" w:rsidRPr="00FA286F">
        <w:rPr>
          <w:rFonts w:ascii="Arial" w:hAnsi="Arial" w:cs="Arial"/>
          <w:b/>
          <w:caps/>
          <w:sz w:val="32"/>
          <w:szCs w:val="32"/>
        </w:rPr>
        <w:t>Е</w:t>
      </w:r>
    </w:p>
    <w:p w:rsidR="00FA286F" w:rsidRPr="00FA286F" w:rsidRDefault="00FA286F" w:rsidP="00F00A9E">
      <w:pPr>
        <w:pStyle w:val="ConsNonformat"/>
        <w:widowControl/>
        <w:contextualSpacing/>
        <w:jc w:val="center"/>
        <w:rPr>
          <w:rFonts w:ascii="Arial" w:hAnsi="Arial" w:cs="Arial"/>
          <w:b/>
          <w:caps/>
          <w:sz w:val="32"/>
          <w:szCs w:val="32"/>
        </w:rPr>
      </w:pPr>
    </w:p>
    <w:p w:rsidR="00F00A9E" w:rsidRPr="00FA286F" w:rsidRDefault="00F00A9E" w:rsidP="00FA286F">
      <w:pPr>
        <w:pStyle w:val="ConsNonformat"/>
        <w:widowControl/>
        <w:ind w:right="-426"/>
        <w:contextualSpacing/>
        <w:mirrorIndents/>
        <w:jc w:val="center"/>
        <w:rPr>
          <w:rFonts w:ascii="Arial" w:hAnsi="Arial" w:cs="Arial"/>
          <w:b/>
          <w:caps/>
          <w:sz w:val="30"/>
          <w:szCs w:val="30"/>
        </w:rPr>
      </w:pPr>
      <w:r w:rsidRPr="00FA286F">
        <w:rPr>
          <w:rFonts w:ascii="Arial" w:hAnsi="Arial" w:cs="Arial"/>
          <w:b/>
          <w:caps/>
          <w:sz w:val="30"/>
          <w:szCs w:val="30"/>
        </w:rPr>
        <w:t>Об утверждении административного регламента предоставления</w:t>
      </w:r>
      <w:r w:rsidR="00FA286F">
        <w:rPr>
          <w:rFonts w:ascii="Arial" w:hAnsi="Arial" w:cs="Arial"/>
          <w:b/>
          <w:caps/>
          <w:sz w:val="30"/>
          <w:szCs w:val="30"/>
        </w:rPr>
        <w:t xml:space="preserve"> </w:t>
      </w:r>
      <w:r w:rsidRPr="00FA286F">
        <w:rPr>
          <w:rFonts w:ascii="Arial" w:hAnsi="Arial" w:cs="Arial"/>
          <w:b/>
          <w:caps/>
          <w:sz w:val="30"/>
          <w:szCs w:val="30"/>
        </w:rPr>
        <w:t>муниципальной услуги «</w:t>
      </w:r>
      <w:r w:rsidRPr="00FA286F">
        <w:rPr>
          <w:rFonts w:ascii="Arial" w:hAnsi="Arial" w:cs="Arial"/>
          <w:b/>
          <w:bCs/>
          <w:caps/>
          <w:sz w:val="30"/>
          <w:szCs w:val="30"/>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организация</w:t>
      </w:r>
      <w:r w:rsidR="00E41C35" w:rsidRPr="00FA286F">
        <w:rPr>
          <w:rFonts w:ascii="Arial" w:hAnsi="Arial" w:cs="Arial"/>
          <w:b/>
          <w:bCs/>
          <w:caps/>
          <w:sz w:val="30"/>
          <w:szCs w:val="30"/>
        </w:rPr>
        <w:t xml:space="preserve">х, расположенных на территории </w:t>
      </w:r>
      <w:r w:rsidRPr="00FA286F">
        <w:rPr>
          <w:rFonts w:ascii="Arial" w:hAnsi="Arial" w:cs="Arial"/>
          <w:b/>
          <w:bCs/>
          <w:caps/>
          <w:sz w:val="30"/>
          <w:szCs w:val="30"/>
        </w:rPr>
        <w:t>Зиминского городского муниципального образования</w:t>
      </w:r>
    </w:p>
    <w:p w:rsidR="00F00A9E" w:rsidRPr="00FA286F" w:rsidRDefault="00F00A9E" w:rsidP="00007727">
      <w:pPr>
        <w:pStyle w:val="ConsNonformat"/>
        <w:widowControl/>
        <w:jc w:val="both"/>
        <w:rPr>
          <w:rFonts w:ascii="Arial" w:hAnsi="Arial" w:cs="Arial"/>
          <w:sz w:val="24"/>
          <w:szCs w:val="24"/>
        </w:rPr>
      </w:pPr>
    </w:p>
    <w:p w:rsidR="00F00A9E" w:rsidRDefault="00F00A9E" w:rsidP="00F00A9E">
      <w:pPr>
        <w:pStyle w:val="ConsNonformat"/>
        <w:widowControl/>
        <w:jc w:val="both"/>
        <w:rPr>
          <w:rFonts w:ascii="Arial" w:hAnsi="Arial" w:cs="Arial"/>
          <w:sz w:val="24"/>
          <w:szCs w:val="24"/>
        </w:rPr>
      </w:pPr>
      <w:r w:rsidRPr="00FA286F">
        <w:rPr>
          <w:rFonts w:ascii="Arial" w:hAnsi="Arial" w:cs="Arial"/>
          <w:sz w:val="24"/>
          <w:szCs w:val="24"/>
        </w:rPr>
        <w:tab/>
        <w:t>В целях реализации Федерального закона от 03.07.2010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00035346" w:rsidRPr="00FA286F">
        <w:rPr>
          <w:rFonts w:ascii="Arial" w:hAnsi="Arial" w:cs="Arial"/>
          <w:sz w:val="24"/>
          <w:szCs w:val="24"/>
        </w:rPr>
        <w:t xml:space="preserve"> </w:t>
      </w:r>
      <w:r w:rsidRPr="00FA286F">
        <w:rPr>
          <w:rFonts w:ascii="Arial" w:hAnsi="Arial" w:cs="Arial"/>
          <w:sz w:val="24"/>
          <w:szCs w:val="24"/>
        </w:rPr>
        <w:t>руководствуясь статьей 28 Устава Зиминского городского муниципального образования, администрация Зиминского городского муниципального образования</w:t>
      </w:r>
    </w:p>
    <w:p w:rsidR="00FA286F" w:rsidRPr="00FA286F" w:rsidRDefault="00FA286F" w:rsidP="00FA286F">
      <w:pPr>
        <w:pStyle w:val="ConsNonformat"/>
        <w:widowControl/>
        <w:jc w:val="center"/>
        <w:rPr>
          <w:rFonts w:ascii="Arial" w:hAnsi="Arial" w:cs="Arial"/>
          <w:sz w:val="24"/>
          <w:szCs w:val="24"/>
        </w:rPr>
      </w:pPr>
    </w:p>
    <w:p w:rsidR="00F00A9E" w:rsidRDefault="00FA286F" w:rsidP="00FA286F">
      <w:pPr>
        <w:pStyle w:val="ConsNonformat"/>
        <w:widowControl/>
        <w:jc w:val="center"/>
        <w:rPr>
          <w:rFonts w:ascii="Arial" w:hAnsi="Arial" w:cs="Arial"/>
          <w:b/>
          <w:sz w:val="24"/>
          <w:szCs w:val="28"/>
        </w:rPr>
      </w:pPr>
      <w:r>
        <w:rPr>
          <w:rFonts w:ascii="Arial" w:hAnsi="Arial" w:cs="Arial"/>
          <w:b/>
          <w:sz w:val="24"/>
          <w:szCs w:val="28"/>
        </w:rPr>
        <w:t>ПОСТАНОВЛЯЕ</w:t>
      </w:r>
      <w:r w:rsidR="00F00A9E" w:rsidRPr="00FA286F">
        <w:rPr>
          <w:rFonts w:ascii="Arial" w:hAnsi="Arial" w:cs="Arial"/>
          <w:b/>
          <w:sz w:val="24"/>
          <w:szCs w:val="28"/>
        </w:rPr>
        <w:t>Т:</w:t>
      </w:r>
    </w:p>
    <w:p w:rsidR="00FA286F" w:rsidRPr="00FA286F" w:rsidRDefault="00FA286F" w:rsidP="00007727">
      <w:pPr>
        <w:pStyle w:val="ConsNonformat"/>
        <w:widowControl/>
        <w:jc w:val="both"/>
        <w:rPr>
          <w:rFonts w:ascii="Arial" w:hAnsi="Arial" w:cs="Arial"/>
          <w:b/>
          <w:sz w:val="24"/>
          <w:szCs w:val="24"/>
        </w:rPr>
      </w:pPr>
    </w:p>
    <w:p w:rsidR="00F00A9E" w:rsidRPr="00FA286F" w:rsidRDefault="00F00A9E" w:rsidP="00007727">
      <w:pPr>
        <w:ind w:firstLine="709"/>
        <w:contextualSpacing/>
        <w:mirrorIndents/>
        <w:jc w:val="both"/>
        <w:rPr>
          <w:bCs/>
        </w:rPr>
      </w:pPr>
      <w:r w:rsidRPr="00FA286F">
        <w:t xml:space="preserve">1.Утвердить административный регламент </w:t>
      </w:r>
      <w:r w:rsidRPr="00FA286F">
        <w:rPr>
          <w:bCs/>
        </w:rPr>
        <w:t xml:space="preserve">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организация</w:t>
      </w:r>
      <w:r w:rsidR="00E41C35" w:rsidRPr="00FA286F">
        <w:rPr>
          <w:bCs/>
        </w:rPr>
        <w:t xml:space="preserve">х, расположенных на территории </w:t>
      </w:r>
      <w:r w:rsidRPr="00FA286F">
        <w:rPr>
          <w:bCs/>
        </w:rPr>
        <w:t>Зиминского городского муниципального образования» (прилагается).</w:t>
      </w:r>
    </w:p>
    <w:p w:rsidR="00F00A9E" w:rsidRPr="00FA286F" w:rsidRDefault="00F00A9E" w:rsidP="00007727">
      <w:pPr>
        <w:ind w:firstLine="709"/>
        <w:contextualSpacing/>
        <w:mirrorIndents/>
        <w:jc w:val="both"/>
        <w:rPr>
          <w:bCs/>
        </w:rPr>
      </w:pPr>
      <w:r w:rsidRPr="00FA286F">
        <w:t>2. Признать утратившим силу постановлени</w:t>
      </w:r>
      <w:r w:rsidR="00CF5AAC" w:rsidRPr="00FA286F">
        <w:t xml:space="preserve">е </w:t>
      </w:r>
      <w:r w:rsidRPr="00FA286F">
        <w:t>администрации Зиминского городского муниципального образования от 13.04.2016 № 507 «Об утверждении административных регламентов»</w:t>
      </w:r>
      <w:r w:rsidRPr="00FA286F">
        <w:rPr>
          <w:bCs/>
        </w:rPr>
        <w:t>.</w:t>
      </w:r>
    </w:p>
    <w:p w:rsidR="00F00A9E" w:rsidRPr="00FA286F" w:rsidRDefault="00F00A9E" w:rsidP="00007727">
      <w:pPr>
        <w:pStyle w:val="ConsPlusNormal"/>
        <w:tabs>
          <w:tab w:val="left" w:pos="709"/>
          <w:tab w:val="left" w:pos="851"/>
        </w:tabs>
        <w:ind w:firstLine="709"/>
        <w:contextualSpacing/>
        <w:mirrorIndents/>
        <w:rPr>
          <w:sz w:val="24"/>
          <w:szCs w:val="24"/>
        </w:rPr>
      </w:pPr>
      <w:r w:rsidRPr="00FA286F">
        <w:rPr>
          <w:sz w:val="24"/>
          <w:szCs w:val="24"/>
        </w:rPr>
        <w:t>3. Опубликовать настоящее постановление на официальном сайте администрации Зиминского городского муниципального образования в информацион</w:t>
      </w:r>
      <w:r w:rsidR="00E41C35" w:rsidRPr="00FA286F">
        <w:rPr>
          <w:sz w:val="24"/>
          <w:szCs w:val="24"/>
        </w:rPr>
        <w:t xml:space="preserve">но - телекоммуникационной сети </w:t>
      </w:r>
      <w:r w:rsidRPr="00FA286F">
        <w:rPr>
          <w:sz w:val="24"/>
          <w:szCs w:val="24"/>
        </w:rPr>
        <w:t>«Интернет».</w:t>
      </w:r>
    </w:p>
    <w:p w:rsidR="00F00A9E" w:rsidRPr="00FA286F" w:rsidRDefault="00F00A9E" w:rsidP="00007727">
      <w:pPr>
        <w:pStyle w:val="ConsPlusNormal"/>
        <w:tabs>
          <w:tab w:val="left" w:pos="709"/>
          <w:tab w:val="left" w:pos="851"/>
        </w:tabs>
        <w:ind w:firstLine="709"/>
        <w:contextualSpacing/>
        <w:mirrorIndents/>
        <w:rPr>
          <w:sz w:val="24"/>
          <w:szCs w:val="24"/>
        </w:rPr>
      </w:pPr>
      <w:r w:rsidRPr="00FA286F">
        <w:rPr>
          <w:sz w:val="24"/>
          <w:szCs w:val="24"/>
        </w:rPr>
        <w:t>4. Контроль исполнения настояще</w:t>
      </w:r>
      <w:r w:rsidR="00E41C35" w:rsidRPr="00FA286F">
        <w:rPr>
          <w:sz w:val="24"/>
          <w:szCs w:val="24"/>
        </w:rPr>
        <w:t xml:space="preserve">го постановления  возложить на </w:t>
      </w:r>
      <w:r w:rsidRPr="00FA286F">
        <w:rPr>
          <w:sz w:val="24"/>
          <w:szCs w:val="24"/>
        </w:rPr>
        <w:t>председателя Комитета по образованию администрации Зиминского городского муниципального образования</w:t>
      </w:r>
      <w:r w:rsidR="00E41C35" w:rsidRPr="00FA286F">
        <w:rPr>
          <w:sz w:val="24"/>
          <w:szCs w:val="24"/>
        </w:rPr>
        <w:t>.</w:t>
      </w:r>
    </w:p>
    <w:p w:rsidR="00F00A9E" w:rsidRPr="00FA286F" w:rsidRDefault="00F00A9E" w:rsidP="00F00A9E">
      <w:pPr>
        <w:tabs>
          <w:tab w:val="left" w:pos="708"/>
          <w:tab w:val="left" w:pos="1416"/>
          <w:tab w:val="left" w:pos="2124"/>
          <w:tab w:val="left" w:pos="2832"/>
          <w:tab w:val="left" w:pos="3540"/>
          <w:tab w:val="left" w:pos="4248"/>
          <w:tab w:val="center" w:pos="4677"/>
          <w:tab w:val="left" w:pos="4956"/>
          <w:tab w:val="left" w:pos="6780"/>
          <w:tab w:val="left" w:pos="7290"/>
        </w:tabs>
        <w:suppressAutoHyphens/>
        <w:contextualSpacing/>
        <w:mirrorIndents/>
        <w:jc w:val="both"/>
      </w:pPr>
    </w:p>
    <w:p w:rsidR="00E54C2B" w:rsidRPr="00FA286F" w:rsidRDefault="00E54C2B" w:rsidP="00F00A9E">
      <w:pPr>
        <w:pStyle w:val="ConsNonformat"/>
        <w:widowControl/>
        <w:rPr>
          <w:rFonts w:ascii="Arial" w:hAnsi="Arial" w:cs="Arial"/>
          <w:sz w:val="24"/>
          <w:szCs w:val="24"/>
        </w:rPr>
      </w:pPr>
    </w:p>
    <w:p w:rsidR="00F00A9E" w:rsidRPr="00FA286F" w:rsidRDefault="00FA286F" w:rsidP="00F00A9E">
      <w:pPr>
        <w:pStyle w:val="ConsNonformat"/>
        <w:widowControl/>
        <w:rPr>
          <w:rFonts w:ascii="Arial" w:hAnsi="Arial" w:cs="Arial"/>
          <w:sz w:val="24"/>
          <w:szCs w:val="28"/>
        </w:rPr>
      </w:pPr>
      <w:r>
        <w:rPr>
          <w:rFonts w:ascii="Arial" w:hAnsi="Arial" w:cs="Arial"/>
          <w:sz w:val="24"/>
          <w:szCs w:val="24"/>
        </w:rPr>
        <w:lastRenderedPageBreak/>
        <w:tab/>
      </w:r>
      <w:r w:rsidR="00F00A9E" w:rsidRPr="00FA286F">
        <w:rPr>
          <w:rFonts w:ascii="Arial" w:hAnsi="Arial" w:cs="Arial"/>
          <w:sz w:val="24"/>
          <w:szCs w:val="24"/>
        </w:rPr>
        <w:t xml:space="preserve">Мэр </w:t>
      </w:r>
      <w:r w:rsidR="00F00A9E" w:rsidRPr="00FA286F">
        <w:rPr>
          <w:rFonts w:ascii="Arial" w:hAnsi="Arial" w:cs="Arial"/>
          <w:sz w:val="24"/>
          <w:szCs w:val="28"/>
        </w:rPr>
        <w:t xml:space="preserve">Зиминского городского </w:t>
      </w:r>
    </w:p>
    <w:p w:rsidR="00FA286F" w:rsidRDefault="00FA286F" w:rsidP="00FA286F">
      <w:pPr>
        <w:pStyle w:val="ConsNonformat"/>
        <w:widowControl/>
        <w:rPr>
          <w:rFonts w:ascii="Arial" w:hAnsi="Arial" w:cs="Arial"/>
          <w:sz w:val="24"/>
          <w:szCs w:val="28"/>
        </w:rPr>
      </w:pPr>
      <w:r>
        <w:rPr>
          <w:rFonts w:ascii="Arial" w:hAnsi="Arial" w:cs="Arial"/>
          <w:sz w:val="24"/>
          <w:szCs w:val="28"/>
        </w:rPr>
        <w:tab/>
      </w:r>
      <w:r w:rsidR="00F00A9E" w:rsidRPr="00FA286F">
        <w:rPr>
          <w:rFonts w:ascii="Arial" w:hAnsi="Arial" w:cs="Arial"/>
          <w:sz w:val="24"/>
          <w:szCs w:val="28"/>
        </w:rPr>
        <w:t>муниципального образования</w:t>
      </w:r>
    </w:p>
    <w:p w:rsidR="00007727" w:rsidRDefault="00FA286F" w:rsidP="00FA286F">
      <w:pPr>
        <w:pStyle w:val="ConsNonformat"/>
        <w:widowControl/>
        <w:rPr>
          <w:rFonts w:ascii="Arial" w:hAnsi="Arial" w:cs="Arial"/>
          <w:sz w:val="24"/>
          <w:szCs w:val="28"/>
        </w:rPr>
      </w:pPr>
      <w:r>
        <w:rPr>
          <w:rFonts w:ascii="Arial" w:hAnsi="Arial" w:cs="Arial"/>
          <w:sz w:val="24"/>
          <w:szCs w:val="28"/>
        </w:rPr>
        <w:tab/>
      </w:r>
      <w:r w:rsidR="00F00A9E" w:rsidRPr="00FA286F">
        <w:rPr>
          <w:rFonts w:ascii="Arial" w:hAnsi="Arial" w:cs="Arial"/>
          <w:sz w:val="24"/>
          <w:szCs w:val="28"/>
        </w:rPr>
        <w:t>А.Н. Коновалов</w:t>
      </w:r>
    </w:p>
    <w:p w:rsidR="00361F5A" w:rsidRDefault="00361F5A" w:rsidP="00FA286F">
      <w:pPr>
        <w:pStyle w:val="ConsNonformat"/>
        <w:widowControl/>
        <w:rPr>
          <w:rFonts w:ascii="Arial" w:hAnsi="Arial" w:cs="Arial"/>
          <w:sz w:val="24"/>
          <w:szCs w:val="28"/>
        </w:rPr>
      </w:pPr>
    </w:p>
    <w:p w:rsidR="00361F5A" w:rsidRPr="00361F5A" w:rsidRDefault="00361F5A" w:rsidP="00361F5A">
      <w:pPr>
        <w:pStyle w:val="afa"/>
        <w:contextualSpacing/>
        <w:mirrorIndents/>
        <w:jc w:val="right"/>
        <w:rPr>
          <w:sz w:val="22"/>
          <w:szCs w:val="22"/>
        </w:rPr>
      </w:pPr>
      <w:r w:rsidRPr="00361F5A">
        <w:rPr>
          <w:sz w:val="22"/>
          <w:szCs w:val="22"/>
        </w:rPr>
        <w:t>Утвержден</w:t>
      </w:r>
    </w:p>
    <w:p w:rsidR="00361F5A" w:rsidRPr="00361F5A" w:rsidRDefault="00361F5A" w:rsidP="00361F5A">
      <w:pPr>
        <w:pStyle w:val="afa"/>
        <w:contextualSpacing/>
        <w:mirrorIndents/>
        <w:jc w:val="right"/>
        <w:rPr>
          <w:sz w:val="22"/>
          <w:szCs w:val="22"/>
        </w:rPr>
      </w:pPr>
      <w:r w:rsidRPr="00361F5A">
        <w:rPr>
          <w:sz w:val="22"/>
          <w:szCs w:val="22"/>
        </w:rPr>
        <w:t>Постановлением администрации</w:t>
      </w:r>
    </w:p>
    <w:p w:rsidR="00361F5A" w:rsidRPr="00361F5A" w:rsidRDefault="00361F5A" w:rsidP="00361F5A">
      <w:pPr>
        <w:contextualSpacing/>
        <w:mirrorIndents/>
        <w:jc w:val="right"/>
        <w:rPr>
          <w:rFonts w:ascii="Courier New" w:hAnsi="Courier New" w:cs="Courier New"/>
          <w:sz w:val="22"/>
          <w:szCs w:val="22"/>
        </w:rPr>
      </w:pPr>
      <w:r w:rsidRPr="00361F5A">
        <w:rPr>
          <w:rFonts w:ascii="Courier New" w:hAnsi="Courier New" w:cs="Courier New"/>
          <w:sz w:val="22"/>
          <w:szCs w:val="22"/>
        </w:rPr>
        <w:t xml:space="preserve">Зиминского городского </w:t>
      </w:r>
    </w:p>
    <w:p w:rsidR="00361F5A" w:rsidRPr="00361F5A" w:rsidRDefault="00361F5A" w:rsidP="00361F5A">
      <w:pPr>
        <w:contextualSpacing/>
        <w:mirrorIndents/>
        <w:jc w:val="right"/>
        <w:rPr>
          <w:rFonts w:ascii="Courier New" w:hAnsi="Courier New" w:cs="Courier New"/>
          <w:sz w:val="22"/>
          <w:szCs w:val="22"/>
        </w:rPr>
      </w:pPr>
      <w:r w:rsidRPr="00361F5A">
        <w:rPr>
          <w:rFonts w:ascii="Courier New" w:hAnsi="Courier New" w:cs="Courier New"/>
          <w:sz w:val="22"/>
          <w:szCs w:val="22"/>
        </w:rPr>
        <w:t>муниципального образования</w:t>
      </w:r>
    </w:p>
    <w:p w:rsidR="00361F5A" w:rsidRPr="00361F5A" w:rsidRDefault="00361F5A" w:rsidP="00361F5A">
      <w:pPr>
        <w:pStyle w:val="ConsNonformat"/>
        <w:widowControl/>
        <w:jc w:val="right"/>
        <w:rPr>
          <w:rFonts w:ascii="Arial" w:hAnsi="Arial" w:cs="Arial"/>
          <w:sz w:val="22"/>
          <w:szCs w:val="22"/>
        </w:rPr>
      </w:pPr>
      <w:r w:rsidRPr="00361F5A">
        <w:rPr>
          <w:sz w:val="22"/>
          <w:szCs w:val="22"/>
        </w:rPr>
        <w:t>от 20.02.2019 № 193</w:t>
      </w:r>
    </w:p>
    <w:p w:rsidR="00361F5A" w:rsidRPr="00361F5A" w:rsidRDefault="00361F5A" w:rsidP="00361F5A">
      <w:pPr>
        <w:jc w:val="center"/>
        <w:rPr>
          <w:b/>
        </w:rPr>
      </w:pPr>
    </w:p>
    <w:p w:rsidR="00361F5A" w:rsidRPr="00361F5A" w:rsidRDefault="00361F5A" w:rsidP="00361F5A">
      <w:pPr>
        <w:jc w:val="center"/>
        <w:rPr>
          <w:b/>
        </w:rPr>
      </w:pPr>
      <w:r w:rsidRPr="00361F5A">
        <w:rPr>
          <w:b/>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ЗИМИНСКОГО ГОРОДСКОГО МУНИЦИПАЛЬНОГО ОБРАЗОВАНИЯ»</w:t>
      </w:r>
    </w:p>
    <w:p w:rsidR="00361F5A" w:rsidRPr="00361F5A" w:rsidRDefault="00361F5A" w:rsidP="00361F5A">
      <w:pPr>
        <w:jc w:val="center"/>
        <w:outlineLvl w:val="1"/>
      </w:pPr>
    </w:p>
    <w:p w:rsidR="00361F5A" w:rsidRPr="00361F5A" w:rsidRDefault="00361F5A" w:rsidP="00361F5A">
      <w:pPr>
        <w:jc w:val="center"/>
        <w:outlineLvl w:val="1"/>
      </w:pPr>
      <w:r w:rsidRPr="00361F5A">
        <w:t>Раздел I. ОБЩИЕ ПОЛОЖЕНИЯ</w:t>
      </w:r>
    </w:p>
    <w:p w:rsidR="00361F5A" w:rsidRPr="00361F5A" w:rsidRDefault="00361F5A" w:rsidP="00361F5A"/>
    <w:p w:rsidR="00361F5A" w:rsidRPr="00361F5A" w:rsidRDefault="00361F5A" w:rsidP="00361F5A">
      <w:pPr>
        <w:jc w:val="center"/>
        <w:outlineLvl w:val="2"/>
      </w:pPr>
      <w:bookmarkStart w:id="0" w:name="Par43"/>
      <w:bookmarkEnd w:id="0"/>
      <w:r w:rsidRPr="00361F5A">
        <w:t>Глава 1. ПРЕДМЕТ РЕГУЛИРОВАНИЯ АДМИНИСТРАТИВНОГО РЕГЛАМЕНТА</w:t>
      </w:r>
    </w:p>
    <w:p w:rsidR="00361F5A" w:rsidRPr="00361F5A" w:rsidRDefault="00361F5A" w:rsidP="00361F5A"/>
    <w:p w:rsidR="00361F5A" w:rsidRPr="00361F5A" w:rsidRDefault="00361F5A" w:rsidP="00361F5A">
      <w:pPr>
        <w:ind w:firstLine="709"/>
        <w:jc w:val="both"/>
      </w:pPr>
      <w:r w:rsidRPr="00361F5A">
        <w:t xml:space="preserve">1. 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находящихся на территории Зиминского городского муниципального образования,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предоставления муниципальной услуги. </w:t>
      </w:r>
    </w:p>
    <w:p w:rsidR="00361F5A" w:rsidRPr="00361F5A" w:rsidRDefault="00361F5A" w:rsidP="00361F5A">
      <w:pPr>
        <w:ind w:firstLine="709"/>
      </w:pPr>
    </w:p>
    <w:p w:rsidR="00361F5A" w:rsidRPr="00361F5A" w:rsidRDefault="00361F5A" w:rsidP="00361F5A">
      <w:pPr>
        <w:jc w:val="center"/>
        <w:outlineLvl w:val="2"/>
      </w:pPr>
      <w:bookmarkStart w:id="1" w:name="Par49"/>
      <w:bookmarkEnd w:id="1"/>
      <w:r w:rsidRPr="00361F5A">
        <w:t>Глава 2. КРУГ ЗАЯВИТЕЛЕЙ</w:t>
      </w:r>
    </w:p>
    <w:p w:rsidR="00361F5A" w:rsidRPr="00361F5A" w:rsidRDefault="00361F5A" w:rsidP="00361F5A"/>
    <w:p w:rsidR="00361F5A" w:rsidRPr="00361F5A" w:rsidRDefault="00361F5A" w:rsidP="00361F5A">
      <w:pPr>
        <w:ind w:firstLine="709"/>
        <w:jc w:val="both"/>
        <w:rPr>
          <w:lang w:eastAsia="en-US"/>
        </w:rPr>
      </w:pPr>
      <w:bookmarkStart w:id="2" w:name="Par51"/>
      <w:bookmarkEnd w:id="2"/>
      <w:r>
        <w:t>2</w:t>
      </w:r>
      <w:r w:rsidRPr="00361F5A">
        <w:t>. </w:t>
      </w:r>
      <w:r w:rsidRPr="00361F5A">
        <w:rPr>
          <w:lang w:eastAsia="en-US"/>
        </w:rPr>
        <w:t xml:space="preserve">Муниципальная услуга по предоставлению информации </w:t>
      </w:r>
      <w:r w:rsidRPr="00361F5A">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w:t>
      </w:r>
      <w:r w:rsidRPr="00361F5A">
        <w:rPr>
          <w:lang w:eastAsia="en-US"/>
        </w:rPr>
        <w:t>предоставляется физическим и юридическим лицам, а также их законным представителям, действующим в силу закона или на основании доверенности (далее – заявители).</w:t>
      </w:r>
    </w:p>
    <w:p w:rsidR="00361F5A" w:rsidRPr="00361F5A" w:rsidRDefault="00361F5A" w:rsidP="00361F5A"/>
    <w:p w:rsidR="00361F5A" w:rsidRPr="00361F5A" w:rsidRDefault="00361F5A" w:rsidP="00361F5A">
      <w:pPr>
        <w:jc w:val="center"/>
        <w:outlineLvl w:val="2"/>
      </w:pPr>
      <w:bookmarkStart w:id="3" w:name="Par61"/>
      <w:bookmarkEnd w:id="3"/>
      <w:r w:rsidRPr="00361F5A">
        <w:t>Глава 3. ТРЕБОВАНИЯ К ПОРЯДКУ ИНФОРМИРОВАНИЯ</w:t>
      </w:r>
    </w:p>
    <w:p w:rsidR="00361F5A" w:rsidRPr="00361F5A" w:rsidRDefault="00361F5A" w:rsidP="00361F5A">
      <w:pPr>
        <w:jc w:val="center"/>
      </w:pPr>
      <w:r w:rsidRPr="00361F5A">
        <w:t>О ПРЕДОСТАВЛЕНИИ МУНИЦИПАЛЬНОЙ УСЛУГИ</w:t>
      </w:r>
    </w:p>
    <w:p w:rsidR="00361F5A" w:rsidRPr="00361F5A" w:rsidRDefault="00361F5A" w:rsidP="00361F5A">
      <w:pPr>
        <w:jc w:val="center"/>
      </w:pPr>
    </w:p>
    <w:p w:rsidR="00361F5A" w:rsidRPr="00361F5A" w:rsidRDefault="00361F5A" w:rsidP="00361F5A">
      <w:pPr>
        <w:pStyle w:val="ConsPlusNormal"/>
        <w:ind w:firstLine="709"/>
        <w:rPr>
          <w:sz w:val="24"/>
          <w:szCs w:val="24"/>
        </w:rPr>
      </w:pPr>
      <w:r>
        <w:rPr>
          <w:sz w:val="24"/>
          <w:szCs w:val="24"/>
        </w:rPr>
        <w:t>3</w:t>
      </w:r>
      <w:r w:rsidRPr="00361F5A">
        <w:rPr>
          <w:sz w:val="24"/>
          <w:szCs w:val="24"/>
        </w:rPr>
        <w:t>.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образованию администрации Зиминского городского муниципального образования (далее – уполномоченный орган).</w:t>
      </w:r>
    </w:p>
    <w:p w:rsidR="00361F5A" w:rsidRPr="00361F5A" w:rsidRDefault="00361F5A" w:rsidP="00361F5A">
      <w:pPr>
        <w:ind w:firstLine="709"/>
        <w:rPr>
          <w:lang w:eastAsia="en-US"/>
        </w:rPr>
      </w:pPr>
      <w:r>
        <w:t>3</w:t>
      </w:r>
      <w:r w:rsidRPr="00361F5A">
        <w:t xml:space="preserve">.1. </w:t>
      </w:r>
      <w:r w:rsidRPr="00361F5A">
        <w:rPr>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61F5A" w:rsidRPr="00361F5A" w:rsidRDefault="00361F5A" w:rsidP="00361F5A">
      <w:pPr>
        <w:ind w:firstLine="709"/>
        <w:rPr>
          <w:lang w:eastAsia="en-US"/>
        </w:rPr>
      </w:pPr>
      <w:r w:rsidRPr="00361F5A">
        <w:t>Для получения информации о муниципальной услуге заявитель вправе обратиться в МФЦ, находящийся на территории Иркутской области.</w:t>
      </w:r>
    </w:p>
    <w:p w:rsidR="00361F5A" w:rsidRPr="00361F5A" w:rsidRDefault="00361F5A" w:rsidP="00361F5A">
      <w:pPr>
        <w:pStyle w:val="ConsPlusNormal"/>
        <w:ind w:firstLine="709"/>
        <w:rPr>
          <w:sz w:val="24"/>
          <w:szCs w:val="24"/>
        </w:rPr>
      </w:pPr>
      <w:r>
        <w:rPr>
          <w:sz w:val="24"/>
          <w:szCs w:val="24"/>
        </w:rPr>
        <w:t>4</w:t>
      </w:r>
      <w:r w:rsidRPr="00361F5A">
        <w:rPr>
          <w:sz w:val="24"/>
          <w:szCs w:val="24"/>
        </w:rPr>
        <w:t>. Информация предоставляется:</w:t>
      </w:r>
    </w:p>
    <w:p w:rsidR="00361F5A" w:rsidRPr="00361F5A" w:rsidRDefault="00361F5A" w:rsidP="00361F5A">
      <w:pPr>
        <w:pStyle w:val="ConsPlusNormal"/>
        <w:ind w:firstLine="709"/>
        <w:rPr>
          <w:sz w:val="24"/>
          <w:szCs w:val="24"/>
        </w:rPr>
      </w:pPr>
      <w:r w:rsidRPr="00361F5A">
        <w:rPr>
          <w:sz w:val="24"/>
          <w:szCs w:val="24"/>
        </w:rPr>
        <w:lastRenderedPageBreak/>
        <w:t>а) при личном контакте с заявителями;</w:t>
      </w:r>
    </w:p>
    <w:p w:rsidR="00361F5A" w:rsidRPr="00361F5A" w:rsidRDefault="00361F5A" w:rsidP="00361F5A">
      <w:pPr>
        <w:pStyle w:val="ConsPlusNormal"/>
        <w:ind w:firstLine="709"/>
        <w:rPr>
          <w:sz w:val="24"/>
          <w:szCs w:val="24"/>
        </w:rPr>
      </w:pPr>
      <w:r w:rsidRPr="00361F5A">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7" w:history="1">
        <w:r w:rsidRPr="00361F5A">
          <w:rPr>
            <w:rStyle w:val="a4"/>
            <w:color w:val="auto"/>
            <w:sz w:val="24"/>
            <w:szCs w:val="24"/>
          </w:rPr>
          <w:t xml:space="preserve"> http://www.uozima.ru</w:t>
        </w:r>
      </w:hyperlink>
      <w:r w:rsidRPr="00361F5A">
        <w:rPr>
          <w:sz w:val="24"/>
          <w:szCs w:val="24"/>
        </w:rPr>
        <w:t xml:space="preserve">, официальный сайт МФЦ, а также через Единый портал государственных и муниципальных услуг в информационно-телекоммуникационной сети «Интернет» – </w:t>
      </w:r>
      <w:hyperlink r:id="rId8" w:history="1">
        <w:r w:rsidRPr="00361F5A">
          <w:rPr>
            <w:rStyle w:val="a4"/>
            <w:color w:val="auto"/>
            <w:sz w:val="24"/>
            <w:szCs w:val="24"/>
          </w:rPr>
          <w:t>https://www.gosuslugi.ru</w:t>
        </w:r>
      </w:hyperlink>
      <w:r w:rsidRPr="00361F5A">
        <w:rPr>
          <w:sz w:val="24"/>
          <w:szCs w:val="24"/>
        </w:rPr>
        <w:t xml:space="preserve">  (далее – Портал);</w:t>
      </w:r>
    </w:p>
    <w:p w:rsidR="00361F5A" w:rsidRPr="00361F5A" w:rsidRDefault="00361F5A" w:rsidP="00361F5A">
      <w:pPr>
        <w:pStyle w:val="ConsPlusNormal"/>
        <w:ind w:firstLine="709"/>
        <w:rPr>
          <w:sz w:val="24"/>
          <w:szCs w:val="24"/>
        </w:rPr>
      </w:pPr>
      <w:r w:rsidRPr="00361F5A">
        <w:rPr>
          <w:sz w:val="24"/>
          <w:szCs w:val="24"/>
        </w:rPr>
        <w:t>в) письменно, в случае письменного обращения заявителя.</w:t>
      </w:r>
    </w:p>
    <w:p w:rsidR="00361F5A" w:rsidRPr="00361F5A" w:rsidRDefault="00361F5A" w:rsidP="00361F5A">
      <w:pPr>
        <w:pStyle w:val="ConsPlusNormal"/>
        <w:ind w:firstLine="709"/>
        <w:rPr>
          <w:sz w:val="24"/>
          <w:szCs w:val="24"/>
        </w:rPr>
      </w:pPr>
      <w:r>
        <w:rPr>
          <w:sz w:val="24"/>
          <w:szCs w:val="24"/>
        </w:rPr>
        <w:t>5</w:t>
      </w:r>
      <w:r w:rsidRPr="00361F5A">
        <w:rPr>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61F5A" w:rsidRPr="00361F5A" w:rsidRDefault="00361F5A" w:rsidP="00361F5A">
      <w:pPr>
        <w:pStyle w:val="ConsPlusNormal"/>
        <w:ind w:firstLine="709"/>
        <w:rPr>
          <w:sz w:val="24"/>
          <w:szCs w:val="24"/>
        </w:rPr>
      </w:pPr>
      <w:r>
        <w:rPr>
          <w:sz w:val="24"/>
          <w:szCs w:val="24"/>
        </w:rPr>
        <w:t>6</w:t>
      </w:r>
      <w:r w:rsidRPr="00361F5A">
        <w:rPr>
          <w:sz w:val="24"/>
          <w:szCs w:val="24"/>
        </w:rPr>
        <w:t>. Должностные лица уполномоченного органа, предоставляют информацию по следующим вопросам:</w:t>
      </w:r>
    </w:p>
    <w:p w:rsidR="00361F5A" w:rsidRPr="00361F5A" w:rsidRDefault="00361F5A" w:rsidP="00361F5A">
      <w:pPr>
        <w:pStyle w:val="ConsPlusNormal"/>
        <w:ind w:firstLine="709"/>
        <w:rPr>
          <w:sz w:val="24"/>
          <w:szCs w:val="24"/>
        </w:rPr>
      </w:pPr>
      <w:r w:rsidRPr="00361F5A">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361F5A" w:rsidRPr="00361F5A" w:rsidRDefault="00361F5A" w:rsidP="00361F5A">
      <w:pPr>
        <w:pStyle w:val="ConsPlusNormal"/>
        <w:ind w:firstLine="709"/>
        <w:rPr>
          <w:sz w:val="24"/>
          <w:szCs w:val="24"/>
        </w:rPr>
      </w:pPr>
      <w:r w:rsidRPr="00361F5A">
        <w:rPr>
          <w:sz w:val="24"/>
          <w:szCs w:val="24"/>
        </w:rPr>
        <w:t>б) о порядке предоставления муниципальной услуги и ходе предоставления муниципальной услуги;</w:t>
      </w:r>
    </w:p>
    <w:p w:rsidR="00361F5A" w:rsidRPr="00361F5A" w:rsidRDefault="00361F5A" w:rsidP="00361F5A">
      <w:pPr>
        <w:pStyle w:val="ConsPlusNormal"/>
        <w:ind w:firstLine="709"/>
        <w:rPr>
          <w:sz w:val="24"/>
          <w:szCs w:val="24"/>
        </w:rPr>
      </w:pPr>
      <w:r w:rsidRPr="00361F5A">
        <w:rPr>
          <w:sz w:val="24"/>
          <w:szCs w:val="24"/>
        </w:rPr>
        <w:t>в) о перечне документов, необходимых для предоставления муниципальной услуги;</w:t>
      </w:r>
    </w:p>
    <w:p w:rsidR="00361F5A" w:rsidRPr="00361F5A" w:rsidRDefault="00361F5A" w:rsidP="00361F5A">
      <w:pPr>
        <w:pStyle w:val="ConsPlusNormal"/>
        <w:ind w:firstLine="709"/>
        <w:rPr>
          <w:sz w:val="24"/>
          <w:szCs w:val="24"/>
        </w:rPr>
      </w:pPr>
      <w:r w:rsidRPr="00361F5A">
        <w:rPr>
          <w:sz w:val="24"/>
          <w:szCs w:val="24"/>
        </w:rPr>
        <w:t>г) о времени приема документов, необходимых для предоставления муниципальной услуги;</w:t>
      </w:r>
    </w:p>
    <w:p w:rsidR="00361F5A" w:rsidRPr="00361F5A" w:rsidRDefault="00361F5A" w:rsidP="00361F5A">
      <w:pPr>
        <w:pStyle w:val="ConsPlusNormal"/>
        <w:ind w:firstLine="709"/>
        <w:rPr>
          <w:sz w:val="24"/>
          <w:szCs w:val="24"/>
        </w:rPr>
      </w:pPr>
      <w:r w:rsidRPr="00361F5A">
        <w:rPr>
          <w:sz w:val="24"/>
          <w:szCs w:val="24"/>
        </w:rPr>
        <w:t>д) о сроке предоставления муниципальной услуги;</w:t>
      </w:r>
    </w:p>
    <w:p w:rsidR="00361F5A" w:rsidRPr="00361F5A" w:rsidRDefault="00361F5A" w:rsidP="00361F5A">
      <w:pPr>
        <w:pStyle w:val="ConsPlusNormal"/>
        <w:ind w:firstLine="709"/>
        <w:rPr>
          <w:sz w:val="24"/>
          <w:szCs w:val="24"/>
        </w:rPr>
      </w:pPr>
      <w:r w:rsidRPr="00361F5A">
        <w:rPr>
          <w:sz w:val="24"/>
          <w:szCs w:val="24"/>
        </w:rPr>
        <w:t>е) об основаниях отказа в приеме документов, необходимых для предоставления муниципальной услуги;</w:t>
      </w:r>
    </w:p>
    <w:p w:rsidR="00361F5A" w:rsidRPr="00361F5A" w:rsidRDefault="00361F5A" w:rsidP="00361F5A">
      <w:pPr>
        <w:pStyle w:val="ConsPlusNormal"/>
        <w:ind w:firstLine="709"/>
        <w:rPr>
          <w:sz w:val="24"/>
          <w:szCs w:val="24"/>
        </w:rPr>
      </w:pPr>
      <w:r w:rsidRPr="00361F5A">
        <w:rPr>
          <w:sz w:val="24"/>
          <w:szCs w:val="24"/>
        </w:rPr>
        <w:t>ж) об основаниях отказа в предоставлении муниципальной услуги;</w:t>
      </w:r>
    </w:p>
    <w:p w:rsidR="00361F5A" w:rsidRPr="00361F5A" w:rsidRDefault="00361F5A" w:rsidP="00361F5A">
      <w:pPr>
        <w:pStyle w:val="ConsPlusNormal"/>
        <w:ind w:firstLine="709"/>
        <w:rPr>
          <w:sz w:val="24"/>
          <w:szCs w:val="24"/>
        </w:rPr>
      </w:pPr>
      <w:r w:rsidRPr="00361F5A">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61F5A" w:rsidRPr="00361F5A" w:rsidRDefault="00361F5A" w:rsidP="00361F5A">
      <w:pPr>
        <w:pStyle w:val="ConsPlusNormal"/>
        <w:ind w:firstLine="709"/>
        <w:rPr>
          <w:sz w:val="24"/>
          <w:szCs w:val="24"/>
        </w:rPr>
      </w:pPr>
      <w:r>
        <w:rPr>
          <w:sz w:val="24"/>
          <w:szCs w:val="24"/>
        </w:rPr>
        <w:t>7</w:t>
      </w:r>
      <w:r w:rsidRPr="00361F5A">
        <w:rPr>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Pr="00361F5A">
        <w:rPr>
          <w:sz w:val="24"/>
          <w:szCs w:val="24"/>
          <w:lang w:eastAsia="ko-KR"/>
        </w:rPr>
        <w:t>уполномоченного органа</w:t>
      </w:r>
      <w:r w:rsidRPr="00361F5A">
        <w:rPr>
          <w:sz w:val="24"/>
          <w:szCs w:val="24"/>
        </w:rPr>
        <w:t>.</w:t>
      </w:r>
    </w:p>
    <w:p w:rsidR="00361F5A" w:rsidRPr="00361F5A" w:rsidRDefault="00361F5A" w:rsidP="00361F5A">
      <w:pPr>
        <w:pStyle w:val="ConsPlusNormal"/>
        <w:ind w:firstLine="709"/>
        <w:rPr>
          <w:sz w:val="24"/>
          <w:szCs w:val="24"/>
        </w:rPr>
      </w:pPr>
      <w:r>
        <w:rPr>
          <w:sz w:val="24"/>
          <w:szCs w:val="24"/>
        </w:rPr>
        <w:t>8</w:t>
      </w:r>
      <w:r w:rsidRPr="00361F5A">
        <w:rPr>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61F5A" w:rsidRPr="00361F5A" w:rsidRDefault="00361F5A" w:rsidP="00361F5A">
      <w:pPr>
        <w:pStyle w:val="ConsPlusNormal"/>
        <w:ind w:firstLine="709"/>
        <w:rPr>
          <w:sz w:val="24"/>
          <w:szCs w:val="24"/>
        </w:rPr>
      </w:pPr>
      <w:r w:rsidRPr="00361F5A">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61F5A" w:rsidRPr="00361F5A" w:rsidRDefault="00361F5A" w:rsidP="00361F5A">
      <w:pPr>
        <w:pStyle w:val="ConsPlusNormal"/>
        <w:ind w:firstLine="709"/>
        <w:rPr>
          <w:sz w:val="24"/>
          <w:szCs w:val="24"/>
        </w:rPr>
      </w:pPr>
      <w:r>
        <w:rPr>
          <w:sz w:val="24"/>
          <w:szCs w:val="24"/>
        </w:rPr>
        <w:t>9</w:t>
      </w:r>
      <w:r w:rsidRPr="00361F5A">
        <w:rPr>
          <w:sz w:val="24"/>
          <w:szCs w:val="24"/>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361F5A" w:rsidRPr="00361F5A" w:rsidRDefault="00361F5A" w:rsidP="00361F5A">
      <w:pPr>
        <w:pStyle w:val="ConsPlusNormal"/>
        <w:ind w:firstLine="709"/>
        <w:rPr>
          <w:sz w:val="24"/>
          <w:szCs w:val="24"/>
        </w:rPr>
      </w:pPr>
      <w:r w:rsidRPr="00361F5A">
        <w:rPr>
          <w:sz w:val="24"/>
          <w:szCs w:val="24"/>
          <w:lang w:eastAsia="en-US"/>
        </w:rPr>
        <w:t>Прием заявителей руководителем уполномоченного органа (в случае его отсутствия – заместителями руководителя) проводится по предварительной записи, которая осуществляется по телефону, указанному на</w:t>
      </w:r>
      <w:r w:rsidRPr="00361F5A">
        <w:rPr>
          <w:sz w:val="24"/>
          <w:szCs w:val="24"/>
        </w:rPr>
        <w:t xml:space="preserve"> официальном сайте уполномоченного органа в информационно-телекоммуникационной сети «Интернет».</w:t>
      </w:r>
    </w:p>
    <w:p w:rsidR="00361F5A" w:rsidRPr="00361F5A" w:rsidRDefault="00361F5A" w:rsidP="00361F5A">
      <w:pPr>
        <w:pStyle w:val="ConsPlusNormal"/>
        <w:ind w:firstLine="709"/>
        <w:rPr>
          <w:sz w:val="24"/>
          <w:szCs w:val="24"/>
        </w:rPr>
      </w:pPr>
      <w:r w:rsidRPr="00361F5A">
        <w:rPr>
          <w:sz w:val="24"/>
          <w:szCs w:val="24"/>
        </w:rPr>
        <w:t>1</w:t>
      </w:r>
      <w:r>
        <w:rPr>
          <w:sz w:val="24"/>
          <w:szCs w:val="24"/>
        </w:rPr>
        <w:t>0</w:t>
      </w:r>
      <w:r w:rsidRPr="00361F5A">
        <w:rPr>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361F5A" w:rsidRPr="00361F5A" w:rsidRDefault="00361F5A" w:rsidP="00361F5A">
      <w:pPr>
        <w:pStyle w:val="ConsPlusNormal"/>
        <w:ind w:firstLine="709"/>
        <w:rPr>
          <w:sz w:val="24"/>
          <w:szCs w:val="24"/>
        </w:rPr>
      </w:pPr>
      <w:r w:rsidRPr="00361F5A">
        <w:rPr>
          <w:sz w:val="24"/>
          <w:szCs w:val="24"/>
        </w:rPr>
        <w:lastRenderedPageBreak/>
        <w:t>Днем регистрации обращения является день его поступления в уполномоченный орган.</w:t>
      </w:r>
    </w:p>
    <w:p w:rsidR="00361F5A" w:rsidRPr="00361F5A" w:rsidRDefault="00361F5A" w:rsidP="00361F5A">
      <w:pPr>
        <w:pStyle w:val="ConsPlusNormal"/>
        <w:ind w:firstLine="709"/>
        <w:rPr>
          <w:sz w:val="24"/>
          <w:szCs w:val="24"/>
        </w:rPr>
      </w:pPr>
      <w:r w:rsidRPr="00361F5A">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361F5A" w:rsidRPr="00361F5A" w:rsidRDefault="00361F5A" w:rsidP="00361F5A">
      <w:pPr>
        <w:pStyle w:val="ConsPlusNormal"/>
        <w:ind w:firstLine="709"/>
        <w:rPr>
          <w:sz w:val="24"/>
          <w:szCs w:val="24"/>
        </w:rPr>
      </w:pPr>
      <w:r w:rsidRPr="00361F5A">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361F5A" w:rsidRPr="00361F5A" w:rsidRDefault="00361F5A" w:rsidP="00361F5A">
      <w:pPr>
        <w:pStyle w:val="ConsPlusNormal"/>
        <w:ind w:firstLine="709"/>
        <w:rPr>
          <w:sz w:val="24"/>
          <w:szCs w:val="24"/>
        </w:rPr>
      </w:pPr>
      <w:r w:rsidRPr="00361F5A">
        <w:rPr>
          <w:sz w:val="24"/>
          <w:szCs w:val="24"/>
        </w:rPr>
        <w:t>1</w:t>
      </w:r>
      <w:r>
        <w:rPr>
          <w:sz w:val="24"/>
          <w:szCs w:val="24"/>
        </w:rPr>
        <w:t>1</w:t>
      </w:r>
      <w:r w:rsidRPr="00361F5A">
        <w:rPr>
          <w:sz w:val="24"/>
          <w:szCs w:val="24"/>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61F5A" w:rsidRPr="00361F5A" w:rsidRDefault="00361F5A" w:rsidP="00361F5A">
      <w:pPr>
        <w:pStyle w:val="ConsPlusNormal"/>
        <w:ind w:firstLine="709"/>
        <w:rPr>
          <w:sz w:val="24"/>
          <w:szCs w:val="24"/>
        </w:rPr>
      </w:pPr>
      <w:r w:rsidRPr="00361F5A">
        <w:rPr>
          <w:sz w:val="24"/>
          <w:szCs w:val="24"/>
        </w:rPr>
        <w:t>а) на стендах, расположенных в помещениях, занимаемых уполномоченным органом;</w:t>
      </w:r>
    </w:p>
    <w:p w:rsidR="00361F5A" w:rsidRPr="00361F5A" w:rsidRDefault="00361F5A" w:rsidP="00F55113">
      <w:pPr>
        <w:ind w:firstLine="709"/>
        <w:jc w:val="both"/>
      </w:pPr>
      <w:r w:rsidRPr="00361F5A">
        <w:t>б) на официальном сайте уполномоченного органа в информационно-телекоммуникационной сети «Интернет», официальном сайте МФЦ, на Портале;</w:t>
      </w:r>
    </w:p>
    <w:p w:rsidR="00361F5A" w:rsidRPr="00361F5A" w:rsidRDefault="00361F5A" w:rsidP="00F55113">
      <w:pPr>
        <w:pStyle w:val="ConsPlusNormal"/>
        <w:ind w:firstLine="709"/>
        <w:rPr>
          <w:sz w:val="24"/>
          <w:szCs w:val="24"/>
        </w:rPr>
      </w:pPr>
      <w:r w:rsidRPr="00361F5A">
        <w:rPr>
          <w:sz w:val="24"/>
          <w:szCs w:val="24"/>
        </w:rPr>
        <w:t>в) посредством публикации в средствах массовой информации.</w:t>
      </w:r>
    </w:p>
    <w:p w:rsidR="00361F5A" w:rsidRPr="00361F5A" w:rsidRDefault="00361F5A" w:rsidP="00F55113">
      <w:pPr>
        <w:pStyle w:val="ConsPlusNormal"/>
        <w:ind w:firstLine="709"/>
        <w:rPr>
          <w:sz w:val="24"/>
          <w:szCs w:val="24"/>
        </w:rPr>
      </w:pPr>
      <w:r w:rsidRPr="00361F5A">
        <w:rPr>
          <w:sz w:val="24"/>
          <w:szCs w:val="24"/>
        </w:rPr>
        <w:t>1</w:t>
      </w:r>
      <w:r>
        <w:rPr>
          <w:sz w:val="24"/>
          <w:szCs w:val="24"/>
        </w:rPr>
        <w:t>2</w:t>
      </w:r>
      <w:r w:rsidRPr="00361F5A">
        <w:rPr>
          <w:sz w:val="24"/>
          <w:szCs w:val="24"/>
        </w:rPr>
        <w:t>. На стендах, расположенных в помещениях, занимаемых уполномоченным органом, размещается следующая информация:</w:t>
      </w:r>
    </w:p>
    <w:p w:rsidR="00361F5A" w:rsidRPr="00361F5A" w:rsidRDefault="00361F5A" w:rsidP="00F55113">
      <w:pPr>
        <w:pStyle w:val="ConsPlusNormal"/>
        <w:ind w:firstLine="709"/>
        <w:rPr>
          <w:sz w:val="24"/>
          <w:szCs w:val="24"/>
        </w:rPr>
      </w:pPr>
      <w:r w:rsidRPr="00361F5A">
        <w:rPr>
          <w:sz w:val="24"/>
          <w:szCs w:val="24"/>
        </w:rPr>
        <w:t>1) список документов для получения муниципальной услуги;</w:t>
      </w:r>
    </w:p>
    <w:p w:rsidR="00361F5A" w:rsidRPr="00361F5A" w:rsidRDefault="00361F5A" w:rsidP="00F55113">
      <w:pPr>
        <w:pStyle w:val="ConsPlusNormal"/>
        <w:ind w:firstLine="709"/>
        <w:rPr>
          <w:sz w:val="24"/>
          <w:szCs w:val="24"/>
        </w:rPr>
      </w:pPr>
      <w:r w:rsidRPr="00361F5A">
        <w:rPr>
          <w:sz w:val="24"/>
          <w:szCs w:val="24"/>
        </w:rPr>
        <w:t>2) о сроках предоставления муниципальной услуги;</w:t>
      </w:r>
    </w:p>
    <w:p w:rsidR="00361F5A" w:rsidRPr="00361F5A" w:rsidRDefault="00361F5A" w:rsidP="00F55113">
      <w:pPr>
        <w:pStyle w:val="ConsPlusNormal"/>
        <w:ind w:firstLine="709"/>
        <w:rPr>
          <w:sz w:val="24"/>
          <w:szCs w:val="24"/>
        </w:rPr>
      </w:pPr>
      <w:r w:rsidRPr="00361F5A">
        <w:rPr>
          <w:sz w:val="24"/>
          <w:szCs w:val="24"/>
        </w:rPr>
        <w:t>3) извлечения из административного регламента:</w:t>
      </w:r>
    </w:p>
    <w:p w:rsidR="00361F5A" w:rsidRPr="00361F5A" w:rsidRDefault="00F55113" w:rsidP="00F55113">
      <w:pPr>
        <w:pStyle w:val="ConsPlusNormal"/>
        <w:ind w:firstLine="709"/>
        <w:rPr>
          <w:sz w:val="24"/>
          <w:szCs w:val="24"/>
        </w:rPr>
      </w:pPr>
      <w:r>
        <w:rPr>
          <w:sz w:val="24"/>
          <w:szCs w:val="24"/>
        </w:rPr>
        <w:t>4</w:t>
      </w:r>
      <w:r w:rsidR="00361F5A" w:rsidRPr="00361F5A">
        <w:rPr>
          <w:sz w:val="24"/>
          <w:szCs w:val="24"/>
        </w:rPr>
        <w:t>) об основаниях отказа в предоставлении муниципальной услуги;</w:t>
      </w:r>
    </w:p>
    <w:p w:rsidR="00361F5A" w:rsidRPr="00361F5A" w:rsidRDefault="00F55113" w:rsidP="00F55113">
      <w:pPr>
        <w:pStyle w:val="ConsPlusNormal"/>
        <w:ind w:firstLine="709"/>
        <w:rPr>
          <w:sz w:val="24"/>
          <w:szCs w:val="24"/>
        </w:rPr>
      </w:pPr>
      <w:r>
        <w:rPr>
          <w:sz w:val="24"/>
          <w:szCs w:val="24"/>
        </w:rPr>
        <w:t>5</w:t>
      </w:r>
      <w:r w:rsidR="00361F5A" w:rsidRPr="00361F5A">
        <w:rPr>
          <w:sz w:val="24"/>
          <w:szCs w:val="24"/>
        </w:rPr>
        <w:t>)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361F5A" w:rsidRPr="00361F5A" w:rsidRDefault="00361F5A" w:rsidP="00F55113">
      <w:pPr>
        <w:ind w:firstLine="708"/>
        <w:jc w:val="both"/>
      </w:pPr>
      <w:r w:rsidRPr="00361F5A">
        <w:t>1</w:t>
      </w:r>
      <w:r w:rsidR="00F55113">
        <w:t>3</w:t>
      </w:r>
      <w:r w:rsidRPr="00361F5A">
        <w:t xml:space="preserve">. </w:t>
      </w:r>
      <w:r w:rsidRPr="00361F5A">
        <w:rPr>
          <w:color w:val="000000"/>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Pr="00361F5A">
        <w:t xml:space="preserve">– </w:t>
      </w:r>
      <w:hyperlink r:id="rId9" w:history="1">
        <w:r w:rsidRPr="00F55113">
          <w:rPr>
            <w:rStyle w:val="a4"/>
            <w:rFonts w:eastAsiaTheme="majorEastAsia"/>
            <w:color w:val="auto"/>
          </w:rPr>
          <w:t>http://www.zimadm.ru</w:t>
        </w:r>
      </w:hyperlink>
      <w:r w:rsidRPr="00F55113">
        <w:t>,</w:t>
      </w:r>
      <w:r w:rsidRPr="00361F5A">
        <w:rPr>
          <w:color w:val="000000"/>
        </w:rPr>
        <w:t xml:space="preserve"> в федеральной государственной информационной системе «Федеральный реестр государственных услуг (функций)</w:t>
      </w:r>
      <w:r w:rsidRPr="00361F5A">
        <w:t>.</w:t>
      </w:r>
    </w:p>
    <w:p w:rsidR="00361F5A" w:rsidRPr="00361F5A" w:rsidRDefault="00361F5A" w:rsidP="00361F5A">
      <w:pPr>
        <w:ind w:firstLine="601"/>
      </w:pPr>
    </w:p>
    <w:p w:rsidR="00361F5A" w:rsidRPr="00361F5A" w:rsidRDefault="00361F5A" w:rsidP="00361F5A">
      <w:pPr>
        <w:jc w:val="center"/>
        <w:outlineLvl w:val="1"/>
      </w:pPr>
      <w:r w:rsidRPr="00361F5A">
        <w:t>Раздел II. СТАНДАРТ ПРЕДОСТАВЛЕНИЯ МУНИЦИПАЛЬНОЙ УСЛУГИ</w:t>
      </w:r>
    </w:p>
    <w:p w:rsidR="00361F5A" w:rsidRPr="00361F5A" w:rsidRDefault="00361F5A" w:rsidP="00361F5A"/>
    <w:p w:rsidR="00361F5A" w:rsidRPr="00361F5A" w:rsidRDefault="00361F5A" w:rsidP="00361F5A">
      <w:pPr>
        <w:jc w:val="center"/>
        <w:outlineLvl w:val="2"/>
      </w:pPr>
      <w:bookmarkStart w:id="4" w:name="Par146"/>
      <w:bookmarkEnd w:id="4"/>
      <w:r w:rsidRPr="00361F5A">
        <w:t>Глава 4. НАИМЕНОВАНИЕ МУНИЦИПАЛЬНОЙ УСЛУГИ</w:t>
      </w:r>
    </w:p>
    <w:p w:rsidR="00361F5A" w:rsidRPr="00361F5A" w:rsidRDefault="00361F5A" w:rsidP="00361F5A">
      <w:pPr>
        <w:ind w:firstLine="709"/>
      </w:pPr>
    </w:p>
    <w:p w:rsidR="00361F5A" w:rsidRPr="00361F5A" w:rsidRDefault="00361F5A" w:rsidP="00F55113">
      <w:pPr>
        <w:ind w:firstLine="709"/>
        <w:jc w:val="both"/>
      </w:pPr>
      <w:r w:rsidRPr="00361F5A">
        <w:t>1</w:t>
      </w:r>
      <w:r w:rsidR="00F55113">
        <w:t>4</w:t>
      </w:r>
      <w:r w:rsidRPr="00361F5A">
        <w:t xml:space="preserve">. Под муниципальной услугой в настоящем административном регламенте понимается </w:t>
      </w:r>
      <w:r w:rsidRPr="00361F5A">
        <w:rPr>
          <w:lang w:eastAsia="en-US"/>
        </w:rPr>
        <w:t xml:space="preserve">предоставление информации </w:t>
      </w:r>
      <w:r w:rsidRPr="00361F5A">
        <w:t xml:space="preserve">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w:t>
      </w:r>
      <w:r w:rsidRPr="00361F5A">
        <w:br/>
        <w:t>(далее – предоставление информации).</w:t>
      </w:r>
    </w:p>
    <w:p w:rsidR="00361F5A" w:rsidRPr="00361F5A" w:rsidRDefault="00361F5A" w:rsidP="00F55113">
      <w:pPr>
        <w:ind w:firstLine="709"/>
        <w:jc w:val="both"/>
      </w:pPr>
    </w:p>
    <w:p w:rsidR="00361F5A" w:rsidRPr="00361F5A" w:rsidRDefault="00361F5A" w:rsidP="00361F5A">
      <w:pPr>
        <w:jc w:val="center"/>
        <w:outlineLvl w:val="2"/>
      </w:pPr>
      <w:bookmarkStart w:id="5" w:name="Par151"/>
      <w:bookmarkEnd w:id="5"/>
      <w:r w:rsidRPr="00361F5A">
        <w:t>Глава 5. НАИМЕНОВАНИЕ ОРГАНА МЕСТНОГО САМОУПРАВЛЕНИЯ,</w:t>
      </w:r>
    </w:p>
    <w:p w:rsidR="00361F5A" w:rsidRPr="00361F5A" w:rsidRDefault="00361F5A" w:rsidP="00361F5A">
      <w:pPr>
        <w:jc w:val="center"/>
      </w:pPr>
      <w:r w:rsidRPr="00361F5A">
        <w:t>ПРЕДОСТАВЛЯЮЩЕГО МУНИЦИПАЛЬНУЮ УСЛУГУ</w:t>
      </w:r>
    </w:p>
    <w:p w:rsidR="00361F5A" w:rsidRPr="00361F5A" w:rsidRDefault="00361F5A" w:rsidP="00361F5A">
      <w:pPr>
        <w:ind w:firstLine="709"/>
      </w:pPr>
    </w:p>
    <w:p w:rsidR="00361F5A" w:rsidRPr="00361F5A" w:rsidRDefault="00361F5A" w:rsidP="00F55113">
      <w:pPr>
        <w:ind w:firstLine="709"/>
        <w:jc w:val="both"/>
      </w:pPr>
      <w:r w:rsidRPr="00361F5A">
        <w:t>1</w:t>
      </w:r>
      <w:r w:rsidR="00F55113">
        <w:t>5</w:t>
      </w:r>
      <w:r w:rsidRPr="00361F5A">
        <w:t>. Органом местного самоуправления муниципального образования Иркутской области, предоставляющим муниципальную услугу, является  Комитет образования администрации ЗГМО (далее - уполномоченный орган).</w:t>
      </w:r>
    </w:p>
    <w:p w:rsidR="00361F5A" w:rsidRPr="00F55113" w:rsidRDefault="00F55113" w:rsidP="00F55113">
      <w:pPr>
        <w:ind w:firstLine="709"/>
        <w:jc w:val="both"/>
      </w:pPr>
      <w:r>
        <w:t>16</w:t>
      </w:r>
      <w:r w:rsidR="00361F5A" w:rsidRPr="00361F5A">
        <w:t xml:space="preserve">. При предоставлении муниципальной услуги уполномоченный орган, МФЦ не </w:t>
      </w:r>
      <w:r w:rsidR="00361F5A" w:rsidRPr="00361F5A">
        <w:lastRenderedPageBreak/>
        <w:t>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r w:rsidR="00361F5A" w:rsidRPr="00361F5A">
        <w:rPr>
          <w:color w:val="FFFF00"/>
        </w:rPr>
        <w:t xml:space="preserve"> </w:t>
      </w:r>
      <w:r w:rsidR="00361F5A" w:rsidRPr="00361F5A">
        <w:t xml:space="preserve"> </w:t>
      </w:r>
    </w:p>
    <w:p w:rsidR="00361F5A" w:rsidRPr="00361F5A" w:rsidRDefault="00F55113" w:rsidP="00F55113">
      <w:pPr>
        <w:ind w:firstLine="709"/>
        <w:jc w:val="both"/>
      </w:pPr>
      <w:r>
        <w:t>17</w:t>
      </w:r>
      <w:r w:rsidR="00361F5A" w:rsidRPr="00361F5A">
        <w:t>. В предоставлении муниципальной услуги участвует нотариус.</w:t>
      </w:r>
    </w:p>
    <w:p w:rsidR="00361F5A" w:rsidRPr="00361F5A" w:rsidRDefault="00361F5A" w:rsidP="00361F5A">
      <w:pPr>
        <w:ind w:firstLine="709"/>
        <w:rPr>
          <w:i/>
        </w:rPr>
      </w:pPr>
    </w:p>
    <w:p w:rsidR="00361F5A" w:rsidRPr="00361F5A" w:rsidRDefault="00361F5A" w:rsidP="00361F5A">
      <w:pPr>
        <w:ind w:firstLine="709"/>
        <w:jc w:val="center"/>
        <w:rPr>
          <w:color w:val="1F497D" w:themeColor="text2"/>
        </w:rPr>
      </w:pPr>
      <w:bookmarkStart w:id="6" w:name="Par159"/>
      <w:bookmarkEnd w:id="6"/>
      <w:r w:rsidRPr="00361F5A">
        <w:t>Глава 6. ОПИСАНИЕ РЕЗУЛЬТАТА</w:t>
      </w:r>
    </w:p>
    <w:p w:rsidR="00361F5A" w:rsidRPr="00361F5A" w:rsidRDefault="00361F5A" w:rsidP="00361F5A">
      <w:pPr>
        <w:ind w:firstLine="709"/>
        <w:jc w:val="center"/>
      </w:pPr>
      <w:r w:rsidRPr="00361F5A">
        <w:t>ПРЕДОСТАВЛЕНИЯ МУНИЦИПАЛЬНОЙ УСЛУГИ</w:t>
      </w:r>
    </w:p>
    <w:p w:rsidR="00361F5A" w:rsidRPr="00361F5A" w:rsidRDefault="00361F5A" w:rsidP="00F55113">
      <w:pPr>
        <w:ind w:firstLine="709"/>
        <w:jc w:val="both"/>
      </w:pPr>
    </w:p>
    <w:p w:rsidR="00361F5A" w:rsidRPr="00361F5A" w:rsidRDefault="00F55113" w:rsidP="00F55113">
      <w:pPr>
        <w:ind w:firstLine="709"/>
        <w:jc w:val="both"/>
      </w:pPr>
      <w:r>
        <w:t>18</w:t>
      </w:r>
      <w:r w:rsidR="00361F5A" w:rsidRPr="00361F5A">
        <w:t>. Конечным результатом предоставления муниципальной услуги является</w:t>
      </w:r>
      <w:bookmarkStart w:id="7" w:name="Par167"/>
      <w:bookmarkEnd w:id="7"/>
      <w:r w:rsidR="00361F5A" w:rsidRPr="00361F5A">
        <w:t>:</w:t>
      </w:r>
    </w:p>
    <w:p w:rsidR="00361F5A" w:rsidRPr="00361F5A" w:rsidRDefault="00361F5A" w:rsidP="00F55113">
      <w:pPr>
        <w:ind w:firstLine="709"/>
        <w:jc w:val="both"/>
      </w:pPr>
      <w:r w:rsidRPr="00361F5A">
        <w:t xml:space="preserve"> - предоставление информационной справки;</w:t>
      </w:r>
    </w:p>
    <w:p w:rsidR="00361F5A" w:rsidRPr="00361F5A" w:rsidRDefault="00361F5A" w:rsidP="00F55113">
      <w:pPr>
        <w:ind w:firstLine="709"/>
        <w:jc w:val="both"/>
      </w:pPr>
      <w:r w:rsidRPr="00361F5A">
        <w:t xml:space="preserve"> - уведомление об отказе в предоставлении информации</w:t>
      </w:r>
      <w:r w:rsidRPr="00361F5A">
        <w:rPr>
          <w:lang w:eastAsia="en-US"/>
        </w:rPr>
        <w:t>.</w:t>
      </w:r>
    </w:p>
    <w:p w:rsidR="00361F5A" w:rsidRPr="00361F5A" w:rsidRDefault="00361F5A" w:rsidP="00F55113">
      <w:pPr>
        <w:ind w:firstLine="709"/>
        <w:jc w:val="both"/>
      </w:pPr>
    </w:p>
    <w:p w:rsidR="00361F5A" w:rsidRPr="00361F5A" w:rsidRDefault="00361F5A" w:rsidP="00361F5A">
      <w:pPr>
        <w:ind w:firstLine="726"/>
        <w:jc w:val="center"/>
        <w:outlineLvl w:val="2"/>
      </w:pPr>
      <w:r w:rsidRPr="00361F5A">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61F5A" w:rsidRPr="00361F5A" w:rsidRDefault="00361F5A" w:rsidP="00F55113">
      <w:pPr>
        <w:ind w:firstLine="709"/>
        <w:jc w:val="both"/>
      </w:pPr>
    </w:p>
    <w:p w:rsidR="00361F5A" w:rsidRPr="00361F5A" w:rsidRDefault="00F55113" w:rsidP="00F55113">
      <w:pPr>
        <w:ind w:firstLine="709"/>
        <w:jc w:val="both"/>
        <w:rPr>
          <w:lang w:eastAsia="en-US"/>
        </w:rPr>
      </w:pPr>
      <w:bookmarkStart w:id="8" w:name="Par174"/>
      <w:bookmarkEnd w:id="8"/>
      <w:r>
        <w:t>19</w:t>
      </w:r>
      <w:r w:rsidR="00361F5A" w:rsidRPr="00361F5A">
        <w:t>. </w:t>
      </w:r>
      <w:r w:rsidR="00361F5A" w:rsidRPr="00361F5A">
        <w:rPr>
          <w:lang w:eastAsia="en-US"/>
        </w:rPr>
        <w:t>Срок предоставления информации составляет не более 10 календарных дней со дня представления заявления в уполномоченный орган, либо в МФЦ.</w:t>
      </w:r>
    </w:p>
    <w:p w:rsidR="00361F5A" w:rsidRPr="00361F5A" w:rsidRDefault="00361F5A" w:rsidP="00F55113">
      <w:pPr>
        <w:ind w:firstLine="709"/>
        <w:jc w:val="both"/>
        <w:rPr>
          <w:lang w:eastAsia="en-US"/>
        </w:rPr>
      </w:pPr>
      <w:r w:rsidRPr="00361F5A">
        <w:rPr>
          <w:lang w:eastAsia="en-US"/>
        </w:rPr>
        <w:t>2</w:t>
      </w:r>
      <w:r w:rsidR="00F55113">
        <w:rPr>
          <w:lang w:eastAsia="en-US"/>
        </w:rPr>
        <w:t>0</w:t>
      </w:r>
      <w:r w:rsidRPr="00361F5A">
        <w:rPr>
          <w:lang w:eastAsia="en-US"/>
        </w:rPr>
        <w:t>. Срок выдачи (направления) информационной справки или уведомления об отказе в предоставлении информации заявителю составляет не более 3 календарных дней со дня принятия соответствующего решения</w:t>
      </w:r>
      <w:r w:rsidRPr="00361F5A">
        <w:t xml:space="preserve"> </w:t>
      </w:r>
      <w:r w:rsidRPr="00361F5A">
        <w:rPr>
          <w:lang w:eastAsia="en-US"/>
        </w:rPr>
        <w:t>уполномоченным органом.</w:t>
      </w:r>
    </w:p>
    <w:p w:rsidR="00361F5A" w:rsidRPr="00361F5A" w:rsidRDefault="00361F5A" w:rsidP="00F55113">
      <w:pPr>
        <w:ind w:firstLine="709"/>
        <w:jc w:val="both"/>
      </w:pPr>
      <w:r w:rsidRPr="00361F5A">
        <w:t>2</w:t>
      </w:r>
      <w:r w:rsidR="00F55113">
        <w:t>1</w:t>
      </w:r>
      <w:r w:rsidRPr="00361F5A">
        <w:t>. Срок приостановления предоставления муниципальной услуги законодательством не предусмотрен.</w:t>
      </w:r>
    </w:p>
    <w:p w:rsidR="00361F5A" w:rsidRPr="00361F5A" w:rsidRDefault="00361F5A" w:rsidP="00F55113">
      <w:pPr>
        <w:ind w:firstLine="709"/>
        <w:jc w:val="both"/>
      </w:pPr>
      <w:r w:rsidRPr="00361F5A">
        <w:t>2</w:t>
      </w:r>
      <w:r w:rsidR="00F55113">
        <w:t>1</w:t>
      </w:r>
      <w:r w:rsidRPr="00361F5A">
        <w:t>.1.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361F5A" w:rsidRPr="00361F5A" w:rsidRDefault="00361F5A" w:rsidP="00F55113">
      <w:pPr>
        <w:ind w:firstLine="709"/>
        <w:jc w:val="both"/>
      </w:pPr>
      <w:r w:rsidRPr="00361F5A">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361F5A" w:rsidRPr="00361F5A" w:rsidRDefault="00361F5A" w:rsidP="00F55113">
      <w:pPr>
        <w:ind w:firstLine="709"/>
        <w:jc w:val="both"/>
      </w:pPr>
    </w:p>
    <w:p w:rsidR="00361F5A" w:rsidRPr="00361F5A" w:rsidRDefault="00361F5A" w:rsidP="00361F5A">
      <w:pPr>
        <w:ind w:firstLine="709"/>
        <w:jc w:val="center"/>
      </w:pPr>
      <w:bookmarkStart w:id="9" w:name="Par179"/>
      <w:bookmarkEnd w:id="9"/>
      <w:r w:rsidRPr="00361F5A">
        <w:t>Глава 8. ПЕРЕЧЕНЬ НОРМАТИВНЫХ ПРАВОВЫХ АКТОВ, РЕГУЛИРУЮЩИХ ОТНОШЕНИЯ, ВОЗНИКАЮЩИЕ В СВЯЗИ С ПРЕДОСТАВЛЕНИЕМ МУНИЦИПАЛЬНОЙ УСЛУГИ</w:t>
      </w:r>
    </w:p>
    <w:p w:rsidR="00361F5A" w:rsidRPr="00361F5A" w:rsidRDefault="00361F5A" w:rsidP="00361F5A"/>
    <w:p w:rsidR="00361F5A" w:rsidRPr="00361F5A" w:rsidRDefault="00361F5A" w:rsidP="00F55113">
      <w:pPr>
        <w:ind w:firstLine="709"/>
        <w:contextualSpacing/>
        <w:jc w:val="both"/>
      </w:pPr>
      <w:r w:rsidRPr="00361F5A">
        <w:t>2</w:t>
      </w:r>
      <w:r w:rsidR="00F55113">
        <w:t>2</w:t>
      </w:r>
      <w:r w:rsidRPr="00361F5A">
        <w:t>. </w:t>
      </w:r>
      <w:r w:rsidRPr="00361F5A">
        <w:rPr>
          <w:rFonts w:eastAsia="Calibri"/>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361F5A" w:rsidRPr="00361F5A" w:rsidRDefault="00361F5A" w:rsidP="00F55113">
      <w:pPr>
        <w:contextualSpacing/>
        <w:jc w:val="both"/>
        <w:rPr>
          <w:lang w:eastAsia="en-US"/>
        </w:rPr>
      </w:pPr>
      <w:bookmarkStart w:id="10" w:name="Par199"/>
      <w:bookmarkEnd w:id="10"/>
    </w:p>
    <w:p w:rsidR="00361F5A" w:rsidRPr="00361F5A" w:rsidRDefault="00361F5A" w:rsidP="00361F5A">
      <w:pPr>
        <w:jc w:val="center"/>
        <w:rPr>
          <w:lang w:eastAsia="en-US"/>
        </w:rPr>
      </w:pPr>
      <w:r w:rsidRPr="00361F5A">
        <w:rPr>
          <w:lang w:eastAsia="en-US"/>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r w:rsidRPr="00361F5A">
        <w:rPr>
          <w:lang w:eastAsia="en-US"/>
        </w:rPr>
        <w:lastRenderedPageBreak/>
        <w:t>ПОДЛЕЖАЩИХ ПРЕДСТАВЛЕНИЮ ЗАЯВИТЕЛЕМ, СПОСОБЫ ИХ ПОЛУЧЕНИЯ ЗАЯВИТЕЛЕМ</w:t>
      </w:r>
    </w:p>
    <w:p w:rsidR="00361F5A" w:rsidRPr="00361F5A" w:rsidRDefault="00361F5A" w:rsidP="00361F5A"/>
    <w:p w:rsidR="00361F5A" w:rsidRPr="00361F5A" w:rsidRDefault="00361F5A" w:rsidP="00F55113">
      <w:pPr>
        <w:ind w:firstLine="709"/>
        <w:jc w:val="both"/>
      </w:pPr>
      <w:bookmarkStart w:id="11" w:name="Par202"/>
      <w:bookmarkEnd w:id="11"/>
      <w:r w:rsidRPr="00361F5A">
        <w:t>2</w:t>
      </w:r>
      <w:r w:rsidR="00F55113">
        <w:t>3</w:t>
      </w:r>
      <w:r w:rsidRPr="00361F5A">
        <w:t>. </w:t>
      </w:r>
      <w:r w:rsidRPr="00361F5A">
        <w:rPr>
          <w:rFonts w:eastAsia="Calibri"/>
        </w:rPr>
        <w:t xml:space="preserve">Для получения муниципальной услуги заявитель оформляет </w:t>
      </w:r>
      <w:hyperlink w:anchor="Par381" w:history="1">
        <w:r w:rsidRPr="00361F5A">
          <w:rPr>
            <w:rFonts w:eastAsia="Calibri"/>
          </w:rPr>
          <w:t>заявление</w:t>
        </w:r>
      </w:hyperlink>
      <w:r w:rsidRPr="00361F5A">
        <w:rPr>
          <w:rFonts w:eastAsia="Calibri"/>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361F5A">
        <w:t>.</w:t>
      </w:r>
    </w:p>
    <w:p w:rsidR="00361F5A" w:rsidRPr="00361F5A" w:rsidRDefault="00361F5A" w:rsidP="00F55113">
      <w:pPr>
        <w:ind w:firstLine="709"/>
        <w:jc w:val="both"/>
      </w:pPr>
      <w:r w:rsidRPr="00361F5A">
        <w:t>2</w:t>
      </w:r>
      <w:r w:rsidR="00F55113">
        <w:t>4</w:t>
      </w:r>
      <w:r w:rsidRPr="00361F5A">
        <w:t>. К заявлению прилагаются следующие документы:</w:t>
      </w:r>
    </w:p>
    <w:p w:rsidR="00361F5A" w:rsidRPr="00361F5A" w:rsidRDefault="00361F5A" w:rsidP="00F55113">
      <w:pPr>
        <w:ind w:firstLine="709"/>
        <w:jc w:val="both"/>
      </w:pPr>
      <w:r w:rsidRPr="00361F5A">
        <w:t>а) документ, удостоверяющий личность заявителя;</w:t>
      </w:r>
    </w:p>
    <w:p w:rsidR="00361F5A" w:rsidRPr="00361F5A" w:rsidRDefault="00361F5A" w:rsidP="00F55113">
      <w:pPr>
        <w:ind w:firstLine="709"/>
        <w:jc w:val="both"/>
      </w:pPr>
      <w:r w:rsidRPr="00361F5A">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361F5A" w:rsidRPr="00361F5A" w:rsidRDefault="00361F5A" w:rsidP="00F55113">
      <w:pPr>
        <w:ind w:firstLine="709"/>
        <w:jc w:val="both"/>
      </w:pPr>
      <w:bookmarkStart w:id="12" w:name="Par215"/>
      <w:bookmarkEnd w:id="12"/>
      <w:r w:rsidRPr="00361F5A">
        <w:t>2</w:t>
      </w:r>
      <w:r w:rsidR="00F55113">
        <w:t>5</w:t>
      </w:r>
      <w:r w:rsidRPr="00361F5A">
        <w:t>. При предоставлении муниципальной услуги уполномоченный орган не вправе требовать от заявителей документы, не указанные в пункте 25 настоящего административного регламента.</w:t>
      </w:r>
    </w:p>
    <w:p w:rsidR="00361F5A" w:rsidRPr="00361F5A" w:rsidRDefault="00F55113" w:rsidP="00F55113">
      <w:pPr>
        <w:ind w:firstLine="709"/>
        <w:jc w:val="both"/>
        <w:rPr>
          <w:lang w:eastAsia="en-US"/>
        </w:rPr>
      </w:pPr>
      <w:r>
        <w:rPr>
          <w:lang w:eastAsia="en-US"/>
        </w:rPr>
        <w:t>26</w:t>
      </w:r>
      <w:r w:rsidR="00361F5A" w:rsidRPr="00361F5A">
        <w:rPr>
          <w:lang w:eastAsia="en-US"/>
        </w:rPr>
        <w:t>. По просьбе заявителя ему оказывается содействие в написании заявления.</w:t>
      </w:r>
    </w:p>
    <w:p w:rsidR="00361F5A" w:rsidRPr="00361F5A" w:rsidRDefault="00F55113" w:rsidP="00F55113">
      <w:pPr>
        <w:ind w:firstLine="709"/>
        <w:jc w:val="both"/>
      </w:pPr>
      <w:r>
        <w:t>27</w:t>
      </w:r>
      <w:r w:rsidR="00361F5A" w:rsidRPr="00361F5A">
        <w:t>. Требования к заполнению заявления:</w:t>
      </w:r>
    </w:p>
    <w:p w:rsidR="00361F5A" w:rsidRPr="00361F5A" w:rsidRDefault="00361F5A" w:rsidP="00F55113">
      <w:pPr>
        <w:ind w:firstLine="709"/>
        <w:jc w:val="both"/>
      </w:pPr>
      <w:r w:rsidRPr="00361F5A">
        <w:t>а)  в случае направления заявления в форме электронного документа, оно должно быть подписано электронной подписью;</w:t>
      </w:r>
    </w:p>
    <w:p w:rsidR="00361F5A" w:rsidRPr="00361F5A" w:rsidRDefault="00361F5A" w:rsidP="00F55113">
      <w:pPr>
        <w:ind w:firstLine="709"/>
        <w:jc w:val="both"/>
      </w:pPr>
      <w:r w:rsidRPr="00361F5A">
        <w:t>б) заявление должно быть написано разборчиво, не иметь подчисток, приписок, зачеркнутых слов и не оговоренных в них исправлений;</w:t>
      </w:r>
    </w:p>
    <w:p w:rsidR="00361F5A" w:rsidRPr="00361F5A" w:rsidRDefault="00361F5A" w:rsidP="00F55113">
      <w:pPr>
        <w:ind w:firstLine="709"/>
        <w:jc w:val="both"/>
      </w:pPr>
      <w:r w:rsidRPr="00361F5A">
        <w:t>в) заявление не должно быть исполнено карандашом и не должно иметь повреждений, наличие которых не позволяет однозначно истолковать его содержание.</w:t>
      </w:r>
    </w:p>
    <w:p w:rsidR="00361F5A" w:rsidRPr="00361F5A" w:rsidRDefault="00361F5A" w:rsidP="00F55113">
      <w:pPr>
        <w:ind w:firstLine="709"/>
        <w:jc w:val="both"/>
      </w:pPr>
    </w:p>
    <w:p w:rsidR="00361F5A" w:rsidRPr="00361F5A" w:rsidRDefault="00361F5A" w:rsidP="00361F5A">
      <w:pPr>
        <w:jc w:val="center"/>
        <w:outlineLvl w:val="2"/>
      </w:pPr>
      <w:bookmarkStart w:id="13" w:name="Par224"/>
      <w:bookmarkEnd w:id="13"/>
      <w:r w:rsidRPr="00361F5A">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361F5A" w:rsidRPr="00361F5A" w:rsidRDefault="00361F5A" w:rsidP="00361F5A"/>
    <w:p w:rsidR="00361F5A" w:rsidRPr="00361F5A" w:rsidRDefault="00F55113" w:rsidP="00F55113">
      <w:pPr>
        <w:ind w:firstLine="709"/>
        <w:jc w:val="both"/>
      </w:pPr>
      <w:bookmarkStart w:id="14" w:name="Par232"/>
      <w:bookmarkEnd w:id="14"/>
      <w:r>
        <w:t>28</w:t>
      </w:r>
      <w:r w:rsidR="00361F5A" w:rsidRPr="00361F5A">
        <w:t>.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361F5A" w:rsidRPr="00361F5A" w:rsidRDefault="00F55113" w:rsidP="00F55113">
      <w:pPr>
        <w:ind w:firstLine="709"/>
        <w:jc w:val="both"/>
      </w:pPr>
      <w:r>
        <w:t>29</w:t>
      </w:r>
      <w:r w:rsidR="00361F5A" w:rsidRPr="00361F5A">
        <w:t>. Уполномоченный орган, МФЦ при предоставлении муниципальной услуги не вправе требовать от заявителей:</w:t>
      </w:r>
    </w:p>
    <w:p w:rsidR="00361F5A" w:rsidRPr="00361F5A" w:rsidRDefault="00361F5A" w:rsidP="00F55113">
      <w:pPr>
        <w:ind w:firstLine="709"/>
        <w:jc w:val="both"/>
      </w:pPr>
      <w:r w:rsidRPr="00361F5A">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1F5A" w:rsidRPr="00361F5A" w:rsidRDefault="00361F5A" w:rsidP="00F55113">
      <w:pPr>
        <w:ind w:firstLine="709"/>
        <w:jc w:val="both"/>
      </w:pPr>
      <w:r w:rsidRPr="00361F5A">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w:t>
      </w:r>
      <w:r w:rsidRPr="00361F5A">
        <w:lastRenderedPageBreak/>
        <w:t>указанных в части 6 статьи 7 Федерального закона № 210-ФЗ.</w:t>
      </w:r>
    </w:p>
    <w:p w:rsidR="00361F5A" w:rsidRPr="00361F5A" w:rsidRDefault="00361F5A" w:rsidP="00F55113">
      <w:pPr>
        <w:ind w:firstLine="709"/>
        <w:jc w:val="both"/>
      </w:pPr>
      <w:r w:rsidRPr="00361F5A">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F55113">
          <w:t>пунктом 4 части 1 статьи 7</w:t>
        </w:r>
      </w:hyperlink>
      <w:r w:rsidRPr="00361F5A">
        <w:t xml:space="preserve"> Федерального закона № 210-ФЗ.</w:t>
      </w:r>
    </w:p>
    <w:p w:rsidR="00361F5A" w:rsidRPr="00361F5A" w:rsidRDefault="00361F5A" w:rsidP="00361F5A"/>
    <w:p w:rsidR="00361F5A" w:rsidRPr="00361F5A" w:rsidRDefault="00361F5A" w:rsidP="00361F5A">
      <w:pPr>
        <w:jc w:val="center"/>
      </w:pPr>
      <w:bookmarkStart w:id="15" w:name="Par239"/>
      <w:bookmarkEnd w:id="15"/>
      <w:r w:rsidRPr="00361F5A">
        <w:t>Глава 11. ПЕРЕЧЕНЬ ОСНОВАНИЙ ДЛЯ ОТКАЗА В ПРИЕМЕ ДОКУМЕНТОВ, НЕОБХОДИМЫХ ДЛЯ ПРЕДОСТАВЛЕНИЯ МУНИЦИПАЛЬНОЙ УСЛУГИ</w:t>
      </w:r>
    </w:p>
    <w:p w:rsidR="00361F5A" w:rsidRPr="00361F5A" w:rsidRDefault="00361F5A" w:rsidP="00361F5A">
      <w:pPr>
        <w:jc w:val="center"/>
      </w:pPr>
    </w:p>
    <w:p w:rsidR="00361F5A" w:rsidRPr="00361F5A" w:rsidRDefault="00F55113" w:rsidP="00361F5A">
      <w:pPr>
        <w:rPr>
          <w:color w:val="000000" w:themeColor="text1"/>
        </w:rPr>
      </w:pPr>
      <w:r>
        <w:rPr>
          <w:color w:val="000000" w:themeColor="text1"/>
        </w:rPr>
        <w:tab/>
      </w:r>
      <w:r w:rsidR="00361F5A" w:rsidRPr="00361F5A">
        <w:rPr>
          <w:color w:val="000000" w:themeColor="text1"/>
        </w:rPr>
        <w:t>3</w:t>
      </w:r>
      <w:r>
        <w:rPr>
          <w:color w:val="000000" w:themeColor="text1"/>
        </w:rPr>
        <w:t>0</w:t>
      </w:r>
      <w:r w:rsidR="00361F5A" w:rsidRPr="00361F5A">
        <w:rPr>
          <w:color w:val="000000" w:themeColor="text1"/>
        </w:rPr>
        <w:t>. Основания для отказа в приеме документов отсутствуют</w:t>
      </w:r>
      <w:r w:rsidR="00361F5A" w:rsidRPr="00361F5A">
        <w:t>.</w:t>
      </w:r>
    </w:p>
    <w:p w:rsidR="00361F5A" w:rsidRPr="00361F5A" w:rsidRDefault="00361F5A" w:rsidP="00361F5A">
      <w:pPr>
        <w:rPr>
          <w:color w:val="000000" w:themeColor="text1"/>
        </w:rPr>
      </w:pPr>
    </w:p>
    <w:p w:rsidR="00361F5A" w:rsidRPr="00361F5A" w:rsidRDefault="00361F5A" w:rsidP="00361F5A">
      <w:pPr>
        <w:jc w:val="center"/>
        <w:outlineLvl w:val="2"/>
      </w:pPr>
      <w:bookmarkStart w:id="16" w:name="Par251"/>
      <w:bookmarkEnd w:id="16"/>
      <w:r w:rsidRPr="00361F5A">
        <w:t>Глава 12. ПЕРЕЧЕНЬ ОСНОВАНИЙ ДЛЯ ПРИОСТАНОВЛЕНИЯ</w:t>
      </w:r>
    </w:p>
    <w:p w:rsidR="00361F5A" w:rsidRPr="00361F5A" w:rsidRDefault="00361F5A" w:rsidP="00361F5A">
      <w:pPr>
        <w:jc w:val="center"/>
      </w:pPr>
      <w:r w:rsidRPr="00361F5A">
        <w:t>ИЛИ ОТКАЗА В ПРЕДОСТАВЛЕНИИ МУНИЦИПАЛЬНОЙ УСЛУГИ</w:t>
      </w:r>
    </w:p>
    <w:p w:rsidR="00361F5A" w:rsidRPr="00361F5A" w:rsidRDefault="00361F5A" w:rsidP="00361F5A"/>
    <w:p w:rsidR="00361F5A" w:rsidRPr="00361F5A" w:rsidRDefault="00361F5A" w:rsidP="00F55113">
      <w:pPr>
        <w:ind w:firstLine="709"/>
        <w:jc w:val="both"/>
      </w:pPr>
      <w:r w:rsidRPr="00361F5A">
        <w:t>3</w:t>
      </w:r>
      <w:r w:rsidR="00F55113">
        <w:t>1</w:t>
      </w:r>
      <w:r w:rsidRPr="00361F5A">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61F5A" w:rsidRPr="00361F5A" w:rsidRDefault="00361F5A" w:rsidP="00F55113">
      <w:pPr>
        <w:ind w:firstLine="709"/>
        <w:jc w:val="both"/>
      </w:pPr>
      <w:r w:rsidRPr="00361F5A">
        <w:t>3</w:t>
      </w:r>
      <w:r w:rsidR="00F55113">
        <w:t>2</w:t>
      </w:r>
      <w:r w:rsidRPr="00361F5A">
        <w:t>. Основаниями для отказа в предоставлении муниципальной услуги являются:</w:t>
      </w:r>
    </w:p>
    <w:p w:rsidR="00361F5A" w:rsidRPr="00361F5A" w:rsidRDefault="00361F5A" w:rsidP="00F55113">
      <w:pPr>
        <w:ind w:firstLine="709"/>
        <w:jc w:val="both"/>
      </w:pPr>
      <w:r w:rsidRPr="00361F5A">
        <w:t>а)  отсутствие запрашиваемой информации.</w:t>
      </w:r>
    </w:p>
    <w:p w:rsidR="00361F5A" w:rsidRPr="00361F5A" w:rsidRDefault="00361F5A" w:rsidP="00F55113">
      <w:pPr>
        <w:ind w:firstLine="709"/>
        <w:jc w:val="both"/>
      </w:pPr>
      <w:r w:rsidRPr="00361F5A">
        <w:t>3</w:t>
      </w:r>
      <w:r w:rsidR="00F55113">
        <w:t>3</w:t>
      </w:r>
      <w:r w:rsidRPr="00361F5A">
        <w:t>. Решение об отказе в предоставлении информации должно содержать основания отказа с обязательной ссылкой на нарушения, предусмотренные пунктом 33 настоящего административного регламента.</w:t>
      </w:r>
    </w:p>
    <w:p w:rsidR="00361F5A" w:rsidRPr="00361F5A" w:rsidRDefault="00361F5A" w:rsidP="00F55113">
      <w:pPr>
        <w:ind w:firstLine="709"/>
        <w:jc w:val="both"/>
      </w:pPr>
      <w:r w:rsidRPr="00361F5A">
        <w:t>Отказ в предоставлении муниципальной услуги может быть обжалован заявителем в порядке, установленном законодательством.</w:t>
      </w:r>
    </w:p>
    <w:p w:rsidR="00361F5A" w:rsidRPr="00361F5A" w:rsidRDefault="00F55113" w:rsidP="00F55113">
      <w:pPr>
        <w:pStyle w:val="a6"/>
        <w:tabs>
          <w:tab w:val="left" w:pos="851"/>
          <w:tab w:val="left" w:pos="993"/>
        </w:tabs>
        <w:autoSpaceDE w:val="0"/>
        <w:autoSpaceDN w:val="0"/>
        <w:adjustRightInd w:val="0"/>
        <w:ind w:left="0" w:firstLine="567"/>
        <w:rPr>
          <w:rFonts w:ascii="Arial" w:hAnsi="Arial" w:cs="Arial"/>
          <w:sz w:val="24"/>
          <w:szCs w:val="24"/>
        </w:rPr>
      </w:pPr>
      <w:r>
        <w:rPr>
          <w:rFonts w:ascii="Arial" w:hAnsi="Arial" w:cs="Arial"/>
          <w:sz w:val="24"/>
          <w:szCs w:val="24"/>
        </w:rPr>
        <w:t>33</w:t>
      </w:r>
      <w:r w:rsidR="00361F5A" w:rsidRPr="00361F5A">
        <w:rPr>
          <w:rFonts w:ascii="Arial" w:hAnsi="Arial" w:cs="Arial"/>
          <w:sz w:val="24"/>
          <w:szCs w:val="24"/>
        </w:rPr>
        <w:t>.1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361F5A" w:rsidRPr="00361F5A" w:rsidRDefault="00361F5A" w:rsidP="00F55113">
      <w:pPr>
        <w:tabs>
          <w:tab w:val="left" w:pos="851"/>
          <w:tab w:val="left" w:pos="993"/>
        </w:tabs>
        <w:ind w:firstLine="567"/>
        <w:contextualSpacing/>
        <w:jc w:val="both"/>
      </w:pPr>
      <w:r w:rsidRPr="00361F5A">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361F5A" w:rsidRPr="00361F5A" w:rsidRDefault="00361F5A" w:rsidP="00F55113">
      <w:pPr>
        <w:ind w:firstLine="709"/>
        <w:contextualSpacing/>
        <w:jc w:val="both"/>
      </w:pPr>
      <w:r w:rsidRPr="00361F5A">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361F5A" w:rsidRPr="00361F5A" w:rsidRDefault="00361F5A" w:rsidP="00361F5A">
      <w:pPr>
        <w:ind w:firstLine="709"/>
      </w:pPr>
    </w:p>
    <w:p w:rsidR="00361F5A" w:rsidRPr="00361F5A" w:rsidRDefault="00361F5A" w:rsidP="00361F5A">
      <w:pPr>
        <w:jc w:val="center"/>
        <w:outlineLvl w:val="2"/>
      </w:pPr>
      <w:bookmarkStart w:id="17" w:name="Par261"/>
      <w:bookmarkEnd w:id="17"/>
      <w:r w:rsidRPr="00361F5A">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61F5A" w:rsidRPr="00361F5A" w:rsidRDefault="00361F5A" w:rsidP="00361F5A"/>
    <w:p w:rsidR="00361F5A" w:rsidRPr="00361F5A" w:rsidRDefault="00361F5A" w:rsidP="00F55113">
      <w:pPr>
        <w:ind w:firstLine="709"/>
        <w:jc w:val="both"/>
        <w:rPr>
          <w:lang w:eastAsia="en-US"/>
        </w:rPr>
      </w:pPr>
      <w:r w:rsidRPr="00361F5A">
        <w:t>3</w:t>
      </w:r>
      <w:r w:rsidR="00F55113">
        <w:t>4</w:t>
      </w:r>
      <w:r w:rsidRPr="00361F5A">
        <w:t>. </w:t>
      </w:r>
      <w:r w:rsidRPr="00361F5A">
        <w:rPr>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361F5A">
        <w:rPr>
          <w:lang w:eastAsia="en-US"/>
        </w:rPr>
        <w:t>.</w:t>
      </w:r>
    </w:p>
    <w:p w:rsidR="00361F5A" w:rsidRPr="00361F5A" w:rsidRDefault="00361F5A" w:rsidP="00F55113">
      <w:pPr>
        <w:ind w:firstLine="709"/>
        <w:jc w:val="both"/>
        <w:rPr>
          <w:color w:val="000000" w:themeColor="text1"/>
        </w:rPr>
      </w:pPr>
      <w:bookmarkStart w:id="18" w:name="_GoBack"/>
      <w:bookmarkEnd w:id="18"/>
    </w:p>
    <w:p w:rsidR="00361F5A" w:rsidRPr="00361F5A" w:rsidRDefault="00361F5A" w:rsidP="00361F5A">
      <w:pPr>
        <w:jc w:val="center"/>
        <w:outlineLvl w:val="2"/>
      </w:pPr>
      <w:bookmarkStart w:id="19" w:name="Par270"/>
      <w:bookmarkEnd w:id="19"/>
      <w:r w:rsidRPr="00361F5A">
        <w:lastRenderedPageBreak/>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361F5A" w:rsidRPr="00361F5A" w:rsidRDefault="00361F5A" w:rsidP="00361F5A">
      <w:bookmarkStart w:id="20" w:name="Par277"/>
      <w:bookmarkEnd w:id="20"/>
    </w:p>
    <w:p w:rsidR="00361F5A" w:rsidRPr="00361F5A" w:rsidRDefault="00361F5A" w:rsidP="00F55113">
      <w:pPr>
        <w:ind w:firstLine="709"/>
        <w:jc w:val="both"/>
      </w:pPr>
      <w:r w:rsidRPr="00361F5A">
        <w:t>3</w:t>
      </w:r>
      <w:r w:rsidR="00F55113">
        <w:t>5</w:t>
      </w:r>
      <w:r w:rsidRPr="00361F5A">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61F5A" w:rsidRPr="00361F5A" w:rsidRDefault="00F55113" w:rsidP="00F55113">
      <w:pPr>
        <w:ind w:firstLine="709"/>
        <w:jc w:val="both"/>
      </w:pPr>
      <w:r>
        <w:t>36</w:t>
      </w:r>
      <w:r w:rsidR="00361F5A" w:rsidRPr="00361F5A">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361F5A" w:rsidRPr="00361F5A" w:rsidRDefault="00361F5A" w:rsidP="00F55113">
      <w:pPr>
        <w:ind w:firstLine="709"/>
        <w:jc w:val="both"/>
      </w:pPr>
    </w:p>
    <w:p w:rsidR="00361F5A" w:rsidRPr="00361F5A" w:rsidRDefault="00361F5A" w:rsidP="00361F5A">
      <w:pPr>
        <w:jc w:val="center"/>
      </w:pPr>
      <w:r w:rsidRPr="00361F5A">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61F5A" w:rsidRPr="00F55113" w:rsidRDefault="00361F5A" w:rsidP="00361F5A"/>
    <w:p w:rsidR="00361F5A" w:rsidRPr="00361F5A" w:rsidRDefault="00F55113" w:rsidP="00F55113">
      <w:pPr>
        <w:jc w:val="both"/>
      </w:pPr>
      <w:r>
        <w:tab/>
        <w:t>37</w:t>
      </w:r>
      <w:r w:rsidR="00361F5A" w:rsidRPr="00361F5A">
        <w:t>. Плата за получение документов в результате оказания услуг, которые являются необходимыми и обязательными для предоставления муниципальной услуги, отсутствует.</w:t>
      </w:r>
    </w:p>
    <w:p w:rsidR="00361F5A" w:rsidRPr="00361F5A" w:rsidRDefault="00361F5A" w:rsidP="00361F5A"/>
    <w:p w:rsidR="00361F5A" w:rsidRPr="00361F5A" w:rsidRDefault="00361F5A" w:rsidP="00361F5A">
      <w:pPr>
        <w:jc w:val="center"/>
      </w:pPr>
      <w:bookmarkStart w:id="21" w:name="Par285"/>
      <w:bookmarkStart w:id="22" w:name="Par293"/>
      <w:bookmarkEnd w:id="21"/>
      <w:bookmarkEnd w:id="22"/>
      <w:r w:rsidRPr="00361F5A">
        <w:t>Глава 16. СРОК И ПОРЯДОК РЕГИСТРАЦИИ ЗАПРОСА</w:t>
      </w:r>
    </w:p>
    <w:p w:rsidR="00361F5A" w:rsidRPr="00361F5A" w:rsidRDefault="00361F5A" w:rsidP="00361F5A">
      <w:pPr>
        <w:jc w:val="center"/>
      </w:pPr>
      <w:r w:rsidRPr="00361F5A">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61F5A" w:rsidRPr="00361F5A" w:rsidRDefault="00361F5A" w:rsidP="00361F5A">
      <w:pPr>
        <w:jc w:val="center"/>
      </w:pPr>
    </w:p>
    <w:p w:rsidR="00361F5A" w:rsidRPr="00361F5A" w:rsidRDefault="00F55113" w:rsidP="00F55113">
      <w:pPr>
        <w:jc w:val="both"/>
      </w:pPr>
      <w:r>
        <w:tab/>
        <w:t>38</w:t>
      </w:r>
      <w:r w:rsidR="00361F5A" w:rsidRPr="00361F5A">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61F5A" w:rsidRPr="00361F5A" w:rsidRDefault="00F55113" w:rsidP="00F55113">
      <w:pPr>
        <w:jc w:val="both"/>
      </w:pPr>
      <w:r>
        <w:tab/>
        <w:t>39</w:t>
      </w:r>
      <w:r w:rsidR="00361F5A" w:rsidRPr="00361F5A">
        <w:t>. Максимальное время регистрации заявления о предоставлении муниципальной услуги составляет 10 минут.</w:t>
      </w:r>
    </w:p>
    <w:p w:rsidR="00361F5A" w:rsidRPr="00361F5A" w:rsidRDefault="00F55113" w:rsidP="00F55113">
      <w:pPr>
        <w:ind w:firstLine="709"/>
        <w:jc w:val="both"/>
        <w:rPr>
          <w:lang w:eastAsia="en-US"/>
        </w:rPr>
      </w:pPr>
      <w:r>
        <w:rPr>
          <w:lang w:eastAsia="en-US"/>
        </w:rPr>
        <w:t>40</w:t>
      </w:r>
      <w:r w:rsidR="00361F5A" w:rsidRPr="00361F5A">
        <w:rPr>
          <w:lang w:eastAsia="en-US"/>
        </w:rPr>
        <w:t>. Должностное лицо уполномоченного органа, ответственное за регистрацию входящей корреспонденции, устанавливает:</w:t>
      </w:r>
    </w:p>
    <w:p w:rsidR="00361F5A" w:rsidRPr="00361F5A" w:rsidRDefault="00361F5A" w:rsidP="00F55113">
      <w:pPr>
        <w:ind w:firstLine="709"/>
        <w:jc w:val="both"/>
        <w:rPr>
          <w:lang w:eastAsia="en-US"/>
        </w:rPr>
      </w:pPr>
      <w:r w:rsidRPr="00361F5A">
        <w:rPr>
          <w:lang w:eastAsia="en-US"/>
        </w:rPr>
        <w:t>а)  предмет обращения;</w:t>
      </w:r>
    </w:p>
    <w:p w:rsidR="00361F5A" w:rsidRPr="00361F5A" w:rsidRDefault="00361F5A" w:rsidP="00F55113">
      <w:pPr>
        <w:ind w:firstLine="709"/>
        <w:jc w:val="both"/>
        <w:rPr>
          <w:lang w:eastAsia="en-US"/>
        </w:rPr>
      </w:pPr>
      <w:r w:rsidRPr="00361F5A">
        <w:rPr>
          <w:lang w:eastAsia="en-US"/>
        </w:rPr>
        <w:t>б) личность заявителя или его представителя, проверяет документ, удостоверяющий личность (при подаче заявления лично);</w:t>
      </w:r>
    </w:p>
    <w:p w:rsidR="00361F5A" w:rsidRPr="00361F5A" w:rsidRDefault="00361F5A" w:rsidP="00F55113">
      <w:pPr>
        <w:ind w:firstLine="709"/>
        <w:jc w:val="both"/>
        <w:rPr>
          <w:lang w:eastAsia="en-US"/>
        </w:rPr>
      </w:pPr>
      <w:r w:rsidRPr="00361F5A">
        <w:rPr>
          <w:lang w:eastAsia="en-US"/>
        </w:rPr>
        <w:t xml:space="preserve">в)  наличие документов, указанных в </w:t>
      </w:r>
      <w:hyperlink r:id="rId11" w:history="1">
        <w:r w:rsidRPr="00361F5A">
          <w:rPr>
            <w:rStyle w:val="a4"/>
            <w:rFonts w:eastAsiaTheme="majorEastAsia"/>
            <w:color w:val="auto"/>
            <w:lang w:eastAsia="en-US"/>
          </w:rPr>
          <w:t>пункте 25</w:t>
        </w:r>
      </w:hyperlink>
      <w:r w:rsidRPr="00361F5A">
        <w:rPr>
          <w:lang w:eastAsia="en-US"/>
        </w:rPr>
        <w:t xml:space="preserve"> настоящего административного регламента.</w:t>
      </w:r>
    </w:p>
    <w:p w:rsidR="00361F5A" w:rsidRPr="00361F5A" w:rsidRDefault="00F55113" w:rsidP="00F55113">
      <w:pPr>
        <w:ind w:firstLine="709"/>
        <w:jc w:val="both"/>
        <w:rPr>
          <w:lang w:eastAsia="en-US"/>
        </w:rPr>
      </w:pPr>
      <w:r>
        <w:rPr>
          <w:lang w:eastAsia="en-US"/>
        </w:rPr>
        <w:t>41</w:t>
      </w:r>
      <w:r w:rsidR="00361F5A" w:rsidRPr="00361F5A">
        <w:rPr>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361F5A" w:rsidRPr="00361F5A" w:rsidRDefault="00F55113" w:rsidP="00F55113">
      <w:pPr>
        <w:ind w:firstLine="709"/>
        <w:jc w:val="both"/>
        <w:rPr>
          <w:lang w:eastAsia="en-US"/>
        </w:rPr>
      </w:pPr>
      <w:r>
        <w:rPr>
          <w:lang w:eastAsia="en-US"/>
        </w:rPr>
        <w:t>42</w:t>
      </w:r>
      <w:r w:rsidR="00361F5A" w:rsidRPr="00361F5A">
        <w:rPr>
          <w:lang w:eastAsia="en-US"/>
        </w:rPr>
        <w:t xml:space="preserve">. </w:t>
      </w:r>
      <w:r w:rsidR="00361F5A" w:rsidRPr="00361F5A">
        <w:t>В день поступления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w:t>
      </w:r>
      <w:r w:rsidR="00361F5A" w:rsidRPr="00361F5A">
        <w:rPr>
          <w:lang w:eastAsia="en-US"/>
        </w:rPr>
        <w:t>.</w:t>
      </w:r>
    </w:p>
    <w:p w:rsidR="00361F5A" w:rsidRPr="00361F5A" w:rsidRDefault="00361F5A" w:rsidP="00361F5A"/>
    <w:p w:rsidR="00361F5A" w:rsidRPr="00361F5A" w:rsidRDefault="00361F5A" w:rsidP="00361F5A">
      <w:pPr>
        <w:jc w:val="center"/>
        <w:outlineLvl w:val="2"/>
      </w:pPr>
      <w:bookmarkStart w:id="23" w:name="Par300"/>
      <w:bookmarkEnd w:id="23"/>
      <w:r w:rsidRPr="00361F5A">
        <w:t>Глава 17. ТРЕБОВАНИЯ К ПОМЕЩЕНИЯМ,</w:t>
      </w:r>
    </w:p>
    <w:p w:rsidR="00361F5A" w:rsidRPr="00361F5A" w:rsidRDefault="00361F5A" w:rsidP="00361F5A">
      <w:pPr>
        <w:jc w:val="center"/>
      </w:pPr>
      <w:r w:rsidRPr="00361F5A">
        <w:t>В КОТОРЫХ ПРЕДОСТАВЛЯЕТСЯ МУНИЦИПАЛЬНАЯ УСЛУГА</w:t>
      </w:r>
    </w:p>
    <w:p w:rsidR="00361F5A" w:rsidRPr="00361F5A" w:rsidRDefault="00361F5A" w:rsidP="00F55113">
      <w:pPr>
        <w:ind w:firstLine="709"/>
        <w:jc w:val="both"/>
      </w:pPr>
    </w:p>
    <w:p w:rsidR="00361F5A" w:rsidRPr="00361F5A" w:rsidRDefault="00361F5A" w:rsidP="00F55113">
      <w:pPr>
        <w:ind w:firstLine="709"/>
        <w:jc w:val="both"/>
      </w:pPr>
      <w:r w:rsidRPr="00361F5A">
        <w:t>4</w:t>
      </w:r>
      <w:r w:rsidR="00F55113">
        <w:t>3</w:t>
      </w:r>
      <w:r w:rsidRPr="00361F5A">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61F5A" w:rsidRPr="00361F5A" w:rsidRDefault="00F55113" w:rsidP="00F55113">
      <w:pPr>
        <w:ind w:firstLine="709"/>
        <w:jc w:val="both"/>
      </w:pPr>
      <w:r>
        <w:t>44</w:t>
      </w:r>
      <w:r w:rsidR="00361F5A" w:rsidRPr="00361F5A">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61F5A" w:rsidRPr="00361F5A" w:rsidRDefault="00361F5A" w:rsidP="00F55113">
      <w:pPr>
        <w:ind w:firstLine="709"/>
        <w:jc w:val="both"/>
      </w:pPr>
      <w:r w:rsidRPr="00361F5A">
        <w:lastRenderedPageBreak/>
        <w:t>4</w:t>
      </w:r>
      <w:r w:rsidR="00F55113">
        <w:t>5</w:t>
      </w:r>
      <w:r w:rsidRPr="00361F5A">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61F5A" w:rsidRPr="00361F5A" w:rsidRDefault="00361F5A" w:rsidP="00F55113">
      <w:pPr>
        <w:ind w:firstLine="709"/>
        <w:jc w:val="both"/>
      </w:pPr>
      <w:r w:rsidRPr="00361F5A">
        <w:t>4</w:t>
      </w:r>
      <w:r w:rsidR="00F55113">
        <w:t>6</w:t>
      </w:r>
      <w:r w:rsidRPr="00361F5A">
        <w:t>. Информационные таблички (вывески) размещаются рядом с входом, либо на двери входа так, чтобы они были хорошо видны заявителям.</w:t>
      </w:r>
    </w:p>
    <w:p w:rsidR="00361F5A" w:rsidRPr="00361F5A" w:rsidRDefault="00361F5A" w:rsidP="00F55113">
      <w:pPr>
        <w:ind w:firstLine="709"/>
        <w:jc w:val="both"/>
      </w:pPr>
      <w:r w:rsidRPr="00361F5A">
        <w:t>4</w:t>
      </w:r>
      <w:r w:rsidR="00F55113">
        <w:t>7</w:t>
      </w:r>
      <w:r w:rsidRPr="00361F5A">
        <w:t>. Прием заявлений и документов, необходимых для предоставления муниципальной услуги, осуществляется в кабинетах уполномоченного органа.</w:t>
      </w:r>
    </w:p>
    <w:p w:rsidR="00361F5A" w:rsidRPr="00361F5A" w:rsidRDefault="00361F5A" w:rsidP="00F55113">
      <w:pPr>
        <w:ind w:firstLine="709"/>
        <w:jc w:val="both"/>
      </w:pPr>
      <w:r w:rsidRPr="00361F5A">
        <w:t>4</w:t>
      </w:r>
      <w:r w:rsidR="00F55113">
        <w:t>8</w:t>
      </w:r>
      <w:r w:rsidRPr="00361F5A">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61F5A" w:rsidRPr="00361F5A" w:rsidRDefault="00F55113" w:rsidP="00F55113">
      <w:pPr>
        <w:ind w:firstLine="709"/>
        <w:jc w:val="both"/>
      </w:pPr>
      <w:r>
        <w:t>49</w:t>
      </w:r>
      <w:r w:rsidR="00361F5A" w:rsidRPr="00361F5A">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61F5A" w:rsidRPr="00361F5A" w:rsidRDefault="00F55113" w:rsidP="00F55113">
      <w:pPr>
        <w:ind w:firstLine="709"/>
        <w:jc w:val="both"/>
      </w:pPr>
      <w:r>
        <w:t>50</w:t>
      </w:r>
      <w:r w:rsidR="00361F5A" w:rsidRPr="00361F5A">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61F5A" w:rsidRPr="00361F5A" w:rsidRDefault="00F55113" w:rsidP="00F55113">
      <w:pPr>
        <w:ind w:firstLine="709"/>
        <w:jc w:val="both"/>
      </w:pPr>
      <w:r>
        <w:t>51</w:t>
      </w:r>
      <w:r w:rsidR="00361F5A" w:rsidRPr="00361F5A">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61F5A" w:rsidRPr="00361F5A" w:rsidRDefault="00361F5A" w:rsidP="00F55113">
      <w:pPr>
        <w:ind w:firstLine="709"/>
        <w:jc w:val="both"/>
        <w:rPr>
          <w:lang w:eastAsia="en-US"/>
        </w:rPr>
      </w:pPr>
      <w:r w:rsidRPr="00361F5A">
        <w:t>5</w:t>
      </w:r>
      <w:r w:rsidR="00F55113">
        <w:t>2</w:t>
      </w:r>
      <w:r w:rsidRPr="00361F5A">
        <w:t>.  Места для заполнения документов оборудуются информационными стендами, стульями и столами для возможности оформления документов.</w:t>
      </w:r>
    </w:p>
    <w:p w:rsidR="00361F5A" w:rsidRPr="00361F5A" w:rsidRDefault="00361F5A" w:rsidP="00F55113">
      <w:pPr>
        <w:ind w:firstLine="709"/>
        <w:jc w:val="both"/>
      </w:pPr>
      <w:r w:rsidRPr="00361F5A">
        <w:t>5</w:t>
      </w:r>
      <w:r w:rsidR="00F55113">
        <w:t>3</w:t>
      </w:r>
      <w:r w:rsidRPr="00361F5A">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61F5A" w:rsidRPr="00361F5A" w:rsidRDefault="00361F5A" w:rsidP="00361F5A">
      <w:pPr>
        <w:ind w:firstLine="709"/>
      </w:pPr>
    </w:p>
    <w:p w:rsidR="00361F5A" w:rsidRPr="00361F5A" w:rsidRDefault="00361F5A" w:rsidP="00361F5A">
      <w:pPr>
        <w:jc w:val="center"/>
        <w:outlineLvl w:val="2"/>
      </w:pPr>
      <w:bookmarkStart w:id="24" w:name="Par313"/>
      <w:bookmarkEnd w:id="24"/>
      <w:r w:rsidRPr="00361F5A">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61F5A" w:rsidRPr="00361F5A" w:rsidRDefault="00361F5A" w:rsidP="00361F5A"/>
    <w:p w:rsidR="00361F5A" w:rsidRPr="00361F5A" w:rsidRDefault="00361F5A" w:rsidP="00F55113">
      <w:pPr>
        <w:ind w:firstLine="709"/>
        <w:jc w:val="both"/>
      </w:pPr>
      <w:r w:rsidRPr="00361F5A">
        <w:t>5</w:t>
      </w:r>
      <w:r w:rsidR="00F55113">
        <w:t>4</w:t>
      </w:r>
      <w:r w:rsidRPr="00361F5A">
        <w:t>. Основными показателями доступности и качества муниципальной услуги являются:</w:t>
      </w:r>
    </w:p>
    <w:p w:rsidR="00361F5A" w:rsidRPr="00361F5A" w:rsidRDefault="00361F5A" w:rsidP="00F55113">
      <w:pPr>
        <w:ind w:firstLine="709"/>
        <w:jc w:val="both"/>
      </w:pPr>
      <w:r w:rsidRPr="00361F5A">
        <w:t>соблюдение требований к местам предоставления муниципальной услуги, их транспортной доступности;</w:t>
      </w:r>
    </w:p>
    <w:p w:rsidR="00361F5A" w:rsidRPr="00361F5A" w:rsidRDefault="00361F5A" w:rsidP="00F55113">
      <w:pPr>
        <w:ind w:firstLine="709"/>
        <w:jc w:val="both"/>
      </w:pPr>
      <w:r w:rsidRPr="00361F5A">
        <w:t>среднее время ожидания в очереди при подаче документов;</w:t>
      </w:r>
    </w:p>
    <w:p w:rsidR="00361F5A" w:rsidRPr="00361F5A" w:rsidRDefault="00361F5A" w:rsidP="00F55113">
      <w:pPr>
        <w:ind w:firstLine="709"/>
        <w:jc w:val="both"/>
      </w:pPr>
      <w:r w:rsidRPr="00361F5A">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61F5A" w:rsidRPr="00361F5A" w:rsidRDefault="00361F5A" w:rsidP="00F55113">
      <w:pPr>
        <w:ind w:firstLine="709"/>
        <w:jc w:val="both"/>
      </w:pPr>
      <w:r w:rsidRPr="00361F5A">
        <w:t>количество взаимодействий заявителя с должностными лицами уполномоченного органа.</w:t>
      </w:r>
    </w:p>
    <w:p w:rsidR="00361F5A" w:rsidRPr="00361F5A" w:rsidRDefault="00361F5A" w:rsidP="00F55113">
      <w:pPr>
        <w:ind w:firstLine="709"/>
        <w:jc w:val="both"/>
      </w:pPr>
      <w:r w:rsidRPr="00361F5A">
        <w:t>5</w:t>
      </w:r>
      <w:r w:rsidR="00F55113">
        <w:t>5</w:t>
      </w:r>
      <w:r w:rsidRPr="00361F5A">
        <w:t>.  Основными требованиями к качеству рассмотрения обращений заявителей являются:</w:t>
      </w:r>
    </w:p>
    <w:p w:rsidR="00361F5A" w:rsidRPr="00361F5A" w:rsidRDefault="00361F5A" w:rsidP="00F55113">
      <w:pPr>
        <w:ind w:firstLine="709"/>
        <w:jc w:val="both"/>
      </w:pPr>
      <w:r w:rsidRPr="00361F5A">
        <w:t>достоверность предоставляемой заявителям информации о ходе рассмотрения обращения;</w:t>
      </w:r>
    </w:p>
    <w:p w:rsidR="00361F5A" w:rsidRPr="00361F5A" w:rsidRDefault="00361F5A" w:rsidP="00F55113">
      <w:pPr>
        <w:ind w:firstLine="709"/>
        <w:jc w:val="both"/>
      </w:pPr>
      <w:r w:rsidRPr="00361F5A">
        <w:t>полнота информирования заявителей о ходе рассмотрения обращения;</w:t>
      </w:r>
    </w:p>
    <w:p w:rsidR="00361F5A" w:rsidRPr="00361F5A" w:rsidRDefault="00361F5A" w:rsidP="00F55113">
      <w:pPr>
        <w:ind w:firstLine="709"/>
        <w:jc w:val="both"/>
      </w:pPr>
      <w:r w:rsidRPr="00361F5A">
        <w:t xml:space="preserve">наглядность форм предоставляемой информации об административных </w:t>
      </w:r>
      <w:r w:rsidRPr="00361F5A">
        <w:lastRenderedPageBreak/>
        <w:t>процедурах;</w:t>
      </w:r>
    </w:p>
    <w:p w:rsidR="00361F5A" w:rsidRPr="00361F5A" w:rsidRDefault="00361F5A" w:rsidP="00F55113">
      <w:pPr>
        <w:ind w:firstLine="709"/>
        <w:jc w:val="both"/>
      </w:pPr>
      <w:r w:rsidRPr="00361F5A">
        <w:t>удобство и доступность получения заявителями информации о порядке предоставления муниципальной услуги;</w:t>
      </w:r>
    </w:p>
    <w:p w:rsidR="00361F5A" w:rsidRPr="00361F5A" w:rsidRDefault="00361F5A" w:rsidP="00F55113">
      <w:pPr>
        <w:ind w:firstLine="709"/>
        <w:jc w:val="both"/>
      </w:pPr>
      <w:r w:rsidRPr="00361F5A">
        <w:t>оперативность вынесения решения в отношении рассматриваемого обращения.</w:t>
      </w:r>
    </w:p>
    <w:p w:rsidR="00361F5A" w:rsidRPr="00361F5A" w:rsidRDefault="00361F5A" w:rsidP="00F55113">
      <w:pPr>
        <w:ind w:firstLine="709"/>
        <w:jc w:val="both"/>
      </w:pPr>
      <w:r w:rsidRPr="00361F5A">
        <w:t>5</w:t>
      </w:r>
      <w:r w:rsidR="00F55113">
        <w:t>6</w:t>
      </w:r>
      <w:r w:rsidRPr="00361F5A">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61F5A" w:rsidRPr="00361F5A" w:rsidRDefault="00361F5A" w:rsidP="00F55113">
      <w:pPr>
        <w:ind w:firstLine="709"/>
        <w:jc w:val="both"/>
      </w:pPr>
      <w:r w:rsidRPr="00361F5A">
        <w:t>5</w:t>
      </w:r>
      <w:r w:rsidR="00F55113">
        <w:t>7</w:t>
      </w:r>
      <w:r w:rsidRPr="00361F5A">
        <w:t>. Взаимодействие заявителя с должностными лицами уполномоченного органа осуществляется при личном обращении заявителя:</w:t>
      </w:r>
    </w:p>
    <w:p w:rsidR="00361F5A" w:rsidRPr="00361F5A" w:rsidRDefault="00361F5A" w:rsidP="00F55113">
      <w:pPr>
        <w:ind w:firstLine="709"/>
        <w:jc w:val="both"/>
      </w:pPr>
      <w:r w:rsidRPr="00361F5A">
        <w:t>для подачи документов, необходимых для предоставления муниципальной услуги;</w:t>
      </w:r>
    </w:p>
    <w:p w:rsidR="00361F5A" w:rsidRPr="00361F5A" w:rsidRDefault="00361F5A" w:rsidP="00F55113">
      <w:pPr>
        <w:ind w:firstLine="709"/>
        <w:jc w:val="both"/>
      </w:pPr>
      <w:r w:rsidRPr="00361F5A">
        <w:t>за получением результата предоставления муниципальной услуги.</w:t>
      </w:r>
    </w:p>
    <w:p w:rsidR="00361F5A" w:rsidRPr="00361F5A" w:rsidRDefault="00361F5A" w:rsidP="00F55113">
      <w:pPr>
        <w:ind w:firstLine="709"/>
        <w:jc w:val="both"/>
      </w:pPr>
      <w:r w:rsidRPr="00361F5A">
        <w:t>5</w:t>
      </w:r>
      <w:r w:rsidR="00F55113">
        <w:t>8</w:t>
      </w:r>
      <w:r w:rsidRPr="00361F5A">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61F5A" w:rsidRPr="00361F5A" w:rsidRDefault="00F55113" w:rsidP="00F55113">
      <w:pPr>
        <w:ind w:firstLine="709"/>
        <w:jc w:val="both"/>
      </w:pPr>
      <w:r>
        <w:t>59</w:t>
      </w:r>
      <w:r w:rsidR="00361F5A" w:rsidRPr="00361F5A">
        <w:t>.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361F5A" w:rsidRPr="00361F5A" w:rsidRDefault="00F55113" w:rsidP="00F55113">
      <w:pPr>
        <w:ind w:firstLine="709"/>
        <w:jc w:val="both"/>
      </w:pPr>
      <w:r>
        <w:t>60</w:t>
      </w:r>
      <w:r w:rsidR="00361F5A" w:rsidRPr="00361F5A">
        <w:t>. Заявителю обеспечивается возможность получения муниципальной услуги посредством использования электронной почты, Портала, МФЦ.</w:t>
      </w:r>
    </w:p>
    <w:p w:rsidR="00361F5A" w:rsidRDefault="00361F5A" w:rsidP="00F55113">
      <w:pPr>
        <w:ind w:firstLine="709"/>
        <w:jc w:val="both"/>
      </w:pPr>
      <w:r w:rsidRPr="00361F5A">
        <w:t>Заявителю посредством Портала, МФЦ, обеспечивается возможность получения сведений о ходе предоставления муниципальной услуги.</w:t>
      </w:r>
    </w:p>
    <w:p w:rsidR="00F55113" w:rsidRPr="00361F5A" w:rsidRDefault="00F55113" w:rsidP="00361F5A">
      <w:pPr>
        <w:ind w:firstLine="709"/>
      </w:pPr>
    </w:p>
    <w:p w:rsidR="00361F5A" w:rsidRPr="00361F5A" w:rsidRDefault="00361F5A" w:rsidP="00361F5A">
      <w:pPr>
        <w:jc w:val="center"/>
      </w:pPr>
      <w:bookmarkStart w:id="25" w:name="Par328"/>
      <w:bookmarkEnd w:id="25"/>
      <w:r w:rsidRPr="00361F5A">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61F5A" w:rsidRPr="00F55113" w:rsidRDefault="00361F5A" w:rsidP="00361F5A"/>
    <w:p w:rsidR="00361F5A" w:rsidRPr="00361F5A" w:rsidRDefault="00361F5A" w:rsidP="00F55113">
      <w:pPr>
        <w:ind w:firstLine="709"/>
        <w:jc w:val="both"/>
      </w:pPr>
      <w:r w:rsidRPr="00361F5A">
        <w:t>6</w:t>
      </w:r>
      <w:r w:rsidR="00F55113">
        <w:t>1</w:t>
      </w:r>
      <w:r w:rsidRPr="00361F5A">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361F5A" w:rsidRPr="00361F5A" w:rsidRDefault="00361F5A" w:rsidP="00F55113">
      <w:pPr>
        <w:ind w:firstLine="709"/>
        <w:jc w:val="both"/>
      </w:pPr>
      <w:r w:rsidRPr="00361F5A">
        <w:t>1) прием заявления и документов, необходимых для предоставления муниципальной услуги, подлежащих представлению заявителем;</w:t>
      </w:r>
    </w:p>
    <w:p w:rsidR="00361F5A" w:rsidRPr="00361F5A" w:rsidRDefault="00361F5A" w:rsidP="00F55113">
      <w:pPr>
        <w:ind w:firstLine="709"/>
        <w:jc w:val="both"/>
      </w:pPr>
      <w:r w:rsidRPr="00361F5A">
        <w:t>2) обработка заявления и представленных документов;</w:t>
      </w:r>
    </w:p>
    <w:p w:rsidR="00361F5A" w:rsidRPr="00361F5A" w:rsidRDefault="00361F5A" w:rsidP="00F55113">
      <w:pPr>
        <w:ind w:firstLine="709"/>
        <w:jc w:val="both"/>
      </w:pPr>
      <w:r w:rsidRPr="00361F5A">
        <w:t>3) выдача результата оказания муниципальной услуги или решения об отказе в предоставлении муниципальной услуги.</w:t>
      </w:r>
    </w:p>
    <w:p w:rsidR="00361F5A" w:rsidRPr="00361F5A" w:rsidRDefault="00361F5A" w:rsidP="00F55113">
      <w:pPr>
        <w:ind w:firstLine="709"/>
        <w:jc w:val="both"/>
      </w:pPr>
      <w:r w:rsidRPr="00361F5A">
        <w:t>6</w:t>
      </w:r>
      <w:r w:rsidR="00F55113">
        <w:t>2</w:t>
      </w:r>
      <w:r w:rsidRPr="00361F5A">
        <w:t xml:space="preserve">. </w:t>
      </w:r>
      <w:r w:rsidRPr="00361F5A">
        <w:rPr>
          <w:rFonts w:eastAsia="Calibri"/>
        </w:rPr>
        <w:t xml:space="preserve">При обращении за предоставлением муниципальной услуги в электронной форме заявитель либо его представитель использует </w:t>
      </w:r>
      <w:hyperlink r:id="rId12" w:history="1">
        <w:r w:rsidRPr="00361F5A">
          <w:rPr>
            <w:rFonts w:eastAsia="Calibri"/>
          </w:rPr>
          <w:t>электронную подпись</w:t>
        </w:r>
      </w:hyperlink>
      <w:r w:rsidRPr="00361F5A">
        <w:rPr>
          <w:rFonts w:eastAsia="Calibri"/>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3" w:history="1">
        <w:r w:rsidRPr="00361F5A">
          <w:rPr>
            <w:rFonts w:eastAsia="Calibri"/>
          </w:rPr>
          <w:t>электронной подписи</w:t>
        </w:r>
      </w:hyperlink>
      <w:r w:rsidRPr="00361F5A">
        <w:rPr>
          <w:rFonts w:eastAsia="Calibri"/>
        </w:rPr>
        <w:t>, устанавливается в соответствии с законодательством.</w:t>
      </w:r>
    </w:p>
    <w:p w:rsidR="00361F5A" w:rsidRPr="00361F5A" w:rsidRDefault="00361F5A" w:rsidP="00F55113">
      <w:pPr>
        <w:ind w:firstLine="709"/>
        <w:jc w:val="both"/>
      </w:pPr>
      <w:r w:rsidRPr="00361F5A">
        <w:t>6</w:t>
      </w:r>
      <w:r w:rsidR="00F55113">
        <w:t>3</w:t>
      </w:r>
      <w:r w:rsidRPr="00361F5A">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61F5A" w:rsidRPr="00361F5A" w:rsidRDefault="00361F5A" w:rsidP="00F55113">
      <w:pPr>
        <w:ind w:firstLine="709"/>
        <w:jc w:val="both"/>
      </w:pPr>
      <w:r w:rsidRPr="00361F5A">
        <w:t>6</w:t>
      </w:r>
      <w:r w:rsidR="00F55113">
        <w:t>4</w:t>
      </w:r>
      <w:r w:rsidRPr="00361F5A">
        <w:t xml:space="preserve">. В течение 2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25 административного регламента. </w:t>
      </w:r>
    </w:p>
    <w:p w:rsidR="00361F5A" w:rsidRPr="00361F5A" w:rsidRDefault="00361F5A" w:rsidP="00F55113">
      <w:pPr>
        <w:ind w:firstLine="709"/>
        <w:jc w:val="both"/>
      </w:pPr>
      <w:r w:rsidRPr="00361F5A">
        <w:lastRenderedPageBreak/>
        <w:t>6</w:t>
      </w:r>
      <w:r w:rsidR="00F55113">
        <w:t>5</w:t>
      </w:r>
      <w:r w:rsidRPr="00361F5A">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361F5A" w:rsidRPr="00361F5A" w:rsidRDefault="00361F5A" w:rsidP="00361F5A">
      <w:pPr>
        <w:jc w:val="center"/>
      </w:pPr>
      <w:bookmarkStart w:id="26" w:name="Par339"/>
      <w:bookmarkEnd w:id="26"/>
    </w:p>
    <w:p w:rsidR="00361F5A" w:rsidRPr="00361F5A" w:rsidRDefault="00361F5A" w:rsidP="00361F5A">
      <w:pPr>
        <w:jc w:val="center"/>
      </w:pPr>
      <w:r w:rsidRPr="00361F5A">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361F5A" w:rsidRPr="00361F5A" w:rsidRDefault="00361F5A" w:rsidP="00361F5A">
      <w:pPr>
        <w:ind w:firstLine="709"/>
      </w:pPr>
    </w:p>
    <w:p w:rsidR="00361F5A" w:rsidRPr="00361F5A" w:rsidRDefault="00361F5A" w:rsidP="00361F5A">
      <w:pPr>
        <w:ind w:firstLine="709"/>
        <w:jc w:val="center"/>
      </w:pPr>
      <w:bookmarkStart w:id="27" w:name="Par343"/>
      <w:bookmarkEnd w:id="27"/>
      <w:r w:rsidRPr="00361F5A">
        <w:t>Глава 20. СОСТАВ И ПОСЛЕДОВАТЕЛЬНОСТЬ АДМИНИСТРАТИВНЫХ ПРОЦЕДУР</w:t>
      </w:r>
    </w:p>
    <w:p w:rsidR="00361F5A" w:rsidRPr="00361F5A" w:rsidRDefault="00361F5A" w:rsidP="00361F5A">
      <w:pPr>
        <w:ind w:firstLine="709"/>
      </w:pPr>
    </w:p>
    <w:p w:rsidR="00361F5A" w:rsidRPr="00361F5A" w:rsidRDefault="00361F5A" w:rsidP="00F55113">
      <w:pPr>
        <w:ind w:firstLine="709"/>
        <w:jc w:val="both"/>
      </w:pPr>
      <w:r w:rsidRPr="00361F5A">
        <w:t>6</w:t>
      </w:r>
      <w:r w:rsidR="00F55113">
        <w:t>6</w:t>
      </w:r>
      <w:r w:rsidRPr="00361F5A">
        <w:t>. Предоставление муниципальной услуги включает в себя следующие административные процедуры:</w:t>
      </w:r>
    </w:p>
    <w:p w:rsidR="00361F5A" w:rsidRPr="00361F5A" w:rsidRDefault="00361F5A" w:rsidP="00F55113">
      <w:pPr>
        <w:ind w:firstLine="709"/>
        <w:jc w:val="both"/>
      </w:pPr>
      <w:r w:rsidRPr="00361F5A">
        <w:t>а) прием, регистрация заявления и документов, подлежащих представлению заявителем;</w:t>
      </w:r>
    </w:p>
    <w:p w:rsidR="00361F5A" w:rsidRPr="00361F5A" w:rsidRDefault="00361F5A" w:rsidP="00F55113">
      <w:pPr>
        <w:ind w:firstLine="709"/>
        <w:jc w:val="both"/>
        <w:rPr>
          <w:lang w:eastAsia="en-US"/>
        </w:rPr>
      </w:pPr>
      <w:r w:rsidRPr="00361F5A">
        <w:t xml:space="preserve">б) </w:t>
      </w:r>
      <w:r w:rsidRPr="00361F5A">
        <w:rPr>
          <w:lang w:eastAsia="en-US"/>
        </w:rPr>
        <w:t>принятие решения о предоставлении информации или об отказе в предоставлении информации, выдача (направление) соответствующего решения заявителю.</w:t>
      </w:r>
    </w:p>
    <w:p w:rsidR="00361F5A" w:rsidRPr="00361F5A" w:rsidRDefault="00361F5A" w:rsidP="00F55113">
      <w:pPr>
        <w:ind w:firstLine="709"/>
        <w:jc w:val="both"/>
      </w:pPr>
    </w:p>
    <w:p w:rsidR="00361F5A" w:rsidRPr="00361F5A" w:rsidRDefault="00361F5A" w:rsidP="00361F5A">
      <w:pPr>
        <w:ind w:firstLine="709"/>
        <w:jc w:val="center"/>
      </w:pPr>
      <w:bookmarkStart w:id="28" w:name="Par353"/>
      <w:bookmarkEnd w:id="28"/>
      <w:r w:rsidRPr="00361F5A">
        <w:t>Глава 21. ПРИЕМ, РЕГИСТРАЦИЯ ЗАЯВЛЕНИЯ И ДОКУМЕНТОВ, ПОДЛЕЖАЩИХ ПРЕДСТАВЛЕНИЮ ЗАЯВИТЕЛЕМ</w:t>
      </w:r>
    </w:p>
    <w:p w:rsidR="00361F5A" w:rsidRPr="00361F5A" w:rsidRDefault="00361F5A" w:rsidP="00361F5A">
      <w:pPr>
        <w:rPr>
          <w:lang w:eastAsia="en-US"/>
        </w:rPr>
      </w:pPr>
      <w:bookmarkStart w:id="29" w:name="Par355"/>
      <w:bookmarkEnd w:id="29"/>
    </w:p>
    <w:p w:rsidR="00361F5A" w:rsidRPr="00361F5A" w:rsidRDefault="00361F5A" w:rsidP="00E04685">
      <w:pPr>
        <w:ind w:firstLine="709"/>
        <w:jc w:val="both"/>
        <w:rPr>
          <w:lang w:eastAsia="en-US"/>
        </w:rPr>
      </w:pPr>
      <w:r w:rsidRPr="00361F5A">
        <w:rPr>
          <w:lang w:eastAsia="en-US"/>
        </w:rPr>
        <w:t>6</w:t>
      </w:r>
      <w:r w:rsidR="00F55113">
        <w:rPr>
          <w:lang w:eastAsia="en-US"/>
        </w:rPr>
        <w:t>7</w:t>
      </w:r>
      <w:r w:rsidRPr="00361F5A">
        <w:rPr>
          <w:lang w:eastAsia="en-US"/>
        </w:rPr>
        <w:t>. Основанием для начала административной процедуры является поступление в уполномоченный орган заявления о предоставлении информации с приложением документов одним из следующих способов:</w:t>
      </w:r>
    </w:p>
    <w:p w:rsidR="00361F5A" w:rsidRPr="00361F5A" w:rsidRDefault="00361F5A" w:rsidP="00E04685">
      <w:pPr>
        <w:ind w:firstLine="709"/>
        <w:jc w:val="both"/>
        <w:rPr>
          <w:lang w:eastAsia="en-US"/>
        </w:rPr>
      </w:pPr>
      <w:r w:rsidRPr="00361F5A">
        <w:rPr>
          <w:lang w:eastAsia="en-US"/>
        </w:rPr>
        <w:t>а) путем личного обращения в уполномоченный орган;</w:t>
      </w:r>
    </w:p>
    <w:p w:rsidR="00361F5A" w:rsidRPr="00361F5A" w:rsidRDefault="00361F5A" w:rsidP="00E04685">
      <w:pPr>
        <w:ind w:firstLine="709"/>
        <w:jc w:val="both"/>
        <w:rPr>
          <w:lang w:eastAsia="en-US"/>
        </w:rPr>
      </w:pPr>
      <w:r w:rsidRPr="00361F5A">
        <w:rPr>
          <w:lang w:eastAsia="en-US"/>
        </w:rPr>
        <w:t>б) 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361F5A" w:rsidRPr="00361F5A" w:rsidRDefault="00361F5A" w:rsidP="00E04685">
      <w:pPr>
        <w:ind w:firstLine="709"/>
        <w:jc w:val="both"/>
        <w:rPr>
          <w:lang w:eastAsia="en-US"/>
        </w:rPr>
      </w:pPr>
      <w:r w:rsidRPr="00361F5A">
        <w:rPr>
          <w:lang w:eastAsia="en-US"/>
        </w:rPr>
        <w:t>в) посредством Портала;</w:t>
      </w:r>
    </w:p>
    <w:p w:rsidR="00361F5A" w:rsidRPr="00361F5A" w:rsidRDefault="00361F5A" w:rsidP="00E04685">
      <w:pPr>
        <w:ind w:firstLine="709"/>
        <w:jc w:val="both"/>
        <w:rPr>
          <w:lang w:eastAsia="en-US"/>
        </w:rPr>
      </w:pPr>
      <w:r w:rsidRPr="00361F5A">
        <w:rPr>
          <w:lang w:eastAsia="en-US"/>
        </w:rPr>
        <w:t>г) поступления через МФЦ.</w:t>
      </w:r>
    </w:p>
    <w:p w:rsidR="00361F5A" w:rsidRPr="00E04685" w:rsidRDefault="00361F5A" w:rsidP="00E04685">
      <w:pPr>
        <w:ind w:firstLine="709"/>
        <w:jc w:val="both"/>
        <w:rPr>
          <w:lang w:eastAsia="en-US"/>
        </w:rPr>
      </w:pPr>
      <w:r w:rsidRPr="00361F5A">
        <w:t>6</w:t>
      </w:r>
      <w:r w:rsidR="00F55113">
        <w:t>8</w:t>
      </w:r>
      <w:r w:rsidRPr="00361F5A">
        <w:t xml:space="preserve">. В день поступления </w:t>
      </w:r>
      <w:r w:rsidRPr="00361F5A">
        <w:rPr>
          <w:lang w:eastAsia="en-US"/>
        </w:rPr>
        <w:t xml:space="preserve">(получения через организации федеральной почтовой связи, с помощью средств электронной связи) </w:t>
      </w:r>
      <w:r w:rsidRPr="00361F5A">
        <w:t xml:space="preserve">заявление регистрируется </w:t>
      </w:r>
      <w:r w:rsidRPr="00361F5A">
        <w:rPr>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w:t>
      </w:r>
    </w:p>
    <w:p w:rsidR="00361F5A" w:rsidRPr="00361F5A" w:rsidRDefault="00361F5A" w:rsidP="00E04685">
      <w:pPr>
        <w:ind w:firstLine="709"/>
        <w:jc w:val="both"/>
        <w:rPr>
          <w:lang w:eastAsia="en-US"/>
        </w:rPr>
      </w:pPr>
      <w:r w:rsidRPr="00361F5A">
        <w:rPr>
          <w:lang w:eastAsia="en-US"/>
        </w:rPr>
        <w:t>6</w:t>
      </w:r>
      <w:r w:rsidR="00E04685">
        <w:rPr>
          <w:lang w:eastAsia="en-US"/>
        </w:rPr>
        <w:t>9</w:t>
      </w:r>
      <w:r w:rsidRPr="00361F5A">
        <w:rPr>
          <w:lang w:eastAsia="en-US"/>
        </w:rPr>
        <w:t>. Днем обращения заявителя считается дата регистрации в уполномоченном органе заявления и документов.</w:t>
      </w:r>
    </w:p>
    <w:p w:rsidR="00361F5A" w:rsidRPr="00361F5A" w:rsidRDefault="00361F5A" w:rsidP="00E04685">
      <w:pPr>
        <w:ind w:firstLine="709"/>
        <w:jc w:val="both"/>
        <w:rPr>
          <w:lang w:eastAsia="en-US"/>
        </w:rPr>
      </w:pPr>
      <w:r w:rsidRPr="00361F5A">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61F5A" w:rsidRPr="00361F5A" w:rsidRDefault="00361F5A" w:rsidP="00E04685">
      <w:pPr>
        <w:ind w:firstLine="709"/>
        <w:jc w:val="both"/>
        <w:rPr>
          <w:lang w:eastAsia="en-US"/>
        </w:rPr>
      </w:pPr>
      <w:r w:rsidRPr="00361F5A">
        <w:rPr>
          <w:lang w:eastAsia="en-US"/>
        </w:rPr>
        <w:t>70. Должностное лицо уполномоченного органа, ответственное за прием и регистрацию документов, устанавливает:</w:t>
      </w:r>
    </w:p>
    <w:p w:rsidR="00361F5A" w:rsidRPr="00361F5A" w:rsidRDefault="00361F5A" w:rsidP="00E04685">
      <w:pPr>
        <w:ind w:firstLine="709"/>
        <w:jc w:val="both"/>
        <w:rPr>
          <w:lang w:eastAsia="en-US"/>
        </w:rPr>
      </w:pPr>
      <w:r w:rsidRPr="00361F5A">
        <w:rPr>
          <w:lang w:eastAsia="en-US"/>
        </w:rPr>
        <w:t>а) предмет обращения;</w:t>
      </w:r>
    </w:p>
    <w:p w:rsidR="00361F5A" w:rsidRPr="00361F5A" w:rsidRDefault="00361F5A" w:rsidP="00E04685">
      <w:pPr>
        <w:ind w:firstLine="709"/>
        <w:jc w:val="both"/>
        <w:rPr>
          <w:lang w:eastAsia="en-US"/>
        </w:rPr>
      </w:pPr>
      <w:r w:rsidRPr="00361F5A">
        <w:rPr>
          <w:lang w:eastAsia="en-US"/>
        </w:rPr>
        <w:t>б) личность заявителя или его представителя, проверяет документ, удостоверяющий личность (при подаче заявления лично);</w:t>
      </w:r>
    </w:p>
    <w:p w:rsidR="00361F5A" w:rsidRPr="00361F5A" w:rsidRDefault="00361F5A" w:rsidP="00E04685">
      <w:pPr>
        <w:ind w:firstLine="709"/>
        <w:jc w:val="both"/>
        <w:rPr>
          <w:lang w:eastAsia="en-US"/>
        </w:rPr>
      </w:pPr>
      <w:r w:rsidRPr="00361F5A">
        <w:rPr>
          <w:lang w:eastAsia="en-US"/>
        </w:rPr>
        <w:t xml:space="preserve">в) наличие документов, указанных в </w:t>
      </w:r>
      <w:hyperlink r:id="rId14" w:history="1">
        <w:r w:rsidRPr="00361F5A">
          <w:rPr>
            <w:rStyle w:val="a4"/>
            <w:rFonts w:eastAsiaTheme="majorEastAsia"/>
            <w:color w:val="auto"/>
            <w:lang w:eastAsia="en-US"/>
          </w:rPr>
          <w:t>пункте 25</w:t>
        </w:r>
      </w:hyperlink>
      <w:r w:rsidRPr="00361F5A">
        <w:rPr>
          <w:lang w:eastAsia="en-US"/>
        </w:rPr>
        <w:t xml:space="preserve"> настоящего административного </w:t>
      </w:r>
      <w:r w:rsidRPr="00361F5A">
        <w:rPr>
          <w:lang w:eastAsia="en-US"/>
        </w:rPr>
        <w:lastRenderedPageBreak/>
        <w:t>регламента;</w:t>
      </w:r>
    </w:p>
    <w:p w:rsidR="00361F5A" w:rsidRPr="00361F5A" w:rsidRDefault="00361F5A" w:rsidP="00E04685">
      <w:pPr>
        <w:ind w:firstLine="709"/>
        <w:jc w:val="both"/>
        <w:rPr>
          <w:lang w:eastAsia="en-US"/>
        </w:rPr>
      </w:pPr>
      <w:r w:rsidRPr="00361F5A">
        <w:rPr>
          <w:lang w:eastAsia="en-US"/>
        </w:rPr>
        <w:t>Максимальный срок выполнения данного действия составляет 10 минут.</w:t>
      </w:r>
    </w:p>
    <w:p w:rsidR="00361F5A" w:rsidRPr="00361F5A" w:rsidRDefault="00361F5A" w:rsidP="00E04685">
      <w:pPr>
        <w:ind w:firstLine="709"/>
        <w:jc w:val="both"/>
        <w:rPr>
          <w:lang w:eastAsia="en-US"/>
        </w:rPr>
      </w:pPr>
      <w:r w:rsidRPr="00361F5A">
        <w:rPr>
          <w:lang w:eastAsia="en-US"/>
        </w:rPr>
        <w:t>71. Общий срок приема, регистрации документов составляет не более 10 минут.</w:t>
      </w:r>
    </w:p>
    <w:p w:rsidR="00361F5A" w:rsidRPr="00361F5A" w:rsidRDefault="00361F5A" w:rsidP="00E04685">
      <w:pPr>
        <w:ind w:firstLine="709"/>
        <w:jc w:val="both"/>
        <w:rPr>
          <w:lang w:eastAsia="en-US"/>
        </w:rPr>
      </w:pPr>
      <w:r w:rsidRPr="00361F5A">
        <w:rPr>
          <w:lang w:eastAsia="en-US"/>
        </w:rPr>
        <w:t>72. В случае необходимости должностное лицо уполномоченного органа оказывает содействие в написании заявления.</w:t>
      </w:r>
    </w:p>
    <w:p w:rsidR="00361F5A" w:rsidRPr="00361F5A" w:rsidRDefault="00361F5A" w:rsidP="00E04685">
      <w:pPr>
        <w:ind w:firstLine="709"/>
        <w:jc w:val="both"/>
        <w:rPr>
          <w:lang w:eastAsia="en-US"/>
        </w:rPr>
      </w:pPr>
      <w:r w:rsidRPr="00361F5A">
        <w:rPr>
          <w:lang w:eastAsia="en-US"/>
        </w:rPr>
        <w:t>73. Заявителю выдается входящий номер заявления для отслеживания хода исполнения муниципальной услуги.</w:t>
      </w:r>
    </w:p>
    <w:p w:rsidR="00361F5A" w:rsidRPr="00361F5A" w:rsidRDefault="00361F5A" w:rsidP="00E04685">
      <w:pPr>
        <w:ind w:firstLine="709"/>
        <w:jc w:val="both"/>
        <w:rPr>
          <w:lang w:eastAsia="en-US"/>
        </w:rPr>
      </w:pPr>
      <w:r w:rsidRPr="00361F5A">
        <w:rPr>
          <w:lang w:eastAsia="en-US"/>
        </w:rPr>
        <w:t>74. При поступлении заявления и прилагаемых к нему документов в уполномоченный орган посредством почтового отправления заявителю направляется уведомление о принятии заявления к рассмотрению с указанием входящего номера в течение 3 календарных дней с даты получения заявления и прилагаемых к нему документов.</w:t>
      </w:r>
    </w:p>
    <w:p w:rsidR="00361F5A" w:rsidRPr="00361F5A" w:rsidRDefault="00361F5A" w:rsidP="00E04685">
      <w:pPr>
        <w:ind w:firstLine="709"/>
        <w:jc w:val="both"/>
        <w:rPr>
          <w:lang w:eastAsia="en-US"/>
        </w:rPr>
      </w:pPr>
      <w:r w:rsidRPr="00361F5A">
        <w:rPr>
          <w:lang w:eastAsia="en-US"/>
        </w:rPr>
        <w:t>75. 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361F5A" w:rsidRPr="00361F5A" w:rsidRDefault="00361F5A" w:rsidP="00E04685">
      <w:pPr>
        <w:ind w:firstLine="709"/>
        <w:jc w:val="both"/>
        <w:rPr>
          <w:lang w:eastAsia="en-US"/>
        </w:rPr>
      </w:pPr>
      <w:r w:rsidRPr="00361F5A">
        <w:rPr>
          <w:lang w:eastAsia="en-US"/>
        </w:rPr>
        <w:t>1) просматривает электронные образы заявления и прилагаемых к нему документов;</w:t>
      </w:r>
    </w:p>
    <w:p w:rsidR="00361F5A" w:rsidRPr="00361F5A" w:rsidRDefault="00361F5A" w:rsidP="00E04685">
      <w:pPr>
        <w:ind w:firstLine="709"/>
        <w:jc w:val="both"/>
        <w:rPr>
          <w:lang w:eastAsia="en-US"/>
        </w:rPr>
      </w:pPr>
      <w:r w:rsidRPr="00361F5A">
        <w:rPr>
          <w:lang w:eastAsia="en-US"/>
        </w:rPr>
        <w:t>2) осуществляет контроль полученных электронных образов заявления и прилагаемых к нему документов на предмет целостности;</w:t>
      </w:r>
    </w:p>
    <w:p w:rsidR="00361F5A" w:rsidRPr="00361F5A" w:rsidRDefault="00361F5A" w:rsidP="00E04685">
      <w:pPr>
        <w:ind w:firstLine="709"/>
        <w:jc w:val="both"/>
        <w:rPr>
          <w:lang w:eastAsia="en-US"/>
        </w:rPr>
      </w:pPr>
      <w:r w:rsidRPr="00361F5A">
        <w:rPr>
          <w:lang w:eastAsia="en-US"/>
        </w:rPr>
        <w:t>3) фиксирует дату получения заявления и прилагаемых к нему документов;</w:t>
      </w:r>
    </w:p>
    <w:p w:rsidR="00361F5A" w:rsidRPr="00361F5A" w:rsidRDefault="00361F5A" w:rsidP="00E04685">
      <w:pPr>
        <w:ind w:firstLine="709"/>
        <w:jc w:val="both"/>
        <w:rPr>
          <w:lang w:eastAsia="en-US"/>
        </w:rPr>
      </w:pPr>
      <w:r w:rsidRPr="00361F5A">
        <w:rPr>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в срок, не превышающий 2 рабочих дней с даты получения заявления и прилагаемых к нему документов (при наличии) в электронной форме.</w:t>
      </w:r>
    </w:p>
    <w:p w:rsidR="00361F5A" w:rsidRPr="00361F5A" w:rsidRDefault="00361F5A" w:rsidP="00E04685">
      <w:pPr>
        <w:ind w:firstLine="709"/>
        <w:jc w:val="both"/>
        <w:rPr>
          <w:lang w:eastAsia="en-US"/>
        </w:rPr>
      </w:pPr>
      <w:r w:rsidRPr="00361F5A">
        <w:rPr>
          <w:lang w:eastAsia="en-US"/>
        </w:rPr>
        <w:t>76. Критерием принятия решения административной процедуры является наличие заявления о предоставлении информации.</w:t>
      </w:r>
    </w:p>
    <w:p w:rsidR="00361F5A" w:rsidRPr="00361F5A" w:rsidRDefault="00361F5A" w:rsidP="00E04685">
      <w:pPr>
        <w:ind w:firstLine="709"/>
        <w:jc w:val="both"/>
        <w:rPr>
          <w:lang w:eastAsia="en-US"/>
        </w:rPr>
      </w:pPr>
      <w:r w:rsidRPr="00361F5A">
        <w:rPr>
          <w:lang w:eastAsia="en-US"/>
        </w:rPr>
        <w:t xml:space="preserve">77. Способом фиксации административной процедуры является регистрация заявления в журнале входящей корреспонденции. </w:t>
      </w:r>
    </w:p>
    <w:p w:rsidR="00361F5A" w:rsidRPr="00361F5A" w:rsidRDefault="00361F5A" w:rsidP="00E04685">
      <w:pPr>
        <w:ind w:firstLine="709"/>
        <w:jc w:val="both"/>
      </w:pPr>
    </w:p>
    <w:p w:rsidR="00361F5A" w:rsidRPr="00361F5A" w:rsidRDefault="00361F5A" w:rsidP="00361F5A">
      <w:pPr>
        <w:spacing w:line="216" w:lineRule="auto"/>
        <w:ind w:firstLine="709"/>
        <w:jc w:val="center"/>
      </w:pPr>
      <w:r w:rsidRPr="00361F5A">
        <w:t>Глава 23. ПРИНЯТИЕ РЕШЕНИЯ О ПРЕДОСТАВЛЕНИИ ИНФОРМАЦИИ ИЛИ ОБ ОТКАЗЕ В ПРЕДОСТАВЛЕНИИ ИНФОРМАЦИИ, ВЫДАЧА (НАПРАВЛЕНИЕ) СООТВЕТСТВУЮЩЕГО РЕШЕНИЯ ЗАЯВИТЕЛЮ</w:t>
      </w:r>
    </w:p>
    <w:p w:rsidR="00361F5A" w:rsidRPr="00361F5A" w:rsidRDefault="00361F5A" w:rsidP="00361F5A">
      <w:pPr>
        <w:ind w:firstLine="709"/>
        <w:jc w:val="center"/>
      </w:pPr>
    </w:p>
    <w:p w:rsidR="00361F5A" w:rsidRPr="00361F5A" w:rsidRDefault="00361F5A" w:rsidP="00E04685">
      <w:pPr>
        <w:ind w:firstLine="709"/>
        <w:jc w:val="both"/>
      </w:pPr>
      <w:r w:rsidRPr="00361F5A">
        <w:t>78.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361F5A" w:rsidRPr="00361F5A" w:rsidRDefault="00361F5A" w:rsidP="00E04685">
      <w:pPr>
        <w:ind w:firstLine="709"/>
        <w:jc w:val="both"/>
      </w:pPr>
      <w:r w:rsidRPr="00361F5A">
        <w:t>79.  Должностное лицо уполномоченного органа проверяет данные заявителя в соответствии с представленными документами, а также в соответствии с заявлением проверяет информацию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w:t>
      </w:r>
    </w:p>
    <w:p w:rsidR="00361F5A" w:rsidRPr="00361F5A" w:rsidRDefault="00361F5A" w:rsidP="00E04685">
      <w:pPr>
        <w:ind w:firstLine="709"/>
        <w:jc w:val="both"/>
      </w:pPr>
      <w:r w:rsidRPr="00361F5A">
        <w:t>80. В случае выявления оснований для отказа в соответствии с пунктом 33 настоящего административного регламента уполномоченный орган принимает решение об отказе в предоставлении информации не позднее чем через 10 календарных дней со дня представления заявления и документов.</w:t>
      </w:r>
    </w:p>
    <w:p w:rsidR="00361F5A" w:rsidRPr="00361F5A" w:rsidRDefault="00361F5A" w:rsidP="00E04685">
      <w:pPr>
        <w:ind w:firstLine="709"/>
        <w:jc w:val="both"/>
      </w:pPr>
      <w:r w:rsidRPr="00361F5A">
        <w:t>Решение об отказе в предоставлении информации оформляется в виде уведомления об отказе на официальном бланке уполномоченного органа</w:t>
      </w:r>
      <w:r w:rsidRPr="00361F5A">
        <w:rPr>
          <w:i/>
        </w:rPr>
        <w:t xml:space="preserve"> </w:t>
      </w:r>
      <w:r w:rsidRPr="00361F5A">
        <w:t xml:space="preserve">и должно содержать основания для отказа. </w:t>
      </w:r>
    </w:p>
    <w:p w:rsidR="00361F5A" w:rsidRPr="00361F5A" w:rsidRDefault="00361F5A" w:rsidP="00E04685">
      <w:pPr>
        <w:ind w:firstLine="709"/>
        <w:jc w:val="both"/>
      </w:pPr>
      <w:r w:rsidRPr="00361F5A">
        <w:t>Уведомление об отказе выдается (направляется) заявителю не позднее чем через 3 календарных дня со дня принятия такого решения.</w:t>
      </w:r>
    </w:p>
    <w:p w:rsidR="00361F5A" w:rsidRPr="00361F5A" w:rsidRDefault="00361F5A" w:rsidP="00E04685">
      <w:pPr>
        <w:ind w:firstLine="709"/>
        <w:jc w:val="both"/>
      </w:pPr>
      <w:r w:rsidRPr="00361F5A">
        <w:t xml:space="preserve">81. В соответствии полученной информацией, уполномоченный орган принимает решение о предоставлении информации не позднее чем через 10 календарных дней со </w:t>
      </w:r>
      <w:r w:rsidRPr="00361F5A">
        <w:lastRenderedPageBreak/>
        <w:t xml:space="preserve">дня представления заявления и документов в соответствии с пунктом 25 настоящего административного регламента. </w:t>
      </w:r>
    </w:p>
    <w:p w:rsidR="00361F5A" w:rsidRPr="00361F5A" w:rsidRDefault="00361F5A" w:rsidP="00E04685">
      <w:pPr>
        <w:ind w:firstLine="709"/>
        <w:jc w:val="both"/>
      </w:pPr>
      <w:r w:rsidRPr="00361F5A">
        <w:t>Решение о предоставлении информации оформляется в виде информационной справки с указанием запрошенной информации на бланке уполномоченного органа и выдается (направляется) в течении 3 календарных дней со дня принятия решения о предоставлении информации.</w:t>
      </w:r>
    </w:p>
    <w:p w:rsidR="00361F5A" w:rsidRPr="00361F5A" w:rsidRDefault="00361F5A" w:rsidP="00E04685">
      <w:pPr>
        <w:ind w:firstLine="709"/>
        <w:jc w:val="both"/>
        <w:rPr>
          <w:lang w:eastAsia="en-US"/>
        </w:rPr>
      </w:pPr>
      <w:r w:rsidRPr="00361F5A">
        <w:rPr>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361F5A" w:rsidRPr="00361F5A" w:rsidRDefault="00361F5A" w:rsidP="00E04685">
      <w:pPr>
        <w:ind w:firstLine="709"/>
        <w:jc w:val="both"/>
      </w:pPr>
      <w:r w:rsidRPr="00361F5A">
        <w:rPr>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361F5A" w:rsidRPr="00361F5A" w:rsidRDefault="00361F5A" w:rsidP="00E04685">
      <w:pPr>
        <w:ind w:firstLine="709"/>
        <w:jc w:val="both"/>
        <w:rPr>
          <w:lang w:eastAsia="en-US"/>
        </w:rPr>
      </w:pPr>
      <w:r w:rsidRPr="00361F5A">
        <w:t>82. </w:t>
      </w:r>
      <w:r w:rsidRPr="00361F5A">
        <w:rPr>
          <w:lang w:eastAsia="en-US"/>
        </w:rPr>
        <w:t>Критерием принятия решения по административной процедуре является наличие оснований для отказа в предоставлении муниципальной услуги, указанных в пункте 33 настоящего административного регламента.</w:t>
      </w:r>
    </w:p>
    <w:p w:rsidR="00361F5A" w:rsidRPr="00361F5A" w:rsidRDefault="00361F5A" w:rsidP="00E04685">
      <w:pPr>
        <w:ind w:firstLine="709"/>
        <w:jc w:val="both"/>
      </w:pPr>
      <w:r w:rsidRPr="00361F5A">
        <w:t>83. Результатом административной процедуры является выдача (направление) информационной справки или уведомления об отказе заявителю. Результат фиксируется в журнале исходящих документов.</w:t>
      </w:r>
    </w:p>
    <w:p w:rsidR="00361F5A" w:rsidRPr="00361F5A" w:rsidRDefault="00361F5A" w:rsidP="00E04685">
      <w:pPr>
        <w:ind w:firstLine="709"/>
        <w:jc w:val="both"/>
      </w:pPr>
    </w:p>
    <w:p w:rsidR="00361F5A" w:rsidRPr="00361F5A" w:rsidRDefault="00361F5A" w:rsidP="00361F5A">
      <w:pPr>
        <w:pStyle w:val="af9"/>
        <w:jc w:val="center"/>
        <w:rPr>
          <w:rFonts w:ascii="Arial" w:hAnsi="Arial" w:cs="Arial"/>
          <w:sz w:val="24"/>
          <w:szCs w:val="24"/>
        </w:rPr>
      </w:pPr>
      <w:r w:rsidRPr="00361F5A">
        <w:rPr>
          <w:rFonts w:ascii="Arial" w:hAnsi="Arial" w:cs="Arial"/>
          <w:sz w:val="24"/>
          <w:szCs w:val="24"/>
        </w:rPr>
        <w:t>Глава 24. ПОРЯДОК ИСПРАВЛЕНИЯ ДОПУЩЕННЫХ  ОПЕЧАТОК И ОШИБОК В ВЫДАННЫХ В РЕЗУЛЬТАТЕ ПРЕДОСТАВЛЕНИЯ МУНИЦИПАЛЬНОЙ УСЛУГИ ДОКУМЕНТАХ</w:t>
      </w:r>
    </w:p>
    <w:p w:rsidR="00361F5A" w:rsidRPr="00361F5A" w:rsidRDefault="00361F5A" w:rsidP="00361F5A">
      <w:pPr>
        <w:pStyle w:val="af9"/>
        <w:jc w:val="center"/>
        <w:rPr>
          <w:rFonts w:ascii="Arial" w:hAnsi="Arial" w:cs="Arial"/>
          <w:sz w:val="24"/>
          <w:szCs w:val="24"/>
        </w:rPr>
      </w:pPr>
    </w:p>
    <w:p w:rsidR="00361F5A" w:rsidRPr="00361F5A" w:rsidRDefault="00361F5A" w:rsidP="00361F5A">
      <w:pPr>
        <w:pStyle w:val="2"/>
        <w:shd w:val="clear" w:color="auto" w:fill="auto"/>
        <w:tabs>
          <w:tab w:val="left" w:pos="1281"/>
        </w:tabs>
        <w:spacing w:line="240" w:lineRule="auto"/>
        <w:ind w:firstLine="567"/>
        <w:rPr>
          <w:rFonts w:ascii="Arial" w:hAnsi="Arial" w:cs="Arial"/>
          <w:sz w:val="24"/>
          <w:szCs w:val="24"/>
        </w:rPr>
      </w:pPr>
      <w:r w:rsidRPr="00361F5A">
        <w:rPr>
          <w:rFonts w:ascii="Arial" w:hAnsi="Arial" w:cs="Arial"/>
          <w:color w:val="000000"/>
          <w:sz w:val="24"/>
          <w:szCs w:val="24"/>
        </w:rPr>
        <w:t>84.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361F5A" w:rsidRPr="00361F5A" w:rsidRDefault="00361F5A" w:rsidP="00361F5A">
      <w:pPr>
        <w:pStyle w:val="2"/>
        <w:shd w:val="clear" w:color="auto" w:fill="auto"/>
        <w:tabs>
          <w:tab w:val="left" w:pos="1281"/>
        </w:tabs>
        <w:spacing w:line="240" w:lineRule="auto"/>
        <w:ind w:firstLine="567"/>
        <w:rPr>
          <w:rFonts w:ascii="Arial" w:hAnsi="Arial" w:cs="Arial"/>
          <w:sz w:val="24"/>
          <w:szCs w:val="24"/>
        </w:rPr>
      </w:pPr>
      <w:r w:rsidRPr="00361F5A">
        <w:rPr>
          <w:rFonts w:ascii="Arial" w:hAnsi="Arial" w:cs="Arial"/>
          <w:color w:val="000000"/>
          <w:sz w:val="24"/>
          <w:szCs w:val="24"/>
        </w:rPr>
        <w:t>85.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361F5A" w:rsidRPr="00361F5A" w:rsidRDefault="00361F5A" w:rsidP="00361F5A">
      <w:pPr>
        <w:pStyle w:val="2"/>
        <w:shd w:val="clear" w:color="auto" w:fill="auto"/>
        <w:tabs>
          <w:tab w:val="left" w:pos="1281"/>
        </w:tabs>
        <w:spacing w:line="240" w:lineRule="auto"/>
        <w:ind w:firstLine="567"/>
        <w:rPr>
          <w:rFonts w:ascii="Arial" w:hAnsi="Arial" w:cs="Arial"/>
          <w:sz w:val="24"/>
          <w:szCs w:val="24"/>
        </w:rPr>
      </w:pPr>
      <w:r w:rsidRPr="00361F5A">
        <w:rPr>
          <w:rFonts w:ascii="Arial" w:hAnsi="Arial" w:cs="Arial"/>
          <w:color w:val="000000"/>
          <w:sz w:val="24"/>
          <w:szCs w:val="24"/>
        </w:rPr>
        <w:t>86.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61F5A" w:rsidRPr="00361F5A" w:rsidRDefault="00361F5A" w:rsidP="00361F5A">
      <w:pPr>
        <w:pStyle w:val="2"/>
        <w:shd w:val="clear" w:color="auto" w:fill="auto"/>
        <w:tabs>
          <w:tab w:val="left" w:pos="1281"/>
        </w:tabs>
        <w:spacing w:line="240" w:lineRule="auto"/>
        <w:ind w:firstLine="567"/>
        <w:rPr>
          <w:rFonts w:ascii="Arial" w:hAnsi="Arial" w:cs="Arial"/>
          <w:sz w:val="24"/>
          <w:szCs w:val="24"/>
        </w:rPr>
      </w:pPr>
      <w:r w:rsidRPr="00361F5A">
        <w:rPr>
          <w:rFonts w:ascii="Arial" w:hAnsi="Arial" w:cs="Arial"/>
          <w:color w:val="000000"/>
          <w:sz w:val="24"/>
          <w:szCs w:val="24"/>
        </w:rPr>
        <w:t>87.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361F5A" w:rsidRPr="00361F5A" w:rsidRDefault="00361F5A" w:rsidP="00361F5A">
      <w:pPr>
        <w:pStyle w:val="2"/>
        <w:shd w:val="clear" w:color="auto" w:fill="auto"/>
        <w:tabs>
          <w:tab w:val="left" w:pos="1281"/>
        </w:tabs>
        <w:spacing w:line="240" w:lineRule="auto"/>
        <w:ind w:firstLine="567"/>
        <w:rPr>
          <w:rFonts w:ascii="Arial" w:hAnsi="Arial" w:cs="Arial"/>
          <w:sz w:val="24"/>
          <w:szCs w:val="24"/>
        </w:rPr>
      </w:pPr>
      <w:r w:rsidRPr="00361F5A">
        <w:rPr>
          <w:rFonts w:ascii="Arial" w:hAnsi="Arial" w:cs="Arial"/>
          <w:color w:val="000000"/>
          <w:sz w:val="24"/>
          <w:szCs w:val="24"/>
        </w:rPr>
        <w:t>88. Результатом процедуры является:</w:t>
      </w:r>
    </w:p>
    <w:p w:rsidR="00361F5A" w:rsidRPr="00361F5A" w:rsidRDefault="00361F5A" w:rsidP="00361F5A">
      <w:pPr>
        <w:pStyle w:val="2"/>
        <w:numPr>
          <w:ilvl w:val="0"/>
          <w:numId w:val="5"/>
        </w:numPr>
        <w:shd w:val="clear" w:color="auto" w:fill="auto"/>
        <w:tabs>
          <w:tab w:val="left" w:pos="925"/>
        </w:tabs>
        <w:spacing w:line="240" w:lineRule="auto"/>
        <w:ind w:firstLine="567"/>
        <w:rPr>
          <w:rFonts w:ascii="Arial" w:hAnsi="Arial" w:cs="Arial"/>
          <w:sz w:val="24"/>
          <w:szCs w:val="24"/>
        </w:rPr>
      </w:pPr>
      <w:r w:rsidRPr="00361F5A">
        <w:rPr>
          <w:rFonts w:ascii="Arial" w:hAnsi="Arial" w:cs="Arial"/>
          <w:color w:val="000000"/>
          <w:sz w:val="24"/>
          <w:szCs w:val="24"/>
        </w:rPr>
        <w:t>исправленные документы, являющиеся результатом предоставления муниципальной услуги;</w:t>
      </w:r>
    </w:p>
    <w:p w:rsidR="00361F5A" w:rsidRPr="00361F5A" w:rsidRDefault="00361F5A" w:rsidP="00361F5A">
      <w:pPr>
        <w:pStyle w:val="2"/>
        <w:numPr>
          <w:ilvl w:val="0"/>
          <w:numId w:val="5"/>
        </w:numPr>
        <w:shd w:val="clear" w:color="auto" w:fill="auto"/>
        <w:tabs>
          <w:tab w:val="left" w:pos="925"/>
        </w:tabs>
        <w:spacing w:line="240" w:lineRule="auto"/>
        <w:ind w:firstLine="567"/>
        <w:rPr>
          <w:rFonts w:ascii="Arial" w:hAnsi="Arial" w:cs="Arial"/>
          <w:sz w:val="24"/>
          <w:szCs w:val="24"/>
        </w:rPr>
      </w:pPr>
      <w:r w:rsidRPr="00361F5A">
        <w:rPr>
          <w:rFonts w:ascii="Arial" w:hAnsi="Arial" w:cs="Arial"/>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61F5A" w:rsidRPr="00361F5A" w:rsidRDefault="00361F5A" w:rsidP="00361F5A">
      <w:pPr>
        <w:pStyle w:val="2"/>
        <w:shd w:val="clear" w:color="auto" w:fill="auto"/>
        <w:tabs>
          <w:tab w:val="left" w:pos="993"/>
          <w:tab w:val="left" w:pos="1281"/>
        </w:tabs>
        <w:spacing w:line="240" w:lineRule="auto"/>
        <w:ind w:firstLine="567"/>
        <w:rPr>
          <w:rFonts w:ascii="Arial" w:hAnsi="Arial" w:cs="Arial"/>
          <w:sz w:val="24"/>
          <w:szCs w:val="24"/>
        </w:rPr>
      </w:pPr>
      <w:r w:rsidRPr="00361F5A">
        <w:rPr>
          <w:rFonts w:ascii="Arial" w:hAnsi="Arial" w:cs="Arial"/>
          <w:color w:val="000000"/>
          <w:sz w:val="24"/>
          <w:szCs w:val="24"/>
        </w:rPr>
        <w:t>89.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61F5A" w:rsidRPr="00361F5A" w:rsidRDefault="00361F5A" w:rsidP="00361F5A">
      <w:pPr>
        <w:ind w:firstLine="567"/>
      </w:pPr>
      <w:r w:rsidRPr="00361F5A">
        <w:rPr>
          <w:color w:val="000000"/>
        </w:rPr>
        <w:t>90.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361F5A" w:rsidRPr="00361F5A" w:rsidRDefault="00361F5A" w:rsidP="00361F5A">
      <w:pPr>
        <w:outlineLvl w:val="2"/>
      </w:pPr>
      <w:bookmarkStart w:id="30" w:name="Par398"/>
      <w:bookmarkEnd w:id="30"/>
    </w:p>
    <w:p w:rsidR="00361F5A" w:rsidRPr="00361F5A" w:rsidRDefault="00361F5A" w:rsidP="00361F5A">
      <w:pPr>
        <w:jc w:val="center"/>
        <w:outlineLvl w:val="2"/>
      </w:pPr>
      <w:bookmarkStart w:id="31" w:name="Par410"/>
      <w:bookmarkEnd w:id="31"/>
      <w:r w:rsidRPr="00361F5A">
        <w:t xml:space="preserve">Раздел IV. ФОРМЫ КОНТРОЛЯ </w:t>
      </w:r>
    </w:p>
    <w:p w:rsidR="00361F5A" w:rsidRPr="00361F5A" w:rsidRDefault="00361F5A" w:rsidP="00361F5A">
      <w:pPr>
        <w:jc w:val="center"/>
        <w:outlineLvl w:val="2"/>
      </w:pPr>
      <w:r w:rsidRPr="00361F5A">
        <w:lastRenderedPageBreak/>
        <w:t>ЗА ПРЕДОСТАВЛЕНИЕМ МУНИЦИПАЛЬНОЙ УСЛУГИ</w:t>
      </w:r>
    </w:p>
    <w:p w:rsidR="00361F5A" w:rsidRPr="00361F5A" w:rsidRDefault="00361F5A" w:rsidP="00361F5A">
      <w:pPr>
        <w:jc w:val="center"/>
        <w:outlineLvl w:val="2"/>
      </w:pPr>
    </w:p>
    <w:p w:rsidR="00361F5A" w:rsidRPr="00361F5A" w:rsidRDefault="00361F5A" w:rsidP="00361F5A">
      <w:pPr>
        <w:jc w:val="center"/>
        <w:outlineLvl w:val="2"/>
      </w:pPr>
      <w:bookmarkStart w:id="32" w:name="Par413"/>
      <w:bookmarkEnd w:id="32"/>
      <w:r w:rsidRPr="00361F5A">
        <w:t xml:space="preserve">Глава 25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361F5A" w:rsidRPr="00361F5A" w:rsidRDefault="00361F5A" w:rsidP="00361F5A">
      <w:pPr>
        <w:jc w:val="center"/>
        <w:outlineLvl w:val="2"/>
      </w:pPr>
      <w:r w:rsidRPr="00361F5A">
        <w:t>А ТАКЖЕ ПРИНЯТИЕМ ИМИ РЕШЕНИЙ</w:t>
      </w:r>
      <w:bookmarkStart w:id="33" w:name="Par427"/>
      <w:bookmarkEnd w:id="33"/>
    </w:p>
    <w:p w:rsidR="00361F5A" w:rsidRPr="00361F5A" w:rsidRDefault="00361F5A" w:rsidP="00361F5A">
      <w:pPr>
        <w:jc w:val="center"/>
        <w:outlineLvl w:val="2"/>
      </w:pPr>
    </w:p>
    <w:p w:rsidR="00361F5A" w:rsidRPr="00361F5A" w:rsidRDefault="00361F5A" w:rsidP="00361F5A">
      <w:pPr>
        <w:shd w:val="clear" w:color="auto" w:fill="FFFFFF"/>
        <w:ind w:firstLine="709"/>
        <w:textAlignment w:val="baseline"/>
        <w:rPr>
          <w:spacing w:val="2"/>
        </w:rPr>
      </w:pPr>
      <w:r w:rsidRPr="00361F5A">
        <w:t xml:space="preserve">91. </w:t>
      </w:r>
      <w:r w:rsidRPr="00361F5A">
        <w:rPr>
          <w:spacing w:val="2"/>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361F5A" w:rsidRPr="00361F5A" w:rsidRDefault="00361F5A" w:rsidP="00361F5A">
      <w:pPr>
        <w:shd w:val="clear" w:color="auto" w:fill="FFFFFF"/>
        <w:ind w:firstLine="709"/>
        <w:textAlignment w:val="baseline"/>
        <w:rPr>
          <w:spacing w:val="2"/>
        </w:rPr>
      </w:pPr>
      <w:r w:rsidRPr="00361F5A">
        <w:rPr>
          <w:spacing w:val="2"/>
        </w:rPr>
        <w:t>92.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361F5A">
        <w:t xml:space="preserve">фициальном сайте уполномоченного органа в информационно-телекоммуникационной сети «Интернет» – </w:t>
      </w:r>
      <w:hyperlink r:id="rId15" w:history="1">
        <w:r w:rsidRPr="00E04685">
          <w:rPr>
            <w:rStyle w:val="a4"/>
            <w:rFonts w:eastAsiaTheme="majorEastAsia"/>
            <w:color w:val="auto"/>
          </w:rPr>
          <w:t>http://www.uozima.ru</w:t>
        </w:r>
      </w:hyperlink>
      <w:r w:rsidRPr="00361F5A">
        <w:t xml:space="preserve">, </w:t>
      </w:r>
      <w:r w:rsidRPr="00361F5A">
        <w:rPr>
          <w:spacing w:val="2"/>
        </w:rPr>
        <w:t>достоверность и полноту сведений, представляемых в рамках оказания муниципальной услуги.</w:t>
      </w:r>
      <w:r w:rsidRPr="00361F5A">
        <w:rPr>
          <w:spacing w:val="2"/>
        </w:rPr>
        <w:tab/>
      </w:r>
    </w:p>
    <w:p w:rsidR="00361F5A" w:rsidRPr="00361F5A" w:rsidRDefault="00361F5A" w:rsidP="00361F5A">
      <w:pPr>
        <w:shd w:val="clear" w:color="auto" w:fill="FFFFFF"/>
        <w:ind w:firstLine="709"/>
        <w:textAlignment w:val="baseline"/>
        <w:rPr>
          <w:spacing w:val="2"/>
        </w:rPr>
      </w:pPr>
      <w:r w:rsidRPr="00361F5A">
        <w:rPr>
          <w:spacing w:val="2"/>
        </w:rPr>
        <w:t xml:space="preserve">93. Начальник </w:t>
      </w:r>
      <w:r w:rsidRPr="00361F5A">
        <w:t>уполномоченного органа</w:t>
      </w:r>
      <w:r w:rsidRPr="00361F5A">
        <w:rPr>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361F5A" w:rsidRPr="00361F5A" w:rsidRDefault="00361F5A" w:rsidP="00361F5A">
      <w:pPr>
        <w:ind w:firstLine="709"/>
        <w:outlineLvl w:val="2"/>
      </w:pPr>
    </w:p>
    <w:p w:rsidR="00361F5A" w:rsidRPr="00361F5A" w:rsidRDefault="00361F5A" w:rsidP="00361F5A">
      <w:pPr>
        <w:jc w:val="center"/>
        <w:outlineLvl w:val="2"/>
      </w:pPr>
      <w:r w:rsidRPr="00361F5A">
        <w:t>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61F5A" w:rsidRPr="00361F5A" w:rsidRDefault="00361F5A" w:rsidP="00361F5A">
      <w:pPr>
        <w:jc w:val="center"/>
        <w:outlineLvl w:val="2"/>
      </w:pPr>
    </w:p>
    <w:p w:rsidR="00361F5A" w:rsidRPr="00361F5A" w:rsidRDefault="00E04685" w:rsidP="00E04685">
      <w:pPr>
        <w:shd w:val="clear" w:color="auto" w:fill="FFFFFF"/>
        <w:jc w:val="both"/>
        <w:textAlignment w:val="baseline"/>
        <w:rPr>
          <w:spacing w:val="2"/>
        </w:rPr>
      </w:pPr>
      <w:r>
        <w:rPr>
          <w:spacing w:val="2"/>
        </w:rPr>
        <w:tab/>
      </w:r>
      <w:r w:rsidR="00361F5A" w:rsidRPr="00361F5A">
        <w:rPr>
          <w:spacing w:val="2"/>
        </w:rPr>
        <w:t>94.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00361F5A" w:rsidRPr="00361F5A">
        <w:rPr>
          <w:spacing w:val="2"/>
        </w:rPr>
        <w:tab/>
      </w:r>
    </w:p>
    <w:p w:rsidR="00361F5A" w:rsidRPr="00361F5A" w:rsidRDefault="00E04685" w:rsidP="00E04685">
      <w:pPr>
        <w:shd w:val="clear" w:color="auto" w:fill="FFFFFF"/>
        <w:jc w:val="both"/>
        <w:textAlignment w:val="baseline"/>
        <w:rPr>
          <w:spacing w:val="2"/>
        </w:rPr>
      </w:pPr>
      <w:r>
        <w:rPr>
          <w:spacing w:val="2"/>
        </w:rPr>
        <w:tab/>
      </w:r>
      <w:r w:rsidR="00361F5A" w:rsidRPr="00361F5A">
        <w:rPr>
          <w:spacing w:val="2"/>
        </w:rPr>
        <w:t>95.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361F5A" w:rsidRPr="00E04685" w:rsidRDefault="00E04685" w:rsidP="00E04685">
      <w:pPr>
        <w:shd w:val="clear" w:color="auto" w:fill="FFFFFF"/>
        <w:jc w:val="both"/>
        <w:textAlignment w:val="baseline"/>
        <w:rPr>
          <w:spacing w:val="2"/>
        </w:rPr>
      </w:pPr>
      <w:r>
        <w:rPr>
          <w:spacing w:val="2"/>
        </w:rPr>
        <w:tab/>
      </w:r>
      <w:r w:rsidR="00361F5A" w:rsidRPr="00361F5A">
        <w:rPr>
          <w:spacing w:val="2"/>
        </w:rPr>
        <w:t>96.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102 настоящего</w:t>
      </w:r>
      <w:r w:rsidR="00361F5A" w:rsidRPr="00361F5A">
        <w:rPr>
          <w:lang w:eastAsia="en-US"/>
        </w:rPr>
        <w:t xml:space="preserve"> административного регламента</w:t>
      </w:r>
      <w:r w:rsidR="00361F5A" w:rsidRPr="00361F5A">
        <w:rPr>
          <w:spacing w:val="2"/>
        </w:rPr>
        <w:t>.</w:t>
      </w:r>
    </w:p>
    <w:p w:rsidR="00361F5A" w:rsidRPr="00361F5A" w:rsidRDefault="00E04685" w:rsidP="00E04685">
      <w:pPr>
        <w:shd w:val="clear" w:color="auto" w:fill="FFFFFF"/>
        <w:jc w:val="both"/>
        <w:textAlignment w:val="baseline"/>
        <w:rPr>
          <w:spacing w:val="2"/>
        </w:rPr>
      </w:pPr>
      <w:r>
        <w:rPr>
          <w:spacing w:val="2"/>
        </w:rPr>
        <w:tab/>
      </w:r>
      <w:r w:rsidR="00361F5A" w:rsidRPr="00361F5A">
        <w:rPr>
          <w:spacing w:val="2"/>
        </w:rPr>
        <w:t>97.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председатель уполномоченного органа.</w:t>
      </w:r>
    </w:p>
    <w:p w:rsidR="00361F5A" w:rsidRPr="00361F5A" w:rsidRDefault="00E04685" w:rsidP="00E04685">
      <w:pPr>
        <w:shd w:val="clear" w:color="auto" w:fill="FFFFFF"/>
        <w:jc w:val="both"/>
        <w:textAlignment w:val="baseline"/>
        <w:rPr>
          <w:spacing w:val="2"/>
        </w:rPr>
      </w:pPr>
      <w:r>
        <w:rPr>
          <w:spacing w:val="2"/>
        </w:rPr>
        <w:tab/>
      </w:r>
      <w:r w:rsidR="00361F5A" w:rsidRPr="00361F5A">
        <w:rPr>
          <w:spacing w:val="2"/>
        </w:rPr>
        <w:t>98.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361F5A" w:rsidRPr="00361F5A" w:rsidRDefault="00E04685" w:rsidP="00E04685">
      <w:pPr>
        <w:shd w:val="clear" w:color="auto" w:fill="FFFFFF"/>
        <w:jc w:val="both"/>
        <w:textAlignment w:val="baseline"/>
        <w:rPr>
          <w:spacing w:val="2"/>
        </w:rPr>
      </w:pPr>
      <w:r>
        <w:rPr>
          <w:spacing w:val="2"/>
        </w:rPr>
        <w:tab/>
      </w:r>
      <w:r w:rsidR="00361F5A" w:rsidRPr="00361F5A">
        <w:rPr>
          <w:spacing w:val="2"/>
        </w:rPr>
        <w:t>99.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361F5A" w:rsidRPr="00361F5A" w:rsidRDefault="00E04685" w:rsidP="00E04685">
      <w:pPr>
        <w:shd w:val="clear" w:color="auto" w:fill="FFFFFF"/>
        <w:jc w:val="both"/>
        <w:textAlignment w:val="baseline"/>
        <w:rPr>
          <w:spacing w:val="2"/>
        </w:rPr>
      </w:pPr>
      <w:r>
        <w:rPr>
          <w:spacing w:val="2"/>
        </w:rPr>
        <w:lastRenderedPageBreak/>
        <w:tab/>
      </w:r>
      <w:r w:rsidR="00361F5A" w:rsidRPr="00361F5A">
        <w:rPr>
          <w:spacing w:val="2"/>
        </w:rPr>
        <w:t>100.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361F5A" w:rsidRPr="00361F5A" w:rsidRDefault="00361F5A" w:rsidP="00361F5A">
      <w:pPr>
        <w:shd w:val="clear" w:color="auto" w:fill="FFFFFF"/>
        <w:spacing w:line="268" w:lineRule="atLeast"/>
        <w:textAlignment w:val="baseline"/>
        <w:rPr>
          <w:spacing w:val="2"/>
        </w:rPr>
      </w:pPr>
    </w:p>
    <w:p w:rsidR="00361F5A" w:rsidRPr="00361F5A" w:rsidRDefault="00361F5A" w:rsidP="00361F5A">
      <w:pPr>
        <w:jc w:val="center"/>
        <w:outlineLvl w:val="2"/>
        <w:rPr>
          <w:b/>
        </w:rPr>
      </w:pPr>
    </w:p>
    <w:p w:rsidR="00361F5A" w:rsidRPr="00361F5A" w:rsidRDefault="00361F5A" w:rsidP="00361F5A">
      <w:pPr>
        <w:jc w:val="center"/>
        <w:outlineLvl w:val="2"/>
      </w:pPr>
      <w:r w:rsidRPr="00361F5A">
        <w:t xml:space="preserve">Глава 27. ОТВЕТСТВЕННОСТЬ ДОЛЖНОСТНЫХ ЛИЦ СТРУКТУРНЫХ, ВНУТРИСТРУКТУРНЫХ ПОДРАЗДЕЛЕНИЙ АДМИНИСТРАЦИИ ЗГМО </w:t>
      </w:r>
    </w:p>
    <w:p w:rsidR="00361F5A" w:rsidRPr="00361F5A" w:rsidRDefault="00361F5A" w:rsidP="00361F5A">
      <w:pPr>
        <w:jc w:val="center"/>
        <w:outlineLvl w:val="2"/>
      </w:pPr>
      <w:r w:rsidRPr="00361F5A">
        <w:t xml:space="preserve">ЗА РЕШЕНИЯ И ДЕЙСТВИЯ (БЕЗДЕЙСТВИЕ) ПРИНИМАЕМЫЕ (ОСУЩЕСТВЛЯЕМЫЕ) ИМИ В ХОДЕ </w:t>
      </w:r>
    </w:p>
    <w:p w:rsidR="00361F5A" w:rsidRPr="00361F5A" w:rsidRDefault="00361F5A" w:rsidP="00361F5A">
      <w:pPr>
        <w:jc w:val="center"/>
        <w:outlineLvl w:val="2"/>
      </w:pPr>
      <w:r w:rsidRPr="00361F5A">
        <w:t>ПРЕДОСТАВЛЕНИЯ МУНИЦИПАЛЬНОЙ УСЛУГИ</w:t>
      </w:r>
    </w:p>
    <w:p w:rsidR="00361F5A" w:rsidRPr="00361F5A" w:rsidRDefault="00361F5A" w:rsidP="00361F5A">
      <w:pPr>
        <w:jc w:val="center"/>
        <w:outlineLvl w:val="2"/>
      </w:pPr>
    </w:p>
    <w:p w:rsidR="00361F5A" w:rsidRPr="00361F5A" w:rsidRDefault="00E04685" w:rsidP="00E04685">
      <w:pPr>
        <w:jc w:val="both"/>
      </w:pPr>
      <w:bookmarkStart w:id="34" w:name="Par447"/>
      <w:bookmarkEnd w:id="34"/>
      <w:r>
        <w:tab/>
      </w:r>
      <w:r w:rsidR="00361F5A" w:rsidRPr="00361F5A">
        <w:t>101.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361F5A" w:rsidRPr="00361F5A" w:rsidRDefault="00361F5A" w:rsidP="00361F5A">
      <w:pPr>
        <w:jc w:val="center"/>
        <w:outlineLvl w:val="2"/>
        <w:rPr>
          <w:b/>
        </w:rPr>
      </w:pPr>
    </w:p>
    <w:p w:rsidR="00361F5A" w:rsidRPr="00361F5A" w:rsidRDefault="00361F5A" w:rsidP="00361F5A">
      <w:pPr>
        <w:jc w:val="center"/>
        <w:outlineLvl w:val="2"/>
      </w:pPr>
      <w:r w:rsidRPr="00361F5A">
        <w:t>Глава 28.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61F5A" w:rsidRPr="00361F5A" w:rsidRDefault="00361F5A" w:rsidP="00361F5A">
      <w:pPr>
        <w:jc w:val="center"/>
        <w:outlineLvl w:val="2"/>
      </w:pPr>
    </w:p>
    <w:p w:rsidR="00361F5A" w:rsidRPr="00361F5A" w:rsidRDefault="00E04685" w:rsidP="00E04685">
      <w:pPr>
        <w:jc w:val="both"/>
      </w:pPr>
      <w:r>
        <w:tab/>
      </w:r>
      <w:r w:rsidR="00361F5A" w:rsidRPr="00361F5A">
        <w:t>102.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361F5A" w:rsidRPr="00361F5A" w:rsidRDefault="00361F5A" w:rsidP="00361F5A">
      <w:pPr>
        <w:jc w:val="center"/>
        <w:outlineLvl w:val="2"/>
      </w:pPr>
    </w:p>
    <w:p w:rsidR="00361F5A" w:rsidRPr="00361F5A" w:rsidRDefault="00361F5A" w:rsidP="00361F5A">
      <w:pPr>
        <w:jc w:val="center"/>
        <w:outlineLvl w:val="2"/>
      </w:pPr>
      <w:bookmarkStart w:id="35" w:name="Par454"/>
      <w:bookmarkEnd w:id="35"/>
      <w:r w:rsidRPr="00361F5A">
        <w:t xml:space="preserve">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w:t>
      </w:r>
    </w:p>
    <w:p w:rsidR="00361F5A" w:rsidRPr="00361F5A" w:rsidRDefault="00361F5A" w:rsidP="00361F5A">
      <w:pPr>
        <w:jc w:val="center"/>
        <w:outlineLvl w:val="2"/>
      </w:pPr>
    </w:p>
    <w:p w:rsidR="00361F5A" w:rsidRPr="00361F5A" w:rsidRDefault="00361F5A" w:rsidP="00361F5A">
      <w:pPr>
        <w:shd w:val="clear" w:color="auto" w:fill="FFFFFF"/>
        <w:spacing w:line="268" w:lineRule="atLeast"/>
        <w:jc w:val="center"/>
        <w:textAlignment w:val="baseline"/>
        <w:rPr>
          <w:spacing w:val="2"/>
        </w:rPr>
      </w:pPr>
      <w:r w:rsidRPr="00361F5A">
        <w:t>Глава</w:t>
      </w:r>
      <w:r w:rsidRPr="00361F5A">
        <w:rPr>
          <w:spacing w:val="2"/>
        </w:rPr>
        <w:t xml:space="preserve"> 28.  </w:t>
      </w:r>
      <w:r w:rsidRPr="00361F5A">
        <w:t>ОБЖАЛОВАНИЯ РЕШЕНИЙ И ДЕЙСТВИЙ (БЕЗДЕЙСТВИЯ) УПОЛНОМОЧЕННОГО ОРГАНА, А ТАКЖЕ ДОЛЖНОСТНЫХ ЛИЦ УПОЛНОМОЧЕННОГО ОРГАНА</w:t>
      </w:r>
    </w:p>
    <w:p w:rsidR="00361F5A" w:rsidRPr="00361F5A" w:rsidRDefault="00361F5A" w:rsidP="00361F5A">
      <w:pPr>
        <w:jc w:val="center"/>
        <w:outlineLvl w:val="2"/>
      </w:pPr>
    </w:p>
    <w:p w:rsidR="00361F5A" w:rsidRPr="00361F5A" w:rsidRDefault="00361F5A" w:rsidP="00361F5A">
      <w:pPr>
        <w:outlineLvl w:val="2"/>
        <w:rPr>
          <w:b/>
        </w:rPr>
      </w:pPr>
      <w:bookmarkStart w:id="36" w:name="Par459"/>
      <w:bookmarkEnd w:id="36"/>
    </w:p>
    <w:p w:rsidR="00361F5A" w:rsidRPr="00E04685" w:rsidRDefault="00E04685" w:rsidP="00E04685">
      <w:pPr>
        <w:shd w:val="clear" w:color="auto" w:fill="FFFFFF"/>
        <w:spacing w:line="268" w:lineRule="atLeast"/>
        <w:jc w:val="both"/>
        <w:textAlignment w:val="baseline"/>
        <w:rPr>
          <w:spacing w:val="2"/>
        </w:rPr>
      </w:pPr>
      <w:r>
        <w:tab/>
      </w:r>
      <w:r w:rsidR="00361F5A" w:rsidRPr="00361F5A">
        <w:t>103</w:t>
      </w:r>
      <w:r w:rsidR="00361F5A" w:rsidRPr="00361F5A">
        <w:rPr>
          <w:spacing w:val="2"/>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а) нарушение срока регистрации заявления о предоставлении муниципальной услуги;</w:t>
      </w:r>
      <w:r w:rsidR="00361F5A" w:rsidRPr="00361F5A">
        <w:rPr>
          <w:spacing w:val="2"/>
        </w:rPr>
        <w:br/>
      </w:r>
      <w:r w:rsidR="00361F5A" w:rsidRPr="00361F5A">
        <w:rPr>
          <w:spacing w:val="2"/>
        </w:rPr>
        <w:tab/>
        <w:t>б) нарушение срока предоставления муниципальной услуги;</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361F5A" w:rsidRPr="00361F5A" w:rsidRDefault="00E04685" w:rsidP="00E04685">
      <w:pPr>
        <w:shd w:val="clear" w:color="auto" w:fill="FFFFFF"/>
        <w:spacing w:line="268" w:lineRule="atLeast"/>
        <w:jc w:val="both"/>
        <w:textAlignment w:val="baseline"/>
        <w:rPr>
          <w:spacing w:val="2"/>
        </w:rPr>
      </w:pPr>
      <w:r>
        <w:rPr>
          <w:spacing w:val="2"/>
        </w:rPr>
        <w:lastRenderedPageBreak/>
        <w:tab/>
      </w:r>
      <w:r w:rsidR="00361F5A" w:rsidRPr="00361F5A">
        <w:rPr>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104.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 xml:space="preserve">Жалоба может быть направлена посредством почтового отправления или в форме электронного документа через </w:t>
      </w:r>
      <w:r w:rsidR="00361F5A" w:rsidRPr="00361F5A">
        <w:t>официальный сайт уполномоченного органа в информационно-телекоммуникационной сети «Интернет» –</w:t>
      </w:r>
      <w:r w:rsidR="00361F5A" w:rsidRPr="00E04685">
        <w:t xml:space="preserve"> </w:t>
      </w:r>
      <w:hyperlink r:id="rId16" w:history="1">
        <w:r w:rsidR="00361F5A" w:rsidRPr="00E04685">
          <w:rPr>
            <w:rStyle w:val="a4"/>
            <w:rFonts w:eastAsiaTheme="majorEastAsia"/>
            <w:color w:val="auto"/>
          </w:rPr>
          <w:t>http://www.uozima.ru</w:t>
        </w:r>
      </w:hyperlink>
      <w:r w:rsidR="00361F5A" w:rsidRPr="00361F5A">
        <w:rPr>
          <w:spacing w:val="2"/>
        </w:rPr>
        <w:t>, а также заявитель вправе подать письменную жалобу на личном приеме.</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 xml:space="preserve">105.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361F5A" w:rsidRPr="00361F5A">
        <w:t xml:space="preserve">администрацию </w:t>
      </w:r>
      <w:r w:rsidR="00361F5A" w:rsidRPr="00361F5A">
        <w:rPr>
          <w:spacing w:val="2"/>
        </w:rPr>
        <w:t>Зиминского городского муниципального образования:</w:t>
      </w:r>
    </w:p>
    <w:p w:rsidR="00361F5A" w:rsidRPr="00361F5A" w:rsidRDefault="00361F5A" w:rsidP="00E04685">
      <w:pPr>
        <w:shd w:val="clear" w:color="auto" w:fill="FFFFFF"/>
        <w:spacing w:line="268" w:lineRule="atLeast"/>
        <w:jc w:val="both"/>
        <w:textAlignment w:val="baseline"/>
        <w:rPr>
          <w:spacing w:val="2"/>
        </w:rPr>
      </w:pPr>
      <w:r w:rsidRPr="00361F5A">
        <w:rPr>
          <w:spacing w:val="2"/>
        </w:rPr>
        <w:t>а) жалобы заявителя, направленной в письменной форме почтовой связью;</w:t>
      </w:r>
      <w:r w:rsidRPr="00361F5A">
        <w:rPr>
          <w:spacing w:val="2"/>
        </w:rPr>
        <w:br/>
      </w:r>
      <w:r w:rsidRPr="00361F5A">
        <w:rPr>
          <w:spacing w:val="2"/>
        </w:rPr>
        <w:tab/>
        <w:t xml:space="preserve">б) жалобы заявителя, направленной </w:t>
      </w:r>
      <w:r w:rsidRPr="00361F5A">
        <w:t>через официальный сайт уполномоченного органа в информационно-телекоммуникационной сети «Интернет» –</w:t>
      </w:r>
      <w:r w:rsidRPr="00E04685">
        <w:t xml:space="preserve"> </w:t>
      </w:r>
      <w:hyperlink r:id="rId17" w:history="1">
        <w:r w:rsidRPr="00E04685">
          <w:rPr>
            <w:rStyle w:val="a4"/>
            <w:rFonts w:eastAsiaTheme="majorEastAsia"/>
            <w:color w:val="auto"/>
          </w:rPr>
          <w:t>http://www.uozima.ru</w:t>
        </w:r>
      </w:hyperlink>
      <w:r w:rsidRPr="00361F5A">
        <w:rPr>
          <w:spacing w:val="2"/>
        </w:rPr>
        <w:t>;</w:t>
      </w:r>
    </w:p>
    <w:p w:rsidR="00361F5A" w:rsidRPr="00361F5A" w:rsidRDefault="00361F5A" w:rsidP="00E04685">
      <w:pPr>
        <w:shd w:val="clear" w:color="auto" w:fill="FFFFFF"/>
        <w:spacing w:line="268" w:lineRule="atLeast"/>
        <w:jc w:val="both"/>
        <w:textAlignment w:val="baseline"/>
        <w:rPr>
          <w:spacing w:val="2"/>
        </w:rPr>
      </w:pPr>
      <w:r w:rsidRPr="00361F5A">
        <w:rPr>
          <w:spacing w:val="2"/>
        </w:rPr>
        <w:t>в) жалобы заявителя в письменной форме, поданной в ходе личного приема гражданина.</w:t>
      </w:r>
      <w:r w:rsidRPr="00361F5A">
        <w:rPr>
          <w:spacing w:val="2"/>
        </w:rPr>
        <w:br/>
      </w:r>
      <w:r w:rsidRPr="00361F5A">
        <w:rPr>
          <w:spacing w:val="2"/>
        </w:rPr>
        <w:tab/>
        <w:t>106. Жалоба заявителя должна содержать следующую информацию:</w:t>
      </w:r>
      <w:r w:rsidRPr="00361F5A">
        <w:rPr>
          <w:spacing w:val="2"/>
        </w:rPr>
        <w:br/>
      </w:r>
      <w:r w:rsidRPr="00361F5A">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361F5A" w:rsidRPr="00361F5A">
        <w:rPr>
          <w:spacing w:val="2"/>
        </w:rPr>
        <w:br/>
      </w:r>
      <w:r w:rsidR="00361F5A" w:rsidRPr="00361F5A">
        <w:rPr>
          <w:spacing w:val="2"/>
        </w:rPr>
        <w:tab/>
        <w:t xml:space="preserve">107. Запись заявителей на личный прием к начальнику уполномоченного органа осуществляется при личном обращении и (или) при обращении по номерам телефонов, </w:t>
      </w:r>
      <w:r w:rsidR="00361F5A" w:rsidRPr="00361F5A">
        <w:rPr>
          <w:spacing w:val="2"/>
        </w:rPr>
        <w:lastRenderedPageBreak/>
        <w:t xml:space="preserve">которые размещаются </w:t>
      </w:r>
      <w:r w:rsidR="00361F5A" w:rsidRPr="00361F5A">
        <w:t xml:space="preserve">на официальном сайте уполномоченного органа в информационно-телекоммуникационной сети «Интернет» – </w:t>
      </w:r>
      <w:hyperlink r:id="rId18" w:history="1">
        <w:r w:rsidR="00361F5A" w:rsidRPr="00E04685">
          <w:rPr>
            <w:rStyle w:val="a4"/>
            <w:rFonts w:eastAsiaTheme="majorEastAsia"/>
            <w:color w:val="auto"/>
          </w:rPr>
          <w:t>http://www.zimadm.ru/</w:t>
        </w:r>
      </w:hyperlink>
      <w:r w:rsidR="00361F5A" w:rsidRPr="00E04685">
        <w:rPr>
          <w:spacing w:val="2"/>
        </w:rPr>
        <w:t xml:space="preserve"> </w:t>
      </w:r>
      <w:r w:rsidR="00361F5A" w:rsidRPr="00361F5A">
        <w:rPr>
          <w:spacing w:val="2"/>
        </w:rPr>
        <w:t>и информационных стендах.</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361F5A" w:rsidRPr="00361F5A">
        <w:t xml:space="preserve">на официальном сайте уполномоченного органа в информационно-телекоммуникационной сети «Интернет» – </w:t>
      </w:r>
      <w:hyperlink r:id="rId19" w:history="1">
        <w:r w:rsidR="00361F5A" w:rsidRPr="00E04685">
          <w:rPr>
            <w:rStyle w:val="a4"/>
            <w:rFonts w:eastAsiaTheme="majorEastAsia"/>
            <w:color w:val="auto"/>
          </w:rPr>
          <w:t>http://www.zimadm.ru/</w:t>
        </w:r>
      </w:hyperlink>
      <w:r w:rsidR="00361F5A" w:rsidRPr="00361F5A">
        <w:rPr>
          <w:spacing w:val="2"/>
        </w:rPr>
        <w:t xml:space="preserve"> и информационных стендах.</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108.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00361F5A" w:rsidRPr="00361F5A">
        <w:rPr>
          <w:spacing w:val="2"/>
        </w:rPr>
        <w:br/>
      </w:r>
      <w:r w:rsidR="00361F5A" w:rsidRPr="00361F5A">
        <w:rPr>
          <w:spacing w:val="2"/>
        </w:rPr>
        <w:tab/>
        <w:t>109.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б) об отказе в удовлетворении жалобы.</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 xml:space="preserve">110. Не позднее дня, следующего за днем принятия решения, указанного в пункте 109. настоящего </w:t>
      </w:r>
      <w:r w:rsidR="00361F5A" w:rsidRPr="00361F5A">
        <w:rPr>
          <w:lang w:eastAsia="en-US"/>
        </w:rPr>
        <w:t>административного регламента</w:t>
      </w:r>
      <w:r w:rsidR="00361F5A" w:rsidRPr="00361F5A">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 xml:space="preserve">111.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361F5A" w:rsidRPr="00361F5A" w:rsidRDefault="00E04685" w:rsidP="00E04685">
      <w:pPr>
        <w:shd w:val="clear" w:color="auto" w:fill="FFFFFF"/>
        <w:spacing w:line="268" w:lineRule="atLeast"/>
        <w:jc w:val="both"/>
        <w:textAlignment w:val="baseline"/>
        <w:rPr>
          <w:spacing w:val="2"/>
        </w:rPr>
      </w:pPr>
      <w:r>
        <w:rPr>
          <w:spacing w:val="2"/>
        </w:rPr>
        <w:tab/>
      </w:r>
      <w:r w:rsidR="00361F5A" w:rsidRPr="00361F5A">
        <w:rPr>
          <w:spacing w:val="2"/>
        </w:rPr>
        <w:t>112. Решения, принятые в рамках предоставления муниципальной услуги, могут быть обжалованы в судебном порядке.</w:t>
      </w:r>
    </w:p>
    <w:p w:rsidR="00361F5A" w:rsidRPr="00361F5A" w:rsidRDefault="00361F5A" w:rsidP="00E04685">
      <w:pPr>
        <w:pStyle w:val="ConsPlusNormal"/>
        <w:rPr>
          <w:sz w:val="24"/>
          <w:szCs w:val="24"/>
          <w:lang w:eastAsia="ko-KR"/>
        </w:rPr>
      </w:pPr>
    </w:p>
    <w:p w:rsidR="00361F5A" w:rsidRPr="00361F5A" w:rsidRDefault="00361F5A" w:rsidP="00361F5A">
      <w:pPr>
        <w:pStyle w:val="ConsPlusNormal"/>
        <w:rPr>
          <w:sz w:val="24"/>
          <w:szCs w:val="24"/>
          <w:lang w:eastAsia="ko-KR"/>
        </w:rPr>
      </w:pPr>
    </w:p>
    <w:p w:rsidR="00361F5A" w:rsidRPr="00361F5A" w:rsidRDefault="00E04685" w:rsidP="00361F5A">
      <w:pPr>
        <w:pStyle w:val="ConsPlusNormal"/>
        <w:rPr>
          <w:sz w:val="24"/>
          <w:szCs w:val="24"/>
          <w:lang w:eastAsia="ko-KR"/>
        </w:rPr>
      </w:pPr>
      <w:r>
        <w:rPr>
          <w:sz w:val="24"/>
          <w:szCs w:val="24"/>
          <w:lang w:eastAsia="ko-KR"/>
        </w:rPr>
        <w:tab/>
      </w:r>
      <w:r w:rsidR="00361F5A" w:rsidRPr="00361F5A">
        <w:rPr>
          <w:sz w:val="24"/>
          <w:szCs w:val="24"/>
          <w:lang w:eastAsia="ko-KR"/>
        </w:rPr>
        <w:t xml:space="preserve">Мэр Зиминского городского </w:t>
      </w:r>
    </w:p>
    <w:p w:rsidR="00E04685" w:rsidRDefault="00E04685" w:rsidP="00361F5A">
      <w:pPr>
        <w:pStyle w:val="ConsPlusNormal"/>
        <w:rPr>
          <w:sz w:val="24"/>
          <w:szCs w:val="24"/>
          <w:lang w:eastAsia="ko-KR"/>
        </w:rPr>
      </w:pPr>
      <w:r>
        <w:rPr>
          <w:sz w:val="24"/>
          <w:szCs w:val="24"/>
          <w:lang w:eastAsia="ko-KR"/>
        </w:rPr>
        <w:tab/>
      </w:r>
      <w:r w:rsidR="00361F5A" w:rsidRPr="00361F5A">
        <w:rPr>
          <w:sz w:val="24"/>
          <w:szCs w:val="24"/>
          <w:lang w:eastAsia="ko-KR"/>
        </w:rPr>
        <w:t>муниципального образования</w:t>
      </w:r>
    </w:p>
    <w:p w:rsidR="00361F5A" w:rsidRPr="00361F5A" w:rsidRDefault="00E04685" w:rsidP="00361F5A">
      <w:pPr>
        <w:pStyle w:val="ConsPlusNormal"/>
        <w:rPr>
          <w:sz w:val="24"/>
          <w:szCs w:val="24"/>
          <w:lang w:eastAsia="ko-KR"/>
        </w:rPr>
      </w:pPr>
      <w:r>
        <w:rPr>
          <w:sz w:val="24"/>
          <w:szCs w:val="24"/>
          <w:lang w:eastAsia="ko-KR"/>
        </w:rPr>
        <w:tab/>
      </w:r>
      <w:r w:rsidR="00361F5A" w:rsidRPr="00361F5A">
        <w:rPr>
          <w:sz w:val="24"/>
          <w:szCs w:val="24"/>
          <w:lang w:eastAsia="ko-KR"/>
        </w:rPr>
        <w:t>А.Н. Коновалов</w:t>
      </w:r>
    </w:p>
    <w:p w:rsidR="00361F5A" w:rsidRPr="00361F5A" w:rsidRDefault="00361F5A" w:rsidP="00361F5A">
      <w:pPr>
        <w:sectPr w:rsidR="00361F5A" w:rsidRPr="00361F5A" w:rsidSect="00760FA7">
          <w:headerReference w:type="default" r:id="rId20"/>
          <w:pgSz w:w="11906" w:h="16838"/>
          <w:pgMar w:top="1134" w:right="567" w:bottom="1134" w:left="1134" w:header="284" w:footer="708" w:gutter="0"/>
          <w:cols w:space="708"/>
          <w:docGrid w:linePitch="381"/>
        </w:sectPr>
      </w:pPr>
    </w:p>
    <w:p w:rsidR="00361F5A" w:rsidRPr="00E04685" w:rsidRDefault="00361F5A" w:rsidP="00E04685">
      <w:pPr>
        <w:ind w:left="5954"/>
        <w:jc w:val="right"/>
        <w:rPr>
          <w:rFonts w:ascii="Courier New" w:hAnsi="Courier New" w:cs="Courier New"/>
          <w:sz w:val="22"/>
          <w:szCs w:val="22"/>
        </w:rPr>
      </w:pPr>
      <w:r w:rsidRPr="00E04685">
        <w:rPr>
          <w:rFonts w:ascii="Courier New" w:hAnsi="Courier New" w:cs="Courier New"/>
          <w:sz w:val="22"/>
          <w:szCs w:val="22"/>
        </w:rPr>
        <w:lastRenderedPageBreak/>
        <w:t>Приложение № 1</w:t>
      </w:r>
    </w:p>
    <w:p w:rsidR="00361F5A" w:rsidRPr="00E04685" w:rsidRDefault="00361F5A" w:rsidP="00E04685">
      <w:pPr>
        <w:ind w:left="6237"/>
        <w:jc w:val="right"/>
        <w:rPr>
          <w:rFonts w:ascii="Courier New" w:hAnsi="Courier New" w:cs="Courier New"/>
          <w:sz w:val="22"/>
          <w:szCs w:val="22"/>
        </w:rPr>
      </w:pPr>
      <w:r w:rsidRPr="00E04685">
        <w:rPr>
          <w:rFonts w:ascii="Courier New" w:hAnsi="Courier New" w:cs="Courier New"/>
          <w:sz w:val="22"/>
          <w:szCs w:val="22"/>
        </w:rPr>
        <w:t>к Административному регламенту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муниципального образования»</w:t>
      </w:r>
    </w:p>
    <w:p w:rsidR="00361F5A" w:rsidRPr="00361F5A" w:rsidRDefault="00361F5A" w:rsidP="00361F5A">
      <w:pPr>
        <w:jc w:val="center"/>
      </w:pPr>
    </w:p>
    <w:p w:rsidR="00361F5A" w:rsidRPr="00361F5A" w:rsidRDefault="00361F5A" w:rsidP="00361F5A">
      <w:pPr>
        <w:ind w:left="5387" w:right="-426"/>
        <w:rPr>
          <w:lang w:eastAsia="en-US"/>
        </w:rPr>
      </w:pPr>
      <w:r w:rsidRPr="00361F5A">
        <w:rPr>
          <w:lang w:eastAsia="en-US"/>
        </w:rPr>
        <w:t>В ____</w:t>
      </w:r>
      <w:r w:rsidR="00E04685">
        <w:rPr>
          <w:lang w:eastAsia="en-US"/>
        </w:rPr>
        <w:t>_______________________________</w:t>
      </w:r>
    </w:p>
    <w:p w:rsidR="00361F5A" w:rsidRPr="00E04685" w:rsidRDefault="00361F5A" w:rsidP="00361F5A">
      <w:pPr>
        <w:ind w:left="5387" w:right="-426"/>
        <w:jc w:val="center"/>
        <w:rPr>
          <w:rFonts w:ascii="Courier New" w:hAnsi="Courier New" w:cs="Courier New"/>
          <w:sz w:val="22"/>
          <w:szCs w:val="22"/>
          <w:lang w:eastAsia="en-US"/>
        </w:rPr>
      </w:pPr>
      <w:r w:rsidRPr="00E04685">
        <w:rPr>
          <w:rFonts w:ascii="Courier New" w:hAnsi="Courier New" w:cs="Courier New"/>
          <w:sz w:val="22"/>
          <w:szCs w:val="22"/>
          <w:lang w:eastAsia="en-US"/>
        </w:rPr>
        <w:t>(</w:t>
      </w:r>
      <w:r w:rsidRPr="00E04685">
        <w:rPr>
          <w:rFonts w:ascii="Courier New" w:hAnsi="Courier New" w:cs="Courier New"/>
          <w:i/>
          <w:sz w:val="22"/>
          <w:szCs w:val="22"/>
          <w:lang w:eastAsia="en-US"/>
        </w:rPr>
        <w:t>наименование органа местного самоуправления</w:t>
      </w:r>
      <w:r w:rsidRPr="00E04685">
        <w:rPr>
          <w:rFonts w:ascii="Courier New" w:hAnsi="Courier New" w:cs="Courier New"/>
          <w:sz w:val="22"/>
          <w:szCs w:val="22"/>
          <w:lang w:eastAsia="en-US"/>
        </w:rPr>
        <w:t>)</w:t>
      </w:r>
    </w:p>
    <w:p w:rsidR="00361F5A" w:rsidRPr="00361F5A" w:rsidRDefault="00361F5A" w:rsidP="00361F5A">
      <w:pPr>
        <w:ind w:left="5387" w:right="-426"/>
        <w:rPr>
          <w:lang w:eastAsia="en-US"/>
        </w:rPr>
      </w:pPr>
      <w:r w:rsidRPr="00361F5A">
        <w:rPr>
          <w:lang w:eastAsia="en-US"/>
        </w:rPr>
        <w:t>адрес: __________________________________</w:t>
      </w:r>
    </w:p>
    <w:p w:rsidR="00361F5A" w:rsidRPr="00361F5A" w:rsidRDefault="00361F5A" w:rsidP="00361F5A">
      <w:pPr>
        <w:ind w:left="5387" w:right="-426"/>
        <w:rPr>
          <w:lang w:eastAsia="en-US"/>
        </w:rPr>
      </w:pPr>
      <w:r w:rsidRPr="00361F5A">
        <w:rPr>
          <w:lang w:eastAsia="en-US"/>
        </w:rPr>
        <w:t>от__________</w:t>
      </w:r>
      <w:r w:rsidR="00E04685">
        <w:rPr>
          <w:lang w:eastAsia="en-US"/>
        </w:rPr>
        <w:t>_______________________</w:t>
      </w:r>
    </w:p>
    <w:p w:rsidR="00361F5A" w:rsidRPr="00E04685" w:rsidRDefault="00361F5A" w:rsidP="00361F5A">
      <w:pPr>
        <w:ind w:left="5387" w:right="-426"/>
        <w:jc w:val="center"/>
        <w:rPr>
          <w:rFonts w:ascii="Courier New" w:hAnsi="Courier New" w:cs="Courier New"/>
          <w:i/>
          <w:sz w:val="22"/>
          <w:szCs w:val="22"/>
          <w:lang w:eastAsia="en-US"/>
        </w:rPr>
      </w:pPr>
      <w:r w:rsidRPr="00E04685">
        <w:rPr>
          <w:rFonts w:ascii="Courier New" w:hAnsi="Courier New" w:cs="Courier New"/>
          <w:i/>
          <w:sz w:val="22"/>
          <w:szCs w:val="22"/>
          <w:lang w:eastAsia="en-US"/>
        </w:rPr>
        <w:t>(Ф.И.О полностью, наименование юридического лица)</w:t>
      </w:r>
    </w:p>
    <w:p w:rsidR="00361F5A" w:rsidRPr="00361F5A" w:rsidRDefault="00361F5A" w:rsidP="00361F5A">
      <w:pPr>
        <w:ind w:left="5387" w:right="-426"/>
        <w:rPr>
          <w:lang w:eastAsia="en-US"/>
        </w:rPr>
      </w:pPr>
      <w:r w:rsidRPr="00361F5A">
        <w:rPr>
          <w:lang w:eastAsia="en-US"/>
        </w:rPr>
        <w:t>телефон: _______________________________</w:t>
      </w:r>
    </w:p>
    <w:p w:rsidR="00361F5A" w:rsidRPr="00361F5A" w:rsidRDefault="00361F5A" w:rsidP="00361F5A">
      <w:pPr>
        <w:ind w:left="5387" w:right="-426"/>
        <w:rPr>
          <w:lang w:eastAsia="en-US"/>
        </w:rPr>
      </w:pPr>
    </w:p>
    <w:p w:rsidR="00361F5A" w:rsidRPr="00361F5A" w:rsidRDefault="00361F5A" w:rsidP="00361F5A">
      <w:pPr>
        <w:jc w:val="center"/>
      </w:pPr>
      <w:r w:rsidRPr="00361F5A">
        <w:t>Заявление</w:t>
      </w:r>
    </w:p>
    <w:p w:rsidR="00361F5A" w:rsidRPr="00361F5A" w:rsidRDefault="00361F5A" w:rsidP="00361F5A"/>
    <w:p w:rsidR="00361F5A" w:rsidRPr="00361F5A" w:rsidRDefault="00E04685" w:rsidP="00361F5A">
      <w:pPr>
        <w:pStyle w:val="ConsPlusNonformat"/>
        <w:jc w:val="both"/>
        <w:rPr>
          <w:rFonts w:ascii="Arial" w:hAnsi="Arial" w:cs="Arial"/>
          <w:sz w:val="24"/>
          <w:szCs w:val="24"/>
          <w:lang w:eastAsia="en-US"/>
        </w:rPr>
      </w:pPr>
      <w:r>
        <w:rPr>
          <w:rFonts w:ascii="Arial" w:hAnsi="Arial" w:cs="Arial"/>
          <w:sz w:val="24"/>
          <w:szCs w:val="24"/>
          <w:lang w:eastAsia="en-US"/>
        </w:rPr>
        <w:tab/>
      </w:r>
      <w:r w:rsidR="00361F5A" w:rsidRPr="00361F5A">
        <w:rPr>
          <w:rFonts w:ascii="Arial" w:hAnsi="Arial" w:cs="Arial"/>
          <w:sz w:val="24"/>
          <w:szCs w:val="24"/>
          <w:lang w:eastAsia="en-US"/>
        </w:rPr>
        <w:t xml:space="preserve">Прошу </w:t>
      </w:r>
      <w:r>
        <w:rPr>
          <w:rFonts w:ascii="Arial" w:hAnsi="Arial" w:cs="Arial"/>
          <w:sz w:val="24"/>
          <w:szCs w:val="24"/>
          <w:lang w:eastAsia="en-US"/>
        </w:rPr>
        <w:t xml:space="preserve">Вас предоставить следующую информацию об </w:t>
      </w:r>
      <w:r w:rsidR="00361F5A" w:rsidRPr="00361F5A">
        <w:rPr>
          <w:rFonts w:ascii="Arial" w:hAnsi="Arial" w:cs="Arial"/>
          <w:sz w:val="24"/>
          <w:szCs w:val="24"/>
          <w:lang w:eastAsia="en-US"/>
        </w:rPr>
        <w:t xml:space="preserve">организации </w:t>
      </w:r>
      <w:r>
        <w:rPr>
          <w:rFonts w:ascii="Arial" w:hAnsi="Arial" w:cs="Arial"/>
          <w:sz w:val="24"/>
          <w:szCs w:val="24"/>
          <w:lang w:eastAsia="en-US"/>
        </w:rPr>
        <w:t xml:space="preserve">общедоступного и бесплатного дошкольного, начального </w:t>
      </w:r>
      <w:r w:rsidR="00361F5A" w:rsidRPr="00361F5A">
        <w:rPr>
          <w:rFonts w:ascii="Arial" w:hAnsi="Arial" w:cs="Arial"/>
          <w:sz w:val="24"/>
          <w:szCs w:val="24"/>
          <w:lang w:eastAsia="en-US"/>
        </w:rPr>
        <w:t xml:space="preserve">общего, основного, общего,  среднего общего образования, а также дополнительного образования в образовательных организациях, расположенных на территории  </w:t>
      </w:r>
      <w:r>
        <w:rPr>
          <w:rFonts w:ascii="Arial" w:hAnsi="Arial" w:cs="Arial"/>
          <w:sz w:val="24"/>
          <w:szCs w:val="24"/>
          <w:lang w:eastAsia="en-US"/>
        </w:rPr>
        <w:t xml:space="preserve">______________________________ </w:t>
      </w:r>
      <w:r w:rsidR="00361F5A" w:rsidRPr="00361F5A">
        <w:rPr>
          <w:rFonts w:ascii="Arial" w:hAnsi="Arial" w:cs="Arial"/>
          <w:sz w:val="24"/>
          <w:szCs w:val="24"/>
          <w:lang w:eastAsia="en-US"/>
        </w:rPr>
        <w:t>муниципального  образования _____________________________________________________________________</w:t>
      </w:r>
    </w:p>
    <w:p w:rsidR="00361F5A" w:rsidRPr="00361F5A" w:rsidRDefault="00361F5A" w:rsidP="00361F5A">
      <w:pPr>
        <w:ind w:firstLine="426"/>
        <w:rPr>
          <w:lang w:eastAsia="en-US"/>
        </w:rPr>
      </w:pPr>
    </w:p>
    <w:p w:rsidR="00361F5A" w:rsidRPr="00361F5A" w:rsidRDefault="00361F5A" w:rsidP="00E04685">
      <w:pPr>
        <w:ind w:firstLine="426"/>
        <w:rPr>
          <w:lang w:eastAsia="en-US"/>
        </w:rPr>
      </w:pPr>
      <w:r w:rsidRPr="00361F5A">
        <w:rPr>
          <w:lang w:eastAsia="en-US"/>
        </w:rPr>
        <w:t>Дата_____________</w:t>
      </w:r>
      <w:r w:rsidR="00E04685">
        <w:rPr>
          <w:lang w:eastAsia="en-US"/>
        </w:rPr>
        <w:t xml:space="preserve">____              </w:t>
      </w:r>
      <w:r w:rsidRPr="00361F5A">
        <w:rPr>
          <w:lang w:eastAsia="en-US"/>
        </w:rPr>
        <w:t xml:space="preserve">                 Подпись__________________</w:t>
      </w:r>
    </w:p>
    <w:sectPr w:rsidR="00361F5A" w:rsidRPr="00361F5A" w:rsidSect="00E54C2B">
      <w:pgSz w:w="11906" w:h="16838"/>
      <w:pgMar w:top="1134" w:right="567"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01A" w:rsidRDefault="0011201A" w:rsidP="00361F5A">
      <w:r>
        <w:separator/>
      </w:r>
    </w:p>
  </w:endnote>
  <w:endnote w:type="continuationSeparator" w:id="1">
    <w:p w:rsidR="0011201A" w:rsidRDefault="0011201A" w:rsidP="00361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01A" w:rsidRDefault="0011201A" w:rsidP="00361F5A">
      <w:r>
        <w:separator/>
      </w:r>
    </w:p>
  </w:footnote>
  <w:footnote w:type="continuationSeparator" w:id="1">
    <w:p w:rsidR="0011201A" w:rsidRDefault="0011201A" w:rsidP="00361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74C" w:rsidRPr="00AC15B0" w:rsidRDefault="0011201A"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B262A85"/>
    <w:multiLevelType w:val="multilevel"/>
    <w:tmpl w:val="C6B00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00A9E"/>
    <w:rsid w:val="00001FB7"/>
    <w:rsid w:val="00007727"/>
    <w:rsid w:val="00031FE2"/>
    <w:rsid w:val="00035346"/>
    <w:rsid w:val="0004011E"/>
    <w:rsid w:val="00044E99"/>
    <w:rsid w:val="00047D25"/>
    <w:rsid w:val="00050BD3"/>
    <w:rsid w:val="0005246B"/>
    <w:rsid w:val="00062767"/>
    <w:rsid w:val="0007543B"/>
    <w:rsid w:val="000811A6"/>
    <w:rsid w:val="000843AA"/>
    <w:rsid w:val="00086D68"/>
    <w:rsid w:val="00092DFE"/>
    <w:rsid w:val="000947D4"/>
    <w:rsid w:val="00094E9C"/>
    <w:rsid w:val="0009671F"/>
    <w:rsid w:val="000A394F"/>
    <w:rsid w:val="000A3E9F"/>
    <w:rsid w:val="000A564D"/>
    <w:rsid w:val="000B2D6F"/>
    <w:rsid w:val="000D50AB"/>
    <w:rsid w:val="000E3402"/>
    <w:rsid w:val="000E617B"/>
    <w:rsid w:val="000E6ED2"/>
    <w:rsid w:val="000F392A"/>
    <w:rsid w:val="0010744E"/>
    <w:rsid w:val="0011201A"/>
    <w:rsid w:val="00113C3E"/>
    <w:rsid w:val="001363FC"/>
    <w:rsid w:val="00142DA6"/>
    <w:rsid w:val="0014351C"/>
    <w:rsid w:val="0014512C"/>
    <w:rsid w:val="00155A16"/>
    <w:rsid w:val="0015734B"/>
    <w:rsid w:val="00197C52"/>
    <w:rsid w:val="001A1976"/>
    <w:rsid w:val="001A630F"/>
    <w:rsid w:val="001B2E53"/>
    <w:rsid w:val="001C00FE"/>
    <w:rsid w:val="001C2A09"/>
    <w:rsid w:val="001C4F21"/>
    <w:rsid w:val="001E6C1B"/>
    <w:rsid w:val="001F6D95"/>
    <w:rsid w:val="0021057B"/>
    <w:rsid w:val="00241783"/>
    <w:rsid w:val="00250120"/>
    <w:rsid w:val="002521A2"/>
    <w:rsid w:val="00255D0E"/>
    <w:rsid w:val="0027476B"/>
    <w:rsid w:val="00276BDF"/>
    <w:rsid w:val="002843CB"/>
    <w:rsid w:val="00285778"/>
    <w:rsid w:val="00286AB5"/>
    <w:rsid w:val="0029321F"/>
    <w:rsid w:val="00295906"/>
    <w:rsid w:val="002A6C30"/>
    <w:rsid w:val="002C45BA"/>
    <w:rsid w:val="002F60D3"/>
    <w:rsid w:val="00300EE2"/>
    <w:rsid w:val="00304F76"/>
    <w:rsid w:val="00307E85"/>
    <w:rsid w:val="00320A55"/>
    <w:rsid w:val="00332220"/>
    <w:rsid w:val="00342FE1"/>
    <w:rsid w:val="00355A50"/>
    <w:rsid w:val="00361F5A"/>
    <w:rsid w:val="0037540A"/>
    <w:rsid w:val="003912FE"/>
    <w:rsid w:val="003A2DED"/>
    <w:rsid w:val="003B3816"/>
    <w:rsid w:val="003C5A51"/>
    <w:rsid w:val="003D3894"/>
    <w:rsid w:val="003D7817"/>
    <w:rsid w:val="003E26D7"/>
    <w:rsid w:val="003E367F"/>
    <w:rsid w:val="003F1B5B"/>
    <w:rsid w:val="003F763A"/>
    <w:rsid w:val="00420E8D"/>
    <w:rsid w:val="004303C5"/>
    <w:rsid w:val="00441D43"/>
    <w:rsid w:val="00442D4D"/>
    <w:rsid w:val="00473CC9"/>
    <w:rsid w:val="00475D67"/>
    <w:rsid w:val="004763E0"/>
    <w:rsid w:val="00487B62"/>
    <w:rsid w:val="004B28FF"/>
    <w:rsid w:val="004C15D4"/>
    <w:rsid w:val="004E16A6"/>
    <w:rsid w:val="0052730E"/>
    <w:rsid w:val="00530D5D"/>
    <w:rsid w:val="005377ED"/>
    <w:rsid w:val="005403A6"/>
    <w:rsid w:val="00551624"/>
    <w:rsid w:val="005524C3"/>
    <w:rsid w:val="00555597"/>
    <w:rsid w:val="0058627B"/>
    <w:rsid w:val="00587003"/>
    <w:rsid w:val="00591E0E"/>
    <w:rsid w:val="00595265"/>
    <w:rsid w:val="005A798A"/>
    <w:rsid w:val="005B6EB5"/>
    <w:rsid w:val="005D240A"/>
    <w:rsid w:val="005D4548"/>
    <w:rsid w:val="005D7262"/>
    <w:rsid w:val="005E4F15"/>
    <w:rsid w:val="00601E33"/>
    <w:rsid w:val="00611E60"/>
    <w:rsid w:val="00615CD9"/>
    <w:rsid w:val="00617220"/>
    <w:rsid w:val="006255F9"/>
    <w:rsid w:val="00631B60"/>
    <w:rsid w:val="006324E0"/>
    <w:rsid w:val="006327BD"/>
    <w:rsid w:val="0063481C"/>
    <w:rsid w:val="006371B0"/>
    <w:rsid w:val="0064621B"/>
    <w:rsid w:val="00652EF7"/>
    <w:rsid w:val="0068228D"/>
    <w:rsid w:val="00685565"/>
    <w:rsid w:val="006906CD"/>
    <w:rsid w:val="006918F7"/>
    <w:rsid w:val="006C2C69"/>
    <w:rsid w:val="006C4BB7"/>
    <w:rsid w:val="006D0C6C"/>
    <w:rsid w:val="006E2ABD"/>
    <w:rsid w:val="006F28F3"/>
    <w:rsid w:val="00706701"/>
    <w:rsid w:val="00711BEA"/>
    <w:rsid w:val="00731D53"/>
    <w:rsid w:val="0073310E"/>
    <w:rsid w:val="007424B7"/>
    <w:rsid w:val="0074332D"/>
    <w:rsid w:val="0076625B"/>
    <w:rsid w:val="00773B12"/>
    <w:rsid w:val="00776320"/>
    <w:rsid w:val="007A237E"/>
    <w:rsid w:val="007B2C8D"/>
    <w:rsid w:val="007C3C4A"/>
    <w:rsid w:val="007C5D32"/>
    <w:rsid w:val="007C7196"/>
    <w:rsid w:val="007D58CF"/>
    <w:rsid w:val="007E141B"/>
    <w:rsid w:val="008212BB"/>
    <w:rsid w:val="0083292A"/>
    <w:rsid w:val="00851EA0"/>
    <w:rsid w:val="00855DA2"/>
    <w:rsid w:val="00871352"/>
    <w:rsid w:val="0088746E"/>
    <w:rsid w:val="00896611"/>
    <w:rsid w:val="008C27AE"/>
    <w:rsid w:val="008C2C07"/>
    <w:rsid w:val="008D3BB0"/>
    <w:rsid w:val="008F3337"/>
    <w:rsid w:val="009236EC"/>
    <w:rsid w:val="00924596"/>
    <w:rsid w:val="00932602"/>
    <w:rsid w:val="009423F1"/>
    <w:rsid w:val="009612F5"/>
    <w:rsid w:val="00963A47"/>
    <w:rsid w:val="00967B07"/>
    <w:rsid w:val="009A16BF"/>
    <w:rsid w:val="009A40F8"/>
    <w:rsid w:val="009B1A2E"/>
    <w:rsid w:val="009C2E16"/>
    <w:rsid w:val="009D4E54"/>
    <w:rsid w:val="00A050DD"/>
    <w:rsid w:val="00A215A0"/>
    <w:rsid w:val="00A22E1A"/>
    <w:rsid w:val="00A30A20"/>
    <w:rsid w:val="00A32133"/>
    <w:rsid w:val="00A353EC"/>
    <w:rsid w:val="00A42E85"/>
    <w:rsid w:val="00A707E6"/>
    <w:rsid w:val="00A72D68"/>
    <w:rsid w:val="00A85C16"/>
    <w:rsid w:val="00A916B4"/>
    <w:rsid w:val="00A92163"/>
    <w:rsid w:val="00A97F5B"/>
    <w:rsid w:val="00AB60E9"/>
    <w:rsid w:val="00AC199D"/>
    <w:rsid w:val="00AC797F"/>
    <w:rsid w:val="00AC7D8F"/>
    <w:rsid w:val="00AD5803"/>
    <w:rsid w:val="00AE742C"/>
    <w:rsid w:val="00B11D05"/>
    <w:rsid w:val="00B16DB8"/>
    <w:rsid w:val="00B17307"/>
    <w:rsid w:val="00B34D53"/>
    <w:rsid w:val="00B707E6"/>
    <w:rsid w:val="00B72BFE"/>
    <w:rsid w:val="00B85A1D"/>
    <w:rsid w:val="00BA165C"/>
    <w:rsid w:val="00BB002C"/>
    <w:rsid w:val="00BC0E30"/>
    <w:rsid w:val="00BC4852"/>
    <w:rsid w:val="00BC605E"/>
    <w:rsid w:val="00BC703A"/>
    <w:rsid w:val="00C01FC0"/>
    <w:rsid w:val="00C10829"/>
    <w:rsid w:val="00C16E26"/>
    <w:rsid w:val="00C4317A"/>
    <w:rsid w:val="00C434BC"/>
    <w:rsid w:val="00C44AB8"/>
    <w:rsid w:val="00C46C2B"/>
    <w:rsid w:val="00C50FFF"/>
    <w:rsid w:val="00CA7396"/>
    <w:rsid w:val="00CB7B74"/>
    <w:rsid w:val="00CC0DCA"/>
    <w:rsid w:val="00CE3F3D"/>
    <w:rsid w:val="00CF272D"/>
    <w:rsid w:val="00CF5AAC"/>
    <w:rsid w:val="00D0263A"/>
    <w:rsid w:val="00D071F6"/>
    <w:rsid w:val="00D202A3"/>
    <w:rsid w:val="00D30644"/>
    <w:rsid w:val="00D33DAB"/>
    <w:rsid w:val="00D51D79"/>
    <w:rsid w:val="00D52E90"/>
    <w:rsid w:val="00D54157"/>
    <w:rsid w:val="00D65053"/>
    <w:rsid w:val="00D743DB"/>
    <w:rsid w:val="00D77BD5"/>
    <w:rsid w:val="00D80D1F"/>
    <w:rsid w:val="00D81B05"/>
    <w:rsid w:val="00D81E69"/>
    <w:rsid w:val="00D9262F"/>
    <w:rsid w:val="00D96365"/>
    <w:rsid w:val="00DA18F2"/>
    <w:rsid w:val="00DB4222"/>
    <w:rsid w:val="00DB6C78"/>
    <w:rsid w:val="00DC2286"/>
    <w:rsid w:val="00DD57F6"/>
    <w:rsid w:val="00E04685"/>
    <w:rsid w:val="00E11AB8"/>
    <w:rsid w:val="00E16989"/>
    <w:rsid w:val="00E26C02"/>
    <w:rsid w:val="00E31A26"/>
    <w:rsid w:val="00E41C35"/>
    <w:rsid w:val="00E4522B"/>
    <w:rsid w:val="00E51CF4"/>
    <w:rsid w:val="00E54C2B"/>
    <w:rsid w:val="00E60944"/>
    <w:rsid w:val="00E72973"/>
    <w:rsid w:val="00E7302D"/>
    <w:rsid w:val="00EA211C"/>
    <w:rsid w:val="00EA4DC0"/>
    <w:rsid w:val="00EB3A25"/>
    <w:rsid w:val="00EB52F3"/>
    <w:rsid w:val="00EB5FF3"/>
    <w:rsid w:val="00ED6B9F"/>
    <w:rsid w:val="00F00A9E"/>
    <w:rsid w:val="00F228FD"/>
    <w:rsid w:val="00F30450"/>
    <w:rsid w:val="00F4056F"/>
    <w:rsid w:val="00F55113"/>
    <w:rsid w:val="00F94F8C"/>
    <w:rsid w:val="00FA286F"/>
    <w:rsid w:val="00FB6EA7"/>
    <w:rsid w:val="00FC1117"/>
    <w:rsid w:val="00FD1EA0"/>
    <w:rsid w:val="00FD2C91"/>
    <w:rsid w:val="00FF0643"/>
    <w:rsid w:val="00FF4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A9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1">
    <w:name w:val="heading 1"/>
    <w:basedOn w:val="a"/>
    <w:link w:val="10"/>
    <w:uiPriority w:val="9"/>
    <w:qFormat/>
    <w:rsid w:val="00361F5A"/>
    <w:pPr>
      <w:widowControl/>
      <w:shd w:val="clear" w:color="auto" w:fill="E0EBFB"/>
      <w:autoSpaceDE/>
      <w:autoSpaceDN/>
      <w:adjustRightInd/>
      <w:spacing w:before="100" w:beforeAutospacing="1" w:after="100" w:afterAutospacing="1"/>
      <w:outlineLvl w:val="0"/>
    </w:pPr>
    <w:rPr>
      <w:rFonts w:ascii="Times New Roman" w:eastAsiaTheme="minorEastAsia" w:hAnsi="Times New Roman" w:cs="Times New Roman"/>
      <w:b/>
      <w:bCs/>
      <w:kern w:val="36"/>
      <w:sz w:val="48"/>
      <w:szCs w:val="48"/>
    </w:rPr>
  </w:style>
  <w:style w:type="paragraph" w:styleId="4">
    <w:name w:val="heading 4"/>
    <w:basedOn w:val="a"/>
    <w:next w:val="a"/>
    <w:link w:val="40"/>
    <w:uiPriority w:val="9"/>
    <w:semiHidden/>
    <w:unhideWhenUsed/>
    <w:qFormat/>
    <w:rsid w:val="00361F5A"/>
    <w:pPr>
      <w:keepNext/>
      <w:keepLines/>
      <w:widowControl/>
      <w:autoSpaceDE/>
      <w:autoSpaceDN/>
      <w:adjustRightInd/>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361F5A"/>
    <w:pPr>
      <w:keepNext/>
      <w:keepLines/>
      <w:widowControl/>
      <w:autoSpaceDE/>
      <w:autoSpaceDN/>
      <w:adjustRightInd/>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00A9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Normal">
    <w:name w:val="ConsPlusNormal"/>
    <w:link w:val="ConsPlusNormal0"/>
    <w:rsid w:val="00F00A9E"/>
    <w:pPr>
      <w:autoSpaceDE w:val="0"/>
      <w:autoSpaceDN w:val="0"/>
      <w:adjustRightInd w:val="0"/>
      <w:spacing w:after="0" w:line="240" w:lineRule="auto"/>
      <w:jc w:val="both"/>
    </w:pPr>
    <w:rPr>
      <w:rFonts w:ascii="Arial" w:eastAsia="Calibri" w:hAnsi="Arial" w:cs="Arial"/>
      <w:sz w:val="20"/>
      <w:szCs w:val="20"/>
      <w:lang w:eastAsia="ru-RU"/>
    </w:rPr>
  </w:style>
  <w:style w:type="character" w:customStyle="1" w:styleId="10">
    <w:name w:val="Заголовок 1 Знак"/>
    <w:basedOn w:val="a0"/>
    <w:link w:val="1"/>
    <w:uiPriority w:val="9"/>
    <w:rsid w:val="00361F5A"/>
    <w:rPr>
      <w:rFonts w:ascii="Times New Roman" w:eastAsiaTheme="minorEastAsia"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361F5A"/>
    <w:rPr>
      <w:rFonts w:asciiTheme="majorHAnsi" w:eastAsiaTheme="majorEastAsia" w:hAnsiTheme="majorHAnsi" w:cstheme="majorBidi"/>
      <w:i/>
      <w:iCs/>
      <w:color w:val="365F91" w:themeColor="accent1" w:themeShade="BF"/>
      <w:sz w:val="28"/>
      <w:szCs w:val="20"/>
      <w:lang w:eastAsia="ru-RU"/>
    </w:rPr>
  </w:style>
  <w:style w:type="character" w:customStyle="1" w:styleId="50">
    <w:name w:val="Заголовок 5 Знак"/>
    <w:basedOn w:val="a0"/>
    <w:link w:val="5"/>
    <w:uiPriority w:val="9"/>
    <w:semiHidden/>
    <w:rsid w:val="00361F5A"/>
    <w:rPr>
      <w:rFonts w:asciiTheme="majorHAnsi" w:eastAsiaTheme="majorEastAsia" w:hAnsiTheme="majorHAnsi" w:cstheme="majorBidi"/>
      <w:color w:val="365F91" w:themeColor="accent1" w:themeShade="BF"/>
      <w:sz w:val="28"/>
      <w:szCs w:val="20"/>
      <w:lang w:eastAsia="ru-RU"/>
    </w:rPr>
  </w:style>
  <w:style w:type="table" w:styleId="a3">
    <w:name w:val="Table Grid"/>
    <w:basedOn w:val="a1"/>
    <w:uiPriority w:val="99"/>
    <w:rsid w:val="00361F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61F5A"/>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361F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361F5A"/>
    <w:rPr>
      <w:color w:val="0000FF"/>
      <w:u w:val="single"/>
    </w:rPr>
  </w:style>
  <w:style w:type="paragraph" w:styleId="a5">
    <w:name w:val="Normal (Web)"/>
    <w:basedOn w:val="a"/>
    <w:uiPriority w:val="99"/>
    <w:semiHidden/>
    <w:unhideWhenUsed/>
    <w:rsid w:val="00361F5A"/>
    <w:pPr>
      <w:widowControl/>
      <w:autoSpaceDE/>
      <w:autoSpaceDN/>
      <w:adjustRightInd/>
      <w:spacing w:before="100" w:beforeAutospacing="1" w:after="100" w:afterAutospacing="1"/>
    </w:pPr>
    <w:rPr>
      <w:rFonts w:ascii="Times New Roman" w:eastAsiaTheme="minorEastAsia" w:hAnsi="Times New Roman" w:cs="Times New Roman"/>
    </w:rPr>
  </w:style>
  <w:style w:type="paragraph" w:styleId="a6">
    <w:name w:val="List Paragraph"/>
    <w:basedOn w:val="a"/>
    <w:uiPriority w:val="34"/>
    <w:qFormat/>
    <w:rsid w:val="00361F5A"/>
    <w:pPr>
      <w:widowControl/>
      <w:autoSpaceDE/>
      <w:autoSpaceDN/>
      <w:adjustRightInd/>
      <w:ind w:left="720" w:firstLine="720"/>
      <w:contextualSpacing/>
      <w:jc w:val="both"/>
    </w:pPr>
    <w:rPr>
      <w:rFonts w:ascii="Tms Rmn" w:eastAsiaTheme="minorEastAsia" w:hAnsi="Tms Rmn" w:cs="Times New Roman"/>
      <w:sz w:val="28"/>
      <w:szCs w:val="20"/>
    </w:rPr>
  </w:style>
  <w:style w:type="paragraph" w:styleId="a7">
    <w:name w:val="header"/>
    <w:basedOn w:val="a"/>
    <w:link w:val="a8"/>
    <w:uiPriority w:val="99"/>
    <w:unhideWhenUsed/>
    <w:rsid w:val="00361F5A"/>
    <w:pPr>
      <w:widowControl/>
      <w:tabs>
        <w:tab w:val="center" w:pos="4677"/>
        <w:tab w:val="right" w:pos="9355"/>
      </w:tabs>
      <w:autoSpaceDE/>
      <w:autoSpaceDN/>
      <w:adjustRightInd/>
      <w:ind w:firstLine="720"/>
      <w:jc w:val="both"/>
    </w:pPr>
    <w:rPr>
      <w:rFonts w:ascii="Tms Rmn" w:eastAsiaTheme="minorEastAsia" w:hAnsi="Tms Rmn" w:cs="Times New Roman"/>
      <w:sz w:val="28"/>
      <w:szCs w:val="20"/>
    </w:rPr>
  </w:style>
  <w:style w:type="character" w:customStyle="1" w:styleId="a8">
    <w:name w:val="Верхний колонтитул Знак"/>
    <w:basedOn w:val="a0"/>
    <w:link w:val="a7"/>
    <w:uiPriority w:val="99"/>
    <w:rsid w:val="00361F5A"/>
    <w:rPr>
      <w:rFonts w:ascii="Tms Rmn" w:eastAsiaTheme="minorEastAsia" w:hAnsi="Tms Rmn" w:cs="Times New Roman"/>
      <w:sz w:val="28"/>
      <w:szCs w:val="20"/>
      <w:lang w:eastAsia="ru-RU"/>
    </w:rPr>
  </w:style>
  <w:style w:type="paragraph" w:styleId="a9">
    <w:name w:val="footer"/>
    <w:basedOn w:val="a"/>
    <w:link w:val="aa"/>
    <w:uiPriority w:val="99"/>
    <w:unhideWhenUsed/>
    <w:rsid w:val="00361F5A"/>
    <w:pPr>
      <w:widowControl/>
      <w:tabs>
        <w:tab w:val="center" w:pos="4677"/>
        <w:tab w:val="right" w:pos="9355"/>
      </w:tabs>
      <w:autoSpaceDE/>
      <w:autoSpaceDN/>
      <w:adjustRightInd/>
      <w:ind w:firstLine="720"/>
      <w:jc w:val="both"/>
    </w:pPr>
    <w:rPr>
      <w:rFonts w:ascii="Tms Rmn" w:eastAsiaTheme="minorEastAsia" w:hAnsi="Tms Rmn" w:cs="Times New Roman"/>
      <w:sz w:val="28"/>
      <w:szCs w:val="20"/>
    </w:rPr>
  </w:style>
  <w:style w:type="character" w:customStyle="1" w:styleId="aa">
    <w:name w:val="Нижний колонтитул Знак"/>
    <w:basedOn w:val="a0"/>
    <w:link w:val="a9"/>
    <w:uiPriority w:val="99"/>
    <w:rsid w:val="00361F5A"/>
    <w:rPr>
      <w:rFonts w:ascii="Tms Rmn" w:eastAsiaTheme="minorEastAsia" w:hAnsi="Tms Rmn" w:cs="Times New Roman"/>
      <w:sz w:val="28"/>
      <w:szCs w:val="20"/>
      <w:lang w:eastAsia="ru-RU"/>
    </w:rPr>
  </w:style>
  <w:style w:type="paragraph" w:styleId="HTML">
    <w:name w:val="HTML Preformatted"/>
    <w:basedOn w:val="a"/>
    <w:link w:val="HTML0"/>
    <w:uiPriority w:val="99"/>
    <w:semiHidden/>
    <w:unhideWhenUsed/>
    <w:rsid w:val="00361F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EastAsia" w:hAnsi="Courier New" w:cs="Courier New"/>
      <w:sz w:val="20"/>
      <w:szCs w:val="20"/>
      <w:lang w:eastAsia="ko-KR"/>
    </w:rPr>
  </w:style>
  <w:style w:type="character" w:customStyle="1" w:styleId="HTML0">
    <w:name w:val="Стандартный HTML Знак"/>
    <w:basedOn w:val="a0"/>
    <w:link w:val="HTML"/>
    <w:uiPriority w:val="99"/>
    <w:semiHidden/>
    <w:rsid w:val="00361F5A"/>
    <w:rPr>
      <w:rFonts w:ascii="Courier New" w:eastAsiaTheme="minorEastAsia" w:hAnsi="Courier New" w:cs="Courier New"/>
      <w:sz w:val="20"/>
      <w:szCs w:val="20"/>
      <w:lang w:eastAsia="ko-KR"/>
    </w:rPr>
  </w:style>
  <w:style w:type="character" w:customStyle="1" w:styleId="blk">
    <w:name w:val="blk"/>
    <w:basedOn w:val="a0"/>
    <w:rsid w:val="00361F5A"/>
  </w:style>
  <w:style w:type="character" w:styleId="ab">
    <w:name w:val="Placeholder Text"/>
    <w:basedOn w:val="a0"/>
    <w:uiPriority w:val="99"/>
    <w:semiHidden/>
    <w:rsid w:val="00361F5A"/>
    <w:rPr>
      <w:color w:val="808080"/>
    </w:rPr>
  </w:style>
  <w:style w:type="paragraph" w:styleId="ac">
    <w:name w:val="Balloon Text"/>
    <w:basedOn w:val="a"/>
    <w:link w:val="ad"/>
    <w:uiPriority w:val="99"/>
    <w:semiHidden/>
    <w:unhideWhenUsed/>
    <w:rsid w:val="00361F5A"/>
    <w:pPr>
      <w:widowControl/>
      <w:autoSpaceDE/>
      <w:autoSpaceDN/>
      <w:adjustRightInd/>
      <w:ind w:firstLine="720"/>
      <w:jc w:val="both"/>
    </w:pPr>
    <w:rPr>
      <w:rFonts w:ascii="Tahoma" w:eastAsiaTheme="minorEastAsia" w:hAnsi="Tahoma" w:cs="Tahoma"/>
      <w:sz w:val="16"/>
      <w:szCs w:val="16"/>
    </w:rPr>
  </w:style>
  <w:style w:type="character" w:customStyle="1" w:styleId="ad">
    <w:name w:val="Текст выноски Знак"/>
    <w:basedOn w:val="a0"/>
    <w:link w:val="ac"/>
    <w:uiPriority w:val="99"/>
    <w:semiHidden/>
    <w:rsid w:val="00361F5A"/>
    <w:rPr>
      <w:rFonts w:ascii="Tahoma" w:eastAsiaTheme="minorEastAsia" w:hAnsi="Tahoma" w:cs="Tahoma"/>
      <w:sz w:val="16"/>
      <w:szCs w:val="16"/>
      <w:lang w:eastAsia="ru-RU"/>
    </w:rPr>
  </w:style>
  <w:style w:type="character" w:customStyle="1" w:styleId="r">
    <w:name w:val="r"/>
    <w:basedOn w:val="a0"/>
    <w:rsid w:val="00361F5A"/>
  </w:style>
  <w:style w:type="paragraph" w:customStyle="1" w:styleId="ConsNormal">
    <w:name w:val="ConsNormal"/>
    <w:uiPriority w:val="99"/>
    <w:rsid w:val="00361F5A"/>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361F5A"/>
    <w:rPr>
      <w:b/>
      <w:bCs/>
    </w:rPr>
  </w:style>
  <w:style w:type="character" w:customStyle="1" w:styleId="apple-converted-space">
    <w:name w:val="apple-converted-space"/>
    <w:basedOn w:val="a0"/>
    <w:rsid w:val="00361F5A"/>
  </w:style>
  <w:style w:type="character" w:styleId="af">
    <w:name w:val="annotation reference"/>
    <w:basedOn w:val="a0"/>
    <w:uiPriority w:val="99"/>
    <w:semiHidden/>
    <w:unhideWhenUsed/>
    <w:rsid w:val="00361F5A"/>
    <w:rPr>
      <w:sz w:val="16"/>
      <w:szCs w:val="16"/>
    </w:rPr>
  </w:style>
  <w:style w:type="paragraph" w:styleId="af0">
    <w:name w:val="annotation text"/>
    <w:basedOn w:val="a"/>
    <w:link w:val="af1"/>
    <w:uiPriority w:val="99"/>
    <w:semiHidden/>
    <w:unhideWhenUsed/>
    <w:rsid w:val="00361F5A"/>
    <w:pPr>
      <w:widowControl/>
      <w:autoSpaceDE/>
      <w:autoSpaceDN/>
      <w:adjustRightInd/>
      <w:ind w:firstLine="720"/>
      <w:jc w:val="both"/>
    </w:pPr>
    <w:rPr>
      <w:rFonts w:ascii="Tms Rmn" w:eastAsiaTheme="minorEastAsia" w:hAnsi="Tms Rmn" w:cs="Times New Roman"/>
      <w:sz w:val="20"/>
      <w:szCs w:val="20"/>
    </w:rPr>
  </w:style>
  <w:style w:type="character" w:customStyle="1" w:styleId="af1">
    <w:name w:val="Текст примечания Знак"/>
    <w:basedOn w:val="a0"/>
    <w:link w:val="af0"/>
    <w:uiPriority w:val="99"/>
    <w:semiHidden/>
    <w:rsid w:val="00361F5A"/>
    <w:rPr>
      <w:rFonts w:ascii="Tms Rmn" w:eastAsiaTheme="minorEastAsia" w:hAnsi="Tms Rmn" w:cs="Times New Roman"/>
      <w:sz w:val="20"/>
      <w:szCs w:val="20"/>
      <w:lang w:eastAsia="ru-RU"/>
    </w:rPr>
  </w:style>
  <w:style w:type="paragraph" w:styleId="af2">
    <w:name w:val="annotation subject"/>
    <w:basedOn w:val="af0"/>
    <w:next w:val="af0"/>
    <w:link w:val="af3"/>
    <w:uiPriority w:val="99"/>
    <w:semiHidden/>
    <w:unhideWhenUsed/>
    <w:rsid w:val="00361F5A"/>
    <w:rPr>
      <w:b/>
      <w:bCs/>
    </w:rPr>
  </w:style>
  <w:style w:type="character" w:customStyle="1" w:styleId="af3">
    <w:name w:val="Тема примечания Знак"/>
    <w:basedOn w:val="af1"/>
    <w:link w:val="af2"/>
    <w:uiPriority w:val="99"/>
    <w:semiHidden/>
    <w:rsid w:val="00361F5A"/>
    <w:rPr>
      <w:b/>
      <w:bCs/>
    </w:rPr>
  </w:style>
  <w:style w:type="paragraph" w:styleId="af4">
    <w:name w:val="Revision"/>
    <w:hidden/>
    <w:uiPriority w:val="99"/>
    <w:semiHidden/>
    <w:rsid w:val="00361F5A"/>
    <w:pPr>
      <w:spacing w:after="0" w:line="240" w:lineRule="auto"/>
    </w:pPr>
    <w:rPr>
      <w:rFonts w:ascii="Tms Rmn" w:eastAsiaTheme="minorEastAsia" w:hAnsi="Tms Rmn" w:cs="Times New Roman"/>
      <w:sz w:val="28"/>
      <w:szCs w:val="20"/>
      <w:lang w:eastAsia="ru-RU"/>
    </w:rPr>
  </w:style>
  <w:style w:type="paragraph" w:styleId="af5">
    <w:name w:val="footnote text"/>
    <w:basedOn w:val="a"/>
    <w:link w:val="af6"/>
    <w:uiPriority w:val="99"/>
    <w:rsid w:val="00361F5A"/>
    <w:pPr>
      <w:widowControl/>
      <w:adjustRightInd/>
    </w:pPr>
    <w:rPr>
      <w:rFonts w:ascii="Times New Roman" w:eastAsiaTheme="minorEastAsia" w:hAnsi="Times New Roman" w:cs="Times New Roman"/>
      <w:sz w:val="20"/>
      <w:szCs w:val="20"/>
    </w:rPr>
  </w:style>
  <w:style w:type="character" w:customStyle="1" w:styleId="af6">
    <w:name w:val="Текст сноски Знак"/>
    <w:basedOn w:val="a0"/>
    <w:link w:val="af5"/>
    <w:uiPriority w:val="99"/>
    <w:rsid w:val="00361F5A"/>
    <w:rPr>
      <w:rFonts w:ascii="Times New Roman" w:eastAsiaTheme="minorEastAsia" w:hAnsi="Times New Roman" w:cs="Times New Roman"/>
      <w:sz w:val="20"/>
      <w:szCs w:val="20"/>
      <w:lang w:eastAsia="ru-RU"/>
    </w:rPr>
  </w:style>
  <w:style w:type="character" w:styleId="af7">
    <w:name w:val="footnote reference"/>
    <w:basedOn w:val="a0"/>
    <w:uiPriority w:val="99"/>
    <w:rsid w:val="00361F5A"/>
    <w:rPr>
      <w:vertAlign w:val="superscript"/>
    </w:rPr>
  </w:style>
  <w:style w:type="character" w:customStyle="1" w:styleId="ConsPlusNormal0">
    <w:name w:val="ConsPlusNormal Знак"/>
    <w:link w:val="ConsPlusNormal"/>
    <w:locked/>
    <w:rsid w:val="00361F5A"/>
    <w:rPr>
      <w:rFonts w:ascii="Arial" w:eastAsia="Calibri" w:hAnsi="Arial" w:cs="Arial"/>
      <w:sz w:val="20"/>
      <w:szCs w:val="20"/>
      <w:lang w:eastAsia="ru-RU"/>
    </w:rPr>
  </w:style>
  <w:style w:type="character" w:customStyle="1" w:styleId="af8">
    <w:name w:val="Основной текст_"/>
    <w:basedOn w:val="a0"/>
    <w:link w:val="2"/>
    <w:rsid w:val="00361F5A"/>
    <w:rPr>
      <w:rFonts w:ascii="Times New Roman" w:eastAsia="Times New Roman" w:hAnsi="Times New Roman" w:cs="Times New Roman"/>
      <w:sz w:val="23"/>
      <w:szCs w:val="23"/>
      <w:shd w:val="clear" w:color="auto" w:fill="FFFFFF"/>
    </w:rPr>
  </w:style>
  <w:style w:type="character" w:customStyle="1" w:styleId="1pt">
    <w:name w:val="Основной текст + Курсив;Интервал 1 pt"/>
    <w:basedOn w:val="af8"/>
    <w:rsid w:val="00361F5A"/>
    <w:rPr>
      <w:i/>
      <w:iCs/>
      <w:color w:val="000000"/>
      <w:spacing w:val="20"/>
      <w:w w:val="100"/>
      <w:position w:val="0"/>
      <w:lang w:val="ru-RU"/>
    </w:rPr>
  </w:style>
  <w:style w:type="character" w:customStyle="1" w:styleId="11">
    <w:name w:val="Основной текст1"/>
    <w:basedOn w:val="af8"/>
    <w:rsid w:val="00361F5A"/>
    <w:rPr>
      <w:color w:val="000000"/>
      <w:spacing w:val="0"/>
      <w:w w:val="100"/>
      <w:position w:val="0"/>
      <w:lang w:val="ru-RU"/>
    </w:rPr>
  </w:style>
  <w:style w:type="paragraph" w:customStyle="1" w:styleId="2">
    <w:name w:val="Основной текст2"/>
    <w:basedOn w:val="a"/>
    <w:link w:val="af8"/>
    <w:rsid w:val="00361F5A"/>
    <w:pPr>
      <w:shd w:val="clear" w:color="auto" w:fill="FFFFFF"/>
      <w:autoSpaceDE/>
      <w:autoSpaceDN/>
      <w:adjustRightInd/>
      <w:spacing w:line="283" w:lineRule="exact"/>
      <w:jc w:val="both"/>
    </w:pPr>
    <w:rPr>
      <w:rFonts w:ascii="Times New Roman" w:hAnsi="Times New Roman" w:cs="Times New Roman"/>
      <w:sz w:val="23"/>
      <w:szCs w:val="23"/>
      <w:lang w:eastAsia="en-US"/>
    </w:rPr>
  </w:style>
  <w:style w:type="paragraph" w:styleId="af9">
    <w:name w:val="No Spacing"/>
    <w:uiPriority w:val="1"/>
    <w:qFormat/>
    <w:rsid w:val="00361F5A"/>
    <w:pPr>
      <w:spacing w:after="0" w:line="240" w:lineRule="auto"/>
      <w:ind w:firstLine="720"/>
      <w:jc w:val="both"/>
    </w:pPr>
    <w:rPr>
      <w:rFonts w:ascii="Tms Rmn" w:eastAsiaTheme="minorEastAsia" w:hAnsi="Tms Rmn" w:cs="Times New Roman"/>
      <w:sz w:val="28"/>
      <w:szCs w:val="20"/>
      <w:lang w:eastAsia="ru-RU"/>
    </w:rPr>
  </w:style>
  <w:style w:type="paragraph" w:customStyle="1" w:styleId="afa">
    <w:name w:val="Таблицы (моноширинный)"/>
    <w:basedOn w:val="a"/>
    <w:next w:val="a"/>
    <w:uiPriority w:val="99"/>
    <w:rsid w:val="00361F5A"/>
    <w:pPr>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garantF1://12084522.21"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20http://www.uozima.ru" TargetMode="External"/><Relationship Id="rId12" Type="http://schemas.openxmlformats.org/officeDocument/2006/relationships/hyperlink" Target="garantF1://12084522.21" TargetMode="External"/><Relationship Id="rId17" Type="http://schemas.openxmlformats.org/officeDocument/2006/relationships/hyperlink" Target="http://www.uozima.ru" TargetMode="External"/><Relationship Id="rId2" Type="http://schemas.openxmlformats.org/officeDocument/2006/relationships/styles" Target="styles.xml"/><Relationship Id="rId16" Type="http://schemas.openxmlformats.org/officeDocument/2006/relationships/hyperlink" Target="http://www.uozim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F262C91D9772472A02823A01013551ACEDE3F40F2269EEB229EA46CFB4F9EEB3078EC190BDC79A37ECD5865m9G" TargetMode="External"/><Relationship Id="rId5" Type="http://schemas.openxmlformats.org/officeDocument/2006/relationships/footnotes" Target="footnotes.xml"/><Relationship Id="rId15" Type="http://schemas.openxmlformats.org/officeDocument/2006/relationships/hyperlink" Target="http://www.uozima.ru" TargetMode="External"/><Relationship Id="rId10" Type="http://schemas.openxmlformats.org/officeDocument/2006/relationships/hyperlink" Target="consultantplus://offline/ref=BB2AC8F9CE2D6F3D700212587054CAB06E87E1C92646C05B61EEE658F8FA02EE2AAC3AC1E800A6992395B9BD997A53451A6DCAC6F5f6DAI"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http://www.zimadm.ru" TargetMode="External"/><Relationship Id="rId14" Type="http://schemas.openxmlformats.org/officeDocument/2006/relationships/hyperlink" Target="consultantplus://offline/ref=DF262C91D9772472A02823A01013551ACEDE3F40F2269EEB229EA46CFB4F9EEB3078EC190BDC79A37ECD5865m9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7673</Words>
  <Characters>43738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Вера Николаевна Зеткина</cp:lastModifiedBy>
  <cp:revision>8</cp:revision>
  <cp:lastPrinted>2019-02-19T05:29:00Z</cp:lastPrinted>
  <dcterms:created xsi:type="dcterms:W3CDTF">2019-01-09T05:12:00Z</dcterms:created>
  <dcterms:modified xsi:type="dcterms:W3CDTF">2019-02-21T02:07:00Z</dcterms:modified>
</cp:coreProperties>
</file>