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82" w:rsidRPr="00DE6931" w:rsidRDefault="00461B82" w:rsidP="00461B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19050" t="0" r="4445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B82" w:rsidRPr="00DE6931" w:rsidRDefault="00461B82" w:rsidP="0046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B82" w:rsidRPr="00DE6931" w:rsidRDefault="00461B82" w:rsidP="0046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461B82" w:rsidRPr="00DE6931" w:rsidRDefault="00461B82" w:rsidP="0046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461B82" w:rsidRPr="00DE6931" w:rsidRDefault="00461B82" w:rsidP="0046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B82" w:rsidRPr="00DE6931" w:rsidRDefault="00461B82" w:rsidP="00461B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 у </w:t>
      </w:r>
      <w:proofErr w:type="gramStart"/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</w:t>
      </w:r>
      <w:proofErr w:type="gramEnd"/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</w:t>
      </w:r>
    </w:p>
    <w:p w:rsidR="00461B82" w:rsidRPr="00DE6931" w:rsidRDefault="00461B82" w:rsidP="00461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</w:t>
      </w:r>
      <w:proofErr w:type="spellEnd"/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муниципального образования</w:t>
      </w:r>
    </w:p>
    <w:p w:rsidR="00461B82" w:rsidRPr="00DE6931" w:rsidRDefault="00461B82" w:rsidP="00461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B82" w:rsidRPr="00DE6931" w:rsidRDefault="00461B82" w:rsidP="00461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461B82" w:rsidRPr="00DE6931" w:rsidRDefault="00461B82" w:rsidP="0046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B82" w:rsidRPr="00DE6931" w:rsidRDefault="00461B82" w:rsidP="00461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A485D" w:rsidRPr="00DA48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28.03.2019</w:t>
      </w:r>
      <w:r w:rsidRPr="00745C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A4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4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Зима</w:t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4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A485D" w:rsidRPr="00DA48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437</w:t>
      </w:r>
    </w:p>
    <w:p w:rsidR="00461B82" w:rsidRDefault="00461B82" w:rsidP="00DE693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/>
      </w:tblPr>
      <w:tblGrid>
        <w:gridCol w:w="4968"/>
      </w:tblGrid>
      <w:tr w:rsidR="004B4C62" w:rsidRPr="00A12F4D" w:rsidTr="00680993">
        <w:trPr>
          <w:trHeight w:val="1647"/>
        </w:trPr>
        <w:tc>
          <w:tcPr>
            <w:tcW w:w="4968" w:type="dxa"/>
          </w:tcPr>
          <w:p w:rsidR="004B4C62" w:rsidRPr="00A12F4D" w:rsidRDefault="004B4C62" w:rsidP="001F7B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5466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ходе  реализации подпрограммы «Поддержка социально ориентированных некоммерческих организаций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муниципальном образовании» на 2016-20</w:t>
            </w:r>
            <w:r w:rsidR="00C7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муниципальной </w:t>
            </w:r>
            <w:r w:rsidRPr="00D5466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  <w:r w:rsidRPr="00D5466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населения</w:t>
            </w:r>
            <w:r w:rsidRPr="00D54663">
              <w:rPr>
                <w:rFonts w:ascii="Times New Roman" w:hAnsi="Times New Roman" w:cs="Times New Roman"/>
                <w:sz w:val="24"/>
                <w:szCs w:val="24"/>
              </w:rPr>
              <w:t>» на 2016-20</w:t>
            </w:r>
            <w:r w:rsidR="00C7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663">
              <w:rPr>
                <w:rFonts w:ascii="Times New Roman" w:hAnsi="Times New Roman" w:cs="Times New Roman"/>
                <w:sz w:val="24"/>
                <w:szCs w:val="24"/>
              </w:rPr>
              <w:t xml:space="preserve"> годы за 201</w:t>
            </w:r>
            <w:r w:rsidR="00461B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466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4B4C62" w:rsidRDefault="004B4C62" w:rsidP="002816B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61B82" w:rsidRDefault="004B4C62" w:rsidP="00461B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93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D63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информацию главного специалиста сектора по социальной поддержке населения и взаимодействию с общественными организациями   комитета по социальной политике Ю.И.Тархановой  </w:t>
      </w:r>
      <w:r w:rsidR="00461B82" w:rsidRPr="0045142A">
        <w:rPr>
          <w:rFonts w:ascii="Times New Roman" w:hAnsi="Times New Roman"/>
          <w:sz w:val="24"/>
          <w:szCs w:val="24"/>
        </w:rPr>
        <w:t>о ходе реализации</w:t>
      </w:r>
      <w:r w:rsidR="00461B82">
        <w:rPr>
          <w:rFonts w:ascii="Times New Roman" w:hAnsi="Times New Roman"/>
          <w:sz w:val="24"/>
          <w:szCs w:val="24"/>
        </w:rPr>
        <w:t xml:space="preserve"> </w:t>
      </w:r>
      <w:r w:rsidR="00461B82" w:rsidRPr="0045142A">
        <w:rPr>
          <w:rFonts w:ascii="Times New Roman" w:hAnsi="Times New Roman"/>
          <w:sz w:val="24"/>
          <w:szCs w:val="24"/>
        </w:rPr>
        <w:t>подпрограммы</w:t>
      </w:r>
      <w:r w:rsidR="00461B82">
        <w:rPr>
          <w:rFonts w:ascii="Times New Roman" w:hAnsi="Times New Roman"/>
          <w:sz w:val="24"/>
          <w:szCs w:val="24"/>
        </w:rPr>
        <w:t xml:space="preserve"> </w:t>
      </w:r>
      <w:r w:rsidR="00461B82">
        <w:rPr>
          <w:rFonts w:ascii="Times New Roman" w:hAnsi="Times New Roman" w:cs="Times New Roman"/>
          <w:sz w:val="24"/>
          <w:szCs w:val="24"/>
        </w:rPr>
        <w:t xml:space="preserve">«Поддержка социально ориентированных некоммерческих организаций в </w:t>
      </w:r>
      <w:proofErr w:type="spellStart"/>
      <w:r w:rsidR="00461B82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="00461B82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образовании» на 2016-2021 годы муниципальной </w:t>
      </w:r>
      <w:r w:rsidR="00461B82" w:rsidRPr="00D54663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 w:rsidR="00461B8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461B8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461B82" w:rsidRPr="00D54663">
        <w:rPr>
          <w:rFonts w:ascii="Times New Roman" w:hAnsi="Times New Roman" w:cs="Times New Roman"/>
          <w:sz w:val="24"/>
          <w:szCs w:val="24"/>
        </w:rPr>
        <w:t xml:space="preserve"> «</w:t>
      </w:r>
      <w:r w:rsidR="00461B82">
        <w:rPr>
          <w:rFonts w:ascii="Times New Roman" w:hAnsi="Times New Roman" w:cs="Times New Roman"/>
          <w:sz w:val="24"/>
          <w:szCs w:val="24"/>
        </w:rPr>
        <w:t>Социальная поддержка населения</w:t>
      </w:r>
      <w:r w:rsidR="00461B82" w:rsidRPr="00D54663">
        <w:rPr>
          <w:rFonts w:ascii="Times New Roman" w:hAnsi="Times New Roman" w:cs="Times New Roman"/>
          <w:sz w:val="24"/>
          <w:szCs w:val="24"/>
        </w:rPr>
        <w:t>» на 2016-20</w:t>
      </w:r>
      <w:r w:rsidR="00461B82">
        <w:rPr>
          <w:rFonts w:ascii="Times New Roman" w:hAnsi="Times New Roman" w:cs="Times New Roman"/>
          <w:sz w:val="24"/>
          <w:szCs w:val="24"/>
        </w:rPr>
        <w:t>21</w:t>
      </w:r>
      <w:r w:rsidR="00461B82" w:rsidRPr="00D54663">
        <w:rPr>
          <w:rFonts w:ascii="Times New Roman" w:hAnsi="Times New Roman" w:cs="Times New Roman"/>
          <w:sz w:val="24"/>
          <w:szCs w:val="24"/>
        </w:rPr>
        <w:t xml:space="preserve"> годы</w:t>
      </w:r>
      <w:r w:rsidR="00461B82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администрации </w:t>
      </w:r>
      <w:proofErr w:type="spellStart"/>
      <w:r w:rsidR="00461B8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461B8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31.08.2015 года</w:t>
      </w:r>
      <w:proofErr w:type="gramEnd"/>
      <w:r w:rsidR="00461B82">
        <w:rPr>
          <w:rFonts w:ascii="Times New Roman" w:hAnsi="Times New Roman" w:cs="Times New Roman"/>
          <w:sz w:val="24"/>
          <w:szCs w:val="24"/>
        </w:rPr>
        <w:t xml:space="preserve"> № 1610, за 2018 год,</w:t>
      </w:r>
      <w:r w:rsidR="00461B82" w:rsidRPr="00DB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36 Устава </w:t>
      </w:r>
      <w:proofErr w:type="spellStart"/>
      <w:r w:rsidR="00461B8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46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 Дума </w:t>
      </w:r>
      <w:proofErr w:type="spellStart"/>
      <w:r w:rsidR="00461B8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46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461B82" w:rsidRDefault="00461B82" w:rsidP="00461B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82" w:rsidRDefault="00461B82" w:rsidP="00461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61B82" w:rsidRDefault="00461B82" w:rsidP="0046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B82" w:rsidRPr="00DE6931" w:rsidRDefault="00461B82" w:rsidP="00461B8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Pr="00185E4D">
        <w:rPr>
          <w:rFonts w:ascii="Times New Roman" w:hAnsi="Times New Roman" w:cs="Times New Roman"/>
          <w:sz w:val="24"/>
          <w:szCs w:val="24"/>
          <w:lang w:eastAsia="ru-RU"/>
        </w:rPr>
        <w:t>Принять к сведению информацию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Pr="00D54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ходе  реализации подпрограммы «Поддержка социально ориентированных некоммерческих организаций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образовании» на 2016-202</w:t>
      </w:r>
      <w:r w:rsidR="001F7B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годы муниципальной </w:t>
      </w:r>
      <w:r w:rsidRPr="00D54663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Pr="00D5466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Социальная поддержка населения</w:t>
      </w:r>
      <w:r w:rsidRPr="00D54663">
        <w:rPr>
          <w:rFonts w:ascii="Times New Roman" w:hAnsi="Times New Roman" w:cs="Times New Roman"/>
          <w:sz w:val="24"/>
          <w:szCs w:val="24"/>
        </w:rPr>
        <w:t>» на 2016-20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7B0E">
        <w:rPr>
          <w:rFonts w:ascii="Times New Roman" w:hAnsi="Times New Roman" w:cs="Times New Roman"/>
          <w:sz w:val="24"/>
          <w:szCs w:val="24"/>
        </w:rPr>
        <w:t>1</w:t>
      </w:r>
      <w:r w:rsidRPr="00D54663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31.08.2015 года № 1610, за 2018 год (прилагается). </w:t>
      </w:r>
      <w:r w:rsidRPr="00AD6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B82" w:rsidRPr="00745C53" w:rsidRDefault="00461B82" w:rsidP="00461B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4C62" w:rsidRPr="00745C53" w:rsidRDefault="004B4C62" w:rsidP="00745C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4608"/>
        <w:gridCol w:w="1260"/>
        <w:gridCol w:w="3703"/>
      </w:tblGrid>
      <w:tr w:rsidR="004B4C62" w:rsidRPr="00A12F4D">
        <w:tc>
          <w:tcPr>
            <w:tcW w:w="4608" w:type="dxa"/>
          </w:tcPr>
          <w:p w:rsidR="004B4C62" w:rsidRPr="00745C53" w:rsidRDefault="004B4C62" w:rsidP="009A7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4B4C62" w:rsidRPr="00745C53" w:rsidRDefault="004B4C62" w:rsidP="009A7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745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</w:t>
            </w:r>
          </w:p>
          <w:p w:rsidR="004B4C62" w:rsidRPr="00745C53" w:rsidRDefault="004B4C62" w:rsidP="009A7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4B4C62" w:rsidRPr="00745C53" w:rsidRDefault="004B4C62" w:rsidP="009A7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B4C62" w:rsidRPr="00745C53" w:rsidRDefault="004B4C62" w:rsidP="007D1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4B4C62" w:rsidRPr="00745C53" w:rsidRDefault="004B4C62" w:rsidP="007D1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Мэр </w:t>
            </w:r>
            <w:proofErr w:type="spellStart"/>
            <w:r w:rsidRPr="00745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745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proofErr w:type="gramEnd"/>
          </w:p>
          <w:p w:rsidR="004B4C62" w:rsidRPr="00745C53" w:rsidRDefault="004B4C62" w:rsidP="007D1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4B4C62" w:rsidRPr="00745C53" w:rsidRDefault="004B4C62" w:rsidP="007D1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62" w:rsidRPr="00A12F4D">
        <w:tc>
          <w:tcPr>
            <w:tcW w:w="4608" w:type="dxa"/>
          </w:tcPr>
          <w:p w:rsidR="004B4C62" w:rsidRPr="00745C53" w:rsidRDefault="004B4C62" w:rsidP="009A7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4B4C62" w:rsidRPr="00745C53" w:rsidRDefault="004B4C62" w:rsidP="007D1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4B4C62" w:rsidRPr="00745C53" w:rsidRDefault="004B4C62" w:rsidP="006A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</w:p>
        </w:tc>
      </w:tr>
    </w:tbl>
    <w:p w:rsidR="00461B82" w:rsidRDefault="00461B82" w:rsidP="00F10B7F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6511B" w:rsidRDefault="0006511B" w:rsidP="0006511B">
      <w:pPr>
        <w:tabs>
          <w:tab w:val="left" w:pos="851"/>
          <w:tab w:val="left" w:pos="6990"/>
        </w:tabs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06511B" w:rsidRDefault="0006511B" w:rsidP="0006511B">
      <w:pPr>
        <w:tabs>
          <w:tab w:val="left" w:pos="851"/>
          <w:tab w:val="left" w:pos="6990"/>
        </w:tabs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решению Думы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городского</w:t>
      </w:r>
      <w:proofErr w:type="gramEnd"/>
    </w:p>
    <w:p w:rsidR="0006511B" w:rsidRDefault="0006511B" w:rsidP="0006511B">
      <w:pPr>
        <w:tabs>
          <w:tab w:val="left" w:pos="851"/>
          <w:tab w:val="left" w:pos="6990"/>
        </w:tabs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06511B" w:rsidRDefault="0006511B" w:rsidP="0006511B">
      <w:pPr>
        <w:tabs>
          <w:tab w:val="left" w:pos="851"/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 28.03.2019 №  437</w:t>
      </w:r>
    </w:p>
    <w:p w:rsidR="0006511B" w:rsidRDefault="0006511B" w:rsidP="0006511B">
      <w:pPr>
        <w:tabs>
          <w:tab w:val="left" w:pos="851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511B" w:rsidRDefault="0006511B" w:rsidP="0006511B">
      <w:pPr>
        <w:tabs>
          <w:tab w:val="left" w:pos="851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511B" w:rsidRPr="00575D67" w:rsidRDefault="0006511B" w:rsidP="0006511B">
      <w:pPr>
        <w:tabs>
          <w:tab w:val="left" w:pos="851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D67">
        <w:rPr>
          <w:rFonts w:ascii="Times New Roman" w:hAnsi="Times New Roman" w:cs="Times New Roman"/>
          <w:b/>
          <w:bCs/>
          <w:sz w:val="24"/>
          <w:szCs w:val="24"/>
        </w:rPr>
        <w:t>Информация о ходе реализации в 2018 году подпрограммы «Поддержка социально</w:t>
      </w:r>
    </w:p>
    <w:p w:rsidR="0006511B" w:rsidRPr="00575D67" w:rsidRDefault="0006511B" w:rsidP="0006511B">
      <w:pPr>
        <w:tabs>
          <w:tab w:val="left" w:pos="851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D67">
        <w:rPr>
          <w:rFonts w:ascii="Times New Roman" w:hAnsi="Times New Roman" w:cs="Times New Roman"/>
          <w:b/>
          <w:bCs/>
          <w:sz w:val="24"/>
          <w:szCs w:val="24"/>
        </w:rPr>
        <w:t xml:space="preserve">ориентированных некоммерческих организаций в </w:t>
      </w:r>
      <w:proofErr w:type="spellStart"/>
      <w:r w:rsidRPr="00575D67">
        <w:rPr>
          <w:rFonts w:ascii="Times New Roman" w:hAnsi="Times New Roman" w:cs="Times New Roman"/>
          <w:b/>
          <w:bCs/>
          <w:sz w:val="24"/>
          <w:szCs w:val="24"/>
        </w:rPr>
        <w:t>Зиминском</w:t>
      </w:r>
      <w:proofErr w:type="spellEnd"/>
      <w:r w:rsidRPr="00575D6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городском муниципальном образовании на 2016-2021 годы» муниципальной программы </w:t>
      </w:r>
      <w:proofErr w:type="spellStart"/>
      <w:r w:rsidRPr="00575D67">
        <w:rPr>
          <w:rFonts w:ascii="Times New Roman" w:hAnsi="Times New Roman" w:cs="Times New Roman"/>
          <w:b/>
          <w:bCs/>
          <w:sz w:val="24"/>
          <w:szCs w:val="24"/>
        </w:rPr>
        <w:t>Зиминского</w:t>
      </w:r>
      <w:proofErr w:type="spellEnd"/>
      <w:r w:rsidRPr="00575D6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муниципального образования «Социальная поддержка населения» на 2016-2021 годы (утверждена постановлением администрации ЗГМО № 1610 от 31.08.2015 года) </w:t>
      </w:r>
    </w:p>
    <w:p w:rsidR="0006511B" w:rsidRPr="00575D67" w:rsidRDefault="0006511B" w:rsidP="0006511B">
      <w:pPr>
        <w:tabs>
          <w:tab w:val="left" w:pos="851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В 2018 году на территории города Зимы продолжила свою реализацию подпрограмма «Поддержка социально ориентированных некоммерческих организаций в </w:t>
      </w:r>
      <w:proofErr w:type="spellStart"/>
      <w:r w:rsidRPr="00575D67">
        <w:rPr>
          <w:rFonts w:ascii="Times New Roman" w:hAnsi="Times New Roman"/>
          <w:sz w:val="24"/>
          <w:szCs w:val="24"/>
        </w:rPr>
        <w:t>Зиминском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 городском муниципальном образовании на 2016-2021 годы» (далее - Подпрограмма) муниципальной программы </w:t>
      </w:r>
      <w:proofErr w:type="spellStart"/>
      <w:r w:rsidRPr="00575D67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 городского муниципального образования (далее – ЗГМО) «Социальная поддержка населения» на 2016-2021 годы.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Основная цель Подпрограммы повышение активности социально ориентированных некоммерческих организаций во взаимодействии с администрацией города в решении социально значимых проблем</w:t>
      </w:r>
      <w:proofErr w:type="gramStart"/>
      <w:r w:rsidRPr="00575D6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75D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5D67">
        <w:rPr>
          <w:rFonts w:ascii="Times New Roman" w:hAnsi="Times New Roman"/>
          <w:sz w:val="24"/>
          <w:szCs w:val="24"/>
        </w:rPr>
        <w:t xml:space="preserve"> 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Основной задачей Подпрограммы является 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граждан.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На территории города Зимы действует 40 некоммерческих организаций и общественных объединений (из них 11 социально ориентированных организаций). Численность членов некоммерческих организаций и объединений в городе составляет более 7000 человек.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Механизмы взаимодействия социально ориентированных некоммерческих организаций и органов власти выстраиваются уже на протяжении многих лет. Представители общественных организаций города включены в состав различных комиссий, советов созданных  при администрации </w:t>
      </w:r>
      <w:r>
        <w:rPr>
          <w:rFonts w:ascii="Times New Roman" w:hAnsi="Times New Roman"/>
          <w:sz w:val="24"/>
          <w:szCs w:val="24"/>
        </w:rPr>
        <w:t>города</w:t>
      </w:r>
      <w:r w:rsidRPr="00575D67">
        <w:rPr>
          <w:rFonts w:ascii="Times New Roman" w:hAnsi="Times New Roman"/>
          <w:sz w:val="24"/>
          <w:szCs w:val="24"/>
        </w:rPr>
        <w:t>, в заседаниях</w:t>
      </w:r>
      <w:r>
        <w:rPr>
          <w:rFonts w:ascii="Times New Roman" w:hAnsi="Times New Roman"/>
          <w:sz w:val="24"/>
          <w:szCs w:val="24"/>
        </w:rPr>
        <w:t>,</w:t>
      </w:r>
      <w:r w:rsidRPr="00575D67">
        <w:rPr>
          <w:rFonts w:ascii="Times New Roman" w:hAnsi="Times New Roman"/>
          <w:sz w:val="24"/>
          <w:szCs w:val="24"/>
        </w:rPr>
        <w:t xml:space="preserve"> которых  принимают активное участие. 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В рамках Подпрограммы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D67">
        <w:rPr>
          <w:rFonts w:ascii="Times New Roman" w:hAnsi="Times New Roman"/>
          <w:sz w:val="24"/>
          <w:szCs w:val="24"/>
        </w:rPr>
        <w:t xml:space="preserve"> в 2018 году получили следующие виды поддержки:</w:t>
      </w:r>
    </w:p>
    <w:p w:rsidR="0006511B" w:rsidRPr="00575D67" w:rsidRDefault="0006511B" w:rsidP="0006511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1. имущественная поддержка.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5D67">
        <w:rPr>
          <w:rFonts w:ascii="Times New Roman" w:hAnsi="Times New Roman"/>
          <w:sz w:val="24"/>
          <w:szCs w:val="24"/>
        </w:rPr>
        <w:t xml:space="preserve">В рамках данного мероприятия, в целях размещения и ведения уставной деятельности, в 2018 году 6 общественным организациям предоставлены нежилые помещения, расположенные по адресу: г. Зима, ул. Октябрьская, д. 46, </w:t>
      </w:r>
      <w:r>
        <w:rPr>
          <w:rFonts w:ascii="Times New Roman" w:hAnsi="Times New Roman"/>
          <w:sz w:val="24"/>
          <w:szCs w:val="24"/>
        </w:rPr>
        <w:t>двум</w:t>
      </w:r>
      <w:r w:rsidRPr="00575D67">
        <w:rPr>
          <w:rFonts w:ascii="Times New Roman" w:hAnsi="Times New Roman"/>
          <w:sz w:val="24"/>
          <w:szCs w:val="24"/>
        </w:rPr>
        <w:t xml:space="preserve"> организация</w:t>
      </w:r>
      <w:r>
        <w:rPr>
          <w:rFonts w:ascii="Times New Roman" w:hAnsi="Times New Roman"/>
          <w:sz w:val="24"/>
          <w:szCs w:val="24"/>
        </w:rPr>
        <w:t>м</w:t>
      </w:r>
      <w:r w:rsidRPr="00575D67">
        <w:rPr>
          <w:rFonts w:ascii="Times New Roman" w:hAnsi="Times New Roman"/>
          <w:sz w:val="24"/>
          <w:szCs w:val="24"/>
        </w:rPr>
        <w:t xml:space="preserve"> по адресу: г. Зима, ул. </w:t>
      </w:r>
      <w:proofErr w:type="spellStart"/>
      <w:r w:rsidRPr="00575D67">
        <w:rPr>
          <w:rFonts w:ascii="Times New Roman" w:hAnsi="Times New Roman"/>
          <w:sz w:val="24"/>
          <w:szCs w:val="24"/>
        </w:rPr>
        <w:t>Новокшонова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  д. 4 и ул. Садовая, 28.</w:t>
      </w:r>
      <w:proofErr w:type="gramEnd"/>
    </w:p>
    <w:p w:rsidR="0006511B" w:rsidRPr="00575D67" w:rsidRDefault="0006511B" w:rsidP="0006511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2. финансовая поддержка. </w:t>
      </w:r>
    </w:p>
    <w:p w:rsidR="0006511B" w:rsidRPr="00575D67" w:rsidRDefault="0006511B" w:rsidP="0006511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Общая сумма финансирования Подпрограммы всех мероприятий за 2018 год составила 847 263,62  рублей,  в том числе: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а) предоставление субсидий СОНКО на реализацию уставных задач – 267</w:t>
      </w:r>
      <w:r>
        <w:rPr>
          <w:rFonts w:ascii="Times New Roman" w:hAnsi="Times New Roman"/>
          <w:sz w:val="24"/>
          <w:szCs w:val="24"/>
        </w:rPr>
        <w:t> </w:t>
      </w:r>
      <w:r w:rsidRPr="00575D6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93,62</w:t>
      </w:r>
      <w:r w:rsidRPr="00575D67">
        <w:rPr>
          <w:rFonts w:ascii="Times New Roman" w:hAnsi="Times New Roman"/>
          <w:sz w:val="24"/>
          <w:szCs w:val="24"/>
        </w:rPr>
        <w:t xml:space="preserve">  рублей.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Субсидии предоставляются СОНКО на безвозмездной и безвозвратной основе в целях возмещения части следующих затрат: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- расходов связанных с оплатой коммунальных услуг и услуг телефонной связи;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D67">
        <w:rPr>
          <w:rFonts w:ascii="Times New Roman" w:hAnsi="Times New Roman"/>
          <w:sz w:val="24"/>
          <w:szCs w:val="24"/>
        </w:rPr>
        <w:t>расход на оплату текущего ремонта помещений, находящихся в муниципальной собственности и занимаемых СОНКО;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D67">
        <w:rPr>
          <w:rFonts w:ascii="Times New Roman" w:hAnsi="Times New Roman"/>
          <w:sz w:val="24"/>
          <w:szCs w:val="24"/>
        </w:rPr>
        <w:t xml:space="preserve">расходов на техническое обслуживание автономного пожарного </w:t>
      </w:r>
      <w:proofErr w:type="spellStart"/>
      <w:r w:rsidRPr="00575D67">
        <w:rPr>
          <w:rFonts w:ascii="Times New Roman" w:hAnsi="Times New Roman"/>
          <w:sz w:val="24"/>
          <w:szCs w:val="24"/>
        </w:rPr>
        <w:t>извещателя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 в помещениях, находящихся в муниципальной собственности в которых располагаются СОНКО;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- расходов на охрану помещения;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lastRenderedPageBreak/>
        <w:t>- расходов, связанных с вывозом твердых бытовых отходов;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D67">
        <w:rPr>
          <w:rFonts w:ascii="Times New Roman" w:hAnsi="Times New Roman"/>
          <w:sz w:val="24"/>
          <w:szCs w:val="24"/>
        </w:rPr>
        <w:t>расходов, связанных с дератизацией, дезинсекцией муниципальных помещений, занимаемых СОНКО.</w:t>
      </w:r>
    </w:p>
    <w:p w:rsidR="0006511B" w:rsidRPr="00575D67" w:rsidRDefault="0006511B" w:rsidP="0006511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б) предоставление субсидии СОНКО на реализацию общественно значимых проектов. </w:t>
      </w:r>
    </w:p>
    <w:p w:rsidR="0006511B" w:rsidRPr="00575D67" w:rsidRDefault="0006511B" w:rsidP="0006511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В 2018 году объем финансирования  конкурса общественно значимых проектов составил 580 070 рублей. 7 проектов СОНКО стали победителями и получили финансирование. Проекты, получившие поддержку, направлены на реализацию мероприятий по духовному, нравственному, патриотическому воспитанию молодежи, созданию условий для </w:t>
      </w:r>
      <w:proofErr w:type="spellStart"/>
      <w:r w:rsidRPr="00575D67"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 деятельности, интеграции инвалидов в общество, профилактике наркомании и других социально-негативных явлений.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75D67">
        <w:rPr>
          <w:rFonts w:ascii="Times New Roman" w:hAnsi="Times New Roman"/>
          <w:i/>
          <w:iCs/>
          <w:sz w:val="24"/>
          <w:szCs w:val="24"/>
        </w:rPr>
        <w:t>Зиминская</w:t>
      </w:r>
      <w:proofErr w:type="spellEnd"/>
      <w:r w:rsidRPr="00575D67">
        <w:rPr>
          <w:rFonts w:ascii="Times New Roman" w:hAnsi="Times New Roman"/>
          <w:i/>
          <w:iCs/>
          <w:sz w:val="24"/>
          <w:szCs w:val="24"/>
        </w:rPr>
        <w:t xml:space="preserve"> городская общественная организация ветеранов (пенсионеров) войны, труда, Вооруженных Сил и правоохранительных органов в течение 2018 года реализовывала п</w:t>
      </w:r>
      <w:r w:rsidRPr="00575D67">
        <w:rPr>
          <w:rFonts w:ascii="Times New Roman" w:hAnsi="Times New Roman"/>
          <w:sz w:val="24"/>
          <w:szCs w:val="24"/>
        </w:rPr>
        <w:t xml:space="preserve">роект «В поддержку граждан пожилого возраста».  Проводились мероприятия, посвященные календарным датам и событиям:  Дню Победы, Дню памяти и скорби, Дню пожилых людей и т.д.. Более 10 уроков мужества провели члены организации </w:t>
      </w:r>
      <w:proofErr w:type="gramStart"/>
      <w:r w:rsidRPr="00575D67">
        <w:rPr>
          <w:rFonts w:ascii="Times New Roman" w:hAnsi="Times New Roman"/>
          <w:sz w:val="24"/>
          <w:szCs w:val="24"/>
        </w:rPr>
        <w:t>с</w:t>
      </w:r>
      <w:proofErr w:type="gramEnd"/>
      <w:r w:rsidRPr="00575D67">
        <w:rPr>
          <w:rFonts w:ascii="Times New Roman" w:hAnsi="Times New Roman"/>
          <w:sz w:val="24"/>
          <w:szCs w:val="24"/>
        </w:rPr>
        <w:t xml:space="preserve"> школьниками в образовательных организациях города. Большое внимание уделяется  здоровью ветеранов. Широкую популярность среди пожилых людей получила скандинавская ходьба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75D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Президент ассоциации «Байкальская федерация скандинавской ходьбы» Андрей Николаевич </w:t>
      </w:r>
      <w:proofErr w:type="spellStart"/>
      <w:r w:rsidRPr="00575D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Кудаев</w:t>
      </w:r>
      <w:proofErr w:type="spellEnd"/>
      <w:r w:rsidRPr="00575D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провел обучающий семинар</w:t>
      </w:r>
      <w:r w:rsidRPr="00575D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75D67">
        <w:rPr>
          <w:rFonts w:ascii="Times New Roman" w:hAnsi="Times New Roman"/>
          <w:sz w:val="24"/>
          <w:szCs w:val="24"/>
        </w:rPr>
        <w:t xml:space="preserve"> «Школ</w:t>
      </w:r>
      <w:r>
        <w:rPr>
          <w:rFonts w:ascii="Times New Roman" w:hAnsi="Times New Roman"/>
          <w:sz w:val="24"/>
          <w:szCs w:val="24"/>
        </w:rPr>
        <w:t>а</w:t>
      </w:r>
      <w:r w:rsidRPr="00575D67">
        <w:rPr>
          <w:rFonts w:ascii="Times New Roman" w:hAnsi="Times New Roman"/>
          <w:sz w:val="24"/>
          <w:szCs w:val="24"/>
        </w:rPr>
        <w:t xml:space="preserve"> легкие шаги»,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575D67"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sz w:val="24"/>
          <w:szCs w:val="24"/>
        </w:rPr>
        <w:t xml:space="preserve">е интерес к данному виду спорта среди горожан значительно вырос. </w:t>
      </w:r>
      <w:r w:rsidRPr="00575D67">
        <w:rPr>
          <w:rFonts w:ascii="Times New Roman" w:hAnsi="Times New Roman"/>
          <w:sz w:val="24"/>
          <w:szCs w:val="24"/>
        </w:rPr>
        <w:t xml:space="preserve">Ведется ежегодная работа по реализации путевок на лечение в госпитале ветеранов и </w:t>
      </w:r>
      <w:proofErr w:type="spellStart"/>
      <w:r w:rsidRPr="00575D67">
        <w:rPr>
          <w:rFonts w:ascii="Times New Roman" w:hAnsi="Times New Roman"/>
          <w:sz w:val="24"/>
          <w:szCs w:val="24"/>
        </w:rPr>
        <w:t>гериатрическом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 центре г</w:t>
      </w:r>
      <w:proofErr w:type="gramStart"/>
      <w:r w:rsidRPr="00575D67">
        <w:rPr>
          <w:rFonts w:ascii="Times New Roman" w:hAnsi="Times New Roman"/>
          <w:sz w:val="24"/>
          <w:szCs w:val="24"/>
        </w:rPr>
        <w:t>.И</w:t>
      </w:r>
      <w:proofErr w:type="gramEnd"/>
      <w:r w:rsidRPr="00575D67">
        <w:rPr>
          <w:rFonts w:ascii="Times New Roman" w:hAnsi="Times New Roman"/>
          <w:sz w:val="24"/>
          <w:szCs w:val="24"/>
        </w:rPr>
        <w:t xml:space="preserve">ркутска согласно выделенным квотам (в 2018г. 70 </w:t>
      </w:r>
      <w:proofErr w:type="spellStart"/>
      <w:r w:rsidRPr="00575D67">
        <w:rPr>
          <w:rFonts w:ascii="Times New Roman" w:hAnsi="Times New Roman"/>
          <w:sz w:val="24"/>
          <w:szCs w:val="24"/>
        </w:rPr>
        <w:t>зиминцев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 поправили свое здоровье).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5D67">
        <w:rPr>
          <w:rFonts w:ascii="Times New Roman" w:hAnsi="Times New Roman"/>
          <w:sz w:val="24"/>
          <w:szCs w:val="24"/>
        </w:rPr>
        <w:t xml:space="preserve">В 2018 году руководитель организации Игорь Эдуардович Недзвецкий стал лауреатом национальной премия Гражданская инициатива, его проект «За что?», </w:t>
      </w:r>
      <w:r>
        <w:rPr>
          <w:rFonts w:ascii="Times New Roman" w:hAnsi="Times New Roman"/>
          <w:sz w:val="24"/>
          <w:szCs w:val="24"/>
        </w:rPr>
        <w:t xml:space="preserve">посвященный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r w:rsidRPr="00575D67">
        <w:rPr>
          <w:rFonts w:ascii="Times New Roman" w:hAnsi="Times New Roman"/>
          <w:sz w:val="24"/>
          <w:szCs w:val="24"/>
        </w:rPr>
        <w:t>иминцам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  жертвам политических репрессий,  признан лучшим в номинации «Память».</w:t>
      </w:r>
      <w:proofErr w:type="gramEnd"/>
      <w:r w:rsidRPr="00575D67">
        <w:rPr>
          <w:rFonts w:ascii="Times New Roman" w:hAnsi="Times New Roman"/>
          <w:sz w:val="24"/>
          <w:szCs w:val="24"/>
        </w:rPr>
        <w:t xml:space="preserve"> На реализацию проекта в текущем году Игорь Эдуардович получит 200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D67">
        <w:rPr>
          <w:rFonts w:ascii="Times New Roman" w:hAnsi="Times New Roman"/>
          <w:sz w:val="24"/>
          <w:szCs w:val="24"/>
        </w:rPr>
        <w:t xml:space="preserve">тыс. руб. 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spellStart"/>
      <w:r w:rsidRPr="00575D67">
        <w:rPr>
          <w:rFonts w:ascii="Times New Roman" w:hAnsi="Times New Roman"/>
          <w:i/>
          <w:iCs/>
          <w:sz w:val="24"/>
          <w:szCs w:val="24"/>
        </w:rPr>
        <w:t>Зиминская</w:t>
      </w:r>
      <w:proofErr w:type="spellEnd"/>
      <w:r w:rsidRPr="00575D67">
        <w:rPr>
          <w:rFonts w:ascii="Times New Roman" w:hAnsi="Times New Roman"/>
          <w:i/>
          <w:iCs/>
          <w:sz w:val="24"/>
          <w:szCs w:val="24"/>
        </w:rPr>
        <w:t xml:space="preserve"> районная организация Иркутской областной организации общероссийской общественной организации «Всероссийское общество инвалидов»</w:t>
      </w:r>
      <w:r w:rsidRPr="00575D67">
        <w:rPr>
          <w:rFonts w:ascii="Times New Roman" w:hAnsi="Times New Roman"/>
          <w:sz w:val="24"/>
          <w:szCs w:val="24"/>
        </w:rPr>
        <w:t xml:space="preserve"> в течение 2018 года реализовывала проект «</w:t>
      </w:r>
      <w:r w:rsidRPr="00575D67">
        <w:rPr>
          <w:rFonts w:ascii="Times New Roman" w:hAnsi="Times New Roman"/>
          <w:bCs/>
          <w:sz w:val="24"/>
          <w:szCs w:val="24"/>
        </w:rPr>
        <w:t>Дорога в мир равных возможностей</w:t>
      </w:r>
      <w:r w:rsidRPr="00575D67">
        <w:rPr>
          <w:rFonts w:ascii="Times New Roman" w:hAnsi="Times New Roman"/>
          <w:sz w:val="24"/>
          <w:szCs w:val="24"/>
        </w:rPr>
        <w:t xml:space="preserve">». </w:t>
      </w:r>
      <w:proofErr w:type="gramStart"/>
      <w:r w:rsidRPr="00575D67">
        <w:rPr>
          <w:rFonts w:ascii="Times New Roman" w:hAnsi="Times New Roman"/>
          <w:sz w:val="24"/>
          <w:szCs w:val="24"/>
        </w:rPr>
        <w:t xml:space="preserve">В рамках, которого проходили спортивные мероприятия, </w:t>
      </w:r>
      <w:proofErr w:type="spellStart"/>
      <w:r w:rsidRPr="00575D67">
        <w:rPr>
          <w:rFonts w:ascii="Times New Roman" w:hAnsi="Times New Roman"/>
          <w:sz w:val="24"/>
          <w:szCs w:val="24"/>
        </w:rPr>
        <w:t>зиминские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 инвалиды принимали активное участие в выставке «И не возможное возможно» (Владимир </w:t>
      </w:r>
      <w:proofErr w:type="spellStart"/>
      <w:r w:rsidRPr="00575D67">
        <w:rPr>
          <w:rFonts w:ascii="Times New Roman" w:hAnsi="Times New Roman"/>
          <w:sz w:val="24"/>
          <w:szCs w:val="24"/>
        </w:rPr>
        <w:t>Салмин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 занял 1 место).</w:t>
      </w:r>
      <w:proofErr w:type="gramEnd"/>
      <w:r w:rsidRPr="00575D67">
        <w:rPr>
          <w:rFonts w:ascii="Times New Roman" w:hAnsi="Times New Roman"/>
          <w:sz w:val="24"/>
          <w:szCs w:val="24"/>
        </w:rPr>
        <w:t xml:space="preserve">  Члены организации принимают активное участие в формировании доступной среды для инвалидов в нашем городе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75D67">
        <w:rPr>
          <w:rFonts w:ascii="Times New Roman" w:hAnsi="Times New Roman"/>
          <w:sz w:val="24"/>
          <w:szCs w:val="24"/>
        </w:rPr>
        <w:t xml:space="preserve"> дают свою оценку уровн</w:t>
      </w:r>
      <w:r>
        <w:rPr>
          <w:rFonts w:ascii="Times New Roman" w:hAnsi="Times New Roman"/>
          <w:sz w:val="24"/>
          <w:szCs w:val="24"/>
        </w:rPr>
        <w:t>ю</w:t>
      </w:r>
      <w:r w:rsidRPr="00575D67">
        <w:rPr>
          <w:rFonts w:ascii="Times New Roman" w:hAnsi="Times New Roman"/>
          <w:sz w:val="24"/>
          <w:szCs w:val="24"/>
        </w:rPr>
        <w:t xml:space="preserve"> доступности таких важных объектов как ЖД вокзал, здравоохранение, культура и т.д. 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i/>
          <w:iCs/>
          <w:sz w:val="24"/>
          <w:szCs w:val="24"/>
        </w:rPr>
        <w:t xml:space="preserve">- Иркутская областная общественная организация ветеранов Афганистана и участников боевых действий, Общественная организация воинов-интернационалистов и участников боевых действий города Зима и </w:t>
      </w:r>
      <w:proofErr w:type="spellStart"/>
      <w:r w:rsidRPr="00575D67">
        <w:rPr>
          <w:rFonts w:ascii="Times New Roman" w:hAnsi="Times New Roman"/>
          <w:i/>
          <w:iCs/>
          <w:sz w:val="24"/>
          <w:szCs w:val="24"/>
        </w:rPr>
        <w:t>Зиминского</w:t>
      </w:r>
      <w:proofErr w:type="spellEnd"/>
      <w:r w:rsidRPr="00575D67">
        <w:rPr>
          <w:rFonts w:ascii="Times New Roman" w:hAnsi="Times New Roman"/>
          <w:i/>
          <w:iCs/>
          <w:sz w:val="24"/>
          <w:szCs w:val="24"/>
        </w:rPr>
        <w:t xml:space="preserve"> района</w:t>
      </w:r>
      <w:r w:rsidRPr="00575D67">
        <w:rPr>
          <w:rFonts w:ascii="Times New Roman" w:hAnsi="Times New Roman"/>
          <w:sz w:val="24"/>
          <w:szCs w:val="24"/>
        </w:rPr>
        <w:t xml:space="preserve">.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Проект «</w:t>
      </w:r>
      <w:r w:rsidRPr="00575D67">
        <w:rPr>
          <w:rFonts w:ascii="Times New Roman" w:hAnsi="Times New Roman"/>
          <w:bCs/>
          <w:sz w:val="24"/>
          <w:szCs w:val="24"/>
        </w:rPr>
        <w:t>Пока мы помним прошлое, у нас есть будущее</w:t>
      </w:r>
      <w:r>
        <w:rPr>
          <w:rFonts w:ascii="Times New Roman" w:hAnsi="Times New Roman"/>
          <w:bCs/>
          <w:sz w:val="24"/>
          <w:szCs w:val="24"/>
        </w:rPr>
        <w:t>»</w:t>
      </w:r>
      <w:r w:rsidRPr="00575D67">
        <w:rPr>
          <w:rFonts w:ascii="Times New Roman" w:hAnsi="Times New Roman"/>
          <w:sz w:val="24"/>
          <w:szCs w:val="24"/>
        </w:rPr>
        <w:t>. В рамках проекта велась адресная помощь ветеранам б</w:t>
      </w:r>
      <w:r>
        <w:rPr>
          <w:rFonts w:ascii="Times New Roman" w:hAnsi="Times New Roman"/>
          <w:sz w:val="24"/>
          <w:szCs w:val="24"/>
        </w:rPr>
        <w:t>оевых действий, членам их семей, а так же особое</w:t>
      </w:r>
      <w:r w:rsidRPr="00575D67">
        <w:rPr>
          <w:rFonts w:ascii="Times New Roman" w:hAnsi="Times New Roman"/>
          <w:sz w:val="24"/>
          <w:szCs w:val="24"/>
        </w:rPr>
        <w:t xml:space="preserve"> внимание уделя</w:t>
      </w:r>
      <w:r>
        <w:rPr>
          <w:rFonts w:ascii="Times New Roman" w:hAnsi="Times New Roman"/>
          <w:sz w:val="24"/>
          <w:szCs w:val="24"/>
        </w:rPr>
        <w:t>лось</w:t>
      </w:r>
      <w:r w:rsidRPr="00575D67">
        <w:rPr>
          <w:rFonts w:ascii="Times New Roman" w:hAnsi="Times New Roman"/>
          <w:sz w:val="24"/>
          <w:szCs w:val="24"/>
        </w:rPr>
        <w:t xml:space="preserve"> патриотическому воспитанию. В школах проводятся уроки мужества, активно работает музей «Солдатской славы», созданный членами организации. Они сами постоянно пополняют фонды музея, </w:t>
      </w:r>
      <w:r>
        <w:rPr>
          <w:rFonts w:ascii="Times New Roman" w:hAnsi="Times New Roman"/>
          <w:sz w:val="24"/>
          <w:szCs w:val="24"/>
        </w:rPr>
        <w:t>проводят</w:t>
      </w:r>
      <w:r w:rsidRPr="00575D67">
        <w:rPr>
          <w:rFonts w:ascii="Times New Roman" w:hAnsi="Times New Roman"/>
          <w:sz w:val="24"/>
          <w:szCs w:val="24"/>
        </w:rPr>
        <w:t xml:space="preserve"> экскурсии, </w:t>
      </w:r>
      <w:proofErr w:type="gramStart"/>
      <w:r w:rsidRPr="00575D67">
        <w:rPr>
          <w:rFonts w:ascii="Times New Roman" w:hAnsi="Times New Roman"/>
          <w:sz w:val="24"/>
          <w:szCs w:val="24"/>
        </w:rPr>
        <w:t>прививая</w:t>
      </w:r>
      <w:proofErr w:type="gramEnd"/>
      <w:r w:rsidRPr="00575D67">
        <w:rPr>
          <w:rFonts w:ascii="Times New Roman" w:hAnsi="Times New Roman"/>
          <w:sz w:val="24"/>
          <w:szCs w:val="24"/>
        </w:rPr>
        <w:t xml:space="preserve"> таким образом подрастающему поколению чувство патриотизма.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 - </w:t>
      </w:r>
      <w:r w:rsidRPr="00575D67">
        <w:rPr>
          <w:rFonts w:ascii="Times New Roman" w:hAnsi="Times New Roman"/>
          <w:i/>
          <w:iCs/>
          <w:sz w:val="24"/>
          <w:szCs w:val="24"/>
        </w:rPr>
        <w:t xml:space="preserve">Иркутская региональная организация Общероссийской общественной организации инвалидов «Всероссийское Ордена Трудового Красного Знамени общество слепых», </w:t>
      </w:r>
      <w:proofErr w:type="spellStart"/>
      <w:r w:rsidRPr="00575D67">
        <w:rPr>
          <w:rFonts w:ascii="Times New Roman" w:hAnsi="Times New Roman"/>
          <w:i/>
          <w:iCs/>
          <w:sz w:val="24"/>
          <w:szCs w:val="24"/>
        </w:rPr>
        <w:t>Зиминская</w:t>
      </w:r>
      <w:proofErr w:type="spellEnd"/>
      <w:r w:rsidRPr="00575D67">
        <w:rPr>
          <w:rFonts w:ascii="Times New Roman" w:hAnsi="Times New Roman"/>
          <w:i/>
          <w:iCs/>
          <w:sz w:val="24"/>
          <w:szCs w:val="24"/>
        </w:rPr>
        <w:t xml:space="preserve"> местная организация Иркутской региональной организации Общероссийской общественной организации инвалидов «Всероссийское Ордена Трудового Красного Знамени общество слепых».</w:t>
      </w:r>
      <w:r w:rsidRPr="00575D67">
        <w:rPr>
          <w:rFonts w:ascii="Times New Roman" w:hAnsi="Times New Roman"/>
          <w:sz w:val="24"/>
          <w:szCs w:val="24"/>
        </w:rPr>
        <w:t xml:space="preserve">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Проект «</w:t>
      </w:r>
      <w:r w:rsidRPr="00575D67">
        <w:rPr>
          <w:rFonts w:ascii="Times New Roman" w:hAnsi="Times New Roman"/>
          <w:bCs/>
          <w:sz w:val="24"/>
          <w:szCs w:val="24"/>
        </w:rPr>
        <w:t>Возможности ограничены, способности безграничны</w:t>
      </w:r>
      <w:r w:rsidRPr="00575D67">
        <w:rPr>
          <w:rFonts w:ascii="Times New Roman" w:hAnsi="Times New Roman"/>
          <w:sz w:val="24"/>
          <w:szCs w:val="24"/>
        </w:rPr>
        <w:t xml:space="preserve">». Члены организации учатся вместе справляться с недугом связанным с потерей зрения: осваивают </w:t>
      </w:r>
      <w:r w:rsidRPr="00575D67">
        <w:rPr>
          <w:rFonts w:ascii="Times New Roman" w:hAnsi="Times New Roman"/>
          <w:sz w:val="24"/>
          <w:szCs w:val="24"/>
        </w:rPr>
        <w:lastRenderedPageBreak/>
        <w:t>технику чтения по Брайлю, учатся ведению хозяйства, развивают творческие способности (работает вокальный коллектив «Родные просторы», проводятся литературные встречи, беседы). Более 150 членов организации за прошедший год приобщились к здоровому образу жизни и принимали активное участие в спортивных мероприятиях в г</w:t>
      </w:r>
      <w:proofErr w:type="gramStart"/>
      <w:r w:rsidRPr="00575D67">
        <w:rPr>
          <w:rFonts w:ascii="Times New Roman" w:hAnsi="Times New Roman"/>
          <w:sz w:val="24"/>
          <w:szCs w:val="24"/>
        </w:rPr>
        <w:t>.И</w:t>
      </w:r>
      <w:proofErr w:type="gramEnd"/>
      <w:r w:rsidRPr="00575D67">
        <w:rPr>
          <w:rFonts w:ascii="Times New Roman" w:hAnsi="Times New Roman"/>
          <w:sz w:val="24"/>
          <w:szCs w:val="24"/>
        </w:rPr>
        <w:t xml:space="preserve">ркутске, Зиме, Саянске, </w:t>
      </w:r>
      <w:proofErr w:type="spellStart"/>
      <w:r w:rsidRPr="00575D67">
        <w:rPr>
          <w:rFonts w:ascii="Times New Roman" w:hAnsi="Times New Roman"/>
          <w:sz w:val="24"/>
          <w:szCs w:val="24"/>
        </w:rPr>
        <w:t>п.Залари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. Организация тесно сотрудничает с отделом по физической культуре и спорту городской  администрации, на реализацию совместных мероприятий в муниципальной  программе «Развитие физической культуры и спорта» на 2016-2020 гг. заложено финансирование, которое было освоено в 2018 году в полном объеме. </w:t>
      </w:r>
      <w:proofErr w:type="gramStart"/>
      <w:r w:rsidRPr="00575D67">
        <w:rPr>
          <w:rFonts w:ascii="Times New Roman" w:hAnsi="Times New Roman"/>
          <w:sz w:val="24"/>
          <w:szCs w:val="24"/>
        </w:rPr>
        <w:t>В рамках областной субсидии от министерства спорта Иркутской области ежегодно приобретается спорт инвентарь: шахматы для слабовидящих, палки для скандинавской ходьбы и т.д.</w:t>
      </w:r>
      <w:proofErr w:type="gramEnd"/>
      <w:r w:rsidRPr="00575D67">
        <w:rPr>
          <w:rFonts w:ascii="Times New Roman" w:hAnsi="Times New Roman"/>
          <w:sz w:val="24"/>
          <w:szCs w:val="24"/>
        </w:rPr>
        <w:t xml:space="preserve"> С данной организацией работает региональный специалист по адаптивной физической культуре.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575D67">
        <w:rPr>
          <w:rFonts w:ascii="Times New Roman" w:hAnsi="Times New Roman"/>
          <w:i/>
          <w:iCs/>
          <w:sz w:val="24"/>
          <w:szCs w:val="24"/>
        </w:rPr>
        <w:t>Зиминская</w:t>
      </w:r>
      <w:proofErr w:type="spellEnd"/>
      <w:r w:rsidRPr="00575D67">
        <w:rPr>
          <w:rFonts w:ascii="Times New Roman" w:hAnsi="Times New Roman"/>
          <w:i/>
          <w:iCs/>
          <w:sz w:val="24"/>
          <w:szCs w:val="24"/>
        </w:rPr>
        <w:t xml:space="preserve"> городская общественная организация «Родители против наркотиков».</w:t>
      </w:r>
      <w:r w:rsidRPr="00575D67">
        <w:rPr>
          <w:rFonts w:ascii="Times New Roman" w:hAnsi="Times New Roman"/>
          <w:sz w:val="24"/>
          <w:szCs w:val="24"/>
        </w:rPr>
        <w:t xml:space="preserve"> </w:t>
      </w:r>
    </w:p>
    <w:p w:rsidR="0006511B" w:rsidRPr="00575D67" w:rsidRDefault="0006511B" w:rsidP="000651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D67">
        <w:rPr>
          <w:rFonts w:ascii="Times New Roman" w:hAnsi="Times New Roman" w:cs="Times New Roman"/>
          <w:sz w:val="24"/>
          <w:szCs w:val="24"/>
        </w:rPr>
        <w:t>Проект «</w:t>
      </w:r>
      <w:r w:rsidRPr="00575D67">
        <w:rPr>
          <w:rFonts w:ascii="Times New Roman" w:hAnsi="Times New Roman" w:cs="Times New Roman"/>
          <w:bCs/>
          <w:sz w:val="24"/>
          <w:szCs w:val="24"/>
        </w:rPr>
        <w:t>Ищу друга</w:t>
      </w:r>
      <w:r w:rsidRPr="00575D67">
        <w:rPr>
          <w:rFonts w:ascii="Times New Roman" w:hAnsi="Times New Roman" w:cs="Times New Roman"/>
          <w:sz w:val="24"/>
          <w:szCs w:val="24"/>
        </w:rPr>
        <w:t xml:space="preserve">», направлен на пропаганду здорового образа жизни; профилактику социально негативных явлений среди подростков через вовлечение их в спортивную и творческую деятельность. В рамках реализации проекта в проводимых мероприятиях приняло участие более 100 несовершеннолетних от 9 до 13 лет. 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- </w:t>
      </w:r>
      <w:r w:rsidRPr="00575D67">
        <w:rPr>
          <w:rFonts w:ascii="Times New Roman" w:hAnsi="Times New Roman"/>
          <w:i/>
          <w:iCs/>
          <w:sz w:val="24"/>
          <w:szCs w:val="24"/>
        </w:rPr>
        <w:t>Иркутская региональная благотворительная молодежная общественная организация «Наш город».</w:t>
      </w:r>
      <w:r w:rsidRPr="00575D67">
        <w:rPr>
          <w:rFonts w:ascii="Times New Roman" w:hAnsi="Times New Roman"/>
          <w:sz w:val="24"/>
          <w:szCs w:val="24"/>
        </w:rPr>
        <w:t xml:space="preserve">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Проект «</w:t>
      </w:r>
      <w:r w:rsidRPr="00575D67">
        <w:rPr>
          <w:rFonts w:ascii="Times New Roman" w:hAnsi="Times New Roman"/>
          <w:bCs/>
          <w:sz w:val="24"/>
          <w:szCs w:val="24"/>
        </w:rPr>
        <w:t>Ресурсный центр НКО</w:t>
      </w:r>
      <w:r w:rsidRPr="00575D67">
        <w:rPr>
          <w:rFonts w:ascii="Times New Roman" w:hAnsi="Times New Roman"/>
          <w:sz w:val="24"/>
          <w:szCs w:val="24"/>
        </w:rPr>
        <w:t>», срок реализации 2 года 2018-2019.  В рамках проекта уже не первый год реализуется проект</w:t>
      </w:r>
      <w:r>
        <w:rPr>
          <w:rFonts w:ascii="Times New Roman" w:hAnsi="Times New Roman"/>
          <w:sz w:val="24"/>
          <w:szCs w:val="24"/>
        </w:rPr>
        <w:t>ы:</w:t>
      </w:r>
      <w:r w:rsidRPr="00575D67">
        <w:rPr>
          <w:rFonts w:ascii="Times New Roman" w:hAnsi="Times New Roman"/>
          <w:sz w:val="24"/>
          <w:szCs w:val="24"/>
        </w:rPr>
        <w:t xml:space="preserve"> «Новые знания - новые возможности», в рамках которого волонтеры учат компьютерной грамотности старшее поколение, в прошлом году 15 граждан пенсионного возраста освоили компьютер и Интернет</w:t>
      </w:r>
      <w:r>
        <w:rPr>
          <w:rFonts w:ascii="Times New Roman" w:hAnsi="Times New Roman"/>
          <w:sz w:val="24"/>
          <w:szCs w:val="24"/>
        </w:rPr>
        <w:t>;</w:t>
      </w:r>
      <w:r w:rsidRPr="00575D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75D67">
        <w:rPr>
          <w:rFonts w:ascii="Times New Roman" w:hAnsi="Times New Roman"/>
          <w:sz w:val="24"/>
          <w:szCs w:val="24"/>
        </w:rPr>
        <w:t xml:space="preserve"> течение всего года работал пункт приема и бесплатной раздачи вещей нуждающимся семьям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/>
          <w:sz w:val="24"/>
          <w:szCs w:val="24"/>
        </w:rPr>
        <w:t>проводился</w:t>
      </w:r>
      <w:r w:rsidRPr="00575D67">
        <w:rPr>
          <w:rFonts w:ascii="Times New Roman" w:hAnsi="Times New Roman"/>
          <w:sz w:val="24"/>
          <w:szCs w:val="24"/>
        </w:rPr>
        <w:t xml:space="preserve"> конкурс красоты для детей-сирот и детей, оставшихся без попечения родителей, специальной (коррекционной) школы-интерната для детей-сирот и детей, оставшихся без попечения родителей с ограниченными возможностями здоровья № 6 г.</w:t>
      </w:r>
      <w:r>
        <w:rPr>
          <w:rFonts w:ascii="Times New Roman" w:hAnsi="Times New Roman"/>
          <w:sz w:val="24"/>
          <w:szCs w:val="24"/>
        </w:rPr>
        <w:t xml:space="preserve"> Зимы;</w:t>
      </w:r>
      <w:r w:rsidRPr="00575D67">
        <w:rPr>
          <w:rFonts w:ascii="Times New Roman" w:hAnsi="Times New Roman"/>
          <w:sz w:val="24"/>
          <w:szCs w:val="24"/>
        </w:rPr>
        <w:t xml:space="preserve"> акци</w:t>
      </w:r>
      <w:r>
        <w:rPr>
          <w:rFonts w:ascii="Times New Roman" w:hAnsi="Times New Roman"/>
          <w:sz w:val="24"/>
          <w:szCs w:val="24"/>
        </w:rPr>
        <w:t xml:space="preserve">и «Соберем детей в школу» и </w:t>
      </w:r>
      <w:r w:rsidRPr="00575D67">
        <w:rPr>
          <w:rFonts w:ascii="Times New Roman" w:hAnsi="Times New Roman"/>
          <w:sz w:val="24"/>
          <w:szCs w:val="24"/>
        </w:rPr>
        <w:t xml:space="preserve"> «Подари ребенку новый год» (оказание адресной помощи многодетным семьям в формате выезда персонажа Деда Мороза на дом с вручением новогодних подарков для детей)</w:t>
      </w:r>
      <w:r>
        <w:rPr>
          <w:rFonts w:ascii="Times New Roman" w:hAnsi="Times New Roman"/>
          <w:sz w:val="24"/>
          <w:szCs w:val="24"/>
        </w:rPr>
        <w:t>;</w:t>
      </w:r>
      <w:proofErr w:type="gramEnd"/>
      <w:r w:rsidRPr="00575D67">
        <w:rPr>
          <w:rFonts w:ascii="Times New Roman" w:hAnsi="Times New Roman"/>
          <w:sz w:val="24"/>
          <w:szCs w:val="24"/>
        </w:rPr>
        <w:t xml:space="preserve"> всероссийская акция «Бессмертный полк» </w:t>
      </w:r>
      <w:proofErr w:type="gramStart"/>
      <w:r w:rsidRPr="00575D6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75D67">
        <w:rPr>
          <w:rFonts w:ascii="Times New Roman" w:hAnsi="Times New Roman"/>
          <w:sz w:val="24"/>
          <w:szCs w:val="24"/>
        </w:rPr>
        <w:t>стоит отметить, что данная организация единственная в регионе которая бесплатно занимается реставрацией старых фотографий)</w:t>
      </w:r>
      <w:r>
        <w:rPr>
          <w:rFonts w:ascii="Times New Roman" w:hAnsi="Times New Roman"/>
          <w:sz w:val="24"/>
          <w:szCs w:val="24"/>
        </w:rPr>
        <w:t>;</w:t>
      </w:r>
      <w:r w:rsidRPr="00575D67">
        <w:rPr>
          <w:rFonts w:ascii="Times New Roman" w:hAnsi="Times New Roman"/>
          <w:sz w:val="24"/>
          <w:szCs w:val="24"/>
        </w:rPr>
        <w:t xml:space="preserve"> акция «Контрольная закупка» (совместно с МО МВД России «</w:t>
      </w:r>
      <w:proofErr w:type="spellStart"/>
      <w:r w:rsidRPr="00575D67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575D67">
        <w:rPr>
          <w:rFonts w:ascii="Times New Roman" w:hAnsi="Times New Roman"/>
          <w:sz w:val="24"/>
          <w:szCs w:val="24"/>
        </w:rPr>
        <w:t>» проводились рейды по торговым точкам). По школам города волонт</w:t>
      </w:r>
      <w:r>
        <w:rPr>
          <w:rFonts w:ascii="Times New Roman" w:hAnsi="Times New Roman"/>
          <w:sz w:val="24"/>
          <w:szCs w:val="24"/>
        </w:rPr>
        <w:t>е</w:t>
      </w:r>
      <w:r w:rsidRPr="00575D6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 w:rsidRPr="00575D67">
        <w:rPr>
          <w:rFonts w:ascii="Times New Roman" w:hAnsi="Times New Roman"/>
          <w:sz w:val="24"/>
          <w:szCs w:val="24"/>
        </w:rPr>
        <w:t>ми проводились различные интеллектуальные игры.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- </w:t>
      </w:r>
      <w:r w:rsidRPr="00575D67">
        <w:rPr>
          <w:rFonts w:ascii="Times New Roman" w:hAnsi="Times New Roman"/>
          <w:i/>
          <w:iCs/>
          <w:sz w:val="24"/>
          <w:szCs w:val="24"/>
        </w:rPr>
        <w:t xml:space="preserve">Региональное отделение общероссийской общественной организации «Союз пенсионеров России» по Иркутской области – отделение </w:t>
      </w:r>
      <w:proofErr w:type="spellStart"/>
      <w:r w:rsidRPr="00575D67">
        <w:rPr>
          <w:rFonts w:ascii="Times New Roman" w:hAnsi="Times New Roman"/>
          <w:i/>
          <w:iCs/>
          <w:sz w:val="24"/>
          <w:szCs w:val="24"/>
        </w:rPr>
        <w:t>Зиминская</w:t>
      </w:r>
      <w:proofErr w:type="spellEnd"/>
      <w:r w:rsidRPr="00575D67">
        <w:rPr>
          <w:rFonts w:ascii="Times New Roman" w:hAnsi="Times New Roman"/>
          <w:i/>
          <w:iCs/>
          <w:sz w:val="24"/>
          <w:szCs w:val="24"/>
        </w:rPr>
        <w:t xml:space="preserve"> городская общественная организация «Союз пенсионеров России».</w:t>
      </w:r>
      <w:r w:rsidRPr="00575D67">
        <w:rPr>
          <w:rFonts w:ascii="Times New Roman" w:hAnsi="Times New Roman"/>
          <w:sz w:val="24"/>
          <w:szCs w:val="24"/>
        </w:rPr>
        <w:t xml:space="preserve">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Проект «Научись жить долго». </w:t>
      </w:r>
      <w:proofErr w:type="gramStart"/>
      <w:r w:rsidRPr="00575D67">
        <w:rPr>
          <w:rFonts w:ascii="Times New Roman" w:hAnsi="Times New Roman"/>
          <w:sz w:val="24"/>
          <w:szCs w:val="24"/>
        </w:rPr>
        <w:t>Основные мероприятия, реализованные в 2018 году в рамках проекта были</w:t>
      </w:r>
      <w:proofErr w:type="gramEnd"/>
      <w:r w:rsidRPr="00575D67">
        <w:rPr>
          <w:rFonts w:ascii="Times New Roman" w:hAnsi="Times New Roman"/>
          <w:sz w:val="24"/>
          <w:szCs w:val="24"/>
        </w:rPr>
        <w:t xml:space="preserve"> приурочены к календарным датам и событиям: </w:t>
      </w:r>
      <w:proofErr w:type="gramStart"/>
      <w:r w:rsidRPr="00575D67">
        <w:rPr>
          <w:rFonts w:ascii="Times New Roman" w:hAnsi="Times New Roman"/>
          <w:sz w:val="24"/>
          <w:szCs w:val="24"/>
        </w:rPr>
        <w:t>«Рождество», «Ах, какая женщина», «Татьянин день», «Никто не забыт, ничто не забыто», «День семьи» выявило много семей, имеющих стаж более 40 лет,  и т.д.</w:t>
      </w:r>
      <w:proofErr w:type="gramEnd"/>
      <w:r w:rsidRPr="00575D67">
        <w:rPr>
          <w:rFonts w:ascii="Times New Roman" w:hAnsi="Times New Roman"/>
          <w:sz w:val="24"/>
          <w:szCs w:val="24"/>
        </w:rPr>
        <w:t xml:space="preserve">  Большим другом и помощником в реализации мероприятий проекта стал детский клуб «Романтик», возглавляемый </w:t>
      </w:r>
      <w:proofErr w:type="spellStart"/>
      <w:r w:rsidRPr="00575D67">
        <w:rPr>
          <w:rFonts w:ascii="Times New Roman" w:hAnsi="Times New Roman"/>
          <w:sz w:val="24"/>
          <w:szCs w:val="24"/>
        </w:rPr>
        <w:t>Чипиль</w:t>
      </w:r>
      <w:proofErr w:type="spellEnd"/>
      <w:r w:rsidRPr="00575D67">
        <w:rPr>
          <w:rFonts w:ascii="Times New Roman" w:hAnsi="Times New Roman"/>
          <w:sz w:val="24"/>
          <w:szCs w:val="24"/>
        </w:rPr>
        <w:t xml:space="preserve"> Зоей Васильевной. Дети выступали с концертами перед пенсионерами, а пенсионеры делились с детьми своим опытом.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 xml:space="preserve"> СОНКО принимают участие в областных и президентских грантах. В 2017 году проект «Музей солдатской славы как центр военно-патриотического воспитания населения Российской Федерации» </w:t>
      </w:r>
      <w:proofErr w:type="spellStart"/>
      <w:r w:rsidRPr="00575D67">
        <w:rPr>
          <w:rFonts w:ascii="Times New Roman" w:hAnsi="Times New Roman"/>
          <w:iCs/>
          <w:sz w:val="24"/>
          <w:szCs w:val="24"/>
        </w:rPr>
        <w:t>Зиминской</w:t>
      </w:r>
      <w:proofErr w:type="spellEnd"/>
      <w:r w:rsidRPr="00575D67">
        <w:rPr>
          <w:rFonts w:ascii="Times New Roman" w:hAnsi="Times New Roman"/>
          <w:iCs/>
          <w:sz w:val="24"/>
          <w:szCs w:val="24"/>
        </w:rPr>
        <w:t xml:space="preserve"> городской общественной организации ветеранов (пенсионеров) войны, труда, Вооруженных Сил и правоохранительных органов стал победителем в конкурсе президентских грантов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75D67">
        <w:rPr>
          <w:rFonts w:ascii="Times New Roman" w:hAnsi="Times New Roman"/>
          <w:iCs/>
          <w:sz w:val="24"/>
          <w:szCs w:val="24"/>
        </w:rPr>
        <w:t>(378,522 тыс</w:t>
      </w:r>
      <w:proofErr w:type="gramStart"/>
      <w:r w:rsidRPr="00575D67">
        <w:rPr>
          <w:rFonts w:ascii="Times New Roman" w:hAnsi="Times New Roman"/>
          <w:iCs/>
          <w:sz w:val="24"/>
          <w:szCs w:val="24"/>
        </w:rPr>
        <w:t>.р</w:t>
      </w:r>
      <w:proofErr w:type="gramEnd"/>
      <w:r w:rsidRPr="00575D67">
        <w:rPr>
          <w:rFonts w:ascii="Times New Roman" w:hAnsi="Times New Roman"/>
          <w:iCs/>
          <w:sz w:val="24"/>
          <w:szCs w:val="24"/>
        </w:rPr>
        <w:t xml:space="preserve">ублей), а также победителем в конкурсе социально значимых  проектов «Губернское собрание общественности Иркутской области»  (383,596 тыс. рублей).  В течение 2018 года общественная организация реализовывала данный проект и осваивала выигранные </w:t>
      </w:r>
      <w:r w:rsidRPr="00575D67">
        <w:rPr>
          <w:rFonts w:ascii="Times New Roman" w:hAnsi="Times New Roman"/>
          <w:iCs/>
          <w:sz w:val="24"/>
          <w:szCs w:val="24"/>
        </w:rPr>
        <w:lastRenderedPageBreak/>
        <w:t>финансовые средства, которые были направлены на приобретение мебели, оргтехники и др</w:t>
      </w:r>
      <w:proofErr w:type="gramStart"/>
      <w:r w:rsidRPr="00575D67">
        <w:rPr>
          <w:rFonts w:ascii="Times New Roman" w:hAnsi="Times New Roman"/>
          <w:iCs/>
          <w:sz w:val="24"/>
          <w:szCs w:val="24"/>
        </w:rPr>
        <w:t>.д</w:t>
      </w:r>
      <w:proofErr w:type="gramEnd"/>
      <w:r w:rsidRPr="00575D67">
        <w:rPr>
          <w:rFonts w:ascii="Times New Roman" w:hAnsi="Times New Roman"/>
          <w:iCs/>
          <w:sz w:val="24"/>
          <w:szCs w:val="24"/>
        </w:rPr>
        <w:t xml:space="preserve">ля музея. </w:t>
      </w:r>
    </w:p>
    <w:p w:rsidR="0006511B" w:rsidRPr="00575D67" w:rsidRDefault="0006511B" w:rsidP="000651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75D67">
        <w:rPr>
          <w:rFonts w:ascii="Times New Roman" w:hAnsi="Times New Roman"/>
          <w:sz w:val="24"/>
          <w:szCs w:val="24"/>
        </w:rPr>
        <w:t>В 2019 году продолжится реализация мероприятий Подпрограммы. На эти цели за счет средств городского бюджета запланировано 979 тыс</w:t>
      </w:r>
      <w:proofErr w:type="gramStart"/>
      <w:r w:rsidRPr="00575D67">
        <w:rPr>
          <w:rFonts w:ascii="Times New Roman" w:hAnsi="Times New Roman"/>
          <w:sz w:val="24"/>
          <w:szCs w:val="24"/>
        </w:rPr>
        <w:t>.р</w:t>
      </w:r>
      <w:proofErr w:type="gramEnd"/>
      <w:r w:rsidRPr="00575D67">
        <w:rPr>
          <w:rFonts w:ascii="Times New Roman" w:hAnsi="Times New Roman"/>
          <w:sz w:val="24"/>
          <w:szCs w:val="24"/>
        </w:rPr>
        <w:t>ублей.</w:t>
      </w:r>
    </w:p>
    <w:p w:rsidR="0006511B" w:rsidRPr="00575D67" w:rsidRDefault="0006511B" w:rsidP="0006511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511B" w:rsidRDefault="0006511B" w:rsidP="0006511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511B" w:rsidRPr="00461B82" w:rsidRDefault="0006511B" w:rsidP="00F10B7F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06511B" w:rsidRPr="00461B82" w:rsidSect="00B57F2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91C" w:rsidRDefault="0055491C" w:rsidP="00461B82">
      <w:pPr>
        <w:spacing w:after="0" w:line="240" w:lineRule="auto"/>
      </w:pPr>
      <w:r>
        <w:separator/>
      </w:r>
    </w:p>
  </w:endnote>
  <w:endnote w:type="continuationSeparator" w:id="1">
    <w:p w:rsidR="0055491C" w:rsidRDefault="0055491C" w:rsidP="0046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91C" w:rsidRDefault="0055491C" w:rsidP="00461B82">
      <w:pPr>
        <w:spacing w:after="0" w:line="240" w:lineRule="auto"/>
      </w:pPr>
      <w:r>
        <w:separator/>
      </w:r>
    </w:p>
  </w:footnote>
  <w:footnote w:type="continuationSeparator" w:id="1">
    <w:p w:rsidR="0055491C" w:rsidRDefault="0055491C" w:rsidP="00461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685"/>
    <w:rsid w:val="0006511B"/>
    <w:rsid w:val="00092065"/>
    <w:rsid w:val="000A63B6"/>
    <w:rsid w:val="00185E4D"/>
    <w:rsid w:val="00193E63"/>
    <w:rsid w:val="001F7B0E"/>
    <w:rsid w:val="00244CBB"/>
    <w:rsid w:val="002816B5"/>
    <w:rsid w:val="002B475F"/>
    <w:rsid w:val="002C24EF"/>
    <w:rsid w:val="002C6C57"/>
    <w:rsid w:val="002E263F"/>
    <w:rsid w:val="002F6784"/>
    <w:rsid w:val="0036307B"/>
    <w:rsid w:val="003B183B"/>
    <w:rsid w:val="003E7707"/>
    <w:rsid w:val="00450D06"/>
    <w:rsid w:val="00461B82"/>
    <w:rsid w:val="004874C3"/>
    <w:rsid w:val="00496F7D"/>
    <w:rsid w:val="004B4C62"/>
    <w:rsid w:val="0055491C"/>
    <w:rsid w:val="0058074A"/>
    <w:rsid w:val="005D1453"/>
    <w:rsid w:val="00612701"/>
    <w:rsid w:val="00624C63"/>
    <w:rsid w:val="00667D7B"/>
    <w:rsid w:val="00675341"/>
    <w:rsid w:val="00680993"/>
    <w:rsid w:val="006A10AA"/>
    <w:rsid w:val="006A5835"/>
    <w:rsid w:val="006C50C2"/>
    <w:rsid w:val="0071643C"/>
    <w:rsid w:val="00724CBE"/>
    <w:rsid w:val="00745C53"/>
    <w:rsid w:val="007B5977"/>
    <w:rsid w:val="007B5A79"/>
    <w:rsid w:val="007D1EF3"/>
    <w:rsid w:val="00805069"/>
    <w:rsid w:val="00890AF3"/>
    <w:rsid w:val="008C117C"/>
    <w:rsid w:val="00913B71"/>
    <w:rsid w:val="00927DAD"/>
    <w:rsid w:val="00942F49"/>
    <w:rsid w:val="00965BDE"/>
    <w:rsid w:val="0099412D"/>
    <w:rsid w:val="009A7E86"/>
    <w:rsid w:val="009C014D"/>
    <w:rsid w:val="009F302C"/>
    <w:rsid w:val="00A12F4D"/>
    <w:rsid w:val="00A2046C"/>
    <w:rsid w:val="00A378E1"/>
    <w:rsid w:val="00AD63D8"/>
    <w:rsid w:val="00AE404F"/>
    <w:rsid w:val="00B57F2A"/>
    <w:rsid w:val="00BA3B11"/>
    <w:rsid w:val="00C01107"/>
    <w:rsid w:val="00C63752"/>
    <w:rsid w:val="00C70B5F"/>
    <w:rsid w:val="00C9314E"/>
    <w:rsid w:val="00CF7CE1"/>
    <w:rsid w:val="00D33685"/>
    <w:rsid w:val="00D54663"/>
    <w:rsid w:val="00D61283"/>
    <w:rsid w:val="00DA485D"/>
    <w:rsid w:val="00DE6931"/>
    <w:rsid w:val="00DF0DF2"/>
    <w:rsid w:val="00E66E7E"/>
    <w:rsid w:val="00E758C5"/>
    <w:rsid w:val="00F10B7F"/>
    <w:rsid w:val="00F36CD6"/>
    <w:rsid w:val="00F371C8"/>
    <w:rsid w:val="00FF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E6931"/>
    <w:rPr>
      <w:rFonts w:ascii="Tahoma" w:hAnsi="Tahoma" w:cs="Tahoma"/>
      <w:sz w:val="16"/>
      <w:szCs w:val="16"/>
    </w:rPr>
  </w:style>
  <w:style w:type="paragraph" w:styleId="a5">
    <w:name w:val="No Spacing"/>
    <w:link w:val="1"/>
    <w:uiPriority w:val="99"/>
    <w:qFormat/>
    <w:rsid w:val="00185E4D"/>
    <w:rPr>
      <w:rFonts w:cs="Calibri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281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table" w:styleId="a6">
    <w:name w:val="Table Grid"/>
    <w:basedOn w:val="a1"/>
    <w:uiPriority w:val="99"/>
    <w:rsid w:val="002816B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61B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1B82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461B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1B82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rsid w:val="00461B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">
    <w:name w:val="Без интервала Знак1"/>
    <w:link w:val="a5"/>
    <w:uiPriority w:val="99"/>
    <w:locked/>
    <w:rsid w:val="0006511B"/>
    <w:rPr>
      <w:rFonts w:cs="Calibri"/>
      <w:sz w:val="22"/>
      <w:szCs w:val="22"/>
      <w:lang w:eastAsia="en-US"/>
    </w:rPr>
  </w:style>
  <w:style w:type="paragraph" w:customStyle="1" w:styleId="2">
    <w:name w:val="Без интервала2"/>
    <w:link w:val="NoSpacingChar"/>
    <w:rsid w:val="0006511B"/>
    <w:rPr>
      <w:rFonts w:eastAsia="Times New Roman"/>
      <w:sz w:val="22"/>
      <w:szCs w:val="22"/>
    </w:rPr>
  </w:style>
  <w:style w:type="character" w:customStyle="1" w:styleId="NoSpacingChar">
    <w:name w:val="No Spacing Char"/>
    <w:link w:val="2"/>
    <w:locked/>
    <w:rsid w:val="0006511B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1504</Words>
  <Characters>11115</Characters>
  <Application>Microsoft Office Word</Application>
  <DocSecurity>0</DocSecurity>
  <Lines>92</Lines>
  <Paragraphs>25</Paragraphs>
  <ScaleCrop>false</ScaleCrop>
  <Company>AdmZima</Company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Молодежь</dc:creator>
  <cp:lastModifiedBy>Полынцева Г.А.</cp:lastModifiedBy>
  <cp:revision>6</cp:revision>
  <cp:lastPrinted>2019-02-26T01:25:00Z</cp:lastPrinted>
  <dcterms:created xsi:type="dcterms:W3CDTF">2019-02-26T01:14:00Z</dcterms:created>
  <dcterms:modified xsi:type="dcterms:W3CDTF">2019-04-03T23:52:00Z</dcterms:modified>
</cp:coreProperties>
</file>