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190" w:rsidRDefault="00067190" w:rsidP="001A6668">
      <w:pPr>
        <w:pStyle w:val="ConsPlusNonformat"/>
        <w:ind w:firstLine="5812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7190" w:rsidRDefault="00067190" w:rsidP="00E47EB5">
      <w:pPr>
        <w:pStyle w:val="ConsPlusNonformat"/>
        <w:ind w:firstLine="5812"/>
        <w:rPr>
          <w:rFonts w:ascii="Times New Roman" w:hAnsi="Times New Roman" w:cs="Times New Roman"/>
          <w:sz w:val="24"/>
          <w:szCs w:val="24"/>
          <w:lang w:val="ru-RU"/>
        </w:rPr>
      </w:pPr>
    </w:p>
    <w:p w:rsidR="00067190" w:rsidRDefault="00067190" w:rsidP="001A6668">
      <w:pPr>
        <w:pStyle w:val="ConsPlusNonformat"/>
        <w:ind w:firstLine="5812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A6668" w:rsidRPr="00EA2ED9" w:rsidRDefault="001A6668" w:rsidP="001A6668">
      <w:pPr>
        <w:pStyle w:val="ConsPlusNonformat"/>
        <w:ind w:firstLine="581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A2ED9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</w:p>
    <w:p w:rsidR="00AC7CBE" w:rsidRDefault="001A6668" w:rsidP="001A6668">
      <w:pPr>
        <w:pStyle w:val="ConsPlusNonformat"/>
        <w:ind w:firstLine="581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A2ED9">
        <w:rPr>
          <w:rFonts w:ascii="Times New Roman" w:hAnsi="Times New Roman" w:cs="Times New Roman"/>
          <w:sz w:val="24"/>
          <w:szCs w:val="24"/>
          <w:lang w:val="ru-RU"/>
        </w:rPr>
        <w:t>к постановлению</w:t>
      </w:r>
      <w:r w:rsidR="00AC7CBE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администрации</w:t>
      </w:r>
      <w:r w:rsidRPr="00EA2ED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r w:rsidR="00AC7CBE">
        <w:rPr>
          <w:rFonts w:ascii="Times New Roman" w:hAnsi="Times New Roman" w:cs="Times New Roman"/>
          <w:sz w:val="24"/>
          <w:szCs w:val="24"/>
          <w:lang w:val="ru-RU"/>
        </w:rPr>
        <w:t xml:space="preserve">          Зиминского городского округа </w:t>
      </w:r>
    </w:p>
    <w:p w:rsidR="001A6668" w:rsidRPr="00EA2ED9" w:rsidRDefault="00AC7CBE" w:rsidP="001A6668">
      <w:pPr>
        <w:pStyle w:val="ConsPlusNonformat"/>
        <w:ind w:firstLine="581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Иркутской области</w:t>
      </w:r>
    </w:p>
    <w:p w:rsidR="001A6668" w:rsidRPr="00131E66" w:rsidRDefault="0010120D" w:rsidP="001A6668">
      <w:pPr>
        <w:pStyle w:val="ConsPlusNonformat"/>
        <w:ind w:firstLine="5812"/>
        <w:jc w:val="righ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131E66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131E6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16.06.2025  </w:t>
      </w:r>
      <w:r w:rsidR="001A6668" w:rsidRPr="00490C79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882B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1E66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131E6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631 </w:t>
      </w:r>
    </w:p>
    <w:p w:rsidR="001A6668" w:rsidRPr="00EA2ED9" w:rsidRDefault="001A6668" w:rsidP="001A6668">
      <w:pPr>
        <w:pStyle w:val="ConsPlusNonformat"/>
        <w:ind w:firstLine="5812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A6668" w:rsidRPr="00EA2ED9" w:rsidRDefault="001A6668" w:rsidP="001A6668">
      <w:pPr>
        <w:pStyle w:val="ConsPlusNonformat"/>
        <w:ind w:firstLine="581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A2ED9">
        <w:rPr>
          <w:rFonts w:ascii="Times New Roman" w:hAnsi="Times New Roman" w:cs="Times New Roman"/>
          <w:sz w:val="24"/>
          <w:szCs w:val="24"/>
          <w:lang w:val="ru-RU"/>
        </w:rPr>
        <w:t>«Утверждена</w:t>
      </w:r>
    </w:p>
    <w:p w:rsidR="001A6668" w:rsidRPr="00EA2ED9" w:rsidRDefault="001A6668" w:rsidP="001A6668">
      <w:pPr>
        <w:pStyle w:val="ConsPlusNonformat"/>
        <w:tabs>
          <w:tab w:val="left" w:pos="4253"/>
          <w:tab w:val="left" w:pos="6379"/>
        </w:tabs>
        <w:ind w:firstLine="581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A2ED9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постановлением </w:t>
      </w:r>
    </w:p>
    <w:p w:rsidR="001A6668" w:rsidRPr="00EA2ED9" w:rsidRDefault="001A6668" w:rsidP="001A6668">
      <w:pPr>
        <w:pStyle w:val="ConsPlusNonformat"/>
        <w:tabs>
          <w:tab w:val="left" w:pos="4253"/>
          <w:tab w:val="left" w:pos="6379"/>
        </w:tabs>
        <w:ind w:firstLine="581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A2ED9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администрации </w:t>
      </w:r>
    </w:p>
    <w:p w:rsidR="001A6668" w:rsidRPr="00EA2ED9" w:rsidRDefault="001A6668" w:rsidP="001A6668">
      <w:pPr>
        <w:pStyle w:val="ConsPlusNonformat"/>
        <w:tabs>
          <w:tab w:val="left" w:pos="4253"/>
          <w:tab w:val="left" w:pos="6379"/>
        </w:tabs>
        <w:ind w:firstLine="581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A2ED9">
        <w:rPr>
          <w:rFonts w:ascii="Times New Roman" w:hAnsi="Times New Roman" w:cs="Times New Roman"/>
          <w:sz w:val="24"/>
          <w:szCs w:val="24"/>
          <w:lang w:val="ru-RU"/>
        </w:rPr>
        <w:t xml:space="preserve">Зиминского городского </w:t>
      </w:r>
    </w:p>
    <w:p w:rsidR="001A6668" w:rsidRPr="00EA2ED9" w:rsidRDefault="001A6668" w:rsidP="001A6668">
      <w:pPr>
        <w:pStyle w:val="ConsPlusNonformat"/>
        <w:tabs>
          <w:tab w:val="left" w:pos="4253"/>
          <w:tab w:val="left" w:pos="6379"/>
        </w:tabs>
        <w:ind w:firstLine="581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A2ED9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</w:t>
      </w:r>
    </w:p>
    <w:p w:rsidR="001A6668" w:rsidRPr="00EA2ED9" w:rsidRDefault="001A6668" w:rsidP="001A6668">
      <w:pPr>
        <w:pStyle w:val="ConsPlusNonformat"/>
        <w:tabs>
          <w:tab w:val="left" w:pos="4253"/>
          <w:tab w:val="left" w:pos="6379"/>
        </w:tabs>
        <w:ind w:firstLine="5812"/>
        <w:jc w:val="righ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EA2ED9">
        <w:rPr>
          <w:rFonts w:ascii="Times New Roman" w:hAnsi="Times New Roman" w:cs="Times New Roman"/>
          <w:sz w:val="24"/>
          <w:szCs w:val="24"/>
          <w:lang w:val="ru-RU"/>
        </w:rPr>
        <w:t xml:space="preserve">от  </w:t>
      </w:r>
      <w:r w:rsidRPr="00EA2ED9">
        <w:rPr>
          <w:rFonts w:ascii="Times New Roman" w:hAnsi="Times New Roman" w:cs="Times New Roman"/>
          <w:sz w:val="24"/>
          <w:szCs w:val="24"/>
          <w:u w:val="single"/>
          <w:lang w:val="ru-RU"/>
        </w:rPr>
        <w:t>31.10.2019</w:t>
      </w:r>
      <w:r w:rsidRPr="00EA2ED9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Pr="00EA2ED9">
        <w:rPr>
          <w:rFonts w:ascii="Times New Roman" w:hAnsi="Times New Roman" w:cs="Times New Roman"/>
          <w:sz w:val="24"/>
          <w:szCs w:val="24"/>
          <w:u w:val="single"/>
          <w:lang w:val="ru-RU"/>
        </w:rPr>
        <w:t>1119</w:t>
      </w:r>
    </w:p>
    <w:p w:rsidR="001A6668" w:rsidRDefault="001A6668" w:rsidP="001A6668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F12AB" w:rsidRDefault="001F12AB" w:rsidP="004020DC">
      <w:pPr>
        <w:pStyle w:val="ConsPlusNonformat"/>
        <w:ind w:firstLine="5812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Default="00AF0492" w:rsidP="00644A8A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Pr="00BD38B4" w:rsidRDefault="00AF0492" w:rsidP="00644A8A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Pr="00BD38B4" w:rsidRDefault="00AF0492" w:rsidP="00644A8A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МУНИЦИПАЛЬНАЯ ПРОГРАММА </w:t>
      </w:r>
    </w:p>
    <w:p w:rsidR="00AF0492" w:rsidRPr="00BD38B4" w:rsidRDefault="00AF0492" w:rsidP="00644A8A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b/>
          <w:bCs/>
          <w:sz w:val="24"/>
          <w:szCs w:val="24"/>
          <w:lang w:val="ru-RU"/>
        </w:rPr>
        <w:t>ЗИМИНСКОГО ГОРОД</w:t>
      </w:r>
      <w:r w:rsidR="006D7DD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СКОГО </w:t>
      </w:r>
      <w:r w:rsidR="0029269C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МУНИЦИПАЛЬНОГО ОБРАЗОВАНИЯ</w:t>
      </w:r>
    </w:p>
    <w:p w:rsidR="00AF0492" w:rsidRPr="00BD38B4" w:rsidRDefault="00E77918" w:rsidP="00644A8A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AF0492" w:rsidRPr="00BD38B4">
        <w:rPr>
          <w:b/>
          <w:bCs/>
          <w:sz w:val="24"/>
          <w:szCs w:val="24"/>
        </w:rPr>
        <w:t>СОЦИАЛЬНАЯ ПОДДЕРЖКА НАСЕЛЕНИЯ</w:t>
      </w:r>
      <w:r>
        <w:rPr>
          <w:b/>
          <w:bCs/>
          <w:sz w:val="24"/>
          <w:szCs w:val="24"/>
        </w:rPr>
        <w:t>»</w:t>
      </w:r>
    </w:p>
    <w:p w:rsidR="00AF0492" w:rsidRPr="00BD38B4" w:rsidRDefault="00AF0492" w:rsidP="00644A8A">
      <w:pPr>
        <w:spacing w:line="360" w:lineRule="auto"/>
        <w:jc w:val="center"/>
        <w:rPr>
          <w:b/>
          <w:bCs/>
          <w:sz w:val="24"/>
          <w:szCs w:val="24"/>
        </w:rPr>
      </w:pPr>
      <w:r w:rsidRPr="00BD38B4">
        <w:rPr>
          <w:b/>
          <w:bCs/>
          <w:sz w:val="24"/>
          <w:szCs w:val="24"/>
        </w:rPr>
        <w:br/>
        <w:t>НА 20</w:t>
      </w:r>
      <w:r w:rsidR="00A76FF2">
        <w:rPr>
          <w:b/>
          <w:bCs/>
          <w:sz w:val="24"/>
          <w:szCs w:val="24"/>
        </w:rPr>
        <w:t>20</w:t>
      </w:r>
      <w:r w:rsidRPr="00BD38B4">
        <w:rPr>
          <w:b/>
          <w:bCs/>
          <w:sz w:val="24"/>
          <w:szCs w:val="24"/>
        </w:rPr>
        <w:t xml:space="preserve"> - 20</w:t>
      </w:r>
      <w:r>
        <w:rPr>
          <w:b/>
          <w:bCs/>
          <w:sz w:val="24"/>
          <w:szCs w:val="24"/>
        </w:rPr>
        <w:t>2</w:t>
      </w:r>
      <w:r w:rsidR="009066C2">
        <w:rPr>
          <w:b/>
          <w:bCs/>
          <w:sz w:val="24"/>
          <w:szCs w:val="24"/>
        </w:rPr>
        <w:t>7</w:t>
      </w:r>
      <w:r w:rsidRPr="00BD38B4">
        <w:rPr>
          <w:b/>
          <w:bCs/>
          <w:sz w:val="24"/>
          <w:szCs w:val="24"/>
        </w:rPr>
        <w:t xml:space="preserve"> ГОДЫ</w:t>
      </w:r>
    </w:p>
    <w:p w:rsidR="00AF0492" w:rsidRPr="00BD38B4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Pr="00BD38B4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Pr="00BD38B4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7D8E" w:rsidRDefault="00967D8E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7D8E" w:rsidRDefault="00967D8E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7D8E" w:rsidRDefault="00967D8E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7D8E" w:rsidRDefault="00967D8E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7D8E" w:rsidRDefault="00967D8E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7D8E" w:rsidRDefault="00967D8E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7D8E" w:rsidRDefault="00967D8E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06358" w:rsidRDefault="00506358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06358" w:rsidRDefault="00506358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06358" w:rsidRDefault="00506358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C049E" w:rsidRDefault="007C049E" w:rsidP="00E47EB5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7C049E" w:rsidRDefault="007C049E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C049E" w:rsidRDefault="007C049E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C049E" w:rsidRDefault="007C049E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C049E" w:rsidRDefault="007C049E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06358" w:rsidRDefault="00506358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06358" w:rsidRDefault="00506358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F63CD" w:rsidRDefault="00AF0492" w:rsidP="000453D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BF63CD" w:rsidSect="008C26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>г. Зима</w:t>
      </w:r>
    </w:p>
    <w:p w:rsidR="00AF0492" w:rsidRPr="00E570A8" w:rsidRDefault="00AF0492" w:rsidP="00644A8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Глава </w:t>
      </w:r>
      <w:r w:rsidRPr="00BD38B4">
        <w:rPr>
          <w:b/>
          <w:bCs/>
          <w:sz w:val="24"/>
          <w:szCs w:val="24"/>
        </w:rPr>
        <w:t xml:space="preserve">1. Паспорт муниципальной </w:t>
      </w:r>
      <w:r>
        <w:rPr>
          <w:b/>
          <w:bCs/>
          <w:sz w:val="24"/>
          <w:szCs w:val="24"/>
        </w:rPr>
        <w:t>п</w:t>
      </w:r>
      <w:r w:rsidRPr="00BD38B4">
        <w:rPr>
          <w:b/>
          <w:bCs/>
          <w:sz w:val="24"/>
          <w:szCs w:val="24"/>
        </w:rPr>
        <w:t>рограммы Зиминского город</w:t>
      </w:r>
      <w:r w:rsidR="006D7DD0">
        <w:rPr>
          <w:b/>
          <w:bCs/>
          <w:sz w:val="24"/>
          <w:szCs w:val="24"/>
        </w:rPr>
        <w:t xml:space="preserve">ского </w:t>
      </w:r>
      <w:r w:rsidR="0029269C">
        <w:rPr>
          <w:b/>
          <w:bCs/>
          <w:sz w:val="24"/>
          <w:szCs w:val="24"/>
        </w:rPr>
        <w:t xml:space="preserve">муниципального образования </w:t>
      </w:r>
      <w:r w:rsidRPr="00E570A8">
        <w:rPr>
          <w:b/>
          <w:bCs/>
          <w:sz w:val="24"/>
          <w:szCs w:val="24"/>
        </w:rPr>
        <w:t>«Социальная поддержка населения» на 20</w:t>
      </w:r>
      <w:r w:rsidR="00AB7A8B">
        <w:rPr>
          <w:b/>
          <w:bCs/>
          <w:sz w:val="24"/>
          <w:szCs w:val="24"/>
        </w:rPr>
        <w:t>20</w:t>
      </w:r>
      <w:r w:rsidRPr="00E570A8">
        <w:rPr>
          <w:b/>
          <w:bCs/>
          <w:sz w:val="24"/>
          <w:szCs w:val="24"/>
        </w:rPr>
        <w:t>-20</w:t>
      </w:r>
      <w:r w:rsidR="00603FC3">
        <w:rPr>
          <w:b/>
          <w:bCs/>
          <w:sz w:val="24"/>
          <w:szCs w:val="24"/>
        </w:rPr>
        <w:t>2</w:t>
      </w:r>
      <w:r w:rsidR="00C25419">
        <w:rPr>
          <w:b/>
          <w:bCs/>
          <w:sz w:val="24"/>
          <w:szCs w:val="24"/>
        </w:rPr>
        <w:t>7</w:t>
      </w:r>
      <w:r w:rsidRPr="00E570A8">
        <w:rPr>
          <w:b/>
          <w:bCs/>
          <w:sz w:val="24"/>
          <w:szCs w:val="24"/>
        </w:rPr>
        <w:t>гг.</w:t>
      </w:r>
    </w:p>
    <w:p w:rsidR="00AF0492" w:rsidRPr="00753C14" w:rsidRDefault="00AF0492" w:rsidP="00644A8A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1012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55"/>
        <w:gridCol w:w="7927"/>
        <w:gridCol w:w="170"/>
        <w:gridCol w:w="170"/>
      </w:tblGrid>
      <w:tr w:rsidR="00AF0492" w:rsidRPr="00E77918" w:rsidTr="008C265C">
        <w:trPr>
          <w:gridAfter w:val="2"/>
          <w:wAfter w:w="340" w:type="dxa"/>
          <w:tblCellSpacing w:w="5" w:type="nil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4020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335FA3" w:rsidP="004020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F0492"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поддержка населения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7A5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F0492" w:rsidRPr="00E77918" w:rsidTr="008C265C">
        <w:trPr>
          <w:gridAfter w:val="2"/>
          <w:wAfter w:w="340" w:type="dxa"/>
          <w:trHeight w:val="207"/>
          <w:tblCellSpacing w:w="5" w:type="nil"/>
        </w:trPr>
        <w:tc>
          <w:tcPr>
            <w:tcW w:w="1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4020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085071" w:rsidP="004020D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Зиминского город</w:t>
            </w:r>
            <w:r w:rsidR="006D7D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ского округа Иркутской области</w:t>
            </w:r>
            <w:r w:rsidR="007A5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(далее – администрация ЗГО)</w:t>
            </w:r>
            <w:r w:rsidR="0037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903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лице сектора по социально</w:t>
            </w:r>
            <w:r w:rsidR="0037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903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поддержке населения и взаимодействию с общественными организациями</w:t>
            </w:r>
            <w:r w:rsidR="004F1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C0C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З</w:t>
            </w:r>
            <w:r w:rsidR="007A5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ГО.</w:t>
            </w:r>
          </w:p>
        </w:tc>
      </w:tr>
      <w:tr w:rsidR="00AF0492" w:rsidRPr="00E77918" w:rsidTr="008C265C">
        <w:trPr>
          <w:gridAfter w:val="2"/>
          <w:wAfter w:w="340" w:type="dxa"/>
          <w:trHeight w:val="868"/>
          <w:tblCellSpacing w:w="5" w:type="nil"/>
        </w:trPr>
        <w:tc>
          <w:tcPr>
            <w:tcW w:w="1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4020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CA" w:rsidRDefault="00AF0492" w:rsidP="004020D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Сектор по социальной поддержке населения и взаимодействию с общественными организациями </w:t>
            </w:r>
            <w:r w:rsidR="006D7D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ЗГ</w:t>
            </w:r>
            <w:r w:rsidR="006D2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33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35FA3" w:rsidRDefault="00335FA3" w:rsidP="004020D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Комитет </w:t>
            </w:r>
            <w:r w:rsidR="006D7D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образованию администрации ЗГ</w:t>
            </w:r>
            <w:r w:rsidRPr="00335F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BA4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A44C0" w:rsidRPr="00335FA3" w:rsidRDefault="00BA44C0" w:rsidP="004020D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A4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правление правовой, кадровой и организационной работы администрации ЗГО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F0492" w:rsidRPr="00E77918" w:rsidTr="008C265C">
        <w:trPr>
          <w:gridAfter w:val="2"/>
          <w:wAfter w:w="340" w:type="dxa"/>
          <w:trHeight w:val="2781"/>
          <w:tblCellSpacing w:w="5" w:type="nil"/>
        </w:trPr>
        <w:tc>
          <w:tcPr>
            <w:tcW w:w="1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4020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9B406F" w:rsidRDefault="00AF0492" w:rsidP="004020DC">
            <w:pPr>
              <w:jc w:val="both"/>
              <w:rPr>
                <w:sz w:val="24"/>
                <w:szCs w:val="24"/>
              </w:rPr>
            </w:pPr>
            <w:r w:rsidRPr="009B406F">
              <w:rPr>
                <w:sz w:val="24"/>
                <w:szCs w:val="24"/>
              </w:rPr>
              <w:t xml:space="preserve">Комитет </w:t>
            </w:r>
            <w:r w:rsidR="006D7DD0">
              <w:rPr>
                <w:sz w:val="24"/>
                <w:szCs w:val="24"/>
              </w:rPr>
              <w:t>по образованию администрации ЗГ</w:t>
            </w:r>
            <w:r w:rsidRPr="009B406F">
              <w:rPr>
                <w:sz w:val="24"/>
                <w:szCs w:val="24"/>
              </w:rPr>
              <w:t>О;</w:t>
            </w:r>
          </w:p>
          <w:p w:rsidR="00AF0492" w:rsidRPr="009B406F" w:rsidRDefault="00AF0492" w:rsidP="004020D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по развитию культурной сфер</w:t>
            </w:r>
            <w:r w:rsidR="006D2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и библиотечного обслуживания</w:t>
            </w:r>
            <w:r w:rsidR="004F1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D7D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</w:t>
            </w:r>
            <w:r w:rsidRPr="009B4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О;</w:t>
            </w:r>
          </w:p>
          <w:p w:rsidR="00AF0492" w:rsidRDefault="00335FA3" w:rsidP="004020D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 по </w:t>
            </w:r>
            <w:r w:rsidR="00AB7A8B" w:rsidRPr="00AB7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</w:t>
            </w:r>
            <w:r w:rsidR="006D7D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ежной политике администрации ЗГ</w:t>
            </w:r>
            <w:r w:rsidR="00AB7A8B" w:rsidRPr="00AB7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AF0492" w:rsidRPr="00AB7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35FA3" w:rsidRPr="00AB7A8B" w:rsidRDefault="00335FA3" w:rsidP="004020D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по физической кул</w:t>
            </w:r>
            <w:r w:rsidR="006D7D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ьтуре и спорту администрации ЗГ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О;</w:t>
            </w:r>
          </w:p>
          <w:p w:rsidR="00577258" w:rsidRPr="009B406F" w:rsidRDefault="00577258" w:rsidP="004020DC">
            <w:pPr>
              <w:jc w:val="both"/>
              <w:rPr>
                <w:sz w:val="24"/>
                <w:szCs w:val="24"/>
              </w:rPr>
            </w:pPr>
            <w:r w:rsidRPr="009B406F">
              <w:rPr>
                <w:sz w:val="24"/>
                <w:szCs w:val="24"/>
              </w:rPr>
              <w:t xml:space="preserve">Комитет </w:t>
            </w:r>
            <w:r>
              <w:rPr>
                <w:sz w:val="24"/>
                <w:szCs w:val="24"/>
              </w:rPr>
              <w:t xml:space="preserve">имущественных отношений, архитектуры и </w:t>
            </w:r>
            <w:r w:rsidR="00EE4B49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радостроительства</w:t>
            </w:r>
            <w:r w:rsidR="006D7DD0">
              <w:rPr>
                <w:sz w:val="24"/>
                <w:szCs w:val="24"/>
              </w:rPr>
              <w:t xml:space="preserve"> администрации ЗГ</w:t>
            </w:r>
            <w:r w:rsidRPr="009B406F">
              <w:rPr>
                <w:sz w:val="24"/>
                <w:szCs w:val="24"/>
              </w:rPr>
              <w:t>О;</w:t>
            </w:r>
          </w:p>
          <w:p w:rsidR="00577258" w:rsidRPr="009B406F" w:rsidRDefault="00577258" w:rsidP="004020DC">
            <w:pPr>
              <w:jc w:val="both"/>
              <w:rPr>
                <w:sz w:val="24"/>
                <w:szCs w:val="24"/>
              </w:rPr>
            </w:pPr>
            <w:r w:rsidRPr="009B406F">
              <w:rPr>
                <w:sz w:val="24"/>
                <w:szCs w:val="24"/>
              </w:rPr>
              <w:t xml:space="preserve">ЗГМАУ «Зиминский </w:t>
            </w:r>
            <w:r w:rsidR="00633E19" w:rsidRPr="009B406F">
              <w:rPr>
                <w:sz w:val="24"/>
                <w:szCs w:val="24"/>
              </w:rPr>
              <w:t>информационный центр</w:t>
            </w:r>
            <w:r w:rsidRPr="009B406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  <w:p w:rsidR="00AF0492" w:rsidRPr="009B406F" w:rsidRDefault="002403B1" w:rsidP="004020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жилищно-коммунального хозяйства, транспорта и </w:t>
            </w:r>
            <w:r w:rsidR="00633E19">
              <w:rPr>
                <w:sz w:val="24"/>
                <w:szCs w:val="24"/>
              </w:rPr>
              <w:t>связи администрации</w:t>
            </w:r>
            <w:r w:rsidR="006D7DD0">
              <w:rPr>
                <w:sz w:val="24"/>
                <w:szCs w:val="24"/>
              </w:rPr>
              <w:t xml:space="preserve"> ЗГ</w:t>
            </w:r>
            <w:r w:rsidR="00AF0492" w:rsidRPr="009B406F">
              <w:rPr>
                <w:sz w:val="24"/>
                <w:szCs w:val="24"/>
              </w:rPr>
              <w:t>О;</w:t>
            </w:r>
          </w:p>
          <w:p w:rsidR="00AF0492" w:rsidRDefault="00C264B2" w:rsidP="004020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F0492" w:rsidRPr="009B406F">
              <w:rPr>
                <w:sz w:val="24"/>
                <w:szCs w:val="24"/>
              </w:rPr>
              <w:t>правление правовой, кадровой и организа</w:t>
            </w:r>
            <w:r w:rsidR="006D7DD0">
              <w:rPr>
                <w:sz w:val="24"/>
                <w:szCs w:val="24"/>
              </w:rPr>
              <w:t>ционной работы администрации ЗГ</w:t>
            </w:r>
            <w:r w:rsidR="00AF0492" w:rsidRPr="009B406F">
              <w:rPr>
                <w:sz w:val="24"/>
                <w:szCs w:val="24"/>
              </w:rPr>
              <w:t>О</w:t>
            </w:r>
            <w:r w:rsidR="004023F9">
              <w:rPr>
                <w:sz w:val="24"/>
                <w:szCs w:val="24"/>
              </w:rPr>
              <w:t>;</w:t>
            </w:r>
          </w:p>
          <w:p w:rsidR="004023F9" w:rsidRPr="004023F9" w:rsidRDefault="004023F9" w:rsidP="004020DC">
            <w:pPr>
              <w:pStyle w:val="TableContents"/>
              <w:snapToGrid w:val="0"/>
              <w:ind w:right="152"/>
              <w:jc w:val="both"/>
              <w:rPr>
                <w:i/>
                <w:lang w:val="ru-RU"/>
              </w:rPr>
            </w:pPr>
            <w:r w:rsidRPr="000D04AF">
              <w:t xml:space="preserve">Муниципальные образовательные </w:t>
            </w:r>
            <w:r w:rsidR="00633E19">
              <w:rPr>
                <w:lang w:val="ru-RU"/>
              </w:rPr>
              <w:t>учреждения</w:t>
            </w:r>
            <w:r w:rsidRPr="000D04AF">
              <w:t xml:space="preserve"> г. Зимы</w:t>
            </w:r>
            <w:r>
              <w:rPr>
                <w:lang w:val="ru-RU"/>
              </w:rPr>
              <w:t>;</w:t>
            </w:r>
          </w:p>
          <w:p w:rsidR="004023F9" w:rsidRDefault="004023F9" w:rsidP="004020DC">
            <w:pPr>
              <w:pStyle w:val="TableContents"/>
              <w:snapToGrid w:val="0"/>
              <w:ind w:right="152"/>
              <w:jc w:val="both"/>
              <w:rPr>
                <w:lang w:val="ru-RU"/>
              </w:rPr>
            </w:pPr>
            <w:r w:rsidRPr="000D04AF">
              <w:t xml:space="preserve">Зиминское городское муниципальное </w:t>
            </w:r>
            <w:r w:rsidR="00AB7A8B">
              <w:rPr>
                <w:lang w:val="ru-RU"/>
              </w:rPr>
              <w:t>казенн</w:t>
            </w:r>
            <w:r w:rsidRPr="000D04AF">
              <w:t>ое учреждение «Служба рем</w:t>
            </w:r>
            <w:r>
              <w:t>онта объектов социальной сферы»</w:t>
            </w:r>
            <w:r>
              <w:rPr>
                <w:lang w:val="ru-RU"/>
              </w:rPr>
              <w:t>;</w:t>
            </w:r>
          </w:p>
          <w:p w:rsidR="00276989" w:rsidRDefault="00AB7A8B" w:rsidP="004020DC">
            <w:pPr>
              <w:pStyle w:val="TableContents"/>
              <w:snapToGrid w:val="0"/>
              <w:ind w:right="152"/>
              <w:jc w:val="both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4023F9" w:rsidRPr="000D04AF">
              <w:t>униципальное бюджетное учреждение «Автопарк администрации г. Зимы»</w:t>
            </w:r>
            <w:r w:rsidR="00276989">
              <w:rPr>
                <w:lang w:val="ru-RU"/>
              </w:rPr>
              <w:t>;</w:t>
            </w:r>
          </w:p>
          <w:p w:rsidR="00BF63CD" w:rsidRDefault="00276989" w:rsidP="004020DC">
            <w:pPr>
              <w:pStyle w:val="TableContents"/>
              <w:snapToGrid w:val="0"/>
              <w:ind w:right="152"/>
              <w:jc w:val="both"/>
              <w:rPr>
                <w:lang w:val="ru-RU"/>
              </w:rPr>
            </w:pPr>
            <w:r>
              <w:rPr>
                <w:lang w:val="ru-RU"/>
              </w:rPr>
              <w:t>МО МВД России «Зиминский»</w:t>
            </w:r>
            <w:r w:rsidR="00E07294">
              <w:rPr>
                <w:lang w:val="ru-RU"/>
              </w:rPr>
              <w:t>;</w:t>
            </w:r>
          </w:p>
          <w:p w:rsidR="00E07294" w:rsidRPr="00E07294" w:rsidRDefault="00E07294" w:rsidP="004020DC">
            <w:pPr>
              <w:pStyle w:val="TableContents"/>
              <w:snapToGrid w:val="0"/>
              <w:ind w:right="152"/>
              <w:jc w:val="both"/>
              <w:rPr>
                <w:highlight w:val="yellow"/>
                <w:lang w:val="ru-RU"/>
              </w:rPr>
            </w:pPr>
            <w:r>
              <w:t>ОГБУЗ</w:t>
            </w:r>
            <w:r w:rsidRPr="002A55BA">
              <w:t xml:space="preserve"> «Зиминская городская больница»</w:t>
            </w:r>
            <w:r>
              <w:rPr>
                <w:lang w:val="ru-RU"/>
              </w:rPr>
              <w:t>.</w:t>
            </w:r>
          </w:p>
        </w:tc>
      </w:tr>
      <w:tr w:rsidR="00AF0492" w:rsidRPr="00E77918" w:rsidTr="008C265C">
        <w:trPr>
          <w:gridAfter w:val="2"/>
          <w:wAfter w:w="340" w:type="dxa"/>
          <w:tblCellSpacing w:w="5" w:type="nil"/>
        </w:trPr>
        <w:tc>
          <w:tcPr>
            <w:tcW w:w="1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4020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276989">
            <w:pPr>
              <w:jc w:val="both"/>
              <w:rPr>
                <w:sz w:val="24"/>
                <w:szCs w:val="24"/>
              </w:rPr>
            </w:pPr>
            <w:bookmarkStart w:id="0" w:name="_Hlk192437986"/>
            <w:r w:rsidRPr="00423B08">
              <w:rPr>
                <w:sz w:val="24"/>
                <w:szCs w:val="24"/>
              </w:rPr>
              <w:t>Улучшение уровня и качества жизни граждан, нуждающихся в социальной поддержке</w:t>
            </w:r>
            <w:r w:rsidR="00A86913">
              <w:rPr>
                <w:sz w:val="24"/>
                <w:szCs w:val="24"/>
              </w:rPr>
              <w:t>, п</w:t>
            </w:r>
            <w:r w:rsidR="00423B08" w:rsidRPr="00423B08">
              <w:rPr>
                <w:sz w:val="24"/>
                <w:szCs w:val="24"/>
              </w:rPr>
              <w:t xml:space="preserve">оддержка и стимулирование социально ориентированных некоммерческих организаций в решении социально значимых проблем во взаимодействии с администрацией </w:t>
            </w:r>
            <w:r w:rsidR="00FC0CCA">
              <w:rPr>
                <w:sz w:val="24"/>
                <w:szCs w:val="24"/>
              </w:rPr>
              <w:t>ЗГО</w:t>
            </w:r>
            <w:r w:rsidR="00A86913">
              <w:rPr>
                <w:sz w:val="24"/>
                <w:szCs w:val="24"/>
              </w:rPr>
              <w:t xml:space="preserve">, </w:t>
            </w:r>
            <w:r w:rsidR="00A86913">
              <w:rPr>
                <w:color w:val="000000"/>
                <w:sz w:val="24"/>
                <w:szCs w:val="24"/>
              </w:rPr>
              <w:t>о</w:t>
            </w:r>
            <w:r w:rsidRPr="00423B08">
              <w:rPr>
                <w:sz w:val="24"/>
                <w:szCs w:val="24"/>
              </w:rPr>
              <w:t>казание социальной поддержки отдельным</w:t>
            </w:r>
            <w:r w:rsidR="004023F9">
              <w:rPr>
                <w:sz w:val="24"/>
                <w:szCs w:val="24"/>
              </w:rPr>
              <w:t xml:space="preserve"> категориям граждан г</w:t>
            </w:r>
            <w:r w:rsidR="00276989">
              <w:rPr>
                <w:sz w:val="24"/>
                <w:szCs w:val="24"/>
              </w:rPr>
              <w:t>.</w:t>
            </w:r>
            <w:r w:rsidR="004023F9">
              <w:rPr>
                <w:sz w:val="24"/>
                <w:szCs w:val="24"/>
              </w:rPr>
              <w:t xml:space="preserve"> Зимы</w:t>
            </w:r>
            <w:r w:rsidR="00A86913">
              <w:rPr>
                <w:sz w:val="24"/>
                <w:szCs w:val="24"/>
              </w:rPr>
              <w:t>, с</w:t>
            </w:r>
            <w:r w:rsidR="004023F9">
              <w:rPr>
                <w:sz w:val="24"/>
                <w:szCs w:val="24"/>
              </w:rPr>
              <w:t>оздание условий для оздоровления, отдыха и занятости детей и подр</w:t>
            </w:r>
            <w:r w:rsidR="00276989">
              <w:rPr>
                <w:sz w:val="24"/>
                <w:szCs w:val="24"/>
              </w:rPr>
              <w:t xml:space="preserve">остков в </w:t>
            </w:r>
            <w:r w:rsidR="00066D16">
              <w:rPr>
                <w:sz w:val="24"/>
                <w:szCs w:val="24"/>
              </w:rPr>
              <w:t>период летних каникул</w:t>
            </w:r>
            <w:r w:rsidR="00A86913">
              <w:rPr>
                <w:sz w:val="24"/>
                <w:szCs w:val="24"/>
              </w:rPr>
              <w:t xml:space="preserve">, </w:t>
            </w:r>
            <w:r w:rsidR="00C8576B">
              <w:rPr>
                <w:color w:val="000000"/>
                <w:sz w:val="24"/>
                <w:szCs w:val="24"/>
              </w:rPr>
              <w:t>создание условий для привлечения и закрепления кадров в администрацию ЗГО, муниципальные учреждения культуры, образования, спорта, организации здравоохранения</w:t>
            </w:r>
            <w:r w:rsidR="00A86913">
              <w:rPr>
                <w:sz w:val="24"/>
                <w:szCs w:val="24"/>
              </w:rPr>
              <w:t>, с</w:t>
            </w:r>
            <w:r w:rsidR="00276989">
              <w:rPr>
                <w:sz w:val="24"/>
                <w:szCs w:val="24"/>
              </w:rPr>
              <w:t>охранение стабильности межнациональных отношений на территории г.</w:t>
            </w:r>
            <w:r w:rsidR="004F13FA">
              <w:rPr>
                <w:sz w:val="24"/>
                <w:szCs w:val="24"/>
              </w:rPr>
              <w:t xml:space="preserve"> </w:t>
            </w:r>
            <w:r w:rsidR="00276989">
              <w:rPr>
                <w:sz w:val="24"/>
                <w:szCs w:val="24"/>
              </w:rPr>
              <w:t>Зимы</w:t>
            </w:r>
            <w:r w:rsidR="00AC7CBE">
              <w:rPr>
                <w:sz w:val="24"/>
                <w:szCs w:val="24"/>
              </w:rPr>
              <w:t>,</w:t>
            </w:r>
            <w:r w:rsidR="00276989">
              <w:rPr>
                <w:sz w:val="24"/>
                <w:szCs w:val="24"/>
              </w:rPr>
              <w:t xml:space="preserve"> межведомственное взаимодействие по вопросам профилактики</w:t>
            </w:r>
            <w:r w:rsidR="00136181">
              <w:rPr>
                <w:sz w:val="24"/>
                <w:szCs w:val="24"/>
              </w:rPr>
              <w:t xml:space="preserve"> экстремизма, формирование общегосударственных ценностей, способствующих укреплению единства российской нации. </w:t>
            </w:r>
            <w:bookmarkEnd w:id="0"/>
          </w:p>
        </w:tc>
      </w:tr>
      <w:tr w:rsidR="00AF0492" w:rsidRPr="00E77918" w:rsidTr="008C265C">
        <w:trPr>
          <w:gridAfter w:val="2"/>
          <w:wAfter w:w="340" w:type="dxa"/>
          <w:tblCellSpacing w:w="5" w:type="nil"/>
        </w:trPr>
        <w:tc>
          <w:tcPr>
            <w:tcW w:w="1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4020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4020DC">
            <w:pPr>
              <w:jc w:val="both"/>
              <w:rPr>
                <w:sz w:val="24"/>
                <w:szCs w:val="24"/>
              </w:rPr>
            </w:pPr>
            <w:r w:rsidRPr="00E77918">
              <w:rPr>
                <w:color w:val="000000"/>
                <w:sz w:val="24"/>
                <w:szCs w:val="24"/>
              </w:rPr>
              <w:t>1</w:t>
            </w:r>
            <w:r w:rsidR="00633E19">
              <w:rPr>
                <w:color w:val="000000"/>
                <w:sz w:val="24"/>
                <w:szCs w:val="24"/>
              </w:rPr>
              <w:t xml:space="preserve">. </w:t>
            </w:r>
            <w:r w:rsidRPr="00E77918">
              <w:rPr>
                <w:sz w:val="24"/>
                <w:szCs w:val="24"/>
              </w:rPr>
              <w:t>Повышение уровня доступности объектов и услуг в сферах жизнедеятельности инвалидов и маломобильных групп населения, преодоление социальной разобщенности в обществе</w:t>
            </w:r>
            <w:r w:rsidR="003E6286">
              <w:rPr>
                <w:sz w:val="24"/>
                <w:szCs w:val="24"/>
              </w:rPr>
              <w:t>;</w:t>
            </w:r>
          </w:p>
          <w:p w:rsidR="00AF0492" w:rsidRPr="00E77918" w:rsidRDefault="00AF0492" w:rsidP="004020DC">
            <w:pPr>
              <w:pStyle w:val="TableContents"/>
              <w:jc w:val="both"/>
              <w:rPr>
                <w:lang w:val="ru-RU"/>
              </w:rPr>
            </w:pPr>
            <w:r w:rsidRPr="00E77918">
              <w:rPr>
                <w:lang w:val="ru-RU"/>
              </w:rPr>
              <w:t>2</w:t>
            </w:r>
            <w:r w:rsidR="00633E19">
              <w:rPr>
                <w:lang w:val="ru-RU"/>
              </w:rPr>
              <w:t xml:space="preserve">. </w:t>
            </w:r>
            <w:r w:rsidR="00423B08" w:rsidRPr="00753C14">
              <w:rPr>
                <w:lang w:val="ru-RU"/>
              </w:rPr>
              <w:t>О</w:t>
            </w:r>
            <w:r w:rsidR="00423B08" w:rsidRPr="00753C14">
              <w:t xml:space="preserve">казание </w:t>
            </w:r>
            <w:r w:rsidR="00423B08">
              <w:rPr>
                <w:lang w:val="ru-RU"/>
              </w:rPr>
              <w:t xml:space="preserve">финансовой и организационной </w:t>
            </w:r>
            <w:r w:rsidR="00423B08" w:rsidRPr="00753C14">
              <w:t xml:space="preserve">поддержки социально </w:t>
            </w:r>
            <w:r w:rsidR="00423B08" w:rsidRPr="00753C14">
              <w:lastRenderedPageBreak/>
              <w:t>ориентированным некоммерческим организациям</w:t>
            </w:r>
            <w:r w:rsidR="007A5C14">
              <w:rPr>
                <w:lang w:val="ru-RU"/>
              </w:rPr>
              <w:t xml:space="preserve"> (далее – СО НКО)</w:t>
            </w:r>
            <w:r w:rsidR="00423B08" w:rsidRPr="00753C14">
              <w:rPr>
                <w:lang w:val="ru-RU"/>
              </w:rPr>
              <w:t>, о</w:t>
            </w:r>
            <w:r w:rsidR="00423B08" w:rsidRPr="00753C14">
              <w:t>существляющи</w:t>
            </w:r>
            <w:r w:rsidR="00423B08" w:rsidRPr="00753C14">
              <w:rPr>
                <w:lang w:val="ru-RU"/>
              </w:rPr>
              <w:t>м</w:t>
            </w:r>
            <w:r w:rsidR="00423B08" w:rsidRPr="00753C14">
              <w:t xml:space="preserve"> деятельность</w:t>
            </w:r>
            <w:r w:rsidR="00A4729B">
              <w:rPr>
                <w:lang w:val="ru-RU"/>
              </w:rPr>
              <w:t xml:space="preserve"> на территории Зиминского городского округа (далее – ЗГО)</w:t>
            </w:r>
            <w:r w:rsidR="00FC0CCA">
              <w:rPr>
                <w:lang w:val="ru-RU"/>
              </w:rPr>
              <w:t xml:space="preserve"> и </w:t>
            </w:r>
            <w:r w:rsidR="00423B08" w:rsidRPr="00753C14">
              <w:t>направленную на</w:t>
            </w:r>
            <w:r w:rsidR="00423B08" w:rsidRPr="00753C14">
              <w:rPr>
                <w:lang w:val="ru-RU"/>
              </w:rPr>
              <w:t xml:space="preserve"> социальную поддержку и защиту граждан</w:t>
            </w:r>
            <w:r w:rsidR="003E6286">
              <w:rPr>
                <w:lang w:val="ru-RU"/>
              </w:rPr>
              <w:t>;</w:t>
            </w:r>
          </w:p>
          <w:p w:rsidR="004023F9" w:rsidRDefault="00AF0492" w:rsidP="004020DC">
            <w:pPr>
              <w:jc w:val="both"/>
              <w:rPr>
                <w:sz w:val="24"/>
                <w:szCs w:val="24"/>
              </w:rPr>
            </w:pPr>
            <w:r w:rsidRPr="00E77918">
              <w:rPr>
                <w:sz w:val="24"/>
                <w:szCs w:val="24"/>
              </w:rPr>
              <w:t>3</w:t>
            </w:r>
            <w:r w:rsidR="00633E19">
              <w:rPr>
                <w:sz w:val="24"/>
                <w:szCs w:val="24"/>
              </w:rPr>
              <w:t xml:space="preserve">. </w:t>
            </w:r>
            <w:r w:rsidR="00C264B2" w:rsidRPr="00E77918">
              <w:rPr>
                <w:sz w:val="24"/>
                <w:szCs w:val="24"/>
              </w:rPr>
              <w:t>Предоставление субсидии на оплату жилого помещения и коммунальных услуг</w:t>
            </w:r>
            <w:r w:rsidR="00C264B2">
              <w:rPr>
                <w:sz w:val="24"/>
                <w:szCs w:val="24"/>
              </w:rPr>
              <w:t>, выплата</w:t>
            </w:r>
            <w:r w:rsidR="00AC7CBE">
              <w:rPr>
                <w:sz w:val="24"/>
                <w:szCs w:val="24"/>
              </w:rPr>
              <w:t xml:space="preserve"> </w:t>
            </w:r>
            <w:r w:rsidR="00C264B2">
              <w:rPr>
                <w:sz w:val="24"/>
                <w:szCs w:val="24"/>
              </w:rPr>
              <w:t>пенсий муниципальным служащим, предоставление ежемесячной денежной выплаты</w:t>
            </w:r>
            <w:r w:rsidR="00B82DF8">
              <w:rPr>
                <w:sz w:val="24"/>
                <w:szCs w:val="24"/>
              </w:rPr>
              <w:t xml:space="preserve"> почетным гражданам г</w:t>
            </w:r>
            <w:r w:rsidR="00FC0CCA">
              <w:rPr>
                <w:sz w:val="24"/>
                <w:szCs w:val="24"/>
              </w:rPr>
              <w:t>. З</w:t>
            </w:r>
            <w:r w:rsidR="00B82DF8">
              <w:rPr>
                <w:sz w:val="24"/>
                <w:szCs w:val="24"/>
              </w:rPr>
              <w:t>имы</w:t>
            </w:r>
            <w:r w:rsidR="003E6286">
              <w:rPr>
                <w:sz w:val="24"/>
                <w:szCs w:val="24"/>
              </w:rPr>
              <w:t>;</w:t>
            </w:r>
          </w:p>
          <w:p w:rsidR="00AF0492" w:rsidRDefault="004023F9" w:rsidP="004020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33E19">
              <w:rPr>
                <w:sz w:val="24"/>
                <w:szCs w:val="24"/>
              </w:rPr>
              <w:t xml:space="preserve">. </w:t>
            </w:r>
            <w:r w:rsidRPr="004023F9">
              <w:rPr>
                <w:sz w:val="24"/>
                <w:szCs w:val="24"/>
              </w:rPr>
              <w:t>Сохранение и развитие лагерей дневного пребывания</w:t>
            </w:r>
            <w:r w:rsidR="00AB6458">
              <w:rPr>
                <w:sz w:val="24"/>
                <w:szCs w:val="24"/>
              </w:rPr>
              <w:t xml:space="preserve"> (далее</w:t>
            </w:r>
            <w:r w:rsidR="00FC0CCA">
              <w:rPr>
                <w:sz w:val="24"/>
                <w:szCs w:val="24"/>
              </w:rPr>
              <w:t xml:space="preserve"> - </w:t>
            </w:r>
            <w:r w:rsidR="00AB6458">
              <w:rPr>
                <w:sz w:val="24"/>
                <w:szCs w:val="24"/>
              </w:rPr>
              <w:t>ЛДП)</w:t>
            </w:r>
            <w:r w:rsidRPr="004023F9">
              <w:rPr>
                <w:sz w:val="24"/>
                <w:szCs w:val="24"/>
              </w:rPr>
              <w:t xml:space="preserve"> на базе общеобразовательных </w:t>
            </w:r>
            <w:r w:rsidR="00FC0CCA">
              <w:rPr>
                <w:sz w:val="24"/>
                <w:szCs w:val="24"/>
              </w:rPr>
              <w:t>учреждений</w:t>
            </w:r>
            <w:r w:rsidR="00AB6458">
              <w:rPr>
                <w:sz w:val="24"/>
                <w:szCs w:val="24"/>
              </w:rPr>
              <w:t xml:space="preserve"> (далее</w:t>
            </w:r>
            <w:r w:rsidR="00FC0CCA">
              <w:rPr>
                <w:sz w:val="24"/>
                <w:szCs w:val="24"/>
              </w:rPr>
              <w:t xml:space="preserve"> - </w:t>
            </w:r>
            <w:r w:rsidR="00AB6458">
              <w:rPr>
                <w:sz w:val="24"/>
                <w:szCs w:val="24"/>
              </w:rPr>
              <w:t>О</w:t>
            </w:r>
            <w:r w:rsidR="00FC0CCA">
              <w:rPr>
                <w:sz w:val="24"/>
                <w:szCs w:val="24"/>
              </w:rPr>
              <w:t>У</w:t>
            </w:r>
            <w:r w:rsidR="00AB6458">
              <w:rPr>
                <w:sz w:val="24"/>
                <w:szCs w:val="24"/>
              </w:rPr>
              <w:t>)</w:t>
            </w:r>
            <w:r w:rsidRPr="004023F9">
              <w:rPr>
                <w:sz w:val="24"/>
                <w:szCs w:val="24"/>
              </w:rPr>
              <w:t>, их материально-техническое обеспечение</w:t>
            </w:r>
            <w:r w:rsidR="003E6286">
              <w:rPr>
                <w:sz w:val="24"/>
                <w:szCs w:val="24"/>
              </w:rPr>
              <w:t>;</w:t>
            </w:r>
          </w:p>
          <w:p w:rsidR="00AF0492" w:rsidRDefault="00F607CD" w:rsidP="004020DC">
            <w:pPr>
              <w:ind w:right="273"/>
              <w:jc w:val="both"/>
              <w:rPr>
                <w:sz w:val="24"/>
                <w:szCs w:val="24"/>
              </w:rPr>
            </w:pPr>
            <w:r w:rsidRPr="00294926">
              <w:rPr>
                <w:sz w:val="24"/>
                <w:szCs w:val="24"/>
              </w:rPr>
              <w:t>5</w:t>
            </w:r>
            <w:r w:rsidR="00633E19">
              <w:rPr>
                <w:sz w:val="24"/>
                <w:szCs w:val="24"/>
              </w:rPr>
              <w:t xml:space="preserve">. </w:t>
            </w:r>
            <w:r w:rsidR="00294926" w:rsidRPr="00294926">
              <w:rPr>
                <w:sz w:val="24"/>
                <w:szCs w:val="24"/>
              </w:rPr>
              <w:t>Создание комплекса условий, обеспечивающих отдых и оздоровление детей на базе детского оздоровительного лагеря палаточного типа «Тихоокеанец</w:t>
            </w:r>
            <w:r w:rsidR="009B521A">
              <w:rPr>
                <w:sz w:val="24"/>
                <w:szCs w:val="24"/>
              </w:rPr>
              <w:t>»</w:t>
            </w:r>
            <w:r w:rsidR="00AB6458">
              <w:rPr>
                <w:sz w:val="24"/>
                <w:szCs w:val="24"/>
              </w:rPr>
              <w:t xml:space="preserve"> (далее</w:t>
            </w:r>
            <w:r w:rsidR="00FC0CCA">
              <w:rPr>
                <w:sz w:val="24"/>
                <w:szCs w:val="24"/>
              </w:rPr>
              <w:t xml:space="preserve"> - </w:t>
            </w:r>
            <w:r w:rsidR="00AB6458">
              <w:rPr>
                <w:sz w:val="24"/>
                <w:szCs w:val="24"/>
              </w:rPr>
              <w:t>ДОЛ «Тихоокеанец»)</w:t>
            </w:r>
            <w:r w:rsidR="003E6286">
              <w:rPr>
                <w:sz w:val="24"/>
                <w:szCs w:val="24"/>
              </w:rPr>
              <w:t>;</w:t>
            </w:r>
          </w:p>
          <w:p w:rsidR="00066D16" w:rsidRDefault="00066D16" w:rsidP="004020DC">
            <w:pPr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33E19">
              <w:rPr>
                <w:sz w:val="24"/>
                <w:szCs w:val="24"/>
              </w:rPr>
              <w:t xml:space="preserve">. </w:t>
            </w:r>
            <w:bookmarkStart w:id="1" w:name="_Hlk192454625"/>
            <w:r>
              <w:rPr>
                <w:sz w:val="24"/>
                <w:szCs w:val="24"/>
              </w:rPr>
              <w:t>Социальная под</w:t>
            </w:r>
            <w:r w:rsidR="006D7DD0">
              <w:rPr>
                <w:sz w:val="24"/>
                <w:szCs w:val="24"/>
              </w:rPr>
              <w:t>держка с</w:t>
            </w:r>
            <w:r w:rsidR="005E28CC">
              <w:rPr>
                <w:sz w:val="24"/>
                <w:szCs w:val="24"/>
              </w:rPr>
              <w:t xml:space="preserve">тудентов </w:t>
            </w:r>
            <w:r>
              <w:rPr>
                <w:sz w:val="24"/>
                <w:szCs w:val="24"/>
              </w:rPr>
              <w:t>ВУЗов, колледжей</w:t>
            </w:r>
            <w:r w:rsidR="00AC7CBE">
              <w:rPr>
                <w:sz w:val="24"/>
                <w:szCs w:val="24"/>
              </w:rPr>
              <w:t>,</w:t>
            </w:r>
            <w:r w:rsidR="000362E0">
              <w:rPr>
                <w:sz w:val="24"/>
                <w:szCs w:val="24"/>
              </w:rPr>
              <w:t xml:space="preserve"> </w:t>
            </w:r>
            <w:r w:rsidR="00AC7CBE">
              <w:rPr>
                <w:sz w:val="24"/>
                <w:szCs w:val="24"/>
              </w:rPr>
              <w:t>обуч</w:t>
            </w:r>
            <w:r w:rsidR="00C8576B">
              <w:rPr>
                <w:sz w:val="24"/>
                <w:szCs w:val="24"/>
              </w:rPr>
              <w:t>ающихся по договору о целевом обучении</w:t>
            </w:r>
            <w:r w:rsidR="00A879C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выпускников ВУЗо</w:t>
            </w:r>
            <w:r w:rsidR="00C8576B">
              <w:rPr>
                <w:sz w:val="24"/>
                <w:szCs w:val="24"/>
              </w:rPr>
              <w:t xml:space="preserve">в, колледжей </w:t>
            </w:r>
            <w:r>
              <w:rPr>
                <w:sz w:val="24"/>
                <w:szCs w:val="24"/>
              </w:rPr>
              <w:t>при тр</w:t>
            </w:r>
            <w:r w:rsidR="005E28CC">
              <w:rPr>
                <w:sz w:val="24"/>
                <w:szCs w:val="24"/>
              </w:rPr>
              <w:t xml:space="preserve">удоустройстве в </w:t>
            </w:r>
            <w:r w:rsidR="009E70AD">
              <w:rPr>
                <w:sz w:val="24"/>
                <w:szCs w:val="24"/>
              </w:rPr>
              <w:t xml:space="preserve">администрацию ЗГО, </w:t>
            </w:r>
            <w:r w:rsidR="00C8576B">
              <w:rPr>
                <w:sz w:val="24"/>
                <w:szCs w:val="24"/>
              </w:rPr>
              <w:t>муниципальные учреждения культуры, образования, спорта, организации здравоохранения</w:t>
            </w:r>
            <w:r w:rsidR="003E6286">
              <w:rPr>
                <w:sz w:val="24"/>
                <w:szCs w:val="24"/>
              </w:rPr>
              <w:t>;</w:t>
            </w:r>
            <w:bookmarkEnd w:id="1"/>
          </w:p>
          <w:p w:rsidR="004E07C5" w:rsidRPr="00E77918" w:rsidRDefault="004E07C5" w:rsidP="00B11C2D">
            <w:pPr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07DBD">
              <w:rPr>
                <w:sz w:val="24"/>
                <w:szCs w:val="24"/>
              </w:rPr>
              <w:t xml:space="preserve">. </w:t>
            </w:r>
            <w:r w:rsidR="00BB0380">
              <w:rPr>
                <w:sz w:val="24"/>
                <w:szCs w:val="24"/>
              </w:rPr>
              <w:t>Укрепление межнационального и межконфессионального согласия, поддержка и развитие языков народов РФ, обеспечение социальной и культурной адаптации мигрантов, профилактика межнациональных (межэтн</w:t>
            </w:r>
            <w:r w:rsidR="00B11C2D">
              <w:rPr>
                <w:sz w:val="24"/>
                <w:szCs w:val="24"/>
              </w:rPr>
              <w:t>и</w:t>
            </w:r>
            <w:r w:rsidR="00BB0380">
              <w:rPr>
                <w:sz w:val="24"/>
                <w:szCs w:val="24"/>
              </w:rPr>
              <w:t>ческих), межконфессиональных конфликтов.</w:t>
            </w:r>
          </w:p>
        </w:tc>
      </w:tr>
      <w:tr w:rsidR="00AF0492" w:rsidRPr="00E77918" w:rsidTr="008C265C">
        <w:trPr>
          <w:gridAfter w:val="2"/>
          <w:wAfter w:w="340" w:type="dxa"/>
          <w:tblCellSpacing w:w="5" w:type="nil"/>
        </w:trPr>
        <w:tc>
          <w:tcPr>
            <w:tcW w:w="1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4020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7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58" w:rsidRDefault="00AB6458" w:rsidP="004020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0492" w:rsidRPr="00E77918" w:rsidRDefault="00AF0492" w:rsidP="009037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6F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E7791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066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E7791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AF0492" w:rsidRPr="00E77918" w:rsidTr="008C265C">
        <w:trPr>
          <w:gridAfter w:val="2"/>
          <w:wAfter w:w="340" w:type="dxa"/>
          <w:trHeight w:val="416"/>
          <w:tblCellSpacing w:w="5" w:type="nil"/>
        </w:trPr>
        <w:tc>
          <w:tcPr>
            <w:tcW w:w="1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4020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7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6043EF">
            <w:pPr>
              <w:pStyle w:val="af9"/>
              <w:jc w:val="both"/>
              <w:rPr>
                <w:lang w:val="ru-RU"/>
              </w:rPr>
            </w:pPr>
            <w:r w:rsidRPr="00E77918">
              <w:rPr>
                <w:lang w:val="ru-RU"/>
              </w:rPr>
              <w:t>1</w:t>
            </w:r>
            <w:r w:rsidR="00807DBD">
              <w:rPr>
                <w:lang w:val="ru-RU"/>
              </w:rPr>
              <w:t xml:space="preserve">. </w:t>
            </w:r>
            <w:r w:rsidRPr="00E77918">
              <w:rPr>
                <w:lang w:val="ru-RU"/>
              </w:rPr>
              <w:t xml:space="preserve">Степень доступности </w:t>
            </w:r>
            <w:r w:rsidR="00AB6458">
              <w:rPr>
                <w:lang w:val="ru-RU"/>
              </w:rPr>
              <w:t xml:space="preserve">приоритетных </w:t>
            </w:r>
            <w:r w:rsidRPr="00E77918">
              <w:rPr>
                <w:lang w:val="ru-RU"/>
              </w:rPr>
              <w:t>муниципальных объектов социальной инфраструктуры для инвалидов и других маломобильных групп населения</w:t>
            </w:r>
            <w:r w:rsidR="003E6286">
              <w:rPr>
                <w:lang w:val="ru-RU"/>
              </w:rPr>
              <w:t>;</w:t>
            </w:r>
          </w:p>
          <w:p w:rsidR="00AF0492" w:rsidRDefault="00AF0492" w:rsidP="006043EF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 w:rsidRPr="00E77918">
              <w:rPr>
                <w:sz w:val="24"/>
                <w:szCs w:val="24"/>
              </w:rPr>
              <w:t>2</w:t>
            </w:r>
            <w:r w:rsidR="00807DBD">
              <w:rPr>
                <w:sz w:val="24"/>
                <w:szCs w:val="24"/>
              </w:rPr>
              <w:t xml:space="preserve">. </w:t>
            </w:r>
            <w:r w:rsidR="00B82DF8">
              <w:rPr>
                <w:sz w:val="24"/>
                <w:szCs w:val="24"/>
              </w:rPr>
              <w:t>К</w:t>
            </w:r>
            <w:r w:rsidR="00B30C06">
              <w:rPr>
                <w:sz w:val="24"/>
                <w:szCs w:val="24"/>
              </w:rPr>
              <w:t>оличеств</w:t>
            </w:r>
            <w:r w:rsidR="00B82DF8">
              <w:rPr>
                <w:sz w:val="24"/>
                <w:szCs w:val="24"/>
              </w:rPr>
              <w:t>о</w:t>
            </w:r>
            <w:r w:rsidR="004F13FA">
              <w:rPr>
                <w:sz w:val="24"/>
                <w:szCs w:val="24"/>
              </w:rPr>
              <w:t xml:space="preserve"> </w:t>
            </w:r>
            <w:r w:rsidR="007A5C14">
              <w:rPr>
                <w:sz w:val="24"/>
                <w:szCs w:val="24"/>
              </w:rPr>
              <w:t>СО НКО</w:t>
            </w:r>
            <w:r w:rsidRPr="00E77918">
              <w:rPr>
                <w:sz w:val="24"/>
                <w:szCs w:val="24"/>
              </w:rPr>
              <w:t xml:space="preserve">, осуществляющих деятельность, направленную на социальную поддержку и защиту граждан, взаимодействующих с администрацией </w:t>
            </w:r>
            <w:r w:rsidR="00FC0CCA">
              <w:rPr>
                <w:sz w:val="24"/>
                <w:szCs w:val="24"/>
              </w:rPr>
              <w:t>ЗГО</w:t>
            </w:r>
            <w:r w:rsidRPr="00E77918">
              <w:rPr>
                <w:sz w:val="24"/>
                <w:szCs w:val="24"/>
              </w:rPr>
              <w:t xml:space="preserve"> в решении социально значимых проблем</w:t>
            </w:r>
            <w:r w:rsidR="003E6286">
              <w:rPr>
                <w:sz w:val="24"/>
                <w:szCs w:val="24"/>
              </w:rPr>
              <w:t>;</w:t>
            </w:r>
          </w:p>
          <w:p w:rsidR="00C264B2" w:rsidRDefault="00C264B2" w:rsidP="006043E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807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семей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получ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ающ</w:t>
            </w: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субсидию на оплату жилого помещения и коммунальных услуг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 общего числа семей</w:t>
            </w:r>
            <w:r w:rsidR="000C07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36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обратившихся за получением субсидий и имеющих право на получение субсидий на оплату жилого помещения и коммунальных услуг</w:t>
            </w:r>
            <w:r w:rsidR="003E62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92282" w:rsidRDefault="00C264B2" w:rsidP="006043E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807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2E37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Почетных граждан ЗГО, получающих ежемесячные социальные выплаты</w:t>
            </w:r>
            <w:r w:rsidR="00577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023F9" w:rsidRDefault="00C264B2" w:rsidP="006043EF">
            <w:pPr>
              <w:pStyle w:val="TableContents"/>
              <w:tabs>
                <w:tab w:val="left" w:pos="505"/>
              </w:tabs>
              <w:autoSpaceDN/>
              <w:snapToGrid w:val="0"/>
              <w:jc w:val="both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807DBD">
              <w:rPr>
                <w:lang w:val="ru-RU"/>
              </w:rPr>
              <w:t xml:space="preserve">. </w:t>
            </w:r>
            <w:r w:rsidR="004023F9" w:rsidRPr="000D04AF">
              <w:t xml:space="preserve">Доля школьников, охваченных    различными    формами   отдыха, </w:t>
            </w:r>
            <w:r w:rsidR="004023F9" w:rsidRPr="004023F9">
              <w:rPr>
                <w:lang w:val="ru-RU"/>
              </w:rPr>
              <w:t xml:space="preserve">оздоровления и занятости (детские оздоровительные учреждения любого типа, малозатратные формы занятости и т.д.), от общего количества обучающихся в </w:t>
            </w:r>
            <w:r w:rsidR="007A0E5B">
              <w:rPr>
                <w:lang w:val="ru-RU"/>
              </w:rPr>
              <w:t>ОУ</w:t>
            </w:r>
            <w:r w:rsidR="003E6286">
              <w:rPr>
                <w:lang w:val="ru-RU"/>
              </w:rPr>
              <w:t>;</w:t>
            </w:r>
          </w:p>
          <w:p w:rsidR="00294926" w:rsidRPr="007A0E5B" w:rsidRDefault="00C264B2" w:rsidP="006043EF">
            <w:pPr>
              <w:pStyle w:val="TableContents"/>
              <w:tabs>
                <w:tab w:val="left" w:pos="505"/>
              </w:tabs>
              <w:autoSpaceDN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807DBD">
              <w:rPr>
                <w:lang w:val="ru-RU"/>
              </w:rPr>
              <w:t xml:space="preserve">. </w:t>
            </w:r>
            <w:r w:rsidR="00294926">
              <w:t xml:space="preserve">Оценка эффективности оздоровления детей по окончанию летней смены   в </w:t>
            </w:r>
            <w:r w:rsidR="00AB6458">
              <w:rPr>
                <w:lang w:val="ru-RU"/>
              </w:rPr>
              <w:t xml:space="preserve">ДОЛ </w:t>
            </w:r>
            <w:r w:rsidR="00294926">
              <w:t>«Тихоокеанец»</w:t>
            </w:r>
            <w:r w:rsidR="003E6286">
              <w:rPr>
                <w:lang w:val="ru-RU"/>
              </w:rPr>
              <w:t>;</w:t>
            </w:r>
          </w:p>
          <w:p w:rsidR="00692282" w:rsidRDefault="00C264B2" w:rsidP="006043EF">
            <w:pPr>
              <w:pStyle w:val="TableContents"/>
              <w:tabs>
                <w:tab w:val="left" w:pos="350"/>
              </w:tabs>
              <w:autoSpaceDN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807DBD">
              <w:rPr>
                <w:lang w:val="ru-RU"/>
              </w:rPr>
              <w:t xml:space="preserve">. </w:t>
            </w:r>
            <w:r w:rsidR="00B94988">
              <w:rPr>
                <w:lang w:val="ru-RU"/>
              </w:rPr>
              <w:t>Доля укомплектованности квалифицированными кадрами администраци</w:t>
            </w:r>
            <w:r w:rsidR="00AC7CBE">
              <w:rPr>
                <w:lang w:val="ru-RU"/>
              </w:rPr>
              <w:t>и ЗГО, муниципальных учреждений</w:t>
            </w:r>
            <w:r w:rsidR="00B94988">
              <w:rPr>
                <w:lang w:val="ru-RU"/>
              </w:rPr>
              <w:t xml:space="preserve"> культуры, </w:t>
            </w:r>
            <w:r w:rsidR="00AC7CBE">
              <w:rPr>
                <w:lang w:val="ru-RU"/>
              </w:rPr>
              <w:t>образования, спорта, организаций</w:t>
            </w:r>
            <w:r w:rsidR="00B94988">
              <w:rPr>
                <w:lang w:val="ru-RU"/>
              </w:rPr>
              <w:t xml:space="preserve"> здравоохранения</w:t>
            </w:r>
            <w:r w:rsidR="003E6286">
              <w:rPr>
                <w:lang w:val="ru-RU"/>
              </w:rPr>
              <w:t>;</w:t>
            </w:r>
          </w:p>
          <w:p w:rsidR="00BB0380" w:rsidRPr="004276CD" w:rsidRDefault="00BB0380" w:rsidP="006043EF">
            <w:pPr>
              <w:pStyle w:val="TableContents"/>
              <w:tabs>
                <w:tab w:val="left" w:pos="350"/>
              </w:tabs>
              <w:autoSpaceDN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807DBD">
              <w:rPr>
                <w:lang w:val="ru-RU"/>
              </w:rPr>
              <w:t xml:space="preserve">. </w:t>
            </w:r>
            <w:r w:rsidR="006043EF" w:rsidRPr="00E00B63">
              <w:t>Количество мероприятий с участием молодых людей в возрасте от 14 до 35 лет по укреплению межнационального и межконфессионального согласия, поддержке и развитию языков и культуры народов, проживающих на территории г</w:t>
            </w:r>
            <w:r w:rsidR="007A0E5B">
              <w:rPr>
                <w:lang w:val="ru-RU"/>
              </w:rPr>
              <w:t xml:space="preserve">. </w:t>
            </w:r>
            <w:r w:rsidR="006043EF" w:rsidRPr="00E00B63">
              <w:t>Зимы, обеспечению социальной и культурной адаптации иностранных граждан и профилактике экстремизма</w:t>
            </w:r>
            <w:r w:rsidR="004276CD">
              <w:rPr>
                <w:lang w:val="ru-RU"/>
              </w:rPr>
              <w:t>.</w:t>
            </w:r>
          </w:p>
        </w:tc>
      </w:tr>
      <w:tr w:rsidR="00AF0492" w:rsidRPr="00E77918" w:rsidTr="008C265C">
        <w:trPr>
          <w:gridAfter w:val="2"/>
          <w:wAfter w:w="340" w:type="dxa"/>
          <w:trHeight w:val="1125"/>
          <w:tblCellSpacing w:w="5" w:type="nil"/>
        </w:trPr>
        <w:tc>
          <w:tcPr>
            <w:tcW w:w="1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4020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муниципальной программы</w:t>
            </w:r>
          </w:p>
        </w:tc>
        <w:tc>
          <w:tcPr>
            <w:tcW w:w="7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294926" w:rsidRDefault="00AF0492" w:rsidP="004020DC">
            <w:pPr>
              <w:jc w:val="both"/>
              <w:rPr>
                <w:b/>
                <w:sz w:val="24"/>
                <w:szCs w:val="24"/>
              </w:rPr>
            </w:pPr>
            <w:r w:rsidRPr="00294926">
              <w:rPr>
                <w:b/>
                <w:sz w:val="24"/>
                <w:szCs w:val="24"/>
              </w:rPr>
              <w:t>Подпрограмма 1.</w:t>
            </w:r>
          </w:p>
          <w:p w:rsidR="00AF0492" w:rsidRPr="00E77918" w:rsidRDefault="00AF0492" w:rsidP="004020DC">
            <w:pPr>
              <w:jc w:val="both"/>
              <w:rPr>
                <w:sz w:val="24"/>
                <w:szCs w:val="24"/>
              </w:rPr>
            </w:pPr>
            <w:r w:rsidRPr="00E77918">
              <w:rPr>
                <w:sz w:val="24"/>
                <w:szCs w:val="24"/>
              </w:rPr>
              <w:t>«Социальная поддержка и доступная среда для инвалидов</w:t>
            </w:r>
            <w:r w:rsidR="006D28B0" w:rsidRPr="00E77918">
              <w:rPr>
                <w:sz w:val="24"/>
                <w:szCs w:val="24"/>
              </w:rPr>
              <w:t>» на 20</w:t>
            </w:r>
            <w:r w:rsidR="00A76FF2">
              <w:rPr>
                <w:sz w:val="24"/>
                <w:szCs w:val="24"/>
              </w:rPr>
              <w:t>20</w:t>
            </w:r>
            <w:r w:rsidR="006D28B0" w:rsidRPr="00E77918">
              <w:rPr>
                <w:sz w:val="24"/>
                <w:szCs w:val="24"/>
              </w:rPr>
              <w:t>-202</w:t>
            </w:r>
            <w:r w:rsidR="009066C2">
              <w:rPr>
                <w:sz w:val="24"/>
                <w:szCs w:val="24"/>
              </w:rPr>
              <w:t>7</w:t>
            </w:r>
            <w:r w:rsidRPr="00E77918">
              <w:rPr>
                <w:sz w:val="24"/>
                <w:szCs w:val="24"/>
              </w:rPr>
              <w:t>гг.</w:t>
            </w:r>
          </w:p>
          <w:p w:rsidR="00AF0492" w:rsidRPr="00294926" w:rsidRDefault="00AF0492" w:rsidP="004020DC">
            <w:pPr>
              <w:jc w:val="both"/>
              <w:rPr>
                <w:b/>
                <w:sz w:val="24"/>
                <w:szCs w:val="24"/>
              </w:rPr>
            </w:pPr>
            <w:r w:rsidRPr="00294926">
              <w:rPr>
                <w:b/>
                <w:sz w:val="24"/>
                <w:szCs w:val="24"/>
              </w:rPr>
              <w:t>Подпрограмма 2.</w:t>
            </w:r>
          </w:p>
          <w:p w:rsidR="00AF0492" w:rsidRPr="00E77918" w:rsidRDefault="00AF0492" w:rsidP="004020DC">
            <w:pPr>
              <w:jc w:val="both"/>
              <w:rPr>
                <w:sz w:val="24"/>
                <w:szCs w:val="24"/>
              </w:rPr>
            </w:pPr>
            <w:r w:rsidRPr="00E77918">
              <w:rPr>
                <w:sz w:val="24"/>
                <w:szCs w:val="24"/>
              </w:rPr>
              <w:t>«Поддержка социально</w:t>
            </w:r>
            <w:r w:rsidR="00AC7CBE">
              <w:rPr>
                <w:sz w:val="24"/>
                <w:szCs w:val="24"/>
              </w:rPr>
              <w:t xml:space="preserve"> </w:t>
            </w:r>
            <w:r w:rsidRPr="00E77918">
              <w:rPr>
                <w:sz w:val="24"/>
                <w:szCs w:val="24"/>
              </w:rPr>
              <w:t>ориентированных некоммерч</w:t>
            </w:r>
            <w:r w:rsidR="00A4729B">
              <w:rPr>
                <w:sz w:val="24"/>
                <w:szCs w:val="24"/>
              </w:rPr>
              <w:t>еских организаций в Зиминском городском округе Иркутской области</w:t>
            </w:r>
            <w:r w:rsidR="00A76FF2">
              <w:rPr>
                <w:sz w:val="24"/>
                <w:szCs w:val="24"/>
              </w:rPr>
              <w:t>» на 2020</w:t>
            </w:r>
            <w:r w:rsidRPr="00E77918">
              <w:rPr>
                <w:sz w:val="24"/>
                <w:szCs w:val="24"/>
              </w:rPr>
              <w:t>-202</w:t>
            </w:r>
            <w:r w:rsidR="009066C2">
              <w:rPr>
                <w:sz w:val="24"/>
                <w:szCs w:val="24"/>
              </w:rPr>
              <w:t>7</w:t>
            </w:r>
            <w:r w:rsidRPr="00E77918">
              <w:rPr>
                <w:sz w:val="24"/>
                <w:szCs w:val="24"/>
              </w:rPr>
              <w:t xml:space="preserve"> гг.</w:t>
            </w:r>
          </w:p>
          <w:p w:rsidR="00AF0492" w:rsidRPr="00294926" w:rsidRDefault="00AF0492" w:rsidP="004020DC">
            <w:pPr>
              <w:jc w:val="both"/>
              <w:rPr>
                <w:b/>
                <w:sz w:val="24"/>
                <w:szCs w:val="24"/>
              </w:rPr>
            </w:pPr>
            <w:r w:rsidRPr="00294926">
              <w:rPr>
                <w:b/>
                <w:sz w:val="24"/>
                <w:szCs w:val="24"/>
              </w:rPr>
              <w:t>Подпрограмма 3.</w:t>
            </w:r>
          </w:p>
          <w:p w:rsidR="00AF0492" w:rsidRDefault="00E33A87" w:rsidP="004020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«Социальная поддержка </w:t>
            </w:r>
            <w:r w:rsidR="00AF0492" w:rsidRPr="00E77918">
              <w:rPr>
                <w:sz w:val="24"/>
                <w:szCs w:val="24"/>
              </w:rPr>
              <w:t>отдельных категорий граждан</w:t>
            </w:r>
            <w:r w:rsidR="006D28B0" w:rsidRPr="00E77918">
              <w:rPr>
                <w:sz w:val="24"/>
                <w:szCs w:val="24"/>
              </w:rPr>
              <w:t>» на 20</w:t>
            </w:r>
            <w:r w:rsidR="00A76FF2">
              <w:rPr>
                <w:sz w:val="24"/>
                <w:szCs w:val="24"/>
              </w:rPr>
              <w:t>20</w:t>
            </w:r>
            <w:r w:rsidR="006D28B0" w:rsidRPr="00E77918">
              <w:rPr>
                <w:sz w:val="24"/>
                <w:szCs w:val="24"/>
              </w:rPr>
              <w:t>-20</w:t>
            </w:r>
            <w:r w:rsidR="00A76FF2">
              <w:rPr>
                <w:sz w:val="24"/>
                <w:szCs w:val="24"/>
              </w:rPr>
              <w:t>2</w:t>
            </w:r>
            <w:r w:rsidR="009066C2">
              <w:rPr>
                <w:sz w:val="24"/>
                <w:szCs w:val="24"/>
              </w:rPr>
              <w:t>7</w:t>
            </w:r>
            <w:r w:rsidR="00AF0492" w:rsidRPr="00E77918">
              <w:rPr>
                <w:sz w:val="24"/>
                <w:szCs w:val="24"/>
              </w:rPr>
              <w:t xml:space="preserve"> г.</w:t>
            </w:r>
          </w:p>
          <w:p w:rsidR="004023F9" w:rsidRPr="00294926" w:rsidRDefault="004023F9" w:rsidP="004020DC">
            <w:pPr>
              <w:jc w:val="both"/>
              <w:rPr>
                <w:b/>
                <w:sz w:val="24"/>
                <w:szCs w:val="24"/>
              </w:rPr>
            </w:pPr>
            <w:r w:rsidRPr="00294926">
              <w:rPr>
                <w:b/>
                <w:sz w:val="24"/>
                <w:szCs w:val="24"/>
              </w:rPr>
              <w:t>Подпрограмма 4.</w:t>
            </w:r>
          </w:p>
          <w:p w:rsidR="004023F9" w:rsidRDefault="004023F9" w:rsidP="004020DC">
            <w:pPr>
              <w:pStyle w:val="TableContents"/>
              <w:jc w:val="both"/>
              <w:rPr>
                <w:lang w:val="ru-RU"/>
              </w:rPr>
            </w:pPr>
            <w:r w:rsidRPr="000D04AF">
              <w:rPr>
                <w:b/>
              </w:rPr>
              <w:t>«</w:t>
            </w:r>
            <w:r w:rsidRPr="004023F9">
              <w:t>Отдых, оздоровление и занятость детей и подростков в период летних каникул»</w:t>
            </w:r>
            <w:r>
              <w:rPr>
                <w:lang w:val="ru-RU"/>
              </w:rPr>
              <w:t xml:space="preserve"> на 2020-202</w:t>
            </w:r>
            <w:r w:rsidR="009066C2">
              <w:rPr>
                <w:lang w:val="ru-RU"/>
              </w:rPr>
              <w:t>7</w:t>
            </w:r>
            <w:r>
              <w:rPr>
                <w:lang w:val="ru-RU"/>
              </w:rPr>
              <w:t>гг.</w:t>
            </w:r>
          </w:p>
          <w:p w:rsidR="00294926" w:rsidRPr="00294926" w:rsidRDefault="00294926" w:rsidP="004020DC">
            <w:pPr>
              <w:pStyle w:val="TableContents"/>
              <w:jc w:val="both"/>
              <w:rPr>
                <w:b/>
                <w:lang w:val="ru-RU"/>
              </w:rPr>
            </w:pPr>
            <w:r w:rsidRPr="00294926">
              <w:rPr>
                <w:b/>
                <w:lang w:val="ru-RU"/>
              </w:rPr>
              <w:t>Подпрограмма 5.</w:t>
            </w:r>
          </w:p>
          <w:p w:rsidR="00294926" w:rsidRDefault="00294926" w:rsidP="004020DC">
            <w:pPr>
              <w:pStyle w:val="TableContents"/>
              <w:shd w:val="clear" w:color="auto" w:fill="FFFFFF"/>
              <w:jc w:val="both"/>
              <w:rPr>
                <w:bCs/>
                <w:lang w:val="ru-RU"/>
              </w:rPr>
            </w:pPr>
            <w:r w:rsidRPr="00294926">
              <w:t xml:space="preserve">«Функционирование </w:t>
            </w:r>
            <w:r w:rsidR="00AB6458">
              <w:rPr>
                <w:lang w:val="ru-RU"/>
              </w:rPr>
              <w:t>ДО</w:t>
            </w:r>
            <w:r w:rsidR="00C73F1C">
              <w:rPr>
                <w:lang w:val="ru-RU"/>
              </w:rPr>
              <w:t>Л</w:t>
            </w:r>
            <w:r w:rsidR="00A4729B">
              <w:rPr>
                <w:lang w:val="ru-RU"/>
              </w:rPr>
              <w:t xml:space="preserve"> </w:t>
            </w:r>
            <w:r w:rsidR="001E206A">
              <w:rPr>
                <w:lang w:val="ru-RU"/>
              </w:rPr>
              <w:t xml:space="preserve">палаточного типа </w:t>
            </w:r>
            <w:r w:rsidRPr="00294926">
              <w:t>«Тихоокеанец»»</w:t>
            </w:r>
            <w:r w:rsidR="00D41007">
              <w:rPr>
                <w:lang w:val="ru-RU"/>
              </w:rPr>
              <w:t xml:space="preserve"> </w:t>
            </w:r>
            <w:r w:rsidRPr="00294926">
              <w:rPr>
                <w:bCs/>
                <w:lang w:val="ru-RU"/>
              </w:rPr>
              <w:t>на 2020-202</w:t>
            </w:r>
            <w:r w:rsidR="009066C2">
              <w:rPr>
                <w:bCs/>
                <w:lang w:val="ru-RU"/>
              </w:rPr>
              <w:t>7</w:t>
            </w:r>
            <w:r w:rsidRPr="00294926">
              <w:rPr>
                <w:bCs/>
                <w:lang w:val="ru-RU"/>
              </w:rPr>
              <w:t>гг.</w:t>
            </w:r>
          </w:p>
          <w:p w:rsidR="00D41007" w:rsidRPr="00294926" w:rsidRDefault="00D41007" w:rsidP="00D41007">
            <w:pPr>
              <w:pStyle w:val="TableContents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Подпрограмма 6</w:t>
            </w:r>
            <w:r w:rsidRPr="00294926">
              <w:rPr>
                <w:b/>
                <w:lang w:val="ru-RU"/>
              </w:rPr>
              <w:t>.</w:t>
            </w:r>
          </w:p>
          <w:p w:rsidR="00D41007" w:rsidRDefault="00D41007" w:rsidP="00D41007">
            <w:pPr>
              <w:pStyle w:val="TableContents"/>
              <w:shd w:val="clear" w:color="auto" w:fill="FFFFFF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</w:t>
            </w:r>
            <w:r w:rsidR="00B94988">
              <w:rPr>
                <w:bCs/>
                <w:lang w:val="ru-RU"/>
              </w:rPr>
              <w:t>Организация кадрового обеспечения в Зиминском городском округе Иркутской области</w:t>
            </w:r>
            <w:r>
              <w:rPr>
                <w:bCs/>
                <w:lang w:val="ru-RU"/>
              </w:rPr>
              <w:t>» на 2021-2027 гг.</w:t>
            </w:r>
          </w:p>
          <w:p w:rsidR="006043EF" w:rsidRDefault="006043EF" w:rsidP="006043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7.</w:t>
            </w:r>
          </w:p>
          <w:p w:rsidR="00D41007" w:rsidRPr="00AC7CBE" w:rsidRDefault="006043EF" w:rsidP="00AC7CBE">
            <w:pPr>
              <w:jc w:val="both"/>
              <w:rPr>
                <w:sz w:val="24"/>
                <w:szCs w:val="24"/>
              </w:rPr>
            </w:pPr>
            <w:r w:rsidRPr="006043EF">
              <w:rPr>
                <w:sz w:val="24"/>
                <w:szCs w:val="24"/>
              </w:rPr>
              <w:t>«Реализация государственной национальной политики в З</w:t>
            </w:r>
            <w:r w:rsidR="00A4729B">
              <w:rPr>
                <w:sz w:val="24"/>
                <w:szCs w:val="24"/>
              </w:rPr>
              <w:t>иминском городском округе Иркутской области</w:t>
            </w:r>
            <w:r w:rsidRPr="006043EF">
              <w:rPr>
                <w:sz w:val="24"/>
                <w:szCs w:val="24"/>
              </w:rPr>
              <w:t>» на 2025-2027 гг.</w:t>
            </w:r>
          </w:p>
        </w:tc>
      </w:tr>
      <w:tr w:rsidR="00703E35" w:rsidRPr="00E77918" w:rsidTr="008C265C">
        <w:trPr>
          <w:gridAfter w:val="2"/>
          <w:wAfter w:w="340" w:type="dxa"/>
          <w:trHeight w:val="714"/>
          <w:tblCellSpacing w:w="5" w:type="nil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35" w:rsidRPr="00E77918" w:rsidRDefault="00703E35" w:rsidP="004020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9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Объемы и источники финансирования муниципальной программы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69" w:rsidRDefault="00942E69" w:rsidP="004020DC">
            <w:pPr>
              <w:rPr>
                <w:b/>
                <w:sz w:val="24"/>
                <w:szCs w:val="24"/>
              </w:rPr>
            </w:pPr>
          </w:p>
          <w:tbl>
            <w:tblPr>
              <w:tblW w:w="78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59"/>
              <w:gridCol w:w="567"/>
              <w:gridCol w:w="851"/>
              <w:gridCol w:w="708"/>
              <w:gridCol w:w="709"/>
              <w:gridCol w:w="710"/>
              <w:gridCol w:w="709"/>
              <w:gridCol w:w="709"/>
              <w:gridCol w:w="709"/>
              <w:gridCol w:w="776"/>
              <w:gridCol w:w="641"/>
            </w:tblGrid>
            <w:tr w:rsidR="00364EA9" w:rsidRPr="000568F7" w:rsidTr="008C265C">
              <w:trPr>
                <w:trHeight w:val="693"/>
              </w:trPr>
              <w:tc>
                <w:tcPr>
                  <w:tcW w:w="759" w:type="dxa"/>
                </w:tcPr>
                <w:p w:rsidR="009066C2" w:rsidRPr="00953D58" w:rsidRDefault="009066C2" w:rsidP="00B11C2D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Сроки реализации</w:t>
                  </w:r>
                </w:p>
              </w:tc>
              <w:tc>
                <w:tcPr>
                  <w:tcW w:w="567" w:type="dxa"/>
                </w:tcPr>
                <w:p w:rsidR="009066C2" w:rsidRPr="00953D58" w:rsidRDefault="009066C2" w:rsidP="00B11C2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Ед. изм.</w:t>
                  </w:r>
                </w:p>
              </w:tc>
              <w:tc>
                <w:tcPr>
                  <w:tcW w:w="851" w:type="dxa"/>
                </w:tcPr>
                <w:p w:rsidR="009066C2" w:rsidRPr="00953D58" w:rsidRDefault="009066C2" w:rsidP="00B11C2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Всего по програм</w:t>
                  </w:r>
                </w:p>
                <w:p w:rsidR="009066C2" w:rsidRPr="00953D58" w:rsidRDefault="009066C2" w:rsidP="00B11C2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ме</w:t>
                  </w:r>
                </w:p>
              </w:tc>
              <w:tc>
                <w:tcPr>
                  <w:tcW w:w="708" w:type="dxa"/>
                </w:tcPr>
                <w:p w:rsidR="009066C2" w:rsidRPr="00953D58" w:rsidRDefault="009066C2" w:rsidP="00B11C2D">
                  <w:pPr>
                    <w:ind w:left="-108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2020</w:t>
                  </w:r>
                </w:p>
                <w:p w:rsidR="009066C2" w:rsidRPr="00953D58" w:rsidRDefault="009066C2" w:rsidP="00B11C2D">
                  <w:pPr>
                    <w:ind w:left="-108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год</w:t>
                  </w:r>
                </w:p>
                <w:p w:rsidR="009066C2" w:rsidRPr="00953D58" w:rsidRDefault="009066C2" w:rsidP="00B11C2D">
                  <w:pPr>
                    <w:ind w:left="-108" w:right="-108"/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066C2" w:rsidRPr="00953D58" w:rsidRDefault="009066C2" w:rsidP="00B11C2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2021</w:t>
                  </w:r>
                </w:p>
                <w:p w:rsidR="009066C2" w:rsidRPr="00953D58" w:rsidRDefault="009066C2" w:rsidP="00B11C2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год</w:t>
                  </w:r>
                </w:p>
                <w:p w:rsidR="009066C2" w:rsidRPr="00953D58" w:rsidRDefault="009066C2" w:rsidP="00B11C2D">
                  <w:pPr>
                    <w:ind w:left="-108" w:right="-108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10" w:type="dxa"/>
                </w:tcPr>
                <w:p w:rsidR="009066C2" w:rsidRPr="00953D58" w:rsidRDefault="009066C2" w:rsidP="00B11C2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2022</w:t>
                  </w:r>
                </w:p>
                <w:p w:rsidR="009066C2" w:rsidRPr="00953D58" w:rsidRDefault="009066C2" w:rsidP="00B11C2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год</w:t>
                  </w:r>
                </w:p>
                <w:p w:rsidR="009066C2" w:rsidRPr="00953D58" w:rsidRDefault="009066C2" w:rsidP="00B11C2D">
                  <w:pPr>
                    <w:ind w:left="-108" w:right="-108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</w:tcPr>
                <w:p w:rsidR="009066C2" w:rsidRPr="00953D58" w:rsidRDefault="009066C2" w:rsidP="00B11C2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2023</w:t>
                  </w:r>
                </w:p>
                <w:p w:rsidR="009066C2" w:rsidRPr="00953D58" w:rsidRDefault="009066C2" w:rsidP="00B11C2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год</w:t>
                  </w:r>
                </w:p>
                <w:p w:rsidR="009066C2" w:rsidRPr="00953D58" w:rsidRDefault="009066C2" w:rsidP="00B11C2D">
                  <w:pPr>
                    <w:ind w:left="-108" w:right="-108"/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9066C2" w:rsidRPr="00953D58" w:rsidRDefault="009066C2" w:rsidP="00B11C2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2024</w:t>
                  </w:r>
                </w:p>
                <w:p w:rsidR="009066C2" w:rsidRPr="00953D58" w:rsidRDefault="009066C2" w:rsidP="00B11C2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год</w:t>
                  </w:r>
                </w:p>
                <w:p w:rsidR="009066C2" w:rsidRPr="00953D58" w:rsidRDefault="009066C2" w:rsidP="00B11C2D">
                  <w:pPr>
                    <w:ind w:left="-108" w:right="-108"/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9066C2" w:rsidRPr="00953D58" w:rsidRDefault="009066C2" w:rsidP="00B11C2D">
                  <w:pPr>
                    <w:ind w:right="-108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2025</w:t>
                  </w:r>
                </w:p>
                <w:p w:rsidR="009066C2" w:rsidRPr="00953D58" w:rsidRDefault="009066C2" w:rsidP="00B11C2D">
                  <w:pPr>
                    <w:ind w:right="-108"/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776" w:type="dxa"/>
                  <w:tcBorders>
                    <w:right w:val="single" w:sz="4" w:space="0" w:color="auto"/>
                  </w:tcBorders>
                </w:tcPr>
                <w:p w:rsidR="009066C2" w:rsidRPr="00953D58" w:rsidRDefault="009066C2" w:rsidP="00B11C2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2026</w:t>
                  </w:r>
                </w:p>
                <w:p w:rsidR="009066C2" w:rsidRPr="00953D58" w:rsidRDefault="009066C2" w:rsidP="00B11C2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год</w:t>
                  </w:r>
                </w:p>
              </w:tc>
              <w:tc>
                <w:tcPr>
                  <w:tcW w:w="641" w:type="dxa"/>
                  <w:tcBorders>
                    <w:right w:val="single" w:sz="4" w:space="0" w:color="auto"/>
                  </w:tcBorders>
                </w:tcPr>
                <w:p w:rsidR="009066C2" w:rsidRPr="00953D58" w:rsidRDefault="009066C2" w:rsidP="00B11C2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2027</w:t>
                  </w:r>
                </w:p>
                <w:p w:rsidR="009066C2" w:rsidRPr="00953D58" w:rsidRDefault="009066C2" w:rsidP="00B11C2D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год</w:t>
                  </w:r>
                </w:p>
              </w:tc>
            </w:tr>
            <w:tr w:rsidR="00364EA9" w:rsidRPr="000568F7" w:rsidTr="00E51EA1">
              <w:trPr>
                <w:trHeight w:val="1314"/>
              </w:trPr>
              <w:tc>
                <w:tcPr>
                  <w:tcW w:w="759" w:type="dxa"/>
                  <w:vAlign w:val="center"/>
                </w:tcPr>
                <w:p w:rsidR="009066C2" w:rsidRPr="00953D58" w:rsidRDefault="009066C2" w:rsidP="006205B9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Общий объем финансирования,</w:t>
                  </w:r>
                </w:p>
                <w:p w:rsidR="009066C2" w:rsidRPr="00953D58" w:rsidRDefault="009066C2" w:rsidP="006205B9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в т.ч.</w:t>
                  </w:r>
                </w:p>
              </w:tc>
              <w:tc>
                <w:tcPr>
                  <w:tcW w:w="567" w:type="dxa"/>
                  <w:vAlign w:val="center"/>
                </w:tcPr>
                <w:p w:rsidR="009066C2" w:rsidRPr="00953D58" w:rsidRDefault="009066C2" w:rsidP="006205B9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тыс.</w:t>
                  </w:r>
                </w:p>
                <w:p w:rsidR="009066C2" w:rsidRPr="00953D58" w:rsidRDefault="009066C2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руб.</w:t>
                  </w:r>
                </w:p>
              </w:tc>
              <w:tc>
                <w:tcPr>
                  <w:tcW w:w="851" w:type="dxa"/>
                  <w:vAlign w:val="center"/>
                </w:tcPr>
                <w:p w:rsidR="009066C2" w:rsidRPr="00953D58" w:rsidRDefault="00E844E2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sz w:val="12"/>
                      <w:szCs w:val="12"/>
                    </w:rPr>
                    <w:t>2</w:t>
                  </w:r>
                  <w:r w:rsidR="00E51EA1">
                    <w:rPr>
                      <w:sz w:val="12"/>
                      <w:szCs w:val="12"/>
                    </w:rPr>
                    <w:t>80 840,15</w:t>
                  </w:r>
                </w:p>
              </w:tc>
              <w:tc>
                <w:tcPr>
                  <w:tcW w:w="708" w:type="dxa"/>
                  <w:vAlign w:val="center"/>
                </w:tcPr>
                <w:p w:rsidR="009066C2" w:rsidRPr="00953D58" w:rsidRDefault="00022EC5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sz w:val="12"/>
                      <w:szCs w:val="12"/>
                    </w:rPr>
                    <w:t>49 204,7</w:t>
                  </w:r>
                </w:p>
              </w:tc>
              <w:tc>
                <w:tcPr>
                  <w:tcW w:w="709" w:type="dxa"/>
                  <w:vAlign w:val="center"/>
                </w:tcPr>
                <w:p w:rsidR="009066C2" w:rsidRPr="00953D58" w:rsidRDefault="00022EC5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sz w:val="12"/>
                      <w:szCs w:val="12"/>
                    </w:rPr>
                    <w:t>5</w:t>
                  </w:r>
                  <w:r w:rsidR="006C58ED" w:rsidRPr="00953D58">
                    <w:rPr>
                      <w:sz w:val="12"/>
                      <w:szCs w:val="12"/>
                    </w:rPr>
                    <w:t>1 020,</w:t>
                  </w:r>
                  <w:r w:rsidR="006D4B38" w:rsidRPr="00953D58">
                    <w:rPr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710" w:type="dxa"/>
                  <w:vAlign w:val="center"/>
                </w:tcPr>
                <w:p w:rsidR="009066C2" w:rsidRPr="00953D58" w:rsidRDefault="00E5285D" w:rsidP="00E5285D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50 487,6</w:t>
                  </w:r>
                </w:p>
              </w:tc>
              <w:tc>
                <w:tcPr>
                  <w:tcW w:w="709" w:type="dxa"/>
                  <w:vAlign w:val="center"/>
                </w:tcPr>
                <w:p w:rsidR="009066C2" w:rsidRPr="00953D58" w:rsidRDefault="00022EC5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sz w:val="12"/>
                      <w:szCs w:val="12"/>
                    </w:rPr>
                    <w:t>2</w:t>
                  </w:r>
                  <w:r w:rsidR="00E5285D">
                    <w:rPr>
                      <w:sz w:val="12"/>
                      <w:szCs w:val="12"/>
                    </w:rPr>
                    <w:t>1 283,7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9066C2" w:rsidRPr="00953D58" w:rsidRDefault="00F30AF4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sz w:val="12"/>
                      <w:szCs w:val="12"/>
                    </w:rPr>
                    <w:t>22</w:t>
                  </w:r>
                  <w:r w:rsidR="00E5285D">
                    <w:rPr>
                      <w:sz w:val="12"/>
                      <w:szCs w:val="12"/>
                    </w:rPr>
                    <w:t> 857,1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9066C2" w:rsidRPr="00953D58" w:rsidRDefault="006F3570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sz w:val="12"/>
                      <w:szCs w:val="12"/>
                    </w:rPr>
                    <w:t>3</w:t>
                  </w:r>
                  <w:r w:rsidR="00F04325">
                    <w:rPr>
                      <w:sz w:val="12"/>
                      <w:szCs w:val="12"/>
                    </w:rPr>
                    <w:t>3 139,55</w:t>
                  </w:r>
                </w:p>
              </w:tc>
              <w:tc>
                <w:tcPr>
                  <w:tcW w:w="776" w:type="dxa"/>
                  <w:tcBorders>
                    <w:right w:val="single" w:sz="4" w:space="0" w:color="auto"/>
                  </w:tcBorders>
                  <w:vAlign w:val="center"/>
                </w:tcPr>
                <w:p w:rsidR="009066C2" w:rsidRPr="00953D58" w:rsidRDefault="00022EC5" w:rsidP="006205B9">
                  <w:pPr>
                    <w:ind w:right="-108"/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sz w:val="12"/>
                      <w:szCs w:val="12"/>
                    </w:rPr>
                    <w:t>2</w:t>
                  </w:r>
                  <w:r w:rsidR="00E51EA1">
                    <w:rPr>
                      <w:sz w:val="12"/>
                      <w:szCs w:val="12"/>
                    </w:rPr>
                    <w:t>6 423,6</w:t>
                  </w:r>
                </w:p>
              </w:tc>
              <w:tc>
                <w:tcPr>
                  <w:tcW w:w="641" w:type="dxa"/>
                  <w:tcBorders>
                    <w:right w:val="single" w:sz="4" w:space="0" w:color="auto"/>
                  </w:tcBorders>
                  <w:vAlign w:val="center"/>
                </w:tcPr>
                <w:p w:rsidR="009066C2" w:rsidRPr="00953D58" w:rsidRDefault="00022EC5" w:rsidP="00E51EA1">
                  <w:pPr>
                    <w:ind w:right="-108"/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sz w:val="12"/>
                      <w:szCs w:val="12"/>
                    </w:rPr>
                    <w:t>2</w:t>
                  </w:r>
                  <w:r w:rsidR="00E51EA1">
                    <w:rPr>
                      <w:sz w:val="12"/>
                      <w:szCs w:val="12"/>
                    </w:rPr>
                    <w:t>6 423,6</w:t>
                  </w:r>
                </w:p>
              </w:tc>
            </w:tr>
            <w:tr w:rsidR="00364EA9" w:rsidRPr="000568F7" w:rsidTr="008C265C">
              <w:trPr>
                <w:trHeight w:val="651"/>
              </w:trPr>
              <w:tc>
                <w:tcPr>
                  <w:tcW w:w="759" w:type="dxa"/>
                  <w:vAlign w:val="center"/>
                </w:tcPr>
                <w:p w:rsidR="009066C2" w:rsidRPr="00953D58" w:rsidRDefault="009066C2" w:rsidP="006205B9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567" w:type="dxa"/>
                  <w:vAlign w:val="center"/>
                </w:tcPr>
                <w:p w:rsidR="009066C2" w:rsidRPr="00953D58" w:rsidRDefault="009066C2" w:rsidP="006205B9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тыс.</w:t>
                  </w:r>
                </w:p>
                <w:p w:rsidR="009066C2" w:rsidRPr="00953D58" w:rsidRDefault="009066C2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руб.</w:t>
                  </w:r>
                </w:p>
              </w:tc>
              <w:tc>
                <w:tcPr>
                  <w:tcW w:w="851" w:type="dxa"/>
                  <w:vAlign w:val="center"/>
                </w:tcPr>
                <w:p w:rsidR="009066C2" w:rsidRPr="00953D58" w:rsidRDefault="00953D58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123 788</w:t>
                  </w:r>
                  <w:r w:rsidR="00E844E2" w:rsidRPr="00953D58">
                    <w:rPr>
                      <w:sz w:val="12"/>
                      <w:szCs w:val="12"/>
                    </w:rPr>
                    <w:t>,0</w:t>
                  </w:r>
                </w:p>
              </w:tc>
              <w:tc>
                <w:tcPr>
                  <w:tcW w:w="708" w:type="dxa"/>
                  <w:vAlign w:val="center"/>
                </w:tcPr>
                <w:p w:rsidR="009066C2" w:rsidRPr="00953D58" w:rsidRDefault="00F30AF4" w:rsidP="006205B9">
                  <w:pPr>
                    <w:ind w:left="-44" w:firstLine="44"/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sz w:val="12"/>
                      <w:szCs w:val="12"/>
                    </w:rPr>
                    <w:t>3</w:t>
                  </w:r>
                  <w:r w:rsidR="006C58ED" w:rsidRPr="00953D58">
                    <w:rPr>
                      <w:sz w:val="12"/>
                      <w:szCs w:val="12"/>
                    </w:rPr>
                    <w:t>7 832,7</w:t>
                  </w:r>
                  <w:r w:rsidR="006205B9" w:rsidRPr="00953D58">
                    <w:rPr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709" w:type="dxa"/>
                  <w:vAlign w:val="center"/>
                </w:tcPr>
                <w:p w:rsidR="009066C2" w:rsidRPr="00953D58" w:rsidRDefault="006C58ED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sz w:val="12"/>
                      <w:szCs w:val="12"/>
                    </w:rPr>
                    <w:t>33 110,</w:t>
                  </w:r>
                  <w:r w:rsidR="006205B9" w:rsidRPr="00953D58">
                    <w:rPr>
                      <w:sz w:val="12"/>
                      <w:szCs w:val="12"/>
                    </w:rPr>
                    <w:t>75</w:t>
                  </w:r>
                </w:p>
              </w:tc>
              <w:tc>
                <w:tcPr>
                  <w:tcW w:w="710" w:type="dxa"/>
                  <w:vAlign w:val="center"/>
                </w:tcPr>
                <w:p w:rsidR="009066C2" w:rsidRPr="00953D58" w:rsidRDefault="00F30AF4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sz w:val="12"/>
                      <w:szCs w:val="12"/>
                    </w:rPr>
                    <w:t>32</w:t>
                  </w:r>
                  <w:r w:rsidR="006C58ED" w:rsidRPr="00953D58">
                    <w:rPr>
                      <w:sz w:val="12"/>
                      <w:szCs w:val="12"/>
                    </w:rPr>
                    <w:t> 293,</w:t>
                  </w:r>
                  <w:r w:rsidR="006205B9" w:rsidRPr="00953D58">
                    <w:rPr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709" w:type="dxa"/>
                  <w:vAlign w:val="center"/>
                </w:tcPr>
                <w:p w:rsidR="009066C2" w:rsidRPr="00953D58" w:rsidRDefault="006C58ED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sz w:val="12"/>
                      <w:szCs w:val="12"/>
                    </w:rPr>
                    <w:t>3 200,</w:t>
                  </w:r>
                  <w:r w:rsidR="006205B9" w:rsidRPr="00953D58">
                    <w:rPr>
                      <w:sz w:val="12"/>
                      <w:szCs w:val="12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9066C2" w:rsidRPr="00953D58" w:rsidRDefault="00F30AF4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sz w:val="12"/>
                      <w:szCs w:val="12"/>
                    </w:rPr>
                    <w:t>3</w:t>
                  </w:r>
                  <w:r w:rsidR="00B042E2" w:rsidRPr="00953D58">
                    <w:rPr>
                      <w:sz w:val="12"/>
                      <w:szCs w:val="12"/>
                    </w:rPr>
                    <w:t> 342,0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9066C2" w:rsidRPr="00953D58" w:rsidRDefault="00F04325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9 794,35</w:t>
                  </w:r>
                </w:p>
              </w:tc>
              <w:tc>
                <w:tcPr>
                  <w:tcW w:w="776" w:type="dxa"/>
                  <w:tcBorders>
                    <w:right w:val="single" w:sz="4" w:space="0" w:color="auto"/>
                  </w:tcBorders>
                  <w:vAlign w:val="center"/>
                </w:tcPr>
                <w:p w:rsidR="009066C2" w:rsidRPr="00953D58" w:rsidRDefault="006F3570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sz w:val="12"/>
                      <w:szCs w:val="12"/>
                    </w:rPr>
                    <w:t>2 107,0</w:t>
                  </w:r>
                </w:p>
              </w:tc>
              <w:tc>
                <w:tcPr>
                  <w:tcW w:w="641" w:type="dxa"/>
                  <w:tcBorders>
                    <w:right w:val="single" w:sz="4" w:space="0" w:color="auto"/>
                  </w:tcBorders>
                  <w:vAlign w:val="center"/>
                </w:tcPr>
                <w:p w:rsidR="009066C2" w:rsidRPr="00953D58" w:rsidRDefault="006F3570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sz w:val="12"/>
                      <w:szCs w:val="12"/>
                    </w:rPr>
                    <w:t>2 107,0</w:t>
                  </w:r>
                </w:p>
              </w:tc>
            </w:tr>
            <w:tr w:rsidR="003125A6" w:rsidRPr="000568F7" w:rsidTr="008C265C">
              <w:trPr>
                <w:trHeight w:val="622"/>
              </w:trPr>
              <w:tc>
                <w:tcPr>
                  <w:tcW w:w="759" w:type="dxa"/>
                  <w:vAlign w:val="center"/>
                </w:tcPr>
                <w:p w:rsidR="003125A6" w:rsidRPr="00953D58" w:rsidRDefault="003125A6" w:rsidP="006205B9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Местный бюджет</w:t>
                  </w:r>
                </w:p>
              </w:tc>
              <w:tc>
                <w:tcPr>
                  <w:tcW w:w="567" w:type="dxa"/>
                  <w:vAlign w:val="center"/>
                </w:tcPr>
                <w:p w:rsidR="003125A6" w:rsidRPr="00953D58" w:rsidRDefault="003125A6" w:rsidP="006205B9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тыс.</w:t>
                  </w:r>
                </w:p>
                <w:p w:rsidR="003125A6" w:rsidRPr="00953D58" w:rsidRDefault="003125A6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руб.</w:t>
                  </w:r>
                </w:p>
              </w:tc>
              <w:tc>
                <w:tcPr>
                  <w:tcW w:w="851" w:type="dxa"/>
                  <w:vAlign w:val="center"/>
                </w:tcPr>
                <w:p w:rsidR="003125A6" w:rsidRPr="00953D58" w:rsidRDefault="00E844E2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sz w:val="12"/>
                      <w:szCs w:val="12"/>
                    </w:rPr>
                    <w:t>1</w:t>
                  </w:r>
                  <w:r w:rsidR="00E51EA1">
                    <w:rPr>
                      <w:sz w:val="12"/>
                      <w:szCs w:val="12"/>
                    </w:rPr>
                    <w:t>57 052,15</w:t>
                  </w:r>
                </w:p>
              </w:tc>
              <w:tc>
                <w:tcPr>
                  <w:tcW w:w="708" w:type="dxa"/>
                  <w:vAlign w:val="center"/>
                </w:tcPr>
                <w:p w:rsidR="003125A6" w:rsidRPr="00953D58" w:rsidRDefault="00F30AF4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sz w:val="12"/>
                      <w:szCs w:val="12"/>
                    </w:rPr>
                    <w:t>1</w:t>
                  </w:r>
                  <w:r w:rsidR="006C58ED" w:rsidRPr="00953D58">
                    <w:rPr>
                      <w:sz w:val="12"/>
                      <w:szCs w:val="12"/>
                    </w:rPr>
                    <w:t>1</w:t>
                  </w:r>
                  <w:r w:rsidR="006205B9" w:rsidRPr="00953D58">
                    <w:rPr>
                      <w:sz w:val="12"/>
                      <w:szCs w:val="12"/>
                    </w:rPr>
                    <w:t> </w:t>
                  </w:r>
                  <w:r w:rsidR="006C58ED" w:rsidRPr="00953D58">
                    <w:rPr>
                      <w:sz w:val="12"/>
                      <w:szCs w:val="12"/>
                    </w:rPr>
                    <w:t>37</w:t>
                  </w:r>
                  <w:r w:rsidR="006205B9" w:rsidRPr="00953D58">
                    <w:rPr>
                      <w:sz w:val="12"/>
                      <w:szCs w:val="12"/>
                    </w:rPr>
                    <w:t>1,95</w:t>
                  </w:r>
                </w:p>
              </w:tc>
              <w:tc>
                <w:tcPr>
                  <w:tcW w:w="709" w:type="dxa"/>
                  <w:vAlign w:val="center"/>
                </w:tcPr>
                <w:p w:rsidR="003125A6" w:rsidRPr="00953D58" w:rsidRDefault="006C58ED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sz w:val="12"/>
                      <w:szCs w:val="12"/>
                    </w:rPr>
                    <w:t>17 909,</w:t>
                  </w:r>
                  <w:r w:rsidR="006D4B38" w:rsidRPr="00953D58">
                    <w:rPr>
                      <w:sz w:val="12"/>
                      <w:szCs w:val="12"/>
                    </w:rPr>
                    <w:t>5</w:t>
                  </w:r>
                  <w:r w:rsidR="006205B9" w:rsidRPr="00953D58">
                    <w:rPr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710" w:type="dxa"/>
                  <w:vAlign w:val="center"/>
                </w:tcPr>
                <w:p w:rsidR="003125A6" w:rsidRPr="00953D58" w:rsidRDefault="00E5285D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18 193,7</w:t>
                  </w:r>
                </w:p>
              </w:tc>
              <w:tc>
                <w:tcPr>
                  <w:tcW w:w="709" w:type="dxa"/>
                  <w:vAlign w:val="center"/>
                </w:tcPr>
                <w:p w:rsidR="003125A6" w:rsidRPr="00953D58" w:rsidRDefault="00E5285D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18 083,45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3125A6" w:rsidRPr="00953D58" w:rsidRDefault="00F30AF4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sz w:val="12"/>
                      <w:szCs w:val="12"/>
                    </w:rPr>
                    <w:t>19</w:t>
                  </w:r>
                  <w:r w:rsidR="00E5285D">
                    <w:rPr>
                      <w:sz w:val="12"/>
                      <w:szCs w:val="12"/>
                    </w:rPr>
                    <w:t> 515,1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3125A6" w:rsidRPr="00953D58" w:rsidRDefault="006F3570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sz w:val="12"/>
                      <w:szCs w:val="12"/>
                    </w:rPr>
                    <w:t>2</w:t>
                  </w:r>
                  <w:r w:rsidR="00F04325">
                    <w:rPr>
                      <w:sz w:val="12"/>
                      <w:szCs w:val="12"/>
                    </w:rPr>
                    <w:t>3 345,2</w:t>
                  </w:r>
                </w:p>
              </w:tc>
              <w:tc>
                <w:tcPr>
                  <w:tcW w:w="776" w:type="dxa"/>
                  <w:tcBorders>
                    <w:right w:val="single" w:sz="4" w:space="0" w:color="auto"/>
                  </w:tcBorders>
                  <w:vAlign w:val="center"/>
                </w:tcPr>
                <w:p w:rsidR="003125A6" w:rsidRPr="00953D58" w:rsidRDefault="006F3570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sz w:val="12"/>
                      <w:szCs w:val="12"/>
                    </w:rPr>
                    <w:t>2</w:t>
                  </w:r>
                  <w:r w:rsidR="00F04325">
                    <w:rPr>
                      <w:sz w:val="12"/>
                      <w:szCs w:val="12"/>
                    </w:rPr>
                    <w:t>4</w:t>
                  </w:r>
                  <w:r w:rsidR="00E51EA1">
                    <w:rPr>
                      <w:sz w:val="12"/>
                      <w:szCs w:val="12"/>
                    </w:rPr>
                    <w:t> 316,6</w:t>
                  </w:r>
                </w:p>
              </w:tc>
              <w:tc>
                <w:tcPr>
                  <w:tcW w:w="641" w:type="dxa"/>
                  <w:tcBorders>
                    <w:right w:val="single" w:sz="4" w:space="0" w:color="auto"/>
                  </w:tcBorders>
                  <w:vAlign w:val="center"/>
                </w:tcPr>
                <w:p w:rsidR="003125A6" w:rsidRPr="00953D58" w:rsidRDefault="00E844E2" w:rsidP="006205B9">
                  <w:pPr>
                    <w:jc w:val="center"/>
                    <w:rPr>
                      <w:sz w:val="12"/>
                      <w:szCs w:val="12"/>
                    </w:rPr>
                  </w:pPr>
                  <w:r w:rsidRPr="00953D58">
                    <w:rPr>
                      <w:sz w:val="12"/>
                      <w:szCs w:val="12"/>
                    </w:rPr>
                    <w:t>2</w:t>
                  </w:r>
                  <w:r w:rsidR="00F04325">
                    <w:rPr>
                      <w:sz w:val="12"/>
                      <w:szCs w:val="12"/>
                    </w:rPr>
                    <w:t>4</w:t>
                  </w:r>
                  <w:r w:rsidR="00E51EA1">
                    <w:rPr>
                      <w:sz w:val="12"/>
                      <w:szCs w:val="12"/>
                    </w:rPr>
                    <w:t> 316,6</w:t>
                  </w:r>
                </w:p>
              </w:tc>
            </w:tr>
            <w:tr w:rsidR="00364EA9" w:rsidRPr="000568F7" w:rsidTr="008C265C">
              <w:trPr>
                <w:trHeight w:val="733"/>
              </w:trPr>
              <w:tc>
                <w:tcPr>
                  <w:tcW w:w="759" w:type="dxa"/>
                  <w:vAlign w:val="center"/>
                </w:tcPr>
                <w:p w:rsidR="009066C2" w:rsidRPr="00953D58" w:rsidRDefault="009066C2" w:rsidP="006205B9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Внебюд</w:t>
                  </w:r>
                </w:p>
                <w:p w:rsidR="009066C2" w:rsidRPr="00953D58" w:rsidRDefault="009066C2" w:rsidP="006205B9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жетные источни</w:t>
                  </w:r>
                </w:p>
                <w:p w:rsidR="009066C2" w:rsidRPr="00953D58" w:rsidRDefault="009066C2" w:rsidP="006205B9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color w:val="000000"/>
                      <w:sz w:val="12"/>
                      <w:szCs w:val="12"/>
                    </w:rPr>
                    <w:t>ки</w:t>
                  </w:r>
                </w:p>
              </w:tc>
              <w:tc>
                <w:tcPr>
                  <w:tcW w:w="567" w:type="dxa"/>
                  <w:vAlign w:val="center"/>
                </w:tcPr>
                <w:p w:rsidR="009066C2" w:rsidRPr="00953D58" w:rsidRDefault="009066C2" w:rsidP="006205B9">
                  <w:pPr>
                    <w:jc w:val="center"/>
                    <w:rPr>
                      <w:b/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b/>
                      <w:color w:val="00000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9066C2" w:rsidRPr="00953D58" w:rsidRDefault="009066C2" w:rsidP="006205B9">
                  <w:pPr>
                    <w:jc w:val="center"/>
                    <w:rPr>
                      <w:b/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b/>
                      <w:color w:val="00000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:rsidR="009066C2" w:rsidRPr="00953D58" w:rsidRDefault="009066C2" w:rsidP="006205B9">
                  <w:pPr>
                    <w:jc w:val="center"/>
                    <w:rPr>
                      <w:b/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b/>
                      <w:color w:val="00000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709" w:type="dxa"/>
                  <w:vAlign w:val="center"/>
                </w:tcPr>
                <w:p w:rsidR="009066C2" w:rsidRPr="00953D58" w:rsidRDefault="009066C2" w:rsidP="006205B9">
                  <w:pPr>
                    <w:jc w:val="center"/>
                    <w:rPr>
                      <w:b/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b/>
                      <w:color w:val="00000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710" w:type="dxa"/>
                  <w:vAlign w:val="center"/>
                </w:tcPr>
                <w:p w:rsidR="009066C2" w:rsidRPr="00953D58" w:rsidRDefault="009066C2" w:rsidP="006205B9">
                  <w:pPr>
                    <w:jc w:val="center"/>
                    <w:rPr>
                      <w:b/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b/>
                      <w:color w:val="00000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709" w:type="dxa"/>
                  <w:vAlign w:val="center"/>
                </w:tcPr>
                <w:p w:rsidR="009066C2" w:rsidRPr="00953D58" w:rsidRDefault="009066C2" w:rsidP="006205B9">
                  <w:pPr>
                    <w:jc w:val="center"/>
                    <w:rPr>
                      <w:b/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b/>
                      <w:color w:val="00000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9066C2" w:rsidRPr="00953D58" w:rsidRDefault="009066C2" w:rsidP="006205B9">
                  <w:pPr>
                    <w:jc w:val="center"/>
                    <w:rPr>
                      <w:b/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b/>
                      <w:color w:val="00000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  <w:vAlign w:val="center"/>
                </w:tcPr>
                <w:p w:rsidR="009066C2" w:rsidRPr="00953D58" w:rsidRDefault="009066C2" w:rsidP="006205B9">
                  <w:pPr>
                    <w:jc w:val="center"/>
                    <w:rPr>
                      <w:b/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b/>
                      <w:color w:val="00000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776" w:type="dxa"/>
                  <w:tcBorders>
                    <w:right w:val="single" w:sz="4" w:space="0" w:color="auto"/>
                  </w:tcBorders>
                  <w:vAlign w:val="center"/>
                </w:tcPr>
                <w:p w:rsidR="009066C2" w:rsidRPr="00953D58" w:rsidRDefault="009066C2" w:rsidP="006205B9">
                  <w:pPr>
                    <w:jc w:val="center"/>
                    <w:rPr>
                      <w:b/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b/>
                      <w:color w:val="00000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641" w:type="dxa"/>
                  <w:tcBorders>
                    <w:right w:val="single" w:sz="4" w:space="0" w:color="auto"/>
                  </w:tcBorders>
                  <w:vAlign w:val="center"/>
                </w:tcPr>
                <w:p w:rsidR="009066C2" w:rsidRPr="00953D58" w:rsidRDefault="00C25419" w:rsidP="006205B9">
                  <w:pPr>
                    <w:jc w:val="center"/>
                    <w:rPr>
                      <w:b/>
                      <w:color w:val="000000"/>
                      <w:sz w:val="12"/>
                      <w:szCs w:val="12"/>
                    </w:rPr>
                  </w:pPr>
                  <w:r w:rsidRPr="00953D58">
                    <w:rPr>
                      <w:b/>
                      <w:color w:val="000000"/>
                      <w:sz w:val="12"/>
                      <w:szCs w:val="12"/>
                    </w:rPr>
                    <w:t>-</w:t>
                  </w:r>
                </w:p>
              </w:tc>
            </w:tr>
          </w:tbl>
          <w:p w:rsidR="00807DBD" w:rsidRDefault="00807DBD" w:rsidP="007C049E">
            <w:pPr>
              <w:rPr>
                <w:b/>
                <w:sz w:val="24"/>
                <w:szCs w:val="24"/>
              </w:rPr>
            </w:pPr>
          </w:p>
          <w:p w:rsidR="007C049E" w:rsidRPr="0090370A" w:rsidRDefault="007C049E" w:rsidP="007C049E">
            <w:pPr>
              <w:rPr>
                <w:b/>
                <w:sz w:val="24"/>
                <w:szCs w:val="24"/>
              </w:rPr>
            </w:pPr>
            <w:r w:rsidRPr="0090370A">
              <w:rPr>
                <w:b/>
                <w:sz w:val="24"/>
                <w:szCs w:val="24"/>
              </w:rPr>
              <w:t>Подпрограмма 1.</w:t>
            </w:r>
          </w:p>
          <w:p w:rsidR="007C049E" w:rsidRPr="0090370A" w:rsidRDefault="007C049E" w:rsidP="007C049E">
            <w:pPr>
              <w:rPr>
                <w:b/>
                <w:sz w:val="24"/>
                <w:szCs w:val="24"/>
              </w:rPr>
            </w:pPr>
            <w:r w:rsidRPr="0090370A">
              <w:rPr>
                <w:b/>
                <w:sz w:val="24"/>
                <w:szCs w:val="24"/>
              </w:rPr>
              <w:t>«Социальная поддержка и доступная среда для инвалидов»</w:t>
            </w:r>
          </w:p>
          <w:p w:rsidR="007C049E" w:rsidRPr="0090370A" w:rsidRDefault="007C049E" w:rsidP="007C049E">
            <w:pPr>
              <w:rPr>
                <w:b/>
                <w:sz w:val="24"/>
                <w:szCs w:val="24"/>
              </w:rPr>
            </w:pPr>
            <w:r w:rsidRPr="0090370A">
              <w:rPr>
                <w:b/>
                <w:sz w:val="24"/>
                <w:szCs w:val="24"/>
              </w:rPr>
              <w:t>на 2020-202</w:t>
            </w:r>
            <w:r w:rsidR="009066C2">
              <w:rPr>
                <w:b/>
                <w:sz w:val="24"/>
                <w:szCs w:val="24"/>
              </w:rPr>
              <w:t>7</w:t>
            </w:r>
            <w:r w:rsidRPr="0090370A">
              <w:rPr>
                <w:b/>
                <w:sz w:val="24"/>
                <w:szCs w:val="24"/>
              </w:rPr>
              <w:t>гг.</w:t>
            </w:r>
          </w:p>
          <w:p w:rsidR="0096187C" w:rsidRPr="00323DAE" w:rsidRDefault="0096187C" w:rsidP="0096187C">
            <w:pPr>
              <w:rPr>
                <w:sz w:val="24"/>
                <w:szCs w:val="24"/>
              </w:rPr>
            </w:pPr>
            <w:r w:rsidRPr="00323DAE">
              <w:rPr>
                <w:sz w:val="24"/>
                <w:szCs w:val="24"/>
              </w:rPr>
              <w:t xml:space="preserve">Объем финансового обеспечения реализации подпрограммы на 2020-2027 годы -  </w:t>
            </w:r>
            <w:r>
              <w:rPr>
                <w:sz w:val="24"/>
                <w:szCs w:val="24"/>
              </w:rPr>
              <w:t xml:space="preserve">550,7 </w:t>
            </w:r>
            <w:r w:rsidRPr="00323DAE">
              <w:rPr>
                <w:sz w:val="24"/>
                <w:szCs w:val="24"/>
              </w:rPr>
              <w:t xml:space="preserve"> 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323DAE">
              <w:rPr>
                <w:sz w:val="24"/>
                <w:szCs w:val="24"/>
              </w:rPr>
              <w:t>руб.</w:t>
            </w:r>
            <w:r w:rsidR="00AC7CBE">
              <w:rPr>
                <w:sz w:val="24"/>
                <w:szCs w:val="24"/>
              </w:rPr>
              <w:t xml:space="preserve"> </w:t>
            </w:r>
            <w:r w:rsidRPr="00323DAE">
              <w:rPr>
                <w:sz w:val="24"/>
                <w:szCs w:val="24"/>
              </w:rPr>
              <w:t>за счет средств местного бюджета, в том числе по годам:</w:t>
            </w:r>
          </w:p>
          <w:p w:rsidR="0096187C" w:rsidRPr="0090370A" w:rsidRDefault="0096187C" w:rsidP="00961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2020 году – 40,6</w:t>
            </w:r>
            <w:r w:rsidRPr="0090370A">
              <w:rPr>
                <w:sz w:val="24"/>
                <w:szCs w:val="24"/>
              </w:rPr>
              <w:t xml:space="preserve"> 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96187C" w:rsidRPr="0090370A" w:rsidRDefault="0096187C" w:rsidP="00961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 году – 0</w:t>
            </w:r>
            <w:r w:rsidRPr="0090370A">
              <w:rPr>
                <w:sz w:val="24"/>
                <w:szCs w:val="24"/>
              </w:rPr>
              <w:t xml:space="preserve"> 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96187C" w:rsidRPr="0090370A" w:rsidRDefault="0096187C" w:rsidP="00961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2022 году – 57,4</w:t>
            </w:r>
            <w:r w:rsidRPr="0090370A">
              <w:rPr>
                <w:sz w:val="24"/>
                <w:szCs w:val="24"/>
              </w:rPr>
              <w:t xml:space="preserve"> 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96187C" w:rsidRPr="0090370A" w:rsidRDefault="0096187C" w:rsidP="00961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2023 году – 34,3</w:t>
            </w:r>
            <w:r w:rsidRPr="0090370A">
              <w:rPr>
                <w:sz w:val="24"/>
                <w:szCs w:val="24"/>
              </w:rPr>
              <w:t xml:space="preserve"> 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96187C" w:rsidRPr="0090370A" w:rsidRDefault="0096187C" w:rsidP="0096187C">
            <w:pPr>
              <w:rPr>
                <w:sz w:val="24"/>
                <w:szCs w:val="24"/>
              </w:rPr>
            </w:pPr>
            <w:r w:rsidRPr="0090370A">
              <w:rPr>
                <w:sz w:val="24"/>
                <w:szCs w:val="24"/>
              </w:rPr>
              <w:t>в 2024 году –</w:t>
            </w:r>
            <w:r>
              <w:rPr>
                <w:sz w:val="24"/>
                <w:szCs w:val="24"/>
              </w:rPr>
              <w:t xml:space="preserve"> 43,4</w:t>
            </w:r>
            <w:r w:rsidRPr="0090370A">
              <w:rPr>
                <w:sz w:val="24"/>
                <w:szCs w:val="24"/>
              </w:rPr>
              <w:t xml:space="preserve"> 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96187C" w:rsidRDefault="0096187C" w:rsidP="00961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2025 году  – 125,0 тыс.</w:t>
            </w:r>
            <w:r w:rsidR="00AC7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руб;</w:t>
            </w:r>
          </w:p>
          <w:p w:rsidR="0096187C" w:rsidRDefault="0096187C" w:rsidP="00961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2026 году – 125,0 тыс. руб;</w:t>
            </w:r>
          </w:p>
          <w:p w:rsidR="007C049E" w:rsidRDefault="0096187C" w:rsidP="00961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2027 году – 125,0 тыс. руб.</w:t>
            </w:r>
          </w:p>
          <w:p w:rsidR="00A4729B" w:rsidRDefault="00A4729B" w:rsidP="007C049E">
            <w:pPr>
              <w:rPr>
                <w:b/>
                <w:sz w:val="24"/>
                <w:szCs w:val="24"/>
              </w:rPr>
            </w:pPr>
          </w:p>
          <w:p w:rsidR="007C049E" w:rsidRPr="0090370A" w:rsidRDefault="007C049E" w:rsidP="007C049E">
            <w:pPr>
              <w:rPr>
                <w:b/>
                <w:sz w:val="24"/>
                <w:szCs w:val="24"/>
              </w:rPr>
            </w:pPr>
            <w:r w:rsidRPr="0090370A">
              <w:rPr>
                <w:b/>
                <w:sz w:val="24"/>
                <w:szCs w:val="24"/>
              </w:rPr>
              <w:t>Подпрограмма 2.</w:t>
            </w:r>
          </w:p>
          <w:p w:rsidR="007C049E" w:rsidRPr="0090370A" w:rsidRDefault="007C049E" w:rsidP="007C049E">
            <w:pPr>
              <w:rPr>
                <w:b/>
                <w:sz w:val="24"/>
                <w:szCs w:val="24"/>
              </w:rPr>
            </w:pPr>
            <w:r w:rsidRPr="0090370A">
              <w:rPr>
                <w:b/>
                <w:sz w:val="24"/>
                <w:szCs w:val="24"/>
              </w:rPr>
              <w:lastRenderedPageBreak/>
              <w:t>«Поддержка социально</w:t>
            </w:r>
            <w:r w:rsidR="00AC7CBE">
              <w:rPr>
                <w:b/>
                <w:sz w:val="24"/>
                <w:szCs w:val="24"/>
              </w:rPr>
              <w:t xml:space="preserve"> </w:t>
            </w:r>
            <w:r w:rsidRPr="0090370A">
              <w:rPr>
                <w:b/>
                <w:sz w:val="24"/>
                <w:szCs w:val="24"/>
              </w:rPr>
              <w:t xml:space="preserve">ориентированных некоммерческих </w:t>
            </w:r>
            <w:r w:rsidR="00AC7CBE">
              <w:rPr>
                <w:b/>
                <w:sz w:val="24"/>
                <w:szCs w:val="24"/>
              </w:rPr>
              <w:t>организаций в Зиминском городском округе Иркутской области</w:t>
            </w:r>
            <w:r w:rsidR="009066C2">
              <w:rPr>
                <w:b/>
                <w:sz w:val="24"/>
                <w:szCs w:val="24"/>
              </w:rPr>
              <w:t>» на 2020-2027</w:t>
            </w:r>
            <w:r w:rsidRPr="0090370A">
              <w:rPr>
                <w:b/>
                <w:sz w:val="24"/>
                <w:szCs w:val="24"/>
              </w:rPr>
              <w:t>гг.</w:t>
            </w:r>
          </w:p>
          <w:p w:rsidR="007C049E" w:rsidRPr="00792007" w:rsidRDefault="007C049E" w:rsidP="007C049E">
            <w:pPr>
              <w:rPr>
                <w:b/>
                <w:sz w:val="24"/>
                <w:szCs w:val="24"/>
              </w:rPr>
            </w:pPr>
            <w:r w:rsidRPr="00792007">
              <w:rPr>
                <w:sz w:val="24"/>
                <w:szCs w:val="24"/>
              </w:rPr>
              <w:t>Объем финансового обеспечения реализации подпрограммы на 2020-202</w:t>
            </w:r>
            <w:r w:rsidR="009066C2" w:rsidRPr="00792007">
              <w:rPr>
                <w:sz w:val="24"/>
                <w:szCs w:val="24"/>
              </w:rPr>
              <w:t>7</w:t>
            </w:r>
            <w:r w:rsidRPr="00792007">
              <w:rPr>
                <w:sz w:val="24"/>
                <w:szCs w:val="24"/>
              </w:rPr>
              <w:t xml:space="preserve"> годы – </w:t>
            </w:r>
            <w:r w:rsidR="0096187C">
              <w:rPr>
                <w:sz w:val="24"/>
                <w:szCs w:val="24"/>
              </w:rPr>
              <w:t>10 8</w:t>
            </w:r>
            <w:r w:rsidR="001926ED">
              <w:rPr>
                <w:sz w:val="24"/>
                <w:szCs w:val="24"/>
              </w:rPr>
              <w:t>28,8</w:t>
            </w:r>
            <w:r w:rsidR="00AC7CBE">
              <w:rPr>
                <w:sz w:val="24"/>
                <w:szCs w:val="24"/>
              </w:rPr>
              <w:t xml:space="preserve"> </w:t>
            </w:r>
            <w:r w:rsidRPr="00792007">
              <w:rPr>
                <w:sz w:val="24"/>
                <w:szCs w:val="24"/>
              </w:rPr>
              <w:t>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792007">
              <w:rPr>
                <w:sz w:val="24"/>
                <w:szCs w:val="24"/>
              </w:rPr>
              <w:t>руб</w:t>
            </w:r>
            <w:r w:rsidRPr="00792007">
              <w:rPr>
                <w:b/>
                <w:sz w:val="24"/>
                <w:szCs w:val="24"/>
              </w:rPr>
              <w:t>.</w:t>
            </w:r>
            <w:r w:rsidRPr="00792007">
              <w:rPr>
                <w:sz w:val="24"/>
                <w:szCs w:val="24"/>
              </w:rPr>
              <w:t xml:space="preserve"> за счет средств местного бюджета, в том числе</w:t>
            </w:r>
          </w:p>
          <w:p w:rsidR="007C049E" w:rsidRPr="00792007" w:rsidRDefault="007C049E" w:rsidP="007C049E">
            <w:pPr>
              <w:rPr>
                <w:sz w:val="24"/>
                <w:szCs w:val="24"/>
              </w:rPr>
            </w:pPr>
            <w:r w:rsidRPr="00792007">
              <w:rPr>
                <w:sz w:val="24"/>
                <w:szCs w:val="24"/>
              </w:rPr>
              <w:t>по годам:</w:t>
            </w:r>
          </w:p>
          <w:p w:rsidR="007C049E" w:rsidRPr="0090370A" w:rsidRDefault="007C79FE" w:rsidP="007C0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2020 году –10</w:t>
            </w:r>
            <w:r w:rsidR="007C049E" w:rsidRPr="0090370A">
              <w:rPr>
                <w:sz w:val="24"/>
                <w:szCs w:val="24"/>
              </w:rPr>
              <w:t>00</w:t>
            </w:r>
            <w:r w:rsidR="001926ED">
              <w:rPr>
                <w:sz w:val="24"/>
                <w:szCs w:val="24"/>
              </w:rPr>
              <w:t>,5</w:t>
            </w:r>
            <w:r w:rsidR="007C049E" w:rsidRPr="0090370A">
              <w:rPr>
                <w:sz w:val="24"/>
                <w:szCs w:val="24"/>
              </w:rPr>
              <w:t xml:space="preserve"> тыс.</w:t>
            </w:r>
            <w:r w:rsidR="00AC7CBE">
              <w:rPr>
                <w:sz w:val="24"/>
                <w:szCs w:val="24"/>
              </w:rPr>
              <w:t xml:space="preserve"> </w:t>
            </w:r>
            <w:r w:rsidR="007C049E" w:rsidRPr="0090370A">
              <w:rPr>
                <w:sz w:val="24"/>
                <w:szCs w:val="24"/>
              </w:rPr>
              <w:t>руб.;</w:t>
            </w:r>
          </w:p>
          <w:p w:rsidR="007C049E" w:rsidRPr="0090370A" w:rsidRDefault="001926ED" w:rsidP="007C0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 году –1318,2</w:t>
            </w:r>
            <w:r w:rsidR="007C049E" w:rsidRPr="0090370A">
              <w:rPr>
                <w:sz w:val="24"/>
                <w:szCs w:val="24"/>
              </w:rPr>
              <w:t xml:space="preserve"> тыс.</w:t>
            </w:r>
            <w:r w:rsidR="00AC7CBE">
              <w:rPr>
                <w:sz w:val="24"/>
                <w:szCs w:val="24"/>
              </w:rPr>
              <w:t xml:space="preserve"> </w:t>
            </w:r>
            <w:r w:rsidR="007C049E" w:rsidRPr="0090370A">
              <w:rPr>
                <w:sz w:val="24"/>
                <w:szCs w:val="24"/>
              </w:rPr>
              <w:t>руб.;</w:t>
            </w:r>
          </w:p>
          <w:p w:rsidR="007C049E" w:rsidRPr="0090370A" w:rsidRDefault="001926ED" w:rsidP="007C0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2022 году – 1311,6</w:t>
            </w:r>
            <w:r w:rsidR="007C049E" w:rsidRPr="0090370A">
              <w:rPr>
                <w:sz w:val="24"/>
                <w:szCs w:val="24"/>
              </w:rPr>
              <w:t xml:space="preserve"> тыс.</w:t>
            </w:r>
            <w:r w:rsidR="00AC7CBE">
              <w:rPr>
                <w:sz w:val="24"/>
                <w:szCs w:val="24"/>
              </w:rPr>
              <w:t xml:space="preserve"> </w:t>
            </w:r>
            <w:r w:rsidR="007C049E" w:rsidRPr="0090370A">
              <w:rPr>
                <w:sz w:val="24"/>
                <w:szCs w:val="24"/>
              </w:rPr>
              <w:t>руб.;</w:t>
            </w:r>
          </w:p>
          <w:p w:rsidR="007C049E" w:rsidRPr="0090370A" w:rsidRDefault="001926ED" w:rsidP="007C0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2023 году – 1 517,2</w:t>
            </w:r>
            <w:r w:rsidR="007C049E" w:rsidRPr="0090370A">
              <w:rPr>
                <w:sz w:val="24"/>
                <w:szCs w:val="24"/>
              </w:rPr>
              <w:t xml:space="preserve"> тыс.</w:t>
            </w:r>
            <w:r w:rsidR="00AC7CBE">
              <w:rPr>
                <w:sz w:val="24"/>
                <w:szCs w:val="24"/>
              </w:rPr>
              <w:t xml:space="preserve"> </w:t>
            </w:r>
            <w:r w:rsidR="007C049E" w:rsidRPr="0090370A">
              <w:rPr>
                <w:sz w:val="24"/>
                <w:szCs w:val="24"/>
              </w:rPr>
              <w:t>руб.;</w:t>
            </w:r>
          </w:p>
          <w:p w:rsidR="007C049E" w:rsidRPr="0090370A" w:rsidRDefault="007C049E" w:rsidP="007C049E">
            <w:pPr>
              <w:rPr>
                <w:sz w:val="24"/>
                <w:szCs w:val="24"/>
              </w:rPr>
            </w:pPr>
            <w:r w:rsidRPr="0090370A">
              <w:rPr>
                <w:sz w:val="24"/>
                <w:szCs w:val="24"/>
              </w:rPr>
              <w:t xml:space="preserve">в 2024 году – </w:t>
            </w:r>
            <w:r w:rsidR="00827053">
              <w:rPr>
                <w:sz w:val="24"/>
                <w:szCs w:val="24"/>
              </w:rPr>
              <w:t>1481,3</w:t>
            </w:r>
            <w:r w:rsidRPr="0090370A">
              <w:rPr>
                <w:sz w:val="24"/>
                <w:szCs w:val="24"/>
              </w:rPr>
              <w:t xml:space="preserve"> 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7C049E" w:rsidRDefault="007C049E" w:rsidP="007C049E">
            <w:pPr>
              <w:rPr>
                <w:sz w:val="24"/>
                <w:szCs w:val="24"/>
              </w:rPr>
            </w:pPr>
            <w:r w:rsidRPr="0090370A">
              <w:rPr>
                <w:sz w:val="24"/>
                <w:szCs w:val="24"/>
              </w:rPr>
              <w:t>в 2025 году – 1400</w:t>
            </w:r>
            <w:r w:rsidR="00C14F7D">
              <w:rPr>
                <w:sz w:val="24"/>
                <w:szCs w:val="24"/>
              </w:rPr>
              <w:t>,0</w:t>
            </w:r>
            <w:r w:rsidRPr="0090370A">
              <w:rPr>
                <w:sz w:val="24"/>
                <w:szCs w:val="24"/>
              </w:rPr>
              <w:t xml:space="preserve"> 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</w:t>
            </w:r>
            <w:r w:rsidR="0090370A">
              <w:rPr>
                <w:sz w:val="24"/>
                <w:szCs w:val="24"/>
              </w:rPr>
              <w:t>;</w:t>
            </w:r>
          </w:p>
          <w:p w:rsidR="0090370A" w:rsidRDefault="0090370A" w:rsidP="0090370A">
            <w:pPr>
              <w:rPr>
                <w:sz w:val="24"/>
                <w:szCs w:val="24"/>
              </w:rPr>
            </w:pPr>
            <w:r w:rsidRPr="0090370A">
              <w:rPr>
                <w:sz w:val="24"/>
                <w:szCs w:val="24"/>
              </w:rPr>
              <w:t>в 202</w:t>
            </w:r>
            <w:r>
              <w:rPr>
                <w:sz w:val="24"/>
                <w:szCs w:val="24"/>
              </w:rPr>
              <w:t>6</w:t>
            </w:r>
            <w:r w:rsidRPr="0090370A">
              <w:rPr>
                <w:sz w:val="24"/>
                <w:szCs w:val="24"/>
              </w:rPr>
              <w:t xml:space="preserve"> году – 1400</w:t>
            </w:r>
            <w:r w:rsidR="00C14F7D">
              <w:rPr>
                <w:sz w:val="24"/>
                <w:szCs w:val="24"/>
              </w:rPr>
              <w:t>,0</w:t>
            </w:r>
            <w:r w:rsidRPr="0090370A">
              <w:rPr>
                <w:sz w:val="24"/>
                <w:szCs w:val="24"/>
              </w:rPr>
              <w:t>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</w:t>
            </w:r>
            <w:r w:rsidR="009066C2">
              <w:rPr>
                <w:sz w:val="24"/>
                <w:szCs w:val="24"/>
              </w:rPr>
              <w:t>;</w:t>
            </w:r>
          </w:p>
          <w:p w:rsidR="009066C2" w:rsidRPr="0090370A" w:rsidRDefault="009066C2" w:rsidP="00903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2027 году – 1400</w:t>
            </w:r>
            <w:r w:rsidR="00C14F7D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тыс.</w:t>
            </w:r>
            <w:r w:rsidR="00AC7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</w:t>
            </w:r>
          </w:p>
          <w:p w:rsidR="00633E19" w:rsidRDefault="00633E19" w:rsidP="007C049E">
            <w:pPr>
              <w:rPr>
                <w:b/>
                <w:sz w:val="24"/>
                <w:szCs w:val="24"/>
              </w:rPr>
            </w:pPr>
          </w:p>
          <w:p w:rsidR="007C049E" w:rsidRPr="0090370A" w:rsidRDefault="007C049E" w:rsidP="007C049E">
            <w:pPr>
              <w:rPr>
                <w:b/>
                <w:sz w:val="24"/>
                <w:szCs w:val="24"/>
              </w:rPr>
            </w:pPr>
            <w:r w:rsidRPr="0090370A">
              <w:rPr>
                <w:b/>
                <w:sz w:val="24"/>
                <w:szCs w:val="24"/>
              </w:rPr>
              <w:t>Подпрограмма 3.</w:t>
            </w:r>
          </w:p>
          <w:p w:rsidR="007C049E" w:rsidRPr="0090370A" w:rsidRDefault="007C049E" w:rsidP="007C049E">
            <w:pPr>
              <w:rPr>
                <w:b/>
                <w:sz w:val="24"/>
                <w:szCs w:val="24"/>
              </w:rPr>
            </w:pPr>
            <w:r w:rsidRPr="0090370A">
              <w:rPr>
                <w:b/>
                <w:sz w:val="24"/>
                <w:szCs w:val="24"/>
              </w:rPr>
              <w:t>«Социальная поддержка отдельных категорий граждан»</w:t>
            </w:r>
          </w:p>
          <w:p w:rsidR="007C049E" w:rsidRPr="0090370A" w:rsidRDefault="007C049E" w:rsidP="007C049E">
            <w:pPr>
              <w:rPr>
                <w:b/>
                <w:sz w:val="24"/>
                <w:szCs w:val="24"/>
              </w:rPr>
            </w:pPr>
            <w:r w:rsidRPr="0090370A">
              <w:rPr>
                <w:b/>
                <w:sz w:val="24"/>
                <w:szCs w:val="24"/>
              </w:rPr>
              <w:t>на 2020-202</w:t>
            </w:r>
            <w:r w:rsidR="009066C2">
              <w:rPr>
                <w:b/>
                <w:sz w:val="24"/>
                <w:szCs w:val="24"/>
              </w:rPr>
              <w:t>7</w:t>
            </w:r>
            <w:r w:rsidRPr="0090370A">
              <w:rPr>
                <w:b/>
                <w:sz w:val="24"/>
                <w:szCs w:val="24"/>
              </w:rPr>
              <w:t xml:space="preserve"> г.</w:t>
            </w:r>
          </w:p>
          <w:p w:rsidR="0096187C" w:rsidRPr="00854D86" w:rsidRDefault="0096187C" w:rsidP="0096187C">
            <w:pPr>
              <w:rPr>
                <w:sz w:val="24"/>
                <w:szCs w:val="24"/>
              </w:rPr>
            </w:pPr>
            <w:r w:rsidRPr="00191F5D">
              <w:rPr>
                <w:sz w:val="24"/>
                <w:szCs w:val="24"/>
              </w:rPr>
              <w:t xml:space="preserve">Объем финансового обеспечения реализации программы на 2020-2027 годы </w:t>
            </w:r>
            <w:r w:rsidRPr="00191F5D">
              <w:rPr>
                <w:b/>
                <w:sz w:val="24"/>
                <w:szCs w:val="24"/>
              </w:rPr>
              <w:t xml:space="preserve">– </w:t>
            </w:r>
            <w:r w:rsidR="00CC2DAF">
              <w:rPr>
                <w:sz w:val="24"/>
                <w:szCs w:val="24"/>
              </w:rPr>
              <w:t>152 689,</w:t>
            </w:r>
            <w:r w:rsidR="00E86790">
              <w:rPr>
                <w:sz w:val="24"/>
                <w:szCs w:val="24"/>
              </w:rPr>
              <w:t>5</w:t>
            </w:r>
            <w:r w:rsidRPr="00191F5D">
              <w:rPr>
                <w:sz w:val="24"/>
                <w:szCs w:val="24"/>
              </w:rPr>
              <w:t xml:space="preserve"> тыс</w:t>
            </w:r>
            <w:r w:rsidR="00AC7CBE">
              <w:rPr>
                <w:sz w:val="24"/>
                <w:szCs w:val="24"/>
              </w:rPr>
              <w:t xml:space="preserve"> </w:t>
            </w:r>
            <w:r w:rsidRPr="00191F5D">
              <w:rPr>
                <w:sz w:val="24"/>
                <w:szCs w:val="24"/>
              </w:rPr>
              <w:t>.руб., за счет с</w:t>
            </w:r>
            <w:r w:rsidR="00E86790">
              <w:rPr>
                <w:sz w:val="24"/>
                <w:szCs w:val="24"/>
              </w:rPr>
              <w:t xml:space="preserve">редств местного </w:t>
            </w:r>
            <w:r w:rsidR="00E86790" w:rsidRPr="00854D86">
              <w:rPr>
                <w:sz w:val="24"/>
                <w:szCs w:val="24"/>
              </w:rPr>
              <w:t>бюджета 55 446,3</w:t>
            </w:r>
            <w:r w:rsidR="00AC7CBE">
              <w:rPr>
                <w:sz w:val="24"/>
                <w:szCs w:val="24"/>
              </w:rPr>
              <w:t xml:space="preserve"> </w:t>
            </w:r>
            <w:r w:rsidRPr="00854D86">
              <w:rPr>
                <w:sz w:val="24"/>
                <w:szCs w:val="24"/>
              </w:rPr>
              <w:t>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854D86">
              <w:rPr>
                <w:sz w:val="24"/>
                <w:szCs w:val="24"/>
              </w:rPr>
              <w:t>руб, за счет с</w:t>
            </w:r>
            <w:r w:rsidR="00440573" w:rsidRPr="00854D86">
              <w:rPr>
                <w:sz w:val="24"/>
                <w:szCs w:val="24"/>
              </w:rPr>
              <w:t>ре</w:t>
            </w:r>
            <w:r w:rsidR="00CC2DAF" w:rsidRPr="00854D86">
              <w:rPr>
                <w:sz w:val="24"/>
                <w:szCs w:val="24"/>
              </w:rPr>
              <w:t>дств областного бюджета 97 243,</w:t>
            </w:r>
            <w:r w:rsidR="00E86790" w:rsidRPr="00854D86">
              <w:rPr>
                <w:sz w:val="24"/>
                <w:szCs w:val="24"/>
              </w:rPr>
              <w:t>2</w:t>
            </w:r>
            <w:r w:rsidRPr="00854D86">
              <w:rPr>
                <w:sz w:val="24"/>
                <w:szCs w:val="24"/>
              </w:rPr>
              <w:t xml:space="preserve"> 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854D86">
              <w:rPr>
                <w:sz w:val="24"/>
                <w:szCs w:val="24"/>
              </w:rPr>
              <w:t>руб., в том числе по годам:</w:t>
            </w:r>
          </w:p>
          <w:p w:rsidR="0096187C" w:rsidRPr="00854D86" w:rsidRDefault="0096187C" w:rsidP="0096187C">
            <w:pPr>
              <w:rPr>
                <w:sz w:val="24"/>
                <w:szCs w:val="24"/>
              </w:rPr>
            </w:pPr>
            <w:r w:rsidRPr="00854D86">
              <w:rPr>
                <w:sz w:val="24"/>
                <w:szCs w:val="24"/>
              </w:rPr>
              <w:t>в 2020 году –  40 914,6  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854D86">
              <w:rPr>
                <w:sz w:val="24"/>
                <w:szCs w:val="24"/>
              </w:rPr>
              <w:t>руб.;</w:t>
            </w:r>
          </w:p>
          <w:p w:rsidR="0096187C" w:rsidRPr="0090370A" w:rsidRDefault="004A0E58" w:rsidP="00961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 году –  35 692,6</w:t>
            </w:r>
            <w:r w:rsidR="0096187C" w:rsidRPr="0090370A">
              <w:rPr>
                <w:sz w:val="24"/>
                <w:szCs w:val="24"/>
              </w:rPr>
              <w:t xml:space="preserve"> тыс.</w:t>
            </w:r>
            <w:r w:rsidR="00AC7CBE">
              <w:rPr>
                <w:sz w:val="24"/>
                <w:szCs w:val="24"/>
              </w:rPr>
              <w:t xml:space="preserve"> </w:t>
            </w:r>
            <w:r w:rsidR="0096187C" w:rsidRPr="0090370A">
              <w:rPr>
                <w:sz w:val="24"/>
                <w:szCs w:val="24"/>
              </w:rPr>
              <w:t>руб.;</w:t>
            </w:r>
          </w:p>
          <w:p w:rsidR="0096187C" w:rsidRPr="0090370A" w:rsidRDefault="0096187C" w:rsidP="00961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2022 году –  36 870,0</w:t>
            </w:r>
            <w:r w:rsidRPr="0090370A">
              <w:rPr>
                <w:sz w:val="24"/>
                <w:szCs w:val="24"/>
              </w:rPr>
              <w:t xml:space="preserve"> 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96187C" w:rsidRPr="0090370A" w:rsidRDefault="0096187C" w:rsidP="0096187C">
            <w:pPr>
              <w:rPr>
                <w:sz w:val="24"/>
                <w:szCs w:val="24"/>
              </w:rPr>
            </w:pPr>
            <w:r w:rsidRPr="0090370A">
              <w:rPr>
                <w:sz w:val="24"/>
                <w:szCs w:val="24"/>
              </w:rPr>
              <w:t xml:space="preserve">в 2023 году –  </w:t>
            </w:r>
            <w:r>
              <w:rPr>
                <w:sz w:val="24"/>
                <w:szCs w:val="24"/>
              </w:rPr>
              <w:t>7 141,8</w:t>
            </w:r>
            <w:r w:rsidRPr="0090370A">
              <w:rPr>
                <w:sz w:val="24"/>
                <w:szCs w:val="24"/>
              </w:rPr>
              <w:t xml:space="preserve">  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96187C" w:rsidRPr="0090370A" w:rsidRDefault="0096187C" w:rsidP="00961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2024 году –  7 746,5</w:t>
            </w:r>
            <w:r w:rsidRPr="0090370A">
              <w:rPr>
                <w:sz w:val="24"/>
                <w:szCs w:val="24"/>
              </w:rPr>
              <w:t xml:space="preserve">  тыс. руб.;</w:t>
            </w:r>
          </w:p>
          <w:p w:rsidR="0096187C" w:rsidRPr="00AC7CBE" w:rsidRDefault="0096187C" w:rsidP="00961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2025 году – 8 108,0</w:t>
            </w:r>
            <w:r w:rsidRPr="0090370A">
              <w:rPr>
                <w:sz w:val="24"/>
                <w:szCs w:val="24"/>
              </w:rPr>
              <w:t xml:space="preserve"> тыс. руб</w:t>
            </w:r>
            <w:r w:rsidRPr="00AC7CBE">
              <w:rPr>
                <w:sz w:val="24"/>
                <w:szCs w:val="24"/>
              </w:rPr>
              <w:t>.;</w:t>
            </w:r>
          </w:p>
          <w:p w:rsidR="0096187C" w:rsidRPr="00AC7CBE" w:rsidRDefault="0096187C" w:rsidP="0096187C">
            <w:pPr>
              <w:rPr>
                <w:sz w:val="24"/>
                <w:szCs w:val="24"/>
              </w:rPr>
            </w:pPr>
            <w:r w:rsidRPr="00AC7CBE">
              <w:rPr>
                <w:sz w:val="24"/>
                <w:szCs w:val="24"/>
              </w:rPr>
              <w:t>в 2026 году – 8 108,0 тыс. руб;</w:t>
            </w:r>
          </w:p>
          <w:p w:rsidR="00191F5D" w:rsidRDefault="0096187C" w:rsidP="00961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2027 году – 8108,0</w:t>
            </w:r>
            <w:r w:rsidRPr="009066C2">
              <w:rPr>
                <w:sz w:val="24"/>
                <w:szCs w:val="24"/>
              </w:rPr>
              <w:t xml:space="preserve"> 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9066C2">
              <w:rPr>
                <w:sz w:val="24"/>
                <w:szCs w:val="24"/>
              </w:rPr>
              <w:t>руб.</w:t>
            </w:r>
          </w:p>
          <w:p w:rsidR="0096187C" w:rsidRPr="0090370A" w:rsidRDefault="0096187C" w:rsidP="0096187C">
            <w:pPr>
              <w:rPr>
                <w:b/>
                <w:sz w:val="24"/>
                <w:szCs w:val="24"/>
              </w:rPr>
            </w:pPr>
          </w:p>
          <w:p w:rsidR="007C049E" w:rsidRPr="0090370A" w:rsidRDefault="007C049E" w:rsidP="007C049E">
            <w:pPr>
              <w:rPr>
                <w:b/>
                <w:sz w:val="24"/>
                <w:szCs w:val="24"/>
              </w:rPr>
            </w:pPr>
            <w:r w:rsidRPr="0090370A">
              <w:rPr>
                <w:b/>
                <w:sz w:val="24"/>
                <w:szCs w:val="24"/>
              </w:rPr>
              <w:t>Подпрограмма 4.</w:t>
            </w:r>
          </w:p>
          <w:p w:rsidR="007C049E" w:rsidRPr="0090370A" w:rsidRDefault="007C049E" w:rsidP="007C049E">
            <w:pPr>
              <w:pStyle w:val="TableContents"/>
              <w:rPr>
                <w:b/>
                <w:lang w:val="ru-RU"/>
              </w:rPr>
            </w:pPr>
            <w:r w:rsidRPr="0090370A">
              <w:rPr>
                <w:b/>
              </w:rPr>
              <w:t>«Отдых, оздоровление и занятость детей и подростков в период летних каникул»</w:t>
            </w:r>
            <w:r w:rsidRPr="0090370A">
              <w:rPr>
                <w:b/>
                <w:lang w:val="ru-RU"/>
              </w:rPr>
              <w:t xml:space="preserve"> на 2020-202</w:t>
            </w:r>
            <w:r w:rsidR="009066C2">
              <w:rPr>
                <w:b/>
                <w:lang w:val="ru-RU"/>
              </w:rPr>
              <w:t>7</w:t>
            </w:r>
            <w:r w:rsidRPr="0090370A">
              <w:rPr>
                <w:b/>
                <w:lang w:val="ru-RU"/>
              </w:rPr>
              <w:t>гг.</w:t>
            </w:r>
          </w:p>
          <w:p w:rsidR="00297B6D" w:rsidRPr="00297B6D" w:rsidRDefault="00297B6D" w:rsidP="00297B6D">
            <w:pPr>
              <w:ind w:right="132"/>
              <w:jc w:val="both"/>
              <w:rPr>
                <w:sz w:val="24"/>
                <w:szCs w:val="24"/>
              </w:rPr>
            </w:pPr>
            <w:r w:rsidRPr="00297B6D">
              <w:rPr>
                <w:sz w:val="24"/>
                <w:szCs w:val="24"/>
              </w:rPr>
              <w:t xml:space="preserve">Объем финансового обеспечения реализации подпрограммы на 2020-2027 годы </w:t>
            </w:r>
            <w:r w:rsidRPr="00297B6D">
              <w:rPr>
                <w:b/>
                <w:sz w:val="24"/>
                <w:szCs w:val="24"/>
              </w:rPr>
              <w:t xml:space="preserve">-  </w:t>
            </w:r>
            <w:r w:rsidR="00CC2DAF">
              <w:rPr>
                <w:sz w:val="24"/>
                <w:szCs w:val="24"/>
              </w:rPr>
              <w:t>23 999,</w:t>
            </w:r>
            <w:r w:rsidR="00886F79">
              <w:rPr>
                <w:sz w:val="24"/>
                <w:szCs w:val="24"/>
              </w:rPr>
              <w:t>5</w:t>
            </w:r>
            <w:r w:rsidRPr="00297B6D">
              <w:rPr>
                <w:sz w:val="24"/>
                <w:szCs w:val="24"/>
              </w:rPr>
              <w:t xml:space="preserve"> тыс. руб., в том числе из с</w:t>
            </w:r>
            <w:r w:rsidR="00B042E2">
              <w:rPr>
                <w:sz w:val="24"/>
                <w:szCs w:val="24"/>
              </w:rPr>
              <w:t xml:space="preserve">редств местного </w:t>
            </w:r>
            <w:r w:rsidR="00B042E2" w:rsidRPr="00854D86">
              <w:rPr>
                <w:sz w:val="24"/>
                <w:szCs w:val="24"/>
              </w:rPr>
              <w:t>бюджета 10</w:t>
            </w:r>
            <w:r w:rsidR="00241018" w:rsidRPr="00854D86">
              <w:rPr>
                <w:sz w:val="24"/>
                <w:szCs w:val="24"/>
              </w:rPr>
              <w:t> </w:t>
            </w:r>
            <w:r w:rsidR="00B042E2" w:rsidRPr="00854D86">
              <w:rPr>
                <w:sz w:val="24"/>
                <w:szCs w:val="24"/>
              </w:rPr>
              <w:t>583</w:t>
            </w:r>
            <w:r w:rsidR="00241018" w:rsidRPr="00854D86">
              <w:rPr>
                <w:sz w:val="24"/>
                <w:szCs w:val="24"/>
              </w:rPr>
              <w:t>,</w:t>
            </w:r>
            <w:r w:rsidR="00854D86" w:rsidRPr="00854D86">
              <w:rPr>
                <w:sz w:val="24"/>
                <w:szCs w:val="24"/>
              </w:rPr>
              <w:t>4</w:t>
            </w:r>
            <w:r w:rsidRPr="00854D86">
              <w:rPr>
                <w:sz w:val="24"/>
                <w:szCs w:val="24"/>
              </w:rPr>
              <w:t xml:space="preserve"> тыс. руб., в том числе из сре</w:t>
            </w:r>
            <w:r w:rsidR="00B042E2" w:rsidRPr="00854D86">
              <w:rPr>
                <w:sz w:val="24"/>
                <w:szCs w:val="24"/>
              </w:rPr>
              <w:t>дств областного бюджета 13 416,1</w:t>
            </w:r>
            <w:r w:rsidRPr="00854D86">
              <w:rPr>
                <w:sz w:val="24"/>
                <w:szCs w:val="24"/>
              </w:rPr>
              <w:t xml:space="preserve"> тыс. руб</w:t>
            </w:r>
            <w:r w:rsidRPr="00297B6D">
              <w:rPr>
                <w:sz w:val="24"/>
                <w:szCs w:val="24"/>
              </w:rPr>
              <w:t>., в том числе по годам:</w:t>
            </w:r>
          </w:p>
          <w:p w:rsidR="00297B6D" w:rsidRPr="00297B6D" w:rsidRDefault="00297B6D" w:rsidP="00297B6D">
            <w:pPr>
              <w:rPr>
                <w:sz w:val="24"/>
                <w:szCs w:val="24"/>
              </w:rPr>
            </w:pPr>
            <w:r w:rsidRPr="00297B6D">
              <w:rPr>
                <w:sz w:val="24"/>
                <w:szCs w:val="24"/>
              </w:rPr>
              <w:t>в 2020 году –  464,9  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297B6D">
              <w:rPr>
                <w:sz w:val="24"/>
                <w:szCs w:val="24"/>
              </w:rPr>
              <w:t>руб.;</w:t>
            </w:r>
          </w:p>
          <w:p w:rsidR="00297B6D" w:rsidRPr="00297B6D" w:rsidRDefault="00E86790" w:rsidP="00297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 году –  2 723,7</w:t>
            </w:r>
            <w:r w:rsidR="00297B6D" w:rsidRPr="00297B6D">
              <w:rPr>
                <w:sz w:val="24"/>
                <w:szCs w:val="24"/>
              </w:rPr>
              <w:t xml:space="preserve">  тыс.</w:t>
            </w:r>
            <w:r w:rsidR="00AC7CBE">
              <w:rPr>
                <w:sz w:val="24"/>
                <w:szCs w:val="24"/>
              </w:rPr>
              <w:t xml:space="preserve"> </w:t>
            </w:r>
            <w:r w:rsidR="00297B6D" w:rsidRPr="00297B6D">
              <w:rPr>
                <w:sz w:val="24"/>
                <w:szCs w:val="24"/>
              </w:rPr>
              <w:t>руб.;</w:t>
            </w:r>
          </w:p>
          <w:p w:rsidR="00297B6D" w:rsidRPr="00297B6D" w:rsidRDefault="00297B6D" w:rsidP="00297B6D">
            <w:pPr>
              <w:rPr>
                <w:sz w:val="24"/>
                <w:szCs w:val="24"/>
              </w:rPr>
            </w:pPr>
            <w:r w:rsidRPr="00297B6D">
              <w:rPr>
                <w:sz w:val="24"/>
                <w:szCs w:val="24"/>
              </w:rPr>
              <w:t>в 2022 году –  3 593,6 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297B6D">
              <w:rPr>
                <w:sz w:val="24"/>
                <w:szCs w:val="24"/>
              </w:rPr>
              <w:t>руб.;</w:t>
            </w:r>
          </w:p>
          <w:p w:rsidR="00297B6D" w:rsidRPr="00297B6D" w:rsidRDefault="00297B6D" w:rsidP="00297B6D">
            <w:pPr>
              <w:rPr>
                <w:sz w:val="24"/>
                <w:szCs w:val="24"/>
              </w:rPr>
            </w:pPr>
            <w:r w:rsidRPr="00297B6D">
              <w:rPr>
                <w:sz w:val="24"/>
                <w:szCs w:val="24"/>
              </w:rPr>
              <w:t>в 2023 году –  3 175,9 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297B6D">
              <w:rPr>
                <w:sz w:val="24"/>
                <w:szCs w:val="24"/>
              </w:rPr>
              <w:t>руб.;</w:t>
            </w:r>
          </w:p>
          <w:p w:rsidR="00297B6D" w:rsidRPr="00297B6D" w:rsidRDefault="00297B6D" w:rsidP="00297B6D">
            <w:pPr>
              <w:rPr>
                <w:sz w:val="24"/>
                <w:szCs w:val="24"/>
              </w:rPr>
            </w:pPr>
            <w:r w:rsidRPr="00297B6D">
              <w:rPr>
                <w:sz w:val="24"/>
                <w:szCs w:val="24"/>
              </w:rPr>
              <w:t>в 2024 году –  3 462,2  тыс. руб.;</w:t>
            </w:r>
          </w:p>
          <w:p w:rsidR="00297B6D" w:rsidRPr="00297B6D" w:rsidRDefault="00297B6D" w:rsidP="00297B6D">
            <w:pPr>
              <w:rPr>
                <w:sz w:val="24"/>
                <w:szCs w:val="24"/>
              </w:rPr>
            </w:pPr>
            <w:r w:rsidRPr="00297B6D">
              <w:rPr>
                <w:sz w:val="24"/>
                <w:szCs w:val="24"/>
              </w:rPr>
              <w:t>в 2025 году  – 3 526,4 тыс. руб.;</w:t>
            </w:r>
          </w:p>
          <w:p w:rsidR="00297B6D" w:rsidRPr="00297B6D" w:rsidRDefault="00297B6D" w:rsidP="00297B6D">
            <w:pPr>
              <w:rPr>
                <w:sz w:val="24"/>
                <w:szCs w:val="24"/>
              </w:rPr>
            </w:pPr>
            <w:r w:rsidRPr="00297B6D">
              <w:rPr>
                <w:sz w:val="24"/>
                <w:szCs w:val="24"/>
              </w:rPr>
              <w:t>в 2026 году  – 3 526,4 тыс. руб;</w:t>
            </w:r>
          </w:p>
          <w:p w:rsidR="00924F18" w:rsidRDefault="00297B6D" w:rsidP="00297B6D">
            <w:pPr>
              <w:rPr>
                <w:sz w:val="24"/>
                <w:szCs w:val="24"/>
              </w:rPr>
            </w:pPr>
            <w:r w:rsidRPr="00297B6D">
              <w:rPr>
                <w:sz w:val="24"/>
                <w:szCs w:val="24"/>
              </w:rPr>
              <w:t>в 2027 году – 3 526,4 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297B6D">
              <w:rPr>
                <w:sz w:val="24"/>
                <w:szCs w:val="24"/>
              </w:rPr>
              <w:t>руб.</w:t>
            </w:r>
          </w:p>
          <w:p w:rsidR="00297B6D" w:rsidRDefault="00297B6D" w:rsidP="00297B6D">
            <w:pPr>
              <w:rPr>
                <w:b/>
                <w:sz w:val="24"/>
                <w:szCs w:val="24"/>
              </w:rPr>
            </w:pPr>
          </w:p>
          <w:p w:rsidR="007C049E" w:rsidRPr="0090370A" w:rsidRDefault="007C049E" w:rsidP="007C049E">
            <w:pPr>
              <w:rPr>
                <w:b/>
                <w:sz w:val="24"/>
                <w:szCs w:val="24"/>
              </w:rPr>
            </w:pPr>
            <w:r w:rsidRPr="0090370A">
              <w:rPr>
                <w:b/>
                <w:sz w:val="24"/>
                <w:szCs w:val="24"/>
              </w:rPr>
              <w:t>Подпрограмма 5.</w:t>
            </w:r>
          </w:p>
          <w:p w:rsidR="007C049E" w:rsidRPr="0090370A" w:rsidRDefault="007C049E" w:rsidP="007C049E">
            <w:pPr>
              <w:rPr>
                <w:b/>
                <w:bCs/>
                <w:sz w:val="24"/>
                <w:szCs w:val="24"/>
              </w:rPr>
            </w:pPr>
            <w:r w:rsidRPr="0090370A">
              <w:rPr>
                <w:b/>
                <w:sz w:val="24"/>
                <w:szCs w:val="24"/>
              </w:rPr>
              <w:t xml:space="preserve">«Функционирование детского оздоровительного лагеря палаточного типа «Тихоокеанец»» </w:t>
            </w:r>
            <w:r w:rsidRPr="0090370A">
              <w:rPr>
                <w:b/>
                <w:bCs/>
                <w:sz w:val="24"/>
                <w:szCs w:val="24"/>
              </w:rPr>
              <w:t>на 2020-202</w:t>
            </w:r>
            <w:r w:rsidR="009066C2">
              <w:rPr>
                <w:b/>
                <w:bCs/>
                <w:sz w:val="24"/>
                <w:szCs w:val="24"/>
              </w:rPr>
              <w:t>7</w:t>
            </w:r>
            <w:r w:rsidRPr="0090370A">
              <w:rPr>
                <w:b/>
                <w:bCs/>
                <w:sz w:val="24"/>
                <w:szCs w:val="24"/>
              </w:rPr>
              <w:t>гг.</w:t>
            </w:r>
          </w:p>
          <w:p w:rsidR="004677DC" w:rsidRPr="004677DC" w:rsidRDefault="004677DC" w:rsidP="004677DC">
            <w:pPr>
              <w:rPr>
                <w:sz w:val="24"/>
                <w:szCs w:val="24"/>
              </w:rPr>
            </w:pPr>
            <w:r w:rsidRPr="004677DC">
              <w:rPr>
                <w:sz w:val="24"/>
                <w:szCs w:val="24"/>
              </w:rPr>
              <w:t>Объем финансового обеспечения реализации под</w:t>
            </w:r>
            <w:r w:rsidR="00AE2C1E">
              <w:rPr>
                <w:sz w:val="24"/>
                <w:szCs w:val="24"/>
              </w:rPr>
              <w:t>программы на 2020-2027 годы – 81 561</w:t>
            </w:r>
            <w:r w:rsidR="006205B9">
              <w:rPr>
                <w:sz w:val="24"/>
                <w:szCs w:val="24"/>
              </w:rPr>
              <w:t>,65</w:t>
            </w:r>
            <w:r w:rsidRPr="004677DC">
              <w:rPr>
                <w:sz w:val="24"/>
                <w:szCs w:val="24"/>
              </w:rPr>
              <w:t xml:space="preserve"> 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4677DC">
              <w:rPr>
                <w:sz w:val="24"/>
                <w:szCs w:val="24"/>
              </w:rPr>
              <w:t>руб</w:t>
            </w:r>
            <w:r w:rsidRPr="004677DC">
              <w:rPr>
                <w:b/>
                <w:sz w:val="24"/>
                <w:szCs w:val="24"/>
              </w:rPr>
              <w:t>.,</w:t>
            </w:r>
            <w:r w:rsidRPr="004677DC">
              <w:rPr>
                <w:sz w:val="24"/>
                <w:szCs w:val="24"/>
              </w:rPr>
              <w:t xml:space="preserve"> за счет с</w:t>
            </w:r>
            <w:r w:rsidR="00B042E2">
              <w:rPr>
                <w:sz w:val="24"/>
                <w:szCs w:val="24"/>
              </w:rPr>
              <w:t xml:space="preserve">редств местного </w:t>
            </w:r>
            <w:r w:rsidR="006205B9">
              <w:rPr>
                <w:sz w:val="24"/>
                <w:szCs w:val="24"/>
              </w:rPr>
              <w:t>бюджета 68 432,95</w:t>
            </w:r>
            <w:r w:rsidRPr="00854D86">
              <w:rPr>
                <w:sz w:val="24"/>
                <w:szCs w:val="24"/>
              </w:rPr>
              <w:t xml:space="preserve"> </w:t>
            </w:r>
            <w:r w:rsidRPr="00854D86">
              <w:rPr>
                <w:sz w:val="24"/>
                <w:szCs w:val="24"/>
              </w:rPr>
              <w:lastRenderedPageBreak/>
              <w:t>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854D86">
              <w:rPr>
                <w:sz w:val="24"/>
                <w:szCs w:val="24"/>
              </w:rPr>
              <w:t>руб., за счет сре</w:t>
            </w:r>
            <w:r w:rsidR="00B042E2" w:rsidRPr="00854D86">
              <w:rPr>
                <w:sz w:val="24"/>
                <w:szCs w:val="24"/>
              </w:rPr>
              <w:t>дств областного бюджета 13 128,7</w:t>
            </w:r>
            <w:r w:rsidRPr="00854D86">
              <w:rPr>
                <w:sz w:val="24"/>
                <w:szCs w:val="24"/>
              </w:rPr>
              <w:t xml:space="preserve"> тыс. руб., в том числе</w:t>
            </w:r>
            <w:r w:rsidRPr="004677DC">
              <w:rPr>
                <w:sz w:val="24"/>
                <w:szCs w:val="24"/>
              </w:rPr>
              <w:t xml:space="preserve"> по годам:</w:t>
            </w:r>
          </w:p>
          <w:p w:rsidR="004677DC" w:rsidRPr="004677DC" w:rsidRDefault="004677DC" w:rsidP="004677DC">
            <w:pPr>
              <w:rPr>
                <w:sz w:val="24"/>
                <w:szCs w:val="24"/>
              </w:rPr>
            </w:pPr>
            <w:r w:rsidRPr="004677DC">
              <w:rPr>
                <w:sz w:val="24"/>
                <w:szCs w:val="24"/>
              </w:rPr>
              <w:t>в 2020 году – 6 784,1 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4677DC">
              <w:rPr>
                <w:sz w:val="24"/>
                <w:szCs w:val="24"/>
              </w:rPr>
              <w:t>руб.;</w:t>
            </w:r>
          </w:p>
          <w:p w:rsidR="004677DC" w:rsidRPr="0090370A" w:rsidRDefault="004677DC" w:rsidP="00467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 году – 11 285,8</w:t>
            </w:r>
            <w:r w:rsidRPr="0090370A">
              <w:rPr>
                <w:sz w:val="24"/>
                <w:szCs w:val="24"/>
              </w:rPr>
              <w:t xml:space="preserve">  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4677DC" w:rsidRPr="0090370A" w:rsidRDefault="004677DC" w:rsidP="00467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2022 году – 8 105,0</w:t>
            </w:r>
            <w:r w:rsidRPr="0090370A">
              <w:rPr>
                <w:sz w:val="24"/>
                <w:szCs w:val="24"/>
              </w:rPr>
              <w:t xml:space="preserve"> 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4677DC" w:rsidRPr="0090370A" w:rsidRDefault="004677DC" w:rsidP="00467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2023 году – 9 114,5</w:t>
            </w:r>
            <w:r w:rsidRPr="0090370A">
              <w:rPr>
                <w:sz w:val="24"/>
                <w:szCs w:val="24"/>
              </w:rPr>
              <w:t xml:space="preserve"> тыс.</w:t>
            </w:r>
            <w:r w:rsidR="00AC7CBE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4677DC" w:rsidRPr="0090370A" w:rsidRDefault="004677DC" w:rsidP="00467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2024 году – 10 003,7</w:t>
            </w:r>
            <w:r w:rsidRPr="0090370A">
              <w:rPr>
                <w:sz w:val="24"/>
                <w:szCs w:val="24"/>
              </w:rPr>
              <w:t xml:space="preserve"> тыс. руб.;</w:t>
            </w:r>
          </w:p>
          <w:p w:rsidR="004677DC" w:rsidRDefault="004677DC" w:rsidP="00467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2025 году – 17 6</w:t>
            </w:r>
            <w:r w:rsidR="002757C5">
              <w:rPr>
                <w:sz w:val="24"/>
                <w:szCs w:val="24"/>
              </w:rPr>
              <w:t>00,15</w:t>
            </w:r>
            <w:r w:rsidRPr="0090370A">
              <w:rPr>
                <w:sz w:val="24"/>
                <w:szCs w:val="24"/>
              </w:rPr>
              <w:t xml:space="preserve"> тыс. руб.</w:t>
            </w:r>
            <w:r>
              <w:rPr>
                <w:sz w:val="24"/>
                <w:szCs w:val="24"/>
              </w:rPr>
              <w:t>;</w:t>
            </w:r>
          </w:p>
          <w:p w:rsidR="004677DC" w:rsidRDefault="004677DC" w:rsidP="004677DC">
            <w:pPr>
              <w:rPr>
                <w:sz w:val="24"/>
                <w:szCs w:val="24"/>
              </w:rPr>
            </w:pPr>
            <w:r w:rsidRPr="0090370A">
              <w:rPr>
                <w:sz w:val="24"/>
                <w:szCs w:val="24"/>
              </w:rPr>
              <w:t>в 202</w:t>
            </w:r>
            <w:r>
              <w:rPr>
                <w:sz w:val="24"/>
                <w:szCs w:val="24"/>
              </w:rPr>
              <w:t>6 году – 9 334,2 тыс. руб;</w:t>
            </w:r>
          </w:p>
          <w:p w:rsidR="00924F18" w:rsidRDefault="004677DC" w:rsidP="00467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2027 году – 9 334,2 тыс.</w:t>
            </w:r>
            <w:r w:rsidR="00AC7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</w:t>
            </w:r>
          </w:p>
          <w:p w:rsidR="004677DC" w:rsidRDefault="004677DC" w:rsidP="004677DC">
            <w:pPr>
              <w:rPr>
                <w:b/>
                <w:sz w:val="24"/>
                <w:szCs w:val="24"/>
              </w:rPr>
            </w:pPr>
          </w:p>
          <w:p w:rsidR="00D41007" w:rsidRPr="002A1E4D" w:rsidRDefault="00D41007" w:rsidP="00D41007">
            <w:pPr>
              <w:rPr>
                <w:b/>
                <w:sz w:val="24"/>
                <w:szCs w:val="24"/>
              </w:rPr>
            </w:pPr>
            <w:r w:rsidRPr="002A1E4D">
              <w:rPr>
                <w:b/>
                <w:sz w:val="24"/>
                <w:szCs w:val="24"/>
              </w:rPr>
              <w:t>Подпрограмма 6.</w:t>
            </w:r>
          </w:p>
          <w:p w:rsidR="00D41007" w:rsidRPr="002A1E4D" w:rsidRDefault="00E844E2" w:rsidP="00D41007">
            <w:pPr>
              <w:rPr>
                <w:b/>
                <w:sz w:val="24"/>
                <w:szCs w:val="24"/>
              </w:rPr>
            </w:pPr>
            <w:r w:rsidRPr="002A1E4D">
              <w:rPr>
                <w:b/>
                <w:sz w:val="24"/>
                <w:szCs w:val="24"/>
              </w:rPr>
              <w:t>«Орга</w:t>
            </w:r>
            <w:r w:rsidR="00B94988" w:rsidRPr="002A1E4D">
              <w:rPr>
                <w:b/>
                <w:sz w:val="24"/>
                <w:szCs w:val="24"/>
              </w:rPr>
              <w:t xml:space="preserve">низация кадрового обеспечения в </w:t>
            </w:r>
            <w:r w:rsidRPr="002A1E4D">
              <w:rPr>
                <w:b/>
                <w:sz w:val="24"/>
                <w:szCs w:val="24"/>
              </w:rPr>
              <w:t>Зиминском городском округе Иркутской области</w:t>
            </w:r>
            <w:r w:rsidR="00D41007" w:rsidRPr="002A1E4D">
              <w:rPr>
                <w:b/>
                <w:sz w:val="24"/>
                <w:szCs w:val="24"/>
              </w:rPr>
              <w:t>» на 2021-2027 гг.</w:t>
            </w:r>
          </w:p>
          <w:p w:rsidR="00D41007" w:rsidRPr="002A1E4D" w:rsidRDefault="00D41007" w:rsidP="00D41007">
            <w:pPr>
              <w:rPr>
                <w:sz w:val="24"/>
                <w:szCs w:val="24"/>
              </w:rPr>
            </w:pPr>
            <w:r w:rsidRPr="002A1E4D">
              <w:rPr>
                <w:sz w:val="24"/>
                <w:szCs w:val="24"/>
              </w:rPr>
              <w:t xml:space="preserve">Объем финансового обеспечения реализации подпрограммы на 2021-2027 годы </w:t>
            </w:r>
            <w:r w:rsidRPr="002A1E4D">
              <w:rPr>
                <w:b/>
                <w:sz w:val="24"/>
                <w:szCs w:val="24"/>
              </w:rPr>
              <w:t xml:space="preserve">– </w:t>
            </w:r>
            <w:r w:rsidR="002A1E4D" w:rsidRPr="002A1E4D">
              <w:rPr>
                <w:sz w:val="24"/>
                <w:szCs w:val="24"/>
              </w:rPr>
              <w:t>11 195</w:t>
            </w:r>
            <w:r w:rsidR="00E844E2" w:rsidRPr="002A1E4D">
              <w:rPr>
                <w:sz w:val="24"/>
                <w:szCs w:val="24"/>
              </w:rPr>
              <w:t>,0</w:t>
            </w:r>
            <w:r w:rsidRPr="002A1E4D">
              <w:rPr>
                <w:sz w:val="24"/>
                <w:szCs w:val="24"/>
              </w:rPr>
              <w:t xml:space="preserve">  тыс.</w:t>
            </w:r>
            <w:r w:rsidR="00AC7CBE" w:rsidRPr="002A1E4D">
              <w:rPr>
                <w:sz w:val="24"/>
                <w:szCs w:val="24"/>
              </w:rPr>
              <w:t xml:space="preserve"> </w:t>
            </w:r>
            <w:r w:rsidRPr="002A1E4D">
              <w:rPr>
                <w:sz w:val="24"/>
                <w:szCs w:val="24"/>
              </w:rPr>
              <w:t>руб</w:t>
            </w:r>
            <w:r w:rsidRPr="002A1E4D">
              <w:rPr>
                <w:b/>
                <w:sz w:val="24"/>
                <w:szCs w:val="24"/>
              </w:rPr>
              <w:t>.</w:t>
            </w:r>
            <w:r w:rsidRPr="002A1E4D">
              <w:rPr>
                <w:sz w:val="24"/>
                <w:szCs w:val="24"/>
              </w:rPr>
              <w:t xml:space="preserve"> за счет средств местного бюджета, в том числе по годам:</w:t>
            </w:r>
          </w:p>
          <w:p w:rsidR="002A1E4D" w:rsidRPr="002A1E4D" w:rsidRDefault="002A1E4D" w:rsidP="00D41007">
            <w:pPr>
              <w:rPr>
                <w:sz w:val="24"/>
                <w:szCs w:val="24"/>
              </w:rPr>
            </w:pPr>
            <w:r w:rsidRPr="002A1E4D">
              <w:rPr>
                <w:sz w:val="24"/>
                <w:szCs w:val="24"/>
              </w:rPr>
              <w:t>в 2021 году – 0 тыс. руб.;</w:t>
            </w:r>
          </w:p>
          <w:p w:rsidR="002A1E4D" w:rsidRPr="002A1E4D" w:rsidRDefault="002A1E4D" w:rsidP="00D41007">
            <w:pPr>
              <w:rPr>
                <w:sz w:val="24"/>
                <w:szCs w:val="24"/>
              </w:rPr>
            </w:pPr>
            <w:r w:rsidRPr="002A1E4D">
              <w:rPr>
                <w:sz w:val="24"/>
                <w:szCs w:val="24"/>
              </w:rPr>
              <w:t>в 2022 году – 550,0 тыс. руб.;</w:t>
            </w:r>
          </w:p>
          <w:p w:rsidR="002A1E4D" w:rsidRPr="002A1E4D" w:rsidRDefault="002A1E4D" w:rsidP="00D41007">
            <w:pPr>
              <w:rPr>
                <w:sz w:val="24"/>
                <w:szCs w:val="24"/>
              </w:rPr>
            </w:pPr>
            <w:r w:rsidRPr="002A1E4D">
              <w:rPr>
                <w:sz w:val="24"/>
                <w:szCs w:val="24"/>
              </w:rPr>
              <w:t>в 2023 году – 300,0 тыс. руб.;</w:t>
            </w:r>
          </w:p>
          <w:p w:rsidR="002A1E4D" w:rsidRPr="002A1E4D" w:rsidRDefault="002A1E4D" w:rsidP="00D41007">
            <w:pPr>
              <w:rPr>
                <w:sz w:val="24"/>
                <w:szCs w:val="24"/>
              </w:rPr>
            </w:pPr>
            <w:r w:rsidRPr="002A1E4D">
              <w:rPr>
                <w:sz w:val="24"/>
                <w:szCs w:val="24"/>
              </w:rPr>
              <w:t>в 2024 году – 120,0 тыс.руб.;</w:t>
            </w:r>
          </w:p>
          <w:p w:rsidR="00D41007" w:rsidRPr="002A1E4D" w:rsidRDefault="00E844E2" w:rsidP="00D41007">
            <w:pPr>
              <w:rPr>
                <w:sz w:val="24"/>
                <w:szCs w:val="24"/>
              </w:rPr>
            </w:pPr>
            <w:r w:rsidRPr="002A1E4D">
              <w:rPr>
                <w:sz w:val="24"/>
                <w:szCs w:val="24"/>
              </w:rPr>
              <w:t>в 2025 году – 2 375,0</w:t>
            </w:r>
            <w:r w:rsidR="00D41007" w:rsidRPr="002A1E4D">
              <w:rPr>
                <w:sz w:val="24"/>
                <w:szCs w:val="24"/>
              </w:rPr>
              <w:t xml:space="preserve"> тыс.руб.;</w:t>
            </w:r>
          </w:p>
          <w:p w:rsidR="00D41007" w:rsidRPr="002A1E4D" w:rsidRDefault="00D41007" w:rsidP="00D41007">
            <w:pPr>
              <w:rPr>
                <w:sz w:val="24"/>
                <w:szCs w:val="24"/>
              </w:rPr>
            </w:pPr>
            <w:r w:rsidRPr="002A1E4D">
              <w:rPr>
                <w:sz w:val="24"/>
                <w:szCs w:val="24"/>
              </w:rPr>
              <w:t>в 202</w:t>
            </w:r>
            <w:r w:rsidR="00E844E2" w:rsidRPr="002A1E4D">
              <w:rPr>
                <w:sz w:val="24"/>
                <w:szCs w:val="24"/>
              </w:rPr>
              <w:t>6 году – 3 925,0</w:t>
            </w:r>
            <w:r w:rsidRPr="002A1E4D">
              <w:rPr>
                <w:sz w:val="24"/>
                <w:szCs w:val="24"/>
              </w:rPr>
              <w:t xml:space="preserve"> тыс.руб;</w:t>
            </w:r>
          </w:p>
          <w:p w:rsidR="00D41007" w:rsidRPr="0090370A" w:rsidRDefault="00E844E2" w:rsidP="00D41007">
            <w:pPr>
              <w:rPr>
                <w:sz w:val="24"/>
                <w:szCs w:val="24"/>
              </w:rPr>
            </w:pPr>
            <w:r w:rsidRPr="002A1E4D">
              <w:rPr>
                <w:sz w:val="24"/>
                <w:szCs w:val="24"/>
              </w:rPr>
              <w:t>в 2027 году – 3 925,0</w:t>
            </w:r>
            <w:r w:rsidR="00D41007" w:rsidRPr="002A1E4D">
              <w:rPr>
                <w:sz w:val="24"/>
                <w:szCs w:val="24"/>
              </w:rPr>
              <w:t xml:space="preserve"> тыс.руб.</w:t>
            </w:r>
          </w:p>
          <w:p w:rsidR="007C049E" w:rsidRPr="0090370A" w:rsidRDefault="007C049E" w:rsidP="007C049E">
            <w:pPr>
              <w:rPr>
                <w:sz w:val="24"/>
                <w:szCs w:val="24"/>
              </w:rPr>
            </w:pPr>
          </w:p>
          <w:p w:rsidR="002C1428" w:rsidRDefault="002C1428" w:rsidP="007C04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7.</w:t>
            </w:r>
          </w:p>
          <w:p w:rsidR="002C1428" w:rsidRDefault="002C1428" w:rsidP="00FF6BC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«Реализация государственной национальной политики в З</w:t>
            </w:r>
            <w:r w:rsidR="00E844E2">
              <w:rPr>
                <w:b/>
                <w:sz w:val="24"/>
                <w:szCs w:val="24"/>
              </w:rPr>
              <w:t>иминском городском округе Иркутской области</w:t>
            </w:r>
            <w:r>
              <w:rPr>
                <w:b/>
                <w:sz w:val="24"/>
                <w:szCs w:val="24"/>
              </w:rPr>
              <w:t>» на 2025-2027 гг.</w:t>
            </w:r>
          </w:p>
          <w:p w:rsidR="002C1428" w:rsidRPr="00283C2C" w:rsidRDefault="002C1428" w:rsidP="00FF6BCA">
            <w:pPr>
              <w:jc w:val="both"/>
              <w:rPr>
                <w:sz w:val="24"/>
                <w:szCs w:val="24"/>
              </w:rPr>
            </w:pPr>
            <w:r w:rsidRPr="00283C2C">
              <w:rPr>
                <w:sz w:val="24"/>
                <w:szCs w:val="24"/>
              </w:rPr>
              <w:t>Объем финансового обеспечения реализации подп</w:t>
            </w:r>
            <w:r w:rsidR="00491830">
              <w:rPr>
                <w:sz w:val="24"/>
                <w:szCs w:val="24"/>
              </w:rPr>
              <w:t>рограммы на 2025-2027 годы за счет местного бюджета 15</w:t>
            </w:r>
            <w:r w:rsidRPr="00283C2C">
              <w:rPr>
                <w:sz w:val="24"/>
                <w:szCs w:val="24"/>
              </w:rPr>
              <w:t xml:space="preserve"> тыс. руб., в том числе по годам:</w:t>
            </w:r>
          </w:p>
          <w:p w:rsidR="00FF6BCA" w:rsidRPr="00283C2C" w:rsidRDefault="00917585" w:rsidP="00FF6B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2025 году  – 5</w:t>
            </w:r>
            <w:r w:rsidR="00FF6BCA" w:rsidRPr="00283C2C">
              <w:rPr>
                <w:sz w:val="24"/>
                <w:szCs w:val="24"/>
              </w:rPr>
              <w:t xml:space="preserve"> тыс. руб.;</w:t>
            </w:r>
          </w:p>
          <w:p w:rsidR="00FF6BCA" w:rsidRPr="00283C2C" w:rsidRDefault="00FF6BCA" w:rsidP="00FF6BCA">
            <w:pPr>
              <w:jc w:val="both"/>
              <w:rPr>
                <w:sz w:val="24"/>
                <w:szCs w:val="24"/>
              </w:rPr>
            </w:pPr>
            <w:r w:rsidRPr="00283C2C">
              <w:rPr>
                <w:sz w:val="24"/>
                <w:szCs w:val="24"/>
              </w:rPr>
              <w:t>в 202</w:t>
            </w:r>
            <w:r w:rsidR="00917585">
              <w:rPr>
                <w:sz w:val="24"/>
                <w:szCs w:val="24"/>
              </w:rPr>
              <w:t>6 году  – 5</w:t>
            </w:r>
            <w:r w:rsidRPr="00283C2C">
              <w:rPr>
                <w:sz w:val="24"/>
                <w:szCs w:val="24"/>
              </w:rPr>
              <w:t xml:space="preserve"> тыс. руб;</w:t>
            </w:r>
          </w:p>
          <w:p w:rsidR="00065E9F" w:rsidRDefault="00917585" w:rsidP="00924F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2027 году –  5</w:t>
            </w:r>
            <w:r w:rsidR="00FF6BCA" w:rsidRPr="00283C2C">
              <w:rPr>
                <w:sz w:val="24"/>
                <w:szCs w:val="24"/>
              </w:rPr>
              <w:t xml:space="preserve"> тыс. руб.</w:t>
            </w:r>
          </w:p>
          <w:p w:rsidR="00633E19" w:rsidRDefault="00633E19" w:rsidP="00924F18">
            <w:pPr>
              <w:jc w:val="both"/>
              <w:rPr>
                <w:sz w:val="24"/>
                <w:szCs w:val="24"/>
              </w:rPr>
            </w:pPr>
          </w:p>
          <w:p w:rsidR="00827053" w:rsidRPr="00FF6BCA" w:rsidRDefault="00827053" w:rsidP="00827053">
            <w:pPr>
              <w:rPr>
                <w:sz w:val="24"/>
                <w:szCs w:val="24"/>
              </w:rPr>
            </w:pPr>
            <w:r w:rsidRPr="0090370A">
              <w:rPr>
                <w:sz w:val="24"/>
                <w:szCs w:val="24"/>
              </w:rPr>
              <w:t xml:space="preserve">Объемы финансирования программы ежегодно уточняются при формировании проекта бюджета на очередной </w:t>
            </w:r>
            <w:r w:rsidRPr="002C1428">
              <w:rPr>
                <w:sz w:val="24"/>
                <w:szCs w:val="24"/>
              </w:rPr>
              <w:t>финансовый год.</w:t>
            </w:r>
          </w:p>
        </w:tc>
      </w:tr>
      <w:tr w:rsidR="00AF0492" w:rsidRPr="00E77918" w:rsidTr="008C265C">
        <w:trPr>
          <w:trHeight w:val="572"/>
          <w:tblCellSpacing w:w="5" w:type="nil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4020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Ожидаемые  результаты  реализации муниципальной программы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4020DC">
            <w:pPr>
              <w:pStyle w:val="af9"/>
              <w:tabs>
                <w:tab w:val="left" w:pos="238"/>
              </w:tabs>
              <w:jc w:val="both"/>
              <w:rPr>
                <w:color w:val="000000"/>
                <w:lang w:val="ru-RU"/>
              </w:rPr>
            </w:pPr>
            <w:r w:rsidRPr="00E77918">
              <w:rPr>
                <w:lang w:val="ru-RU"/>
              </w:rPr>
              <w:t>1</w:t>
            </w:r>
            <w:r w:rsidR="00807DBD">
              <w:rPr>
                <w:lang w:val="ru-RU"/>
              </w:rPr>
              <w:t xml:space="preserve">. </w:t>
            </w:r>
            <w:r w:rsidRPr="00E77918">
              <w:rPr>
                <w:lang w:val="ru-RU"/>
              </w:rPr>
              <w:t>П</w:t>
            </w:r>
            <w:r w:rsidRPr="00E77918">
              <w:rPr>
                <w:color w:val="000000"/>
                <w:lang w:val="ru-RU"/>
              </w:rPr>
              <w:t xml:space="preserve">овышение степени доступности приоритетных муниципальных объектов социальной инфраструктуры </w:t>
            </w:r>
            <w:r w:rsidRPr="00C45881">
              <w:rPr>
                <w:color w:val="000000"/>
                <w:lang w:val="ru-RU"/>
              </w:rPr>
              <w:t xml:space="preserve">для инвалидов и других маломобильных групп населения </w:t>
            </w:r>
            <w:r w:rsidRPr="00E77918">
              <w:rPr>
                <w:color w:val="000000"/>
                <w:lang w:val="ru-RU"/>
              </w:rPr>
              <w:t>к концу 20</w:t>
            </w:r>
            <w:r w:rsidR="00603FC3" w:rsidRPr="00E77918">
              <w:rPr>
                <w:color w:val="000000"/>
                <w:lang w:val="ru-RU"/>
              </w:rPr>
              <w:t>2</w:t>
            </w:r>
            <w:r w:rsidR="00C25419">
              <w:rPr>
                <w:color w:val="000000"/>
                <w:lang w:val="ru-RU"/>
              </w:rPr>
              <w:t>7</w:t>
            </w:r>
            <w:r w:rsidR="00B26C21">
              <w:rPr>
                <w:color w:val="000000"/>
                <w:lang w:val="ru-RU"/>
              </w:rPr>
              <w:t xml:space="preserve"> года</w:t>
            </w:r>
            <w:r w:rsidR="00B26C21" w:rsidRPr="00C45881">
              <w:rPr>
                <w:color w:val="000000"/>
                <w:lang w:val="ru-RU"/>
              </w:rPr>
              <w:t xml:space="preserve"> до </w:t>
            </w:r>
            <w:r w:rsidR="00EC663D">
              <w:rPr>
                <w:color w:val="000000"/>
                <w:lang w:val="ru-RU"/>
              </w:rPr>
              <w:t>66</w:t>
            </w:r>
            <w:r w:rsidR="00B26C21" w:rsidRPr="00E77918">
              <w:rPr>
                <w:color w:val="000000"/>
                <w:lang w:val="ru-RU"/>
              </w:rPr>
              <w:t>%</w:t>
            </w:r>
            <w:r w:rsidR="00FF6BCA">
              <w:rPr>
                <w:color w:val="000000"/>
                <w:lang w:val="ru-RU"/>
              </w:rPr>
              <w:t>.</w:t>
            </w:r>
          </w:p>
          <w:p w:rsidR="00AF0492" w:rsidRDefault="00AF0492" w:rsidP="004020DC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 w:rsidRPr="00E77918">
              <w:rPr>
                <w:sz w:val="24"/>
                <w:szCs w:val="24"/>
              </w:rPr>
              <w:t>2</w:t>
            </w:r>
            <w:r w:rsidR="00807DBD">
              <w:rPr>
                <w:sz w:val="24"/>
                <w:szCs w:val="24"/>
              </w:rPr>
              <w:t xml:space="preserve">. </w:t>
            </w:r>
            <w:r w:rsidR="006C57F7">
              <w:rPr>
                <w:sz w:val="24"/>
                <w:szCs w:val="24"/>
              </w:rPr>
              <w:t>Увеличение</w:t>
            </w:r>
            <w:r w:rsidR="00565F51">
              <w:rPr>
                <w:sz w:val="24"/>
                <w:szCs w:val="24"/>
              </w:rPr>
              <w:t xml:space="preserve"> к</w:t>
            </w:r>
            <w:r w:rsidR="00B30C06">
              <w:rPr>
                <w:sz w:val="24"/>
                <w:szCs w:val="24"/>
              </w:rPr>
              <w:t>оличеств</w:t>
            </w:r>
            <w:r w:rsidR="00565F51">
              <w:rPr>
                <w:sz w:val="24"/>
                <w:szCs w:val="24"/>
              </w:rPr>
              <w:t>а</w:t>
            </w:r>
            <w:r w:rsidRPr="00E77918">
              <w:rPr>
                <w:sz w:val="24"/>
                <w:szCs w:val="24"/>
              </w:rPr>
              <w:t xml:space="preserve"> СО НКО, осуществляющих деятельность, направленную на социальную поддержку и защиту граждан, взаимодействующих с администрацией </w:t>
            </w:r>
            <w:r w:rsidR="00633E19">
              <w:rPr>
                <w:sz w:val="24"/>
                <w:szCs w:val="24"/>
              </w:rPr>
              <w:t>ЗГО</w:t>
            </w:r>
            <w:r w:rsidRPr="00E77918">
              <w:rPr>
                <w:sz w:val="24"/>
                <w:szCs w:val="24"/>
              </w:rPr>
              <w:t xml:space="preserve"> в решении социально значимых проблем</w:t>
            </w:r>
            <w:r w:rsidR="00054720">
              <w:rPr>
                <w:sz w:val="24"/>
                <w:szCs w:val="24"/>
              </w:rPr>
              <w:t xml:space="preserve"> к 202</w:t>
            </w:r>
            <w:r w:rsidR="00C25419">
              <w:rPr>
                <w:sz w:val="24"/>
                <w:szCs w:val="24"/>
              </w:rPr>
              <w:t>7</w:t>
            </w:r>
            <w:r w:rsidR="00054720">
              <w:rPr>
                <w:sz w:val="24"/>
                <w:szCs w:val="24"/>
              </w:rPr>
              <w:t xml:space="preserve"> году </w:t>
            </w:r>
            <w:r w:rsidR="00565F51" w:rsidRPr="003E34E4">
              <w:rPr>
                <w:sz w:val="24"/>
                <w:szCs w:val="24"/>
              </w:rPr>
              <w:t>не менее</w:t>
            </w:r>
            <w:r w:rsidR="00054720" w:rsidRPr="003E34E4">
              <w:rPr>
                <w:sz w:val="24"/>
                <w:szCs w:val="24"/>
              </w:rPr>
              <w:t xml:space="preserve"> 10</w:t>
            </w:r>
            <w:r w:rsidR="00FF6BCA">
              <w:rPr>
                <w:sz w:val="24"/>
                <w:szCs w:val="24"/>
              </w:rPr>
              <w:t>.</w:t>
            </w:r>
          </w:p>
          <w:p w:rsidR="000F3861" w:rsidRPr="001C6259" w:rsidRDefault="000F3861" w:rsidP="004020DC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 w:rsidRPr="001C6259">
              <w:rPr>
                <w:sz w:val="24"/>
                <w:szCs w:val="24"/>
              </w:rPr>
              <w:t>3</w:t>
            </w:r>
            <w:r w:rsidR="00807DBD">
              <w:rPr>
                <w:sz w:val="24"/>
                <w:szCs w:val="24"/>
              </w:rPr>
              <w:t xml:space="preserve">. </w:t>
            </w:r>
            <w:r w:rsidRPr="001C6259">
              <w:rPr>
                <w:sz w:val="24"/>
                <w:szCs w:val="24"/>
              </w:rPr>
              <w:t>Увеличение доли семей, получающих субсидию на оплату жилых помещений и коммунальных услуг от общего числа семей, обратившихся за получением</w:t>
            </w:r>
            <w:r w:rsidR="001C6259" w:rsidRPr="001C6259">
              <w:rPr>
                <w:sz w:val="24"/>
                <w:szCs w:val="24"/>
              </w:rPr>
              <w:t xml:space="preserve"> субсидии и имеющих право на получение субсидии на оплату жилого помещения и коммун</w:t>
            </w:r>
            <w:r w:rsidR="001E206A">
              <w:rPr>
                <w:sz w:val="24"/>
                <w:szCs w:val="24"/>
              </w:rPr>
              <w:t>альных услуг к 2022 году до 95</w:t>
            </w:r>
            <w:r w:rsidR="00FF6BCA">
              <w:rPr>
                <w:sz w:val="24"/>
                <w:szCs w:val="24"/>
              </w:rPr>
              <w:t>%.</w:t>
            </w:r>
          </w:p>
          <w:p w:rsidR="00840306" w:rsidRDefault="000F3861" w:rsidP="004020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807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8403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Сохранение количества Почетных граждан ЗГО, получающих ежемесячные социальные выплаты к 202</w:t>
            </w:r>
            <w:r w:rsidR="00C2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FF6B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году не менее 16.</w:t>
            </w:r>
          </w:p>
          <w:p w:rsidR="008E6896" w:rsidRDefault="000F3861" w:rsidP="004020DC">
            <w:pPr>
              <w:pStyle w:val="TableContents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807DBD">
              <w:rPr>
                <w:lang w:val="ru-RU"/>
              </w:rPr>
              <w:t xml:space="preserve">. </w:t>
            </w:r>
            <w:r w:rsidR="008E6896" w:rsidRPr="000D04AF">
              <w:rPr>
                <w:lang w:eastAsia="ar-SA"/>
              </w:rPr>
              <w:t xml:space="preserve">Увеличение доли </w:t>
            </w:r>
            <w:r w:rsidR="008E6896" w:rsidRPr="000D04AF">
              <w:t xml:space="preserve">школьников, охваченных различными формами </w:t>
            </w:r>
            <w:r w:rsidR="008E6896" w:rsidRPr="008E6896">
              <w:rPr>
                <w:lang w:val="ru-RU"/>
              </w:rPr>
              <w:t xml:space="preserve">отдыха, оздоровления и занятости (детские оздоровительные учреждения любого типа, малозатратные формы занятости и т.д.), от общего количества </w:t>
            </w:r>
            <w:r w:rsidR="008E6896" w:rsidRPr="008E6896">
              <w:rPr>
                <w:lang w:val="ru-RU"/>
              </w:rPr>
              <w:lastRenderedPageBreak/>
              <w:t xml:space="preserve">обучающихся в </w:t>
            </w:r>
            <w:r w:rsidR="00633E19">
              <w:rPr>
                <w:lang w:val="ru-RU"/>
              </w:rPr>
              <w:t>ОУ</w:t>
            </w:r>
            <w:r w:rsidR="00AC7CBE">
              <w:rPr>
                <w:lang w:val="ru-RU"/>
              </w:rPr>
              <w:t xml:space="preserve"> </w:t>
            </w:r>
            <w:r w:rsidR="008E6896" w:rsidRPr="008E6896">
              <w:rPr>
                <w:lang w:val="ru-RU" w:eastAsia="ar-SA"/>
              </w:rPr>
              <w:t>детей</w:t>
            </w:r>
            <w:r w:rsidR="00B26C21">
              <w:rPr>
                <w:lang w:val="ru-RU" w:eastAsia="ar-SA"/>
              </w:rPr>
              <w:t xml:space="preserve"> к 202</w:t>
            </w:r>
            <w:r w:rsidR="00C25419">
              <w:rPr>
                <w:lang w:val="ru-RU" w:eastAsia="ar-SA"/>
              </w:rPr>
              <w:t>7</w:t>
            </w:r>
            <w:r w:rsidR="00B26C21">
              <w:rPr>
                <w:lang w:val="ru-RU" w:eastAsia="ar-SA"/>
              </w:rPr>
              <w:t xml:space="preserve"> году</w:t>
            </w:r>
            <w:r w:rsidR="008E6896" w:rsidRPr="008E6896">
              <w:rPr>
                <w:lang w:val="ru-RU" w:eastAsia="ar-SA"/>
              </w:rPr>
              <w:t>,</w:t>
            </w:r>
            <w:r w:rsidR="008E6896" w:rsidRPr="008E6896">
              <w:rPr>
                <w:lang w:val="ru-RU"/>
              </w:rPr>
              <w:t xml:space="preserve"> до 9</w:t>
            </w:r>
            <w:r w:rsidR="00301470">
              <w:rPr>
                <w:lang w:val="ru-RU"/>
              </w:rPr>
              <w:t>1</w:t>
            </w:r>
            <w:r w:rsidR="008E6896" w:rsidRPr="008E6896">
              <w:rPr>
                <w:lang w:val="ru-RU"/>
              </w:rPr>
              <w:t>%.</w:t>
            </w:r>
          </w:p>
          <w:p w:rsidR="00DB5B82" w:rsidRDefault="000F3861" w:rsidP="004020DC">
            <w:pPr>
              <w:pStyle w:val="TableContents"/>
              <w:snapToGrid w:val="0"/>
              <w:jc w:val="both"/>
              <w:rPr>
                <w:bCs/>
                <w:lang w:val="ru-RU"/>
              </w:rPr>
            </w:pPr>
            <w:r>
              <w:rPr>
                <w:lang w:val="ru-RU"/>
              </w:rPr>
              <w:t>6</w:t>
            </w:r>
            <w:r w:rsidR="00807DBD">
              <w:rPr>
                <w:lang w:val="ru-RU"/>
              </w:rPr>
              <w:t xml:space="preserve">. </w:t>
            </w:r>
            <w:r w:rsidR="00DB5B82">
              <w:rPr>
                <w:bCs/>
              </w:rPr>
              <w:t>Повышение до 98</w:t>
            </w:r>
            <w:r w:rsidR="003E2C49">
              <w:rPr>
                <w:bCs/>
                <w:lang w:val="ru-RU"/>
              </w:rPr>
              <w:t>,5</w:t>
            </w:r>
            <w:r w:rsidR="00DB5B82">
              <w:rPr>
                <w:bCs/>
              </w:rPr>
              <w:t>% эффективности оздоровления детей</w:t>
            </w:r>
            <w:r w:rsidR="00D41007">
              <w:rPr>
                <w:bCs/>
                <w:lang w:val="ru-RU"/>
              </w:rPr>
              <w:t>, отдыхающих</w:t>
            </w:r>
            <w:r w:rsidR="00DB5B82">
              <w:rPr>
                <w:bCs/>
                <w:lang w:val="ru-RU"/>
              </w:rPr>
              <w:t xml:space="preserve"> в ДОЛ «Тихоокеанец»</w:t>
            </w:r>
            <w:r w:rsidR="00DB5B82">
              <w:rPr>
                <w:bCs/>
              </w:rPr>
              <w:t>.</w:t>
            </w:r>
          </w:p>
          <w:p w:rsidR="00E05EF4" w:rsidRPr="00FC7D4E" w:rsidRDefault="000F3861" w:rsidP="00E05EF4">
            <w:pPr>
              <w:jc w:val="both"/>
              <w:rPr>
                <w:sz w:val="24"/>
                <w:szCs w:val="24"/>
              </w:rPr>
            </w:pPr>
            <w:r w:rsidRPr="00E05EF4">
              <w:rPr>
                <w:bCs/>
                <w:sz w:val="24"/>
                <w:szCs w:val="24"/>
              </w:rPr>
              <w:t>7</w:t>
            </w:r>
            <w:r w:rsidR="00807DBD" w:rsidRPr="00E05EF4">
              <w:rPr>
                <w:bCs/>
                <w:sz w:val="24"/>
                <w:szCs w:val="24"/>
              </w:rPr>
              <w:t xml:space="preserve">. </w:t>
            </w:r>
            <w:r w:rsidR="00E05EF4" w:rsidRPr="00E05EF4">
              <w:rPr>
                <w:sz w:val="24"/>
                <w:szCs w:val="24"/>
              </w:rPr>
              <w:t>Обеспечение</w:t>
            </w:r>
            <w:r w:rsidR="00E05EF4" w:rsidRPr="00FC7D4E">
              <w:rPr>
                <w:sz w:val="24"/>
                <w:szCs w:val="24"/>
              </w:rPr>
              <w:t xml:space="preserve"> доли укомплектованности квалифицированными кадрами:</w:t>
            </w:r>
          </w:p>
          <w:p w:rsidR="00E05EF4" w:rsidRPr="00FC7D4E" w:rsidRDefault="00E05EF4" w:rsidP="00E05EF4">
            <w:pPr>
              <w:snapToGrid w:val="0"/>
              <w:jc w:val="both"/>
              <w:rPr>
                <w:sz w:val="24"/>
                <w:szCs w:val="24"/>
              </w:rPr>
            </w:pPr>
            <w:r w:rsidRPr="00FC7D4E">
              <w:rPr>
                <w:sz w:val="24"/>
                <w:szCs w:val="24"/>
              </w:rPr>
              <w:t>- администрация ЗГО</w:t>
            </w:r>
            <w:r w:rsidR="00635830">
              <w:rPr>
                <w:sz w:val="24"/>
                <w:szCs w:val="24"/>
              </w:rPr>
              <w:t xml:space="preserve"> не  менее </w:t>
            </w:r>
            <w:r>
              <w:rPr>
                <w:sz w:val="24"/>
                <w:szCs w:val="24"/>
              </w:rPr>
              <w:t>96 %;</w:t>
            </w:r>
          </w:p>
          <w:p w:rsidR="00E05EF4" w:rsidRPr="00FC7D4E" w:rsidRDefault="00E05EF4" w:rsidP="00E05EF4">
            <w:pPr>
              <w:snapToGrid w:val="0"/>
              <w:jc w:val="both"/>
              <w:rPr>
                <w:sz w:val="24"/>
                <w:szCs w:val="24"/>
              </w:rPr>
            </w:pPr>
            <w:r w:rsidRPr="00FC7D4E">
              <w:rPr>
                <w:sz w:val="24"/>
                <w:szCs w:val="24"/>
              </w:rPr>
              <w:t>- учреждения культуры</w:t>
            </w:r>
            <w:r w:rsidR="00635830">
              <w:rPr>
                <w:sz w:val="24"/>
                <w:szCs w:val="24"/>
              </w:rPr>
              <w:t xml:space="preserve"> не менее </w:t>
            </w:r>
            <w:r w:rsidR="0013029A"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</w:rPr>
              <w:t xml:space="preserve"> %;</w:t>
            </w:r>
          </w:p>
          <w:p w:rsidR="00E05EF4" w:rsidRPr="00FC7D4E" w:rsidRDefault="00E05EF4" w:rsidP="00E05EF4">
            <w:pPr>
              <w:snapToGrid w:val="0"/>
              <w:jc w:val="both"/>
              <w:rPr>
                <w:sz w:val="24"/>
                <w:szCs w:val="24"/>
              </w:rPr>
            </w:pPr>
            <w:r w:rsidRPr="00FC7D4E">
              <w:rPr>
                <w:sz w:val="24"/>
                <w:szCs w:val="24"/>
              </w:rPr>
              <w:t>- учреждения образования</w:t>
            </w:r>
            <w:r w:rsidR="00635830">
              <w:rPr>
                <w:sz w:val="24"/>
                <w:szCs w:val="24"/>
              </w:rPr>
              <w:t xml:space="preserve"> не менее </w:t>
            </w:r>
            <w:r w:rsidR="0013029A">
              <w:rPr>
                <w:sz w:val="24"/>
                <w:szCs w:val="24"/>
              </w:rPr>
              <w:t>93,5</w:t>
            </w:r>
            <w:r>
              <w:rPr>
                <w:sz w:val="24"/>
                <w:szCs w:val="24"/>
              </w:rPr>
              <w:t xml:space="preserve"> %;</w:t>
            </w:r>
          </w:p>
          <w:p w:rsidR="00E05EF4" w:rsidRPr="00FC7D4E" w:rsidRDefault="00E05EF4" w:rsidP="00E05EF4">
            <w:pPr>
              <w:snapToGrid w:val="0"/>
              <w:jc w:val="both"/>
              <w:rPr>
                <w:sz w:val="24"/>
                <w:szCs w:val="24"/>
              </w:rPr>
            </w:pPr>
            <w:r w:rsidRPr="00FC7D4E">
              <w:rPr>
                <w:sz w:val="24"/>
                <w:szCs w:val="24"/>
              </w:rPr>
              <w:t>- учреждения спорта</w:t>
            </w:r>
            <w:r w:rsidR="00635830">
              <w:rPr>
                <w:sz w:val="24"/>
                <w:szCs w:val="24"/>
              </w:rPr>
              <w:t xml:space="preserve"> не менее </w:t>
            </w:r>
            <w:r>
              <w:rPr>
                <w:sz w:val="24"/>
                <w:szCs w:val="24"/>
              </w:rPr>
              <w:t>84%;</w:t>
            </w:r>
          </w:p>
          <w:p w:rsidR="00E05EF4" w:rsidRDefault="00E05EF4" w:rsidP="00E05EF4">
            <w:pPr>
              <w:pStyle w:val="TableContents"/>
              <w:snapToGrid w:val="0"/>
              <w:jc w:val="both"/>
              <w:rPr>
                <w:lang w:val="ru-RU"/>
              </w:rPr>
            </w:pPr>
            <w:r w:rsidRPr="00FC7D4E">
              <w:t>- организации здравоохранения</w:t>
            </w:r>
            <w:r w:rsidR="00635830">
              <w:rPr>
                <w:lang w:val="ru-RU"/>
              </w:rPr>
              <w:t xml:space="preserve"> не менее </w:t>
            </w:r>
            <w:r>
              <w:t>50 %.</w:t>
            </w:r>
          </w:p>
          <w:p w:rsidR="00FF6BCA" w:rsidRPr="004D59C6" w:rsidRDefault="00FF6BCA" w:rsidP="00E05EF4">
            <w:pPr>
              <w:pStyle w:val="TableContents"/>
              <w:snapToGrid w:val="0"/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>8</w:t>
            </w:r>
            <w:r w:rsidR="00807DBD">
              <w:rPr>
                <w:bCs/>
                <w:lang w:val="ru-RU"/>
              </w:rPr>
              <w:t xml:space="preserve">. </w:t>
            </w:r>
            <w:r>
              <w:rPr>
                <w:bCs/>
                <w:lang w:val="ru-RU"/>
              </w:rPr>
              <w:t>Сохранение стабильности межнациональных отношений на территории З</w:t>
            </w:r>
            <w:r w:rsidR="00633E19">
              <w:rPr>
                <w:bCs/>
                <w:lang w:val="ru-RU"/>
              </w:rPr>
              <w:t>ГО</w:t>
            </w:r>
            <w:r>
              <w:rPr>
                <w:bCs/>
                <w:lang w:val="ru-RU"/>
              </w:rPr>
              <w:t xml:space="preserve">. </w:t>
            </w:r>
          </w:p>
        </w:tc>
        <w:tc>
          <w:tcPr>
            <w:tcW w:w="170" w:type="dxa"/>
          </w:tcPr>
          <w:p w:rsidR="00AF0492" w:rsidRPr="00E77918" w:rsidRDefault="00AF0492" w:rsidP="004020DC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AF0492" w:rsidRPr="00E77918" w:rsidRDefault="00AF0492" w:rsidP="004020DC">
            <w:pPr>
              <w:rPr>
                <w:sz w:val="24"/>
                <w:szCs w:val="24"/>
              </w:rPr>
            </w:pPr>
          </w:p>
        </w:tc>
      </w:tr>
      <w:tr w:rsidR="00A62905" w:rsidRPr="00E77918" w:rsidTr="008C265C">
        <w:trPr>
          <w:trHeight w:val="152"/>
          <w:tblCellSpacing w:w="5" w:type="nil"/>
        </w:trPr>
        <w:tc>
          <w:tcPr>
            <w:tcW w:w="1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05" w:rsidRPr="00E77918" w:rsidRDefault="00A62905" w:rsidP="004020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Система  управления и контроля муниципальной программы</w:t>
            </w:r>
          </w:p>
        </w:tc>
        <w:tc>
          <w:tcPr>
            <w:tcW w:w="7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05" w:rsidRDefault="00A62905" w:rsidP="00E96D62">
            <w:pPr>
              <w:ind w:left="34" w:right="33"/>
              <w:jc w:val="both"/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 xml:space="preserve">Координацию и организацию исполнения мероприятий подпрограммы осуществляет </w:t>
            </w:r>
            <w:r>
              <w:rPr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 администрации ЗГО</w:t>
            </w:r>
            <w:r w:rsidRPr="00804446">
              <w:rPr>
                <w:sz w:val="24"/>
                <w:szCs w:val="24"/>
              </w:rPr>
              <w:t>.</w:t>
            </w:r>
          </w:p>
          <w:p w:rsidR="00A62905" w:rsidRPr="00804446" w:rsidRDefault="00A62905" w:rsidP="00E96D62">
            <w:pPr>
              <w:ind w:left="34" w:right="33"/>
              <w:jc w:val="both"/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>Контроль за исполнением подпрограммы осуществляется заместителем мэра городского округа по социальным вопросам.</w:t>
            </w:r>
          </w:p>
        </w:tc>
        <w:tc>
          <w:tcPr>
            <w:tcW w:w="170" w:type="dxa"/>
          </w:tcPr>
          <w:p w:rsidR="00A62905" w:rsidRPr="00E77918" w:rsidRDefault="00A62905" w:rsidP="004020DC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A62905" w:rsidRPr="00E77918" w:rsidRDefault="00A62905" w:rsidP="004020DC">
            <w:pPr>
              <w:rPr>
                <w:sz w:val="24"/>
                <w:szCs w:val="24"/>
              </w:rPr>
            </w:pPr>
          </w:p>
        </w:tc>
      </w:tr>
    </w:tbl>
    <w:p w:rsidR="00AF0492" w:rsidRPr="00753C14" w:rsidRDefault="00AF0492" w:rsidP="00644A8A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4"/>
          <w:szCs w:val="24"/>
        </w:rPr>
      </w:pPr>
    </w:p>
    <w:p w:rsidR="00AF0492" w:rsidRPr="00753C14" w:rsidRDefault="00AF0492" w:rsidP="004677DC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4"/>
          <w:szCs w:val="24"/>
        </w:rPr>
      </w:pPr>
      <w:r w:rsidRPr="00753C14">
        <w:rPr>
          <w:b/>
          <w:bCs/>
          <w:color w:val="000000"/>
          <w:spacing w:val="-3"/>
          <w:sz w:val="24"/>
          <w:szCs w:val="24"/>
        </w:rPr>
        <w:t>Глава 2. Характеристика текущего состояния сферы</w:t>
      </w:r>
    </w:p>
    <w:p w:rsidR="00AF0492" w:rsidRPr="00753C14" w:rsidRDefault="00AF0492" w:rsidP="00644A8A">
      <w:pPr>
        <w:shd w:val="clear" w:color="auto" w:fill="FFFFFF"/>
        <w:ind w:right="-5"/>
        <w:jc w:val="center"/>
        <w:rPr>
          <w:b/>
          <w:bCs/>
          <w:color w:val="000000"/>
          <w:spacing w:val="-2"/>
          <w:sz w:val="24"/>
          <w:szCs w:val="24"/>
        </w:rPr>
      </w:pPr>
      <w:r w:rsidRPr="00753C14">
        <w:rPr>
          <w:b/>
          <w:bCs/>
          <w:color w:val="000000"/>
          <w:spacing w:val="-2"/>
          <w:sz w:val="24"/>
          <w:szCs w:val="24"/>
        </w:rPr>
        <w:t>реализации муниципальной программы.</w:t>
      </w:r>
    </w:p>
    <w:p w:rsidR="00AF0492" w:rsidRPr="00753C14" w:rsidRDefault="00AF0492" w:rsidP="00644A8A">
      <w:pPr>
        <w:shd w:val="clear" w:color="auto" w:fill="FFFFFF"/>
        <w:ind w:right="-5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AF0492" w:rsidRPr="00753C14" w:rsidRDefault="00AF0492" w:rsidP="007D6672">
      <w:pPr>
        <w:pStyle w:val="Standard"/>
        <w:ind w:firstLine="709"/>
        <w:jc w:val="both"/>
        <w:rPr>
          <w:rStyle w:val="StrongEmphasis"/>
          <w:b w:val="0"/>
          <w:bCs w:val="0"/>
          <w:color w:val="000000"/>
          <w:lang w:val="ru-RU"/>
        </w:rPr>
      </w:pPr>
      <w:r w:rsidRPr="00753C14">
        <w:t>Основными направлениями реализации муниципальной программы являются социальная поддержка граждан и развитие общественных отношений</w:t>
      </w:r>
      <w:r w:rsidRPr="00753C14">
        <w:rPr>
          <w:lang w:val="ru-RU"/>
        </w:rPr>
        <w:t xml:space="preserve">. </w:t>
      </w:r>
      <w:r w:rsidRPr="00753C14">
        <w:rPr>
          <w:rStyle w:val="StrongEmphasis"/>
          <w:b w:val="0"/>
          <w:bCs w:val="0"/>
          <w:color w:val="000000"/>
          <w:lang w:val="ru-RU"/>
        </w:rPr>
        <w:t>Составной частью социальной политики любого государства является создание доступной для инвалидов среды жизнедеятельности, практические результаты которой призваны обеспечить инвалидам равные с другими гражданами возможности во всех сферах жизни. Способность инвалидов быть независимыми экономическими субъектами, участвовать в политической, культурной и социальной жизни общества отражает уровень реализации их прав как граждан социального государства, создает предпосылки для реализации их потенциала и, следовательно,  способствует социальному и экономическому развитию государства.</w:t>
      </w:r>
    </w:p>
    <w:p w:rsidR="00AF0492" w:rsidRPr="003E34E4" w:rsidRDefault="00A46C8E" w:rsidP="007D6672">
      <w:pPr>
        <w:pStyle w:val="Standard"/>
        <w:ind w:firstLine="709"/>
        <w:jc w:val="both"/>
        <w:rPr>
          <w:rStyle w:val="StrongEmphasis"/>
          <w:b w:val="0"/>
          <w:bCs w:val="0"/>
          <w:color w:val="000000"/>
          <w:lang w:val="ru-RU"/>
        </w:rPr>
      </w:pPr>
      <w:r w:rsidRPr="003E34E4">
        <w:rPr>
          <w:rStyle w:val="StrongEmphasis"/>
          <w:b w:val="0"/>
          <w:bCs w:val="0"/>
          <w:color w:val="000000"/>
          <w:lang w:val="ru-RU"/>
        </w:rPr>
        <w:t xml:space="preserve">По состоянию на </w:t>
      </w:r>
      <w:r w:rsidR="00807DBD">
        <w:rPr>
          <w:rStyle w:val="StrongEmphasis"/>
          <w:b w:val="0"/>
          <w:bCs w:val="0"/>
          <w:color w:val="000000"/>
          <w:lang w:val="ru-RU"/>
        </w:rPr>
        <w:t>01.09.2019</w:t>
      </w:r>
      <w:r w:rsidR="00AF0492" w:rsidRPr="003E34E4">
        <w:rPr>
          <w:rStyle w:val="StrongEmphasis"/>
          <w:b w:val="0"/>
          <w:bCs w:val="0"/>
          <w:color w:val="000000"/>
          <w:lang w:val="ru-RU"/>
        </w:rPr>
        <w:t xml:space="preserve"> на территории г</w:t>
      </w:r>
      <w:r w:rsidR="00807DBD">
        <w:rPr>
          <w:rStyle w:val="StrongEmphasis"/>
          <w:b w:val="0"/>
          <w:bCs w:val="0"/>
          <w:color w:val="000000"/>
          <w:lang w:val="ru-RU"/>
        </w:rPr>
        <w:t xml:space="preserve">. </w:t>
      </w:r>
      <w:r w:rsidR="00AF0492" w:rsidRPr="003E34E4">
        <w:rPr>
          <w:rStyle w:val="StrongEmphasis"/>
          <w:b w:val="0"/>
          <w:bCs w:val="0"/>
          <w:color w:val="000000"/>
          <w:lang w:val="ru-RU"/>
        </w:rPr>
        <w:t xml:space="preserve">Зима проживает </w:t>
      </w:r>
      <w:r w:rsidR="00807DBD" w:rsidRPr="003E34E4">
        <w:rPr>
          <w:rStyle w:val="StrongEmphasis"/>
          <w:b w:val="0"/>
          <w:bCs w:val="0"/>
          <w:color w:val="000000"/>
          <w:lang w:val="ru-RU"/>
        </w:rPr>
        <w:t>4108 инвалидов</w:t>
      </w:r>
      <w:r w:rsidR="00AF0492" w:rsidRPr="003E34E4">
        <w:rPr>
          <w:rStyle w:val="StrongEmphasis"/>
          <w:b w:val="0"/>
          <w:bCs w:val="0"/>
          <w:color w:val="000000"/>
          <w:lang w:val="ru-RU"/>
        </w:rPr>
        <w:t xml:space="preserve"> (из </w:t>
      </w:r>
      <w:r w:rsidR="0078558D" w:rsidRPr="003E34E4">
        <w:rPr>
          <w:rStyle w:val="StrongEmphasis"/>
          <w:b w:val="0"/>
          <w:bCs w:val="0"/>
          <w:color w:val="000000"/>
          <w:lang w:val="ru-RU"/>
        </w:rPr>
        <w:t>них детей-инвалидов – 441</w:t>
      </w:r>
      <w:r w:rsidR="00AF0492" w:rsidRPr="003E34E4">
        <w:rPr>
          <w:rStyle w:val="StrongEmphasis"/>
          <w:b w:val="0"/>
          <w:bCs w:val="0"/>
          <w:color w:val="000000"/>
          <w:lang w:val="ru-RU"/>
        </w:rPr>
        <w:t xml:space="preserve"> человек), что составляет о</w:t>
      </w:r>
      <w:r w:rsidR="0078558D" w:rsidRPr="003E34E4">
        <w:rPr>
          <w:rStyle w:val="StrongEmphasis"/>
          <w:b w:val="0"/>
          <w:bCs w:val="0"/>
          <w:color w:val="000000"/>
          <w:lang w:val="ru-RU"/>
        </w:rPr>
        <w:t>коло 1</w:t>
      </w:r>
      <w:r w:rsidR="003E34E4" w:rsidRPr="003E34E4">
        <w:rPr>
          <w:rStyle w:val="StrongEmphasis"/>
          <w:b w:val="0"/>
          <w:bCs w:val="0"/>
          <w:color w:val="000000"/>
          <w:lang w:val="ru-RU"/>
        </w:rPr>
        <w:t>3,3</w:t>
      </w:r>
      <w:r w:rsidR="00AF0492" w:rsidRPr="003E34E4">
        <w:rPr>
          <w:rStyle w:val="StrongEmphasis"/>
          <w:b w:val="0"/>
          <w:bCs w:val="0"/>
          <w:color w:val="000000"/>
          <w:lang w:val="ru-RU"/>
        </w:rPr>
        <w:t>% от общей численности жителей города Зима.</w:t>
      </w:r>
    </w:p>
    <w:p w:rsidR="00AF0492" w:rsidRPr="00753C14" w:rsidRDefault="00AF0492" w:rsidP="007D6672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>В 2008 году Российская Федерация подписала Конвенцию о правах инвалидо</w:t>
      </w:r>
      <w:r w:rsidR="00807DBD">
        <w:rPr>
          <w:color w:val="000000"/>
          <w:lang w:val="ru-RU"/>
        </w:rPr>
        <w:t xml:space="preserve">в от 13.12.2006 </w:t>
      </w:r>
      <w:r w:rsidRPr="00753C14">
        <w:rPr>
          <w:color w:val="000000"/>
          <w:lang w:val="ru-RU"/>
        </w:rPr>
        <w:t>(далее - Конвенция).</w:t>
      </w:r>
    </w:p>
    <w:p w:rsidR="00AF0492" w:rsidRPr="00753C14" w:rsidRDefault="00AF0492" w:rsidP="007D6672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 xml:space="preserve">Присоединение России к такому важному международному документу налагает дополнительные обязательства и ответственность на все органы исполнительной власти, органы местного самоуправления. </w:t>
      </w:r>
    </w:p>
    <w:p w:rsidR="00AF0492" w:rsidRPr="00753C14" w:rsidRDefault="00AF0492" w:rsidP="007D6672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 xml:space="preserve">Согласно Конвенции государства-участники должны принимать надлежащие меры для обеспечения инвалидам наравне с другими гражданами доступа к физическому окружению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предоставляемым для населения. </w:t>
      </w:r>
    </w:p>
    <w:p w:rsidR="00AF0492" w:rsidRPr="00753C14" w:rsidRDefault="00AF0492" w:rsidP="007D6672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>Законодательством Российской Федерации,</w:t>
      </w:r>
      <w:r w:rsidR="00AC7CBE">
        <w:rPr>
          <w:color w:val="000000"/>
          <w:lang w:val="ru-RU"/>
        </w:rPr>
        <w:t xml:space="preserve"> </w:t>
      </w:r>
      <w:r w:rsidRPr="00753C14">
        <w:rPr>
          <w:color w:val="000000"/>
          <w:lang w:val="ru-RU"/>
        </w:rPr>
        <w:t xml:space="preserve">в том числе федеральными законами </w:t>
      </w:r>
      <w:r w:rsidR="001F6591">
        <w:rPr>
          <w:color w:val="000000"/>
          <w:lang w:val="ru-RU"/>
        </w:rPr>
        <w:t>«</w:t>
      </w:r>
      <w:r w:rsidRPr="00753C14">
        <w:rPr>
          <w:color w:val="000000"/>
          <w:lang w:val="ru-RU"/>
        </w:rPr>
        <w:t>О социальной защите и</w:t>
      </w:r>
      <w:r w:rsidR="001F6591">
        <w:rPr>
          <w:color w:val="000000"/>
          <w:lang w:val="ru-RU"/>
        </w:rPr>
        <w:t>нвалидов в Российской Федерации»</w:t>
      </w:r>
      <w:r w:rsidRPr="00753C14">
        <w:rPr>
          <w:color w:val="000000"/>
          <w:lang w:val="ru-RU"/>
        </w:rPr>
        <w:t xml:space="preserve">, </w:t>
      </w:r>
      <w:r w:rsidR="001F6591">
        <w:rPr>
          <w:color w:val="000000"/>
          <w:lang w:val="ru-RU"/>
        </w:rPr>
        <w:t>«</w:t>
      </w:r>
      <w:r w:rsidRPr="00753C14">
        <w:rPr>
          <w:color w:val="000000"/>
          <w:lang w:val="ru-RU"/>
        </w:rPr>
        <w:t>О социальном обслуживании граждан пожилого возраста и инвалидов</w:t>
      </w:r>
      <w:r w:rsidR="001F6591">
        <w:rPr>
          <w:color w:val="000000"/>
          <w:lang w:val="ru-RU"/>
        </w:rPr>
        <w:t>»</w:t>
      </w:r>
      <w:r w:rsidRPr="00753C14">
        <w:rPr>
          <w:color w:val="000000"/>
          <w:lang w:val="ru-RU"/>
        </w:rPr>
        <w:t xml:space="preserve">, </w:t>
      </w:r>
      <w:r w:rsidR="001F6591">
        <w:rPr>
          <w:color w:val="000000"/>
          <w:lang w:val="ru-RU"/>
        </w:rPr>
        <w:t>«</w:t>
      </w:r>
      <w:r w:rsidRPr="00753C14">
        <w:rPr>
          <w:color w:val="000000"/>
          <w:lang w:val="ru-RU"/>
        </w:rPr>
        <w:t>О связи</w:t>
      </w:r>
      <w:r w:rsidR="001F6591">
        <w:rPr>
          <w:color w:val="000000"/>
          <w:lang w:val="ru-RU"/>
        </w:rPr>
        <w:t>»</w:t>
      </w:r>
      <w:r w:rsidRPr="00753C14">
        <w:rPr>
          <w:color w:val="000000"/>
          <w:lang w:val="ru-RU"/>
        </w:rPr>
        <w:t xml:space="preserve">, </w:t>
      </w:r>
      <w:r w:rsidR="001F6591">
        <w:rPr>
          <w:color w:val="000000"/>
          <w:lang w:val="ru-RU"/>
        </w:rPr>
        <w:t>«</w:t>
      </w:r>
      <w:r w:rsidRPr="00753C14">
        <w:rPr>
          <w:color w:val="000000"/>
          <w:lang w:val="ru-RU"/>
        </w:rPr>
        <w:t>О физической культуре и спорте в Российской Федерации</w:t>
      </w:r>
      <w:r w:rsidR="001F6591">
        <w:rPr>
          <w:color w:val="000000"/>
          <w:lang w:val="ru-RU"/>
        </w:rPr>
        <w:t>»</w:t>
      </w:r>
      <w:r w:rsidRPr="00753C14">
        <w:rPr>
          <w:color w:val="000000"/>
          <w:lang w:val="ru-RU"/>
        </w:rPr>
        <w:t xml:space="preserve">, Градостроительным кодексом Российской Федерации и Кодексом Российской Федерации об административных правонарушениях определены требования к органам власти и организациям, независимо от организационно-правовой формы, по созданию условий инвалидам для беспрепятственного доступа к объектам инженерной, транспортной и социальной инфраструктур, информации, а также ответственность за уклонение от исполнения этих требований. </w:t>
      </w:r>
    </w:p>
    <w:p w:rsidR="00AF0492" w:rsidRPr="00753C14" w:rsidRDefault="00AF0492" w:rsidP="007D6672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lastRenderedPageBreak/>
        <w:t>Социальная эффективность безбарьерной среды заключается в устранении социальной разобщенности инвалидов и граждан, не являющихся инвалидами, а также возможности ее использования всеми категориями населения. Все это будет способствовать внесению весомого вклада муниципальной программы в социально-экономическое развитие г</w:t>
      </w:r>
      <w:r w:rsidR="00807DBD">
        <w:rPr>
          <w:lang w:val="ru-RU"/>
        </w:rPr>
        <w:t xml:space="preserve">. </w:t>
      </w:r>
      <w:r w:rsidRPr="00753C14">
        <w:rPr>
          <w:lang w:val="ru-RU"/>
        </w:rPr>
        <w:t>Зимы.</w:t>
      </w:r>
    </w:p>
    <w:p w:rsidR="003C7BE9" w:rsidRDefault="003C7BE9" w:rsidP="007D6672">
      <w:pPr>
        <w:ind w:firstLine="709"/>
        <w:jc w:val="both"/>
        <w:rPr>
          <w:sz w:val="24"/>
          <w:szCs w:val="24"/>
        </w:rPr>
      </w:pPr>
      <w:r w:rsidRPr="003C7BE9">
        <w:rPr>
          <w:sz w:val="24"/>
          <w:szCs w:val="24"/>
        </w:rPr>
        <w:t>В последние годы гражданское участие стало важным и неотъемлемым элементом общественного развития и государственного управления, одним из обязательных условий перехода к инновационной экономике, модернизации всех сфер общественной жизни, повышения качества жизни граждан Российской Федерации</w:t>
      </w:r>
      <w:r>
        <w:rPr>
          <w:sz w:val="24"/>
          <w:szCs w:val="24"/>
        </w:rPr>
        <w:t>.</w:t>
      </w:r>
    </w:p>
    <w:p w:rsidR="003C7BE9" w:rsidRPr="003C7BE9" w:rsidRDefault="003C7BE9" w:rsidP="007D6672">
      <w:pPr>
        <w:ind w:firstLine="709"/>
        <w:jc w:val="both"/>
        <w:rPr>
          <w:sz w:val="24"/>
          <w:szCs w:val="24"/>
        </w:rPr>
      </w:pPr>
      <w:r w:rsidRPr="003C7BE9">
        <w:rPr>
          <w:sz w:val="24"/>
          <w:szCs w:val="24"/>
        </w:rPr>
        <w:t xml:space="preserve">Государственная поддержка НКО и связанные с ними процессы развития благотворительной и добровольческой деятельности, являются одними из приоритетных направлений развития </w:t>
      </w:r>
      <w:r>
        <w:rPr>
          <w:sz w:val="24"/>
          <w:szCs w:val="24"/>
        </w:rPr>
        <w:t>муниципалитета.</w:t>
      </w:r>
      <w:r w:rsidRPr="003C7BE9">
        <w:rPr>
          <w:sz w:val="24"/>
          <w:szCs w:val="24"/>
        </w:rPr>
        <w:t xml:space="preserve"> Работа данных организаций способствует обеспечению социальной стабильности и гражданского мира, сохранению и преумножению образовательного, духовного потенциала общества, </w:t>
      </w:r>
      <w:r>
        <w:rPr>
          <w:sz w:val="24"/>
          <w:szCs w:val="24"/>
        </w:rPr>
        <w:t xml:space="preserve">а </w:t>
      </w:r>
      <w:r w:rsidR="00807DBD">
        <w:rPr>
          <w:sz w:val="24"/>
          <w:szCs w:val="24"/>
        </w:rPr>
        <w:t>также</w:t>
      </w:r>
      <w:r w:rsidR="00AC7CBE">
        <w:rPr>
          <w:sz w:val="24"/>
          <w:szCs w:val="24"/>
        </w:rPr>
        <w:t xml:space="preserve"> </w:t>
      </w:r>
      <w:r w:rsidRPr="003C7BE9">
        <w:rPr>
          <w:sz w:val="24"/>
          <w:szCs w:val="24"/>
        </w:rPr>
        <w:t>реализации общественных интересов населения</w:t>
      </w:r>
      <w:r w:rsidRPr="006216DA">
        <w:rPr>
          <w:sz w:val="28"/>
          <w:szCs w:val="28"/>
        </w:rPr>
        <w:t>.</w:t>
      </w:r>
    </w:p>
    <w:p w:rsidR="00AF0492" w:rsidRPr="00753C14" w:rsidRDefault="00AF0492" w:rsidP="007D6672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Система современных приоритетов, целей, принципов, основных направлений, задач и механизмов реализации государственной политики Российской Федерации в сфере общественных отношений отражена в </w:t>
      </w:r>
      <w:r w:rsidRPr="009B406F">
        <w:rPr>
          <w:sz w:val="24"/>
          <w:szCs w:val="24"/>
        </w:rPr>
        <w:t>Концепции</w:t>
      </w:r>
      <w:r w:rsidRPr="00753C14">
        <w:rPr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</w:t>
      </w:r>
      <w:r w:rsidR="00807DBD">
        <w:rPr>
          <w:sz w:val="24"/>
          <w:szCs w:val="24"/>
        </w:rPr>
        <w:t>17.11.2008</w:t>
      </w:r>
      <w:r w:rsidR="00D41007">
        <w:rPr>
          <w:sz w:val="24"/>
          <w:szCs w:val="24"/>
        </w:rPr>
        <w:t xml:space="preserve"> </w:t>
      </w:r>
      <w:r w:rsidR="00807DBD">
        <w:rPr>
          <w:sz w:val="24"/>
          <w:szCs w:val="24"/>
        </w:rPr>
        <w:t>№</w:t>
      </w:r>
      <w:r w:rsidRPr="00753C14">
        <w:rPr>
          <w:sz w:val="24"/>
          <w:szCs w:val="24"/>
        </w:rPr>
        <w:t xml:space="preserve"> 1662-р (далее - Концепция), и </w:t>
      </w:r>
      <w:r w:rsidRPr="009B406F">
        <w:rPr>
          <w:sz w:val="24"/>
          <w:szCs w:val="24"/>
        </w:rPr>
        <w:t>Стратегии</w:t>
      </w:r>
      <w:r w:rsidRPr="00753C14">
        <w:rPr>
          <w:sz w:val="24"/>
          <w:szCs w:val="24"/>
        </w:rPr>
        <w:t xml:space="preserve"> государственной национальной политики Российской Федерации на период до 2025 года, утвержденной Указом Президента Российской Федерации от 1</w:t>
      </w:r>
      <w:r w:rsidR="00807DBD">
        <w:rPr>
          <w:sz w:val="24"/>
          <w:szCs w:val="24"/>
        </w:rPr>
        <w:t>9.12.2012</w:t>
      </w:r>
      <w:r w:rsidR="00D41007">
        <w:rPr>
          <w:sz w:val="24"/>
          <w:szCs w:val="24"/>
        </w:rPr>
        <w:t xml:space="preserve"> </w:t>
      </w:r>
      <w:r w:rsidR="00807DBD">
        <w:rPr>
          <w:sz w:val="24"/>
          <w:szCs w:val="24"/>
        </w:rPr>
        <w:t>№</w:t>
      </w:r>
      <w:r w:rsidRPr="00753C14">
        <w:rPr>
          <w:sz w:val="24"/>
          <w:szCs w:val="24"/>
        </w:rPr>
        <w:t xml:space="preserve"> 1666 </w:t>
      </w:r>
      <w:r w:rsidR="001F6591">
        <w:rPr>
          <w:sz w:val="24"/>
          <w:szCs w:val="24"/>
        </w:rPr>
        <w:t>«</w:t>
      </w:r>
      <w:r w:rsidRPr="00753C14">
        <w:rPr>
          <w:sz w:val="24"/>
          <w:szCs w:val="24"/>
        </w:rPr>
        <w:t>О Стратегии государственной национальной политики Российской Федерации на период до 2025 года</w:t>
      </w:r>
      <w:r w:rsidR="001F6591">
        <w:rPr>
          <w:sz w:val="24"/>
          <w:szCs w:val="24"/>
        </w:rPr>
        <w:t>»</w:t>
      </w:r>
      <w:r w:rsidRPr="00753C14">
        <w:rPr>
          <w:sz w:val="24"/>
          <w:szCs w:val="24"/>
        </w:rPr>
        <w:t>.</w:t>
      </w:r>
    </w:p>
    <w:p w:rsidR="00AF0492" w:rsidRPr="00753C14" w:rsidRDefault="00AF0492" w:rsidP="00304DCD">
      <w:pPr>
        <w:pStyle w:val="Standard"/>
        <w:ind w:firstLine="709"/>
        <w:jc w:val="both"/>
        <w:rPr>
          <w:lang w:val="ru-RU" w:eastAsia="ru-RU"/>
        </w:rPr>
      </w:pPr>
      <w:r w:rsidRPr="00753C14">
        <w:t xml:space="preserve">В соответствии с указанными документами важным направлением работы органов власти различного уровня, в том числе и органов местного самоуправления, является </w:t>
      </w:r>
      <w:r w:rsidR="00304DCD">
        <w:rPr>
          <w:color w:val="000000"/>
          <w:lang w:val="ru-RU"/>
        </w:rPr>
        <w:t>р</w:t>
      </w:r>
      <w:r w:rsidRPr="00753C14">
        <w:rPr>
          <w:color w:val="000000"/>
          <w:lang w:val="ru-RU"/>
        </w:rPr>
        <w:t xml:space="preserve">азвитие институтов гражданского общества, основными из </w:t>
      </w:r>
      <w:r w:rsidR="00807DBD" w:rsidRPr="00753C14">
        <w:rPr>
          <w:color w:val="000000"/>
          <w:lang w:val="ru-RU"/>
        </w:rPr>
        <w:t xml:space="preserve">которых </w:t>
      </w:r>
      <w:r w:rsidR="00807DBD" w:rsidRPr="00753C14">
        <w:rPr>
          <w:lang w:val="ru-RU" w:eastAsia="ru-RU"/>
        </w:rPr>
        <w:t>являются</w:t>
      </w:r>
      <w:r w:rsidRPr="00753C14">
        <w:rPr>
          <w:lang w:val="ru-RU" w:eastAsia="ru-RU"/>
        </w:rPr>
        <w:t xml:space="preserve"> неко</w:t>
      </w:r>
      <w:r w:rsidR="00AC7CBE">
        <w:rPr>
          <w:lang w:val="ru-RU" w:eastAsia="ru-RU"/>
        </w:rPr>
        <w:t>ммерческие организации, выступающие</w:t>
      </w:r>
      <w:r w:rsidRPr="00753C14">
        <w:rPr>
          <w:lang w:val="ru-RU" w:eastAsia="ru-RU"/>
        </w:rPr>
        <w:t xml:space="preserve"> как основной партнер органов государственной власти и органов местного самоуправления в решении стоящих перед обще</w:t>
      </w:r>
      <w:r w:rsidRPr="00753C14">
        <w:rPr>
          <w:lang w:val="ru-RU" w:eastAsia="ru-RU"/>
        </w:rPr>
        <w:softHyphen/>
        <w:t>ством проблем. Некоммерческие организации, являясь формой са</w:t>
      </w:r>
      <w:r w:rsidRPr="00753C14">
        <w:rPr>
          <w:lang w:val="ru-RU" w:eastAsia="ru-RU"/>
        </w:rPr>
        <w:softHyphen/>
        <w:t>моорганизации граждан для реа</w:t>
      </w:r>
      <w:r w:rsidRPr="00753C14">
        <w:rPr>
          <w:lang w:val="ru-RU" w:eastAsia="ru-RU"/>
        </w:rPr>
        <w:softHyphen/>
        <w:t>лизации своих интересов, способ</w:t>
      </w:r>
      <w:r w:rsidRPr="00753C14">
        <w:rPr>
          <w:lang w:val="ru-RU" w:eastAsia="ru-RU"/>
        </w:rPr>
        <w:softHyphen/>
        <w:t>ны не только решать ряд актуаль</w:t>
      </w:r>
      <w:r w:rsidRPr="00753C14">
        <w:rPr>
          <w:lang w:val="ru-RU" w:eastAsia="ru-RU"/>
        </w:rPr>
        <w:softHyphen/>
        <w:t>ных для общества проблем, но и создавать систему социальной взаимопомощи, построенную на принципах солидарности и само</w:t>
      </w:r>
      <w:r w:rsidRPr="00753C14">
        <w:rPr>
          <w:lang w:val="ru-RU" w:eastAsia="ru-RU"/>
        </w:rPr>
        <w:softHyphen/>
        <w:t>стоятельности ее участников.</w:t>
      </w:r>
    </w:p>
    <w:p w:rsidR="00AF0492" w:rsidRPr="00753C14" w:rsidRDefault="002C723A" w:rsidP="007D6672">
      <w:pPr>
        <w:pStyle w:val="Standard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На сегодняшний день в г</w:t>
      </w:r>
      <w:r w:rsidR="00807DBD">
        <w:rPr>
          <w:color w:val="000000"/>
          <w:lang w:val="ru-RU"/>
        </w:rPr>
        <w:t xml:space="preserve">. </w:t>
      </w:r>
      <w:r w:rsidR="00AF0492" w:rsidRPr="00753C14">
        <w:rPr>
          <w:color w:val="000000"/>
          <w:lang w:val="ru-RU"/>
        </w:rPr>
        <w:t xml:space="preserve">Зиме накоплен опыт по формированию механизма взаимодействия органов местного </w:t>
      </w:r>
      <w:r w:rsidR="00807DBD" w:rsidRPr="00753C14">
        <w:rPr>
          <w:color w:val="000000"/>
          <w:lang w:val="ru-RU"/>
        </w:rPr>
        <w:t>самоуправления и</w:t>
      </w:r>
      <w:r w:rsidR="00AF0492" w:rsidRPr="00753C14">
        <w:rPr>
          <w:color w:val="000000"/>
          <w:lang w:val="ru-RU"/>
        </w:rPr>
        <w:t xml:space="preserve"> общественных объединений, </w:t>
      </w:r>
      <w:r w:rsidR="00656E97">
        <w:rPr>
          <w:color w:val="000000"/>
          <w:lang w:val="ru-RU"/>
        </w:rPr>
        <w:t>СО НКО</w:t>
      </w:r>
      <w:r w:rsidR="00AF0492" w:rsidRPr="00753C14">
        <w:rPr>
          <w:color w:val="000000"/>
          <w:lang w:val="ru-RU"/>
        </w:rPr>
        <w:t>.</w:t>
      </w:r>
    </w:p>
    <w:p w:rsidR="00AF0492" w:rsidRPr="00753C14" w:rsidRDefault="00AF0492" w:rsidP="007D6672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>Данные организации являются проводником обратной связи между населением и органом местного самоуправления. При их помощи органы местного самоуправления получают информацию об эффективности своих действий, сокращают разрыв между властью и обществом, снижают социальную напряженность. Они способны не только профессионально участвовать в решении муниципальных проблем, оказывать качественные социальные услуги населению, но и выражать интересы граждан, организовывать их на самостоятельное решение проблем.</w:t>
      </w:r>
    </w:p>
    <w:p w:rsidR="005E561E" w:rsidRDefault="005E561E" w:rsidP="005E561E">
      <w:pPr>
        <w:pStyle w:val="ConsNonformat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состоянию на </w:t>
      </w:r>
      <w:r w:rsidR="00807DBD">
        <w:rPr>
          <w:rFonts w:ascii="Times New Roman" w:hAnsi="Times New Roman" w:cs="Times New Roman"/>
          <w:color w:val="000000"/>
          <w:sz w:val="24"/>
          <w:szCs w:val="24"/>
        </w:rPr>
        <w:t>01.01.2029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г</w:t>
      </w:r>
      <w:r w:rsidR="00807DB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Зимы функционируют, и имеют статус действующих 1</w:t>
      </w:r>
      <w:r w:rsidR="00AB65D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C7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6E97">
        <w:rPr>
          <w:rFonts w:ascii="Times New Roman" w:hAnsi="Times New Roman" w:cs="Times New Roman"/>
          <w:color w:val="000000"/>
          <w:sz w:val="24"/>
          <w:szCs w:val="24"/>
        </w:rPr>
        <w:t>СО НКО</w:t>
      </w:r>
      <w:r w:rsidRPr="005E561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 из них взаимодействуют с</w:t>
      </w:r>
      <w:r w:rsidR="00AC7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администрацией </w:t>
      </w:r>
      <w:r w:rsidR="00807DBD">
        <w:rPr>
          <w:rFonts w:ascii="Times New Roman" w:hAnsi="Times New Roman" w:cs="Times New Roman"/>
          <w:color w:val="000000"/>
          <w:sz w:val="24"/>
          <w:szCs w:val="24"/>
        </w:rPr>
        <w:t xml:space="preserve">ЗГО </w:t>
      </w:r>
      <w:r>
        <w:rPr>
          <w:rFonts w:ascii="Times New Roman" w:hAnsi="Times New Roman" w:cs="Times New Roman"/>
          <w:color w:val="000000"/>
          <w:sz w:val="24"/>
          <w:szCs w:val="24"/>
        </w:rPr>
        <w:t>в решении проблем ветеранов, людей с ограниченными возможностями здоровья, профилактики наркомании и т.д. Это:</w:t>
      </w:r>
    </w:p>
    <w:p w:rsidR="00E71066" w:rsidRPr="00E66613" w:rsidRDefault="00E71066" w:rsidP="00E71066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t>1. Зиминск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городск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ветеранов (пенсионеров) войны, труда, Вооруженных Сил и правоохранительных органов;</w:t>
      </w:r>
    </w:p>
    <w:p w:rsidR="00E71066" w:rsidRPr="00E66613" w:rsidRDefault="00E71066" w:rsidP="00E71066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Зиминская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районн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Иркутской областной организации общероссийской общественной организации «Всероссийское общество инвалидов»;</w:t>
      </w:r>
    </w:p>
    <w:p w:rsidR="00E71066" w:rsidRPr="00E66613" w:rsidRDefault="00E71066" w:rsidP="00E71066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t>3. Зиминск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городск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«Родители против наркотиков»;</w:t>
      </w:r>
    </w:p>
    <w:p w:rsidR="00E71066" w:rsidRPr="00E66613" w:rsidRDefault="00E71066" w:rsidP="00E71066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AC7CBE">
        <w:rPr>
          <w:rFonts w:ascii="Times New Roman" w:hAnsi="Times New Roman" w:cs="Times New Roman"/>
          <w:sz w:val="24"/>
          <w:szCs w:val="24"/>
        </w:rPr>
        <w:t xml:space="preserve"> </w:t>
      </w:r>
      <w:r w:rsidRPr="00E66613">
        <w:rPr>
          <w:rFonts w:ascii="Times New Roman" w:hAnsi="Times New Roman" w:cs="Times New Roman"/>
          <w:sz w:val="24"/>
          <w:szCs w:val="24"/>
        </w:rPr>
        <w:t>Иркутск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региональн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отделени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Общероссийской общественной организации инвалидов </w:t>
      </w:r>
      <w:r>
        <w:rPr>
          <w:rFonts w:ascii="Times New Roman" w:hAnsi="Times New Roman" w:cs="Times New Roman"/>
          <w:sz w:val="24"/>
          <w:szCs w:val="24"/>
        </w:rPr>
        <w:t>«Всероссийское общество глухих»</w:t>
      </w:r>
      <w:r w:rsidRPr="00E66613">
        <w:rPr>
          <w:rFonts w:ascii="Times New Roman" w:hAnsi="Times New Roman" w:cs="Times New Roman"/>
          <w:sz w:val="24"/>
          <w:szCs w:val="24"/>
        </w:rPr>
        <w:t xml:space="preserve"> Зиминско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местно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отделени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Общероссийской общественной организации инвалидов «Всероссийское общество глухих»;</w:t>
      </w:r>
    </w:p>
    <w:p w:rsidR="00E71066" w:rsidRPr="00E66613" w:rsidRDefault="00E71066" w:rsidP="00E71066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t>5.</w:t>
      </w:r>
      <w:r w:rsidR="00AC7CBE">
        <w:rPr>
          <w:rFonts w:ascii="Times New Roman" w:hAnsi="Times New Roman" w:cs="Times New Roman"/>
          <w:sz w:val="24"/>
          <w:szCs w:val="24"/>
        </w:rPr>
        <w:t xml:space="preserve"> </w:t>
      </w:r>
      <w:r w:rsidRPr="00E66613">
        <w:rPr>
          <w:rFonts w:ascii="Times New Roman" w:hAnsi="Times New Roman" w:cs="Times New Roman"/>
          <w:sz w:val="24"/>
          <w:szCs w:val="24"/>
        </w:rPr>
        <w:t>Общественн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воинов-интернационалистов и участников боевых действий города Зима и Зиминского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E66613">
        <w:rPr>
          <w:rFonts w:ascii="Times New Roman" w:hAnsi="Times New Roman" w:cs="Times New Roman"/>
          <w:sz w:val="24"/>
          <w:szCs w:val="24"/>
        </w:rPr>
        <w:t>Иркутск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областн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66613">
        <w:rPr>
          <w:rFonts w:ascii="Times New Roman" w:hAnsi="Times New Roman" w:cs="Times New Roman"/>
          <w:sz w:val="24"/>
          <w:szCs w:val="24"/>
        </w:rPr>
        <w:t xml:space="preserve"> ветеранов Афганистана и участников боевых действий;</w:t>
      </w:r>
    </w:p>
    <w:p w:rsidR="00E71066" w:rsidRPr="00E66613" w:rsidRDefault="00E71066" w:rsidP="00E71066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t>6.</w:t>
      </w:r>
      <w:r w:rsidR="00AC7CBE">
        <w:rPr>
          <w:rFonts w:ascii="Times New Roman" w:hAnsi="Times New Roman" w:cs="Times New Roman"/>
          <w:sz w:val="24"/>
          <w:szCs w:val="24"/>
        </w:rPr>
        <w:t xml:space="preserve"> </w:t>
      </w:r>
      <w:r w:rsidRPr="00E66613">
        <w:rPr>
          <w:rFonts w:ascii="Times New Roman" w:hAnsi="Times New Roman" w:cs="Times New Roman"/>
          <w:sz w:val="24"/>
          <w:szCs w:val="24"/>
        </w:rPr>
        <w:t>Иркутск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региональн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благотворительн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молодежн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«Наш город»;</w:t>
      </w:r>
    </w:p>
    <w:p w:rsidR="00E71066" w:rsidRPr="00E66613" w:rsidRDefault="00E71066" w:rsidP="00E71066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t>7.</w:t>
      </w:r>
      <w:r w:rsidR="00AC7CBE">
        <w:rPr>
          <w:rFonts w:ascii="Times New Roman" w:hAnsi="Times New Roman" w:cs="Times New Roman"/>
          <w:sz w:val="24"/>
          <w:szCs w:val="24"/>
        </w:rPr>
        <w:t xml:space="preserve"> </w:t>
      </w:r>
      <w:r w:rsidRPr="00E66613">
        <w:rPr>
          <w:rFonts w:ascii="Times New Roman" w:hAnsi="Times New Roman" w:cs="Times New Roman"/>
          <w:sz w:val="24"/>
          <w:szCs w:val="24"/>
        </w:rPr>
        <w:t>Зиминско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местно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тделение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Иркутской региональной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E71066" w:rsidRPr="007D59A8" w:rsidRDefault="00E71066" w:rsidP="0003225B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t>8</w:t>
      </w:r>
      <w:r w:rsidRPr="007D59A8">
        <w:rPr>
          <w:rFonts w:ascii="Times New Roman" w:hAnsi="Times New Roman" w:cs="Times New Roman"/>
          <w:sz w:val="24"/>
          <w:szCs w:val="24"/>
        </w:rPr>
        <w:t>. Региональная общественная организация на территории Иркутской области по оказанию помощи безнадзорным животным «Дорогою добра»</w:t>
      </w:r>
      <w:r w:rsidR="0003225B">
        <w:rPr>
          <w:rFonts w:ascii="Times New Roman" w:hAnsi="Times New Roman" w:cs="Times New Roman"/>
          <w:sz w:val="24"/>
          <w:szCs w:val="24"/>
        </w:rPr>
        <w:t>;</w:t>
      </w:r>
    </w:p>
    <w:p w:rsidR="00E71066" w:rsidRPr="003716BB" w:rsidRDefault="00E71066" w:rsidP="0003225B">
      <w:pPr>
        <w:pStyle w:val="a5"/>
        <w:ind w:firstLine="709"/>
        <w:jc w:val="both"/>
        <w:rPr>
          <w:color w:val="000000"/>
          <w:lang w:val="ru-RU"/>
        </w:rPr>
      </w:pPr>
      <w:r w:rsidRPr="00301BE3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01BE3">
        <w:rPr>
          <w:rFonts w:ascii="Times New Roman" w:hAnsi="Times New Roman" w:cs="Times New Roman"/>
          <w:sz w:val="24"/>
          <w:szCs w:val="24"/>
          <w:lang w:val="ru-RU"/>
        </w:rPr>
        <w:t xml:space="preserve"> Зиминский городской совет женщин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местное отделение </w:t>
      </w:r>
      <w:r w:rsidRPr="00301BE3">
        <w:rPr>
          <w:rFonts w:ascii="Times New Roman" w:hAnsi="Times New Roman" w:cs="Times New Roman"/>
          <w:sz w:val="24"/>
          <w:szCs w:val="24"/>
          <w:lang w:val="ru-RU"/>
        </w:rPr>
        <w:t>Иркутск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301BE3">
        <w:rPr>
          <w:rFonts w:ascii="Times New Roman" w:hAnsi="Times New Roman" w:cs="Times New Roman"/>
          <w:sz w:val="24"/>
          <w:szCs w:val="24"/>
          <w:lang w:val="ru-RU"/>
        </w:rPr>
        <w:t xml:space="preserve"> областно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301BE3">
        <w:rPr>
          <w:rFonts w:ascii="Times New Roman" w:hAnsi="Times New Roman" w:cs="Times New Roman"/>
          <w:sz w:val="24"/>
          <w:szCs w:val="24"/>
          <w:lang w:val="ru-RU"/>
        </w:rPr>
        <w:t xml:space="preserve">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01BE3">
        <w:rPr>
          <w:rFonts w:ascii="Times New Roman" w:hAnsi="Times New Roman" w:cs="Times New Roman"/>
          <w:sz w:val="24"/>
          <w:szCs w:val="24"/>
          <w:lang w:val="ru-RU"/>
        </w:rPr>
        <w:t xml:space="preserve"> женщин</w:t>
      </w:r>
      <w:r w:rsidR="0003225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71066" w:rsidRPr="00E66613" w:rsidRDefault="00E71066" w:rsidP="0003225B">
      <w:pPr>
        <w:ind w:firstLine="709"/>
        <w:jc w:val="both"/>
        <w:rPr>
          <w:sz w:val="24"/>
          <w:szCs w:val="24"/>
        </w:rPr>
      </w:pPr>
      <w:r w:rsidRPr="00E66613">
        <w:rPr>
          <w:sz w:val="24"/>
          <w:szCs w:val="24"/>
          <w:shd w:val="clear" w:color="auto" w:fill="FFFFFF"/>
        </w:rPr>
        <w:t>1</w:t>
      </w:r>
      <w:r>
        <w:rPr>
          <w:sz w:val="24"/>
          <w:szCs w:val="24"/>
          <w:shd w:val="clear" w:color="auto" w:fill="FFFFFF"/>
        </w:rPr>
        <w:t>0.</w:t>
      </w:r>
      <w:r w:rsidR="00AC7CBE">
        <w:rPr>
          <w:sz w:val="24"/>
          <w:szCs w:val="24"/>
          <w:shd w:val="clear" w:color="auto" w:fill="FFFFFF"/>
        </w:rPr>
        <w:t xml:space="preserve"> </w:t>
      </w:r>
      <w:r w:rsidRPr="00E66613">
        <w:rPr>
          <w:sz w:val="24"/>
          <w:szCs w:val="24"/>
        </w:rPr>
        <w:t>Отделение Иркутского регионального волонтерского центра «Молодежный союз г. Зима»</w:t>
      </w:r>
      <w:r>
        <w:rPr>
          <w:sz w:val="24"/>
          <w:szCs w:val="24"/>
        </w:rPr>
        <w:t>;</w:t>
      </w:r>
    </w:p>
    <w:p w:rsidR="00E71066" w:rsidRPr="00E66613" w:rsidRDefault="00E71066" w:rsidP="0003225B">
      <w:pPr>
        <w:ind w:firstLine="709"/>
        <w:jc w:val="both"/>
        <w:rPr>
          <w:sz w:val="24"/>
          <w:szCs w:val="24"/>
        </w:rPr>
      </w:pPr>
      <w:r w:rsidRPr="00E66613">
        <w:rPr>
          <w:sz w:val="24"/>
          <w:szCs w:val="24"/>
        </w:rPr>
        <w:t>1</w:t>
      </w:r>
      <w:r>
        <w:rPr>
          <w:sz w:val="24"/>
          <w:szCs w:val="24"/>
        </w:rPr>
        <w:t>1.</w:t>
      </w:r>
      <w:r w:rsidR="00AC7CBE">
        <w:rPr>
          <w:sz w:val="24"/>
          <w:szCs w:val="24"/>
        </w:rPr>
        <w:t xml:space="preserve"> </w:t>
      </w:r>
      <w:r w:rsidRPr="00E66613">
        <w:rPr>
          <w:sz w:val="24"/>
          <w:szCs w:val="24"/>
        </w:rPr>
        <w:t>Зиминская городская общественная организация «Военно-спортивный клуб Русь»</w:t>
      </w:r>
      <w:r>
        <w:rPr>
          <w:sz w:val="24"/>
          <w:szCs w:val="24"/>
        </w:rPr>
        <w:t>;</w:t>
      </w:r>
    </w:p>
    <w:p w:rsidR="00E71066" w:rsidRPr="00E66613" w:rsidRDefault="00E71066" w:rsidP="0003225B">
      <w:pPr>
        <w:ind w:firstLine="709"/>
        <w:jc w:val="both"/>
        <w:rPr>
          <w:sz w:val="24"/>
          <w:szCs w:val="24"/>
          <w:shd w:val="clear" w:color="auto" w:fill="FFFFFF"/>
        </w:rPr>
      </w:pPr>
      <w:r w:rsidRPr="00E66613">
        <w:rPr>
          <w:sz w:val="24"/>
          <w:szCs w:val="24"/>
        </w:rPr>
        <w:t>1</w:t>
      </w:r>
      <w:r>
        <w:rPr>
          <w:sz w:val="24"/>
          <w:szCs w:val="24"/>
        </w:rPr>
        <w:t xml:space="preserve">2. </w:t>
      </w:r>
      <w:r w:rsidRPr="00E66613">
        <w:rPr>
          <w:sz w:val="24"/>
          <w:szCs w:val="24"/>
          <w:shd w:val="clear" w:color="auto" w:fill="FFFFFF"/>
        </w:rPr>
        <w:t>Общественная организация «Добровольная народная дружина «Народный фронт г. Зима»</w:t>
      </w:r>
      <w:r>
        <w:rPr>
          <w:sz w:val="24"/>
          <w:szCs w:val="24"/>
          <w:shd w:val="clear" w:color="auto" w:fill="FFFFFF"/>
        </w:rPr>
        <w:t>;</w:t>
      </w:r>
    </w:p>
    <w:p w:rsidR="00E71066" w:rsidRPr="00E66613" w:rsidRDefault="00E71066" w:rsidP="0003225B">
      <w:pPr>
        <w:ind w:firstLine="709"/>
        <w:jc w:val="both"/>
        <w:rPr>
          <w:sz w:val="24"/>
          <w:szCs w:val="24"/>
          <w:shd w:val="clear" w:color="auto" w:fill="FFFFFF"/>
        </w:rPr>
      </w:pPr>
      <w:r w:rsidRPr="00E66613">
        <w:rPr>
          <w:sz w:val="24"/>
          <w:szCs w:val="24"/>
          <w:shd w:val="clear" w:color="auto" w:fill="FFFFFF"/>
        </w:rPr>
        <w:t>1</w:t>
      </w:r>
      <w:r>
        <w:rPr>
          <w:sz w:val="24"/>
          <w:szCs w:val="24"/>
          <w:shd w:val="clear" w:color="auto" w:fill="FFFFFF"/>
        </w:rPr>
        <w:t>3.</w:t>
      </w:r>
      <w:r w:rsidRPr="00E66613">
        <w:rPr>
          <w:sz w:val="24"/>
          <w:szCs w:val="24"/>
          <w:shd w:val="clear" w:color="auto" w:fill="FFFFFF"/>
        </w:rPr>
        <w:t xml:space="preserve"> Зиминский учебно-спортивный центр «Регионального отделения Общероссийской общественно-государственной организации «ДОСААФ»</w:t>
      </w:r>
      <w:r>
        <w:rPr>
          <w:sz w:val="24"/>
          <w:szCs w:val="24"/>
          <w:shd w:val="clear" w:color="auto" w:fill="FFFFFF"/>
        </w:rPr>
        <w:t>;</w:t>
      </w:r>
    </w:p>
    <w:p w:rsidR="00E71066" w:rsidRDefault="00E71066" w:rsidP="0003225B">
      <w:pPr>
        <w:ind w:firstLine="709"/>
        <w:jc w:val="both"/>
        <w:rPr>
          <w:sz w:val="24"/>
          <w:szCs w:val="24"/>
          <w:shd w:val="clear" w:color="auto" w:fill="FFFFFF"/>
        </w:rPr>
      </w:pPr>
      <w:r w:rsidRPr="00E66613">
        <w:rPr>
          <w:sz w:val="24"/>
          <w:szCs w:val="24"/>
          <w:shd w:val="clear" w:color="auto" w:fill="FFFFFF"/>
        </w:rPr>
        <w:t>1</w:t>
      </w:r>
      <w:r>
        <w:rPr>
          <w:sz w:val="24"/>
          <w:szCs w:val="24"/>
          <w:shd w:val="clear" w:color="auto" w:fill="FFFFFF"/>
        </w:rPr>
        <w:t>4.</w:t>
      </w:r>
      <w:r w:rsidR="00AC7CBE">
        <w:rPr>
          <w:sz w:val="24"/>
          <w:szCs w:val="24"/>
          <w:shd w:val="clear" w:color="auto" w:fill="FFFFFF"/>
        </w:rPr>
        <w:t xml:space="preserve"> </w:t>
      </w:r>
      <w:r w:rsidRPr="00E66613">
        <w:rPr>
          <w:sz w:val="24"/>
          <w:szCs w:val="24"/>
          <w:shd w:val="clear" w:color="auto" w:fill="FFFFFF"/>
        </w:rPr>
        <w:t>Объединение «Интерактив»</w:t>
      </w:r>
      <w:r w:rsidR="008B338A">
        <w:rPr>
          <w:sz w:val="24"/>
          <w:szCs w:val="24"/>
          <w:shd w:val="clear" w:color="auto" w:fill="FFFFFF"/>
        </w:rPr>
        <w:t>.</w:t>
      </w:r>
    </w:p>
    <w:p w:rsidR="00AF0492" w:rsidRPr="00753C14" w:rsidRDefault="00AF0492" w:rsidP="007D6672">
      <w:pPr>
        <w:pStyle w:val="Standard"/>
        <w:ind w:firstLine="709"/>
        <w:jc w:val="both"/>
      </w:pPr>
      <w:r w:rsidRPr="00753C14">
        <w:rPr>
          <w:color w:val="000000"/>
          <w:lang w:val="ru-RU"/>
        </w:rPr>
        <w:t>Социальная п</w:t>
      </w:r>
      <w:r w:rsidRPr="00753C14">
        <w:rPr>
          <w:color w:val="000000"/>
        </w:rPr>
        <w:t xml:space="preserve">оддержка населения является одним из основных направлений государственной политики в Российской Федерации. Однако, </w:t>
      </w:r>
      <w:r w:rsidRPr="00753C14">
        <w:rPr>
          <w:color w:val="000000"/>
          <w:lang w:val="ru-RU"/>
        </w:rPr>
        <w:t>у</w:t>
      </w:r>
      <w:r w:rsidRPr="00753C14">
        <w:rPr>
          <w:color w:val="000000"/>
        </w:rPr>
        <w:t xml:space="preserve">ровень доходов отдельных категорий граждан диктует необходимость комплексного подхода и принятия дополнительных мер </w:t>
      </w:r>
      <w:r w:rsidRPr="00753C14">
        <w:rPr>
          <w:color w:val="000000"/>
          <w:lang w:val="ru-RU"/>
        </w:rPr>
        <w:t xml:space="preserve">для предоставления </w:t>
      </w:r>
      <w:r w:rsidRPr="00753C14">
        <w:rPr>
          <w:color w:val="000000"/>
        </w:rPr>
        <w:t>социальной поддержки со стороны органов местного самоуправления.</w:t>
      </w:r>
    </w:p>
    <w:p w:rsidR="00AF0492" w:rsidRPr="00753C14" w:rsidRDefault="00AF0492" w:rsidP="007D6672">
      <w:pPr>
        <w:suppressAutoHyphens/>
        <w:ind w:firstLine="709"/>
        <w:jc w:val="both"/>
        <w:textAlignment w:val="baseline"/>
        <w:rPr>
          <w:color w:val="000000"/>
          <w:kern w:val="3"/>
          <w:sz w:val="24"/>
          <w:szCs w:val="24"/>
          <w:lang w:eastAsia="ja-JP"/>
        </w:rPr>
      </w:pPr>
      <w:r w:rsidRPr="00753C14">
        <w:rPr>
          <w:color w:val="000000"/>
          <w:kern w:val="3"/>
          <w:sz w:val="24"/>
          <w:szCs w:val="24"/>
          <w:lang w:eastAsia="ja-JP"/>
        </w:rPr>
        <w:t>На протяжении ряда лет в</w:t>
      </w:r>
      <w:r w:rsidRPr="00753C14">
        <w:rPr>
          <w:color w:val="000000"/>
          <w:kern w:val="3"/>
          <w:sz w:val="24"/>
          <w:szCs w:val="24"/>
          <w:lang w:val="de-DE" w:eastAsia="ja-JP"/>
        </w:rPr>
        <w:t xml:space="preserve"> целях повышения уровня жизни </w:t>
      </w:r>
      <w:r w:rsidRPr="00753C14">
        <w:rPr>
          <w:color w:val="000000"/>
          <w:kern w:val="3"/>
          <w:sz w:val="24"/>
          <w:szCs w:val="24"/>
          <w:lang w:eastAsia="ja-JP"/>
        </w:rPr>
        <w:t xml:space="preserve">отдельных категорий граждан администрацией </w:t>
      </w:r>
      <w:r w:rsidR="0003225B">
        <w:rPr>
          <w:color w:val="000000"/>
          <w:kern w:val="3"/>
          <w:sz w:val="24"/>
          <w:szCs w:val="24"/>
          <w:lang w:eastAsia="ja-JP"/>
        </w:rPr>
        <w:t>ЗГО</w:t>
      </w:r>
      <w:r w:rsidRPr="00753C14">
        <w:rPr>
          <w:color w:val="000000"/>
          <w:kern w:val="3"/>
          <w:sz w:val="24"/>
          <w:szCs w:val="24"/>
          <w:lang w:eastAsia="ja-JP"/>
        </w:rPr>
        <w:t xml:space="preserve"> за счет средств бюджета г</w:t>
      </w:r>
      <w:r w:rsidR="0003225B">
        <w:rPr>
          <w:color w:val="000000"/>
          <w:kern w:val="3"/>
          <w:sz w:val="24"/>
          <w:szCs w:val="24"/>
          <w:lang w:eastAsia="ja-JP"/>
        </w:rPr>
        <w:t xml:space="preserve">. </w:t>
      </w:r>
      <w:r w:rsidRPr="00753C14">
        <w:rPr>
          <w:color w:val="000000"/>
          <w:kern w:val="3"/>
          <w:sz w:val="24"/>
          <w:szCs w:val="24"/>
          <w:lang w:eastAsia="ja-JP"/>
        </w:rPr>
        <w:t>Зимы осуществляется предоставление ежемесячных денежных выплат почетным гражданам г</w:t>
      </w:r>
      <w:r w:rsidR="0003225B">
        <w:rPr>
          <w:color w:val="000000"/>
          <w:kern w:val="3"/>
          <w:sz w:val="24"/>
          <w:szCs w:val="24"/>
          <w:lang w:eastAsia="ja-JP"/>
        </w:rPr>
        <w:t xml:space="preserve">. </w:t>
      </w:r>
      <w:r w:rsidRPr="00753C14">
        <w:rPr>
          <w:color w:val="000000"/>
          <w:kern w:val="3"/>
          <w:sz w:val="24"/>
          <w:szCs w:val="24"/>
          <w:lang w:eastAsia="ja-JP"/>
        </w:rPr>
        <w:t>Зимы, а также выплата пенсий муниципальным служащим.</w:t>
      </w:r>
    </w:p>
    <w:p w:rsidR="00AF0492" w:rsidRPr="00753C14" w:rsidRDefault="00AF0492" w:rsidP="007D6672">
      <w:pPr>
        <w:suppressAutoHyphens/>
        <w:ind w:firstLine="709"/>
        <w:jc w:val="both"/>
        <w:textAlignment w:val="baseline"/>
        <w:rPr>
          <w:kern w:val="3"/>
          <w:sz w:val="24"/>
          <w:szCs w:val="24"/>
          <w:lang w:eastAsia="ja-JP"/>
        </w:rPr>
      </w:pPr>
      <w:r w:rsidRPr="00753C14">
        <w:rPr>
          <w:kern w:val="3"/>
          <w:sz w:val="24"/>
          <w:szCs w:val="24"/>
          <w:lang w:eastAsia="ja-JP"/>
        </w:rPr>
        <w:t xml:space="preserve">По состоянию на </w:t>
      </w:r>
      <w:r w:rsidR="0003225B">
        <w:rPr>
          <w:kern w:val="3"/>
          <w:sz w:val="24"/>
          <w:szCs w:val="24"/>
          <w:lang w:eastAsia="ja-JP"/>
        </w:rPr>
        <w:t xml:space="preserve">01.08.2029 </w:t>
      </w:r>
      <w:r w:rsidR="0003225B" w:rsidRPr="00753C14">
        <w:rPr>
          <w:kern w:val="3"/>
          <w:sz w:val="24"/>
          <w:szCs w:val="24"/>
          <w:lang w:eastAsia="ja-JP"/>
        </w:rPr>
        <w:t>звание</w:t>
      </w:r>
      <w:r w:rsidRPr="00753C14">
        <w:rPr>
          <w:kern w:val="3"/>
          <w:sz w:val="24"/>
          <w:szCs w:val="24"/>
          <w:lang w:eastAsia="ja-JP"/>
        </w:rPr>
        <w:t xml:space="preserve"> почетного гражданина г</w:t>
      </w:r>
      <w:r w:rsidR="0003225B">
        <w:rPr>
          <w:kern w:val="3"/>
          <w:sz w:val="24"/>
          <w:szCs w:val="24"/>
          <w:lang w:eastAsia="ja-JP"/>
        </w:rPr>
        <w:t xml:space="preserve">. </w:t>
      </w:r>
      <w:r w:rsidRPr="00753C14">
        <w:rPr>
          <w:kern w:val="3"/>
          <w:sz w:val="24"/>
          <w:szCs w:val="24"/>
          <w:lang w:eastAsia="ja-JP"/>
        </w:rPr>
        <w:t>Зим</w:t>
      </w:r>
      <w:r w:rsidR="00D77E9C">
        <w:rPr>
          <w:kern w:val="3"/>
          <w:sz w:val="24"/>
          <w:szCs w:val="24"/>
          <w:lang w:eastAsia="ja-JP"/>
        </w:rPr>
        <w:t xml:space="preserve">ы присвоено 24 гражданам. </w:t>
      </w:r>
      <w:r w:rsidR="00AA1F32">
        <w:rPr>
          <w:kern w:val="3"/>
          <w:sz w:val="24"/>
          <w:szCs w:val="24"/>
          <w:lang w:eastAsia="ja-JP"/>
        </w:rPr>
        <w:t xml:space="preserve">На </w:t>
      </w:r>
      <w:r w:rsidR="0003225B">
        <w:rPr>
          <w:kern w:val="3"/>
          <w:sz w:val="24"/>
          <w:szCs w:val="24"/>
          <w:lang w:eastAsia="ja-JP"/>
        </w:rPr>
        <w:t xml:space="preserve">01.01.2029 </w:t>
      </w:r>
      <w:r w:rsidRPr="00753C14">
        <w:rPr>
          <w:kern w:val="3"/>
          <w:sz w:val="24"/>
          <w:szCs w:val="24"/>
          <w:lang w:eastAsia="ja-JP"/>
        </w:rPr>
        <w:t xml:space="preserve">муниципальные пенсии выплачивались </w:t>
      </w:r>
      <w:r w:rsidR="0003225B" w:rsidRPr="00753C14">
        <w:rPr>
          <w:kern w:val="3"/>
          <w:sz w:val="24"/>
          <w:szCs w:val="24"/>
          <w:lang w:eastAsia="ja-JP"/>
        </w:rPr>
        <w:t>29 пенсионерам</w:t>
      </w:r>
      <w:r w:rsidRPr="00753C14">
        <w:rPr>
          <w:kern w:val="3"/>
          <w:sz w:val="24"/>
          <w:szCs w:val="24"/>
          <w:lang w:eastAsia="ja-JP"/>
        </w:rPr>
        <w:t>.</w:t>
      </w:r>
    </w:p>
    <w:p w:rsidR="00AF0492" w:rsidRPr="00753C14" w:rsidRDefault="00AF0492" w:rsidP="007D6672">
      <w:pPr>
        <w:suppressAutoHyphens/>
        <w:ind w:firstLine="709"/>
        <w:jc w:val="both"/>
        <w:textAlignment w:val="baseline"/>
        <w:rPr>
          <w:kern w:val="3"/>
          <w:sz w:val="24"/>
          <w:szCs w:val="24"/>
          <w:lang w:val="de-DE" w:eastAsia="ja-JP"/>
        </w:rPr>
      </w:pPr>
      <w:r w:rsidRPr="00753C14">
        <w:rPr>
          <w:color w:val="000000"/>
          <w:kern w:val="3"/>
          <w:sz w:val="24"/>
          <w:szCs w:val="24"/>
          <w:lang w:eastAsia="ja-JP"/>
        </w:rPr>
        <w:t xml:space="preserve">В рамках выполнения отдельных государственных полномочий в соответствии с законом Иркутской области от 10.12.2007 № 116-оз «О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услуг» </w:t>
      </w:r>
      <w:r w:rsidR="00C45881">
        <w:rPr>
          <w:color w:val="000000"/>
          <w:kern w:val="3"/>
          <w:sz w:val="24"/>
          <w:szCs w:val="24"/>
          <w:lang w:eastAsia="ja-JP"/>
        </w:rPr>
        <w:t>а</w:t>
      </w:r>
      <w:r w:rsidRPr="00753C14">
        <w:rPr>
          <w:color w:val="000000"/>
          <w:kern w:val="3"/>
          <w:sz w:val="24"/>
          <w:szCs w:val="24"/>
          <w:lang w:eastAsia="ja-JP"/>
        </w:rPr>
        <w:t>дминистрацией</w:t>
      </w:r>
      <w:r w:rsidR="0003225B">
        <w:rPr>
          <w:color w:val="000000"/>
          <w:kern w:val="3"/>
          <w:sz w:val="24"/>
          <w:szCs w:val="24"/>
          <w:lang w:eastAsia="ja-JP"/>
        </w:rPr>
        <w:t xml:space="preserve"> ЗГО</w:t>
      </w:r>
      <w:r w:rsidR="0003225B" w:rsidRPr="00753C14">
        <w:rPr>
          <w:color w:val="000000"/>
          <w:kern w:val="3"/>
          <w:sz w:val="24"/>
          <w:szCs w:val="24"/>
          <w:lang w:eastAsia="ja-JP"/>
        </w:rPr>
        <w:t xml:space="preserve"> предоставляются меры</w:t>
      </w:r>
      <w:r w:rsidRPr="00753C14">
        <w:rPr>
          <w:color w:val="000000"/>
          <w:kern w:val="3"/>
          <w:sz w:val="24"/>
          <w:szCs w:val="24"/>
          <w:lang w:eastAsia="ja-JP"/>
        </w:rPr>
        <w:t xml:space="preserve"> социальной поддержки отд</w:t>
      </w:r>
      <w:r w:rsidR="00304DCD">
        <w:rPr>
          <w:color w:val="000000"/>
          <w:kern w:val="3"/>
          <w:sz w:val="24"/>
          <w:szCs w:val="24"/>
          <w:lang w:eastAsia="ja-JP"/>
        </w:rPr>
        <w:t xml:space="preserve">ельным категориям граждан. В </w:t>
      </w:r>
      <w:r w:rsidRPr="00753C14">
        <w:rPr>
          <w:color w:val="000000"/>
          <w:kern w:val="3"/>
          <w:sz w:val="24"/>
          <w:szCs w:val="24"/>
          <w:lang w:eastAsia="ja-JP"/>
        </w:rPr>
        <w:t>201</w:t>
      </w:r>
      <w:r w:rsidR="00D8746C">
        <w:rPr>
          <w:color w:val="000000"/>
          <w:kern w:val="3"/>
          <w:sz w:val="24"/>
          <w:szCs w:val="24"/>
          <w:lang w:eastAsia="ja-JP"/>
        </w:rPr>
        <w:t>7</w:t>
      </w:r>
      <w:r w:rsidRPr="00753C14">
        <w:rPr>
          <w:color w:val="000000"/>
          <w:kern w:val="3"/>
          <w:sz w:val="24"/>
          <w:szCs w:val="24"/>
          <w:lang w:eastAsia="ja-JP"/>
        </w:rPr>
        <w:t xml:space="preserve"> годах предоставлена субсидия на оплату жилого помещения и коммунальных услуг </w:t>
      </w:r>
      <w:r w:rsidR="00D8746C">
        <w:rPr>
          <w:color w:val="000000"/>
          <w:kern w:val="3"/>
          <w:sz w:val="24"/>
          <w:szCs w:val="24"/>
          <w:lang w:eastAsia="ja-JP"/>
        </w:rPr>
        <w:t xml:space="preserve">2163 </w:t>
      </w:r>
      <w:r w:rsidRPr="00753C14">
        <w:rPr>
          <w:color w:val="000000"/>
          <w:kern w:val="3"/>
          <w:sz w:val="24"/>
          <w:szCs w:val="24"/>
          <w:lang w:eastAsia="ja-JP"/>
        </w:rPr>
        <w:t>семьям</w:t>
      </w:r>
      <w:r w:rsidR="00D8746C">
        <w:rPr>
          <w:color w:val="000000"/>
          <w:kern w:val="3"/>
          <w:sz w:val="24"/>
          <w:szCs w:val="24"/>
          <w:lang w:eastAsia="ja-JP"/>
        </w:rPr>
        <w:t>, в</w:t>
      </w:r>
      <w:r w:rsidRPr="00753C14">
        <w:rPr>
          <w:color w:val="000000"/>
          <w:kern w:val="3"/>
          <w:sz w:val="24"/>
          <w:szCs w:val="24"/>
          <w:lang w:eastAsia="ja-JP"/>
        </w:rPr>
        <w:t xml:space="preserve"> 201</w:t>
      </w:r>
      <w:r w:rsidR="00D8746C">
        <w:rPr>
          <w:color w:val="000000"/>
          <w:kern w:val="3"/>
          <w:sz w:val="24"/>
          <w:szCs w:val="24"/>
          <w:lang w:eastAsia="ja-JP"/>
        </w:rPr>
        <w:t>8</w:t>
      </w:r>
      <w:r w:rsidRPr="00753C14">
        <w:rPr>
          <w:color w:val="000000"/>
          <w:kern w:val="3"/>
          <w:sz w:val="24"/>
          <w:szCs w:val="24"/>
          <w:lang w:eastAsia="ja-JP"/>
        </w:rPr>
        <w:t xml:space="preserve"> году </w:t>
      </w:r>
      <w:r w:rsidR="00D8746C">
        <w:rPr>
          <w:color w:val="000000"/>
          <w:kern w:val="3"/>
          <w:sz w:val="24"/>
          <w:szCs w:val="24"/>
          <w:lang w:eastAsia="ja-JP"/>
        </w:rPr>
        <w:t>1884</w:t>
      </w:r>
      <w:r w:rsidR="00AC7CBE">
        <w:rPr>
          <w:color w:val="000000"/>
          <w:kern w:val="3"/>
          <w:sz w:val="24"/>
          <w:szCs w:val="24"/>
          <w:lang w:eastAsia="ja-JP"/>
        </w:rPr>
        <w:t xml:space="preserve"> </w:t>
      </w:r>
      <w:r w:rsidR="0003225B" w:rsidRPr="00753C14">
        <w:rPr>
          <w:color w:val="000000"/>
          <w:kern w:val="3"/>
          <w:sz w:val="24"/>
          <w:szCs w:val="24"/>
          <w:lang w:eastAsia="ja-JP"/>
        </w:rPr>
        <w:t xml:space="preserve">семьям </w:t>
      </w:r>
      <w:r w:rsidR="0003225B">
        <w:rPr>
          <w:color w:val="000000"/>
          <w:kern w:val="3"/>
          <w:sz w:val="24"/>
          <w:szCs w:val="24"/>
          <w:lang w:eastAsia="ja-JP"/>
        </w:rPr>
        <w:t xml:space="preserve">г. </w:t>
      </w:r>
      <w:r w:rsidR="00D8746C">
        <w:rPr>
          <w:color w:val="000000"/>
          <w:kern w:val="3"/>
          <w:sz w:val="24"/>
          <w:szCs w:val="24"/>
          <w:lang w:eastAsia="ja-JP"/>
        </w:rPr>
        <w:t>Зимы</w:t>
      </w:r>
      <w:r w:rsidRPr="00753C14">
        <w:rPr>
          <w:color w:val="000000"/>
          <w:kern w:val="3"/>
          <w:sz w:val="24"/>
          <w:szCs w:val="24"/>
          <w:lang w:eastAsia="ja-JP"/>
        </w:rPr>
        <w:t>.</w:t>
      </w:r>
    </w:p>
    <w:p w:rsidR="00AF0492" w:rsidRDefault="00AF0492" w:rsidP="007D6672">
      <w:pPr>
        <w:suppressAutoHyphens/>
        <w:ind w:firstLine="709"/>
        <w:jc w:val="both"/>
        <w:textAlignment w:val="baseline"/>
        <w:rPr>
          <w:color w:val="000000"/>
          <w:kern w:val="3"/>
          <w:sz w:val="24"/>
          <w:szCs w:val="24"/>
          <w:lang w:eastAsia="ja-JP"/>
        </w:rPr>
      </w:pPr>
      <w:r w:rsidRPr="00753C14">
        <w:rPr>
          <w:color w:val="000000"/>
          <w:kern w:val="3"/>
          <w:sz w:val="24"/>
          <w:szCs w:val="24"/>
          <w:lang w:eastAsia="ja-JP"/>
        </w:rPr>
        <w:t>Проводимые</w:t>
      </w:r>
      <w:r w:rsidR="002C723A">
        <w:rPr>
          <w:color w:val="000000"/>
          <w:kern w:val="3"/>
          <w:sz w:val="24"/>
          <w:szCs w:val="24"/>
          <w:lang w:eastAsia="ja-JP"/>
        </w:rPr>
        <w:t xml:space="preserve"> администрацией З</w:t>
      </w:r>
      <w:r w:rsidR="0003225B">
        <w:rPr>
          <w:color w:val="000000"/>
          <w:kern w:val="3"/>
          <w:sz w:val="24"/>
          <w:szCs w:val="24"/>
          <w:lang w:eastAsia="ja-JP"/>
        </w:rPr>
        <w:t>ГО</w:t>
      </w:r>
      <w:r w:rsidRPr="00753C14">
        <w:rPr>
          <w:color w:val="000000"/>
          <w:kern w:val="3"/>
          <w:sz w:val="24"/>
          <w:szCs w:val="24"/>
          <w:lang w:eastAsia="ja-JP"/>
        </w:rPr>
        <w:t xml:space="preserve"> мероприятия, направленные на улучшение качества жизни отдельных категорий граждан</w:t>
      </w:r>
      <w:r w:rsidR="00C45881">
        <w:rPr>
          <w:color w:val="000000"/>
          <w:kern w:val="3"/>
          <w:sz w:val="24"/>
          <w:szCs w:val="24"/>
          <w:lang w:eastAsia="ja-JP"/>
        </w:rPr>
        <w:t>,</w:t>
      </w:r>
      <w:r w:rsidRPr="00753C14">
        <w:rPr>
          <w:color w:val="000000"/>
          <w:kern w:val="3"/>
          <w:sz w:val="24"/>
          <w:szCs w:val="24"/>
          <w:lang w:eastAsia="ja-JP"/>
        </w:rPr>
        <w:t xml:space="preserve"> необходимо продолжить. Использование программно-целевого метода позволит обеспечить согласованное по целям и ресурсам выполнение мероприятий, направленных на оказание поддержки </w:t>
      </w:r>
      <w:r w:rsidR="0003225B" w:rsidRPr="00753C14">
        <w:rPr>
          <w:color w:val="000000"/>
          <w:kern w:val="3"/>
          <w:sz w:val="24"/>
          <w:szCs w:val="24"/>
          <w:lang w:eastAsia="ja-JP"/>
        </w:rPr>
        <w:t>отдельным категориям</w:t>
      </w:r>
      <w:r w:rsidRPr="00753C14">
        <w:rPr>
          <w:color w:val="000000"/>
          <w:kern w:val="3"/>
          <w:sz w:val="24"/>
          <w:szCs w:val="24"/>
          <w:lang w:eastAsia="ja-JP"/>
        </w:rPr>
        <w:t xml:space="preserve"> граждан.</w:t>
      </w:r>
    </w:p>
    <w:p w:rsidR="00193DDE" w:rsidRPr="00193DDE" w:rsidRDefault="00193DDE" w:rsidP="00193DDE">
      <w:pPr>
        <w:shd w:val="clear" w:color="auto" w:fill="FFFFFF"/>
        <w:ind w:firstLine="709"/>
        <w:jc w:val="both"/>
        <w:rPr>
          <w:spacing w:val="-4"/>
          <w:sz w:val="24"/>
          <w:szCs w:val="24"/>
        </w:rPr>
      </w:pPr>
      <w:r w:rsidRPr="00193DDE">
        <w:rPr>
          <w:color w:val="000000"/>
          <w:sz w:val="24"/>
          <w:szCs w:val="24"/>
        </w:rPr>
        <w:t xml:space="preserve">Организация отдыха и оздоровления детей и подростков является одной из составляющих государственной социальной политики в отношении семьи и детей. Проведение детской оздоровительной кампании, нацеленной на укрепление здоровья несовершеннолетних, организацию их досуга, обеспечение временной занятости </w:t>
      </w:r>
      <w:r w:rsidRPr="00193DDE">
        <w:rPr>
          <w:color w:val="000000"/>
          <w:sz w:val="24"/>
          <w:szCs w:val="24"/>
        </w:rPr>
        <w:lastRenderedPageBreak/>
        <w:t xml:space="preserve">подростков, является важным направлением социальной политики </w:t>
      </w:r>
      <w:r w:rsidRPr="0010418F">
        <w:rPr>
          <w:color w:val="000000"/>
          <w:sz w:val="24"/>
          <w:szCs w:val="24"/>
        </w:rPr>
        <w:t>З</w:t>
      </w:r>
      <w:r w:rsidR="0003225B">
        <w:rPr>
          <w:color w:val="000000"/>
          <w:sz w:val="24"/>
          <w:szCs w:val="24"/>
        </w:rPr>
        <w:t>ГО</w:t>
      </w:r>
      <w:r w:rsidRPr="00193DDE">
        <w:rPr>
          <w:color w:val="000000"/>
          <w:sz w:val="24"/>
          <w:szCs w:val="24"/>
        </w:rPr>
        <w:t>.</w:t>
      </w:r>
      <w:r w:rsidRPr="000C35A5">
        <w:rPr>
          <w:color w:val="000000"/>
          <w:sz w:val="24"/>
          <w:szCs w:val="24"/>
        </w:rPr>
        <w:t> </w:t>
      </w:r>
      <w:r w:rsidRPr="00193DDE">
        <w:rPr>
          <w:spacing w:val="-4"/>
          <w:sz w:val="24"/>
          <w:szCs w:val="24"/>
        </w:rPr>
        <w:t>В период летней оздоровительной кампании 2019 года на территории г</w:t>
      </w:r>
      <w:r w:rsidR="0003225B">
        <w:rPr>
          <w:spacing w:val="-4"/>
          <w:sz w:val="24"/>
          <w:szCs w:val="24"/>
        </w:rPr>
        <w:t xml:space="preserve">. </w:t>
      </w:r>
      <w:r w:rsidRPr="00193DDE">
        <w:rPr>
          <w:spacing w:val="-4"/>
          <w:sz w:val="24"/>
          <w:szCs w:val="24"/>
        </w:rPr>
        <w:t xml:space="preserve">Зимы действовало 9 ЛДП на базе 5 </w:t>
      </w:r>
      <w:r w:rsidRPr="00193DDE">
        <w:rPr>
          <w:sz w:val="24"/>
          <w:szCs w:val="24"/>
        </w:rPr>
        <w:t xml:space="preserve">общеобразовательных </w:t>
      </w:r>
      <w:r w:rsidR="0003225B">
        <w:rPr>
          <w:sz w:val="24"/>
          <w:szCs w:val="24"/>
        </w:rPr>
        <w:t>учреждений</w:t>
      </w:r>
      <w:r w:rsidRPr="00193DDE">
        <w:rPr>
          <w:spacing w:val="-4"/>
          <w:sz w:val="24"/>
          <w:szCs w:val="24"/>
        </w:rPr>
        <w:t xml:space="preserve"> в первую смену и 2 ЛДП во </w:t>
      </w:r>
      <w:r w:rsidR="0003225B" w:rsidRPr="00193DDE">
        <w:rPr>
          <w:spacing w:val="-4"/>
          <w:sz w:val="24"/>
          <w:szCs w:val="24"/>
        </w:rPr>
        <w:t>вторую смену</w:t>
      </w:r>
      <w:r w:rsidRPr="00193DDE">
        <w:rPr>
          <w:spacing w:val="-4"/>
          <w:sz w:val="24"/>
          <w:szCs w:val="24"/>
        </w:rPr>
        <w:t>, в которых было оздоровлено 617 детей и подростков в возрасте от 6 до 16 лет.</w:t>
      </w:r>
    </w:p>
    <w:p w:rsidR="005F4059" w:rsidRDefault="005F4059" w:rsidP="005F4059">
      <w:pPr>
        <w:shd w:val="clear" w:color="auto" w:fill="FFFFFF"/>
        <w:ind w:firstLine="709"/>
        <w:jc w:val="both"/>
        <w:rPr>
          <w:kern w:val="24"/>
          <w:sz w:val="24"/>
          <w:szCs w:val="24"/>
        </w:rPr>
      </w:pPr>
      <w:r>
        <w:rPr>
          <w:iCs/>
          <w:spacing w:val="-10"/>
          <w:sz w:val="24"/>
          <w:szCs w:val="24"/>
          <w:lang w:eastAsia="ar-SA"/>
        </w:rPr>
        <w:t>Кроме того, з</w:t>
      </w:r>
      <w:r w:rsidRPr="005F4059">
        <w:rPr>
          <w:iCs/>
          <w:spacing w:val="-10"/>
          <w:sz w:val="24"/>
          <w:szCs w:val="24"/>
          <w:lang w:eastAsia="ar-SA"/>
        </w:rPr>
        <w:t>а последние 3 года значительно возросло число детей, охваченных занятостью в период летней оздоровительной кампании, что связано с увеличением количества подростков, занятых трудовой деятельностью в ремонтных бригадах (2019 год – 140 человек), а также с развитием малозатратных форм организации отдыха и оздоровления детей</w:t>
      </w:r>
      <w:r>
        <w:rPr>
          <w:iCs/>
          <w:spacing w:val="-10"/>
          <w:sz w:val="24"/>
          <w:szCs w:val="24"/>
          <w:lang w:eastAsia="ar-SA"/>
        </w:rPr>
        <w:t>.</w:t>
      </w:r>
    </w:p>
    <w:p w:rsidR="00B80A3D" w:rsidRDefault="00186786" w:rsidP="00B80A3D">
      <w:pPr>
        <w:jc w:val="both"/>
        <w:rPr>
          <w:sz w:val="24"/>
          <w:szCs w:val="24"/>
        </w:rPr>
      </w:pPr>
      <w:r>
        <w:rPr>
          <w:kern w:val="24"/>
          <w:sz w:val="24"/>
          <w:szCs w:val="24"/>
        </w:rPr>
        <w:t xml:space="preserve">           В течение нескольких лет ве</w:t>
      </w:r>
      <w:r w:rsidR="00B80A3D">
        <w:rPr>
          <w:kern w:val="24"/>
          <w:sz w:val="24"/>
          <w:szCs w:val="24"/>
        </w:rPr>
        <w:t>лась</w:t>
      </w:r>
      <w:r>
        <w:rPr>
          <w:kern w:val="24"/>
          <w:sz w:val="24"/>
          <w:szCs w:val="24"/>
        </w:rPr>
        <w:t xml:space="preserve"> работа по возрождению </w:t>
      </w:r>
      <w:r w:rsidR="00CF064B">
        <w:rPr>
          <w:kern w:val="24"/>
          <w:sz w:val="24"/>
          <w:szCs w:val="24"/>
        </w:rPr>
        <w:t xml:space="preserve">ДОЛ </w:t>
      </w:r>
      <w:r w:rsidR="00B26C21">
        <w:rPr>
          <w:kern w:val="24"/>
          <w:sz w:val="24"/>
          <w:szCs w:val="24"/>
        </w:rPr>
        <w:t>«Тихоокеанец»</w:t>
      </w:r>
      <w:r w:rsidR="00CF064B">
        <w:rPr>
          <w:kern w:val="24"/>
          <w:sz w:val="24"/>
          <w:szCs w:val="24"/>
        </w:rPr>
        <w:t xml:space="preserve">. </w:t>
      </w:r>
      <w:r w:rsidR="00B80A3D">
        <w:rPr>
          <w:kern w:val="24"/>
          <w:sz w:val="24"/>
          <w:szCs w:val="24"/>
        </w:rPr>
        <w:t>В</w:t>
      </w:r>
      <w:r>
        <w:rPr>
          <w:kern w:val="24"/>
          <w:sz w:val="24"/>
          <w:szCs w:val="24"/>
        </w:rPr>
        <w:t xml:space="preserve"> 201</w:t>
      </w:r>
      <w:r w:rsidR="00CF064B">
        <w:rPr>
          <w:kern w:val="24"/>
          <w:sz w:val="24"/>
          <w:szCs w:val="24"/>
        </w:rPr>
        <w:t>8</w:t>
      </w:r>
      <w:r>
        <w:rPr>
          <w:kern w:val="24"/>
          <w:sz w:val="24"/>
          <w:szCs w:val="24"/>
        </w:rPr>
        <w:t xml:space="preserve"> год</w:t>
      </w:r>
      <w:r w:rsidR="00B80A3D">
        <w:rPr>
          <w:kern w:val="24"/>
          <w:sz w:val="24"/>
          <w:szCs w:val="24"/>
        </w:rPr>
        <w:t>у</w:t>
      </w:r>
      <w:r>
        <w:rPr>
          <w:kern w:val="24"/>
          <w:sz w:val="24"/>
          <w:szCs w:val="24"/>
        </w:rPr>
        <w:t xml:space="preserve"> на базе ДОЛ </w:t>
      </w:r>
      <w:r w:rsidR="007D099E">
        <w:rPr>
          <w:kern w:val="24"/>
          <w:sz w:val="24"/>
          <w:szCs w:val="24"/>
        </w:rPr>
        <w:t xml:space="preserve">начал </w:t>
      </w:r>
      <w:r>
        <w:rPr>
          <w:kern w:val="24"/>
          <w:sz w:val="24"/>
          <w:szCs w:val="24"/>
        </w:rPr>
        <w:t>работат</w:t>
      </w:r>
      <w:r w:rsidR="007D099E">
        <w:rPr>
          <w:kern w:val="24"/>
          <w:sz w:val="24"/>
          <w:szCs w:val="24"/>
        </w:rPr>
        <w:t>ь</w:t>
      </w:r>
      <w:r>
        <w:rPr>
          <w:kern w:val="24"/>
          <w:sz w:val="24"/>
          <w:szCs w:val="24"/>
        </w:rPr>
        <w:t xml:space="preserve"> палаточный лагерь</w:t>
      </w:r>
      <w:r w:rsidR="007D099E">
        <w:rPr>
          <w:sz w:val="24"/>
          <w:szCs w:val="24"/>
        </w:rPr>
        <w:t xml:space="preserve">, </w:t>
      </w:r>
      <w:r w:rsidR="00B80A3D">
        <w:rPr>
          <w:sz w:val="24"/>
          <w:szCs w:val="24"/>
        </w:rPr>
        <w:t xml:space="preserve">первая оздоровительная смена тогда приняла 80 детей. </w:t>
      </w:r>
    </w:p>
    <w:p w:rsidR="00186786" w:rsidRPr="00186786" w:rsidRDefault="00B80A3D" w:rsidP="00186786">
      <w:pPr>
        <w:pStyle w:val="ConsPlusCell"/>
        <w:widowControl/>
        <w:ind w:left="-70" w:firstLine="77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Спустя год </w:t>
      </w:r>
      <w:r w:rsidR="00186786">
        <w:rPr>
          <w:rFonts w:ascii="Times New Roman" w:hAnsi="Times New Roman" w:cs="Times New Roman"/>
          <w:sz w:val="24"/>
          <w:szCs w:val="24"/>
          <w:lang w:val="ru-RU"/>
        </w:rPr>
        <w:t>было проведено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уже</w:t>
      </w:r>
      <w:r w:rsidR="00186786">
        <w:rPr>
          <w:rFonts w:ascii="Times New Roman" w:hAnsi="Times New Roman" w:cs="Times New Roman"/>
          <w:sz w:val="24"/>
          <w:szCs w:val="24"/>
          <w:lang w:val="ru-RU"/>
        </w:rPr>
        <w:t xml:space="preserve"> три смены</w:t>
      </w:r>
      <w:r w:rsidR="00D54009">
        <w:rPr>
          <w:rFonts w:ascii="Times New Roman" w:hAnsi="Times New Roman" w:cs="Times New Roman"/>
          <w:sz w:val="24"/>
          <w:szCs w:val="24"/>
          <w:lang w:val="ru-RU"/>
        </w:rPr>
        <w:t>, за время которых оздоровились 225 детей.</w:t>
      </w:r>
      <w:r w:rsidR="00186786">
        <w:rPr>
          <w:rFonts w:ascii="Times New Roman" w:hAnsi="Times New Roman" w:cs="Times New Roman"/>
          <w:sz w:val="24"/>
          <w:szCs w:val="24"/>
          <w:lang w:val="ru-RU"/>
        </w:rPr>
        <w:t xml:space="preserve"> С открытием </w:t>
      </w:r>
      <w:r w:rsidR="00186786" w:rsidRPr="00186786">
        <w:rPr>
          <w:rFonts w:ascii="Times New Roman" w:hAnsi="Times New Roman" w:cs="Times New Roman"/>
          <w:sz w:val="24"/>
          <w:szCs w:val="24"/>
          <w:lang w:val="ru-RU"/>
        </w:rPr>
        <w:t xml:space="preserve">ДОЛ палаточного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типа </w:t>
      </w:r>
      <w:r w:rsidR="00186786">
        <w:rPr>
          <w:rFonts w:ascii="Times New Roman" w:hAnsi="Times New Roman" w:cs="Times New Roman"/>
          <w:sz w:val="24"/>
          <w:szCs w:val="24"/>
          <w:lang w:val="ru-RU"/>
        </w:rPr>
        <w:t xml:space="preserve">возникла </w:t>
      </w:r>
      <w:r w:rsidR="0003225B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03225B" w:rsidRPr="00186786">
        <w:rPr>
          <w:rFonts w:ascii="Times New Roman" w:hAnsi="Times New Roman" w:cs="Times New Roman"/>
          <w:sz w:val="24"/>
          <w:szCs w:val="24"/>
          <w:lang w:val="ru-RU"/>
        </w:rPr>
        <w:t>необходимость</w:t>
      </w:r>
      <w:r w:rsidR="00AC7C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225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03225B" w:rsidRPr="00186786">
        <w:rPr>
          <w:rFonts w:ascii="Times New Roman" w:hAnsi="Times New Roman" w:cs="Times New Roman"/>
          <w:sz w:val="24"/>
          <w:szCs w:val="24"/>
          <w:lang w:val="ru-RU"/>
        </w:rPr>
        <w:t>пополнение</w:t>
      </w:r>
      <w:r w:rsidR="00186786" w:rsidRPr="00186786">
        <w:rPr>
          <w:rFonts w:ascii="Times New Roman" w:hAnsi="Times New Roman" w:cs="Times New Roman"/>
          <w:sz w:val="24"/>
          <w:szCs w:val="24"/>
          <w:lang w:val="ru-RU"/>
        </w:rPr>
        <w:t xml:space="preserve"> материально-технической базы лагеря (требуется собственная мебель в обеденный зал, армейские палатки, </w:t>
      </w:r>
      <w:r w:rsidR="00775C50">
        <w:rPr>
          <w:rFonts w:ascii="Times New Roman" w:hAnsi="Times New Roman" w:cs="Times New Roman"/>
          <w:sz w:val="24"/>
          <w:szCs w:val="24"/>
          <w:lang w:val="ru-RU"/>
        </w:rPr>
        <w:t>спортивное оборудование и т.д.), с</w:t>
      </w:r>
      <w:r w:rsidR="00186786" w:rsidRPr="00186786">
        <w:rPr>
          <w:rFonts w:ascii="Times New Roman" w:hAnsi="Times New Roman" w:cs="Times New Roman"/>
          <w:sz w:val="24"/>
          <w:szCs w:val="24"/>
          <w:lang w:val="ru-RU"/>
        </w:rPr>
        <w:t xml:space="preserve">троительство собственного пищеблока. В настоящее время питание привозное с МБОУ «СОШ № 9». В перспективе </w:t>
      </w:r>
      <w:r w:rsidR="00186786">
        <w:rPr>
          <w:rFonts w:ascii="Times New Roman" w:hAnsi="Times New Roman" w:cs="Times New Roman"/>
          <w:sz w:val="24"/>
          <w:szCs w:val="24"/>
          <w:lang w:val="ru-RU"/>
        </w:rPr>
        <w:t>планируется организовать на базе лагеря «Центр досуга и отдыха» к</w:t>
      </w:r>
      <w:r w:rsidR="00755C5D">
        <w:rPr>
          <w:rFonts w:ascii="Times New Roman" w:hAnsi="Times New Roman" w:cs="Times New Roman"/>
          <w:sz w:val="24"/>
          <w:szCs w:val="24"/>
          <w:lang w:val="ru-RU"/>
        </w:rPr>
        <w:t>ак</w:t>
      </w:r>
      <w:r w:rsidR="00186786">
        <w:rPr>
          <w:rFonts w:ascii="Times New Roman" w:hAnsi="Times New Roman" w:cs="Times New Roman"/>
          <w:sz w:val="24"/>
          <w:szCs w:val="24"/>
          <w:lang w:val="ru-RU"/>
        </w:rPr>
        <w:t xml:space="preserve"> для детей, так и для взрослых.</w:t>
      </w:r>
    </w:p>
    <w:p w:rsidR="005F4059" w:rsidRDefault="005F4059" w:rsidP="005F4059">
      <w:pPr>
        <w:ind w:firstLine="709"/>
        <w:jc w:val="both"/>
        <w:rPr>
          <w:iCs/>
          <w:sz w:val="24"/>
          <w:szCs w:val="24"/>
          <w:shd w:val="clear" w:color="auto" w:fill="FFFFFF"/>
        </w:rPr>
      </w:pPr>
      <w:r>
        <w:rPr>
          <w:sz w:val="24"/>
          <w:szCs w:val="24"/>
          <w:lang w:eastAsia="ar-SA"/>
        </w:rPr>
        <w:t>Таким образом, м</w:t>
      </w:r>
      <w:r w:rsidRPr="005F4059">
        <w:rPr>
          <w:sz w:val="24"/>
          <w:szCs w:val="24"/>
          <w:lang w:eastAsia="ar-SA"/>
        </w:rPr>
        <w:t xml:space="preserve">ероприятия по организации отдыха, оздоровления и занятости детей необходимо осуществлять постоянно, поскольку правильная организация занятости детей позволяет не только организовать их полноценный отдых и оздоровление, но и </w:t>
      </w:r>
      <w:r w:rsidRPr="005F4059">
        <w:rPr>
          <w:iCs/>
          <w:sz w:val="24"/>
          <w:szCs w:val="24"/>
          <w:shd w:val="clear" w:color="auto" w:fill="FFFFFF"/>
        </w:rPr>
        <w:t>проводить качественную работу по профилактике правонарушений среди несовершеннолетних.</w:t>
      </w:r>
      <w:r>
        <w:rPr>
          <w:iCs/>
          <w:sz w:val="24"/>
          <w:szCs w:val="24"/>
          <w:shd w:val="clear" w:color="auto" w:fill="FFFFFF"/>
        </w:rPr>
        <w:t xml:space="preserve"> Именно поэтому необходимо использовать программно-целевой метод, чтобы достичь выполнени</w:t>
      </w:r>
      <w:r w:rsidR="00264E3C">
        <w:rPr>
          <w:iCs/>
          <w:sz w:val="24"/>
          <w:szCs w:val="24"/>
          <w:shd w:val="clear" w:color="auto" w:fill="FFFFFF"/>
        </w:rPr>
        <w:t>я</w:t>
      </w:r>
      <w:r>
        <w:rPr>
          <w:iCs/>
          <w:sz w:val="24"/>
          <w:szCs w:val="24"/>
          <w:shd w:val="clear" w:color="auto" w:fill="FFFFFF"/>
        </w:rPr>
        <w:t xml:space="preserve"> поставленных целей </w:t>
      </w:r>
      <w:r w:rsidR="00264E3C">
        <w:rPr>
          <w:iCs/>
          <w:sz w:val="24"/>
          <w:szCs w:val="24"/>
          <w:shd w:val="clear" w:color="auto" w:fill="FFFFFF"/>
        </w:rPr>
        <w:t>и задач, а также</w:t>
      </w:r>
      <w:r>
        <w:rPr>
          <w:iCs/>
          <w:sz w:val="24"/>
          <w:szCs w:val="24"/>
          <w:shd w:val="clear" w:color="auto" w:fill="FFFFFF"/>
        </w:rPr>
        <w:t xml:space="preserve"> увеличить </w:t>
      </w:r>
      <w:r w:rsidR="00264E3C">
        <w:rPr>
          <w:iCs/>
          <w:sz w:val="24"/>
          <w:szCs w:val="24"/>
          <w:shd w:val="clear" w:color="auto" w:fill="FFFFFF"/>
        </w:rPr>
        <w:t>количество</w:t>
      </w:r>
      <w:r>
        <w:rPr>
          <w:iCs/>
          <w:sz w:val="24"/>
          <w:szCs w:val="24"/>
          <w:shd w:val="clear" w:color="auto" w:fill="FFFFFF"/>
        </w:rPr>
        <w:t xml:space="preserve"> детей и подростков</w:t>
      </w:r>
      <w:r w:rsidR="00B80A3D">
        <w:rPr>
          <w:iCs/>
          <w:sz w:val="24"/>
          <w:szCs w:val="24"/>
          <w:shd w:val="clear" w:color="auto" w:fill="FFFFFF"/>
        </w:rPr>
        <w:t>,</w:t>
      </w:r>
      <w:r>
        <w:rPr>
          <w:iCs/>
          <w:sz w:val="24"/>
          <w:szCs w:val="24"/>
          <w:shd w:val="clear" w:color="auto" w:fill="FFFFFF"/>
        </w:rPr>
        <w:t xml:space="preserve"> принявших участие в летней оздоровительной компании.</w:t>
      </w:r>
    </w:p>
    <w:p w:rsidR="002C1A34" w:rsidRPr="00055D27" w:rsidRDefault="002C1A34" w:rsidP="00055D27">
      <w:pPr>
        <w:ind w:firstLine="709"/>
        <w:jc w:val="both"/>
        <w:rPr>
          <w:sz w:val="24"/>
          <w:szCs w:val="28"/>
        </w:rPr>
      </w:pPr>
      <w:r w:rsidRPr="002C1A34">
        <w:rPr>
          <w:sz w:val="24"/>
          <w:szCs w:val="28"/>
        </w:rPr>
        <w:t>Связующим звеном между населением и властью являются муниципальные служащие. От их компетентности, профессионализма, нацеленности работать на благо всего населения и каждого человека в отдельности во многом зависит эффективная реализация как государственной, так и муниципальной социально-экономической политики на терри</w:t>
      </w:r>
      <w:r>
        <w:rPr>
          <w:sz w:val="24"/>
          <w:szCs w:val="28"/>
        </w:rPr>
        <w:t>тории З</w:t>
      </w:r>
      <w:r w:rsidR="0003225B">
        <w:rPr>
          <w:sz w:val="24"/>
          <w:szCs w:val="28"/>
        </w:rPr>
        <w:t>ГО</w:t>
      </w:r>
      <w:r w:rsidRPr="002C1A34">
        <w:rPr>
          <w:sz w:val="24"/>
          <w:szCs w:val="28"/>
        </w:rPr>
        <w:t xml:space="preserve">, </w:t>
      </w:r>
      <w:r w:rsidR="00402344">
        <w:rPr>
          <w:sz w:val="24"/>
          <w:szCs w:val="28"/>
        </w:rPr>
        <w:t xml:space="preserve">а также </w:t>
      </w:r>
      <w:r w:rsidRPr="002C1A34">
        <w:rPr>
          <w:sz w:val="24"/>
          <w:szCs w:val="28"/>
        </w:rPr>
        <w:t>степень доверия органам местного самоуправления.</w:t>
      </w:r>
      <w:r w:rsidR="00D41007">
        <w:rPr>
          <w:sz w:val="24"/>
          <w:szCs w:val="28"/>
        </w:rPr>
        <w:t xml:space="preserve"> </w:t>
      </w:r>
      <w:r w:rsidRPr="002C1A34">
        <w:rPr>
          <w:sz w:val="24"/>
          <w:szCs w:val="28"/>
        </w:rPr>
        <w:t>Повышение эффективности управления муниципальной службой возможно только при наличии высокопро</w:t>
      </w:r>
      <w:r>
        <w:rPr>
          <w:sz w:val="24"/>
          <w:szCs w:val="28"/>
        </w:rPr>
        <w:t>фессиональных кадров в администрации З</w:t>
      </w:r>
      <w:r w:rsidR="0003225B">
        <w:rPr>
          <w:sz w:val="24"/>
          <w:szCs w:val="28"/>
        </w:rPr>
        <w:t>ГО</w:t>
      </w:r>
      <w:r w:rsidRPr="002C1A34">
        <w:rPr>
          <w:sz w:val="24"/>
          <w:szCs w:val="28"/>
        </w:rPr>
        <w:t xml:space="preserve">. </w:t>
      </w:r>
    </w:p>
    <w:p w:rsidR="00055D27" w:rsidRDefault="00055D27" w:rsidP="003F3DC0">
      <w:pPr>
        <w:ind w:firstLine="709"/>
        <w:jc w:val="both"/>
        <w:rPr>
          <w:sz w:val="24"/>
        </w:rPr>
      </w:pPr>
      <w:r w:rsidRPr="00055D27">
        <w:rPr>
          <w:sz w:val="24"/>
        </w:rPr>
        <w:t>В настоящее время проблема привлечения на муниципальную службу молодых специалистов для работы в</w:t>
      </w:r>
      <w:r>
        <w:rPr>
          <w:sz w:val="24"/>
        </w:rPr>
        <w:t xml:space="preserve"> администрации З</w:t>
      </w:r>
      <w:r w:rsidR="0003225B">
        <w:rPr>
          <w:sz w:val="24"/>
        </w:rPr>
        <w:t xml:space="preserve">ГО </w:t>
      </w:r>
      <w:r>
        <w:rPr>
          <w:sz w:val="24"/>
        </w:rPr>
        <w:t>обусловлена:</w:t>
      </w:r>
    </w:p>
    <w:p w:rsidR="00055D27" w:rsidRDefault="00055D27" w:rsidP="003F3DC0">
      <w:pPr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Pr="00055D27">
        <w:rPr>
          <w:sz w:val="24"/>
        </w:rPr>
        <w:t xml:space="preserve">нерешенностью правовых, организационных и социальных вопросов привлечения и закрепления молодых специалистов на муниципальной службе; </w:t>
      </w:r>
    </w:p>
    <w:p w:rsidR="00055D27" w:rsidRPr="00055D27" w:rsidRDefault="00055D27" w:rsidP="003F3DC0">
      <w:pPr>
        <w:ind w:firstLine="709"/>
        <w:jc w:val="both"/>
        <w:rPr>
          <w:sz w:val="32"/>
          <w:szCs w:val="28"/>
        </w:rPr>
      </w:pPr>
      <w:r>
        <w:rPr>
          <w:sz w:val="24"/>
        </w:rPr>
        <w:t xml:space="preserve">- </w:t>
      </w:r>
      <w:r w:rsidRPr="00055D27">
        <w:rPr>
          <w:sz w:val="24"/>
        </w:rPr>
        <w:t>низкой мотивацией молодых специалистов к поступлению на муниципальную службу, недостаточным уровнем престижа муниципальной службы, как вида профессиональной деятельности.</w:t>
      </w:r>
    </w:p>
    <w:p w:rsidR="005728B5" w:rsidRPr="005728B5" w:rsidRDefault="00055D27" w:rsidP="005728B5">
      <w:pPr>
        <w:ind w:firstLine="709"/>
        <w:jc w:val="both"/>
        <w:rPr>
          <w:sz w:val="28"/>
          <w:szCs w:val="24"/>
        </w:rPr>
      </w:pPr>
      <w:r w:rsidRPr="00055D27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Проблема кад</w:t>
      </w:r>
      <w:r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 xml:space="preserve">рового состава работников также </w:t>
      </w:r>
      <w:r w:rsidRPr="00055D27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актуальна для отраслей социальной сферы</w:t>
      </w:r>
      <w:r w:rsidR="005728B5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 xml:space="preserve">. </w:t>
      </w:r>
      <w:r w:rsidR="005728B5">
        <w:rPr>
          <w:sz w:val="24"/>
          <w:szCs w:val="24"/>
        </w:rPr>
        <w:t>В</w:t>
      </w:r>
      <w:r w:rsidR="005728B5" w:rsidRPr="00C102A4">
        <w:rPr>
          <w:sz w:val="24"/>
          <w:szCs w:val="24"/>
        </w:rPr>
        <w:t>ажным фактором, влияющим на качество об</w:t>
      </w:r>
      <w:r w:rsidR="005728B5">
        <w:rPr>
          <w:sz w:val="24"/>
          <w:szCs w:val="24"/>
        </w:rPr>
        <w:t xml:space="preserve">разования, </w:t>
      </w:r>
      <w:r w:rsidR="00E82FBA">
        <w:rPr>
          <w:sz w:val="24"/>
          <w:szCs w:val="24"/>
        </w:rPr>
        <w:t xml:space="preserve">культуры, спорта </w:t>
      </w:r>
      <w:r w:rsidR="005728B5">
        <w:rPr>
          <w:sz w:val="24"/>
          <w:szCs w:val="24"/>
        </w:rPr>
        <w:t>и оказание ме</w:t>
      </w:r>
      <w:r w:rsidR="00AC7CBE">
        <w:rPr>
          <w:sz w:val="24"/>
          <w:szCs w:val="24"/>
        </w:rPr>
        <w:t>ди</w:t>
      </w:r>
      <w:r w:rsidR="005728B5">
        <w:rPr>
          <w:sz w:val="24"/>
          <w:szCs w:val="24"/>
        </w:rPr>
        <w:t xml:space="preserve">цинской помощи </w:t>
      </w:r>
      <w:r w:rsidR="005728B5" w:rsidRPr="00C102A4">
        <w:rPr>
          <w:sz w:val="24"/>
          <w:szCs w:val="24"/>
        </w:rPr>
        <w:t>является состояние кадрового потенциала</w:t>
      </w:r>
      <w:r w:rsidR="005728B5">
        <w:rPr>
          <w:sz w:val="24"/>
          <w:szCs w:val="24"/>
        </w:rPr>
        <w:t xml:space="preserve"> образовательных учреждени</w:t>
      </w:r>
      <w:r w:rsidR="00E82FBA">
        <w:rPr>
          <w:sz w:val="24"/>
          <w:szCs w:val="24"/>
        </w:rPr>
        <w:t xml:space="preserve">й, </w:t>
      </w:r>
      <w:r w:rsidR="005728B5">
        <w:rPr>
          <w:sz w:val="24"/>
          <w:szCs w:val="24"/>
        </w:rPr>
        <w:t>учреждений здравоохранения,</w:t>
      </w:r>
      <w:r w:rsidR="00E82FBA">
        <w:rPr>
          <w:sz w:val="24"/>
          <w:szCs w:val="24"/>
        </w:rPr>
        <w:t xml:space="preserve"> культуры и спорта</w:t>
      </w:r>
      <w:r w:rsidR="00E844E2">
        <w:rPr>
          <w:sz w:val="24"/>
          <w:szCs w:val="24"/>
        </w:rPr>
        <w:t xml:space="preserve">, </w:t>
      </w:r>
      <w:r w:rsidR="0003225B">
        <w:rPr>
          <w:sz w:val="24"/>
          <w:szCs w:val="24"/>
        </w:rPr>
        <w:t xml:space="preserve">функционирующих </w:t>
      </w:r>
      <w:r w:rsidR="00E82FBA">
        <w:rPr>
          <w:sz w:val="24"/>
          <w:szCs w:val="24"/>
        </w:rPr>
        <w:t xml:space="preserve">на </w:t>
      </w:r>
      <w:r w:rsidR="005728B5">
        <w:rPr>
          <w:sz w:val="24"/>
          <w:szCs w:val="24"/>
        </w:rPr>
        <w:t>территории З</w:t>
      </w:r>
      <w:r w:rsidR="0003225B">
        <w:rPr>
          <w:sz w:val="24"/>
          <w:szCs w:val="24"/>
        </w:rPr>
        <w:t>ГО</w:t>
      </w:r>
      <w:r w:rsidR="005728B5" w:rsidRPr="00C102A4">
        <w:rPr>
          <w:sz w:val="24"/>
          <w:szCs w:val="24"/>
        </w:rPr>
        <w:t>.</w:t>
      </w:r>
      <w:r w:rsidR="00D41007">
        <w:rPr>
          <w:sz w:val="24"/>
          <w:szCs w:val="24"/>
        </w:rPr>
        <w:t xml:space="preserve"> </w:t>
      </w:r>
      <w:r w:rsidR="00402344">
        <w:rPr>
          <w:sz w:val="24"/>
          <w:szCs w:val="24"/>
        </w:rPr>
        <w:t xml:space="preserve">Увольнение в связи с переездом, </w:t>
      </w:r>
      <w:r w:rsidR="00402344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в</w:t>
      </w:r>
      <w:r w:rsidR="005728B5" w:rsidRPr="005728B5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ыход работников на пенсию, которы</w:t>
      </w:r>
      <w:r w:rsidR="0003225B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е</w:t>
      </w:r>
      <w:r w:rsidR="005728B5" w:rsidRPr="005728B5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 xml:space="preserve"> не восполня</w:t>
      </w:r>
      <w:r w:rsidR="0003225B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ю</w:t>
      </w:r>
      <w:r w:rsidR="005728B5" w:rsidRPr="005728B5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тся приходом новых специалистов</w:t>
      </w:r>
      <w:r w:rsidR="0003225B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,</w:t>
      </w:r>
      <w:r w:rsidR="00E844E2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 xml:space="preserve"> </w:t>
      </w:r>
      <w:r w:rsidR="005728B5" w:rsidRPr="00055D27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профессиональных, неординарно мыслящих, владеющих современными технологиями людей, имеющих потенциал для развития</w:t>
      </w:r>
      <w:r w:rsidR="00402344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, стал на сегодняшний день</w:t>
      </w:r>
      <w:r w:rsidR="005728B5" w:rsidRPr="005728B5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 xml:space="preserve"> одной из основных причин прогрессирующего снижения укомплектованности кадрами.</w:t>
      </w:r>
    </w:p>
    <w:p w:rsidR="00402344" w:rsidRDefault="00402344" w:rsidP="005728B5">
      <w:pPr>
        <w:ind w:firstLine="708"/>
        <w:jc w:val="both"/>
        <w:rPr>
          <w:sz w:val="24"/>
          <w:szCs w:val="22"/>
          <w:shd w:val="clear" w:color="auto" w:fill="FFFFFF"/>
        </w:rPr>
      </w:pPr>
      <w:r>
        <w:rPr>
          <w:sz w:val="24"/>
          <w:szCs w:val="22"/>
          <w:shd w:val="clear" w:color="auto" w:fill="FFFFFF"/>
        </w:rPr>
        <w:t>Важнейшими з</w:t>
      </w:r>
      <w:r w:rsidR="00C72673">
        <w:rPr>
          <w:sz w:val="24"/>
          <w:szCs w:val="22"/>
          <w:shd w:val="clear" w:color="auto" w:fill="FFFFFF"/>
        </w:rPr>
        <w:t>адач</w:t>
      </w:r>
      <w:r w:rsidR="002C1A34">
        <w:rPr>
          <w:sz w:val="24"/>
          <w:szCs w:val="22"/>
          <w:shd w:val="clear" w:color="auto" w:fill="FFFFFF"/>
        </w:rPr>
        <w:t>ами</w:t>
      </w:r>
      <w:r w:rsidR="00C72673">
        <w:rPr>
          <w:sz w:val="24"/>
          <w:szCs w:val="22"/>
          <w:shd w:val="clear" w:color="auto" w:fill="FFFFFF"/>
        </w:rPr>
        <w:t xml:space="preserve"> администрации З</w:t>
      </w:r>
      <w:r w:rsidR="008850CE">
        <w:rPr>
          <w:sz w:val="24"/>
          <w:szCs w:val="22"/>
          <w:shd w:val="clear" w:color="auto" w:fill="FFFFFF"/>
        </w:rPr>
        <w:t xml:space="preserve">ГО </w:t>
      </w:r>
      <w:r w:rsidR="002C1A34">
        <w:rPr>
          <w:sz w:val="24"/>
          <w:szCs w:val="22"/>
          <w:shd w:val="clear" w:color="auto" w:fill="FFFFFF"/>
        </w:rPr>
        <w:t>яв</w:t>
      </w:r>
      <w:r w:rsidR="00CA6F1E">
        <w:rPr>
          <w:sz w:val="24"/>
          <w:szCs w:val="22"/>
          <w:shd w:val="clear" w:color="auto" w:fill="FFFFFF"/>
        </w:rPr>
        <w:t>л</w:t>
      </w:r>
      <w:r w:rsidR="002C1A34">
        <w:rPr>
          <w:sz w:val="24"/>
          <w:szCs w:val="22"/>
          <w:shd w:val="clear" w:color="auto" w:fill="FFFFFF"/>
        </w:rPr>
        <w:t>я</w:t>
      </w:r>
      <w:r>
        <w:rPr>
          <w:sz w:val="24"/>
          <w:szCs w:val="22"/>
          <w:shd w:val="clear" w:color="auto" w:fill="FFFFFF"/>
        </w:rPr>
        <w:t>ются:</w:t>
      </w:r>
    </w:p>
    <w:p w:rsidR="00402344" w:rsidRDefault="00402344" w:rsidP="005728B5">
      <w:pPr>
        <w:ind w:firstLine="708"/>
        <w:jc w:val="both"/>
        <w:rPr>
          <w:sz w:val="24"/>
          <w:szCs w:val="24"/>
        </w:rPr>
      </w:pPr>
      <w:r>
        <w:rPr>
          <w:sz w:val="24"/>
          <w:szCs w:val="22"/>
          <w:shd w:val="clear" w:color="auto" w:fill="FFFFFF"/>
        </w:rPr>
        <w:t xml:space="preserve">- </w:t>
      </w:r>
      <w:r w:rsidR="00C72673" w:rsidRPr="00C72673">
        <w:rPr>
          <w:sz w:val="24"/>
          <w:szCs w:val="22"/>
          <w:shd w:val="clear" w:color="auto" w:fill="FFFFFF"/>
        </w:rPr>
        <w:t>построение перспективной кадровой политики</w:t>
      </w:r>
      <w:r w:rsidR="002C1A34">
        <w:rPr>
          <w:sz w:val="24"/>
          <w:szCs w:val="22"/>
          <w:shd w:val="clear" w:color="auto" w:fill="FFFFFF"/>
        </w:rPr>
        <w:t xml:space="preserve"> и </w:t>
      </w:r>
      <w:r w:rsidR="00C72673" w:rsidRPr="00C72673">
        <w:rPr>
          <w:sz w:val="24"/>
          <w:szCs w:val="24"/>
        </w:rPr>
        <w:t>создание благоприятных условий для привлече</w:t>
      </w:r>
      <w:r w:rsidR="00C72673">
        <w:rPr>
          <w:sz w:val="24"/>
          <w:szCs w:val="24"/>
        </w:rPr>
        <w:t xml:space="preserve">ния </w:t>
      </w:r>
      <w:r w:rsidR="002C1A34">
        <w:rPr>
          <w:sz w:val="24"/>
          <w:szCs w:val="24"/>
        </w:rPr>
        <w:t xml:space="preserve">квалифицированных молодых кадров для работы </w:t>
      </w:r>
      <w:r>
        <w:rPr>
          <w:sz w:val="24"/>
          <w:szCs w:val="24"/>
        </w:rPr>
        <w:t>на террито</w:t>
      </w:r>
      <w:r w:rsidR="00C72673">
        <w:rPr>
          <w:sz w:val="24"/>
          <w:szCs w:val="24"/>
        </w:rPr>
        <w:t>рии З</w:t>
      </w:r>
      <w:r w:rsidR="008850CE">
        <w:rPr>
          <w:sz w:val="24"/>
          <w:szCs w:val="24"/>
        </w:rPr>
        <w:t>ГО</w:t>
      </w:r>
      <w:r>
        <w:rPr>
          <w:sz w:val="24"/>
          <w:szCs w:val="24"/>
        </w:rPr>
        <w:t>;</w:t>
      </w:r>
    </w:p>
    <w:p w:rsidR="00402344" w:rsidRDefault="00402344" w:rsidP="005728B5">
      <w:pPr>
        <w:ind w:firstLine="708"/>
        <w:jc w:val="both"/>
        <w:rPr>
          <w:rFonts w:ascii="Times New Roman CYR" w:hAnsi="Times New Roman CYR" w:cs="Times New Roman CYR"/>
          <w:sz w:val="24"/>
          <w:szCs w:val="22"/>
          <w:shd w:val="clear" w:color="auto" w:fill="FFFFFF"/>
        </w:rPr>
      </w:pPr>
      <w:r>
        <w:rPr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с</w:t>
      </w:r>
      <w:r w:rsidR="005728B5" w:rsidRPr="005728B5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охранение и приумноже</w:t>
      </w:r>
      <w:r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ние кадров как главного ресурса.</w:t>
      </w:r>
    </w:p>
    <w:p w:rsidR="00C102A4" w:rsidRPr="00402344" w:rsidRDefault="005728B5" w:rsidP="00402344">
      <w:pPr>
        <w:ind w:firstLine="708"/>
        <w:jc w:val="both"/>
        <w:rPr>
          <w:sz w:val="24"/>
          <w:szCs w:val="28"/>
        </w:rPr>
      </w:pPr>
      <w:r w:rsidRPr="005728B5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lastRenderedPageBreak/>
        <w:t>Очевидно, что без решения жилищных проблем и социальных вопросов, без целевой подгото</w:t>
      </w:r>
      <w:r w:rsidR="00402344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вки</w:t>
      </w:r>
      <w:r w:rsidR="00E82FBA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,</w:t>
      </w:r>
      <w:r w:rsidR="00D41007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 xml:space="preserve"> </w:t>
      </w:r>
      <w:r w:rsidRPr="005728B5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привлечь на работу специалистов невозможно.</w:t>
      </w:r>
      <w:r w:rsidR="00D41007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 xml:space="preserve"> </w:t>
      </w:r>
    </w:p>
    <w:p w:rsidR="003F2B34" w:rsidRPr="003F2B34" w:rsidRDefault="003F2B34" w:rsidP="003F2B34">
      <w:pPr>
        <w:pStyle w:val="1c"/>
        <w:shd w:val="clear" w:color="auto" w:fill="auto"/>
        <w:ind w:firstLine="800"/>
        <w:jc w:val="both"/>
        <w:rPr>
          <w:sz w:val="24"/>
          <w:szCs w:val="24"/>
        </w:rPr>
      </w:pPr>
      <w:r w:rsidRPr="003F2B34">
        <w:rPr>
          <w:sz w:val="24"/>
          <w:szCs w:val="24"/>
        </w:rPr>
        <w:t xml:space="preserve">Город Зима представляет собой многонациональное и поликонфессиональное муниципальное образование Иркутской области, имеющее опыт многолетнего сотрудничества, основанного на взаимоуважении сторон. Традиции добрососедства, сложившиеся на протяжении длительного совместного проживания представителей различных культур и религий, сохраняются и в настоящее время. Этому способствует целенаправленная работа, проводимая администрацией </w:t>
      </w:r>
      <w:r w:rsidR="008850CE">
        <w:rPr>
          <w:sz w:val="24"/>
          <w:szCs w:val="24"/>
        </w:rPr>
        <w:t>ЗГО</w:t>
      </w:r>
      <w:r w:rsidRPr="003F2B34">
        <w:rPr>
          <w:sz w:val="24"/>
          <w:szCs w:val="24"/>
        </w:rPr>
        <w:t xml:space="preserve"> в рамках Федерального закона от </w:t>
      </w:r>
      <w:r w:rsidR="008850CE">
        <w:rPr>
          <w:sz w:val="24"/>
          <w:szCs w:val="24"/>
        </w:rPr>
        <w:t>06.10.2003</w:t>
      </w:r>
      <w:r w:rsidRPr="003F2B34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 по разработке и осуществлению мер, направленных на укрепление межнационального и межконфессионального согласия, поддержке и развитию языков и культуры народов Российской Федерации, проживающих на территории города, обеспечению социальной и культурной адаптации мигрантов, профилактике межнациональных (межэтнических) конфликтов, участие в профилактике терроризма и экстремизма.</w:t>
      </w:r>
    </w:p>
    <w:p w:rsidR="003F2B34" w:rsidRPr="003F2B34" w:rsidRDefault="003F2B34" w:rsidP="003F2B34">
      <w:pPr>
        <w:ind w:firstLine="708"/>
        <w:jc w:val="both"/>
        <w:rPr>
          <w:sz w:val="24"/>
          <w:szCs w:val="24"/>
        </w:rPr>
      </w:pPr>
      <w:r w:rsidRPr="003F2B34">
        <w:rPr>
          <w:sz w:val="24"/>
          <w:szCs w:val="24"/>
          <w:shd w:val="clear" w:color="auto" w:fill="FFFFFF"/>
        </w:rPr>
        <w:t xml:space="preserve">Национальный состав населения </w:t>
      </w:r>
      <w:r w:rsidR="002C723A">
        <w:rPr>
          <w:sz w:val="24"/>
          <w:szCs w:val="24"/>
          <w:shd w:val="clear" w:color="auto" w:fill="FFFFFF"/>
        </w:rPr>
        <w:t>г</w:t>
      </w:r>
      <w:r w:rsidR="008850CE">
        <w:rPr>
          <w:sz w:val="24"/>
          <w:szCs w:val="24"/>
          <w:shd w:val="clear" w:color="auto" w:fill="FFFFFF"/>
        </w:rPr>
        <w:t xml:space="preserve">. </w:t>
      </w:r>
      <w:r w:rsidRPr="003F2B34">
        <w:rPr>
          <w:sz w:val="24"/>
          <w:szCs w:val="24"/>
          <w:shd w:val="clear" w:color="auto" w:fill="FFFFFF"/>
        </w:rPr>
        <w:t>Зимы, согласно последней переписи населения, распределён следующим образом: русские</w:t>
      </w:r>
      <w:r w:rsidR="008850CE">
        <w:rPr>
          <w:sz w:val="24"/>
          <w:szCs w:val="24"/>
          <w:shd w:val="clear" w:color="auto" w:fill="FFFFFF"/>
        </w:rPr>
        <w:t xml:space="preserve"> - </w:t>
      </w:r>
      <w:r w:rsidRPr="003F2B34">
        <w:rPr>
          <w:sz w:val="24"/>
          <w:szCs w:val="24"/>
          <w:shd w:val="clear" w:color="auto" w:fill="FFFFFF"/>
        </w:rPr>
        <w:t>27 894 (91.41%) человека, буряты</w:t>
      </w:r>
      <w:r w:rsidR="008850CE">
        <w:rPr>
          <w:sz w:val="24"/>
          <w:szCs w:val="24"/>
          <w:shd w:val="clear" w:color="auto" w:fill="FFFFFF"/>
        </w:rPr>
        <w:t xml:space="preserve"> - </w:t>
      </w:r>
      <w:r w:rsidRPr="003F2B34">
        <w:rPr>
          <w:sz w:val="24"/>
          <w:szCs w:val="24"/>
          <w:shd w:val="clear" w:color="auto" w:fill="FFFFFF"/>
        </w:rPr>
        <w:t>1 010 (3.31%) человек, украинцы</w:t>
      </w:r>
      <w:r w:rsidR="008850CE">
        <w:rPr>
          <w:sz w:val="24"/>
          <w:szCs w:val="24"/>
          <w:shd w:val="clear" w:color="auto" w:fill="FFFFFF"/>
        </w:rPr>
        <w:t xml:space="preserve"> - </w:t>
      </w:r>
      <w:r w:rsidRPr="003F2B34">
        <w:rPr>
          <w:sz w:val="24"/>
          <w:szCs w:val="24"/>
          <w:shd w:val="clear" w:color="auto" w:fill="FFFFFF"/>
        </w:rPr>
        <w:t>400 (1.31%) человек, татары</w:t>
      </w:r>
      <w:r w:rsidR="008850CE">
        <w:rPr>
          <w:sz w:val="24"/>
          <w:szCs w:val="24"/>
          <w:shd w:val="clear" w:color="auto" w:fill="FFFFFF"/>
        </w:rPr>
        <w:t xml:space="preserve"> - </w:t>
      </w:r>
      <w:r w:rsidRPr="003F2B34">
        <w:rPr>
          <w:sz w:val="24"/>
          <w:szCs w:val="24"/>
          <w:shd w:val="clear" w:color="auto" w:fill="FFFFFF"/>
        </w:rPr>
        <w:t>299 (0.98%) человек, другие национальности (менее 0,5% каждая)</w:t>
      </w:r>
      <w:r w:rsidR="008850CE">
        <w:rPr>
          <w:sz w:val="24"/>
          <w:szCs w:val="24"/>
          <w:shd w:val="clear" w:color="auto" w:fill="FFFFFF"/>
        </w:rPr>
        <w:t xml:space="preserve"> - </w:t>
      </w:r>
      <w:r w:rsidRPr="003F2B34">
        <w:rPr>
          <w:sz w:val="24"/>
          <w:szCs w:val="24"/>
          <w:shd w:val="clear" w:color="auto" w:fill="FFFFFF"/>
        </w:rPr>
        <w:t>912 (2.99%).</w:t>
      </w:r>
    </w:p>
    <w:p w:rsidR="003F2B34" w:rsidRPr="003F2B34" w:rsidRDefault="003F2B34" w:rsidP="002C723A">
      <w:pPr>
        <w:pStyle w:val="1c"/>
        <w:shd w:val="clear" w:color="auto" w:fill="auto"/>
        <w:ind w:firstLine="740"/>
        <w:jc w:val="both"/>
        <w:rPr>
          <w:sz w:val="24"/>
          <w:szCs w:val="24"/>
        </w:rPr>
      </w:pPr>
      <w:r w:rsidRPr="003F2B34">
        <w:rPr>
          <w:sz w:val="24"/>
          <w:szCs w:val="24"/>
        </w:rPr>
        <w:t xml:space="preserve"> Национальные объединения граждан на территории З</w:t>
      </w:r>
      <w:r w:rsidR="008850CE">
        <w:rPr>
          <w:sz w:val="24"/>
          <w:szCs w:val="24"/>
        </w:rPr>
        <w:t>ГО</w:t>
      </w:r>
      <w:r w:rsidRPr="003F2B34">
        <w:rPr>
          <w:sz w:val="24"/>
          <w:szCs w:val="24"/>
        </w:rPr>
        <w:t xml:space="preserve"> отсутствуют.</w:t>
      </w:r>
      <w:r w:rsidR="00D41007">
        <w:rPr>
          <w:sz w:val="24"/>
          <w:szCs w:val="24"/>
        </w:rPr>
        <w:t xml:space="preserve"> </w:t>
      </w:r>
      <w:r w:rsidRPr="003F2B34">
        <w:rPr>
          <w:sz w:val="24"/>
          <w:szCs w:val="24"/>
        </w:rPr>
        <w:t xml:space="preserve">По состоянию на </w:t>
      </w:r>
      <w:r w:rsidR="008850CE">
        <w:rPr>
          <w:sz w:val="24"/>
          <w:szCs w:val="24"/>
        </w:rPr>
        <w:t>01.09.2024</w:t>
      </w:r>
      <w:r w:rsidRPr="003F2B34">
        <w:rPr>
          <w:sz w:val="24"/>
          <w:szCs w:val="24"/>
        </w:rPr>
        <w:t xml:space="preserve"> на территории </w:t>
      </w:r>
      <w:r w:rsidR="002C723A">
        <w:rPr>
          <w:sz w:val="24"/>
          <w:szCs w:val="24"/>
        </w:rPr>
        <w:t xml:space="preserve">города </w:t>
      </w:r>
      <w:r w:rsidRPr="003F2B34">
        <w:rPr>
          <w:sz w:val="24"/>
          <w:szCs w:val="24"/>
        </w:rPr>
        <w:t xml:space="preserve">зарегистрирована 31 общественная и религиозная организация. </w:t>
      </w:r>
    </w:p>
    <w:p w:rsidR="003F2B34" w:rsidRPr="003F2B34" w:rsidRDefault="003F2B34" w:rsidP="003F2B34">
      <w:pPr>
        <w:ind w:firstLine="709"/>
        <w:jc w:val="both"/>
        <w:rPr>
          <w:sz w:val="24"/>
          <w:szCs w:val="24"/>
        </w:rPr>
      </w:pPr>
      <w:r w:rsidRPr="003F2B34">
        <w:rPr>
          <w:sz w:val="24"/>
          <w:szCs w:val="24"/>
        </w:rPr>
        <w:t>54 % от общей численности организаций - это местные отделения региональных и всероссийских организаций без официального статуса юридического лица, 35 % зарегистрированные юридические лица, и 11 % религиозные. Численность членов общественных организаций и объединений составляет 27% от населения г</w:t>
      </w:r>
      <w:r w:rsidR="008850CE">
        <w:rPr>
          <w:sz w:val="24"/>
          <w:szCs w:val="24"/>
        </w:rPr>
        <w:t xml:space="preserve">. </w:t>
      </w:r>
      <w:r w:rsidRPr="003F2B34">
        <w:rPr>
          <w:sz w:val="24"/>
          <w:szCs w:val="24"/>
        </w:rPr>
        <w:t>Зимы (8102 чел</w:t>
      </w:r>
      <w:r w:rsidR="008850CE">
        <w:rPr>
          <w:sz w:val="24"/>
          <w:szCs w:val="24"/>
        </w:rPr>
        <w:t>.</w:t>
      </w:r>
      <w:r w:rsidRPr="003F2B34">
        <w:rPr>
          <w:sz w:val="24"/>
          <w:szCs w:val="24"/>
        </w:rPr>
        <w:t>).</w:t>
      </w:r>
    </w:p>
    <w:p w:rsidR="008850CE" w:rsidRDefault="003F2B34" w:rsidP="003F2B34">
      <w:pPr>
        <w:ind w:firstLine="708"/>
        <w:jc w:val="both"/>
        <w:rPr>
          <w:sz w:val="24"/>
          <w:szCs w:val="24"/>
        </w:rPr>
      </w:pPr>
      <w:r w:rsidRPr="003F2B34">
        <w:rPr>
          <w:sz w:val="24"/>
          <w:szCs w:val="24"/>
        </w:rPr>
        <w:t>Администрация З</w:t>
      </w:r>
      <w:r w:rsidR="008850CE">
        <w:rPr>
          <w:sz w:val="24"/>
          <w:szCs w:val="24"/>
        </w:rPr>
        <w:t>ГО</w:t>
      </w:r>
      <w:r w:rsidRPr="003F2B34">
        <w:rPr>
          <w:sz w:val="24"/>
          <w:szCs w:val="24"/>
        </w:rPr>
        <w:t xml:space="preserve"> действуя в рамках государственной национальной политики </w:t>
      </w:r>
      <w:r w:rsidR="00D41007">
        <w:rPr>
          <w:sz w:val="24"/>
          <w:szCs w:val="24"/>
        </w:rPr>
        <w:t xml:space="preserve"> </w:t>
      </w:r>
      <w:r w:rsidRPr="003F2B34">
        <w:rPr>
          <w:sz w:val="24"/>
          <w:szCs w:val="24"/>
        </w:rPr>
        <w:t>РФ ведет планомерную работу в сфере налаживания механизмов взаимодействия с общественными объединениями, национальными и религиозными организациями, направленную на гармонизацию межнациональ</w:t>
      </w:r>
      <w:r w:rsidR="002C723A">
        <w:rPr>
          <w:sz w:val="24"/>
          <w:szCs w:val="24"/>
        </w:rPr>
        <w:t>ных отношений. На территории ЗГ</w:t>
      </w:r>
      <w:r w:rsidRPr="003F2B34">
        <w:rPr>
          <w:sz w:val="24"/>
          <w:szCs w:val="24"/>
        </w:rPr>
        <w:t xml:space="preserve">О сложились следующие формы взаимодействия органов местного самоуправления с общественными объединениями, национальными и религиозными организациями: </w:t>
      </w:r>
    </w:p>
    <w:p w:rsidR="008850CE" w:rsidRDefault="008850CE" w:rsidP="008850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2B34" w:rsidRPr="003F2B34">
        <w:rPr>
          <w:sz w:val="24"/>
          <w:szCs w:val="24"/>
        </w:rPr>
        <w:t xml:space="preserve">встречи и консультации руководителей </w:t>
      </w:r>
      <w:r w:rsidR="002C723A">
        <w:rPr>
          <w:sz w:val="24"/>
          <w:szCs w:val="24"/>
        </w:rPr>
        <w:t>и специалистов администрации ЗГ</w:t>
      </w:r>
      <w:r w:rsidR="003F2B34" w:rsidRPr="003F2B34">
        <w:rPr>
          <w:sz w:val="24"/>
          <w:szCs w:val="24"/>
        </w:rPr>
        <w:t xml:space="preserve">О с представителями общественных объединений, национальных и религиозных организаций; </w:t>
      </w:r>
    </w:p>
    <w:p w:rsidR="008850CE" w:rsidRDefault="008850CE" w:rsidP="008850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2B34" w:rsidRPr="003F2B34">
        <w:rPr>
          <w:sz w:val="24"/>
          <w:szCs w:val="24"/>
        </w:rPr>
        <w:t>фестивали, конкурсы, научно-практические конференции, воспитывающие чувства национального самосознания и уважения представителей разных национальносте</w:t>
      </w:r>
      <w:r w:rsidR="002C723A">
        <w:rPr>
          <w:sz w:val="24"/>
          <w:szCs w:val="24"/>
        </w:rPr>
        <w:t>й, проживающих на территории ЗГ</w:t>
      </w:r>
      <w:r w:rsidR="003F2B34" w:rsidRPr="003F2B34">
        <w:rPr>
          <w:sz w:val="24"/>
          <w:szCs w:val="24"/>
        </w:rPr>
        <w:t xml:space="preserve">О, способствующие сохранению и развитию национальных культур. </w:t>
      </w:r>
    </w:p>
    <w:p w:rsidR="003F2B34" w:rsidRPr="003F2B34" w:rsidRDefault="003F2B34" w:rsidP="008850CE">
      <w:pPr>
        <w:ind w:firstLine="708"/>
        <w:jc w:val="both"/>
        <w:rPr>
          <w:sz w:val="24"/>
          <w:szCs w:val="24"/>
        </w:rPr>
      </w:pPr>
      <w:r w:rsidRPr="003F2B34">
        <w:rPr>
          <w:sz w:val="24"/>
          <w:szCs w:val="24"/>
        </w:rPr>
        <w:t xml:space="preserve">Культура является определяющим условием реализации созидательного потенциала личности и общества, формой утверждения самобытности народа и основой душевного здоровья нации. </w:t>
      </w:r>
    </w:p>
    <w:p w:rsidR="005F4059" w:rsidRPr="005F4059" w:rsidRDefault="005F4059" w:rsidP="005F4059">
      <w:pPr>
        <w:jc w:val="both"/>
        <w:rPr>
          <w:sz w:val="24"/>
          <w:szCs w:val="24"/>
          <w:lang w:eastAsia="ar-SA"/>
        </w:rPr>
      </w:pPr>
    </w:p>
    <w:p w:rsidR="00AF0492" w:rsidRPr="00753C14" w:rsidRDefault="00AF0492" w:rsidP="007D6672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Глава </w:t>
      </w:r>
      <w:r w:rsidRPr="00753C14">
        <w:rPr>
          <w:rFonts w:ascii="Times New Roman" w:hAnsi="Times New Roman" w:cs="Times New Roman"/>
          <w:b/>
          <w:bCs/>
          <w:sz w:val="24"/>
          <w:szCs w:val="24"/>
          <w:lang w:val="ru-RU"/>
        </w:rPr>
        <w:t>3. Содержание проблемы и обоснование необходимости ее решения.</w:t>
      </w:r>
    </w:p>
    <w:p w:rsidR="00AF0492" w:rsidRPr="00753C14" w:rsidRDefault="00AF0492" w:rsidP="007D667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0492" w:rsidRPr="00753C14" w:rsidRDefault="00AF0492" w:rsidP="007D6672">
      <w:pPr>
        <w:pStyle w:val="Standard"/>
        <w:ind w:firstLine="709"/>
        <w:jc w:val="both"/>
        <w:rPr>
          <w:lang w:val="ru-RU"/>
        </w:rPr>
      </w:pPr>
      <w:r w:rsidRPr="00753C14">
        <w:t>Наличие многочисленных социал</w:t>
      </w:r>
      <w:r w:rsidR="00C63B49">
        <w:t>ьных барьеров</w:t>
      </w:r>
      <w:r w:rsidR="00AB65D1">
        <w:rPr>
          <w:lang w:val="ru-RU"/>
        </w:rPr>
        <w:t>,</w:t>
      </w:r>
      <w:r w:rsidRPr="00753C14">
        <w:t xml:space="preserve"> существующих в г</w:t>
      </w:r>
      <w:r w:rsidR="008850CE">
        <w:rPr>
          <w:lang w:val="ru-RU"/>
        </w:rPr>
        <w:t>. Зиме</w:t>
      </w:r>
      <w:r w:rsidRPr="00753C14">
        <w:t>, не позволяет инвалидам и другим маломобильным гражданам активно включаться в процессы, происходящие в обществе</w:t>
      </w:r>
      <w:r w:rsidR="00AB65D1">
        <w:rPr>
          <w:lang w:val="ru-RU"/>
        </w:rPr>
        <w:t>,</w:t>
      </w:r>
      <w:r w:rsidRPr="00753C14">
        <w:t xml:space="preserve"> и тем самым реализовать свои гражданские права, что является нарушением общих принципов Конвенции ООН о правах инвалидов</w:t>
      </w:r>
      <w:r w:rsidRPr="00753C14">
        <w:rPr>
          <w:lang w:val="ru-RU"/>
        </w:rPr>
        <w:t>.</w:t>
      </w:r>
    </w:p>
    <w:p w:rsidR="00301BE3" w:rsidRPr="00301BE3" w:rsidRDefault="00301BE3" w:rsidP="007D6672">
      <w:pPr>
        <w:pStyle w:val="Standard"/>
        <w:ind w:firstLine="709"/>
        <w:jc w:val="both"/>
        <w:rPr>
          <w:lang w:val="ru-RU"/>
        </w:rPr>
      </w:pPr>
      <w:r w:rsidRPr="00301BE3">
        <w:rPr>
          <w:color w:val="282828"/>
          <w:lang w:val="ru-RU"/>
        </w:rPr>
        <w:t>Д</w:t>
      </w:r>
      <w:r>
        <w:rPr>
          <w:color w:val="282828"/>
        </w:rPr>
        <w:t xml:space="preserve">оступность физической </w:t>
      </w:r>
      <w:r w:rsidR="008850CE">
        <w:rPr>
          <w:color w:val="282828"/>
        </w:rPr>
        <w:t>среды</w:t>
      </w:r>
      <w:r w:rsidR="008850CE">
        <w:rPr>
          <w:color w:val="282828"/>
          <w:lang w:val="ru-RU"/>
        </w:rPr>
        <w:t>,</w:t>
      </w:r>
      <w:r w:rsidR="008850CE" w:rsidRPr="00301BE3">
        <w:rPr>
          <w:color w:val="282828"/>
        </w:rPr>
        <w:t xml:space="preserve"> включая</w:t>
      </w:r>
      <w:r w:rsidRPr="00301BE3">
        <w:rPr>
          <w:color w:val="282828"/>
        </w:rPr>
        <w:t xml:space="preserve"> жилье, транспорт, образование, работу и культуру, информации и каналов коммуникации является условием независимой жизни инвалидов и иных маломобильных групп населения (пожилых людей, людей с детскими </w:t>
      </w:r>
      <w:r w:rsidRPr="00301BE3">
        <w:rPr>
          <w:color w:val="282828"/>
        </w:rPr>
        <w:lastRenderedPageBreak/>
        <w:t>колясками, детей). Независимая жизнь это право человека быть неотъемлемой частью жизни общества и принимать активное участие в социальных, политических и экономических процессах, свобода выбора и свобода доступа к жилым и общественным зданиям, транспорту, средствам коммуникации, страхованию, труду и образованию, возможность самому определять и выбирать, управлять жизненными ситуациями. </w:t>
      </w:r>
    </w:p>
    <w:p w:rsidR="006E7127" w:rsidRDefault="00B80A3D" w:rsidP="006E7127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О</w:t>
      </w:r>
      <w:r w:rsidRPr="00753C14">
        <w:t>тсутствие доступности маломобильны</w:t>
      </w:r>
      <w:r>
        <w:rPr>
          <w:lang w:val="ru-RU"/>
        </w:rPr>
        <w:t>х</w:t>
      </w:r>
      <w:r w:rsidRPr="00753C14">
        <w:t xml:space="preserve"> групп населения к объектам социальной инфраструктуры </w:t>
      </w:r>
      <w:r w:rsidR="00775C50">
        <w:rPr>
          <w:lang w:val="ru-RU"/>
        </w:rPr>
        <w:t xml:space="preserve">- </w:t>
      </w:r>
      <w:r>
        <w:rPr>
          <w:lang w:val="ru-RU"/>
        </w:rPr>
        <w:t>о</w:t>
      </w:r>
      <w:r w:rsidR="006E7127" w:rsidRPr="00753C14">
        <w:t>д</w:t>
      </w:r>
      <w:r>
        <w:rPr>
          <w:lang w:val="ru-RU"/>
        </w:rPr>
        <w:t>ин</w:t>
      </w:r>
      <w:r w:rsidR="006E7127" w:rsidRPr="00753C14">
        <w:t xml:space="preserve"> из </w:t>
      </w:r>
      <w:r w:rsidR="006E7127">
        <w:rPr>
          <w:lang w:val="ru-RU"/>
        </w:rPr>
        <w:t>остро стоящих вопрос</w:t>
      </w:r>
      <w:r>
        <w:rPr>
          <w:lang w:val="ru-RU"/>
        </w:rPr>
        <w:t>ов</w:t>
      </w:r>
      <w:r w:rsidR="006E7127">
        <w:rPr>
          <w:lang w:val="ru-RU"/>
        </w:rPr>
        <w:t xml:space="preserve"> перед администрацией </w:t>
      </w:r>
      <w:r w:rsidR="008850CE">
        <w:rPr>
          <w:lang w:val="ru-RU"/>
        </w:rPr>
        <w:t>ЗГО</w:t>
      </w:r>
      <w:r w:rsidR="006E7127" w:rsidRPr="00753C14">
        <w:t xml:space="preserve">. </w:t>
      </w:r>
      <w:r w:rsidR="006E7127">
        <w:rPr>
          <w:lang w:val="ru-RU"/>
        </w:rPr>
        <w:t>С</w:t>
      </w:r>
      <w:r w:rsidR="006E7127" w:rsidRPr="00753C14">
        <w:t xml:space="preserve">огласно Федеральному закону от 24.11.1995 № 181- ФЗ «О социальной защите инвалидов в Российской Федерации» </w:t>
      </w:r>
      <w:r w:rsidR="006E7127">
        <w:rPr>
          <w:lang w:val="ru-RU"/>
        </w:rPr>
        <w:t xml:space="preserve">формирование доступной среды </w:t>
      </w:r>
      <w:r w:rsidR="006E7127" w:rsidRPr="00753C14">
        <w:t xml:space="preserve">закреплено и за органами местного самоуправления. </w:t>
      </w:r>
    </w:p>
    <w:p w:rsidR="00301BE3" w:rsidRPr="00B80A3D" w:rsidRDefault="00301BE3" w:rsidP="007D6672">
      <w:pPr>
        <w:pStyle w:val="Standard"/>
        <w:ind w:firstLine="709"/>
        <w:jc w:val="both"/>
        <w:rPr>
          <w:lang w:val="ru-RU"/>
        </w:rPr>
      </w:pPr>
      <w:r w:rsidRPr="00B80A3D">
        <w:t>Все ведомственные нормативные акты в области строительства</w:t>
      </w:r>
      <w:r w:rsidR="006E7127" w:rsidRPr="00B80A3D">
        <w:rPr>
          <w:lang w:val="ru-RU"/>
        </w:rPr>
        <w:t>, реконструкции</w:t>
      </w:r>
      <w:r w:rsidRPr="00B80A3D">
        <w:t xml:space="preserve"> должны содержать требования по проведению обязательной экспертизы в части обеспечения доступности для инвалидов</w:t>
      </w:r>
      <w:r w:rsidR="008850CE">
        <w:rPr>
          <w:lang w:val="ru-RU"/>
        </w:rPr>
        <w:t xml:space="preserve">, </w:t>
      </w:r>
      <w:r w:rsidRPr="00B80A3D">
        <w:t>предусмотрена ответственность за нарушение требований доступности для инвалидов зданий и сооружений. Вместе с тем законодательная база является лишь предпосылкой для создания доступной среды, котор</w:t>
      </w:r>
      <w:r w:rsidR="006E7127" w:rsidRPr="00B80A3D">
        <w:rPr>
          <w:lang w:val="ru-RU"/>
        </w:rPr>
        <w:t>ая</w:t>
      </w:r>
      <w:r w:rsidRPr="00B80A3D">
        <w:t xml:space="preserve"> должн</w:t>
      </w:r>
      <w:r w:rsidR="006E7127" w:rsidRPr="00B80A3D">
        <w:rPr>
          <w:lang w:val="ru-RU"/>
        </w:rPr>
        <w:t>а</w:t>
      </w:r>
      <w:r w:rsidRPr="00B80A3D">
        <w:t xml:space="preserve"> начинаться с детальной разработки конкретных механизмов реализации принятых норм, с мониторинга жилищных и социально-пространственных нужд инвалидов, развития политики адаптации окружающей среды к потребностям инвалидов.</w:t>
      </w:r>
    </w:p>
    <w:p w:rsidR="00D84A54" w:rsidRPr="00D84A54" w:rsidRDefault="00AF0492" w:rsidP="00D84A5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D84A54">
        <w:rPr>
          <w:color w:val="000000"/>
          <w:sz w:val="24"/>
          <w:szCs w:val="24"/>
        </w:rPr>
        <w:t>В связи с изложенным, в г</w:t>
      </w:r>
      <w:r w:rsidR="008850CE">
        <w:rPr>
          <w:color w:val="000000"/>
          <w:sz w:val="24"/>
          <w:szCs w:val="24"/>
        </w:rPr>
        <w:t xml:space="preserve">. </w:t>
      </w:r>
      <w:r w:rsidRPr="00D84A54">
        <w:rPr>
          <w:color w:val="000000"/>
          <w:sz w:val="24"/>
          <w:szCs w:val="24"/>
        </w:rPr>
        <w:t>Зиме необходимо обеспечить улучшение социально-экономических условий жизни инвалидов, создать благоприятные условия для их творческой самореализации и интеграции в общественную жизнь.</w:t>
      </w:r>
    </w:p>
    <w:p w:rsidR="00D84A54" w:rsidRPr="00A92D5B" w:rsidRDefault="00D84A54" w:rsidP="00D84A5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A92D5B">
        <w:rPr>
          <w:spacing w:val="2"/>
          <w:sz w:val="24"/>
          <w:szCs w:val="24"/>
        </w:rPr>
        <w:t>В целях содействия созданию условий инвалидам и другим маломобильным группам населения г</w:t>
      </w:r>
      <w:r w:rsidR="008850CE">
        <w:rPr>
          <w:spacing w:val="2"/>
          <w:sz w:val="24"/>
          <w:szCs w:val="24"/>
        </w:rPr>
        <w:t xml:space="preserve">. </w:t>
      </w:r>
      <w:r w:rsidRPr="00A92D5B">
        <w:rPr>
          <w:spacing w:val="2"/>
          <w:sz w:val="24"/>
          <w:szCs w:val="24"/>
        </w:rPr>
        <w:t>Зимы беспрепятственного доступа к объектам социальной инфраструктуры, а также для беспрепятственного пользования транспортом, средствами связи и информации, в администрации г</w:t>
      </w:r>
      <w:r w:rsidR="008850CE">
        <w:rPr>
          <w:spacing w:val="2"/>
          <w:sz w:val="24"/>
          <w:szCs w:val="24"/>
        </w:rPr>
        <w:t xml:space="preserve">. </w:t>
      </w:r>
      <w:r w:rsidRPr="00A92D5B">
        <w:rPr>
          <w:spacing w:val="2"/>
          <w:sz w:val="24"/>
          <w:szCs w:val="24"/>
        </w:rPr>
        <w:t>Зимы создана Комиссия по координации деятельности в сфере формирования доступной среды жизнедеятельности для инвалидов и других маломобильных групп населения г</w:t>
      </w:r>
      <w:r w:rsidR="008850CE">
        <w:rPr>
          <w:spacing w:val="2"/>
          <w:sz w:val="24"/>
          <w:szCs w:val="24"/>
        </w:rPr>
        <w:t xml:space="preserve">. </w:t>
      </w:r>
      <w:r w:rsidRPr="00A92D5B">
        <w:rPr>
          <w:spacing w:val="2"/>
          <w:sz w:val="24"/>
          <w:szCs w:val="24"/>
        </w:rPr>
        <w:t>Зимы.</w:t>
      </w:r>
    </w:p>
    <w:p w:rsidR="00D84A54" w:rsidRPr="00D84A54" w:rsidRDefault="00D84A54" w:rsidP="007D6672">
      <w:pPr>
        <w:ind w:firstLine="709"/>
        <w:jc w:val="both"/>
        <w:rPr>
          <w:sz w:val="24"/>
          <w:szCs w:val="24"/>
        </w:rPr>
      </w:pPr>
      <w:r w:rsidRPr="00D84A54">
        <w:rPr>
          <w:sz w:val="24"/>
          <w:szCs w:val="24"/>
        </w:rPr>
        <w:t>В последние годы гражданское участие стало важным и неотъемлемым элементом общественного развития и государственного управления, одним из обязательных условий перехода к инновационной экономике, модернизации всех сфер общественной жизни, повышения качества жизни граждан Российской Федерации</w:t>
      </w:r>
      <w:r>
        <w:rPr>
          <w:sz w:val="24"/>
          <w:szCs w:val="24"/>
        </w:rPr>
        <w:t xml:space="preserve">. В связи с этим </w:t>
      </w:r>
      <w:r w:rsidRPr="00D84A54">
        <w:rPr>
          <w:sz w:val="24"/>
          <w:szCs w:val="24"/>
        </w:rPr>
        <w:t xml:space="preserve">государственная поддержка НКО и связанные с ними процессы развития благотворительной и добровольческой деятельности, являются одними из приоритетных направлений развития как государства в </w:t>
      </w:r>
      <w:r w:rsidR="008850CE" w:rsidRPr="00D84A54">
        <w:rPr>
          <w:sz w:val="24"/>
          <w:szCs w:val="24"/>
        </w:rPr>
        <w:t>целом,</w:t>
      </w:r>
      <w:r w:rsidRPr="00D84A54">
        <w:rPr>
          <w:sz w:val="24"/>
          <w:szCs w:val="24"/>
        </w:rPr>
        <w:t xml:space="preserve"> так и З</w:t>
      </w:r>
      <w:r w:rsidR="008850CE">
        <w:rPr>
          <w:sz w:val="24"/>
          <w:szCs w:val="24"/>
        </w:rPr>
        <w:t>ГО</w:t>
      </w:r>
      <w:r w:rsidRPr="00D84A54">
        <w:rPr>
          <w:sz w:val="24"/>
          <w:szCs w:val="24"/>
        </w:rPr>
        <w:t>. Работа данных организаций способствует обеспечению социальной стабильности и гражданского мира, сохранению и преумножению образовательного, научного, духовного потенциала общества, реализации профессиональных и общественных интересов населения.</w:t>
      </w:r>
    </w:p>
    <w:p w:rsidR="00AF0492" w:rsidRPr="00753C14" w:rsidRDefault="00D84A54" w:rsidP="007D66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Тем не менее, в</w:t>
      </w:r>
      <w:r w:rsidR="00AF0492" w:rsidRPr="00753C14">
        <w:rPr>
          <w:sz w:val="24"/>
          <w:szCs w:val="24"/>
        </w:rPr>
        <w:t xml:space="preserve"> настоящее время у </w:t>
      </w:r>
      <w:r w:rsidR="00656E97">
        <w:rPr>
          <w:sz w:val="24"/>
          <w:szCs w:val="24"/>
        </w:rPr>
        <w:t>СО НКО</w:t>
      </w:r>
      <w:r w:rsidR="00AF0492" w:rsidRPr="00753C14">
        <w:rPr>
          <w:sz w:val="24"/>
          <w:szCs w:val="24"/>
        </w:rPr>
        <w:t>, имеется целый комплекс проблем, требующих немедленного решения:</w:t>
      </w:r>
    </w:p>
    <w:p w:rsidR="00AF0492" w:rsidRPr="00753C14" w:rsidRDefault="00AF0492" w:rsidP="007D6672">
      <w:pPr>
        <w:ind w:firstLine="709"/>
        <w:jc w:val="both"/>
        <w:rPr>
          <w:sz w:val="24"/>
          <w:szCs w:val="24"/>
        </w:rPr>
      </w:pPr>
      <w:r w:rsidRPr="00753C14">
        <w:rPr>
          <w:color w:val="000000"/>
          <w:sz w:val="24"/>
          <w:szCs w:val="24"/>
        </w:rPr>
        <w:t>1</w:t>
      </w:r>
      <w:r w:rsidR="008850CE">
        <w:rPr>
          <w:color w:val="000000"/>
          <w:sz w:val="24"/>
          <w:szCs w:val="24"/>
        </w:rPr>
        <w:t xml:space="preserve">. </w:t>
      </w:r>
      <w:r w:rsidR="008850CE">
        <w:rPr>
          <w:sz w:val="24"/>
          <w:szCs w:val="24"/>
        </w:rPr>
        <w:t>Н</w:t>
      </w:r>
      <w:r w:rsidRPr="00753C14">
        <w:rPr>
          <w:sz w:val="24"/>
          <w:szCs w:val="24"/>
        </w:rPr>
        <w:t xml:space="preserve">естабильность источников финансирования деятельности </w:t>
      </w:r>
      <w:r w:rsidR="00656E97">
        <w:rPr>
          <w:sz w:val="24"/>
          <w:szCs w:val="24"/>
        </w:rPr>
        <w:t>СО НКО</w:t>
      </w:r>
      <w:r w:rsidRPr="00753C14">
        <w:rPr>
          <w:sz w:val="24"/>
          <w:szCs w:val="24"/>
        </w:rPr>
        <w:t>;</w:t>
      </w:r>
    </w:p>
    <w:p w:rsidR="00AF0492" w:rsidRPr="00753C14" w:rsidRDefault="00AF0492" w:rsidP="007D6672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2</w:t>
      </w:r>
      <w:r w:rsidR="008850CE">
        <w:rPr>
          <w:sz w:val="24"/>
          <w:szCs w:val="24"/>
        </w:rPr>
        <w:t>. Р</w:t>
      </w:r>
      <w:r w:rsidRPr="00753C14">
        <w:rPr>
          <w:sz w:val="24"/>
          <w:szCs w:val="24"/>
        </w:rPr>
        <w:t xml:space="preserve">азрозненность и слабая активность </w:t>
      </w:r>
      <w:r w:rsidR="00656E97">
        <w:rPr>
          <w:sz w:val="24"/>
          <w:szCs w:val="24"/>
        </w:rPr>
        <w:t>СО НКО</w:t>
      </w:r>
      <w:r w:rsidRPr="00753C14">
        <w:rPr>
          <w:sz w:val="24"/>
          <w:szCs w:val="24"/>
        </w:rPr>
        <w:t>;</w:t>
      </w:r>
    </w:p>
    <w:p w:rsidR="00AF0492" w:rsidRPr="00753C14" w:rsidRDefault="00AF0492" w:rsidP="007D667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8850CE">
        <w:rPr>
          <w:rFonts w:ascii="Times New Roman" w:hAnsi="Times New Roman" w:cs="Times New Roman"/>
          <w:color w:val="000000"/>
          <w:sz w:val="24"/>
          <w:szCs w:val="24"/>
          <w:lang w:val="ru-RU"/>
        </w:rPr>
        <w:t>. Н</w:t>
      </w:r>
      <w:r w:rsidRPr="00753C1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еподготовленность к работе со средствами массовой информации, низкий уровень информированности населения г</w:t>
      </w:r>
      <w:r w:rsidR="008850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3C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Зимы о деятельности </w:t>
      </w:r>
      <w:r w:rsidR="00656E9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 НКО</w:t>
      </w:r>
      <w:r w:rsidRPr="00753C1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F0492" w:rsidRPr="00753C14" w:rsidRDefault="00AF0492" w:rsidP="007D6672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4</w:t>
      </w:r>
      <w:r w:rsidR="008850CE">
        <w:rPr>
          <w:sz w:val="24"/>
          <w:szCs w:val="24"/>
        </w:rPr>
        <w:t>. Н</w:t>
      </w:r>
      <w:r w:rsidRPr="00753C14">
        <w:rPr>
          <w:sz w:val="24"/>
          <w:szCs w:val="24"/>
        </w:rPr>
        <w:t xml:space="preserve">едостаточный уровень квалификации кадров самих </w:t>
      </w:r>
      <w:r w:rsidR="00656E97">
        <w:rPr>
          <w:sz w:val="24"/>
          <w:szCs w:val="24"/>
        </w:rPr>
        <w:t>СО НКО</w:t>
      </w:r>
      <w:r w:rsidRPr="00753C14">
        <w:rPr>
          <w:sz w:val="24"/>
          <w:szCs w:val="24"/>
        </w:rPr>
        <w:t>;</w:t>
      </w:r>
    </w:p>
    <w:p w:rsidR="00AF0492" w:rsidRPr="00753C14" w:rsidRDefault="00AF0492" w:rsidP="007D6672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5</w:t>
      </w:r>
      <w:r w:rsidR="008850CE">
        <w:rPr>
          <w:sz w:val="24"/>
          <w:szCs w:val="24"/>
        </w:rPr>
        <w:t>. О</w:t>
      </w:r>
      <w:r w:rsidRPr="00753C14">
        <w:rPr>
          <w:sz w:val="24"/>
          <w:szCs w:val="24"/>
        </w:rPr>
        <w:t>тсутствие массовой общественной поддержки деятельности</w:t>
      </w:r>
      <w:r w:rsidR="00656E97">
        <w:rPr>
          <w:sz w:val="24"/>
          <w:szCs w:val="24"/>
        </w:rPr>
        <w:t xml:space="preserve"> СО НКО</w:t>
      </w:r>
      <w:r w:rsidRPr="00753C14">
        <w:rPr>
          <w:sz w:val="24"/>
          <w:szCs w:val="24"/>
        </w:rPr>
        <w:t>.</w:t>
      </w:r>
    </w:p>
    <w:p w:rsidR="00AF0492" w:rsidRPr="00753C14" w:rsidRDefault="00D84A54" w:rsidP="007D6672">
      <w:pPr>
        <w:pStyle w:val="Standard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Таким образом</w:t>
      </w:r>
      <w:r w:rsidR="00AF0492" w:rsidRPr="00753C14">
        <w:rPr>
          <w:color w:val="000000"/>
          <w:lang w:val="ru-RU"/>
        </w:rPr>
        <w:t xml:space="preserve">, вопрос оказания поддержки </w:t>
      </w:r>
      <w:r w:rsidR="00656E97">
        <w:rPr>
          <w:color w:val="000000"/>
          <w:lang w:val="ru-RU"/>
        </w:rPr>
        <w:t>СО НКО</w:t>
      </w:r>
      <w:r w:rsidR="00AF0492" w:rsidRPr="00753C14">
        <w:rPr>
          <w:color w:val="000000"/>
          <w:lang w:val="ru-RU"/>
        </w:rPr>
        <w:t xml:space="preserve">, осуществляемым деятельность на территории </w:t>
      </w:r>
      <w:r w:rsidR="008850CE">
        <w:rPr>
          <w:color w:val="000000"/>
          <w:lang w:val="ru-RU"/>
        </w:rPr>
        <w:t>ЗГО</w:t>
      </w:r>
      <w:r w:rsidR="00AF0492" w:rsidRPr="00753C14">
        <w:rPr>
          <w:color w:val="000000"/>
          <w:lang w:val="ru-RU"/>
        </w:rPr>
        <w:t>, остается актуальным.</w:t>
      </w:r>
    </w:p>
    <w:p w:rsidR="002F5C09" w:rsidRPr="002F5C09" w:rsidRDefault="002F5C09" w:rsidP="002F5C09">
      <w:pPr>
        <w:ind w:firstLine="709"/>
        <w:jc w:val="both"/>
        <w:rPr>
          <w:sz w:val="24"/>
          <w:szCs w:val="24"/>
        </w:rPr>
      </w:pPr>
      <w:r w:rsidRPr="002F5C09">
        <w:rPr>
          <w:sz w:val="24"/>
          <w:szCs w:val="24"/>
        </w:rPr>
        <w:t>Эффективным механизмом решения вышеизложенных проблем является формирование целостного программного документа – настоящей подпрограммы</w:t>
      </w:r>
      <w:r w:rsidR="00BF0EB8">
        <w:rPr>
          <w:sz w:val="24"/>
          <w:szCs w:val="24"/>
        </w:rPr>
        <w:t xml:space="preserve"> и ее реализация</w:t>
      </w:r>
      <w:r w:rsidRPr="002F5C09">
        <w:rPr>
          <w:sz w:val="24"/>
          <w:szCs w:val="24"/>
        </w:rPr>
        <w:t>.</w:t>
      </w:r>
    </w:p>
    <w:p w:rsidR="00AF0492" w:rsidRPr="00753C14" w:rsidRDefault="00AF0492" w:rsidP="007D6672">
      <w:pPr>
        <w:suppressAutoHyphens/>
        <w:ind w:firstLine="709"/>
        <w:jc w:val="both"/>
        <w:textAlignment w:val="baseline"/>
        <w:rPr>
          <w:color w:val="000000"/>
          <w:kern w:val="3"/>
          <w:sz w:val="24"/>
          <w:szCs w:val="24"/>
          <w:lang w:eastAsia="ja-JP"/>
        </w:rPr>
      </w:pPr>
      <w:r w:rsidRPr="00753C14">
        <w:rPr>
          <w:color w:val="000000"/>
          <w:kern w:val="3"/>
          <w:sz w:val="24"/>
          <w:szCs w:val="24"/>
          <w:lang w:eastAsia="ja-JP"/>
        </w:rPr>
        <w:t>В современных условиях, когда политическая, экономическая, социальная жизнь страны претерпела и продолжает претерпевать коренную трансформацию</w:t>
      </w:r>
      <w:r w:rsidR="00BF0EB8">
        <w:rPr>
          <w:color w:val="000000"/>
          <w:kern w:val="3"/>
          <w:sz w:val="24"/>
          <w:szCs w:val="24"/>
          <w:lang w:eastAsia="ja-JP"/>
        </w:rPr>
        <w:t>, о</w:t>
      </w:r>
      <w:r w:rsidRPr="00753C14">
        <w:rPr>
          <w:color w:val="000000"/>
          <w:kern w:val="3"/>
          <w:sz w:val="24"/>
          <w:szCs w:val="24"/>
          <w:lang w:eastAsia="ja-JP"/>
        </w:rPr>
        <w:t xml:space="preserve">дной из </w:t>
      </w:r>
      <w:r w:rsidRPr="00753C14">
        <w:rPr>
          <w:color w:val="000000"/>
          <w:kern w:val="3"/>
          <w:sz w:val="24"/>
          <w:szCs w:val="24"/>
          <w:lang w:eastAsia="ja-JP"/>
        </w:rPr>
        <w:lastRenderedPageBreak/>
        <w:t xml:space="preserve">важных задач органов местного самоуправления и органов государственной власти является поддержка наиболее социально уязвимых слоев населения: прежде всего граждан пожилого возраста, семей, среднедушевой доход которых находиться на низком уровне, и других социально незащищенных категорий граждан. </w:t>
      </w:r>
    </w:p>
    <w:p w:rsidR="00AF0492" w:rsidRDefault="00AF0492" w:rsidP="007D6672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Решение проблемы социальной поддержки жителей г</w:t>
      </w:r>
      <w:r w:rsidR="008850CE">
        <w:rPr>
          <w:sz w:val="24"/>
          <w:szCs w:val="24"/>
        </w:rPr>
        <w:t xml:space="preserve">. </w:t>
      </w:r>
      <w:r w:rsidR="008D6388" w:rsidRPr="00753C14">
        <w:rPr>
          <w:sz w:val="24"/>
          <w:szCs w:val="24"/>
        </w:rPr>
        <w:t>Зим</w:t>
      </w:r>
      <w:r w:rsidR="002F5C09">
        <w:rPr>
          <w:sz w:val="24"/>
          <w:szCs w:val="24"/>
        </w:rPr>
        <w:t>ы,</w:t>
      </w:r>
      <w:r w:rsidRPr="00753C14">
        <w:rPr>
          <w:sz w:val="24"/>
          <w:szCs w:val="24"/>
        </w:rPr>
        <w:t xml:space="preserve">  требует согласованного по целям и ресурсам выполнения задач и мероприятий, направленных на поддержание отдельных категорий жителей города, их социальную адаптацию, создание условий для активной деятельности городских общественных организаций. В данном случае использование программно-целевого метода наиболее целесообразно. Принятие подпрограммы </w:t>
      </w:r>
      <w:r w:rsidR="001F6591">
        <w:rPr>
          <w:sz w:val="24"/>
          <w:szCs w:val="24"/>
        </w:rPr>
        <w:t>«</w:t>
      </w:r>
      <w:r w:rsidRPr="00753C14">
        <w:rPr>
          <w:sz w:val="24"/>
          <w:szCs w:val="24"/>
        </w:rPr>
        <w:t xml:space="preserve">Социальная </w:t>
      </w:r>
      <w:r w:rsidR="008850CE" w:rsidRPr="00753C14">
        <w:rPr>
          <w:sz w:val="24"/>
          <w:szCs w:val="24"/>
        </w:rPr>
        <w:t>поддержка отдельных</w:t>
      </w:r>
      <w:r w:rsidRPr="00753C14">
        <w:rPr>
          <w:sz w:val="24"/>
          <w:szCs w:val="24"/>
        </w:rPr>
        <w:t xml:space="preserve"> категорий граждан</w:t>
      </w:r>
      <w:r w:rsidR="001F6591">
        <w:rPr>
          <w:sz w:val="24"/>
          <w:szCs w:val="24"/>
        </w:rPr>
        <w:t>»</w:t>
      </w:r>
      <w:r w:rsidRPr="00753C14">
        <w:rPr>
          <w:sz w:val="24"/>
          <w:szCs w:val="24"/>
        </w:rPr>
        <w:t xml:space="preserve"> обеспечит адресный характер и доступность оказания социальной поддержки, позволит направить бюджетные средства в пользу нуждающихся в ней граждан и, в конечном итоге, будет способствовать повышению качества и уровня жизни жителей города.</w:t>
      </w:r>
    </w:p>
    <w:p w:rsidR="003E1940" w:rsidRPr="003E1940" w:rsidRDefault="003E1940" w:rsidP="007D6672">
      <w:pPr>
        <w:ind w:firstLine="709"/>
        <w:jc w:val="both"/>
        <w:rPr>
          <w:sz w:val="24"/>
          <w:szCs w:val="24"/>
        </w:rPr>
      </w:pPr>
      <w:r w:rsidRPr="003E1940">
        <w:rPr>
          <w:color w:val="000000"/>
          <w:sz w:val="24"/>
          <w:szCs w:val="24"/>
          <w:shd w:val="clear" w:color="auto" w:fill="FFFFFF"/>
        </w:rPr>
        <w:t>Летние каникулы составляют значительную часть </w:t>
      </w:r>
      <w:hyperlink r:id="rId14" w:tooltip="Время свободное" w:history="1">
        <w:r w:rsidRPr="003E1940">
          <w:rPr>
            <w:rStyle w:val="a9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свободного времени</w:t>
        </w:r>
      </w:hyperlink>
      <w:r w:rsidRPr="003E1940">
        <w:rPr>
          <w:sz w:val="24"/>
          <w:szCs w:val="24"/>
          <w:shd w:val="clear" w:color="auto" w:fill="FFFFFF"/>
        </w:rPr>
        <w:t> </w:t>
      </w:r>
      <w:r w:rsidRPr="003E1940">
        <w:rPr>
          <w:color w:val="000000"/>
          <w:sz w:val="24"/>
          <w:szCs w:val="24"/>
          <w:shd w:val="clear" w:color="auto" w:fill="FFFFFF"/>
        </w:rPr>
        <w:t>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В целях создания условий для реализации прав детей на полноценный отдых, оздоровление, развития их разнообразных интересов и способностей, а также разумной занят</w:t>
      </w:r>
      <w:r>
        <w:rPr>
          <w:color w:val="000000"/>
          <w:sz w:val="24"/>
          <w:szCs w:val="24"/>
          <w:shd w:val="clear" w:color="auto" w:fill="FFFFFF"/>
        </w:rPr>
        <w:t>ости в каникулярное время создаю</w:t>
      </w:r>
      <w:r w:rsidRPr="003E1940">
        <w:rPr>
          <w:color w:val="000000"/>
          <w:sz w:val="24"/>
          <w:szCs w:val="24"/>
          <w:shd w:val="clear" w:color="auto" w:fill="FFFFFF"/>
        </w:rPr>
        <w:t>тся школьны</w:t>
      </w:r>
      <w:r>
        <w:rPr>
          <w:color w:val="000000"/>
          <w:sz w:val="24"/>
          <w:szCs w:val="24"/>
          <w:shd w:val="clear" w:color="auto" w:fill="FFFFFF"/>
        </w:rPr>
        <w:t>е</w:t>
      </w:r>
      <w:r w:rsidRPr="003E1940">
        <w:rPr>
          <w:color w:val="000000"/>
          <w:sz w:val="24"/>
          <w:szCs w:val="24"/>
          <w:shd w:val="clear" w:color="auto" w:fill="FFFFFF"/>
        </w:rPr>
        <w:t xml:space="preserve"> летни</w:t>
      </w:r>
      <w:r>
        <w:rPr>
          <w:color w:val="000000"/>
          <w:sz w:val="24"/>
          <w:szCs w:val="24"/>
          <w:shd w:val="clear" w:color="auto" w:fill="FFFFFF"/>
        </w:rPr>
        <w:t>е</w:t>
      </w:r>
      <w:r w:rsidRPr="003E1940">
        <w:rPr>
          <w:color w:val="000000"/>
          <w:sz w:val="24"/>
          <w:szCs w:val="24"/>
          <w:shd w:val="clear" w:color="auto" w:fill="FFFFFF"/>
        </w:rPr>
        <w:t xml:space="preserve"> оздоровительны</w:t>
      </w:r>
      <w:r>
        <w:rPr>
          <w:color w:val="000000"/>
          <w:sz w:val="24"/>
          <w:szCs w:val="24"/>
          <w:shd w:val="clear" w:color="auto" w:fill="FFFFFF"/>
        </w:rPr>
        <w:t>е</w:t>
      </w:r>
      <w:r w:rsidRPr="003E1940">
        <w:rPr>
          <w:color w:val="000000"/>
          <w:sz w:val="24"/>
          <w:szCs w:val="24"/>
          <w:shd w:val="clear" w:color="auto" w:fill="FFFFFF"/>
        </w:rPr>
        <w:t xml:space="preserve"> лагер</w:t>
      </w:r>
      <w:r>
        <w:rPr>
          <w:color w:val="000000"/>
          <w:sz w:val="24"/>
          <w:szCs w:val="24"/>
          <w:shd w:val="clear" w:color="auto" w:fill="FFFFFF"/>
        </w:rPr>
        <w:t>я</w:t>
      </w:r>
      <w:r w:rsidRPr="003E1940">
        <w:rPr>
          <w:color w:val="000000"/>
          <w:sz w:val="24"/>
          <w:szCs w:val="24"/>
          <w:shd w:val="clear" w:color="auto" w:fill="FFFFFF"/>
        </w:rPr>
        <w:t xml:space="preserve"> дневного пребывания</w:t>
      </w:r>
      <w:r>
        <w:rPr>
          <w:color w:val="000000"/>
          <w:sz w:val="24"/>
          <w:szCs w:val="24"/>
          <w:shd w:val="clear" w:color="auto" w:fill="FFFFFF"/>
        </w:rPr>
        <w:t>.</w:t>
      </w:r>
      <w:r w:rsidRPr="003E1940">
        <w:rPr>
          <w:color w:val="000000"/>
          <w:sz w:val="24"/>
          <w:szCs w:val="24"/>
          <w:shd w:val="clear" w:color="auto" w:fill="FFFFFF"/>
        </w:rPr>
        <w:t> </w:t>
      </w:r>
    </w:p>
    <w:p w:rsidR="003E1940" w:rsidRDefault="00264E3C" w:rsidP="003E1940">
      <w:pPr>
        <w:pStyle w:val="TableContents"/>
        <w:ind w:firstLine="709"/>
        <w:jc w:val="both"/>
        <w:rPr>
          <w:lang w:val="ru-RU"/>
        </w:rPr>
      </w:pPr>
      <w:r w:rsidRPr="00264E3C">
        <w:t>Ла</w:t>
      </w:r>
      <w:r w:rsidR="003E1940">
        <w:t>геря дневного пребывания располагаются</w:t>
      </w:r>
      <w:r w:rsidRPr="00264E3C">
        <w:t xml:space="preserve"> в шести общеобразовательных </w:t>
      </w:r>
      <w:r w:rsidR="008850CE">
        <w:rPr>
          <w:lang w:val="ru-RU"/>
        </w:rPr>
        <w:t>учреждениях</w:t>
      </w:r>
      <w:r w:rsidR="003E1940">
        <w:t xml:space="preserve">.  В связи с этим </w:t>
      </w:r>
      <w:r w:rsidR="008850CE" w:rsidRPr="00264E3C">
        <w:t>ежегодно учебные</w:t>
      </w:r>
      <w:r w:rsidRPr="00264E3C">
        <w:t xml:space="preserve"> помещения переоборудуются в спальные и игровые комнаты, в которых требуется ежегодное проведение косметического ремонта. Дополнительно во все ЛДП приобретается твердый и мягкий инвентарь, посуда, игровое и спортивное оборудование, канцтовары, дезинфицирующие и моющие средства, медикаменты, медицинское оборудование в соответствии с согласованными планами</w:t>
      </w:r>
      <w:r w:rsidR="008850CE">
        <w:rPr>
          <w:lang w:val="ru-RU"/>
        </w:rPr>
        <w:t xml:space="preserve"> - </w:t>
      </w:r>
      <w:r w:rsidRPr="00264E3C">
        <w:t>заданиям</w:t>
      </w:r>
      <w:r>
        <w:t xml:space="preserve">. </w:t>
      </w:r>
      <w:r w:rsidR="003E1940">
        <w:t xml:space="preserve">Принятие подпрограммы </w:t>
      </w:r>
      <w:r w:rsidR="003E1940" w:rsidRPr="003E1940">
        <w:t>«Отдых, оздоровление и занятость детей и подростков в период летних каникул»</w:t>
      </w:r>
      <w:r w:rsidR="003E1940">
        <w:rPr>
          <w:lang w:val="ru-RU"/>
        </w:rPr>
        <w:t xml:space="preserve"> обеспечит выполнение всех мероприятий связанных с организацией и проведением летней оздоровительной компании. </w:t>
      </w:r>
    </w:p>
    <w:p w:rsidR="005C6003" w:rsidRPr="00FA3A25" w:rsidRDefault="005C6003" w:rsidP="00DA6C3D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С</w:t>
      </w:r>
      <w:r w:rsidR="00DA6C3D">
        <w:rPr>
          <w:lang w:val="ru-RU"/>
        </w:rPr>
        <w:t xml:space="preserve"> 2018 года </w:t>
      </w:r>
      <w:r>
        <w:rPr>
          <w:lang w:val="ru-RU"/>
        </w:rPr>
        <w:t>возобновил свою работу ДОЛ «Тихоокеанец»</w:t>
      </w:r>
      <w:r w:rsidR="001562FA">
        <w:rPr>
          <w:lang w:val="ru-RU"/>
        </w:rPr>
        <w:t>,</w:t>
      </w:r>
      <w:r w:rsidR="003F70F0">
        <w:rPr>
          <w:lang w:val="ru-RU"/>
        </w:rPr>
        <w:t xml:space="preserve"> </w:t>
      </w:r>
      <w:r w:rsidR="001562FA">
        <w:rPr>
          <w:lang w:val="ru-RU"/>
        </w:rPr>
        <w:t>о</w:t>
      </w:r>
      <w:r w:rsidR="00DA6C3D" w:rsidRPr="00853A59">
        <w:t xml:space="preserve">тличительная особенность </w:t>
      </w:r>
      <w:r>
        <w:rPr>
          <w:lang w:val="ru-RU"/>
        </w:rPr>
        <w:t>котор</w:t>
      </w:r>
      <w:r w:rsidR="001C6259">
        <w:rPr>
          <w:lang w:val="ru-RU"/>
        </w:rPr>
        <w:t>о</w:t>
      </w:r>
      <w:r>
        <w:rPr>
          <w:lang w:val="ru-RU"/>
        </w:rPr>
        <w:t>го</w:t>
      </w:r>
      <w:r w:rsidR="00DA6C3D" w:rsidRPr="00853A59">
        <w:t xml:space="preserve"> заключается в условиях круглосуточного пребывания детей в загородном палаточном лагере с имеющимися обустроенными спортивными площадками, позволяющими решать одну из главных задач нашего общества – воспитание здорового, физически развитого и гармонически совершенного поколения. </w:t>
      </w:r>
      <w:r>
        <w:t>Принятие подпрограммы</w:t>
      </w:r>
      <w:r>
        <w:rPr>
          <w:lang w:val="ru-RU"/>
        </w:rPr>
        <w:t xml:space="preserve"> «Функционирование ДОЛ «Тихоокеанец» поможет </w:t>
      </w:r>
      <w:r w:rsidR="00FA3A25">
        <w:rPr>
          <w:lang w:val="ru-RU"/>
        </w:rPr>
        <w:t xml:space="preserve">продолжить реализацию поставленных задач по возрождению загородного лагеря и </w:t>
      </w:r>
      <w:r w:rsidR="008850CE">
        <w:rPr>
          <w:lang w:val="ru-RU"/>
        </w:rPr>
        <w:t>созданию комплекса</w:t>
      </w:r>
      <w:r w:rsidR="00FA3A25" w:rsidRPr="007C76FF">
        <w:t xml:space="preserve"> условий, обеспечивающих отдых и оздоровление детей</w:t>
      </w:r>
      <w:r w:rsidR="00FA3A25">
        <w:rPr>
          <w:lang w:val="ru-RU"/>
        </w:rPr>
        <w:t>.</w:t>
      </w:r>
    </w:p>
    <w:p w:rsidR="00C102A4" w:rsidRPr="00C102A4" w:rsidRDefault="002C723A" w:rsidP="00C102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Недостаток квалифицированных </w:t>
      </w:r>
      <w:r w:rsidR="00C102A4" w:rsidRPr="00C102A4">
        <w:rPr>
          <w:sz w:val="24"/>
          <w:szCs w:val="24"/>
        </w:rPr>
        <w:t xml:space="preserve">кадров в </w:t>
      </w:r>
      <w:r w:rsidR="00AC7CBE">
        <w:rPr>
          <w:sz w:val="24"/>
          <w:szCs w:val="24"/>
        </w:rPr>
        <w:t>адми</w:t>
      </w:r>
      <w:r w:rsidR="00E82FBA">
        <w:rPr>
          <w:sz w:val="24"/>
          <w:szCs w:val="24"/>
        </w:rPr>
        <w:t xml:space="preserve">нистрации ЗГО, </w:t>
      </w:r>
      <w:r>
        <w:rPr>
          <w:sz w:val="24"/>
          <w:szCs w:val="24"/>
        </w:rPr>
        <w:t>образовательных учреждения, учреждения здравоохранения</w:t>
      </w:r>
      <w:r w:rsidR="00FD16C7">
        <w:rPr>
          <w:sz w:val="24"/>
          <w:szCs w:val="24"/>
        </w:rPr>
        <w:t>,</w:t>
      </w:r>
      <w:r w:rsidR="003F70F0">
        <w:rPr>
          <w:sz w:val="24"/>
          <w:szCs w:val="24"/>
        </w:rPr>
        <w:t xml:space="preserve"> </w:t>
      </w:r>
      <w:r w:rsidR="00E82FBA">
        <w:rPr>
          <w:sz w:val="24"/>
          <w:szCs w:val="24"/>
        </w:rPr>
        <w:t xml:space="preserve">культуры и спорта </w:t>
      </w:r>
      <w:r w:rsidR="008850CE">
        <w:rPr>
          <w:sz w:val="24"/>
          <w:szCs w:val="24"/>
        </w:rPr>
        <w:t xml:space="preserve">функционирующих </w:t>
      </w:r>
      <w:r w:rsidR="00E82FBA">
        <w:rPr>
          <w:sz w:val="24"/>
          <w:szCs w:val="24"/>
        </w:rPr>
        <w:t xml:space="preserve">на </w:t>
      </w:r>
      <w:r>
        <w:rPr>
          <w:sz w:val="24"/>
          <w:szCs w:val="24"/>
        </w:rPr>
        <w:t>территории З</w:t>
      </w:r>
      <w:r w:rsidR="008850CE">
        <w:rPr>
          <w:sz w:val="24"/>
          <w:szCs w:val="24"/>
        </w:rPr>
        <w:t>ГО</w:t>
      </w:r>
      <w:r w:rsidR="007A16CC">
        <w:rPr>
          <w:sz w:val="24"/>
          <w:szCs w:val="24"/>
        </w:rPr>
        <w:t xml:space="preserve"> </w:t>
      </w:r>
      <w:r w:rsidR="00C102A4" w:rsidRPr="00C102A4">
        <w:rPr>
          <w:sz w:val="24"/>
          <w:szCs w:val="24"/>
        </w:rPr>
        <w:t>ведет</w:t>
      </w:r>
      <w:r w:rsidR="007A16CC">
        <w:rPr>
          <w:sz w:val="24"/>
          <w:szCs w:val="24"/>
        </w:rPr>
        <w:t xml:space="preserve"> к увеличению нагрузки работа</w:t>
      </w:r>
      <w:r>
        <w:rPr>
          <w:sz w:val="24"/>
          <w:szCs w:val="24"/>
        </w:rPr>
        <w:t>ющих сотрудников</w:t>
      </w:r>
      <w:r w:rsidR="00C102A4" w:rsidRPr="00C102A4">
        <w:rPr>
          <w:sz w:val="24"/>
          <w:szCs w:val="24"/>
        </w:rPr>
        <w:t>, которые вынуждены работать на несколько ставок и, как следствие, к недостаточному к</w:t>
      </w:r>
      <w:r>
        <w:rPr>
          <w:sz w:val="24"/>
          <w:szCs w:val="24"/>
        </w:rPr>
        <w:t xml:space="preserve">ачеству оказания </w:t>
      </w:r>
      <w:r w:rsidR="00C102A4" w:rsidRPr="00C102A4">
        <w:rPr>
          <w:sz w:val="24"/>
          <w:szCs w:val="24"/>
        </w:rPr>
        <w:t xml:space="preserve">услуг. Такая нагрузка негативно </w:t>
      </w:r>
      <w:r w:rsidR="008850CE" w:rsidRPr="00C102A4">
        <w:rPr>
          <w:sz w:val="24"/>
          <w:szCs w:val="24"/>
        </w:rPr>
        <w:t>влияет на</w:t>
      </w:r>
      <w:r w:rsidR="00C102A4" w:rsidRPr="00C102A4">
        <w:rPr>
          <w:sz w:val="24"/>
          <w:szCs w:val="24"/>
        </w:rPr>
        <w:t xml:space="preserve"> физическое и псих</w:t>
      </w:r>
      <w:r>
        <w:rPr>
          <w:sz w:val="24"/>
          <w:szCs w:val="24"/>
        </w:rPr>
        <w:t>ическое здоровье самих сотрудников</w:t>
      </w:r>
      <w:r w:rsidR="00C102A4" w:rsidRPr="00C102A4">
        <w:rPr>
          <w:sz w:val="24"/>
          <w:szCs w:val="24"/>
        </w:rPr>
        <w:t>.</w:t>
      </w:r>
    </w:p>
    <w:p w:rsidR="00C102A4" w:rsidRDefault="00C102A4" w:rsidP="00C102A4">
      <w:pPr>
        <w:tabs>
          <w:tab w:val="left" w:pos="1134"/>
        </w:tabs>
        <w:suppressAutoHyphens/>
        <w:ind w:firstLine="709"/>
        <w:jc w:val="both"/>
        <w:rPr>
          <w:sz w:val="24"/>
          <w:szCs w:val="24"/>
        </w:rPr>
      </w:pPr>
      <w:r w:rsidRPr="00C102A4">
        <w:rPr>
          <w:sz w:val="24"/>
          <w:szCs w:val="24"/>
        </w:rPr>
        <w:t>Решение кадровой проблемы требует значительных организационных, правовых и финансовых ресурсов и возможно только программным методом. Программно-целевой метод позволяет последовательно реализовывать решение проблем в области кадровой политики, основными преимуществами которого являются наличие целевого источника финансирования, создание системы управления и координации работы с возможностью анализа результативности всей совокупности действий по решению данной проблемы.</w:t>
      </w:r>
    </w:p>
    <w:p w:rsidR="00BF1CC5" w:rsidRPr="00BF1CC5" w:rsidRDefault="00BF1CC5" w:rsidP="00BF1CC5">
      <w:pPr>
        <w:pStyle w:val="ConsPlusNormal"/>
        <w:widowControl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1CC5">
        <w:rPr>
          <w:rFonts w:ascii="Times New Roman" w:hAnsi="Times New Roman" w:cs="Times New Roman"/>
          <w:sz w:val="24"/>
          <w:szCs w:val="24"/>
          <w:lang w:val="ru-RU"/>
        </w:rPr>
        <w:lastRenderedPageBreak/>
        <w:t>Многообразие национального (этнического) состава и религиозной принадлежности населения, проживающего на территории З</w:t>
      </w:r>
      <w:r w:rsidR="00A86913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BF1CC5">
        <w:rPr>
          <w:rFonts w:ascii="Times New Roman" w:hAnsi="Times New Roman" w:cs="Times New Roman"/>
          <w:sz w:val="24"/>
          <w:szCs w:val="24"/>
          <w:lang w:val="ru-RU"/>
        </w:rPr>
        <w:t>, при сохранении русской и православной доминант, исторического опыта межкультурного и межрелигиозного взаимодействия, сохранения и развития традиций проживающих на его территории народов, служат фактором укрепления общероссийской идентичности, определяют позитивный вектор дальнейшего развития межнациональных отношений на данной территории. В З</w:t>
      </w:r>
      <w:r w:rsidR="00A86913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BF1CC5">
        <w:rPr>
          <w:rFonts w:ascii="Times New Roman" w:hAnsi="Times New Roman" w:cs="Times New Roman"/>
          <w:sz w:val="24"/>
          <w:szCs w:val="24"/>
          <w:lang w:val="ru-RU"/>
        </w:rPr>
        <w:t xml:space="preserve">  созданы условия и механизмы для системной реализации программных мероприятий в целях укрепления гражданского единства, межнационального и межконфессионального мира и согласия, поддержки этнокультурных инициатив.</w:t>
      </w:r>
    </w:p>
    <w:p w:rsidR="00BF1CC5" w:rsidRPr="00BF1CC5" w:rsidRDefault="00BF1CC5" w:rsidP="00BF1CC5">
      <w:pPr>
        <w:pStyle w:val="ConsPlusNormal"/>
        <w:widowControl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1CC5">
        <w:rPr>
          <w:rFonts w:ascii="Times New Roman" w:hAnsi="Times New Roman" w:cs="Times New Roman"/>
          <w:sz w:val="24"/>
          <w:szCs w:val="24"/>
          <w:lang w:val="ru-RU"/>
        </w:rPr>
        <w:t>Однако, в последние годы возник целый ряд факторов, непосредственно влияющих на цели, задачи и направления реализации национальной политики:</w:t>
      </w:r>
    </w:p>
    <w:p w:rsidR="00BF1CC5" w:rsidRPr="00BF1CC5" w:rsidRDefault="00BF1CC5" w:rsidP="00BF1CC5">
      <w:pPr>
        <w:pStyle w:val="ConsPlusNormal"/>
        <w:widowControl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1CC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86913">
        <w:rPr>
          <w:rFonts w:ascii="Times New Roman" w:hAnsi="Times New Roman" w:cs="Times New Roman"/>
          <w:sz w:val="24"/>
          <w:szCs w:val="24"/>
          <w:lang w:val="ru-RU"/>
        </w:rPr>
        <w:t>. К</w:t>
      </w:r>
      <w:r w:rsidRPr="00BF1CC5">
        <w:rPr>
          <w:rFonts w:ascii="Times New Roman" w:hAnsi="Times New Roman" w:cs="Times New Roman"/>
          <w:sz w:val="24"/>
          <w:szCs w:val="24"/>
          <w:lang w:val="ru-RU"/>
        </w:rPr>
        <w:t>ризисные явления в российской и мировой экономике, введение режима ограничений рядом государств в отношении Российской Федерации, которые могут послужить фактором снижения уровня жизни населения;</w:t>
      </w:r>
    </w:p>
    <w:p w:rsidR="00BF1CC5" w:rsidRPr="00BF1CC5" w:rsidRDefault="00BF1CC5" w:rsidP="00BF1CC5">
      <w:pPr>
        <w:pStyle w:val="ConsPlusNormal"/>
        <w:widowControl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1CC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86913">
        <w:rPr>
          <w:rFonts w:ascii="Times New Roman" w:hAnsi="Times New Roman" w:cs="Times New Roman"/>
          <w:sz w:val="24"/>
          <w:szCs w:val="24"/>
          <w:lang w:val="ru-RU"/>
        </w:rPr>
        <w:t>. Н</w:t>
      </w:r>
      <w:r w:rsidRPr="00BF1CC5">
        <w:rPr>
          <w:rFonts w:ascii="Times New Roman" w:hAnsi="Times New Roman" w:cs="Times New Roman"/>
          <w:sz w:val="24"/>
          <w:szCs w:val="24"/>
          <w:lang w:val="ru-RU"/>
        </w:rPr>
        <w:t>еобходимость в социально-культурной адаптации мигрантов и интеграции их в общероссийский, региональный и муниципальный социум;</w:t>
      </w:r>
    </w:p>
    <w:p w:rsidR="00BF1CC5" w:rsidRPr="00BF1CC5" w:rsidRDefault="00BF1CC5" w:rsidP="00BF1CC5">
      <w:pPr>
        <w:pStyle w:val="ConsPlusNormal"/>
        <w:widowControl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1CC5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A86913">
        <w:rPr>
          <w:rFonts w:ascii="Times New Roman" w:hAnsi="Times New Roman" w:cs="Times New Roman"/>
          <w:sz w:val="24"/>
          <w:szCs w:val="24"/>
          <w:lang w:val="ru-RU"/>
        </w:rPr>
        <w:t>. И</w:t>
      </w:r>
      <w:r w:rsidRPr="00BF1CC5">
        <w:rPr>
          <w:rFonts w:ascii="Times New Roman" w:hAnsi="Times New Roman" w:cs="Times New Roman"/>
          <w:sz w:val="24"/>
          <w:szCs w:val="24"/>
          <w:lang w:val="ru-RU"/>
        </w:rPr>
        <w:t>спользование современных информационно-телекоммуникационных технологий для создания новых вызовов и угроз в сфере межнациональных отношений, связанных с негативным использованием сети «Интернет» для пропаганды экстремистских идей, провоцирования конфликтов на национальной и религиозной почве.</w:t>
      </w:r>
    </w:p>
    <w:p w:rsidR="00C102A4" w:rsidRDefault="00C102A4" w:rsidP="00BF1CC5">
      <w:pPr>
        <w:pStyle w:val="Standard"/>
        <w:jc w:val="both"/>
        <w:rPr>
          <w:lang w:val="ru-RU"/>
        </w:rPr>
      </w:pPr>
    </w:p>
    <w:p w:rsidR="00AF0492" w:rsidRPr="00753C14" w:rsidRDefault="00AF0492" w:rsidP="007D6672">
      <w:pPr>
        <w:pStyle w:val="Standard"/>
        <w:ind w:firstLine="709"/>
        <w:jc w:val="center"/>
        <w:rPr>
          <w:b/>
          <w:bCs/>
          <w:lang w:val="ru-RU"/>
        </w:rPr>
      </w:pPr>
      <w:r w:rsidRPr="00753C14">
        <w:rPr>
          <w:b/>
          <w:bCs/>
          <w:lang w:val="ru-RU"/>
        </w:rPr>
        <w:t>Глава 4. Цели и задачи муниципальной программы</w:t>
      </w:r>
    </w:p>
    <w:p w:rsidR="00AF0492" w:rsidRPr="00753C14" w:rsidRDefault="00AF0492" w:rsidP="007D6672">
      <w:pPr>
        <w:pStyle w:val="Standard"/>
        <w:ind w:firstLine="709"/>
        <w:jc w:val="center"/>
        <w:rPr>
          <w:b/>
          <w:bCs/>
          <w:lang w:val="ru-RU"/>
        </w:rPr>
      </w:pPr>
    </w:p>
    <w:p w:rsidR="00A86913" w:rsidRDefault="00AF0492" w:rsidP="00A86913">
      <w:pPr>
        <w:ind w:firstLine="709"/>
        <w:jc w:val="both"/>
        <w:rPr>
          <w:sz w:val="24"/>
          <w:szCs w:val="24"/>
        </w:rPr>
      </w:pPr>
      <w:r w:rsidRPr="003E1940">
        <w:rPr>
          <w:color w:val="000000"/>
          <w:sz w:val="24"/>
          <w:szCs w:val="24"/>
        </w:rPr>
        <w:t>Целью муниципальной программы является</w:t>
      </w:r>
      <w:r w:rsidR="002F5C09" w:rsidRPr="003E1940">
        <w:rPr>
          <w:color w:val="000000"/>
          <w:sz w:val="24"/>
          <w:szCs w:val="24"/>
        </w:rPr>
        <w:t>:</w:t>
      </w:r>
      <w:r w:rsidR="003F70F0">
        <w:rPr>
          <w:color w:val="000000"/>
          <w:sz w:val="24"/>
          <w:szCs w:val="24"/>
        </w:rPr>
        <w:t xml:space="preserve"> </w:t>
      </w:r>
      <w:r w:rsidR="00A86913">
        <w:rPr>
          <w:sz w:val="24"/>
          <w:szCs w:val="24"/>
        </w:rPr>
        <w:t>у</w:t>
      </w:r>
      <w:r w:rsidR="00A86913" w:rsidRPr="00A86913">
        <w:rPr>
          <w:sz w:val="24"/>
          <w:szCs w:val="24"/>
        </w:rPr>
        <w:t xml:space="preserve">лучшение уровня и качества жизни граждан, нуждающихся в социальной поддержке, поддержка и стимулирование социально ориентированных некоммерческих организаций в решении социально значимых проблем во взаимодействии с администрацией ЗГО, оказание социальной поддержки отдельным категориям граждан г. Зимы, создание условий для оздоровления, отдыха и занятости детей и подростков в период летних каникул, </w:t>
      </w:r>
      <w:r w:rsidR="00C8576B">
        <w:rPr>
          <w:color w:val="000000"/>
          <w:sz w:val="24"/>
          <w:szCs w:val="24"/>
        </w:rPr>
        <w:t>создание условий для привлечения и закрепления кадров в администрацию ЗГО, муниципальные учреждения культуры, образования, спорта, организации здравоохранения</w:t>
      </w:r>
      <w:r w:rsidR="00A86913" w:rsidRPr="00A86913">
        <w:rPr>
          <w:sz w:val="24"/>
          <w:szCs w:val="24"/>
        </w:rPr>
        <w:t xml:space="preserve">, сохранение стабильности межнациональных отношений на территории г. Зимы межведомственное взаимодействие по вопросам профилактики экстремизма, формирование общегосударственных ценностей, способствующих укреплению единства российской нации. </w:t>
      </w:r>
    </w:p>
    <w:p w:rsidR="00AF0492" w:rsidRPr="00A86913" w:rsidRDefault="00AF0492" w:rsidP="00A86913">
      <w:pPr>
        <w:ind w:firstLine="709"/>
        <w:jc w:val="both"/>
        <w:rPr>
          <w:sz w:val="24"/>
        </w:rPr>
      </w:pPr>
      <w:r w:rsidRPr="00A86913">
        <w:rPr>
          <w:sz w:val="24"/>
        </w:rPr>
        <w:t>Достижение цели муниципальной программы будет осуществляться через решение следующих задач:</w:t>
      </w:r>
    </w:p>
    <w:p w:rsidR="00A86913" w:rsidRPr="00A86913" w:rsidRDefault="00A86913" w:rsidP="00A86913">
      <w:pPr>
        <w:ind w:firstLine="708"/>
        <w:jc w:val="both"/>
        <w:rPr>
          <w:color w:val="000000"/>
          <w:sz w:val="24"/>
          <w:szCs w:val="24"/>
        </w:rPr>
      </w:pPr>
      <w:r w:rsidRPr="00A86913">
        <w:rPr>
          <w:color w:val="000000"/>
          <w:sz w:val="24"/>
          <w:szCs w:val="24"/>
        </w:rPr>
        <w:t>1. Повышение уровня доступности объектов и услуг в сферах жизнедеятельности инвалидов и маломобильных групп населения, преодоление социальной разобщенности в обществе</w:t>
      </w:r>
      <w:r>
        <w:rPr>
          <w:color w:val="000000"/>
          <w:sz w:val="24"/>
          <w:szCs w:val="24"/>
        </w:rPr>
        <w:t>;</w:t>
      </w:r>
    </w:p>
    <w:p w:rsidR="00A86913" w:rsidRPr="00A86913" w:rsidRDefault="00A86913" w:rsidP="00A86913">
      <w:pPr>
        <w:ind w:firstLine="708"/>
        <w:jc w:val="both"/>
        <w:rPr>
          <w:color w:val="000000"/>
          <w:sz w:val="24"/>
          <w:szCs w:val="24"/>
        </w:rPr>
      </w:pPr>
      <w:r w:rsidRPr="00A86913">
        <w:rPr>
          <w:color w:val="000000"/>
          <w:sz w:val="24"/>
          <w:szCs w:val="24"/>
        </w:rPr>
        <w:t xml:space="preserve">2. Оказание финансовой и организационной поддержки </w:t>
      </w:r>
      <w:r w:rsidR="00656E97">
        <w:rPr>
          <w:color w:val="000000"/>
          <w:sz w:val="24"/>
          <w:szCs w:val="24"/>
        </w:rPr>
        <w:t>СО НКО</w:t>
      </w:r>
      <w:r w:rsidRPr="00A86913">
        <w:rPr>
          <w:color w:val="000000"/>
          <w:sz w:val="24"/>
          <w:szCs w:val="24"/>
        </w:rPr>
        <w:t>, осуществляющим деятельность на территории ЗГО и направленную на социальную поддержку и защиту граждан</w:t>
      </w:r>
      <w:r>
        <w:rPr>
          <w:color w:val="000000"/>
          <w:sz w:val="24"/>
          <w:szCs w:val="24"/>
        </w:rPr>
        <w:t>;</w:t>
      </w:r>
    </w:p>
    <w:p w:rsidR="00A86913" w:rsidRPr="00A86913" w:rsidRDefault="00A86913" w:rsidP="00A86913">
      <w:pPr>
        <w:ind w:firstLine="708"/>
        <w:jc w:val="both"/>
        <w:rPr>
          <w:color w:val="000000"/>
          <w:sz w:val="24"/>
          <w:szCs w:val="24"/>
        </w:rPr>
      </w:pPr>
      <w:r w:rsidRPr="00A86913">
        <w:rPr>
          <w:color w:val="000000"/>
          <w:sz w:val="24"/>
          <w:szCs w:val="24"/>
        </w:rPr>
        <w:t>3. Предоставление субсидии на оплату жилого помещения и коммунальных услуг, выплата пенсий муниципальным служащим, предоставление ежемесячной денежной выплаты почетным гражданам г. Зимы</w:t>
      </w:r>
      <w:r>
        <w:rPr>
          <w:color w:val="000000"/>
          <w:sz w:val="24"/>
          <w:szCs w:val="24"/>
        </w:rPr>
        <w:t>;</w:t>
      </w:r>
    </w:p>
    <w:p w:rsidR="00A86913" w:rsidRPr="00A86913" w:rsidRDefault="00A86913" w:rsidP="00A86913">
      <w:pPr>
        <w:ind w:firstLine="708"/>
        <w:jc w:val="both"/>
        <w:rPr>
          <w:color w:val="000000"/>
          <w:sz w:val="24"/>
          <w:szCs w:val="24"/>
        </w:rPr>
      </w:pPr>
      <w:r w:rsidRPr="00A86913">
        <w:rPr>
          <w:color w:val="000000"/>
          <w:sz w:val="24"/>
          <w:szCs w:val="24"/>
        </w:rPr>
        <w:t>4. Сохранение и развитие лагерей дневного пребывания (далее - ЛДП) на базе общеобразовательных учреждений (далее - ОУ), их материально-техническое обеспечение</w:t>
      </w:r>
      <w:r>
        <w:rPr>
          <w:color w:val="000000"/>
          <w:sz w:val="24"/>
          <w:szCs w:val="24"/>
        </w:rPr>
        <w:t>;</w:t>
      </w:r>
    </w:p>
    <w:p w:rsidR="00A86913" w:rsidRPr="00A86913" w:rsidRDefault="00A86913" w:rsidP="00A86913">
      <w:pPr>
        <w:ind w:firstLine="708"/>
        <w:jc w:val="both"/>
        <w:rPr>
          <w:color w:val="000000"/>
          <w:sz w:val="24"/>
          <w:szCs w:val="24"/>
        </w:rPr>
      </w:pPr>
      <w:r w:rsidRPr="00A86913">
        <w:rPr>
          <w:color w:val="000000"/>
          <w:sz w:val="24"/>
          <w:szCs w:val="24"/>
        </w:rPr>
        <w:t>5. Создание комплекса условий, обеспечивающих отдых и оздоровление детей на базе детского оздоровительного лагеря палаточного типа «Тихоокеанец» (далее - ДОЛ «Тихоокеанец»)</w:t>
      </w:r>
      <w:r>
        <w:rPr>
          <w:color w:val="000000"/>
          <w:sz w:val="24"/>
          <w:szCs w:val="24"/>
        </w:rPr>
        <w:t>;</w:t>
      </w:r>
    </w:p>
    <w:p w:rsidR="00E82FBA" w:rsidRDefault="00A86913" w:rsidP="00A86913">
      <w:pPr>
        <w:ind w:firstLine="708"/>
        <w:jc w:val="both"/>
        <w:rPr>
          <w:color w:val="000000"/>
          <w:sz w:val="24"/>
          <w:szCs w:val="24"/>
        </w:rPr>
      </w:pPr>
      <w:r w:rsidRPr="00A86913">
        <w:rPr>
          <w:color w:val="000000"/>
          <w:sz w:val="24"/>
          <w:szCs w:val="24"/>
        </w:rPr>
        <w:lastRenderedPageBreak/>
        <w:t xml:space="preserve">6. </w:t>
      </w:r>
      <w:r w:rsidR="00C8576B">
        <w:rPr>
          <w:sz w:val="24"/>
          <w:szCs w:val="24"/>
        </w:rPr>
        <w:t xml:space="preserve">Социальная поддержка </w:t>
      </w:r>
      <w:r w:rsidR="007A16CC">
        <w:rPr>
          <w:sz w:val="24"/>
          <w:szCs w:val="24"/>
        </w:rPr>
        <w:t>студентов ВУЗов, колледжей, обуч</w:t>
      </w:r>
      <w:r w:rsidR="00C8576B">
        <w:rPr>
          <w:sz w:val="24"/>
          <w:szCs w:val="24"/>
        </w:rPr>
        <w:t>ающихся по договору о целевом обучении, выпускников ВУЗов, колледжей при трудоустройстве в администрацию ЗГО, муниципальные учреждения культуры, образования, спорта, организации здравоохранения</w:t>
      </w:r>
      <w:r w:rsidR="00C8576B">
        <w:rPr>
          <w:color w:val="000000"/>
          <w:sz w:val="24"/>
          <w:szCs w:val="24"/>
        </w:rPr>
        <w:t>;</w:t>
      </w:r>
    </w:p>
    <w:p w:rsidR="00D54009" w:rsidRPr="00E77918" w:rsidRDefault="00A86913" w:rsidP="00A86913">
      <w:pPr>
        <w:ind w:firstLine="708"/>
        <w:jc w:val="both"/>
        <w:rPr>
          <w:sz w:val="24"/>
          <w:szCs w:val="24"/>
        </w:rPr>
      </w:pPr>
      <w:r w:rsidRPr="00A86913">
        <w:rPr>
          <w:color w:val="000000"/>
          <w:sz w:val="24"/>
          <w:szCs w:val="24"/>
        </w:rPr>
        <w:t>7. Укрепление межнационального и межконфессионального согласия, поддержка и развитие языков народов РФ, обеспечение социальной и культурной адаптации мигрантов, профилактика межнациональных (межэтнических), межконфессиональных конфликтов</w:t>
      </w:r>
      <w:r>
        <w:rPr>
          <w:color w:val="000000"/>
          <w:sz w:val="24"/>
          <w:szCs w:val="24"/>
        </w:rPr>
        <w:t>;</w:t>
      </w:r>
    </w:p>
    <w:p w:rsidR="00A86913" w:rsidRDefault="00A86913" w:rsidP="007D667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0492" w:rsidRPr="00753C14" w:rsidRDefault="00AF0492" w:rsidP="007D667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b/>
          <w:bCs/>
          <w:sz w:val="24"/>
          <w:szCs w:val="24"/>
          <w:lang w:val="ru-RU"/>
        </w:rPr>
        <w:t>Глава 5. Обоснование выделения подпрограмм</w:t>
      </w:r>
    </w:p>
    <w:p w:rsidR="00AF0492" w:rsidRPr="00753C14" w:rsidRDefault="00AF0492" w:rsidP="007D667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0492" w:rsidRPr="00753C14" w:rsidRDefault="00AF0492" w:rsidP="007D6672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</w:rPr>
        <w:t xml:space="preserve">Подпрограммы </w:t>
      </w:r>
      <w:r w:rsidRPr="00753C14">
        <w:rPr>
          <w:color w:val="000000"/>
          <w:lang w:val="ru-RU"/>
        </w:rPr>
        <w:t>муниципальной</w:t>
      </w:r>
      <w:r w:rsidRPr="00753C14">
        <w:rPr>
          <w:color w:val="000000"/>
        </w:rPr>
        <w:t xml:space="preserve"> программы выделены исходя из содержания и с учетом специфики механизмов, применяемых для решения определенных задач.</w:t>
      </w:r>
    </w:p>
    <w:p w:rsidR="00AF0492" w:rsidRPr="00753C14" w:rsidRDefault="00AF0492" w:rsidP="007D6672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 xml:space="preserve">Муниципальная </w:t>
      </w:r>
      <w:r w:rsidRPr="00753C14">
        <w:rPr>
          <w:color w:val="000000"/>
        </w:rPr>
        <w:t xml:space="preserve">программа включает </w:t>
      </w:r>
      <w:r w:rsidR="003F70F0">
        <w:rPr>
          <w:color w:val="000000"/>
          <w:lang w:val="ru-RU"/>
        </w:rPr>
        <w:t>8</w:t>
      </w:r>
      <w:r w:rsidRPr="00753C14">
        <w:rPr>
          <w:color w:val="000000"/>
        </w:rPr>
        <w:t xml:space="preserve"> подпрограмм, реализация мероприятий которых в комплексе призвана обеспечить достижение цели </w:t>
      </w:r>
      <w:r w:rsidRPr="00753C14">
        <w:rPr>
          <w:color w:val="000000"/>
          <w:lang w:val="ru-RU"/>
        </w:rPr>
        <w:t>муниципально</w:t>
      </w:r>
      <w:r w:rsidRPr="00753C14">
        <w:rPr>
          <w:color w:val="000000"/>
        </w:rPr>
        <w:t xml:space="preserve">й программы и решение программных задач. </w:t>
      </w:r>
    </w:p>
    <w:p w:rsidR="00AF0492" w:rsidRPr="00753C14" w:rsidRDefault="00AF0492" w:rsidP="007D6672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>Р</w:t>
      </w:r>
      <w:r w:rsidRPr="00753C14">
        <w:rPr>
          <w:color w:val="000000"/>
        </w:rPr>
        <w:t xml:space="preserve">ешение задачи муниципальной программы по </w:t>
      </w:r>
      <w:r w:rsidRPr="00753C14">
        <w:rPr>
          <w:lang w:val="ru-RU"/>
        </w:rPr>
        <w:t>п</w:t>
      </w:r>
      <w:r w:rsidRPr="00753C14">
        <w:t>овышени</w:t>
      </w:r>
      <w:r w:rsidRPr="00753C14">
        <w:rPr>
          <w:lang w:val="ru-RU"/>
        </w:rPr>
        <w:t>ю</w:t>
      </w:r>
      <w:r w:rsidRPr="00753C14">
        <w:t xml:space="preserve"> уровня доступности объектов и услуг в сферах жизнедеятельности инвалидов и маломобильных групп населения, преодоление социальной разобщенности в обществе</w:t>
      </w:r>
      <w:r w:rsidRPr="00753C14">
        <w:rPr>
          <w:lang w:val="ru-RU"/>
        </w:rPr>
        <w:t xml:space="preserve"> будет решаться в рамках п</w:t>
      </w:r>
      <w:r w:rsidRPr="00753C14">
        <w:rPr>
          <w:color w:val="000000"/>
        </w:rPr>
        <w:t>одпрограмм</w:t>
      </w:r>
      <w:r w:rsidRPr="00753C14">
        <w:rPr>
          <w:color w:val="000000"/>
          <w:lang w:val="ru-RU"/>
        </w:rPr>
        <w:t>ы</w:t>
      </w:r>
      <w:r w:rsidR="003F70F0">
        <w:rPr>
          <w:color w:val="000000"/>
          <w:lang w:val="ru-RU"/>
        </w:rPr>
        <w:t xml:space="preserve"> </w:t>
      </w:r>
      <w:r w:rsidRPr="00753C14">
        <w:rPr>
          <w:color w:val="000000"/>
          <w:lang w:val="ru-RU"/>
        </w:rPr>
        <w:t>«</w:t>
      </w:r>
      <w:r w:rsidRPr="00753C14">
        <w:rPr>
          <w:lang w:val="ru-RU"/>
        </w:rPr>
        <w:t>Социальная поддержка и доступная среда для инвалидов»</w:t>
      </w:r>
      <w:r w:rsidR="00EC0721">
        <w:rPr>
          <w:lang w:val="ru-RU"/>
        </w:rPr>
        <w:t xml:space="preserve"> на 2020-202</w:t>
      </w:r>
      <w:r w:rsidR="009066C2">
        <w:rPr>
          <w:lang w:val="ru-RU"/>
        </w:rPr>
        <w:t>7</w:t>
      </w:r>
      <w:r w:rsidR="003E2C49">
        <w:rPr>
          <w:lang w:val="ru-RU"/>
        </w:rPr>
        <w:t xml:space="preserve"> гг.</w:t>
      </w:r>
      <w:r w:rsidR="003F70F0">
        <w:rPr>
          <w:lang w:val="ru-RU"/>
        </w:rPr>
        <w:t xml:space="preserve"> </w:t>
      </w:r>
      <w:r w:rsidRPr="00753C14">
        <w:rPr>
          <w:color w:val="000000"/>
        </w:rPr>
        <w:t>(далее – подпрограмма 1)</w:t>
      </w:r>
      <w:r w:rsidRPr="00753C14">
        <w:rPr>
          <w:color w:val="000000"/>
          <w:lang w:val="ru-RU"/>
        </w:rPr>
        <w:t>.</w:t>
      </w:r>
    </w:p>
    <w:p w:rsidR="00AF0492" w:rsidRPr="00753C14" w:rsidRDefault="00AF0492" w:rsidP="001932CE">
      <w:pPr>
        <w:ind w:firstLine="709"/>
        <w:jc w:val="both"/>
        <w:rPr>
          <w:color w:val="000000"/>
          <w:sz w:val="24"/>
          <w:szCs w:val="24"/>
        </w:rPr>
      </w:pPr>
      <w:r w:rsidRPr="00753C14">
        <w:rPr>
          <w:color w:val="000000"/>
          <w:sz w:val="24"/>
          <w:szCs w:val="24"/>
        </w:rPr>
        <w:t xml:space="preserve">Решение задачи муниципальной программы по </w:t>
      </w:r>
      <w:r w:rsidRPr="00753C14">
        <w:rPr>
          <w:sz w:val="24"/>
          <w:szCs w:val="24"/>
        </w:rPr>
        <w:t xml:space="preserve">оказанию поддержки </w:t>
      </w:r>
      <w:r w:rsidR="00656E97">
        <w:rPr>
          <w:sz w:val="24"/>
          <w:szCs w:val="24"/>
        </w:rPr>
        <w:t>СО НКО</w:t>
      </w:r>
      <w:r w:rsidRPr="00753C14">
        <w:rPr>
          <w:sz w:val="24"/>
          <w:szCs w:val="24"/>
        </w:rPr>
        <w:t>, осуществляющим деятельность, направленную на социальную поддержку и защиту граждан, будет решаться в рамках подпрограмма «Поддержка социально</w:t>
      </w:r>
      <w:r w:rsidR="007A16CC">
        <w:rPr>
          <w:sz w:val="24"/>
          <w:szCs w:val="24"/>
        </w:rPr>
        <w:t xml:space="preserve"> </w:t>
      </w:r>
      <w:r w:rsidRPr="00753C14">
        <w:rPr>
          <w:sz w:val="24"/>
          <w:szCs w:val="24"/>
        </w:rPr>
        <w:t xml:space="preserve">ориентированных </w:t>
      </w:r>
      <w:r w:rsidR="007A16CC">
        <w:rPr>
          <w:sz w:val="24"/>
          <w:szCs w:val="24"/>
        </w:rPr>
        <w:t>некоммерческих организаций в Зиминском городском округе Иркутской области</w:t>
      </w:r>
      <w:r w:rsidRPr="003E2C49">
        <w:rPr>
          <w:sz w:val="24"/>
          <w:szCs w:val="24"/>
        </w:rPr>
        <w:t xml:space="preserve">» </w:t>
      </w:r>
      <w:r w:rsidR="003E2C49" w:rsidRPr="003E2C49">
        <w:rPr>
          <w:sz w:val="24"/>
          <w:szCs w:val="24"/>
        </w:rPr>
        <w:t>на 2020-202</w:t>
      </w:r>
      <w:r w:rsidR="009066C2">
        <w:rPr>
          <w:sz w:val="24"/>
          <w:szCs w:val="24"/>
        </w:rPr>
        <w:t>7</w:t>
      </w:r>
      <w:r w:rsidR="003E2C49" w:rsidRPr="003E2C49">
        <w:rPr>
          <w:sz w:val="24"/>
          <w:szCs w:val="24"/>
        </w:rPr>
        <w:t xml:space="preserve"> гг</w:t>
      </w:r>
      <w:r w:rsidR="003E2C49">
        <w:t>.</w:t>
      </w:r>
      <w:r w:rsidR="003F70F0">
        <w:t xml:space="preserve"> </w:t>
      </w:r>
      <w:r w:rsidRPr="00753C14">
        <w:rPr>
          <w:color w:val="000000"/>
          <w:sz w:val="24"/>
          <w:szCs w:val="24"/>
        </w:rPr>
        <w:t>(далее – подпрограмма 2);</w:t>
      </w:r>
    </w:p>
    <w:p w:rsidR="00AF0492" w:rsidRPr="003E2C49" w:rsidRDefault="00AF0492" w:rsidP="00A8691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Решение задачи муниципальной программы </w:t>
      </w:r>
      <w:r w:rsidRPr="00753C14">
        <w:rPr>
          <w:rFonts w:ascii="Times New Roman" w:hAnsi="Times New Roman" w:cs="Times New Roman"/>
          <w:color w:val="000000"/>
          <w:kern w:val="3"/>
          <w:sz w:val="24"/>
          <w:szCs w:val="24"/>
          <w:lang w:val="ru-RU" w:eastAsia="ja-JP"/>
        </w:rPr>
        <w:t>направленн</w:t>
      </w:r>
      <w:r w:rsidR="003C6FA0">
        <w:rPr>
          <w:rFonts w:ascii="Times New Roman" w:hAnsi="Times New Roman" w:cs="Times New Roman"/>
          <w:color w:val="000000"/>
          <w:kern w:val="3"/>
          <w:sz w:val="24"/>
          <w:szCs w:val="24"/>
          <w:lang w:val="ru-RU" w:eastAsia="ja-JP"/>
        </w:rPr>
        <w:t>ой</w:t>
      </w:r>
      <w:r w:rsidRPr="00753C14">
        <w:rPr>
          <w:rFonts w:ascii="Times New Roman" w:hAnsi="Times New Roman" w:cs="Times New Roman"/>
          <w:color w:val="000000"/>
          <w:kern w:val="3"/>
          <w:sz w:val="24"/>
          <w:szCs w:val="24"/>
          <w:lang w:val="ru-RU" w:eastAsia="ja-JP"/>
        </w:rPr>
        <w:t xml:space="preserve"> на улучшение качества жизни отдельных категорий граждан, путем 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>предоставления субсидии на оплату жилого помещения и коммунальных услуг, выплаты пенсий муниципальным служащим, предоставлением ежемесячной денежной выплат</w:t>
      </w:r>
      <w:r w:rsidR="008D6388" w:rsidRPr="00753C14">
        <w:rPr>
          <w:rFonts w:ascii="Times New Roman" w:hAnsi="Times New Roman" w:cs="Times New Roman"/>
          <w:sz w:val="24"/>
          <w:szCs w:val="24"/>
          <w:lang w:val="ru-RU"/>
        </w:rPr>
        <w:t>ы почетным гражданам г</w:t>
      </w:r>
      <w:r w:rsidR="00A8691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D6388" w:rsidRPr="00753C14">
        <w:rPr>
          <w:rFonts w:ascii="Times New Roman" w:hAnsi="Times New Roman" w:cs="Times New Roman"/>
          <w:sz w:val="24"/>
          <w:szCs w:val="24"/>
          <w:lang w:val="ru-RU"/>
        </w:rPr>
        <w:t>Зима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, будет решаться в рамках подпрограммы «Социальная поддержка отдельных категорий граждан» </w:t>
      </w:r>
      <w:r w:rsidR="003E2C49" w:rsidRPr="003E2C49">
        <w:rPr>
          <w:rFonts w:ascii="Times New Roman" w:hAnsi="Times New Roman" w:cs="Times New Roman"/>
          <w:sz w:val="24"/>
          <w:szCs w:val="24"/>
          <w:lang w:val="ru-RU"/>
        </w:rPr>
        <w:t>на 2020-202</w:t>
      </w:r>
      <w:r w:rsidR="009066C2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3E2C49" w:rsidRPr="003E2C49">
        <w:rPr>
          <w:rFonts w:ascii="Times New Roman" w:hAnsi="Times New Roman" w:cs="Times New Roman"/>
          <w:sz w:val="24"/>
          <w:szCs w:val="24"/>
          <w:lang w:val="ru-RU"/>
        </w:rPr>
        <w:t xml:space="preserve"> гг.</w:t>
      </w:r>
      <w:r w:rsidR="003F70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2C49">
        <w:rPr>
          <w:rFonts w:ascii="Times New Roman" w:hAnsi="Times New Roman" w:cs="Times New Roman"/>
          <w:sz w:val="24"/>
          <w:szCs w:val="24"/>
          <w:lang w:val="ru-RU"/>
        </w:rPr>
        <w:t>(далее – подпрограмма 3).</w:t>
      </w:r>
    </w:p>
    <w:p w:rsidR="003C6FA0" w:rsidRDefault="003C6FA0" w:rsidP="00A86913">
      <w:pPr>
        <w:pStyle w:val="TableContents"/>
        <w:ind w:firstLine="709"/>
        <w:jc w:val="both"/>
        <w:rPr>
          <w:lang w:val="ru-RU"/>
        </w:rPr>
      </w:pPr>
      <w:r w:rsidRPr="00753C14">
        <w:rPr>
          <w:color w:val="000000"/>
          <w:lang w:val="ru-RU"/>
        </w:rPr>
        <w:t>Решение задачи муниципальной программы</w:t>
      </w:r>
      <w:r>
        <w:rPr>
          <w:color w:val="000000"/>
          <w:lang w:val="ru-RU"/>
        </w:rPr>
        <w:t xml:space="preserve"> по </w:t>
      </w:r>
      <w:r>
        <w:rPr>
          <w:color w:val="000000"/>
        </w:rPr>
        <w:t>с</w:t>
      </w:r>
      <w:r>
        <w:t>охранению</w:t>
      </w:r>
      <w:r w:rsidRPr="004023F9">
        <w:t xml:space="preserve"> и развит</w:t>
      </w:r>
      <w:r>
        <w:t>ию</w:t>
      </w:r>
      <w:r w:rsidRPr="004023F9">
        <w:t xml:space="preserve"> лагерей дневного пребывания на базе </w:t>
      </w:r>
      <w:r>
        <w:t xml:space="preserve">общеобразовательных </w:t>
      </w:r>
      <w:r w:rsidR="00A86913">
        <w:rPr>
          <w:lang w:val="ru-RU"/>
        </w:rPr>
        <w:t>учреждений</w:t>
      </w:r>
      <w:r>
        <w:t xml:space="preserve">, </w:t>
      </w:r>
      <w:r w:rsidRPr="004023F9">
        <w:t>их материально-техническо</w:t>
      </w:r>
      <w:r>
        <w:t xml:space="preserve">му обеспечению, будет </w:t>
      </w:r>
      <w:r w:rsidR="00CF7675">
        <w:rPr>
          <w:lang w:val="ru-RU"/>
        </w:rPr>
        <w:t>осуществляться</w:t>
      </w:r>
      <w:r>
        <w:t xml:space="preserve"> в рамках подпрограммы «</w:t>
      </w:r>
      <w:r w:rsidRPr="003C6FA0">
        <w:t>Отдых, оздоровление и занятость детей и подростков в период летних каникул»</w:t>
      </w:r>
      <w:r w:rsidR="003F70F0">
        <w:rPr>
          <w:lang w:val="ru-RU"/>
        </w:rPr>
        <w:t xml:space="preserve"> </w:t>
      </w:r>
      <w:r w:rsidR="003E2C49">
        <w:rPr>
          <w:lang w:val="ru-RU"/>
        </w:rPr>
        <w:t>на 2020-202</w:t>
      </w:r>
      <w:r w:rsidR="009066C2">
        <w:rPr>
          <w:lang w:val="ru-RU"/>
        </w:rPr>
        <w:t>7</w:t>
      </w:r>
      <w:r w:rsidR="003E2C49">
        <w:rPr>
          <w:lang w:val="ru-RU"/>
        </w:rPr>
        <w:t xml:space="preserve"> гг.</w:t>
      </w:r>
      <w:r w:rsidR="003F70F0">
        <w:rPr>
          <w:lang w:val="ru-RU"/>
        </w:rPr>
        <w:t xml:space="preserve"> </w:t>
      </w:r>
      <w:r w:rsidR="00CF7675">
        <w:rPr>
          <w:lang w:val="ru-RU"/>
        </w:rPr>
        <w:t>(далее – подпрограмма 4)</w:t>
      </w:r>
      <w:r w:rsidR="00834DEE">
        <w:rPr>
          <w:lang w:val="ru-RU"/>
        </w:rPr>
        <w:t>.</w:t>
      </w:r>
    </w:p>
    <w:p w:rsidR="007C76FF" w:rsidRDefault="007C76FF" w:rsidP="00A86913">
      <w:pPr>
        <w:tabs>
          <w:tab w:val="left" w:pos="9638"/>
        </w:tabs>
        <w:ind w:right="-1" w:firstLine="709"/>
        <w:jc w:val="both"/>
        <w:rPr>
          <w:bCs/>
          <w:sz w:val="24"/>
          <w:szCs w:val="24"/>
        </w:rPr>
      </w:pPr>
      <w:r w:rsidRPr="007C76FF">
        <w:rPr>
          <w:color w:val="000000"/>
          <w:sz w:val="24"/>
          <w:szCs w:val="24"/>
        </w:rPr>
        <w:t>Решение задачи муниципальной программы по с</w:t>
      </w:r>
      <w:r w:rsidRPr="007C76FF">
        <w:rPr>
          <w:sz w:val="24"/>
          <w:szCs w:val="24"/>
        </w:rPr>
        <w:t xml:space="preserve">озданию комплекса условий, обеспечивающих отдых и оздоровление детей на базе </w:t>
      </w:r>
      <w:r w:rsidR="00615C5C">
        <w:rPr>
          <w:sz w:val="24"/>
          <w:szCs w:val="24"/>
        </w:rPr>
        <w:t>ДОЛ</w:t>
      </w:r>
      <w:r w:rsidRPr="007C76FF">
        <w:rPr>
          <w:sz w:val="24"/>
          <w:szCs w:val="24"/>
        </w:rPr>
        <w:t xml:space="preserve"> «Тихоокеанец» будет осуществляться в рамках подпрограммы «Функционирование детского оздоровительного лагеря</w:t>
      </w:r>
      <w:r w:rsidR="006228AD">
        <w:rPr>
          <w:sz w:val="24"/>
          <w:szCs w:val="24"/>
        </w:rPr>
        <w:t xml:space="preserve"> палаточного типа «Тихоокеанец»</w:t>
      </w:r>
      <w:r w:rsidR="00161349">
        <w:rPr>
          <w:bCs/>
          <w:sz w:val="24"/>
          <w:szCs w:val="24"/>
        </w:rPr>
        <w:t xml:space="preserve"> (далее – подпрограмма </w:t>
      </w:r>
      <w:r w:rsidR="00E44509">
        <w:rPr>
          <w:bCs/>
          <w:sz w:val="24"/>
          <w:szCs w:val="24"/>
        </w:rPr>
        <w:t>5</w:t>
      </w:r>
      <w:r w:rsidR="00161349">
        <w:rPr>
          <w:bCs/>
          <w:sz w:val="24"/>
          <w:szCs w:val="24"/>
        </w:rPr>
        <w:t>).</w:t>
      </w:r>
    </w:p>
    <w:p w:rsidR="003F70F0" w:rsidRPr="003F70F0" w:rsidRDefault="003F70F0" w:rsidP="003F70F0">
      <w:pPr>
        <w:pStyle w:val="TableContents"/>
        <w:ind w:firstLine="709"/>
        <w:jc w:val="both"/>
        <w:rPr>
          <w:color w:val="000000"/>
          <w:lang w:val="ru-RU"/>
        </w:rPr>
      </w:pPr>
      <w:r w:rsidRPr="007C76FF">
        <w:rPr>
          <w:color w:val="000000"/>
        </w:rPr>
        <w:t>Решение задачи муниципальной программы по</w:t>
      </w:r>
      <w:r>
        <w:rPr>
          <w:color w:val="000000"/>
          <w:lang w:val="ru-RU"/>
        </w:rPr>
        <w:t xml:space="preserve"> </w:t>
      </w:r>
      <w:r w:rsidR="00C8576B">
        <w:rPr>
          <w:lang w:val="ru-RU"/>
        </w:rPr>
        <w:t>с</w:t>
      </w:r>
      <w:r w:rsidR="00C8576B">
        <w:t>оциальн</w:t>
      </w:r>
      <w:r w:rsidR="00C8576B">
        <w:rPr>
          <w:lang w:val="ru-RU"/>
        </w:rPr>
        <w:t>ой</w:t>
      </w:r>
      <w:r w:rsidR="00C8576B">
        <w:t xml:space="preserve"> поддержк</w:t>
      </w:r>
      <w:r w:rsidR="00C8576B">
        <w:rPr>
          <w:lang w:val="ru-RU"/>
        </w:rPr>
        <w:t>е</w:t>
      </w:r>
      <w:r w:rsidR="00C8576B">
        <w:t xml:space="preserve"> студентов ВУЗов, колледжей</w:t>
      </w:r>
      <w:r w:rsidR="007A16CC">
        <w:rPr>
          <w:lang w:val="ru-RU"/>
        </w:rPr>
        <w:t>,</w:t>
      </w:r>
      <w:r w:rsidR="007A16CC">
        <w:t xml:space="preserve"> обуч</w:t>
      </w:r>
      <w:r w:rsidR="00C8576B">
        <w:t>ающихся по договору о целевом обучении, выпускников ВУЗов, колледжей при трудоустройстве в администрацию ЗГО, муниципальные учреждения культуры, образования, спорта, организации здравоохранения</w:t>
      </w:r>
      <w:r>
        <w:rPr>
          <w:lang w:val="ru-RU"/>
        </w:rPr>
        <w:t xml:space="preserve"> </w:t>
      </w:r>
      <w:r>
        <w:t xml:space="preserve">будет </w:t>
      </w:r>
      <w:r>
        <w:rPr>
          <w:lang w:val="ru-RU"/>
        </w:rPr>
        <w:t>осуществляться</w:t>
      </w:r>
      <w:r>
        <w:t xml:space="preserve"> в рамках подпрограммы «</w:t>
      </w:r>
      <w:r w:rsidR="00C8576B">
        <w:rPr>
          <w:lang w:val="ru-RU"/>
        </w:rPr>
        <w:t>Организация кадрового обеспечения в Зиминском городском округе Иркутской области</w:t>
      </w:r>
      <w:r w:rsidRPr="003C6FA0">
        <w:t>»</w:t>
      </w:r>
      <w:r>
        <w:rPr>
          <w:lang w:val="ru-RU"/>
        </w:rPr>
        <w:t xml:space="preserve"> на 2020-2027 гг. (далее – подпрограмма 6).</w:t>
      </w:r>
    </w:p>
    <w:p w:rsidR="009B6A74" w:rsidRDefault="009B6A74" w:rsidP="009B6A74">
      <w:pPr>
        <w:ind w:firstLine="709"/>
        <w:jc w:val="both"/>
        <w:rPr>
          <w:color w:val="000000"/>
          <w:sz w:val="24"/>
          <w:szCs w:val="24"/>
        </w:rPr>
      </w:pPr>
      <w:r w:rsidRPr="00753C14">
        <w:rPr>
          <w:color w:val="000000"/>
          <w:sz w:val="24"/>
          <w:szCs w:val="24"/>
        </w:rPr>
        <w:t xml:space="preserve">Решение задачи муниципальной программы </w:t>
      </w:r>
      <w:r w:rsidR="007401AC">
        <w:rPr>
          <w:sz w:val="24"/>
          <w:szCs w:val="24"/>
        </w:rPr>
        <w:t>укрепление межнационального и межконфессионального согласия, поддержка и развитие языков народов РФ, обеспечение социальной и культурной адаптации мигрантов, профилактика межнациональных (межэтноческих), межконфессиональных конфликтов</w:t>
      </w:r>
      <w:r w:rsidRPr="00753C14">
        <w:rPr>
          <w:sz w:val="24"/>
          <w:szCs w:val="24"/>
        </w:rPr>
        <w:t>, будет решаться в рамках подпрограмм</w:t>
      </w:r>
      <w:r w:rsidR="007401AC">
        <w:rPr>
          <w:sz w:val="24"/>
          <w:szCs w:val="24"/>
        </w:rPr>
        <w:t>ы</w:t>
      </w:r>
      <w:r w:rsidRPr="00753C14">
        <w:rPr>
          <w:sz w:val="24"/>
          <w:szCs w:val="24"/>
        </w:rPr>
        <w:t xml:space="preserve"> «</w:t>
      </w:r>
      <w:r w:rsidR="007401AC">
        <w:rPr>
          <w:sz w:val="24"/>
          <w:szCs w:val="24"/>
        </w:rPr>
        <w:t xml:space="preserve">Реализация государственной национальной политики на территории </w:t>
      </w:r>
      <w:r w:rsidR="007401AC">
        <w:rPr>
          <w:sz w:val="24"/>
          <w:szCs w:val="24"/>
        </w:rPr>
        <w:lastRenderedPageBreak/>
        <w:t>З</w:t>
      </w:r>
      <w:r w:rsidR="00C8576B">
        <w:rPr>
          <w:sz w:val="24"/>
          <w:szCs w:val="24"/>
        </w:rPr>
        <w:t>иминского городского округа Иркутской области</w:t>
      </w:r>
      <w:r w:rsidRPr="003E2C49">
        <w:rPr>
          <w:sz w:val="24"/>
          <w:szCs w:val="24"/>
        </w:rPr>
        <w:t>» на 202</w:t>
      </w:r>
      <w:r w:rsidR="007401AC">
        <w:rPr>
          <w:sz w:val="24"/>
          <w:szCs w:val="24"/>
        </w:rPr>
        <w:t>5</w:t>
      </w:r>
      <w:r w:rsidRPr="003E2C49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Pr="003E2C49">
        <w:rPr>
          <w:sz w:val="24"/>
          <w:szCs w:val="24"/>
        </w:rPr>
        <w:t xml:space="preserve"> гг</w:t>
      </w:r>
      <w:r>
        <w:t xml:space="preserve">. </w:t>
      </w:r>
      <w:r w:rsidR="007401AC">
        <w:rPr>
          <w:color w:val="000000"/>
          <w:sz w:val="24"/>
          <w:szCs w:val="24"/>
        </w:rPr>
        <w:t>(далее – подпрограмма 7</w:t>
      </w:r>
      <w:r w:rsidR="003F70F0">
        <w:rPr>
          <w:color w:val="000000"/>
          <w:sz w:val="24"/>
          <w:szCs w:val="24"/>
        </w:rPr>
        <w:t>).</w:t>
      </w:r>
    </w:p>
    <w:p w:rsidR="00656E97" w:rsidRDefault="00656E97" w:rsidP="00E82FBA">
      <w:pPr>
        <w:pStyle w:val="ConsPlusNormal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0492" w:rsidRPr="00753C14" w:rsidRDefault="00AF0492" w:rsidP="007D667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b/>
          <w:bCs/>
          <w:sz w:val="24"/>
          <w:szCs w:val="24"/>
          <w:lang w:val="ru-RU"/>
        </w:rPr>
        <w:t>Глава 6. Сроки реализации и ресурсное обеспечение муниципальной программы</w:t>
      </w:r>
    </w:p>
    <w:p w:rsidR="00AF0492" w:rsidRDefault="00AF0492" w:rsidP="007D6672">
      <w:pPr>
        <w:pStyle w:val="ConsPlusNormal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07FFB" w:rsidRPr="00ED24C8" w:rsidRDefault="00107FFB" w:rsidP="00107FF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24C8">
        <w:rPr>
          <w:rFonts w:ascii="Times New Roman" w:hAnsi="Times New Roman" w:cs="Times New Roman"/>
          <w:sz w:val="24"/>
          <w:szCs w:val="24"/>
          <w:lang w:val="ru-RU"/>
        </w:rPr>
        <w:t>Ресурсное обеспечение программы осуществляется за счет средств областного и местного бюджета в объемах, предусмотренных Программой и утвержденных решением Думы ЗГО. Общий объем средств, необходимый для финансирования Программы в 2020-202</w:t>
      </w:r>
      <w:r w:rsidR="009066C2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ED24C8">
        <w:rPr>
          <w:rFonts w:ascii="Times New Roman" w:hAnsi="Times New Roman" w:cs="Times New Roman"/>
          <w:sz w:val="24"/>
          <w:szCs w:val="24"/>
          <w:lang w:val="ru-RU"/>
        </w:rPr>
        <w:t xml:space="preserve"> гг. составляет всего </w:t>
      </w:r>
      <w:r w:rsidR="003125A6" w:rsidRPr="00C8576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51EA1">
        <w:rPr>
          <w:rFonts w:ascii="Times New Roman" w:hAnsi="Times New Roman" w:cs="Times New Roman"/>
          <w:sz w:val="24"/>
          <w:szCs w:val="24"/>
          <w:lang w:val="ru-RU"/>
        </w:rPr>
        <w:t>80 840,15</w:t>
      </w:r>
      <w:r w:rsidR="00C857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24C8">
        <w:rPr>
          <w:rFonts w:ascii="Times New Roman" w:hAnsi="Times New Roman" w:cs="Times New Roman"/>
          <w:sz w:val="24"/>
          <w:szCs w:val="24"/>
          <w:lang w:val="ru-RU"/>
        </w:rPr>
        <w:t>тыс. рублей.</w:t>
      </w:r>
    </w:p>
    <w:p w:rsidR="00107FFB" w:rsidRPr="00ED24C8" w:rsidRDefault="00107FFB" w:rsidP="00107F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24C8">
        <w:rPr>
          <w:rFonts w:ascii="Times New Roman" w:hAnsi="Times New Roman" w:cs="Times New Roman"/>
          <w:sz w:val="24"/>
          <w:szCs w:val="24"/>
          <w:lang w:val="ru-RU"/>
        </w:rPr>
        <w:t>Объемы и источники финансирования Программы подлежат ежегодной корректировке при формировании бюджетов.</w:t>
      </w:r>
    </w:p>
    <w:p w:rsidR="00107FFB" w:rsidRPr="00ED24C8" w:rsidRDefault="00107FFB" w:rsidP="00107F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49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708"/>
        <w:gridCol w:w="993"/>
        <w:gridCol w:w="995"/>
        <w:gridCol w:w="991"/>
        <w:gridCol w:w="993"/>
        <w:gridCol w:w="995"/>
        <w:gridCol w:w="993"/>
        <w:gridCol w:w="993"/>
        <w:gridCol w:w="997"/>
        <w:gridCol w:w="867"/>
      </w:tblGrid>
      <w:tr w:rsidR="00883ABE" w:rsidRPr="00A86913" w:rsidTr="00883ABE">
        <w:trPr>
          <w:trHeight w:val="966"/>
        </w:trPr>
        <w:tc>
          <w:tcPr>
            <w:tcW w:w="472" w:type="pct"/>
          </w:tcPr>
          <w:p w:rsidR="000C3A59" w:rsidRPr="00E5285D" w:rsidRDefault="000C3A59" w:rsidP="00883ABE">
            <w:pPr>
              <w:rPr>
                <w:sz w:val="16"/>
                <w:szCs w:val="16"/>
              </w:rPr>
            </w:pPr>
            <w:r w:rsidRPr="00E5285D">
              <w:rPr>
                <w:sz w:val="16"/>
                <w:szCs w:val="16"/>
              </w:rPr>
              <w:t>Сроки реализации</w:t>
            </w:r>
          </w:p>
        </w:tc>
        <w:tc>
          <w:tcPr>
            <w:tcW w:w="337" w:type="pct"/>
          </w:tcPr>
          <w:p w:rsidR="000C3A59" w:rsidRPr="00E5285D" w:rsidRDefault="000C3A59" w:rsidP="007C049E">
            <w:pPr>
              <w:jc w:val="center"/>
              <w:rPr>
                <w:sz w:val="16"/>
                <w:szCs w:val="16"/>
              </w:rPr>
            </w:pPr>
            <w:r w:rsidRPr="00E5285D">
              <w:rPr>
                <w:sz w:val="16"/>
                <w:szCs w:val="16"/>
              </w:rPr>
              <w:t>Ед. изм.</w:t>
            </w:r>
          </w:p>
        </w:tc>
        <w:tc>
          <w:tcPr>
            <w:tcW w:w="472" w:type="pct"/>
          </w:tcPr>
          <w:p w:rsidR="000C3A59" w:rsidRPr="00E5285D" w:rsidRDefault="000C3A59" w:rsidP="007C049E">
            <w:pPr>
              <w:jc w:val="center"/>
              <w:rPr>
                <w:sz w:val="16"/>
                <w:szCs w:val="16"/>
              </w:rPr>
            </w:pPr>
            <w:r w:rsidRPr="00E5285D">
              <w:rPr>
                <w:sz w:val="16"/>
                <w:szCs w:val="16"/>
              </w:rPr>
              <w:t>Всего по програм</w:t>
            </w:r>
          </w:p>
          <w:p w:rsidR="000C3A59" w:rsidRPr="00E5285D" w:rsidRDefault="000C3A59" w:rsidP="007C049E">
            <w:pPr>
              <w:jc w:val="center"/>
              <w:rPr>
                <w:sz w:val="16"/>
                <w:szCs w:val="16"/>
              </w:rPr>
            </w:pPr>
            <w:r w:rsidRPr="00E5285D">
              <w:rPr>
                <w:sz w:val="16"/>
                <w:szCs w:val="16"/>
              </w:rPr>
              <w:t>ме</w:t>
            </w:r>
          </w:p>
        </w:tc>
        <w:tc>
          <w:tcPr>
            <w:tcW w:w="473" w:type="pct"/>
          </w:tcPr>
          <w:p w:rsidR="000C3A59" w:rsidRPr="00E5285D" w:rsidRDefault="000C3A59" w:rsidP="007C049E">
            <w:pPr>
              <w:ind w:left="-108"/>
              <w:jc w:val="center"/>
              <w:rPr>
                <w:sz w:val="16"/>
                <w:szCs w:val="16"/>
              </w:rPr>
            </w:pPr>
            <w:r w:rsidRPr="00E5285D">
              <w:rPr>
                <w:sz w:val="16"/>
                <w:szCs w:val="16"/>
              </w:rPr>
              <w:t>2020</w:t>
            </w:r>
          </w:p>
          <w:p w:rsidR="000C3A59" w:rsidRPr="00E5285D" w:rsidRDefault="000C3A59" w:rsidP="007C049E">
            <w:pPr>
              <w:ind w:left="-108"/>
              <w:jc w:val="center"/>
              <w:rPr>
                <w:sz w:val="16"/>
                <w:szCs w:val="16"/>
              </w:rPr>
            </w:pPr>
            <w:r w:rsidRPr="00E5285D">
              <w:rPr>
                <w:sz w:val="16"/>
                <w:szCs w:val="16"/>
              </w:rPr>
              <w:t>год</w:t>
            </w:r>
          </w:p>
          <w:p w:rsidR="000C3A59" w:rsidRPr="00E5285D" w:rsidRDefault="000C3A59" w:rsidP="007C049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</w:tcPr>
          <w:p w:rsidR="000C3A59" w:rsidRPr="00E5285D" w:rsidRDefault="000C3A59" w:rsidP="007C049E">
            <w:pPr>
              <w:jc w:val="center"/>
              <w:rPr>
                <w:sz w:val="16"/>
                <w:szCs w:val="16"/>
              </w:rPr>
            </w:pPr>
            <w:r w:rsidRPr="00E5285D">
              <w:rPr>
                <w:sz w:val="16"/>
                <w:szCs w:val="16"/>
              </w:rPr>
              <w:t>2021</w:t>
            </w:r>
          </w:p>
          <w:p w:rsidR="000C3A59" w:rsidRPr="00E5285D" w:rsidRDefault="000C3A59" w:rsidP="007C049E">
            <w:pPr>
              <w:jc w:val="center"/>
              <w:rPr>
                <w:sz w:val="16"/>
                <w:szCs w:val="16"/>
              </w:rPr>
            </w:pPr>
            <w:r w:rsidRPr="00E5285D">
              <w:rPr>
                <w:sz w:val="16"/>
                <w:szCs w:val="16"/>
              </w:rPr>
              <w:t>год</w:t>
            </w:r>
          </w:p>
          <w:p w:rsidR="000C3A59" w:rsidRPr="00E5285D" w:rsidRDefault="000C3A59" w:rsidP="007C049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:rsidR="000C3A59" w:rsidRPr="00E5285D" w:rsidRDefault="000C3A59" w:rsidP="007C049E">
            <w:pPr>
              <w:jc w:val="center"/>
              <w:rPr>
                <w:sz w:val="16"/>
                <w:szCs w:val="16"/>
              </w:rPr>
            </w:pPr>
            <w:r w:rsidRPr="00E5285D">
              <w:rPr>
                <w:sz w:val="16"/>
                <w:szCs w:val="16"/>
              </w:rPr>
              <w:t>2022</w:t>
            </w:r>
          </w:p>
          <w:p w:rsidR="000C3A59" w:rsidRPr="00E5285D" w:rsidRDefault="000C3A59" w:rsidP="007C049E">
            <w:pPr>
              <w:jc w:val="center"/>
              <w:rPr>
                <w:sz w:val="16"/>
                <w:szCs w:val="16"/>
              </w:rPr>
            </w:pPr>
            <w:r w:rsidRPr="00E5285D">
              <w:rPr>
                <w:sz w:val="16"/>
                <w:szCs w:val="16"/>
              </w:rPr>
              <w:t>год</w:t>
            </w:r>
          </w:p>
          <w:p w:rsidR="000C3A59" w:rsidRPr="00E5285D" w:rsidRDefault="000C3A59" w:rsidP="007C049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pct"/>
          </w:tcPr>
          <w:p w:rsidR="000C3A59" w:rsidRPr="00E5285D" w:rsidRDefault="000C3A59" w:rsidP="007C049E">
            <w:pPr>
              <w:jc w:val="center"/>
              <w:rPr>
                <w:sz w:val="16"/>
                <w:szCs w:val="16"/>
              </w:rPr>
            </w:pPr>
            <w:r w:rsidRPr="00E5285D">
              <w:rPr>
                <w:sz w:val="16"/>
                <w:szCs w:val="16"/>
              </w:rPr>
              <w:t>2023</w:t>
            </w:r>
          </w:p>
          <w:p w:rsidR="000C3A59" w:rsidRPr="00E5285D" w:rsidRDefault="000C3A59" w:rsidP="007C049E">
            <w:pPr>
              <w:jc w:val="center"/>
              <w:rPr>
                <w:sz w:val="16"/>
                <w:szCs w:val="16"/>
              </w:rPr>
            </w:pPr>
            <w:r w:rsidRPr="00E5285D">
              <w:rPr>
                <w:sz w:val="16"/>
                <w:szCs w:val="16"/>
              </w:rPr>
              <w:t>год</w:t>
            </w:r>
          </w:p>
          <w:p w:rsidR="000C3A59" w:rsidRPr="00E5285D" w:rsidRDefault="000C3A59" w:rsidP="007C049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:rsidR="000C3A59" w:rsidRPr="00E5285D" w:rsidRDefault="000C3A59" w:rsidP="007C049E">
            <w:pPr>
              <w:jc w:val="center"/>
              <w:rPr>
                <w:sz w:val="16"/>
                <w:szCs w:val="16"/>
              </w:rPr>
            </w:pPr>
            <w:r w:rsidRPr="00E5285D">
              <w:rPr>
                <w:sz w:val="16"/>
                <w:szCs w:val="16"/>
              </w:rPr>
              <w:t>2024</w:t>
            </w:r>
          </w:p>
          <w:p w:rsidR="000C3A59" w:rsidRPr="00E5285D" w:rsidRDefault="000C3A59" w:rsidP="007C049E">
            <w:pPr>
              <w:jc w:val="center"/>
              <w:rPr>
                <w:sz w:val="16"/>
                <w:szCs w:val="16"/>
              </w:rPr>
            </w:pPr>
            <w:r w:rsidRPr="00E5285D">
              <w:rPr>
                <w:sz w:val="16"/>
                <w:szCs w:val="16"/>
              </w:rPr>
              <w:t>год</w:t>
            </w:r>
          </w:p>
          <w:p w:rsidR="000C3A59" w:rsidRPr="00E5285D" w:rsidRDefault="000C3A59" w:rsidP="007C049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pct"/>
          </w:tcPr>
          <w:p w:rsidR="000C3A59" w:rsidRPr="00E5285D" w:rsidRDefault="000C3A59" w:rsidP="007C049E">
            <w:pPr>
              <w:ind w:right="-108"/>
              <w:jc w:val="center"/>
              <w:rPr>
                <w:sz w:val="16"/>
                <w:szCs w:val="16"/>
              </w:rPr>
            </w:pPr>
            <w:r w:rsidRPr="00E5285D">
              <w:rPr>
                <w:sz w:val="16"/>
                <w:szCs w:val="16"/>
              </w:rPr>
              <w:t>2025</w:t>
            </w:r>
          </w:p>
          <w:p w:rsidR="000C3A59" w:rsidRPr="00E5285D" w:rsidRDefault="000C3A59" w:rsidP="007C049E">
            <w:pPr>
              <w:ind w:right="-108"/>
              <w:jc w:val="center"/>
              <w:rPr>
                <w:sz w:val="16"/>
                <w:szCs w:val="16"/>
              </w:rPr>
            </w:pPr>
            <w:r w:rsidRPr="00E5285D">
              <w:rPr>
                <w:sz w:val="16"/>
                <w:szCs w:val="16"/>
              </w:rPr>
              <w:t>год</w:t>
            </w:r>
          </w:p>
        </w:tc>
        <w:tc>
          <w:tcPr>
            <w:tcW w:w="474" w:type="pct"/>
          </w:tcPr>
          <w:p w:rsidR="000C3A59" w:rsidRPr="00E5285D" w:rsidRDefault="000C3A59" w:rsidP="007C049E">
            <w:pPr>
              <w:jc w:val="center"/>
              <w:rPr>
                <w:sz w:val="16"/>
                <w:szCs w:val="16"/>
              </w:rPr>
            </w:pPr>
            <w:r w:rsidRPr="00E5285D">
              <w:rPr>
                <w:sz w:val="16"/>
                <w:szCs w:val="16"/>
              </w:rPr>
              <w:t>2026</w:t>
            </w:r>
          </w:p>
          <w:p w:rsidR="000C3A59" w:rsidRPr="00E5285D" w:rsidRDefault="000C3A59" w:rsidP="007C049E">
            <w:pPr>
              <w:jc w:val="center"/>
              <w:rPr>
                <w:sz w:val="16"/>
                <w:szCs w:val="16"/>
              </w:rPr>
            </w:pPr>
            <w:r w:rsidRPr="00E5285D">
              <w:rPr>
                <w:sz w:val="16"/>
                <w:szCs w:val="16"/>
              </w:rPr>
              <w:t>год</w:t>
            </w:r>
          </w:p>
        </w:tc>
        <w:tc>
          <w:tcPr>
            <w:tcW w:w="412" w:type="pct"/>
          </w:tcPr>
          <w:p w:rsidR="000C3A59" w:rsidRPr="00E5285D" w:rsidRDefault="009066C2" w:rsidP="007C049E">
            <w:pPr>
              <w:jc w:val="center"/>
              <w:rPr>
                <w:sz w:val="16"/>
                <w:szCs w:val="16"/>
              </w:rPr>
            </w:pPr>
            <w:r w:rsidRPr="00E5285D">
              <w:rPr>
                <w:sz w:val="16"/>
                <w:szCs w:val="16"/>
              </w:rPr>
              <w:t>2027</w:t>
            </w:r>
          </w:p>
          <w:p w:rsidR="00EE1AB2" w:rsidRPr="00E5285D" w:rsidRDefault="00EE1AB2" w:rsidP="007C049E">
            <w:pPr>
              <w:jc w:val="center"/>
              <w:rPr>
                <w:sz w:val="16"/>
                <w:szCs w:val="16"/>
              </w:rPr>
            </w:pPr>
            <w:r w:rsidRPr="00E5285D">
              <w:rPr>
                <w:sz w:val="16"/>
                <w:szCs w:val="16"/>
              </w:rPr>
              <w:t>год</w:t>
            </w:r>
          </w:p>
        </w:tc>
      </w:tr>
      <w:tr w:rsidR="00E51EA1" w:rsidRPr="00A86913" w:rsidTr="006205B9">
        <w:trPr>
          <w:trHeight w:val="1314"/>
        </w:trPr>
        <w:tc>
          <w:tcPr>
            <w:tcW w:w="472" w:type="pct"/>
            <w:vAlign w:val="center"/>
          </w:tcPr>
          <w:p w:rsidR="00E51EA1" w:rsidRPr="00E5285D" w:rsidRDefault="00E51EA1" w:rsidP="006205B9">
            <w:pPr>
              <w:jc w:val="center"/>
              <w:rPr>
                <w:color w:val="000000"/>
                <w:sz w:val="16"/>
                <w:szCs w:val="16"/>
              </w:rPr>
            </w:pPr>
            <w:r w:rsidRPr="00E5285D">
              <w:rPr>
                <w:color w:val="000000"/>
                <w:sz w:val="16"/>
                <w:szCs w:val="16"/>
              </w:rPr>
              <w:t>Общий объем финансирования,</w:t>
            </w:r>
          </w:p>
          <w:p w:rsidR="00E51EA1" w:rsidRPr="00E5285D" w:rsidRDefault="00E51EA1" w:rsidP="006205B9">
            <w:pPr>
              <w:jc w:val="center"/>
              <w:rPr>
                <w:color w:val="000000"/>
                <w:sz w:val="16"/>
                <w:szCs w:val="16"/>
              </w:rPr>
            </w:pPr>
            <w:r w:rsidRPr="00E5285D">
              <w:rPr>
                <w:color w:val="000000"/>
                <w:sz w:val="16"/>
                <w:szCs w:val="16"/>
              </w:rPr>
              <w:t>в т.ч.</w:t>
            </w:r>
          </w:p>
        </w:tc>
        <w:tc>
          <w:tcPr>
            <w:tcW w:w="337" w:type="pct"/>
            <w:vAlign w:val="center"/>
          </w:tcPr>
          <w:p w:rsidR="00E51EA1" w:rsidRPr="00E5285D" w:rsidRDefault="00E51EA1" w:rsidP="006205B9">
            <w:pPr>
              <w:jc w:val="center"/>
              <w:rPr>
                <w:color w:val="000000"/>
                <w:sz w:val="16"/>
                <w:szCs w:val="16"/>
              </w:rPr>
            </w:pPr>
            <w:r w:rsidRPr="00E5285D">
              <w:rPr>
                <w:color w:val="000000"/>
                <w:sz w:val="16"/>
                <w:szCs w:val="16"/>
              </w:rPr>
              <w:t>тыс.</w:t>
            </w:r>
          </w:p>
          <w:p w:rsidR="00E51EA1" w:rsidRPr="00E5285D" w:rsidRDefault="00E51EA1" w:rsidP="006205B9">
            <w:pPr>
              <w:jc w:val="center"/>
              <w:rPr>
                <w:sz w:val="16"/>
                <w:szCs w:val="16"/>
              </w:rPr>
            </w:pPr>
            <w:r w:rsidRPr="00E5285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72" w:type="pct"/>
            <w:vAlign w:val="center"/>
          </w:tcPr>
          <w:p w:rsidR="00E51EA1" w:rsidRPr="00E51EA1" w:rsidRDefault="00E51EA1" w:rsidP="00E51EA1">
            <w:pPr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280 840,15</w:t>
            </w:r>
          </w:p>
        </w:tc>
        <w:tc>
          <w:tcPr>
            <w:tcW w:w="473" w:type="pct"/>
            <w:vAlign w:val="center"/>
          </w:tcPr>
          <w:p w:rsidR="00E51EA1" w:rsidRPr="00E51EA1" w:rsidRDefault="00E51EA1" w:rsidP="00E51EA1">
            <w:pPr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49 204,7</w:t>
            </w:r>
          </w:p>
        </w:tc>
        <w:tc>
          <w:tcPr>
            <w:tcW w:w="471" w:type="pct"/>
            <w:vAlign w:val="center"/>
          </w:tcPr>
          <w:p w:rsidR="00E51EA1" w:rsidRPr="00E51EA1" w:rsidRDefault="00E51EA1" w:rsidP="00E51EA1">
            <w:pPr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51 020,3</w:t>
            </w:r>
          </w:p>
        </w:tc>
        <w:tc>
          <w:tcPr>
            <w:tcW w:w="472" w:type="pct"/>
            <w:vAlign w:val="center"/>
          </w:tcPr>
          <w:p w:rsidR="00E51EA1" w:rsidRPr="00E51EA1" w:rsidRDefault="00E51EA1" w:rsidP="00E51EA1">
            <w:pPr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50 487,6</w:t>
            </w:r>
          </w:p>
        </w:tc>
        <w:tc>
          <w:tcPr>
            <w:tcW w:w="473" w:type="pct"/>
            <w:vAlign w:val="center"/>
          </w:tcPr>
          <w:p w:rsidR="00E51EA1" w:rsidRPr="00E51EA1" w:rsidRDefault="00E51EA1" w:rsidP="00E51EA1">
            <w:pPr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21 283,7</w:t>
            </w:r>
          </w:p>
        </w:tc>
        <w:tc>
          <w:tcPr>
            <w:tcW w:w="472" w:type="pct"/>
            <w:vAlign w:val="center"/>
          </w:tcPr>
          <w:p w:rsidR="00E51EA1" w:rsidRPr="00E51EA1" w:rsidRDefault="00E51EA1" w:rsidP="00E51EA1">
            <w:pPr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22 857,1</w:t>
            </w:r>
          </w:p>
        </w:tc>
        <w:tc>
          <w:tcPr>
            <w:tcW w:w="472" w:type="pct"/>
            <w:vAlign w:val="center"/>
          </w:tcPr>
          <w:p w:rsidR="00E51EA1" w:rsidRPr="00E51EA1" w:rsidRDefault="00E51EA1" w:rsidP="00E51EA1">
            <w:pPr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33 139,55</w:t>
            </w:r>
          </w:p>
        </w:tc>
        <w:tc>
          <w:tcPr>
            <w:tcW w:w="474" w:type="pct"/>
            <w:vAlign w:val="center"/>
          </w:tcPr>
          <w:p w:rsidR="00E51EA1" w:rsidRPr="00E51EA1" w:rsidRDefault="00E51EA1" w:rsidP="00E51EA1">
            <w:pPr>
              <w:ind w:right="-108"/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26 423,6</w:t>
            </w:r>
          </w:p>
        </w:tc>
        <w:tc>
          <w:tcPr>
            <w:tcW w:w="412" w:type="pct"/>
            <w:vAlign w:val="center"/>
          </w:tcPr>
          <w:p w:rsidR="00E51EA1" w:rsidRPr="00E51EA1" w:rsidRDefault="00E51EA1" w:rsidP="00E51EA1">
            <w:pPr>
              <w:ind w:right="-108"/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26 423,6</w:t>
            </w:r>
          </w:p>
        </w:tc>
      </w:tr>
      <w:tr w:rsidR="00E51EA1" w:rsidRPr="00A86913" w:rsidTr="006205B9">
        <w:trPr>
          <w:trHeight w:val="651"/>
        </w:trPr>
        <w:tc>
          <w:tcPr>
            <w:tcW w:w="472" w:type="pct"/>
            <w:vAlign w:val="center"/>
          </w:tcPr>
          <w:p w:rsidR="00E51EA1" w:rsidRPr="00E5285D" w:rsidRDefault="00E51EA1" w:rsidP="006205B9">
            <w:pPr>
              <w:jc w:val="center"/>
              <w:rPr>
                <w:color w:val="000000"/>
                <w:sz w:val="16"/>
                <w:szCs w:val="16"/>
              </w:rPr>
            </w:pPr>
            <w:r w:rsidRPr="00E5285D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7" w:type="pct"/>
            <w:vAlign w:val="center"/>
          </w:tcPr>
          <w:p w:rsidR="00E51EA1" w:rsidRPr="00E5285D" w:rsidRDefault="00E51EA1" w:rsidP="006205B9">
            <w:pPr>
              <w:jc w:val="center"/>
              <w:rPr>
                <w:color w:val="000000"/>
                <w:sz w:val="16"/>
                <w:szCs w:val="16"/>
              </w:rPr>
            </w:pPr>
            <w:r w:rsidRPr="00E5285D">
              <w:rPr>
                <w:color w:val="000000"/>
                <w:sz w:val="16"/>
                <w:szCs w:val="16"/>
              </w:rPr>
              <w:t>тыс.</w:t>
            </w:r>
          </w:p>
          <w:p w:rsidR="00E51EA1" w:rsidRPr="00E5285D" w:rsidRDefault="00E51EA1" w:rsidP="006205B9">
            <w:pPr>
              <w:jc w:val="center"/>
              <w:rPr>
                <w:sz w:val="16"/>
                <w:szCs w:val="16"/>
              </w:rPr>
            </w:pPr>
            <w:r w:rsidRPr="00E5285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72" w:type="pct"/>
            <w:vAlign w:val="center"/>
          </w:tcPr>
          <w:p w:rsidR="00E51EA1" w:rsidRPr="00E51EA1" w:rsidRDefault="00E51EA1" w:rsidP="00E51EA1">
            <w:pPr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123 788,0</w:t>
            </w:r>
          </w:p>
        </w:tc>
        <w:tc>
          <w:tcPr>
            <w:tcW w:w="473" w:type="pct"/>
            <w:vAlign w:val="center"/>
          </w:tcPr>
          <w:p w:rsidR="00E51EA1" w:rsidRPr="00E51EA1" w:rsidRDefault="00E51EA1" w:rsidP="00E51EA1">
            <w:pPr>
              <w:ind w:left="-44" w:firstLine="44"/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37 832,75</w:t>
            </w:r>
          </w:p>
        </w:tc>
        <w:tc>
          <w:tcPr>
            <w:tcW w:w="471" w:type="pct"/>
            <w:vAlign w:val="center"/>
          </w:tcPr>
          <w:p w:rsidR="00E51EA1" w:rsidRPr="00E51EA1" w:rsidRDefault="00E51EA1" w:rsidP="00E51EA1">
            <w:pPr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33 110,75</w:t>
            </w:r>
          </w:p>
        </w:tc>
        <w:tc>
          <w:tcPr>
            <w:tcW w:w="472" w:type="pct"/>
            <w:vAlign w:val="center"/>
          </w:tcPr>
          <w:p w:rsidR="00E51EA1" w:rsidRPr="00E51EA1" w:rsidRDefault="00E51EA1" w:rsidP="00E51EA1">
            <w:pPr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32 293,9</w:t>
            </w:r>
          </w:p>
        </w:tc>
        <w:tc>
          <w:tcPr>
            <w:tcW w:w="473" w:type="pct"/>
            <w:vAlign w:val="center"/>
          </w:tcPr>
          <w:p w:rsidR="00E51EA1" w:rsidRPr="00E51EA1" w:rsidRDefault="00E51EA1" w:rsidP="00E51EA1">
            <w:pPr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3 200,25</w:t>
            </w:r>
          </w:p>
        </w:tc>
        <w:tc>
          <w:tcPr>
            <w:tcW w:w="472" w:type="pct"/>
            <w:vAlign w:val="center"/>
          </w:tcPr>
          <w:p w:rsidR="00E51EA1" w:rsidRPr="00E51EA1" w:rsidRDefault="00E51EA1" w:rsidP="00E51EA1">
            <w:pPr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3 342,0</w:t>
            </w:r>
          </w:p>
        </w:tc>
        <w:tc>
          <w:tcPr>
            <w:tcW w:w="472" w:type="pct"/>
            <w:vAlign w:val="center"/>
          </w:tcPr>
          <w:p w:rsidR="00E51EA1" w:rsidRPr="00E51EA1" w:rsidRDefault="00E51EA1" w:rsidP="00E51EA1">
            <w:pPr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9 794,35</w:t>
            </w:r>
          </w:p>
        </w:tc>
        <w:tc>
          <w:tcPr>
            <w:tcW w:w="474" w:type="pct"/>
            <w:vAlign w:val="center"/>
          </w:tcPr>
          <w:p w:rsidR="00E51EA1" w:rsidRPr="00E51EA1" w:rsidRDefault="00E51EA1" w:rsidP="00E51EA1">
            <w:pPr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2 107,0</w:t>
            </w:r>
          </w:p>
        </w:tc>
        <w:tc>
          <w:tcPr>
            <w:tcW w:w="412" w:type="pct"/>
            <w:vAlign w:val="center"/>
          </w:tcPr>
          <w:p w:rsidR="00E51EA1" w:rsidRPr="00E51EA1" w:rsidRDefault="00E51EA1" w:rsidP="00E51EA1">
            <w:pPr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2 107,0</w:t>
            </w:r>
          </w:p>
        </w:tc>
      </w:tr>
      <w:tr w:rsidR="00E51EA1" w:rsidRPr="00A86913" w:rsidTr="006205B9">
        <w:trPr>
          <w:trHeight w:val="622"/>
        </w:trPr>
        <w:tc>
          <w:tcPr>
            <w:tcW w:w="472" w:type="pct"/>
            <w:vAlign w:val="center"/>
          </w:tcPr>
          <w:p w:rsidR="00E51EA1" w:rsidRPr="00E5285D" w:rsidRDefault="00E51EA1" w:rsidP="006205B9">
            <w:pPr>
              <w:jc w:val="center"/>
              <w:rPr>
                <w:color w:val="000000"/>
                <w:sz w:val="16"/>
                <w:szCs w:val="16"/>
              </w:rPr>
            </w:pPr>
            <w:r w:rsidRPr="00E5285D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7" w:type="pct"/>
            <w:vAlign w:val="center"/>
          </w:tcPr>
          <w:p w:rsidR="00E51EA1" w:rsidRPr="00E5285D" w:rsidRDefault="00E51EA1" w:rsidP="006205B9">
            <w:pPr>
              <w:jc w:val="center"/>
              <w:rPr>
                <w:color w:val="000000"/>
                <w:sz w:val="16"/>
                <w:szCs w:val="16"/>
              </w:rPr>
            </w:pPr>
            <w:r w:rsidRPr="00E5285D">
              <w:rPr>
                <w:color w:val="000000"/>
                <w:sz w:val="16"/>
                <w:szCs w:val="16"/>
              </w:rPr>
              <w:t>тыс.</w:t>
            </w:r>
          </w:p>
          <w:p w:rsidR="00E51EA1" w:rsidRPr="00E5285D" w:rsidRDefault="00E51EA1" w:rsidP="006205B9">
            <w:pPr>
              <w:jc w:val="center"/>
              <w:rPr>
                <w:sz w:val="16"/>
                <w:szCs w:val="16"/>
              </w:rPr>
            </w:pPr>
            <w:r w:rsidRPr="00E5285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72" w:type="pct"/>
            <w:vAlign w:val="center"/>
          </w:tcPr>
          <w:p w:rsidR="00E51EA1" w:rsidRPr="00E51EA1" w:rsidRDefault="00E51EA1" w:rsidP="00E51EA1">
            <w:pPr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157 052,15</w:t>
            </w:r>
          </w:p>
        </w:tc>
        <w:tc>
          <w:tcPr>
            <w:tcW w:w="473" w:type="pct"/>
            <w:vAlign w:val="center"/>
          </w:tcPr>
          <w:p w:rsidR="00E51EA1" w:rsidRPr="00E51EA1" w:rsidRDefault="00E51EA1" w:rsidP="00E51EA1">
            <w:pPr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11 371,95</w:t>
            </w:r>
          </w:p>
        </w:tc>
        <w:tc>
          <w:tcPr>
            <w:tcW w:w="471" w:type="pct"/>
            <w:vAlign w:val="center"/>
          </w:tcPr>
          <w:p w:rsidR="00E51EA1" w:rsidRPr="00E51EA1" w:rsidRDefault="00E51EA1" w:rsidP="00E51EA1">
            <w:pPr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17 909,55</w:t>
            </w:r>
          </w:p>
        </w:tc>
        <w:tc>
          <w:tcPr>
            <w:tcW w:w="472" w:type="pct"/>
            <w:vAlign w:val="center"/>
          </w:tcPr>
          <w:p w:rsidR="00E51EA1" w:rsidRPr="00E51EA1" w:rsidRDefault="00E51EA1" w:rsidP="00E51EA1">
            <w:pPr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18 193,7</w:t>
            </w:r>
          </w:p>
        </w:tc>
        <w:tc>
          <w:tcPr>
            <w:tcW w:w="473" w:type="pct"/>
            <w:vAlign w:val="center"/>
          </w:tcPr>
          <w:p w:rsidR="00E51EA1" w:rsidRPr="00E51EA1" w:rsidRDefault="00E51EA1" w:rsidP="00E51EA1">
            <w:pPr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18 083,45</w:t>
            </w:r>
          </w:p>
        </w:tc>
        <w:tc>
          <w:tcPr>
            <w:tcW w:w="472" w:type="pct"/>
            <w:vAlign w:val="center"/>
          </w:tcPr>
          <w:p w:rsidR="00E51EA1" w:rsidRPr="00E51EA1" w:rsidRDefault="00E51EA1" w:rsidP="00E51EA1">
            <w:pPr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19 515,1</w:t>
            </w:r>
          </w:p>
        </w:tc>
        <w:tc>
          <w:tcPr>
            <w:tcW w:w="472" w:type="pct"/>
            <w:vAlign w:val="center"/>
          </w:tcPr>
          <w:p w:rsidR="00E51EA1" w:rsidRPr="00E51EA1" w:rsidRDefault="00E51EA1" w:rsidP="00E51EA1">
            <w:pPr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23 345,2</w:t>
            </w:r>
          </w:p>
        </w:tc>
        <w:tc>
          <w:tcPr>
            <w:tcW w:w="474" w:type="pct"/>
            <w:vAlign w:val="center"/>
          </w:tcPr>
          <w:p w:rsidR="00E51EA1" w:rsidRPr="00E51EA1" w:rsidRDefault="00E51EA1" w:rsidP="00E51EA1">
            <w:pPr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24 316,6</w:t>
            </w:r>
          </w:p>
        </w:tc>
        <w:tc>
          <w:tcPr>
            <w:tcW w:w="412" w:type="pct"/>
            <w:vAlign w:val="center"/>
          </w:tcPr>
          <w:p w:rsidR="00E51EA1" w:rsidRPr="00E51EA1" w:rsidRDefault="00E51EA1" w:rsidP="00E51EA1">
            <w:pPr>
              <w:jc w:val="center"/>
              <w:rPr>
                <w:sz w:val="16"/>
                <w:szCs w:val="12"/>
              </w:rPr>
            </w:pPr>
            <w:r w:rsidRPr="00E51EA1">
              <w:rPr>
                <w:sz w:val="16"/>
                <w:szCs w:val="12"/>
              </w:rPr>
              <w:t>24 316,6</w:t>
            </w:r>
          </w:p>
        </w:tc>
      </w:tr>
      <w:tr w:rsidR="00AE6F58" w:rsidRPr="00A86913" w:rsidTr="006205B9">
        <w:trPr>
          <w:trHeight w:val="1527"/>
        </w:trPr>
        <w:tc>
          <w:tcPr>
            <w:tcW w:w="472" w:type="pct"/>
            <w:vAlign w:val="center"/>
          </w:tcPr>
          <w:p w:rsidR="00AE6F58" w:rsidRPr="00E5285D" w:rsidRDefault="00AE6F58" w:rsidP="006205B9">
            <w:pPr>
              <w:jc w:val="center"/>
              <w:rPr>
                <w:color w:val="000000"/>
                <w:sz w:val="16"/>
                <w:szCs w:val="16"/>
              </w:rPr>
            </w:pPr>
            <w:r w:rsidRPr="00E5285D">
              <w:rPr>
                <w:color w:val="000000"/>
                <w:sz w:val="16"/>
                <w:szCs w:val="16"/>
              </w:rPr>
              <w:t>Внебюд</w:t>
            </w:r>
          </w:p>
          <w:p w:rsidR="00AE6F58" w:rsidRPr="00E5285D" w:rsidRDefault="00AE6F58" w:rsidP="006205B9">
            <w:pPr>
              <w:jc w:val="center"/>
              <w:rPr>
                <w:color w:val="000000"/>
                <w:sz w:val="16"/>
                <w:szCs w:val="16"/>
              </w:rPr>
            </w:pPr>
            <w:r w:rsidRPr="00E5285D">
              <w:rPr>
                <w:color w:val="000000"/>
                <w:sz w:val="16"/>
                <w:szCs w:val="16"/>
              </w:rPr>
              <w:t>жетные источни</w:t>
            </w:r>
          </w:p>
          <w:p w:rsidR="00AE6F58" w:rsidRPr="00E5285D" w:rsidRDefault="00AE6F58" w:rsidP="006205B9">
            <w:pPr>
              <w:jc w:val="center"/>
              <w:rPr>
                <w:color w:val="000000"/>
                <w:sz w:val="16"/>
                <w:szCs w:val="16"/>
              </w:rPr>
            </w:pPr>
            <w:r w:rsidRPr="00E5285D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337" w:type="pct"/>
            <w:vAlign w:val="center"/>
          </w:tcPr>
          <w:p w:rsidR="00AE6F58" w:rsidRPr="00E5285D" w:rsidRDefault="00AE6F58" w:rsidP="006205B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5285D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72" w:type="pct"/>
            <w:vAlign w:val="center"/>
          </w:tcPr>
          <w:p w:rsidR="00AE6F58" w:rsidRPr="00E5285D" w:rsidRDefault="00AE6F58" w:rsidP="00AE6F5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5285D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73" w:type="pct"/>
            <w:vAlign w:val="center"/>
          </w:tcPr>
          <w:p w:rsidR="00AE6F58" w:rsidRPr="00E5285D" w:rsidRDefault="00AE6F58" w:rsidP="00AE6F5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5285D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71" w:type="pct"/>
            <w:vAlign w:val="center"/>
          </w:tcPr>
          <w:p w:rsidR="00AE6F58" w:rsidRPr="00E5285D" w:rsidRDefault="00AE6F58" w:rsidP="00AE6F5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5285D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72" w:type="pct"/>
            <w:vAlign w:val="center"/>
          </w:tcPr>
          <w:p w:rsidR="00AE6F58" w:rsidRPr="00E5285D" w:rsidRDefault="00AE6F58" w:rsidP="00AE6F5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5285D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73" w:type="pct"/>
            <w:vAlign w:val="center"/>
          </w:tcPr>
          <w:p w:rsidR="00AE6F58" w:rsidRPr="00E5285D" w:rsidRDefault="00AE6F58" w:rsidP="00AE6F5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5285D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72" w:type="pct"/>
            <w:vAlign w:val="center"/>
          </w:tcPr>
          <w:p w:rsidR="00AE6F58" w:rsidRPr="00E5285D" w:rsidRDefault="00AE6F58" w:rsidP="00AE6F5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5285D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72" w:type="pct"/>
            <w:vAlign w:val="center"/>
          </w:tcPr>
          <w:p w:rsidR="00AE6F58" w:rsidRPr="00E5285D" w:rsidRDefault="00AE6F58" w:rsidP="00AE6F5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5285D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74" w:type="pct"/>
            <w:vAlign w:val="center"/>
          </w:tcPr>
          <w:p w:rsidR="00AE6F58" w:rsidRPr="00E5285D" w:rsidRDefault="00AE6F58" w:rsidP="00AE6F5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5285D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12" w:type="pct"/>
            <w:vAlign w:val="center"/>
          </w:tcPr>
          <w:p w:rsidR="00AE6F58" w:rsidRPr="00E5285D" w:rsidRDefault="00AE6F58" w:rsidP="00AE6F5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5285D">
              <w:rPr>
                <w:b/>
                <w:color w:val="000000"/>
                <w:sz w:val="16"/>
                <w:szCs w:val="16"/>
              </w:rPr>
              <w:t>-</w:t>
            </w:r>
          </w:p>
        </w:tc>
      </w:tr>
    </w:tbl>
    <w:p w:rsidR="007C049E" w:rsidRDefault="007C049E" w:rsidP="00A46C8E">
      <w:pPr>
        <w:pStyle w:val="ConsPlusNormal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0492" w:rsidRPr="00753C14" w:rsidRDefault="00AF0492" w:rsidP="00644A8A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b/>
          <w:bCs/>
          <w:sz w:val="24"/>
          <w:szCs w:val="24"/>
          <w:lang w:val="ru-RU"/>
        </w:rPr>
        <w:t>Глава 7. Перечень мероприятий муниципальной программы</w:t>
      </w:r>
    </w:p>
    <w:p w:rsidR="008D6388" w:rsidRPr="00753C14" w:rsidRDefault="008D6388" w:rsidP="00644A8A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01F10" w:rsidRPr="00753C14" w:rsidRDefault="00801F10" w:rsidP="007D66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Муниципальная программа «Социальная поддержка населения» включает в себя </w:t>
      </w:r>
      <w:r w:rsidR="00AE6F58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подпрограмм:</w:t>
      </w:r>
    </w:p>
    <w:p w:rsidR="00801F10" w:rsidRPr="00753C14" w:rsidRDefault="00801F10" w:rsidP="007D6672">
      <w:pPr>
        <w:ind w:firstLine="709"/>
        <w:jc w:val="both"/>
        <w:rPr>
          <w:sz w:val="24"/>
          <w:szCs w:val="24"/>
        </w:rPr>
      </w:pPr>
      <w:r w:rsidRPr="007401AC">
        <w:rPr>
          <w:b/>
          <w:sz w:val="24"/>
          <w:szCs w:val="24"/>
        </w:rPr>
        <w:t>Подпрограмма 1.</w:t>
      </w:r>
      <w:r w:rsidRPr="00753C14">
        <w:rPr>
          <w:sz w:val="24"/>
          <w:szCs w:val="24"/>
        </w:rPr>
        <w:t xml:space="preserve"> «Социальная поддержка и доступная среда для инвалидов»</w:t>
      </w:r>
    </w:p>
    <w:p w:rsidR="00801F10" w:rsidRPr="00753C14" w:rsidRDefault="00801F10" w:rsidP="007D6672">
      <w:pPr>
        <w:pStyle w:val="Standard"/>
        <w:ind w:firstLine="709"/>
        <w:jc w:val="both"/>
        <w:rPr>
          <w:color w:val="000000"/>
        </w:rPr>
      </w:pPr>
      <w:r w:rsidRPr="00753C14">
        <w:rPr>
          <w:color w:val="000000"/>
        </w:rPr>
        <w:t xml:space="preserve">Подпрограмма направлена на решение задачи муниципальной программы по </w:t>
      </w:r>
      <w:r w:rsidRPr="00753C14">
        <w:rPr>
          <w:lang w:val="ru-RU"/>
        </w:rPr>
        <w:t>п</w:t>
      </w:r>
      <w:r w:rsidRPr="00753C14">
        <w:t>овышени</w:t>
      </w:r>
      <w:r w:rsidRPr="00753C14">
        <w:rPr>
          <w:lang w:val="ru-RU"/>
        </w:rPr>
        <w:t>ю</w:t>
      </w:r>
      <w:r w:rsidRPr="00753C14">
        <w:t xml:space="preserve"> уровня доступности объектов и услуг в сферах жизнедеятельности инвалидов и маломобильных групп населения, преодоление социальной разобщенности в обществе</w:t>
      </w:r>
      <w:r w:rsidRPr="00753C14">
        <w:rPr>
          <w:lang w:val="ru-RU"/>
        </w:rPr>
        <w:t xml:space="preserve"> и включает в себя </w:t>
      </w:r>
      <w:r w:rsidR="005E1FDA">
        <w:rPr>
          <w:lang w:val="ru-RU"/>
        </w:rPr>
        <w:t xml:space="preserve">основные </w:t>
      </w:r>
      <w:r w:rsidRPr="00753C14">
        <w:rPr>
          <w:lang w:val="ru-RU"/>
        </w:rPr>
        <w:t>мероприятия:</w:t>
      </w:r>
    </w:p>
    <w:p w:rsidR="006E7127" w:rsidRDefault="00801F10" w:rsidP="00C50D4D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1. </w:t>
      </w:r>
      <w:r w:rsidR="005E1FDA">
        <w:rPr>
          <w:sz w:val="24"/>
          <w:szCs w:val="24"/>
        </w:rPr>
        <w:t>«</w:t>
      </w:r>
      <w:r w:rsidRPr="00753C14">
        <w:rPr>
          <w:sz w:val="24"/>
          <w:szCs w:val="24"/>
        </w:rPr>
        <w:t xml:space="preserve">Обеспечение беспрепятственного доступа инвалидов к </w:t>
      </w:r>
      <w:r w:rsidR="00A674BC" w:rsidRPr="00753C14">
        <w:rPr>
          <w:sz w:val="24"/>
          <w:szCs w:val="24"/>
        </w:rPr>
        <w:t>объектам социальной</w:t>
      </w:r>
      <w:r w:rsidRPr="00753C14">
        <w:rPr>
          <w:sz w:val="24"/>
          <w:szCs w:val="24"/>
        </w:rPr>
        <w:t xml:space="preserve"> инфраструктуры</w:t>
      </w:r>
      <w:r w:rsidR="00C50D4D">
        <w:rPr>
          <w:sz w:val="24"/>
          <w:szCs w:val="24"/>
        </w:rPr>
        <w:t>: образования,</w:t>
      </w:r>
      <w:r w:rsidR="007A16CC">
        <w:rPr>
          <w:sz w:val="24"/>
          <w:szCs w:val="24"/>
        </w:rPr>
        <w:t xml:space="preserve"> </w:t>
      </w:r>
      <w:r w:rsidR="00C50D4D" w:rsidRPr="00753C14">
        <w:rPr>
          <w:sz w:val="24"/>
          <w:szCs w:val="24"/>
        </w:rPr>
        <w:t>культуры</w:t>
      </w:r>
      <w:r w:rsidR="00C50D4D">
        <w:rPr>
          <w:sz w:val="24"/>
          <w:szCs w:val="24"/>
        </w:rPr>
        <w:t xml:space="preserve">, </w:t>
      </w:r>
      <w:r w:rsidR="00C50D4D" w:rsidRPr="00753C14">
        <w:rPr>
          <w:sz w:val="24"/>
          <w:szCs w:val="24"/>
        </w:rPr>
        <w:t xml:space="preserve">физической культуры и </w:t>
      </w:r>
      <w:r w:rsidR="00A674BC" w:rsidRPr="00753C14">
        <w:rPr>
          <w:sz w:val="24"/>
          <w:szCs w:val="24"/>
        </w:rPr>
        <w:t>спорта</w:t>
      </w:r>
      <w:r w:rsidR="00A674BC">
        <w:rPr>
          <w:sz w:val="24"/>
          <w:szCs w:val="24"/>
        </w:rPr>
        <w:t>,</w:t>
      </w:r>
      <w:r w:rsidR="00A674BC" w:rsidRPr="00E77918">
        <w:rPr>
          <w:sz w:val="24"/>
          <w:szCs w:val="24"/>
        </w:rPr>
        <w:t xml:space="preserve"> дорожно</w:t>
      </w:r>
      <w:r w:rsidR="00C50D4D" w:rsidRPr="00E77918">
        <w:rPr>
          <w:sz w:val="24"/>
          <w:szCs w:val="24"/>
        </w:rPr>
        <w:t>-</w:t>
      </w:r>
      <w:r w:rsidR="00C50D4D">
        <w:rPr>
          <w:sz w:val="24"/>
          <w:szCs w:val="24"/>
        </w:rPr>
        <w:t>транспортной инфраструктуры</w:t>
      </w:r>
      <w:r w:rsidR="005E1FDA">
        <w:rPr>
          <w:sz w:val="24"/>
          <w:szCs w:val="24"/>
        </w:rPr>
        <w:t xml:space="preserve">», </w:t>
      </w:r>
      <w:r w:rsidRPr="00753C14">
        <w:rPr>
          <w:sz w:val="24"/>
          <w:szCs w:val="24"/>
        </w:rPr>
        <w:t>включа</w:t>
      </w:r>
      <w:r w:rsidR="005E1FDA">
        <w:rPr>
          <w:sz w:val="24"/>
          <w:szCs w:val="24"/>
        </w:rPr>
        <w:t>ющее</w:t>
      </w:r>
      <w:r w:rsidRPr="00753C14">
        <w:rPr>
          <w:sz w:val="24"/>
          <w:szCs w:val="24"/>
        </w:rPr>
        <w:t xml:space="preserve"> в себя </w:t>
      </w:r>
      <w:r w:rsidR="00A674BC" w:rsidRPr="00753C14">
        <w:rPr>
          <w:sz w:val="24"/>
          <w:szCs w:val="24"/>
        </w:rPr>
        <w:t>реал</w:t>
      </w:r>
      <w:r w:rsidR="00A674BC">
        <w:rPr>
          <w:sz w:val="24"/>
          <w:szCs w:val="24"/>
        </w:rPr>
        <w:t>изацию мероприятий,</w:t>
      </w:r>
      <w:r w:rsidR="00C50D4D">
        <w:rPr>
          <w:sz w:val="24"/>
          <w:szCs w:val="24"/>
        </w:rPr>
        <w:t xml:space="preserve"> направленных на повышение </w:t>
      </w:r>
      <w:r w:rsidR="00C50D4D" w:rsidRPr="00753C14">
        <w:rPr>
          <w:sz w:val="24"/>
          <w:szCs w:val="24"/>
        </w:rPr>
        <w:t xml:space="preserve">уровня доступности </w:t>
      </w:r>
      <w:r w:rsidR="006E7127">
        <w:rPr>
          <w:sz w:val="24"/>
          <w:szCs w:val="24"/>
        </w:rPr>
        <w:t>социальных</w:t>
      </w:r>
      <w:r w:rsidR="00C50D4D">
        <w:rPr>
          <w:sz w:val="24"/>
          <w:szCs w:val="24"/>
        </w:rPr>
        <w:t xml:space="preserve"> объектов</w:t>
      </w:r>
      <w:r w:rsidR="00F22D2E">
        <w:rPr>
          <w:sz w:val="24"/>
          <w:szCs w:val="24"/>
        </w:rPr>
        <w:t>.</w:t>
      </w:r>
    </w:p>
    <w:p w:rsidR="00F22D2E" w:rsidRDefault="00F22D2E" w:rsidP="00C50D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Муниципальные объекты социальной инфраструктуры включают в себя:</w:t>
      </w:r>
    </w:p>
    <w:p w:rsidR="00801F10" w:rsidRPr="00A674BC" w:rsidRDefault="00A674BC" w:rsidP="00A674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E62532" w:rsidRPr="00A674BC">
        <w:rPr>
          <w:sz w:val="24"/>
          <w:szCs w:val="24"/>
        </w:rPr>
        <w:t xml:space="preserve">бъекты </w:t>
      </w:r>
      <w:r w:rsidR="006401C0" w:rsidRPr="00A674BC">
        <w:rPr>
          <w:sz w:val="24"/>
          <w:szCs w:val="24"/>
        </w:rPr>
        <w:t>физической культуры и спорта</w:t>
      </w:r>
      <w:r w:rsidR="00E62532" w:rsidRPr="00A674BC">
        <w:rPr>
          <w:sz w:val="24"/>
          <w:szCs w:val="24"/>
        </w:rPr>
        <w:t>;</w:t>
      </w:r>
    </w:p>
    <w:p w:rsidR="00697388" w:rsidRDefault="00A674BC" w:rsidP="00A674BC">
      <w:pPr>
        <w:pStyle w:val="afe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</w:t>
      </w:r>
      <w:r w:rsidR="00E62532" w:rsidRPr="00697388">
        <w:rPr>
          <w:rFonts w:ascii="Times New Roman" w:hAnsi="Times New Roman" w:cs="Times New Roman"/>
          <w:sz w:val="24"/>
          <w:szCs w:val="24"/>
          <w:lang w:val="ru-RU"/>
        </w:rPr>
        <w:t>бъекты образования</w:t>
      </w:r>
      <w:r w:rsidR="0069738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97388" w:rsidRDefault="00A674BC" w:rsidP="00A674BC">
      <w:pPr>
        <w:pStyle w:val="afe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</w:t>
      </w:r>
      <w:r w:rsidR="005D143C">
        <w:rPr>
          <w:rFonts w:ascii="Times New Roman" w:hAnsi="Times New Roman" w:cs="Times New Roman"/>
          <w:sz w:val="24"/>
          <w:szCs w:val="24"/>
          <w:lang w:val="ru-RU"/>
        </w:rPr>
        <w:t xml:space="preserve">бъекты </w:t>
      </w:r>
      <w:r w:rsidR="004958CF">
        <w:rPr>
          <w:rFonts w:ascii="Times New Roman" w:hAnsi="Times New Roman" w:cs="Times New Roman"/>
          <w:sz w:val="24"/>
          <w:szCs w:val="24"/>
          <w:lang w:val="ru-RU"/>
        </w:rPr>
        <w:t>культуры</w:t>
      </w:r>
      <w:r w:rsidR="00CA229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A2294" w:rsidRPr="00A674BC" w:rsidRDefault="00A674BC" w:rsidP="00A674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д</w:t>
      </w:r>
      <w:r w:rsidR="007D33A9" w:rsidRPr="00A674BC">
        <w:rPr>
          <w:sz w:val="24"/>
          <w:szCs w:val="24"/>
        </w:rPr>
        <w:t>орожно-транспортная инфр</w:t>
      </w:r>
      <w:r w:rsidR="00CA2294" w:rsidRPr="00A674BC">
        <w:rPr>
          <w:sz w:val="24"/>
          <w:szCs w:val="24"/>
        </w:rPr>
        <w:t>аструктура (подъез</w:t>
      </w:r>
      <w:r w:rsidR="007D33A9" w:rsidRPr="00A674BC">
        <w:rPr>
          <w:sz w:val="24"/>
          <w:szCs w:val="24"/>
        </w:rPr>
        <w:t>д</w:t>
      </w:r>
      <w:r w:rsidR="00CA2294" w:rsidRPr="00A674BC">
        <w:rPr>
          <w:sz w:val="24"/>
          <w:szCs w:val="24"/>
        </w:rPr>
        <w:t xml:space="preserve">ные пути </w:t>
      </w:r>
      <w:r w:rsidRPr="00A674BC">
        <w:rPr>
          <w:sz w:val="24"/>
          <w:szCs w:val="24"/>
        </w:rPr>
        <w:t xml:space="preserve">к приоритетным </w:t>
      </w:r>
      <w:r w:rsidRPr="00A674BC">
        <w:rPr>
          <w:sz w:val="24"/>
          <w:szCs w:val="24"/>
        </w:rPr>
        <w:lastRenderedPageBreak/>
        <w:t>муниципальным социальным объектам,</w:t>
      </w:r>
      <w:r w:rsidR="00CA2294" w:rsidRPr="00A674BC">
        <w:rPr>
          <w:sz w:val="24"/>
          <w:szCs w:val="24"/>
        </w:rPr>
        <w:t xml:space="preserve"> оборудованные парковочными местами для инвалидов;</w:t>
      </w:r>
    </w:p>
    <w:p w:rsidR="00CA2294" w:rsidRDefault="00A674BC" w:rsidP="00A674BC">
      <w:pPr>
        <w:pStyle w:val="afe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а</w:t>
      </w:r>
      <w:r w:rsidR="00CA2294">
        <w:rPr>
          <w:rFonts w:ascii="Times New Roman" w:hAnsi="Times New Roman" w:cs="Times New Roman"/>
          <w:sz w:val="24"/>
          <w:szCs w:val="24"/>
          <w:lang w:val="ru-RU"/>
        </w:rPr>
        <w:t>дминистра</w:t>
      </w:r>
      <w:r w:rsidR="007836AF">
        <w:rPr>
          <w:rFonts w:ascii="Times New Roman" w:hAnsi="Times New Roman" w:cs="Times New Roman"/>
          <w:sz w:val="24"/>
          <w:szCs w:val="24"/>
          <w:lang w:val="ru-RU"/>
        </w:rPr>
        <w:t>тивные здания: администрация ЗГ</w:t>
      </w:r>
      <w:r w:rsidR="00CA2294">
        <w:rPr>
          <w:rFonts w:ascii="Times New Roman" w:hAnsi="Times New Roman" w:cs="Times New Roman"/>
          <w:sz w:val="24"/>
          <w:szCs w:val="24"/>
          <w:lang w:val="ru-RU"/>
        </w:rPr>
        <w:t>О.</w:t>
      </w:r>
    </w:p>
    <w:p w:rsidR="001D0CD5" w:rsidRPr="003F1E64" w:rsidRDefault="003F1E64" w:rsidP="00CA22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F6591">
        <w:rPr>
          <w:sz w:val="24"/>
          <w:szCs w:val="24"/>
        </w:rPr>
        <w:t>.</w:t>
      </w:r>
      <w:r w:rsidR="003F70F0">
        <w:rPr>
          <w:sz w:val="24"/>
          <w:szCs w:val="24"/>
        </w:rPr>
        <w:t xml:space="preserve"> </w:t>
      </w:r>
      <w:r w:rsidR="00EB3266" w:rsidRPr="003F1E64">
        <w:rPr>
          <w:sz w:val="24"/>
          <w:szCs w:val="24"/>
        </w:rPr>
        <w:t>«С</w:t>
      </w:r>
      <w:r w:rsidR="001D0CD5" w:rsidRPr="003F1E64">
        <w:rPr>
          <w:sz w:val="24"/>
          <w:szCs w:val="24"/>
        </w:rPr>
        <w:t xml:space="preserve">оставление паспортов доступности </w:t>
      </w:r>
      <w:r w:rsidR="00A674BC" w:rsidRPr="003F1E64">
        <w:rPr>
          <w:sz w:val="24"/>
          <w:szCs w:val="24"/>
        </w:rPr>
        <w:t>на объектах</w:t>
      </w:r>
      <w:r w:rsidR="001D0CD5" w:rsidRPr="003F1E64">
        <w:rPr>
          <w:sz w:val="24"/>
          <w:szCs w:val="24"/>
        </w:rPr>
        <w:t xml:space="preserve"> социальной инфраструктуры</w:t>
      </w:r>
      <w:r w:rsidR="00F22D2E">
        <w:rPr>
          <w:sz w:val="24"/>
          <w:szCs w:val="24"/>
        </w:rPr>
        <w:t xml:space="preserve">» </w:t>
      </w:r>
      <w:r w:rsidR="00EB3266" w:rsidRPr="003F1E64">
        <w:rPr>
          <w:sz w:val="24"/>
          <w:szCs w:val="24"/>
        </w:rPr>
        <w:t>включает в себя паспортизацию объектов: образования, культуры, физической культуры и спорта, дорожно-транспортной инфраструктуры</w:t>
      </w:r>
      <w:r w:rsidR="001D0CD5" w:rsidRPr="003F1E64">
        <w:rPr>
          <w:sz w:val="24"/>
          <w:szCs w:val="24"/>
        </w:rPr>
        <w:t>.</w:t>
      </w:r>
    </w:p>
    <w:p w:rsidR="00801F10" w:rsidRDefault="00EB3266" w:rsidP="007D6672">
      <w:pPr>
        <w:pStyle w:val="TableContents"/>
        <w:ind w:firstLine="709"/>
        <w:jc w:val="both"/>
        <w:rPr>
          <w:lang w:val="ru-RU"/>
        </w:rPr>
      </w:pPr>
      <w:r>
        <w:rPr>
          <w:lang w:val="ru-RU"/>
        </w:rPr>
        <w:t>3</w:t>
      </w:r>
      <w:r w:rsidR="00A46C8E">
        <w:rPr>
          <w:lang w:val="ru-RU"/>
        </w:rPr>
        <w:t>.</w:t>
      </w:r>
      <w:r w:rsidR="003F70F0">
        <w:rPr>
          <w:lang w:val="ru-RU"/>
        </w:rPr>
        <w:t xml:space="preserve"> </w:t>
      </w:r>
      <w:r w:rsidR="000F2051">
        <w:rPr>
          <w:lang w:val="ru-RU"/>
        </w:rPr>
        <w:t>«</w:t>
      </w:r>
      <w:r w:rsidR="004F5A01">
        <w:rPr>
          <w:lang w:val="ru-RU"/>
        </w:rPr>
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</w:r>
      <w:r w:rsidR="000F2051">
        <w:rPr>
          <w:lang w:val="ru-RU"/>
        </w:rPr>
        <w:t xml:space="preserve">», </w:t>
      </w:r>
      <w:r w:rsidR="00CF7675">
        <w:rPr>
          <w:lang w:val="ru-RU"/>
        </w:rPr>
        <w:t>в</w:t>
      </w:r>
      <w:r>
        <w:rPr>
          <w:lang w:val="ru-RU"/>
        </w:rPr>
        <w:t xml:space="preserve">ключающее в себя: </w:t>
      </w:r>
      <w:r w:rsidR="00801F10" w:rsidRPr="009B406F">
        <w:rPr>
          <w:lang w:val="ru-RU"/>
        </w:rPr>
        <w:t xml:space="preserve">организацию информационной поддержки культурных и спортивных мероприятий с участием инвалидов, детей-инвалидов;информационное сопровождение по формированию доступной среды для инвалидов </w:t>
      </w:r>
      <w:r w:rsidR="001D0CD5">
        <w:rPr>
          <w:lang w:val="ru-RU"/>
        </w:rPr>
        <w:t>и маломобильных групп населения;</w:t>
      </w:r>
    </w:p>
    <w:p w:rsidR="00801F10" w:rsidRDefault="00593B70" w:rsidP="007D6672">
      <w:pPr>
        <w:pStyle w:val="TableContents"/>
        <w:ind w:firstLine="709"/>
        <w:jc w:val="both"/>
        <w:rPr>
          <w:b/>
          <w:lang w:val="ru-RU"/>
        </w:rPr>
      </w:pPr>
      <w:r>
        <w:rPr>
          <w:lang w:val="ru-RU"/>
        </w:rPr>
        <w:t>4</w:t>
      </w:r>
      <w:r w:rsidR="00801F10" w:rsidRPr="009B406F">
        <w:rPr>
          <w:lang w:val="ru-RU"/>
        </w:rPr>
        <w:t>. «Организация и проведение фестиваля «Байкальская звезда»</w:t>
      </w:r>
      <w:r w:rsidR="006957C4">
        <w:rPr>
          <w:lang w:val="ru-RU"/>
        </w:rPr>
        <w:t>, з</w:t>
      </w:r>
      <w:r w:rsidR="005E1FDA">
        <w:rPr>
          <w:lang w:val="ru-RU"/>
        </w:rPr>
        <w:t xml:space="preserve">адача которого </w:t>
      </w:r>
      <w:r w:rsidR="00A674BC" w:rsidRPr="00B574AC">
        <w:t>поддерж</w:t>
      </w:r>
      <w:r w:rsidR="00A674BC" w:rsidRPr="00B574AC">
        <w:rPr>
          <w:lang w:val="ru-RU"/>
        </w:rPr>
        <w:t xml:space="preserve">ать </w:t>
      </w:r>
      <w:r w:rsidR="00A674BC" w:rsidRPr="00B574AC">
        <w:t>социальное</w:t>
      </w:r>
      <w:r w:rsidR="00801F10" w:rsidRPr="00B574AC">
        <w:t>, культурно</w:t>
      </w:r>
      <w:r w:rsidR="005E1FDA" w:rsidRPr="00B574AC">
        <w:rPr>
          <w:lang w:val="ru-RU"/>
        </w:rPr>
        <w:t>е</w:t>
      </w:r>
      <w:r w:rsidR="00801F10" w:rsidRPr="00B574AC">
        <w:t>, нравственно</w:t>
      </w:r>
      <w:r w:rsidR="005E1FDA" w:rsidRPr="00B574AC">
        <w:rPr>
          <w:lang w:val="ru-RU"/>
        </w:rPr>
        <w:t>е</w:t>
      </w:r>
      <w:r w:rsidR="00801F10" w:rsidRPr="00B574AC">
        <w:t xml:space="preserve"> и духовно</w:t>
      </w:r>
      <w:r w:rsidR="005E1FDA" w:rsidRPr="00B574AC">
        <w:rPr>
          <w:lang w:val="ru-RU"/>
        </w:rPr>
        <w:t>е</w:t>
      </w:r>
      <w:r w:rsidR="00801F10" w:rsidRPr="00B574AC">
        <w:t xml:space="preserve"> развити</w:t>
      </w:r>
      <w:r w:rsidR="005E1FDA" w:rsidRPr="00B574AC">
        <w:rPr>
          <w:lang w:val="ru-RU"/>
        </w:rPr>
        <w:t>е</w:t>
      </w:r>
      <w:r w:rsidR="00801F10" w:rsidRPr="00B574AC">
        <w:t xml:space="preserve"> творчески одаренных детей-сирот, детей, оставшихся без попечения родителей, детей-инвалидов</w:t>
      </w:r>
      <w:r w:rsidR="00801F10" w:rsidRPr="00B574AC">
        <w:rPr>
          <w:lang w:val="ru-RU"/>
        </w:rPr>
        <w:t>.</w:t>
      </w:r>
    </w:p>
    <w:p w:rsidR="00014545" w:rsidRPr="00753C14" w:rsidRDefault="00014545" w:rsidP="00014545">
      <w:pPr>
        <w:tabs>
          <w:tab w:val="left" w:pos="0"/>
        </w:tabs>
        <w:ind w:firstLine="709"/>
        <w:rPr>
          <w:sz w:val="24"/>
          <w:szCs w:val="24"/>
        </w:rPr>
      </w:pPr>
      <w:r w:rsidRPr="00753C14">
        <w:rPr>
          <w:sz w:val="24"/>
          <w:szCs w:val="24"/>
        </w:rPr>
        <w:t xml:space="preserve">Перечень мероприятий </w:t>
      </w:r>
      <w:r w:rsidR="00A674BC" w:rsidRPr="00753C14">
        <w:rPr>
          <w:sz w:val="24"/>
          <w:szCs w:val="24"/>
        </w:rPr>
        <w:t xml:space="preserve">подпрограммы </w:t>
      </w:r>
      <w:r w:rsidR="00A674BC">
        <w:rPr>
          <w:sz w:val="24"/>
          <w:szCs w:val="24"/>
        </w:rPr>
        <w:t>1</w:t>
      </w:r>
      <w:r w:rsidRPr="00753C14">
        <w:rPr>
          <w:sz w:val="24"/>
          <w:szCs w:val="24"/>
        </w:rPr>
        <w:t xml:space="preserve"> представлен в приложении </w:t>
      </w:r>
      <w:r w:rsidR="007401AC">
        <w:rPr>
          <w:sz w:val="24"/>
          <w:szCs w:val="24"/>
        </w:rPr>
        <w:t>№</w:t>
      </w:r>
      <w:r w:rsidRPr="00753C14">
        <w:rPr>
          <w:sz w:val="24"/>
          <w:szCs w:val="24"/>
        </w:rPr>
        <w:t xml:space="preserve"> 1 к настоящей муниципальной программе».</w:t>
      </w:r>
    </w:p>
    <w:p w:rsidR="00801F10" w:rsidRPr="00753C14" w:rsidRDefault="00014545" w:rsidP="00014545">
      <w:pPr>
        <w:ind w:firstLine="709"/>
        <w:jc w:val="both"/>
        <w:rPr>
          <w:sz w:val="24"/>
          <w:szCs w:val="24"/>
        </w:rPr>
      </w:pPr>
      <w:r w:rsidRPr="007401AC">
        <w:rPr>
          <w:b/>
          <w:sz w:val="24"/>
          <w:szCs w:val="24"/>
        </w:rPr>
        <w:t xml:space="preserve">Подпрограмма </w:t>
      </w:r>
      <w:r w:rsidR="00801F10" w:rsidRPr="007401AC">
        <w:rPr>
          <w:b/>
          <w:sz w:val="24"/>
          <w:szCs w:val="24"/>
        </w:rPr>
        <w:t>2.</w:t>
      </w:r>
      <w:r w:rsidR="003F70F0">
        <w:rPr>
          <w:b/>
          <w:sz w:val="24"/>
          <w:szCs w:val="24"/>
        </w:rPr>
        <w:t xml:space="preserve"> </w:t>
      </w:r>
      <w:r w:rsidR="00801F10" w:rsidRPr="00753C14">
        <w:rPr>
          <w:sz w:val="24"/>
          <w:szCs w:val="24"/>
        </w:rPr>
        <w:t>«Поддержка социально</w:t>
      </w:r>
      <w:r w:rsidR="007A16CC">
        <w:rPr>
          <w:sz w:val="24"/>
          <w:szCs w:val="24"/>
        </w:rPr>
        <w:t xml:space="preserve"> </w:t>
      </w:r>
      <w:r w:rsidR="00801F10" w:rsidRPr="00753C14">
        <w:rPr>
          <w:sz w:val="24"/>
          <w:szCs w:val="24"/>
        </w:rPr>
        <w:t xml:space="preserve">ориентированных </w:t>
      </w:r>
      <w:r w:rsidR="007A16CC">
        <w:rPr>
          <w:sz w:val="24"/>
          <w:szCs w:val="24"/>
        </w:rPr>
        <w:t>некоммерческих организаций в Зиминском городском округе Иркутской области</w:t>
      </w:r>
      <w:r w:rsidR="00801F10" w:rsidRPr="00753C14">
        <w:rPr>
          <w:sz w:val="24"/>
          <w:szCs w:val="24"/>
        </w:rPr>
        <w:t>».</w:t>
      </w:r>
    </w:p>
    <w:p w:rsidR="0049515E" w:rsidRDefault="0049515E" w:rsidP="007D6672">
      <w:pPr>
        <w:pStyle w:val="af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Система мероприятий подпрограммы представляет собой комплекс взаимосвязанных мер, направленных на достижение </w:t>
      </w:r>
      <w:r w:rsidR="004D7F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 </w:t>
      </w:r>
      <w:r w:rsidRPr="00601B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01BDE">
        <w:rPr>
          <w:rFonts w:ascii="Times New Roman" w:hAnsi="Times New Roman" w:cs="Times New Roman"/>
          <w:sz w:val="24"/>
          <w:szCs w:val="24"/>
          <w:lang w:val="ru-RU"/>
        </w:rPr>
        <w:t>казани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601BDE">
        <w:rPr>
          <w:rFonts w:ascii="Times New Roman" w:hAnsi="Times New Roman" w:cs="Times New Roman"/>
          <w:sz w:val="24"/>
          <w:szCs w:val="24"/>
          <w:lang w:val="ru-RU"/>
        </w:rPr>
        <w:t xml:space="preserve"> финансовой и организационной поддержки </w:t>
      </w:r>
      <w:r w:rsidR="00656E97">
        <w:rPr>
          <w:rFonts w:ascii="Times New Roman" w:hAnsi="Times New Roman" w:cs="Times New Roman"/>
          <w:sz w:val="24"/>
          <w:szCs w:val="24"/>
          <w:lang w:val="ru-RU"/>
        </w:rPr>
        <w:t>СО НКО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9515E" w:rsidRDefault="0049515E" w:rsidP="007D6672">
      <w:pPr>
        <w:pStyle w:val="afe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4D7F97">
        <w:rPr>
          <w:rFonts w:ascii="Times New Roman" w:hAnsi="Times New Roman" w:cs="Times New Roman"/>
          <w:sz w:val="24"/>
          <w:szCs w:val="24"/>
          <w:lang w:val="ru-RU"/>
        </w:rPr>
        <w:t xml:space="preserve">решения поставленных подпрограммой задач будут реализованы следующие основные мероприятия: </w:t>
      </w:r>
    </w:p>
    <w:p w:rsidR="00A674BC" w:rsidRDefault="00801F10" w:rsidP="006957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7C4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3F70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>Оказание финансовой подде</w:t>
      </w:r>
      <w:r w:rsidR="007836AF">
        <w:rPr>
          <w:rFonts w:ascii="Times New Roman" w:hAnsi="Times New Roman" w:cs="Times New Roman"/>
          <w:sz w:val="24"/>
          <w:szCs w:val="24"/>
          <w:lang w:val="ru-RU"/>
        </w:rPr>
        <w:t>ржки СО НКО администрацией ЗГ</w:t>
      </w:r>
      <w:r w:rsidR="00936D5F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936D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74BC" w:rsidRPr="006957C4">
        <w:rPr>
          <w:rFonts w:ascii="Times New Roman" w:hAnsi="Times New Roman" w:cs="Times New Roman"/>
          <w:sz w:val="24"/>
          <w:szCs w:val="24"/>
          <w:lang w:val="ru-RU"/>
        </w:rPr>
        <w:t>ведение уставной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</w:t>
      </w:r>
      <w:r w:rsidR="00936D5F">
        <w:rPr>
          <w:rFonts w:ascii="Times New Roman" w:hAnsi="Times New Roman" w:cs="Times New Roman"/>
          <w:sz w:val="24"/>
          <w:szCs w:val="24"/>
          <w:lang w:val="ru-RU"/>
        </w:rPr>
        <w:t>и (отбор).</w:t>
      </w:r>
    </w:p>
    <w:p w:rsidR="00801F10" w:rsidRPr="006957C4" w:rsidRDefault="00936D5F" w:rsidP="006957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>Оказание финансовой подде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ржки СО НКО администрацией ЗГО </w:t>
      </w:r>
      <w:r w:rsidR="00801F10" w:rsidRPr="006957C4">
        <w:rPr>
          <w:rFonts w:ascii="Times New Roman" w:hAnsi="Times New Roman" w:cs="Times New Roman"/>
          <w:sz w:val="24"/>
          <w:szCs w:val="24"/>
          <w:lang w:val="ru-RU"/>
        </w:rPr>
        <w:t>на реализаци</w:t>
      </w:r>
      <w:r>
        <w:rPr>
          <w:rFonts w:ascii="Times New Roman" w:hAnsi="Times New Roman" w:cs="Times New Roman"/>
          <w:sz w:val="24"/>
          <w:szCs w:val="24"/>
          <w:lang w:val="ru-RU"/>
        </w:rPr>
        <w:t>ю общественно значимых проектов (конкурс).</w:t>
      </w:r>
    </w:p>
    <w:p w:rsidR="00801F10" w:rsidRPr="00753C14" w:rsidRDefault="00936D5F" w:rsidP="007D6672">
      <w:pPr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3</w:t>
      </w:r>
      <w:r w:rsidR="00801F10" w:rsidRPr="00753C14">
        <w:rPr>
          <w:sz w:val="24"/>
          <w:szCs w:val="24"/>
        </w:rPr>
        <w:t>.</w:t>
      </w:r>
      <w:r w:rsidR="003F70F0">
        <w:rPr>
          <w:sz w:val="24"/>
          <w:szCs w:val="24"/>
        </w:rPr>
        <w:t xml:space="preserve"> </w:t>
      </w:r>
      <w:r w:rsidR="00801F10" w:rsidRPr="00753C14">
        <w:rPr>
          <w:sz w:val="24"/>
          <w:szCs w:val="24"/>
        </w:rPr>
        <w:t>Им</w:t>
      </w:r>
      <w:r w:rsidR="007836AF">
        <w:rPr>
          <w:sz w:val="24"/>
          <w:szCs w:val="24"/>
        </w:rPr>
        <w:t>ущественная поддержка СО НКО ЗГ</w:t>
      </w:r>
      <w:r w:rsidR="00801F10" w:rsidRPr="00753C14">
        <w:rPr>
          <w:sz w:val="24"/>
          <w:szCs w:val="24"/>
        </w:rPr>
        <w:t>О.</w:t>
      </w:r>
    </w:p>
    <w:p w:rsidR="00801F10" w:rsidRPr="00753C14" w:rsidRDefault="00936D5F" w:rsidP="003F70F0">
      <w:pPr>
        <w:ind w:firstLine="70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4</w:t>
      </w:r>
      <w:r w:rsidR="00801F10" w:rsidRPr="00753C14">
        <w:rPr>
          <w:sz w:val="24"/>
          <w:szCs w:val="24"/>
        </w:rPr>
        <w:t>.</w:t>
      </w:r>
      <w:r w:rsidR="003F70F0">
        <w:rPr>
          <w:sz w:val="24"/>
          <w:szCs w:val="24"/>
        </w:rPr>
        <w:t xml:space="preserve"> </w:t>
      </w:r>
      <w:r w:rsidR="00801F10" w:rsidRPr="00753C14">
        <w:rPr>
          <w:sz w:val="24"/>
          <w:szCs w:val="24"/>
        </w:rPr>
        <w:t>Информационная поддержка.</w:t>
      </w:r>
      <w:r w:rsidR="007A16CC">
        <w:rPr>
          <w:sz w:val="24"/>
          <w:szCs w:val="24"/>
        </w:rPr>
        <w:t xml:space="preserve"> </w:t>
      </w:r>
      <w:r w:rsidR="00801F10" w:rsidRPr="00753C14">
        <w:rPr>
          <w:sz w:val="24"/>
          <w:szCs w:val="24"/>
        </w:rPr>
        <w:t>Обеспечение открытости информации о муниципальной поддержке СО НКО.</w:t>
      </w:r>
    </w:p>
    <w:p w:rsidR="00801F10" w:rsidRPr="00753C14" w:rsidRDefault="006957C4" w:rsidP="007D6672">
      <w:pPr>
        <w:pStyle w:val="ConsPlusNormal"/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01F10"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нформация о перечне мероприятий программы приведена в приложении </w:t>
      </w:r>
      <w:r w:rsidR="000142A1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801F10"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1 к </w:t>
      </w:r>
      <w:r w:rsidR="00A50530">
        <w:rPr>
          <w:rFonts w:ascii="Times New Roman" w:hAnsi="Times New Roman" w:cs="Times New Roman"/>
          <w:sz w:val="24"/>
          <w:szCs w:val="24"/>
          <w:lang w:val="ru-RU"/>
        </w:rPr>
        <w:t xml:space="preserve">настоящей </w:t>
      </w:r>
      <w:r w:rsidR="00801F10" w:rsidRPr="00753C14">
        <w:rPr>
          <w:rFonts w:ascii="Times New Roman" w:hAnsi="Times New Roman" w:cs="Times New Roman"/>
          <w:sz w:val="24"/>
          <w:szCs w:val="24"/>
          <w:lang w:val="ru-RU"/>
        </w:rPr>
        <w:t>муниципальной программе.</w:t>
      </w:r>
    </w:p>
    <w:p w:rsidR="00801F10" w:rsidRPr="00753C14" w:rsidRDefault="00801F10" w:rsidP="007D6672">
      <w:pPr>
        <w:pStyle w:val="ConsPlusNormal"/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42A1">
        <w:rPr>
          <w:rFonts w:ascii="Times New Roman" w:hAnsi="Times New Roman" w:cs="Times New Roman"/>
          <w:b/>
          <w:sz w:val="24"/>
          <w:szCs w:val="24"/>
          <w:lang w:val="ru-RU"/>
        </w:rPr>
        <w:t>Подпрограмма 3.</w:t>
      </w:r>
      <w:r w:rsidR="003F70F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>«Социальная поддержка отдельных категорий граждан»</w:t>
      </w:r>
      <w:r w:rsidR="001F65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01F10" w:rsidRPr="00753C14" w:rsidRDefault="00801F10" w:rsidP="000142A1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 Для обеспечения решения задач подпрограммы </w:t>
      </w:r>
      <w:r w:rsidR="00A674BC" w:rsidRPr="00753C14">
        <w:rPr>
          <w:sz w:val="24"/>
          <w:szCs w:val="24"/>
        </w:rPr>
        <w:t>3 предусматривается</w:t>
      </w:r>
      <w:r w:rsidRPr="00753C14">
        <w:rPr>
          <w:sz w:val="24"/>
          <w:szCs w:val="24"/>
        </w:rPr>
        <w:t xml:space="preserve"> реализация следующих мероприятий:</w:t>
      </w:r>
    </w:p>
    <w:p w:rsidR="00801F10" w:rsidRPr="00753C14" w:rsidRDefault="00A50530" w:rsidP="000142A1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01F10" w:rsidRPr="00753C14">
        <w:rPr>
          <w:sz w:val="24"/>
          <w:szCs w:val="24"/>
        </w:rPr>
        <w:t>. Выплата пенсий муниципальным служащим;</w:t>
      </w:r>
    </w:p>
    <w:p w:rsidR="00801F10" w:rsidRPr="00753C14" w:rsidRDefault="00A50530" w:rsidP="000142A1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01F10" w:rsidRPr="00753C14">
        <w:rPr>
          <w:sz w:val="24"/>
          <w:szCs w:val="24"/>
        </w:rPr>
        <w:t>. Предоставление ежемесячной денежной выплаты почетным гражданам города Зимы.</w:t>
      </w:r>
    </w:p>
    <w:p w:rsidR="00801F10" w:rsidRDefault="00801F10" w:rsidP="000142A1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Перечень мероприятий подпрограммы 3 представлен в приложении </w:t>
      </w:r>
      <w:r w:rsidR="007401AC">
        <w:rPr>
          <w:sz w:val="24"/>
          <w:szCs w:val="24"/>
        </w:rPr>
        <w:t>№</w:t>
      </w:r>
      <w:r w:rsidRPr="00753C14">
        <w:rPr>
          <w:sz w:val="24"/>
          <w:szCs w:val="24"/>
        </w:rPr>
        <w:t xml:space="preserve"> 1 к настоящей муниципальной программе».</w:t>
      </w:r>
    </w:p>
    <w:p w:rsidR="002A0AE4" w:rsidRDefault="002A0AE4" w:rsidP="000142A1">
      <w:pPr>
        <w:pStyle w:val="TableContents"/>
        <w:ind w:firstLine="708"/>
        <w:jc w:val="both"/>
        <w:rPr>
          <w:lang w:val="ru-RU"/>
        </w:rPr>
      </w:pPr>
      <w:r w:rsidRPr="000142A1">
        <w:rPr>
          <w:b/>
        </w:rPr>
        <w:t>Подпрограмма 4.</w:t>
      </w:r>
      <w:r w:rsidR="003F70F0">
        <w:rPr>
          <w:b/>
          <w:lang w:val="ru-RU"/>
        </w:rPr>
        <w:t xml:space="preserve"> </w:t>
      </w:r>
      <w:r w:rsidRPr="002A0AE4">
        <w:t>«Отдых, оздоровление и занятость детей и подростков в период летних каникул»</w:t>
      </w:r>
      <w:r>
        <w:rPr>
          <w:lang w:val="ru-RU"/>
        </w:rPr>
        <w:t>.</w:t>
      </w:r>
    </w:p>
    <w:p w:rsidR="002A0AE4" w:rsidRDefault="002A0AE4" w:rsidP="00C7093E">
      <w:pPr>
        <w:ind w:firstLine="709"/>
        <w:jc w:val="both"/>
        <w:rPr>
          <w:sz w:val="24"/>
          <w:szCs w:val="24"/>
        </w:rPr>
      </w:pPr>
      <w:r w:rsidRPr="00C7093E">
        <w:rPr>
          <w:sz w:val="24"/>
          <w:szCs w:val="24"/>
        </w:rPr>
        <w:t>П</w:t>
      </w:r>
      <w:r w:rsidR="00C7093E">
        <w:rPr>
          <w:sz w:val="24"/>
          <w:szCs w:val="24"/>
        </w:rPr>
        <w:t>о</w:t>
      </w:r>
      <w:r w:rsidRPr="00C7093E">
        <w:rPr>
          <w:sz w:val="24"/>
          <w:szCs w:val="24"/>
        </w:rPr>
        <w:t xml:space="preserve">дпрограмма направлена на </w:t>
      </w:r>
      <w:r w:rsidR="00C7093E">
        <w:rPr>
          <w:sz w:val="24"/>
          <w:szCs w:val="24"/>
        </w:rPr>
        <w:t>решение задачи муниципальной программы по с</w:t>
      </w:r>
      <w:r w:rsidRPr="00C7093E">
        <w:rPr>
          <w:sz w:val="24"/>
          <w:szCs w:val="24"/>
        </w:rPr>
        <w:t>охранени</w:t>
      </w:r>
      <w:r w:rsidR="00C7093E">
        <w:rPr>
          <w:sz w:val="24"/>
          <w:szCs w:val="24"/>
        </w:rPr>
        <w:t>ю</w:t>
      </w:r>
      <w:r w:rsidRPr="00C7093E">
        <w:rPr>
          <w:sz w:val="24"/>
          <w:szCs w:val="24"/>
        </w:rPr>
        <w:t xml:space="preserve"> и развити</w:t>
      </w:r>
      <w:r w:rsidR="00C7093E">
        <w:rPr>
          <w:sz w:val="24"/>
          <w:szCs w:val="24"/>
        </w:rPr>
        <w:t>ю</w:t>
      </w:r>
      <w:r w:rsidRPr="00C7093E">
        <w:rPr>
          <w:sz w:val="24"/>
          <w:szCs w:val="24"/>
        </w:rPr>
        <w:t xml:space="preserve"> лагерей дневного </w:t>
      </w:r>
      <w:r w:rsidR="00A674BC" w:rsidRPr="00C7093E">
        <w:rPr>
          <w:sz w:val="24"/>
          <w:szCs w:val="24"/>
        </w:rPr>
        <w:t>пребывания на</w:t>
      </w:r>
      <w:r w:rsidRPr="00C7093E">
        <w:rPr>
          <w:sz w:val="24"/>
          <w:szCs w:val="24"/>
        </w:rPr>
        <w:t xml:space="preserve"> базе </w:t>
      </w:r>
      <w:r w:rsidR="00C7093E">
        <w:rPr>
          <w:sz w:val="24"/>
          <w:szCs w:val="24"/>
        </w:rPr>
        <w:t>общеобразовательных</w:t>
      </w:r>
      <w:r w:rsidR="00A674BC">
        <w:rPr>
          <w:sz w:val="24"/>
          <w:szCs w:val="24"/>
        </w:rPr>
        <w:t xml:space="preserve"> учреждений</w:t>
      </w:r>
      <w:r w:rsidR="00C7093E">
        <w:rPr>
          <w:sz w:val="24"/>
          <w:szCs w:val="24"/>
        </w:rPr>
        <w:t>,</w:t>
      </w:r>
      <w:r w:rsidRPr="00C7093E">
        <w:rPr>
          <w:sz w:val="24"/>
          <w:szCs w:val="24"/>
        </w:rPr>
        <w:t xml:space="preserve"> их материально-техническо</w:t>
      </w:r>
      <w:r w:rsidR="00C7093E">
        <w:rPr>
          <w:sz w:val="24"/>
          <w:szCs w:val="24"/>
        </w:rPr>
        <w:t>му</w:t>
      </w:r>
      <w:r w:rsidRPr="00C7093E">
        <w:rPr>
          <w:sz w:val="24"/>
          <w:szCs w:val="24"/>
        </w:rPr>
        <w:t xml:space="preserve"> обеспечени</w:t>
      </w:r>
      <w:r w:rsidR="00C7093E">
        <w:rPr>
          <w:sz w:val="24"/>
          <w:szCs w:val="24"/>
        </w:rPr>
        <w:t>ю и включает в себя следующие мероприятия:</w:t>
      </w:r>
    </w:p>
    <w:p w:rsidR="00C7093E" w:rsidRPr="00562BBF" w:rsidRDefault="00562BBF" w:rsidP="00C7093E">
      <w:pPr>
        <w:ind w:firstLine="709"/>
        <w:jc w:val="both"/>
        <w:rPr>
          <w:sz w:val="24"/>
          <w:szCs w:val="24"/>
        </w:rPr>
      </w:pPr>
      <w:r w:rsidRPr="00562BBF">
        <w:rPr>
          <w:sz w:val="24"/>
          <w:szCs w:val="24"/>
        </w:rPr>
        <w:t>1. Подготовка лагерей дневного пребывания (ЛДП) к приему детей (выполнение планов -</w:t>
      </w:r>
      <w:r w:rsidR="003F70F0">
        <w:rPr>
          <w:sz w:val="24"/>
          <w:szCs w:val="24"/>
        </w:rPr>
        <w:t xml:space="preserve"> </w:t>
      </w:r>
      <w:r w:rsidRPr="00562BBF">
        <w:rPr>
          <w:sz w:val="24"/>
          <w:szCs w:val="24"/>
        </w:rPr>
        <w:t>заданий ЛДП)</w:t>
      </w:r>
      <w:r>
        <w:rPr>
          <w:sz w:val="24"/>
          <w:szCs w:val="24"/>
        </w:rPr>
        <w:t>;</w:t>
      </w:r>
    </w:p>
    <w:p w:rsidR="00562BBF" w:rsidRPr="00562BBF" w:rsidRDefault="00562BBF" w:rsidP="00C7093E">
      <w:pPr>
        <w:ind w:firstLine="709"/>
        <w:jc w:val="both"/>
        <w:rPr>
          <w:sz w:val="24"/>
          <w:szCs w:val="24"/>
        </w:rPr>
      </w:pPr>
      <w:r w:rsidRPr="00562BBF">
        <w:rPr>
          <w:sz w:val="24"/>
          <w:szCs w:val="24"/>
        </w:rPr>
        <w:t>2. Питание детей в ЛДП</w:t>
      </w:r>
      <w:r>
        <w:rPr>
          <w:sz w:val="24"/>
          <w:szCs w:val="24"/>
        </w:rPr>
        <w:t>;</w:t>
      </w:r>
    </w:p>
    <w:p w:rsidR="00562BBF" w:rsidRPr="00562BBF" w:rsidRDefault="00562BBF" w:rsidP="00C7093E">
      <w:pPr>
        <w:ind w:firstLine="709"/>
        <w:jc w:val="both"/>
        <w:rPr>
          <w:sz w:val="24"/>
          <w:szCs w:val="24"/>
        </w:rPr>
      </w:pPr>
      <w:r w:rsidRPr="00562BBF">
        <w:rPr>
          <w:sz w:val="24"/>
          <w:szCs w:val="24"/>
        </w:rPr>
        <w:t xml:space="preserve">3. Транспортные расходы по организации и проведению выездных мероприятий в </w:t>
      </w:r>
      <w:r w:rsidRPr="00562BBF">
        <w:rPr>
          <w:sz w:val="24"/>
          <w:szCs w:val="24"/>
        </w:rPr>
        <w:lastRenderedPageBreak/>
        <w:t>ЛДП</w:t>
      </w:r>
      <w:r>
        <w:rPr>
          <w:sz w:val="24"/>
          <w:szCs w:val="24"/>
        </w:rPr>
        <w:t>.</w:t>
      </w:r>
    </w:p>
    <w:p w:rsidR="00562BBF" w:rsidRDefault="00562BBF" w:rsidP="00562BBF">
      <w:pPr>
        <w:pStyle w:val="ConsPlusNormal"/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нформация о перечне мероприятий </w:t>
      </w:r>
      <w:r w:rsidR="0084778D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приведена в приложении </w:t>
      </w:r>
      <w:r w:rsidR="000142A1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1 к </w:t>
      </w:r>
      <w:r w:rsidR="00755C5D">
        <w:rPr>
          <w:rFonts w:ascii="Times New Roman" w:hAnsi="Times New Roman" w:cs="Times New Roman"/>
          <w:sz w:val="24"/>
          <w:szCs w:val="24"/>
          <w:lang w:val="ru-RU"/>
        </w:rPr>
        <w:t xml:space="preserve">настоящей 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>муниципальной программе.</w:t>
      </w:r>
    </w:p>
    <w:p w:rsidR="007F23F0" w:rsidRDefault="007F23F0" w:rsidP="007F23F0">
      <w:pPr>
        <w:ind w:firstLine="709"/>
        <w:jc w:val="both"/>
        <w:rPr>
          <w:bCs/>
          <w:sz w:val="24"/>
          <w:szCs w:val="24"/>
        </w:rPr>
      </w:pPr>
      <w:r w:rsidRPr="000142A1">
        <w:rPr>
          <w:b/>
          <w:sz w:val="24"/>
          <w:szCs w:val="24"/>
        </w:rPr>
        <w:t>Подпрограмма 5.</w:t>
      </w:r>
      <w:r w:rsidR="003F70F0">
        <w:rPr>
          <w:b/>
          <w:sz w:val="24"/>
          <w:szCs w:val="24"/>
        </w:rPr>
        <w:t xml:space="preserve"> </w:t>
      </w:r>
      <w:r w:rsidRPr="007F23F0">
        <w:rPr>
          <w:sz w:val="24"/>
          <w:szCs w:val="24"/>
        </w:rPr>
        <w:t xml:space="preserve">«Функционирование детского оздоровительного лагеря </w:t>
      </w:r>
      <w:r w:rsidR="007A16CC">
        <w:rPr>
          <w:sz w:val="24"/>
          <w:szCs w:val="24"/>
        </w:rPr>
        <w:t>палаточного типа «Тихоокеанец</w:t>
      </w:r>
      <w:r w:rsidR="006401C0">
        <w:rPr>
          <w:sz w:val="24"/>
          <w:szCs w:val="24"/>
        </w:rPr>
        <w:t>».</w:t>
      </w:r>
    </w:p>
    <w:p w:rsidR="007F23F0" w:rsidRPr="00753C14" w:rsidRDefault="007F23F0" w:rsidP="007F23F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Для обеспечения решения задач подпрограммы </w:t>
      </w:r>
      <w:r w:rsidR="00A674BC">
        <w:rPr>
          <w:sz w:val="24"/>
          <w:szCs w:val="24"/>
        </w:rPr>
        <w:t>5</w:t>
      </w:r>
      <w:r w:rsidR="00A674BC" w:rsidRPr="00753C14">
        <w:rPr>
          <w:sz w:val="24"/>
          <w:szCs w:val="24"/>
        </w:rPr>
        <w:t xml:space="preserve"> предусматривается</w:t>
      </w:r>
      <w:r w:rsidRPr="00753C14">
        <w:rPr>
          <w:sz w:val="24"/>
          <w:szCs w:val="24"/>
        </w:rPr>
        <w:t xml:space="preserve"> реализация следующих мероприятий:</w:t>
      </w:r>
    </w:p>
    <w:p w:rsidR="007F23F0" w:rsidRPr="00562BBF" w:rsidRDefault="007F23F0" w:rsidP="007F23F0">
      <w:pPr>
        <w:ind w:firstLine="709"/>
        <w:jc w:val="both"/>
        <w:rPr>
          <w:sz w:val="24"/>
          <w:szCs w:val="24"/>
        </w:rPr>
      </w:pPr>
      <w:r w:rsidRPr="00562BBF">
        <w:rPr>
          <w:sz w:val="24"/>
          <w:szCs w:val="24"/>
        </w:rPr>
        <w:t xml:space="preserve">1. </w:t>
      </w:r>
      <w:r>
        <w:rPr>
          <w:sz w:val="24"/>
          <w:szCs w:val="24"/>
        </w:rPr>
        <w:t>Кадровое обеспечение (заработная плата работников);</w:t>
      </w:r>
    </w:p>
    <w:p w:rsidR="007F23F0" w:rsidRPr="00562BBF" w:rsidRDefault="007F23F0" w:rsidP="007F23F0">
      <w:pPr>
        <w:ind w:firstLine="709"/>
        <w:jc w:val="both"/>
        <w:rPr>
          <w:sz w:val="24"/>
          <w:szCs w:val="24"/>
        </w:rPr>
      </w:pPr>
      <w:r w:rsidRPr="00562BBF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Развитие материально-технической базы ДОЛ </w:t>
      </w:r>
      <w:r w:rsidR="00955AA0">
        <w:rPr>
          <w:sz w:val="24"/>
          <w:szCs w:val="24"/>
        </w:rPr>
        <w:t>«Тихоокеанец»;</w:t>
      </w:r>
    </w:p>
    <w:p w:rsidR="007F23F0" w:rsidRPr="00562BBF" w:rsidRDefault="007F23F0" w:rsidP="007F23F0">
      <w:pPr>
        <w:ind w:firstLine="709"/>
        <w:jc w:val="both"/>
        <w:rPr>
          <w:sz w:val="24"/>
          <w:szCs w:val="24"/>
        </w:rPr>
      </w:pPr>
      <w:r w:rsidRPr="00562BBF">
        <w:rPr>
          <w:sz w:val="24"/>
          <w:szCs w:val="24"/>
        </w:rPr>
        <w:t xml:space="preserve">3. </w:t>
      </w:r>
      <w:r w:rsidR="00955AA0">
        <w:rPr>
          <w:sz w:val="24"/>
          <w:szCs w:val="24"/>
        </w:rPr>
        <w:t>Питание детей в ДОЛ «Тихоокеанец».</w:t>
      </w:r>
    </w:p>
    <w:p w:rsidR="00955AA0" w:rsidRDefault="00955AA0" w:rsidP="00955AA0">
      <w:pPr>
        <w:pStyle w:val="ConsPlusNormal"/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нформация о перечне мероприятий </w:t>
      </w:r>
      <w:r w:rsidR="0084778D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приведена в приложении </w:t>
      </w:r>
      <w:r w:rsidR="000142A1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1 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настоящей 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>муниципальной программе.</w:t>
      </w:r>
    </w:p>
    <w:p w:rsidR="003F70F0" w:rsidRPr="006401C0" w:rsidRDefault="003F70F0" w:rsidP="003F70F0">
      <w:pPr>
        <w:pStyle w:val="ConsPlusNormal"/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42A1">
        <w:rPr>
          <w:rFonts w:ascii="Times New Roman" w:hAnsi="Times New Roman" w:cs="Times New Roman"/>
          <w:b/>
          <w:sz w:val="24"/>
          <w:szCs w:val="24"/>
          <w:lang w:val="ru-RU"/>
        </w:rPr>
        <w:t>Подпрограмма 6.</w:t>
      </w:r>
      <w:r w:rsidR="00C8576B">
        <w:rPr>
          <w:rFonts w:ascii="Times New Roman" w:hAnsi="Times New Roman" w:cs="Times New Roman"/>
          <w:sz w:val="24"/>
          <w:szCs w:val="24"/>
          <w:lang w:val="ru-RU"/>
        </w:rPr>
        <w:t xml:space="preserve"> «Организация кадрового обеспечения в Зиминском городском округе Иркутской области</w:t>
      </w:r>
      <w:r w:rsidRPr="006401C0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3F70F0" w:rsidRPr="006401C0" w:rsidRDefault="003F70F0" w:rsidP="003F70F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401C0">
        <w:rPr>
          <w:sz w:val="24"/>
          <w:szCs w:val="24"/>
        </w:rPr>
        <w:t>Для обеспече</w:t>
      </w:r>
      <w:r>
        <w:rPr>
          <w:sz w:val="24"/>
          <w:szCs w:val="24"/>
        </w:rPr>
        <w:t xml:space="preserve">ния решения задач подпрограммы 6 </w:t>
      </w:r>
      <w:r w:rsidRPr="006401C0">
        <w:rPr>
          <w:sz w:val="24"/>
          <w:szCs w:val="24"/>
        </w:rPr>
        <w:t>предусматривается реализация следующих мероприятий:</w:t>
      </w:r>
    </w:p>
    <w:p w:rsidR="00C8576B" w:rsidRPr="00756C4F" w:rsidRDefault="00C8576B" w:rsidP="00C857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П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редоставление студентам ВУЗов, колледжей, обучающихся по договору о целевом обучении, заключенному с администрацией </w:t>
      </w:r>
      <w:r>
        <w:rPr>
          <w:rFonts w:ascii="Times New Roman" w:hAnsi="Times New Roman" w:cs="Times New Roman"/>
          <w:sz w:val="24"/>
          <w:szCs w:val="24"/>
          <w:lang w:val="ru-RU"/>
        </w:rPr>
        <w:t>ЗГО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>, муниципальными учреждениями культуры, образования, спорта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организациями здравоохранения, меры 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социальной поддержки </w:t>
      </w:r>
      <w:r>
        <w:rPr>
          <w:rFonts w:ascii="Times New Roman" w:hAnsi="Times New Roman" w:cs="Times New Roman"/>
          <w:sz w:val="24"/>
          <w:szCs w:val="24"/>
          <w:lang w:val="ru-RU"/>
        </w:rPr>
        <w:t>в ви</w:t>
      </w:r>
      <w:r w:rsidR="007A16CC">
        <w:rPr>
          <w:rFonts w:ascii="Times New Roman" w:hAnsi="Times New Roman" w:cs="Times New Roman"/>
          <w:sz w:val="24"/>
          <w:szCs w:val="24"/>
          <w:lang w:val="ru-RU"/>
        </w:rPr>
        <w:t>де выплаты муниципальной сти</w:t>
      </w:r>
      <w:r>
        <w:rPr>
          <w:rFonts w:ascii="Times New Roman" w:hAnsi="Times New Roman" w:cs="Times New Roman"/>
          <w:sz w:val="24"/>
          <w:szCs w:val="24"/>
          <w:lang w:val="ru-RU"/>
        </w:rPr>
        <w:t>пендии.</w:t>
      </w:r>
    </w:p>
    <w:p w:rsidR="00C8576B" w:rsidRPr="00756C4F" w:rsidRDefault="00C8576B" w:rsidP="00C857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Предоставление выпускникам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  ВУЗов, колледжей</w:t>
      </w:r>
      <w:r w:rsidR="007A16C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 при трудоустройстве в администрацию </w:t>
      </w:r>
      <w:r>
        <w:rPr>
          <w:rFonts w:ascii="Times New Roman" w:hAnsi="Times New Roman" w:cs="Times New Roman"/>
          <w:sz w:val="24"/>
          <w:szCs w:val="24"/>
          <w:lang w:val="ru-RU"/>
        </w:rPr>
        <w:t>ЗГО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>, муниципальные учреждения культуры, образования, спор</w:t>
      </w:r>
      <w:r>
        <w:rPr>
          <w:rFonts w:ascii="Times New Roman" w:hAnsi="Times New Roman" w:cs="Times New Roman"/>
          <w:sz w:val="24"/>
          <w:szCs w:val="24"/>
          <w:lang w:val="ru-RU"/>
        </w:rPr>
        <w:t>та, организации здравоохранения, меры социальной поддержки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 виде выплаты подъемных средств.</w:t>
      </w:r>
    </w:p>
    <w:p w:rsidR="00C8576B" w:rsidRPr="00756C4F" w:rsidRDefault="00C8576B" w:rsidP="00C857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Предоставление выпускникам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  ВУЗов, колледжей</w:t>
      </w:r>
      <w:r w:rsidR="007A16C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 при трудоустройстве в администрацию </w:t>
      </w:r>
      <w:r>
        <w:rPr>
          <w:rFonts w:ascii="Times New Roman" w:hAnsi="Times New Roman" w:cs="Times New Roman"/>
          <w:sz w:val="24"/>
          <w:szCs w:val="24"/>
          <w:lang w:val="ru-RU"/>
        </w:rPr>
        <w:t>ЗГО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>, муниципальные учреждения культуры, образования, спор</w:t>
      </w:r>
      <w:r>
        <w:rPr>
          <w:rFonts w:ascii="Times New Roman" w:hAnsi="Times New Roman" w:cs="Times New Roman"/>
          <w:sz w:val="24"/>
          <w:szCs w:val="24"/>
          <w:lang w:val="ru-RU"/>
        </w:rPr>
        <w:t>та, организации здравоохранения, меры социальной поддержки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 виде предоставления служебного помещения специализированного жилищного фонда ЗГО.</w:t>
      </w:r>
    </w:p>
    <w:p w:rsidR="003F70F0" w:rsidRDefault="003F70F0" w:rsidP="003F70F0">
      <w:pPr>
        <w:pStyle w:val="ConsPlusNormal"/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нформация о перечне мероприятий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приведена в приложении </w:t>
      </w:r>
      <w:r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1 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настоящей 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>муниципальной программе.</w:t>
      </w:r>
    </w:p>
    <w:p w:rsidR="00AF0492" w:rsidRPr="000142A1" w:rsidRDefault="000142A1" w:rsidP="007D6672">
      <w:pPr>
        <w:pStyle w:val="ConsPlusNormal"/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42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Подпрограмма </w:t>
      </w:r>
      <w:r w:rsidR="00DD3ACB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0142A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3F70F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142A1">
        <w:rPr>
          <w:rFonts w:ascii="Times New Roman" w:hAnsi="Times New Roman" w:cs="Times New Roman"/>
          <w:sz w:val="24"/>
          <w:szCs w:val="24"/>
          <w:lang w:val="ru-RU"/>
        </w:rPr>
        <w:t>«Реализация государственной национальной политики на территории З</w:t>
      </w:r>
      <w:r w:rsidR="00C8576B">
        <w:rPr>
          <w:rFonts w:ascii="Times New Roman" w:hAnsi="Times New Roman" w:cs="Times New Roman"/>
          <w:sz w:val="24"/>
          <w:szCs w:val="24"/>
          <w:lang w:val="ru-RU"/>
        </w:rPr>
        <w:t>иминского городского округа Иркутской области</w:t>
      </w:r>
      <w:r w:rsidR="00A674B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0142A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142A1" w:rsidRPr="006401C0" w:rsidRDefault="000142A1" w:rsidP="000142A1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401C0">
        <w:rPr>
          <w:sz w:val="24"/>
          <w:szCs w:val="24"/>
        </w:rPr>
        <w:t>Для обеспече</w:t>
      </w:r>
      <w:r>
        <w:rPr>
          <w:sz w:val="24"/>
          <w:szCs w:val="24"/>
        </w:rPr>
        <w:t>ния решения задач подпрограммы 7</w:t>
      </w:r>
      <w:r w:rsidRPr="006401C0">
        <w:rPr>
          <w:sz w:val="24"/>
          <w:szCs w:val="24"/>
        </w:rPr>
        <w:t xml:space="preserve"> предусматривается реализация следующих мероприятий:</w:t>
      </w:r>
    </w:p>
    <w:p w:rsidR="008A610E" w:rsidRDefault="00303F46" w:rsidP="008A610E">
      <w:pPr>
        <w:pStyle w:val="1c"/>
        <w:shd w:val="clear" w:color="auto" w:fill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7A16CC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8A610E">
        <w:rPr>
          <w:sz w:val="24"/>
          <w:szCs w:val="24"/>
        </w:rPr>
        <w:t xml:space="preserve">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</w:t>
      </w:r>
      <w:r w:rsidR="00A674BC">
        <w:rPr>
          <w:sz w:val="24"/>
          <w:szCs w:val="24"/>
        </w:rPr>
        <w:t>ЗГО</w:t>
      </w:r>
      <w:r w:rsidR="008A610E">
        <w:rPr>
          <w:sz w:val="24"/>
          <w:szCs w:val="24"/>
        </w:rPr>
        <w:t>, обеспечение социальной и культурной адаптации мигрантов, профилактика межнациональных (межэтнических), межконфессиональных конфликтов;</w:t>
      </w:r>
    </w:p>
    <w:p w:rsidR="008A610E" w:rsidRDefault="00303F46" w:rsidP="008A610E">
      <w:pPr>
        <w:pStyle w:val="1c"/>
        <w:shd w:val="clear" w:color="auto" w:fill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О</w:t>
      </w:r>
      <w:r w:rsidR="008A610E">
        <w:rPr>
          <w:sz w:val="24"/>
          <w:szCs w:val="24"/>
        </w:rPr>
        <w:t>беспечение межнационального мира и согласия, гармонизация межнациональных (межэтнических) отношений;</w:t>
      </w:r>
    </w:p>
    <w:p w:rsidR="008A610E" w:rsidRDefault="00303F46" w:rsidP="008A610E">
      <w:pPr>
        <w:pStyle w:val="1c"/>
        <w:shd w:val="clear" w:color="auto" w:fill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С</w:t>
      </w:r>
      <w:r w:rsidR="008A610E">
        <w:rPr>
          <w:sz w:val="24"/>
          <w:szCs w:val="24"/>
        </w:rPr>
        <w:t>одействие сохранению и развитию этнокультурного многообразия народов, проживающих на территории З</w:t>
      </w:r>
      <w:r w:rsidR="00A674BC">
        <w:rPr>
          <w:sz w:val="24"/>
          <w:szCs w:val="24"/>
        </w:rPr>
        <w:t>ГО</w:t>
      </w:r>
      <w:r w:rsidR="008A610E">
        <w:rPr>
          <w:sz w:val="24"/>
          <w:szCs w:val="24"/>
        </w:rPr>
        <w:t>;</w:t>
      </w:r>
    </w:p>
    <w:p w:rsidR="008A610E" w:rsidRDefault="00303F46" w:rsidP="008A610E">
      <w:pPr>
        <w:pStyle w:val="1c"/>
        <w:shd w:val="clear" w:color="auto" w:fill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П</w:t>
      </w:r>
      <w:r w:rsidR="008A610E">
        <w:rPr>
          <w:sz w:val="24"/>
          <w:szCs w:val="24"/>
        </w:rPr>
        <w:t>рофилактика экстремизма, а также минимизации и (или) ликвидации последствий проявлений экстремизма;</w:t>
      </w:r>
    </w:p>
    <w:p w:rsidR="008A610E" w:rsidRDefault="00303F46" w:rsidP="008A610E">
      <w:pPr>
        <w:pStyle w:val="1c"/>
        <w:shd w:val="clear" w:color="auto" w:fill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И</w:t>
      </w:r>
      <w:r w:rsidR="008A610E">
        <w:rPr>
          <w:sz w:val="24"/>
          <w:szCs w:val="24"/>
        </w:rPr>
        <w:t>нформационное обеспечение государственной национальной политики РФ на территории З</w:t>
      </w:r>
      <w:r w:rsidR="00A674BC">
        <w:rPr>
          <w:sz w:val="24"/>
          <w:szCs w:val="24"/>
        </w:rPr>
        <w:t>ГО</w:t>
      </w:r>
      <w:r w:rsidR="008A610E">
        <w:rPr>
          <w:sz w:val="24"/>
          <w:szCs w:val="24"/>
        </w:rPr>
        <w:t>;</w:t>
      </w:r>
    </w:p>
    <w:p w:rsidR="008A610E" w:rsidRDefault="00303F46" w:rsidP="008A610E">
      <w:pPr>
        <w:pStyle w:val="1c"/>
        <w:shd w:val="clear" w:color="auto" w:fill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 С</w:t>
      </w:r>
      <w:r w:rsidR="008A610E">
        <w:rPr>
          <w:sz w:val="24"/>
          <w:szCs w:val="24"/>
        </w:rPr>
        <w:t xml:space="preserve">оздание условий для социальной и культурной адаптации и интеграции мигрантов. </w:t>
      </w:r>
    </w:p>
    <w:p w:rsidR="004677DC" w:rsidRDefault="008A610E" w:rsidP="00417FCC">
      <w:pPr>
        <w:pStyle w:val="ConsPlusNormal"/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нформация о перечне мероприятий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приведена в приложении </w:t>
      </w:r>
      <w:r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1 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настоящей 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>муниципальной программе.</w:t>
      </w:r>
    </w:p>
    <w:p w:rsidR="00C8576B" w:rsidRDefault="00C8576B" w:rsidP="00582F55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82F55" w:rsidRDefault="00AF0492" w:rsidP="00582F55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b/>
          <w:bCs/>
          <w:sz w:val="24"/>
          <w:szCs w:val="24"/>
          <w:lang w:val="ru-RU"/>
        </w:rPr>
        <w:t>Глава 8. Целевые показатели муниципальной программы</w:t>
      </w:r>
    </w:p>
    <w:p w:rsidR="00A46C8E" w:rsidRDefault="00A46C8E" w:rsidP="00582F55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82F55" w:rsidRPr="00582F55" w:rsidRDefault="00AF0492" w:rsidP="00582F5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2F55">
        <w:rPr>
          <w:rFonts w:ascii="Times New Roman" w:hAnsi="Times New Roman" w:cs="Times New Roman"/>
          <w:sz w:val="24"/>
          <w:szCs w:val="24"/>
          <w:lang w:val="ru-RU"/>
        </w:rPr>
        <w:t>Основными целевыми показателями программы являются:</w:t>
      </w:r>
    </w:p>
    <w:p w:rsidR="001C6259" w:rsidRPr="001C6259" w:rsidRDefault="001C6259" w:rsidP="001C6259">
      <w:pPr>
        <w:pStyle w:val="af9"/>
        <w:ind w:firstLine="709"/>
        <w:jc w:val="both"/>
        <w:rPr>
          <w:lang w:val="ru-RU"/>
        </w:rPr>
      </w:pPr>
      <w:r w:rsidRPr="001C6259">
        <w:rPr>
          <w:lang w:val="ru-RU"/>
        </w:rPr>
        <w:t>1</w:t>
      </w:r>
      <w:r w:rsidR="002B4537">
        <w:rPr>
          <w:lang w:val="ru-RU"/>
        </w:rPr>
        <w:t xml:space="preserve">. </w:t>
      </w:r>
      <w:r w:rsidRPr="001C6259">
        <w:rPr>
          <w:lang w:val="ru-RU"/>
        </w:rPr>
        <w:t>Степень доступности приоритетных муниципальных объектов социальной инфраструктуры для инвалидов и других маломобильных групп населения;</w:t>
      </w:r>
    </w:p>
    <w:p w:rsidR="001C6259" w:rsidRPr="001C6259" w:rsidRDefault="001C6259" w:rsidP="001C6259">
      <w:pPr>
        <w:suppressAutoHyphens/>
        <w:ind w:firstLine="709"/>
        <w:jc w:val="both"/>
        <w:outlineLvl w:val="4"/>
        <w:rPr>
          <w:sz w:val="24"/>
          <w:szCs w:val="24"/>
        </w:rPr>
      </w:pPr>
      <w:r w:rsidRPr="001C6259">
        <w:rPr>
          <w:sz w:val="24"/>
          <w:szCs w:val="24"/>
        </w:rPr>
        <w:t>2</w:t>
      </w:r>
      <w:r w:rsidR="002B4537">
        <w:rPr>
          <w:sz w:val="24"/>
          <w:szCs w:val="24"/>
        </w:rPr>
        <w:t xml:space="preserve">. </w:t>
      </w:r>
      <w:r w:rsidRPr="001C6259">
        <w:rPr>
          <w:sz w:val="24"/>
          <w:szCs w:val="24"/>
        </w:rPr>
        <w:t xml:space="preserve">Количество </w:t>
      </w:r>
      <w:r w:rsidR="00656E97">
        <w:rPr>
          <w:sz w:val="24"/>
          <w:szCs w:val="24"/>
        </w:rPr>
        <w:t>СО НКО</w:t>
      </w:r>
      <w:r w:rsidRPr="001C6259">
        <w:rPr>
          <w:sz w:val="24"/>
          <w:szCs w:val="24"/>
        </w:rPr>
        <w:t xml:space="preserve">, осуществляющих деятельность, направленную на социальную поддержку и защиту граждан, взаимодействующих с администрацией </w:t>
      </w:r>
      <w:r w:rsidR="002B4537">
        <w:rPr>
          <w:sz w:val="24"/>
          <w:szCs w:val="24"/>
        </w:rPr>
        <w:t>ЗГО</w:t>
      </w:r>
      <w:r w:rsidRPr="001C6259">
        <w:rPr>
          <w:sz w:val="24"/>
          <w:szCs w:val="24"/>
        </w:rPr>
        <w:t xml:space="preserve"> в решении социально значимых проблем;</w:t>
      </w:r>
    </w:p>
    <w:p w:rsidR="001C6259" w:rsidRPr="001C6259" w:rsidRDefault="001C6259" w:rsidP="001C625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625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2B453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C6259">
        <w:rPr>
          <w:rFonts w:ascii="Times New Roman" w:hAnsi="Times New Roman" w:cs="Times New Roman"/>
          <w:sz w:val="24"/>
          <w:szCs w:val="24"/>
          <w:lang w:val="ru-RU"/>
        </w:rPr>
        <w:t xml:space="preserve">Доля </w:t>
      </w:r>
      <w:r w:rsidR="002B4537" w:rsidRPr="001C6259">
        <w:rPr>
          <w:rFonts w:ascii="Times New Roman" w:hAnsi="Times New Roman" w:cs="Times New Roman"/>
          <w:sz w:val="24"/>
          <w:szCs w:val="24"/>
          <w:lang w:val="ru-RU"/>
        </w:rPr>
        <w:t>семей, получающих</w:t>
      </w:r>
      <w:r w:rsidRPr="001C6259">
        <w:rPr>
          <w:rFonts w:ascii="Times New Roman" w:hAnsi="Times New Roman" w:cs="Times New Roman"/>
          <w:sz w:val="24"/>
          <w:szCs w:val="24"/>
          <w:lang w:val="ru-RU"/>
        </w:rPr>
        <w:t xml:space="preserve"> субсидию на оплату жилого помещения и коммунальных услуг, от общего числа семей обратившихся за получением субсидий и имеющих право на получение субсидий на оплату жилого помещения и коммунальных услуг;</w:t>
      </w:r>
    </w:p>
    <w:p w:rsidR="001C6259" w:rsidRPr="001C6259" w:rsidRDefault="001C6259" w:rsidP="001C625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62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2B453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C6259">
        <w:rPr>
          <w:rFonts w:ascii="Times New Roman" w:hAnsi="Times New Roman" w:cs="Times New Roman"/>
          <w:sz w:val="24"/>
          <w:szCs w:val="24"/>
          <w:lang w:val="ru-RU"/>
        </w:rPr>
        <w:t>Количество Почетных</w:t>
      </w:r>
      <w:r w:rsidR="00303F46">
        <w:rPr>
          <w:rFonts w:ascii="Times New Roman" w:hAnsi="Times New Roman" w:cs="Times New Roman"/>
          <w:sz w:val="24"/>
          <w:szCs w:val="24"/>
          <w:lang w:val="ru-RU"/>
        </w:rPr>
        <w:t xml:space="preserve"> граждан ЗГ</w:t>
      </w:r>
      <w:r w:rsidRPr="001C6259">
        <w:rPr>
          <w:rFonts w:ascii="Times New Roman" w:hAnsi="Times New Roman" w:cs="Times New Roman"/>
          <w:sz w:val="24"/>
          <w:szCs w:val="24"/>
          <w:lang w:val="ru-RU"/>
        </w:rPr>
        <w:t>О, получающих ежемесячные социальные выплаты;</w:t>
      </w:r>
    </w:p>
    <w:p w:rsidR="001C6259" w:rsidRPr="001C6259" w:rsidRDefault="001C6259" w:rsidP="002B4537">
      <w:pPr>
        <w:pStyle w:val="TableContents"/>
        <w:tabs>
          <w:tab w:val="left" w:pos="505"/>
        </w:tabs>
        <w:autoSpaceDN/>
        <w:snapToGrid w:val="0"/>
        <w:ind w:right="152" w:firstLine="709"/>
        <w:jc w:val="both"/>
        <w:textAlignment w:val="baseline"/>
        <w:rPr>
          <w:lang w:val="ru-RU"/>
        </w:rPr>
      </w:pPr>
      <w:r w:rsidRPr="001C6259">
        <w:rPr>
          <w:lang w:val="ru-RU"/>
        </w:rPr>
        <w:t>5</w:t>
      </w:r>
      <w:r w:rsidR="002B4537">
        <w:rPr>
          <w:lang w:val="ru-RU"/>
        </w:rPr>
        <w:t xml:space="preserve">. </w:t>
      </w:r>
      <w:r w:rsidRPr="001C6259">
        <w:t xml:space="preserve">Доля школьников, охваченных    различными    формами   отдыха, </w:t>
      </w:r>
      <w:r w:rsidRPr="001C6259">
        <w:rPr>
          <w:lang w:val="ru-RU"/>
        </w:rPr>
        <w:t xml:space="preserve">оздоровления и занятости (детские оздоровительные учреждения любого типа, малозатратные формы занятости и т.д.), от общего количества обучающихся в общеобразовательных </w:t>
      </w:r>
      <w:r w:rsidR="002B4537">
        <w:rPr>
          <w:lang w:val="ru-RU"/>
        </w:rPr>
        <w:t>учреждениях;</w:t>
      </w:r>
    </w:p>
    <w:p w:rsidR="001C6259" w:rsidRPr="002B4537" w:rsidRDefault="001C6259" w:rsidP="002B4537">
      <w:pPr>
        <w:pStyle w:val="TableContents"/>
        <w:tabs>
          <w:tab w:val="left" w:pos="505"/>
        </w:tabs>
        <w:autoSpaceDN/>
        <w:snapToGrid w:val="0"/>
        <w:ind w:right="273" w:firstLine="709"/>
        <w:jc w:val="both"/>
        <w:rPr>
          <w:lang w:val="ru-RU"/>
        </w:rPr>
      </w:pPr>
      <w:r w:rsidRPr="001C6259">
        <w:rPr>
          <w:lang w:val="ru-RU"/>
        </w:rPr>
        <w:t>6</w:t>
      </w:r>
      <w:r w:rsidR="002B4537">
        <w:rPr>
          <w:lang w:val="ru-RU"/>
        </w:rPr>
        <w:t xml:space="preserve">. </w:t>
      </w:r>
      <w:r w:rsidRPr="001C6259">
        <w:t xml:space="preserve">Оценка эффективности оздоровления детей по окончанию летней смены   в </w:t>
      </w:r>
      <w:r w:rsidRPr="001C6259">
        <w:rPr>
          <w:lang w:val="ru-RU"/>
        </w:rPr>
        <w:t xml:space="preserve">ДОЛ </w:t>
      </w:r>
      <w:r w:rsidRPr="001C6259">
        <w:t>«Тихоокеанец»</w:t>
      </w:r>
      <w:r w:rsidR="002B4537">
        <w:rPr>
          <w:lang w:val="ru-RU"/>
        </w:rPr>
        <w:t>;</w:t>
      </w:r>
    </w:p>
    <w:p w:rsidR="002B4537" w:rsidRDefault="001C6259" w:rsidP="002B45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6259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2B4537" w:rsidRPr="00B9498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94988" w:rsidRPr="00B94988">
        <w:rPr>
          <w:rFonts w:ascii="Times New Roman" w:hAnsi="Times New Roman" w:cs="Times New Roman"/>
          <w:sz w:val="24"/>
          <w:szCs w:val="24"/>
          <w:lang w:val="ru-RU"/>
        </w:rPr>
        <w:t>Доля укомплектованности квалифицированными кадрами администраци</w:t>
      </w:r>
      <w:r w:rsidR="007A16CC">
        <w:rPr>
          <w:rFonts w:ascii="Times New Roman" w:hAnsi="Times New Roman" w:cs="Times New Roman"/>
          <w:sz w:val="24"/>
          <w:szCs w:val="24"/>
          <w:lang w:val="ru-RU"/>
        </w:rPr>
        <w:t>и ЗГО, муниципальных учреждений</w:t>
      </w:r>
      <w:r w:rsidR="00B94988" w:rsidRPr="00B94988">
        <w:rPr>
          <w:rFonts w:ascii="Times New Roman" w:hAnsi="Times New Roman" w:cs="Times New Roman"/>
          <w:sz w:val="24"/>
          <w:szCs w:val="24"/>
          <w:lang w:val="ru-RU"/>
        </w:rPr>
        <w:t xml:space="preserve"> культуры, </w:t>
      </w:r>
      <w:r w:rsidR="007A16CC">
        <w:rPr>
          <w:rFonts w:ascii="Times New Roman" w:hAnsi="Times New Roman" w:cs="Times New Roman"/>
          <w:sz w:val="24"/>
          <w:szCs w:val="24"/>
          <w:lang w:val="ru-RU"/>
        </w:rPr>
        <w:t>образования, спорта, организаций</w:t>
      </w:r>
      <w:r w:rsidR="00B94988" w:rsidRPr="00B94988">
        <w:rPr>
          <w:rFonts w:ascii="Times New Roman" w:hAnsi="Times New Roman" w:cs="Times New Roman"/>
          <w:sz w:val="24"/>
          <w:szCs w:val="24"/>
          <w:lang w:val="ru-RU"/>
        </w:rPr>
        <w:t xml:space="preserve"> здравоохранения</w:t>
      </w:r>
      <w:r w:rsidR="002B453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A610E" w:rsidRPr="004276CD" w:rsidRDefault="008A610E" w:rsidP="001C625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76CD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2B453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276CD" w:rsidRPr="004276CD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мероприятий с участием молодых людей в возрасте от 14 до 35 лет по укреплению межнационального и межконфессионального согласия, поддержке и развитию языков и культуры народов, проживающих на территории </w:t>
      </w:r>
      <w:r w:rsidR="002B4537">
        <w:rPr>
          <w:rFonts w:ascii="Times New Roman" w:hAnsi="Times New Roman" w:cs="Times New Roman"/>
          <w:sz w:val="24"/>
          <w:szCs w:val="24"/>
          <w:lang w:val="ru-RU"/>
        </w:rPr>
        <w:t>ЗГО</w:t>
      </w:r>
      <w:r w:rsidR="004276CD" w:rsidRPr="004276CD">
        <w:rPr>
          <w:rFonts w:ascii="Times New Roman" w:hAnsi="Times New Roman" w:cs="Times New Roman"/>
          <w:sz w:val="24"/>
          <w:szCs w:val="24"/>
          <w:lang w:val="ru-RU"/>
        </w:rPr>
        <w:t>, обеспечению социальной и культурной адаптации иностранных граждан и профилактике экстремизма</w:t>
      </w:r>
      <w:r w:rsidR="004276C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666E5" w:rsidRDefault="007666E5" w:rsidP="007666E5">
      <w:pPr>
        <w:ind w:firstLine="709"/>
        <w:jc w:val="both"/>
        <w:outlineLvl w:val="4"/>
        <w:rPr>
          <w:sz w:val="24"/>
          <w:szCs w:val="24"/>
        </w:rPr>
      </w:pPr>
      <w:r w:rsidRPr="00753C14">
        <w:rPr>
          <w:sz w:val="24"/>
          <w:szCs w:val="24"/>
        </w:rPr>
        <w:t>Каждый целевой индикатор выступает обобщающим показателем по определенной подпрограмме. В рамках каждой подпрограммы имеются дополнительные показатели, которые оценивают исполнение задачи и эффективность мероприятий подпрограммы.</w:t>
      </w:r>
    </w:p>
    <w:p w:rsidR="00CF7B4E" w:rsidRDefault="00CF7B4E" w:rsidP="00955AA0">
      <w:pPr>
        <w:pStyle w:val="TableContents"/>
        <w:tabs>
          <w:tab w:val="left" w:pos="0"/>
        </w:tabs>
        <w:autoSpaceDN/>
        <w:snapToGrid w:val="0"/>
        <w:spacing w:line="276" w:lineRule="auto"/>
        <w:ind w:right="-1" w:firstLine="709"/>
        <w:rPr>
          <w:lang w:val="ru-RU"/>
        </w:rPr>
      </w:pPr>
    </w:p>
    <w:p w:rsidR="00AF0492" w:rsidRDefault="00AF0492" w:rsidP="00E744E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Планируемые целевые показатели муниципальной программы </w:t>
      </w:r>
    </w:p>
    <w:p w:rsidR="00A46C8E" w:rsidRPr="00753C14" w:rsidRDefault="00A46C8E" w:rsidP="00E744E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9604" w:type="dxa"/>
        <w:tblLayout w:type="fixed"/>
        <w:tblLook w:val="04A0"/>
      </w:tblPr>
      <w:tblGrid>
        <w:gridCol w:w="354"/>
        <w:gridCol w:w="2448"/>
        <w:gridCol w:w="567"/>
        <w:gridCol w:w="850"/>
        <w:gridCol w:w="567"/>
        <w:gridCol w:w="567"/>
        <w:gridCol w:w="567"/>
        <w:gridCol w:w="567"/>
        <w:gridCol w:w="567"/>
        <w:gridCol w:w="567"/>
        <w:gridCol w:w="567"/>
        <w:gridCol w:w="708"/>
        <w:gridCol w:w="708"/>
      </w:tblGrid>
      <w:tr w:rsidR="00C25419" w:rsidTr="00B33BFA">
        <w:tc>
          <w:tcPr>
            <w:tcW w:w="354" w:type="dxa"/>
            <w:vMerge w:val="restart"/>
          </w:tcPr>
          <w:p w:rsidR="00C25419" w:rsidRPr="00B33BFA" w:rsidRDefault="00C25419" w:rsidP="002B4537">
            <w:pPr>
              <w:pStyle w:val="ConsPlusNormal"/>
              <w:ind w:left="-12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48" w:type="dxa"/>
            <w:vMerge w:val="restart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567" w:type="dxa"/>
            <w:vMerge w:val="restart"/>
          </w:tcPr>
          <w:p w:rsidR="00C25419" w:rsidRPr="00B33BFA" w:rsidRDefault="00C25419" w:rsidP="002B453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</w:p>
          <w:p w:rsidR="00C25419" w:rsidRPr="00B33BFA" w:rsidRDefault="00C25419" w:rsidP="002B453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</w:rPr>
              <w:t>изм.</w:t>
            </w:r>
          </w:p>
        </w:tc>
        <w:tc>
          <w:tcPr>
            <w:tcW w:w="6235" w:type="dxa"/>
            <w:gridSpan w:val="10"/>
          </w:tcPr>
          <w:p w:rsidR="00C25419" w:rsidRPr="00B33BFA" w:rsidRDefault="00C25419" w:rsidP="002B4537">
            <w:pPr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Значение целевого показателя</w:t>
            </w:r>
          </w:p>
        </w:tc>
      </w:tr>
      <w:tr w:rsidR="00C25419" w:rsidTr="00B33BFA">
        <w:tc>
          <w:tcPr>
            <w:tcW w:w="354" w:type="dxa"/>
            <w:vMerge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8" w:type="dxa"/>
            <w:vMerge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25419" w:rsidRPr="00B33BFA" w:rsidRDefault="00C25419" w:rsidP="002B4537">
            <w:pPr>
              <w:pStyle w:val="ConsPlusNormal"/>
              <w:ind w:left="-115" w:right="-8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2018 год (фак)</w:t>
            </w:r>
          </w:p>
        </w:tc>
        <w:tc>
          <w:tcPr>
            <w:tcW w:w="567" w:type="dxa"/>
            <w:vMerge w:val="restart"/>
          </w:tcPr>
          <w:p w:rsidR="00C25419" w:rsidRPr="00B33BFA" w:rsidRDefault="00C25419" w:rsidP="002B453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2019 </w:t>
            </w:r>
          </w:p>
          <w:p w:rsidR="00C25419" w:rsidRPr="00B33BFA" w:rsidRDefault="00C25419" w:rsidP="002B453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 (оценка)</w:t>
            </w:r>
          </w:p>
        </w:tc>
        <w:tc>
          <w:tcPr>
            <w:tcW w:w="4818" w:type="dxa"/>
            <w:gridSpan w:val="8"/>
          </w:tcPr>
          <w:p w:rsidR="00C25419" w:rsidRPr="00B33BFA" w:rsidRDefault="00C25419" w:rsidP="002B4537">
            <w:pPr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Плановый период</w:t>
            </w:r>
          </w:p>
        </w:tc>
      </w:tr>
      <w:tr w:rsidR="00C25419" w:rsidTr="00B33BFA">
        <w:tc>
          <w:tcPr>
            <w:tcW w:w="354" w:type="dxa"/>
            <w:vMerge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8" w:type="dxa"/>
            <w:vMerge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2020</w:t>
            </w:r>
          </w:p>
          <w:p w:rsidR="00C25419" w:rsidRPr="00B33BFA" w:rsidRDefault="00C25419" w:rsidP="002B453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</w:p>
          <w:p w:rsidR="00C25419" w:rsidRPr="00B33BFA" w:rsidRDefault="00C25419" w:rsidP="002B453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567" w:type="dxa"/>
          </w:tcPr>
          <w:p w:rsidR="00B33BFA" w:rsidRDefault="00C25419" w:rsidP="002B4537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2022 </w:t>
            </w:r>
          </w:p>
          <w:p w:rsidR="00C25419" w:rsidRPr="00B33BFA" w:rsidRDefault="00C25419" w:rsidP="002B4537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</w:p>
          <w:p w:rsidR="00C25419" w:rsidRPr="00B33BFA" w:rsidRDefault="00C25419" w:rsidP="002B453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</w:p>
          <w:p w:rsidR="00C25419" w:rsidRPr="00B33BFA" w:rsidRDefault="00C25419" w:rsidP="002B453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 год</w:t>
            </w:r>
          </w:p>
        </w:tc>
        <w:tc>
          <w:tcPr>
            <w:tcW w:w="708" w:type="dxa"/>
          </w:tcPr>
          <w:p w:rsidR="00C25419" w:rsidRPr="00B33BFA" w:rsidRDefault="00C25419" w:rsidP="002B4537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2026 год</w:t>
            </w:r>
          </w:p>
        </w:tc>
        <w:tc>
          <w:tcPr>
            <w:tcW w:w="708" w:type="dxa"/>
          </w:tcPr>
          <w:p w:rsidR="00C25419" w:rsidRPr="00B33BFA" w:rsidRDefault="00C25419" w:rsidP="002B4537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2027</w:t>
            </w:r>
          </w:p>
          <w:p w:rsidR="00C25419" w:rsidRPr="00B33BFA" w:rsidRDefault="00C25419" w:rsidP="002B4537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</w:tr>
      <w:tr w:rsidR="00C25419" w:rsidTr="00B33BFA">
        <w:tc>
          <w:tcPr>
            <w:tcW w:w="354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0" w:type="dxa"/>
            <w:gridSpan w:val="12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Муниципальная программа «Социальная поддержка населения» </w:t>
            </w:r>
          </w:p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</w:tr>
      <w:tr w:rsidR="00C25419" w:rsidTr="00B33BFA">
        <w:tc>
          <w:tcPr>
            <w:tcW w:w="354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448" w:type="dxa"/>
          </w:tcPr>
          <w:p w:rsidR="00C25419" w:rsidRPr="00B33BFA" w:rsidRDefault="00C25419" w:rsidP="002B45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Степень доступности приоритетных муниципальных объектов социальной инфраструктуры для инвалидов и других маломобильных групп населения</w:t>
            </w:r>
            <w:r w:rsidR="002B4537" w:rsidRPr="00B33BF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%</w:t>
            </w:r>
          </w:p>
        </w:tc>
        <w:tc>
          <w:tcPr>
            <w:tcW w:w="850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9,5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24,4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26,8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C25419" w:rsidRPr="00B33BFA" w:rsidRDefault="00C25419" w:rsidP="002B4537">
            <w:pPr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57</w:t>
            </w:r>
          </w:p>
        </w:tc>
        <w:tc>
          <w:tcPr>
            <w:tcW w:w="708" w:type="dxa"/>
          </w:tcPr>
          <w:p w:rsidR="00C25419" w:rsidRPr="00B33BFA" w:rsidRDefault="00931E6A" w:rsidP="002B4537">
            <w:pPr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66</w:t>
            </w:r>
          </w:p>
        </w:tc>
      </w:tr>
      <w:tr w:rsidR="00C25419" w:rsidTr="00B33BFA">
        <w:tc>
          <w:tcPr>
            <w:tcW w:w="354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448" w:type="dxa"/>
          </w:tcPr>
          <w:p w:rsidR="00C25419" w:rsidRPr="00B33BFA" w:rsidRDefault="00C25419" w:rsidP="002B45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Увеличение количества СО НКО, осуществляющих деятельность, направленную на социальную поддержку и защиту граждан, взаимо</w:t>
            </w:r>
            <w:r w:rsidR="00303F46"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действующих с администрацией ЗГ</w:t>
            </w: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 в </w:t>
            </w: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решении социально значимых проблем</w:t>
            </w:r>
            <w:r w:rsidR="002B4537"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ед.</w:t>
            </w:r>
          </w:p>
        </w:tc>
        <w:tc>
          <w:tcPr>
            <w:tcW w:w="850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708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708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</w:tr>
      <w:tr w:rsidR="00C25419" w:rsidTr="00B33BFA">
        <w:tc>
          <w:tcPr>
            <w:tcW w:w="354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3</w:t>
            </w:r>
          </w:p>
        </w:tc>
        <w:tc>
          <w:tcPr>
            <w:tcW w:w="2448" w:type="dxa"/>
          </w:tcPr>
          <w:p w:rsidR="00C25419" w:rsidRPr="00B33BFA" w:rsidRDefault="00C25419" w:rsidP="002B453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Доля </w:t>
            </w:r>
            <w:r w:rsidR="002B4537"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семей, получающих</w:t>
            </w: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субсидию на оплату жилого помещения и коммунальных услуг, от общего числа семей обратившихся за получением субсидий и имеющих право на получение субсидий на оплату жилого помещения и коммунальных услуг</w:t>
            </w:r>
            <w:r w:rsidR="002B4537"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%</w:t>
            </w:r>
          </w:p>
        </w:tc>
        <w:tc>
          <w:tcPr>
            <w:tcW w:w="850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90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90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94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94,5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95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08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08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</w:tr>
      <w:tr w:rsidR="00C25419" w:rsidTr="00B33BFA">
        <w:tc>
          <w:tcPr>
            <w:tcW w:w="354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448" w:type="dxa"/>
          </w:tcPr>
          <w:p w:rsidR="00C25419" w:rsidRPr="00B33BFA" w:rsidRDefault="00C25419" w:rsidP="002B453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Количество Поче</w:t>
            </w:r>
            <w:r w:rsidR="00303F46"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тных граждан ЗГ</w:t>
            </w: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О, получающих ежемесячные социальные выплаты</w:t>
            </w:r>
            <w:r w:rsidR="002B4537"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ед.</w:t>
            </w:r>
          </w:p>
        </w:tc>
        <w:tc>
          <w:tcPr>
            <w:tcW w:w="850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708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708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</w:tr>
      <w:tr w:rsidR="00C25419" w:rsidTr="00B33BFA">
        <w:trPr>
          <w:trHeight w:val="2625"/>
        </w:trPr>
        <w:tc>
          <w:tcPr>
            <w:tcW w:w="354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448" w:type="dxa"/>
          </w:tcPr>
          <w:p w:rsidR="00C25419" w:rsidRPr="00B33BFA" w:rsidRDefault="00C25419" w:rsidP="002B453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Доля школьников, охваченных    различными    формами   отдыха, оздоровления и занятости (детские оздоровительные учреждения любого типа, малозатратные формы занятости и т.д.), от общего количества обучающихся в общеобразователь</w:t>
            </w:r>
            <w:r w:rsidR="00B33BFA"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ных учреждениях</w:t>
            </w: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B33BFA" w:rsidRPr="00B33BFA" w:rsidRDefault="00B33BFA" w:rsidP="002B453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%</w:t>
            </w:r>
          </w:p>
        </w:tc>
        <w:tc>
          <w:tcPr>
            <w:tcW w:w="850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87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89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</w:t>
            </w:r>
          </w:p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</w:t>
            </w:r>
          </w:p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</w:t>
            </w:r>
          </w:p>
        </w:tc>
      </w:tr>
      <w:tr w:rsidR="00C25419" w:rsidTr="00B33BFA">
        <w:tc>
          <w:tcPr>
            <w:tcW w:w="354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448" w:type="dxa"/>
          </w:tcPr>
          <w:p w:rsidR="00C25419" w:rsidRPr="00B33BFA" w:rsidRDefault="00C25419" w:rsidP="002B4537">
            <w:pPr>
              <w:pStyle w:val="TableContents"/>
              <w:tabs>
                <w:tab w:val="left" w:pos="0"/>
              </w:tabs>
              <w:autoSpaceDN/>
              <w:snapToGrid w:val="0"/>
              <w:ind w:right="-1"/>
              <w:jc w:val="both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Оценка эффективности оздоровления детей по окончанию летней смены   в детском оздоровительном лагере палаточного типа «Тихоокеанец».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suppressAutoHyphens/>
              <w:jc w:val="center"/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</w:pPr>
            <w:r w:rsidRPr="00B33BFA">
              <w:rPr>
                <w:sz w:val="18"/>
                <w:szCs w:val="18"/>
              </w:rPr>
              <w:t>96,9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suppressAutoHyphens/>
              <w:jc w:val="center"/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</w:pPr>
            <w:r w:rsidRPr="00B33BFA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suppressAutoHyphens/>
              <w:jc w:val="center"/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</w:pPr>
            <w:r w:rsidRPr="00B33BFA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suppressAutoHyphens/>
              <w:jc w:val="center"/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</w:pPr>
            <w:r w:rsidRPr="00B33BFA">
              <w:rPr>
                <w:sz w:val="18"/>
                <w:szCs w:val="18"/>
              </w:rPr>
              <w:t>97,5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suppressAutoHyphens/>
              <w:jc w:val="center"/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</w:pPr>
            <w:r w:rsidRPr="00B33BFA"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  <w:t>98</w:t>
            </w:r>
          </w:p>
        </w:tc>
        <w:tc>
          <w:tcPr>
            <w:tcW w:w="567" w:type="dxa"/>
          </w:tcPr>
          <w:p w:rsidR="00C25419" w:rsidRPr="00B33BFA" w:rsidRDefault="00C25419" w:rsidP="002B4537">
            <w:pPr>
              <w:suppressAutoHyphens/>
              <w:jc w:val="center"/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</w:pPr>
            <w:r w:rsidRPr="00B33BFA">
              <w:rPr>
                <w:sz w:val="18"/>
                <w:szCs w:val="18"/>
              </w:rPr>
              <w:t>98,5</w:t>
            </w:r>
          </w:p>
        </w:tc>
        <w:tc>
          <w:tcPr>
            <w:tcW w:w="708" w:type="dxa"/>
          </w:tcPr>
          <w:p w:rsidR="00C25419" w:rsidRPr="00B33BFA" w:rsidRDefault="00C25419" w:rsidP="002B4537">
            <w:pPr>
              <w:suppressAutoHyphens/>
              <w:jc w:val="center"/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</w:pPr>
            <w:r w:rsidRPr="00B33BFA"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  <w:t>98,5</w:t>
            </w:r>
          </w:p>
        </w:tc>
        <w:tc>
          <w:tcPr>
            <w:tcW w:w="708" w:type="dxa"/>
          </w:tcPr>
          <w:p w:rsidR="00C25419" w:rsidRPr="00B33BFA" w:rsidRDefault="00C25419" w:rsidP="002B4537">
            <w:pPr>
              <w:suppressAutoHyphens/>
              <w:jc w:val="center"/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</w:pPr>
            <w:r w:rsidRPr="00B33BFA"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  <w:t>98,5</w:t>
            </w:r>
          </w:p>
        </w:tc>
      </w:tr>
      <w:tr w:rsidR="0009307E" w:rsidTr="00B33BFA">
        <w:tc>
          <w:tcPr>
            <w:tcW w:w="354" w:type="dxa"/>
          </w:tcPr>
          <w:p w:rsidR="0009307E" w:rsidRPr="00B33BFA" w:rsidRDefault="0009307E" w:rsidP="00977D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448" w:type="dxa"/>
          </w:tcPr>
          <w:p w:rsidR="0009307E" w:rsidRDefault="0009307E" w:rsidP="0009307E">
            <w:pPr>
              <w:snapToGrid w:val="0"/>
              <w:jc w:val="both"/>
              <w:rPr>
                <w:sz w:val="18"/>
                <w:szCs w:val="18"/>
              </w:rPr>
            </w:pPr>
            <w:r w:rsidRPr="002A1E4D">
              <w:rPr>
                <w:sz w:val="18"/>
                <w:szCs w:val="18"/>
              </w:rPr>
              <w:t>Доля укомплектованности квалифицированными кадрами</w:t>
            </w:r>
            <w:r>
              <w:rPr>
                <w:sz w:val="18"/>
                <w:szCs w:val="18"/>
              </w:rPr>
              <w:t>:</w:t>
            </w:r>
          </w:p>
          <w:p w:rsidR="0009307E" w:rsidRDefault="0009307E" w:rsidP="0009307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администрация ЗГО;</w:t>
            </w:r>
          </w:p>
          <w:p w:rsidR="0009307E" w:rsidRDefault="0009307E" w:rsidP="0009307E">
            <w:pPr>
              <w:snapToGrid w:val="0"/>
              <w:jc w:val="both"/>
              <w:rPr>
                <w:sz w:val="18"/>
                <w:szCs w:val="18"/>
              </w:rPr>
            </w:pPr>
          </w:p>
          <w:p w:rsidR="0009307E" w:rsidRDefault="0009307E" w:rsidP="0009307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учреждения культуры;</w:t>
            </w:r>
          </w:p>
          <w:p w:rsidR="0009307E" w:rsidRDefault="0009307E" w:rsidP="0009307E">
            <w:pPr>
              <w:snapToGrid w:val="0"/>
              <w:jc w:val="both"/>
              <w:rPr>
                <w:sz w:val="18"/>
                <w:szCs w:val="18"/>
              </w:rPr>
            </w:pPr>
          </w:p>
          <w:p w:rsidR="0009307E" w:rsidRDefault="0009307E" w:rsidP="0009307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учреждения образования; </w:t>
            </w:r>
            <w:r w:rsidRPr="002A1E4D">
              <w:rPr>
                <w:sz w:val="18"/>
                <w:szCs w:val="18"/>
              </w:rPr>
              <w:t xml:space="preserve"> </w:t>
            </w:r>
          </w:p>
          <w:p w:rsidR="0009307E" w:rsidRDefault="0009307E" w:rsidP="0009307E">
            <w:pPr>
              <w:snapToGrid w:val="0"/>
              <w:jc w:val="both"/>
              <w:rPr>
                <w:sz w:val="18"/>
                <w:szCs w:val="18"/>
              </w:rPr>
            </w:pPr>
          </w:p>
          <w:p w:rsidR="0009307E" w:rsidRDefault="0009307E" w:rsidP="0009307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учреждения спорта;</w:t>
            </w:r>
          </w:p>
          <w:p w:rsidR="0009307E" w:rsidRDefault="0009307E" w:rsidP="0009307E">
            <w:pPr>
              <w:snapToGrid w:val="0"/>
              <w:jc w:val="both"/>
              <w:rPr>
                <w:sz w:val="18"/>
                <w:szCs w:val="18"/>
              </w:rPr>
            </w:pPr>
          </w:p>
          <w:p w:rsidR="0009307E" w:rsidRPr="002A1E4D" w:rsidRDefault="0009307E" w:rsidP="0009307E">
            <w:pPr>
              <w:snapToGrid w:val="0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- организации </w:t>
            </w:r>
            <w:r w:rsidRPr="002A1E4D">
              <w:rPr>
                <w:sz w:val="18"/>
                <w:szCs w:val="18"/>
              </w:rPr>
              <w:t>здравоохранения.</w:t>
            </w:r>
          </w:p>
        </w:tc>
        <w:tc>
          <w:tcPr>
            <w:tcW w:w="567" w:type="dxa"/>
          </w:tcPr>
          <w:p w:rsidR="0009307E" w:rsidRPr="00B33BFA" w:rsidRDefault="0009307E" w:rsidP="00977D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%</w:t>
            </w:r>
          </w:p>
        </w:tc>
        <w:tc>
          <w:tcPr>
            <w:tcW w:w="850" w:type="dxa"/>
          </w:tcPr>
          <w:p w:rsidR="0009307E" w:rsidRPr="00B33BFA" w:rsidRDefault="0009307E" w:rsidP="00977D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9307E" w:rsidRPr="00B33BFA" w:rsidRDefault="0009307E" w:rsidP="00977D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9307E" w:rsidRPr="00B33BFA" w:rsidRDefault="0009307E" w:rsidP="00977DE0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9307E" w:rsidRPr="00B33BFA" w:rsidRDefault="0009307E" w:rsidP="00977DE0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9307E" w:rsidRPr="00B33BFA" w:rsidRDefault="0009307E" w:rsidP="00977DE0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9307E" w:rsidRPr="00B33BFA" w:rsidRDefault="0009307E" w:rsidP="00977DE0">
            <w:p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9307E" w:rsidRDefault="0009307E" w:rsidP="0009307E">
            <w:pPr>
              <w:jc w:val="center"/>
              <w:rPr>
                <w:sz w:val="18"/>
                <w:szCs w:val="18"/>
              </w:rPr>
            </w:pPr>
          </w:p>
          <w:p w:rsidR="0009307E" w:rsidRDefault="0009307E" w:rsidP="0009307E">
            <w:pPr>
              <w:jc w:val="center"/>
              <w:rPr>
                <w:sz w:val="18"/>
                <w:szCs w:val="18"/>
              </w:rPr>
            </w:pPr>
          </w:p>
          <w:p w:rsidR="0009307E" w:rsidRDefault="0009307E" w:rsidP="0009307E">
            <w:pPr>
              <w:rPr>
                <w:sz w:val="18"/>
                <w:szCs w:val="18"/>
              </w:rPr>
            </w:pPr>
          </w:p>
          <w:p w:rsidR="0009307E" w:rsidRDefault="0009307E" w:rsidP="00093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  <w:p w:rsidR="0009307E" w:rsidRDefault="0009307E" w:rsidP="00A62905">
            <w:pPr>
              <w:rPr>
                <w:sz w:val="18"/>
                <w:szCs w:val="18"/>
              </w:rPr>
            </w:pPr>
          </w:p>
          <w:p w:rsidR="0009307E" w:rsidRDefault="0013029A" w:rsidP="00093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09307E" w:rsidRDefault="0009307E" w:rsidP="00A62905">
            <w:pPr>
              <w:rPr>
                <w:sz w:val="18"/>
                <w:szCs w:val="18"/>
              </w:rPr>
            </w:pPr>
          </w:p>
          <w:p w:rsidR="0009307E" w:rsidRDefault="0009307E" w:rsidP="00093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</w:t>
            </w:r>
          </w:p>
          <w:p w:rsidR="0009307E" w:rsidRDefault="0009307E" w:rsidP="0009307E">
            <w:pPr>
              <w:rPr>
                <w:sz w:val="18"/>
                <w:szCs w:val="18"/>
              </w:rPr>
            </w:pPr>
          </w:p>
          <w:p w:rsidR="0009307E" w:rsidRDefault="0009307E" w:rsidP="00093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09307E" w:rsidRDefault="0009307E" w:rsidP="00A62905">
            <w:pPr>
              <w:rPr>
                <w:sz w:val="18"/>
                <w:szCs w:val="18"/>
              </w:rPr>
            </w:pPr>
          </w:p>
          <w:p w:rsidR="0009307E" w:rsidRPr="002A1E4D" w:rsidRDefault="0009307E" w:rsidP="00093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567" w:type="dxa"/>
          </w:tcPr>
          <w:p w:rsidR="0009307E" w:rsidRDefault="0009307E" w:rsidP="0009307E">
            <w:pPr>
              <w:jc w:val="center"/>
              <w:rPr>
                <w:sz w:val="18"/>
                <w:szCs w:val="18"/>
              </w:rPr>
            </w:pPr>
          </w:p>
          <w:p w:rsidR="0009307E" w:rsidRDefault="0009307E" w:rsidP="00A62905">
            <w:pPr>
              <w:rPr>
                <w:sz w:val="18"/>
                <w:szCs w:val="18"/>
              </w:rPr>
            </w:pPr>
          </w:p>
          <w:p w:rsidR="0009307E" w:rsidRDefault="0009307E" w:rsidP="0009307E">
            <w:pPr>
              <w:jc w:val="center"/>
              <w:rPr>
                <w:sz w:val="18"/>
                <w:szCs w:val="18"/>
              </w:rPr>
            </w:pPr>
          </w:p>
          <w:p w:rsidR="0009307E" w:rsidRDefault="0009307E" w:rsidP="00093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  <w:p w:rsidR="0009307E" w:rsidRDefault="0009307E" w:rsidP="00A62905">
            <w:pPr>
              <w:rPr>
                <w:sz w:val="18"/>
                <w:szCs w:val="18"/>
              </w:rPr>
            </w:pPr>
          </w:p>
          <w:p w:rsidR="0009307E" w:rsidRDefault="0013029A" w:rsidP="00093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  <w:p w:rsidR="0009307E" w:rsidRDefault="0009307E" w:rsidP="00A62905">
            <w:pPr>
              <w:rPr>
                <w:sz w:val="18"/>
                <w:szCs w:val="18"/>
              </w:rPr>
            </w:pPr>
          </w:p>
          <w:p w:rsidR="0009307E" w:rsidRDefault="0013029A" w:rsidP="00093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  <w:p w:rsidR="0009307E" w:rsidRDefault="0009307E" w:rsidP="00A62905">
            <w:pPr>
              <w:rPr>
                <w:sz w:val="18"/>
                <w:szCs w:val="18"/>
              </w:rPr>
            </w:pPr>
          </w:p>
          <w:p w:rsidR="0009307E" w:rsidRDefault="0009307E" w:rsidP="00093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  <w:p w:rsidR="0009307E" w:rsidRDefault="0009307E" w:rsidP="00A62905">
            <w:pPr>
              <w:rPr>
                <w:sz w:val="18"/>
                <w:szCs w:val="18"/>
              </w:rPr>
            </w:pPr>
          </w:p>
          <w:p w:rsidR="0009307E" w:rsidRPr="002A1E4D" w:rsidRDefault="0009307E" w:rsidP="00093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8" w:type="dxa"/>
          </w:tcPr>
          <w:p w:rsidR="0009307E" w:rsidRDefault="0009307E" w:rsidP="0009307E">
            <w:pPr>
              <w:jc w:val="center"/>
              <w:rPr>
                <w:sz w:val="18"/>
                <w:szCs w:val="18"/>
              </w:rPr>
            </w:pPr>
          </w:p>
          <w:p w:rsidR="0009307E" w:rsidRDefault="0009307E" w:rsidP="00A62905">
            <w:pPr>
              <w:rPr>
                <w:sz w:val="18"/>
                <w:szCs w:val="18"/>
              </w:rPr>
            </w:pPr>
          </w:p>
          <w:p w:rsidR="0009307E" w:rsidRDefault="0009307E" w:rsidP="0009307E">
            <w:pPr>
              <w:jc w:val="center"/>
              <w:rPr>
                <w:sz w:val="18"/>
                <w:szCs w:val="18"/>
              </w:rPr>
            </w:pPr>
          </w:p>
          <w:p w:rsidR="0009307E" w:rsidRDefault="0009307E" w:rsidP="00093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  <w:p w:rsidR="0009307E" w:rsidRDefault="0009307E" w:rsidP="00A62905">
            <w:pPr>
              <w:rPr>
                <w:sz w:val="18"/>
                <w:szCs w:val="18"/>
              </w:rPr>
            </w:pPr>
          </w:p>
          <w:p w:rsidR="0009307E" w:rsidRDefault="0013029A" w:rsidP="00093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  <w:p w:rsidR="0009307E" w:rsidRDefault="0009307E" w:rsidP="00A62905">
            <w:pPr>
              <w:rPr>
                <w:sz w:val="18"/>
                <w:szCs w:val="18"/>
              </w:rPr>
            </w:pPr>
          </w:p>
          <w:p w:rsidR="0009307E" w:rsidRDefault="0013029A" w:rsidP="00093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  <w:p w:rsidR="0009307E" w:rsidRDefault="0009307E" w:rsidP="00A62905">
            <w:pPr>
              <w:rPr>
                <w:sz w:val="18"/>
                <w:szCs w:val="18"/>
              </w:rPr>
            </w:pPr>
          </w:p>
          <w:p w:rsidR="0009307E" w:rsidRDefault="0009307E" w:rsidP="00093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  <w:p w:rsidR="0009307E" w:rsidRDefault="0009307E" w:rsidP="00A62905">
            <w:pPr>
              <w:rPr>
                <w:sz w:val="18"/>
                <w:szCs w:val="18"/>
              </w:rPr>
            </w:pPr>
          </w:p>
          <w:p w:rsidR="0009307E" w:rsidRPr="002A1E4D" w:rsidRDefault="0009307E" w:rsidP="00093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8" w:type="dxa"/>
          </w:tcPr>
          <w:p w:rsidR="0009307E" w:rsidRDefault="0009307E" w:rsidP="0009307E">
            <w:pPr>
              <w:jc w:val="center"/>
              <w:rPr>
                <w:sz w:val="18"/>
                <w:szCs w:val="18"/>
              </w:rPr>
            </w:pPr>
          </w:p>
          <w:p w:rsidR="0009307E" w:rsidRDefault="0009307E" w:rsidP="00A62905">
            <w:pPr>
              <w:rPr>
                <w:sz w:val="18"/>
                <w:szCs w:val="18"/>
              </w:rPr>
            </w:pPr>
          </w:p>
          <w:p w:rsidR="0009307E" w:rsidRDefault="0009307E" w:rsidP="0009307E">
            <w:pPr>
              <w:jc w:val="center"/>
              <w:rPr>
                <w:sz w:val="18"/>
                <w:szCs w:val="18"/>
              </w:rPr>
            </w:pPr>
          </w:p>
          <w:p w:rsidR="0009307E" w:rsidRDefault="0009307E" w:rsidP="00093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  <w:p w:rsidR="0009307E" w:rsidRDefault="0009307E" w:rsidP="00A62905">
            <w:pPr>
              <w:rPr>
                <w:sz w:val="18"/>
                <w:szCs w:val="18"/>
              </w:rPr>
            </w:pPr>
          </w:p>
          <w:p w:rsidR="0009307E" w:rsidRDefault="0013029A" w:rsidP="00093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  <w:p w:rsidR="0009307E" w:rsidRDefault="0009307E" w:rsidP="00A62905">
            <w:pPr>
              <w:rPr>
                <w:sz w:val="18"/>
                <w:szCs w:val="18"/>
              </w:rPr>
            </w:pPr>
          </w:p>
          <w:p w:rsidR="0009307E" w:rsidRDefault="0013029A" w:rsidP="00093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  <w:p w:rsidR="0009307E" w:rsidRDefault="0009307E" w:rsidP="00A62905">
            <w:pPr>
              <w:rPr>
                <w:sz w:val="18"/>
                <w:szCs w:val="18"/>
              </w:rPr>
            </w:pPr>
          </w:p>
          <w:p w:rsidR="0009307E" w:rsidRDefault="0009307E" w:rsidP="00093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09307E" w:rsidRDefault="0009307E" w:rsidP="00A62905">
            <w:pPr>
              <w:rPr>
                <w:sz w:val="18"/>
                <w:szCs w:val="18"/>
              </w:rPr>
            </w:pPr>
          </w:p>
          <w:p w:rsidR="0009307E" w:rsidRPr="002A1E4D" w:rsidRDefault="0009307E" w:rsidP="00093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3F70F0" w:rsidTr="00B33BFA">
        <w:tc>
          <w:tcPr>
            <w:tcW w:w="354" w:type="dxa"/>
          </w:tcPr>
          <w:p w:rsidR="003F70F0" w:rsidRPr="00B33BFA" w:rsidRDefault="003F70F0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448" w:type="dxa"/>
          </w:tcPr>
          <w:p w:rsidR="003F70F0" w:rsidRPr="00B33BFA" w:rsidRDefault="003F70F0" w:rsidP="002B4537">
            <w:pPr>
              <w:pStyle w:val="TableContents"/>
              <w:tabs>
                <w:tab w:val="left" w:pos="0"/>
              </w:tabs>
              <w:autoSpaceDN/>
              <w:snapToGrid w:val="0"/>
              <w:ind w:right="-1"/>
              <w:jc w:val="both"/>
              <w:rPr>
                <w:sz w:val="18"/>
                <w:szCs w:val="18"/>
                <w:lang w:val="ru-RU"/>
              </w:rPr>
            </w:pPr>
            <w:r w:rsidRPr="00B33BFA">
              <w:rPr>
                <w:sz w:val="18"/>
                <w:szCs w:val="18"/>
              </w:rPr>
              <w:t xml:space="preserve">Количество мероприятий с участием молодых людей в возрасте от 14 до 35 лет по укреплению межнационального и межконфессионального согласия, поддержке и развитию языков и культуры народов, проживающих на территории </w:t>
            </w:r>
            <w:r w:rsidRPr="00B33BFA">
              <w:rPr>
                <w:sz w:val="18"/>
                <w:szCs w:val="18"/>
                <w:lang w:val="ru-RU"/>
              </w:rPr>
              <w:t>ЗГО</w:t>
            </w:r>
            <w:r w:rsidRPr="00B33BFA">
              <w:rPr>
                <w:sz w:val="18"/>
                <w:szCs w:val="18"/>
              </w:rPr>
              <w:t>, обеспечению социальной и культурной адаптации иностранных граждан и профилактике экстремизма</w:t>
            </w:r>
            <w:r w:rsidRPr="00B33BFA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67" w:type="dxa"/>
          </w:tcPr>
          <w:p w:rsidR="003F70F0" w:rsidRPr="00B33BFA" w:rsidRDefault="003F70F0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%</w:t>
            </w:r>
          </w:p>
        </w:tc>
        <w:tc>
          <w:tcPr>
            <w:tcW w:w="850" w:type="dxa"/>
          </w:tcPr>
          <w:p w:rsidR="003F70F0" w:rsidRPr="00B33BFA" w:rsidRDefault="003F70F0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</w:tcPr>
          <w:p w:rsidR="003F70F0" w:rsidRPr="00B33BFA" w:rsidRDefault="003F70F0" w:rsidP="002B45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</w:tcPr>
          <w:p w:rsidR="003F70F0" w:rsidRPr="00B33BFA" w:rsidRDefault="003F70F0" w:rsidP="002B4537">
            <w:pPr>
              <w:suppressAutoHyphens/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3F70F0" w:rsidRPr="00B33BFA" w:rsidRDefault="003F70F0" w:rsidP="002B4537">
            <w:pPr>
              <w:suppressAutoHyphens/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3F70F0" w:rsidRPr="00B33BFA" w:rsidRDefault="003F70F0" w:rsidP="002B4537">
            <w:pPr>
              <w:suppressAutoHyphens/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3F70F0" w:rsidRPr="00B33BFA" w:rsidRDefault="003F70F0" w:rsidP="002B4537">
            <w:pPr>
              <w:suppressAutoHyphens/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3F70F0" w:rsidRPr="00B33BFA" w:rsidRDefault="003F70F0" w:rsidP="002B4537">
            <w:pPr>
              <w:suppressAutoHyphens/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3F70F0" w:rsidRPr="00B33BFA" w:rsidRDefault="003F70F0" w:rsidP="002B4537">
            <w:pPr>
              <w:suppressAutoHyphens/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70</w:t>
            </w:r>
          </w:p>
        </w:tc>
        <w:tc>
          <w:tcPr>
            <w:tcW w:w="708" w:type="dxa"/>
          </w:tcPr>
          <w:p w:rsidR="003F70F0" w:rsidRPr="00B33BFA" w:rsidRDefault="003F70F0" w:rsidP="002B4537">
            <w:pPr>
              <w:suppressAutoHyphens/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75</w:t>
            </w:r>
          </w:p>
        </w:tc>
        <w:tc>
          <w:tcPr>
            <w:tcW w:w="708" w:type="dxa"/>
          </w:tcPr>
          <w:p w:rsidR="003F70F0" w:rsidRPr="00B33BFA" w:rsidRDefault="003F70F0" w:rsidP="002B4537">
            <w:pPr>
              <w:suppressAutoHyphens/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80</w:t>
            </w:r>
          </w:p>
        </w:tc>
      </w:tr>
    </w:tbl>
    <w:p w:rsidR="00936D5F" w:rsidRDefault="00936D5F" w:rsidP="00882B45">
      <w:pPr>
        <w:pStyle w:val="ConsPlusNormal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82B45" w:rsidRDefault="00882B45" w:rsidP="00882B45">
      <w:pPr>
        <w:pStyle w:val="ConsPlusNormal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82B45" w:rsidRDefault="00882B45" w:rsidP="00882B45">
      <w:pPr>
        <w:pStyle w:val="ConsPlusNormal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82B45" w:rsidRDefault="00882B45" w:rsidP="00882B45">
      <w:pPr>
        <w:pStyle w:val="ConsPlusNormal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82B45" w:rsidRDefault="00882B45" w:rsidP="00882B45">
      <w:pPr>
        <w:pStyle w:val="ConsPlusNormal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A3416" w:rsidRPr="000D11FE" w:rsidRDefault="00AF0492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D11FE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Глава 9. Механизм реализации муниципальной программы </w:t>
      </w:r>
    </w:p>
    <w:p w:rsidR="00AF0492" w:rsidRDefault="00AF0492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D11FE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контроль за ходом ее реализации.</w:t>
      </w:r>
    </w:p>
    <w:p w:rsidR="00A46C8E" w:rsidRPr="00753C14" w:rsidRDefault="00A46C8E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0492" w:rsidRPr="00753C14" w:rsidRDefault="00AF0492" w:rsidP="007D6672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753C14">
        <w:rPr>
          <w:lang w:val="ru-RU"/>
        </w:rPr>
        <w:t xml:space="preserve">Реализация Программы предусматривает целевое использование денежных средств </w:t>
      </w:r>
      <w:r w:rsidR="00D4160F">
        <w:rPr>
          <w:lang w:val="ru-RU"/>
        </w:rPr>
        <w:t xml:space="preserve"> </w:t>
      </w:r>
      <w:r w:rsidRPr="00753C14">
        <w:rPr>
          <w:lang w:val="ru-RU"/>
        </w:rPr>
        <w:t>в соответствии с поставленными задачами, определёнными программными мероприятиями.</w:t>
      </w:r>
    </w:p>
    <w:p w:rsidR="00AF0492" w:rsidRPr="00753C14" w:rsidRDefault="00AF0492" w:rsidP="007D6672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753C14">
        <w:rPr>
          <w:lang w:val="ru-RU"/>
        </w:rPr>
        <w:t xml:space="preserve">Реализация программных мероприятий осуществляется посредством выделения денежных средств из местного </w:t>
      </w:r>
      <w:r w:rsidR="002B4537" w:rsidRPr="00753C14">
        <w:rPr>
          <w:lang w:val="ru-RU"/>
        </w:rPr>
        <w:t>бюджета на</w:t>
      </w:r>
      <w:r w:rsidRPr="00753C14">
        <w:rPr>
          <w:lang w:val="ru-RU"/>
        </w:rPr>
        <w:t xml:space="preserve"> основани</w:t>
      </w:r>
      <w:r w:rsidR="00303F46">
        <w:rPr>
          <w:lang w:val="ru-RU"/>
        </w:rPr>
        <w:t>и распоряжения администрации ЗГ</w:t>
      </w:r>
      <w:r w:rsidRPr="00753C14">
        <w:rPr>
          <w:lang w:val="ru-RU"/>
        </w:rPr>
        <w:t>О.</w:t>
      </w:r>
    </w:p>
    <w:p w:rsidR="00AF0492" w:rsidRPr="00753C14" w:rsidRDefault="00AF0492" w:rsidP="007D6672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Ответственным исполнителем по реализации Программы является </w:t>
      </w:r>
      <w:r w:rsidR="009F759C">
        <w:rPr>
          <w:sz w:val="24"/>
          <w:szCs w:val="24"/>
        </w:rPr>
        <w:t>сектор по социальной поддержке населения и взаимодействию с общественными</w:t>
      </w:r>
      <w:r w:rsidR="00303F46">
        <w:rPr>
          <w:sz w:val="24"/>
          <w:szCs w:val="24"/>
        </w:rPr>
        <w:t xml:space="preserve"> организациями администрации ЗГ</w:t>
      </w:r>
      <w:r w:rsidR="009F759C">
        <w:rPr>
          <w:sz w:val="24"/>
          <w:szCs w:val="24"/>
        </w:rPr>
        <w:t>О</w:t>
      </w:r>
      <w:r w:rsidRPr="00753C14">
        <w:rPr>
          <w:sz w:val="24"/>
          <w:szCs w:val="24"/>
        </w:rPr>
        <w:t>. Исполнитель осуществляет управление реализацией муниципальной программы в целом, координирует и контролирует действия соисполнителей, участников муниципальной программы. Ответственным исполнителем может быть разработан план-график реализации муниципальной программы.</w:t>
      </w:r>
    </w:p>
    <w:p w:rsidR="00AF0492" w:rsidRPr="00753C14" w:rsidRDefault="00AF0492" w:rsidP="007D6672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sz w:val="24"/>
          <w:szCs w:val="24"/>
          <w:lang w:val="ru-RU"/>
        </w:rPr>
        <w:t>Объем бюджетных ассигнований на реализацию муниципальной программ</w:t>
      </w:r>
      <w:r w:rsidR="00303F46">
        <w:rPr>
          <w:rFonts w:ascii="Times New Roman" w:hAnsi="Times New Roman" w:cs="Times New Roman"/>
          <w:sz w:val="24"/>
          <w:szCs w:val="24"/>
          <w:lang w:val="ru-RU"/>
        </w:rPr>
        <w:t>ы утверждается решением Думы ЗГО о бюджете ЗГ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>О на очередной финансовый год и плановый период.</w:t>
      </w:r>
    </w:p>
    <w:p w:rsidR="00AF0492" w:rsidRPr="00753C14" w:rsidRDefault="00AF0492" w:rsidP="007D667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sz w:val="24"/>
          <w:szCs w:val="24"/>
          <w:lang w:val="ru-RU"/>
        </w:rPr>
        <w:t>Ответственный исполнитель осуществляет текущий контроль, мониторинг за реализацией муниципальной программы в целом и несет ответственность за эффективность реализации муниципальной программы.</w:t>
      </w:r>
    </w:p>
    <w:p w:rsidR="00AF0492" w:rsidRPr="00753C14" w:rsidRDefault="00AF0492" w:rsidP="007D667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Ответственный исполнитель совместно с соисполнителями, участниками муниципальной программы несут ответственность за целевое и эффективное использование выделенных им бюджетных средств на реализацию муниципальной программы. </w:t>
      </w:r>
    </w:p>
    <w:p w:rsidR="00AF0492" w:rsidRPr="00753C14" w:rsidRDefault="00AF0492" w:rsidP="009B406F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</w:t>
      </w:r>
      <w:r w:rsidR="00303F46">
        <w:rPr>
          <w:sz w:val="24"/>
          <w:szCs w:val="24"/>
        </w:rPr>
        <w:t>онной политике администрации ЗГ</w:t>
      </w:r>
      <w:r w:rsidRPr="00753C14">
        <w:rPr>
          <w:sz w:val="24"/>
          <w:szCs w:val="24"/>
        </w:rPr>
        <w:t xml:space="preserve">О отчет о ходе реализации муниципальной программы. </w:t>
      </w:r>
    </w:p>
    <w:p w:rsidR="00AF0492" w:rsidRPr="00753C14" w:rsidRDefault="00AF0492" w:rsidP="009B406F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В рамках реализации полномочий, отнесенных к компетенции ответственного </w:t>
      </w:r>
      <w:r w:rsidR="003E6286" w:rsidRPr="00753C14">
        <w:rPr>
          <w:sz w:val="24"/>
          <w:szCs w:val="24"/>
        </w:rPr>
        <w:t>исполнителя, выполняются</w:t>
      </w:r>
      <w:r w:rsidRPr="00753C14">
        <w:rPr>
          <w:sz w:val="24"/>
          <w:szCs w:val="24"/>
        </w:rPr>
        <w:t xml:space="preserve"> следующие действия: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0492" w:rsidRPr="00753C14">
        <w:rPr>
          <w:sz w:val="24"/>
          <w:szCs w:val="24"/>
        </w:rPr>
        <w:t>обеспечивает</w:t>
      </w:r>
      <w:r w:rsidR="00EA6960">
        <w:rPr>
          <w:sz w:val="24"/>
          <w:szCs w:val="24"/>
        </w:rPr>
        <w:t>ся</w:t>
      </w:r>
      <w:r w:rsidR="00AF0492" w:rsidRPr="00753C14">
        <w:rPr>
          <w:sz w:val="24"/>
          <w:szCs w:val="24"/>
        </w:rPr>
        <w:t xml:space="preserve"> размещение муниципальной программы на офи</w:t>
      </w:r>
      <w:r w:rsidR="00303F46">
        <w:rPr>
          <w:sz w:val="24"/>
          <w:szCs w:val="24"/>
        </w:rPr>
        <w:t>циальном сайте администрации ЗГ</w:t>
      </w:r>
      <w:r w:rsidR="00AF0492" w:rsidRPr="00753C14">
        <w:rPr>
          <w:sz w:val="24"/>
          <w:szCs w:val="24"/>
        </w:rPr>
        <w:t>О, а также опубликование в печатных средствах массовой информации;</w:t>
      </w:r>
    </w:p>
    <w:p w:rsidR="00AF0492" w:rsidRPr="00753C14" w:rsidRDefault="008032B4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0492" w:rsidRPr="00753C14">
        <w:rPr>
          <w:sz w:val="24"/>
          <w:szCs w:val="24"/>
        </w:rPr>
        <w:t>запрашивает</w:t>
      </w:r>
      <w:r w:rsidR="00EA6960">
        <w:rPr>
          <w:sz w:val="24"/>
          <w:szCs w:val="24"/>
        </w:rPr>
        <w:t>ся</w:t>
      </w:r>
      <w:r w:rsidR="00AF0492" w:rsidRPr="00753C14">
        <w:rPr>
          <w:sz w:val="24"/>
          <w:szCs w:val="24"/>
        </w:rPr>
        <w:t xml:space="preserve"> у соисполнителей и участников му</w:t>
      </w:r>
      <w:r w:rsidR="00EA6960">
        <w:rPr>
          <w:sz w:val="24"/>
          <w:szCs w:val="24"/>
        </w:rPr>
        <w:t>ниципальной программы информация</w:t>
      </w:r>
      <w:r w:rsidR="00AF0492" w:rsidRPr="00753C14">
        <w:rPr>
          <w:sz w:val="24"/>
          <w:szCs w:val="24"/>
        </w:rPr>
        <w:t xml:space="preserve"> о ходе реализации муниципальной программы;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0492" w:rsidRPr="00753C14">
        <w:rPr>
          <w:sz w:val="24"/>
          <w:szCs w:val="24"/>
        </w:rPr>
        <w:t>разрабатыва</w:t>
      </w:r>
      <w:r w:rsidR="00EA6960">
        <w:rPr>
          <w:sz w:val="24"/>
          <w:szCs w:val="24"/>
        </w:rPr>
        <w:t>ю</w:t>
      </w:r>
      <w:r w:rsidR="00AF0492" w:rsidRPr="00753C14">
        <w:rPr>
          <w:sz w:val="24"/>
          <w:szCs w:val="24"/>
        </w:rPr>
        <w:t>т</w:t>
      </w:r>
      <w:r w:rsidR="00EA6960">
        <w:rPr>
          <w:sz w:val="24"/>
          <w:szCs w:val="24"/>
        </w:rPr>
        <w:t>ся</w:t>
      </w:r>
      <w:r w:rsidR="00AF0492" w:rsidRPr="00753C14">
        <w:rPr>
          <w:sz w:val="24"/>
          <w:szCs w:val="24"/>
        </w:rPr>
        <w:t xml:space="preserve"> меры по привлечению средств из федерального, областного бюджетов и иных источников в соответствии с законодательством для реализации мероприятий муниципальной программы</w:t>
      </w:r>
      <w:r w:rsidR="003E6286">
        <w:rPr>
          <w:sz w:val="24"/>
          <w:szCs w:val="24"/>
        </w:rPr>
        <w:t>;</w:t>
      </w:r>
    </w:p>
    <w:p w:rsidR="00AF0492" w:rsidRPr="00753C14" w:rsidRDefault="009B406F" w:rsidP="009B406F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A6960">
        <w:rPr>
          <w:sz w:val="24"/>
          <w:szCs w:val="24"/>
        </w:rPr>
        <w:t>возлагается</w:t>
      </w:r>
      <w:r w:rsidR="00AF0492" w:rsidRPr="00753C14">
        <w:rPr>
          <w:sz w:val="24"/>
          <w:szCs w:val="24"/>
        </w:rPr>
        <w:t xml:space="preserve"> ответственность за своевременную и качественную реализацию программных мероприятий</w:t>
      </w:r>
      <w:r w:rsidR="00EA6960">
        <w:rPr>
          <w:sz w:val="24"/>
          <w:szCs w:val="24"/>
        </w:rPr>
        <w:t xml:space="preserve"> на ответственного исполнит</w:t>
      </w:r>
      <w:r w:rsidR="001A3416">
        <w:rPr>
          <w:sz w:val="24"/>
          <w:szCs w:val="24"/>
        </w:rPr>
        <w:t>е</w:t>
      </w:r>
      <w:r w:rsidR="00EA6960">
        <w:rPr>
          <w:sz w:val="24"/>
          <w:szCs w:val="24"/>
        </w:rPr>
        <w:t>ля</w:t>
      </w:r>
      <w:r w:rsidR="00AF0492" w:rsidRPr="00753C14">
        <w:rPr>
          <w:sz w:val="24"/>
          <w:szCs w:val="24"/>
        </w:rPr>
        <w:t>;</w:t>
      </w:r>
    </w:p>
    <w:p w:rsidR="00AF0492" w:rsidRPr="00753C14" w:rsidRDefault="009B406F" w:rsidP="009B406F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A6960">
        <w:rPr>
          <w:sz w:val="24"/>
          <w:szCs w:val="24"/>
        </w:rPr>
        <w:t>внося</w:t>
      </w:r>
      <w:r w:rsidR="00AF0492" w:rsidRPr="00753C14">
        <w:rPr>
          <w:sz w:val="24"/>
          <w:szCs w:val="24"/>
        </w:rPr>
        <w:t>т</w:t>
      </w:r>
      <w:r w:rsidR="00EA6960">
        <w:rPr>
          <w:sz w:val="24"/>
          <w:szCs w:val="24"/>
        </w:rPr>
        <w:t>ся</w:t>
      </w:r>
      <w:r w:rsidR="00AF0492" w:rsidRPr="00753C14">
        <w:rPr>
          <w:sz w:val="24"/>
          <w:szCs w:val="24"/>
        </w:rPr>
        <w:t xml:space="preserve"> предложение о внесении изменений в Программу;</w:t>
      </w:r>
    </w:p>
    <w:p w:rsidR="00AF0492" w:rsidRPr="00753C14" w:rsidRDefault="009B406F" w:rsidP="009B406F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4160F">
        <w:rPr>
          <w:sz w:val="24"/>
          <w:szCs w:val="24"/>
        </w:rPr>
        <w:t xml:space="preserve"> </w:t>
      </w:r>
      <w:r w:rsidR="00AF0492" w:rsidRPr="00753C14">
        <w:rPr>
          <w:sz w:val="24"/>
          <w:szCs w:val="24"/>
        </w:rPr>
        <w:t>обеспечивает</w:t>
      </w:r>
      <w:r w:rsidR="00EA6960">
        <w:rPr>
          <w:sz w:val="24"/>
          <w:szCs w:val="24"/>
        </w:rPr>
        <w:t>ся</w:t>
      </w:r>
      <w:r w:rsidR="00AF0492" w:rsidRPr="00753C14">
        <w:rPr>
          <w:sz w:val="24"/>
          <w:szCs w:val="24"/>
        </w:rPr>
        <w:t xml:space="preserve"> достижение установленных Программой показателей эффективности, решение поставленных целей и задач Программы;</w:t>
      </w:r>
    </w:p>
    <w:p w:rsidR="00AF0492" w:rsidRPr="00753C14" w:rsidRDefault="009B406F" w:rsidP="009B406F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0492" w:rsidRPr="00753C14">
        <w:rPr>
          <w:sz w:val="24"/>
          <w:szCs w:val="24"/>
        </w:rPr>
        <w:t>осуществля</w:t>
      </w:r>
      <w:r w:rsidR="00EA6960">
        <w:rPr>
          <w:sz w:val="24"/>
          <w:szCs w:val="24"/>
        </w:rPr>
        <w:t>ю</w:t>
      </w:r>
      <w:r w:rsidR="00AF0492" w:rsidRPr="00753C14">
        <w:rPr>
          <w:sz w:val="24"/>
          <w:szCs w:val="24"/>
        </w:rPr>
        <w:t>т</w:t>
      </w:r>
      <w:r w:rsidR="00EA6960">
        <w:rPr>
          <w:sz w:val="24"/>
          <w:szCs w:val="24"/>
        </w:rPr>
        <w:t>ся</w:t>
      </w:r>
      <w:r w:rsidR="00AF0492" w:rsidRPr="00753C14">
        <w:rPr>
          <w:sz w:val="24"/>
          <w:szCs w:val="24"/>
        </w:rPr>
        <w:t xml:space="preserve"> иные полномочия, установленные законодательством.</w:t>
      </w:r>
    </w:p>
    <w:p w:rsidR="00AF0492" w:rsidRPr="00753C14" w:rsidRDefault="00AF0492" w:rsidP="009B406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Соисполнители: 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4160F">
        <w:rPr>
          <w:sz w:val="24"/>
          <w:szCs w:val="24"/>
        </w:rPr>
        <w:t xml:space="preserve"> </w:t>
      </w:r>
      <w:r w:rsidR="00AF0492" w:rsidRPr="00753C14">
        <w:rPr>
          <w:sz w:val="24"/>
          <w:szCs w:val="24"/>
        </w:rPr>
        <w:t>обеспечивают реализацию подпрограмм;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0492" w:rsidRPr="00753C14">
        <w:rPr>
          <w:sz w:val="24"/>
          <w:szCs w:val="24"/>
        </w:rPr>
        <w:t>несут ответственность за достижение целевых показателей подпрограмм, а также за достижение ожидаемых конечных результатов их реализации;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4160F">
        <w:rPr>
          <w:sz w:val="24"/>
          <w:szCs w:val="24"/>
        </w:rPr>
        <w:t xml:space="preserve"> </w:t>
      </w:r>
      <w:r w:rsidR="00AF0492" w:rsidRPr="00753C14">
        <w:rPr>
          <w:sz w:val="24"/>
          <w:szCs w:val="24"/>
        </w:rPr>
        <w:t>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подпрограмм, за реализацию которых несут ответственность;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AF0492" w:rsidRPr="00753C14">
        <w:rPr>
          <w:sz w:val="24"/>
          <w:szCs w:val="24"/>
        </w:rPr>
        <w:t>разрабатывают и согласовывают проект изменений в муниципальную программу в части подпрограмм, за реализацию которых несут ответственность;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0492" w:rsidRPr="00753C14">
        <w:rPr>
          <w:sz w:val="24"/>
          <w:szCs w:val="24"/>
        </w:rPr>
        <w:t>формируют предложения по внесению изменений в муниципальную программу, направляют их ответственному исполнителю;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4160F">
        <w:rPr>
          <w:sz w:val="24"/>
          <w:szCs w:val="24"/>
        </w:rPr>
        <w:t xml:space="preserve"> </w:t>
      </w:r>
      <w:r w:rsidR="00AF0492" w:rsidRPr="00753C14">
        <w:rPr>
          <w:sz w:val="24"/>
          <w:szCs w:val="24"/>
        </w:rPr>
        <w:t>запрашивают у участников муниципальной программы информацию о ходе реализации мероприятий, ответственными за исполнение которых являются участники муниципальной программы;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0492" w:rsidRPr="00753C14">
        <w:rPr>
          <w:sz w:val="24"/>
          <w:szCs w:val="24"/>
        </w:rPr>
        <w:t>разрабатывают и представляют ответственному исполнителю отчеты о реализации соответствующей подпрограммы.</w:t>
      </w:r>
    </w:p>
    <w:p w:rsidR="00AF0492" w:rsidRPr="00753C14" w:rsidRDefault="00AF0492" w:rsidP="009B406F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Участники муниципальной программы: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0492" w:rsidRPr="00753C14">
        <w:rPr>
          <w:sz w:val="24"/>
          <w:szCs w:val="24"/>
        </w:rPr>
        <w:t>осуществляют реализацию основных мероприятий;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4160F">
        <w:rPr>
          <w:sz w:val="24"/>
          <w:szCs w:val="24"/>
        </w:rPr>
        <w:t xml:space="preserve"> </w:t>
      </w:r>
      <w:r w:rsidR="00AF0492" w:rsidRPr="00753C14">
        <w:rPr>
          <w:sz w:val="24"/>
          <w:szCs w:val="24"/>
        </w:rPr>
        <w:t>несут ответственность за достижение целевых показателей программы;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0492" w:rsidRPr="00753C14">
        <w:rPr>
          <w:sz w:val="24"/>
          <w:szCs w:val="24"/>
        </w:rPr>
        <w:t>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0492" w:rsidRPr="00753C14">
        <w:rPr>
          <w:sz w:val="24"/>
          <w:szCs w:val="24"/>
        </w:rPr>
        <w:t>согласовывают проект изменений в муниципальную программу в части основных мероприятий;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0492" w:rsidRPr="00753C14">
        <w:rPr>
          <w:sz w:val="24"/>
          <w:szCs w:val="24"/>
        </w:rPr>
        <w:t>формируют предложения по внесению изменений в муниципальную программу, направляют их ответственному исполнителю;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0492" w:rsidRPr="00753C14">
        <w:rPr>
          <w:sz w:val="24"/>
          <w:szCs w:val="24"/>
        </w:rPr>
        <w:t>разрабатывают и представляют ответственному исполнителю отчеты о реализации основных мероприятий.</w:t>
      </w:r>
    </w:p>
    <w:p w:rsidR="00AF0492" w:rsidRPr="00753C14" w:rsidRDefault="00AF0492" w:rsidP="009B406F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Вопросы о ходе выполнения программных мероприятий и целевом использовании средств местного бюджета, направляемых на реализацию Программы,</w:t>
      </w:r>
      <w:r w:rsidR="00303F46">
        <w:rPr>
          <w:sz w:val="24"/>
          <w:szCs w:val="24"/>
        </w:rPr>
        <w:t xml:space="preserve"> согласно планам работы Думы ЗГО и администрации ЗГ</w:t>
      </w:r>
      <w:r w:rsidRPr="00753C14">
        <w:rPr>
          <w:sz w:val="24"/>
          <w:szCs w:val="24"/>
        </w:rPr>
        <w:t>О рассма</w:t>
      </w:r>
      <w:r w:rsidR="00303F46">
        <w:rPr>
          <w:sz w:val="24"/>
          <w:szCs w:val="24"/>
        </w:rPr>
        <w:t>триваются на заседаниях Думы ЗГ</w:t>
      </w:r>
      <w:r w:rsidRPr="00753C14">
        <w:rPr>
          <w:sz w:val="24"/>
          <w:szCs w:val="24"/>
        </w:rPr>
        <w:t>О</w:t>
      </w:r>
      <w:r w:rsidR="00EA6960">
        <w:rPr>
          <w:sz w:val="24"/>
          <w:szCs w:val="24"/>
        </w:rPr>
        <w:t xml:space="preserve">, </w:t>
      </w:r>
      <w:r w:rsidR="000D11FE">
        <w:rPr>
          <w:sz w:val="24"/>
          <w:szCs w:val="24"/>
        </w:rPr>
        <w:t>А</w:t>
      </w:r>
      <w:r w:rsidR="00EA6960">
        <w:rPr>
          <w:sz w:val="24"/>
          <w:szCs w:val="24"/>
        </w:rPr>
        <w:t xml:space="preserve">дминистративном комитете при главе администрации </w:t>
      </w:r>
      <w:r w:rsidR="00303F46">
        <w:rPr>
          <w:sz w:val="24"/>
          <w:szCs w:val="24"/>
        </w:rPr>
        <w:t>ЗГ</w:t>
      </w:r>
      <w:r w:rsidRPr="00753C14">
        <w:rPr>
          <w:sz w:val="24"/>
          <w:szCs w:val="24"/>
        </w:rPr>
        <w:t>О</w:t>
      </w:r>
      <w:bookmarkStart w:id="2" w:name="sub_1064"/>
      <w:bookmarkEnd w:id="2"/>
      <w:r w:rsidRPr="00753C14">
        <w:rPr>
          <w:sz w:val="24"/>
          <w:szCs w:val="24"/>
        </w:rPr>
        <w:t>.</w:t>
      </w:r>
    </w:p>
    <w:p w:rsidR="00AF0492" w:rsidRPr="00753C14" w:rsidRDefault="00AF0492" w:rsidP="007D6672">
      <w:pPr>
        <w:ind w:firstLine="709"/>
        <w:jc w:val="both"/>
        <w:rPr>
          <w:sz w:val="24"/>
          <w:szCs w:val="24"/>
        </w:rPr>
      </w:pPr>
    </w:p>
    <w:p w:rsidR="00AF0492" w:rsidRPr="00753C14" w:rsidRDefault="00AF0492" w:rsidP="007D667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b/>
          <w:bCs/>
          <w:sz w:val="24"/>
          <w:szCs w:val="24"/>
          <w:lang w:val="ru-RU"/>
        </w:rPr>
        <w:t>Глава 10. Оценка эффективности реализации муниципальной программы</w:t>
      </w:r>
    </w:p>
    <w:p w:rsidR="007D6672" w:rsidRPr="00753C14" w:rsidRDefault="007D6672" w:rsidP="007D667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0492" w:rsidRPr="00753C14" w:rsidRDefault="00AF0492" w:rsidP="00D4160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sz w:val="24"/>
          <w:szCs w:val="24"/>
          <w:lang w:val="ru-RU"/>
        </w:rPr>
        <w:t>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AF0492" w:rsidRPr="00753C14" w:rsidRDefault="00AF0492" w:rsidP="00D4160F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Оценка эффективности реализации муниципальной программы осуществляется в соответствии с требованиями Положения о порядке принятия решений о разработке, формировании и реализации муниципальных программ, утвержденного постановлением администрации ЗГМО от 05.06.2015 № 971 по формам, согласно </w:t>
      </w:r>
      <w:r w:rsidR="008D6388" w:rsidRPr="00753C14">
        <w:rPr>
          <w:sz w:val="24"/>
          <w:szCs w:val="24"/>
        </w:rPr>
        <w:t>приложению №</w:t>
      </w:r>
      <w:r w:rsidRPr="00753C14">
        <w:rPr>
          <w:sz w:val="24"/>
          <w:szCs w:val="24"/>
        </w:rPr>
        <w:t xml:space="preserve"> 2 к муниципальной программе.</w:t>
      </w:r>
    </w:p>
    <w:p w:rsidR="007F68E7" w:rsidRPr="00753C14" w:rsidRDefault="007F68E7" w:rsidP="004276CD">
      <w:pPr>
        <w:jc w:val="both"/>
        <w:rPr>
          <w:sz w:val="24"/>
          <w:szCs w:val="24"/>
        </w:rPr>
      </w:pPr>
    </w:p>
    <w:p w:rsidR="00AF0492" w:rsidRDefault="00AF0492" w:rsidP="007B1642">
      <w:pPr>
        <w:pStyle w:val="ConsPlusNormal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b/>
          <w:bCs/>
          <w:sz w:val="24"/>
          <w:szCs w:val="24"/>
          <w:lang w:val="ru-RU"/>
        </w:rPr>
        <w:t>Глава 11. Подпрограмма 1. «Социальная поддержка и доступная среда для инвалидов» на 20</w:t>
      </w:r>
      <w:r w:rsidR="00521C98">
        <w:rPr>
          <w:rFonts w:ascii="Times New Roman" w:hAnsi="Times New Roman" w:cs="Times New Roman"/>
          <w:b/>
          <w:bCs/>
          <w:sz w:val="24"/>
          <w:szCs w:val="24"/>
          <w:lang w:val="ru-RU"/>
        </w:rPr>
        <w:t>20</w:t>
      </w:r>
      <w:r w:rsidRPr="00753C14">
        <w:rPr>
          <w:rFonts w:ascii="Times New Roman" w:hAnsi="Times New Roman" w:cs="Times New Roman"/>
          <w:b/>
          <w:bCs/>
          <w:sz w:val="24"/>
          <w:szCs w:val="24"/>
          <w:lang w:val="ru-RU"/>
        </w:rPr>
        <w:t>-20</w:t>
      </w:r>
      <w:r w:rsidR="006D6622" w:rsidRPr="00753C14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060D23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753C1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гг.</w:t>
      </w:r>
    </w:p>
    <w:p w:rsidR="007B1642" w:rsidRPr="00753C14" w:rsidRDefault="007B1642" w:rsidP="007B1642">
      <w:pPr>
        <w:pStyle w:val="ConsPlusNormal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6672" w:rsidRPr="007B1642" w:rsidRDefault="00AF0492" w:rsidP="007B1642">
      <w:pPr>
        <w:jc w:val="center"/>
        <w:rPr>
          <w:b/>
          <w:bCs/>
          <w:sz w:val="24"/>
          <w:szCs w:val="24"/>
        </w:rPr>
      </w:pPr>
      <w:r w:rsidRPr="00753C14">
        <w:rPr>
          <w:b/>
          <w:bCs/>
          <w:sz w:val="24"/>
          <w:szCs w:val="24"/>
        </w:rPr>
        <w:t xml:space="preserve">Раздел 1. Паспорт подпрограммы 1 </w:t>
      </w:r>
    </w:p>
    <w:tbl>
      <w:tblPr>
        <w:tblW w:w="9656" w:type="dxa"/>
        <w:tblCellSpacing w:w="5" w:type="nil"/>
        <w:tblCellMar>
          <w:left w:w="75" w:type="dxa"/>
          <w:right w:w="75" w:type="dxa"/>
        </w:tblCellMar>
        <w:tblLook w:val="0000"/>
      </w:tblPr>
      <w:tblGrid>
        <w:gridCol w:w="2442"/>
        <w:gridCol w:w="6902"/>
        <w:gridCol w:w="156"/>
        <w:gridCol w:w="156"/>
      </w:tblGrid>
      <w:tr w:rsidR="00AF0492" w:rsidRPr="00753C14" w:rsidTr="003E6286">
        <w:trPr>
          <w:gridAfter w:val="2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040D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подпрограммы1 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040D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поддержка и доступная среда для инвалидов»</w:t>
            </w:r>
          </w:p>
        </w:tc>
      </w:tr>
      <w:tr w:rsidR="00C14F7D" w:rsidRPr="00753C14" w:rsidTr="003E6286">
        <w:trPr>
          <w:gridAfter w:val="2"/>
          <w:trHeight w:val="207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7D" w:rsidRPr="00753C14" w:rsidRDefault="00C14F7D" w:rsidP="00040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</w:t>
            </w: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 xml:space="preserve">енный исполнитель </w:t>
            </w:r>
          </w:p>
          <w:p w:rsidR="00C14F7D" w:rsidRPr="00753C14" w:rsidRDefault="00C14F7D" w:rsidP="00040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6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7D" w:rsidRPr="00E77918" w:rsidRDefault="0090368B" w:rsidP="00303F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З</w:t>
            </w:r>
            <w:r w:rsidR="00656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37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лице сектора по социально</w:t>
            </w:r>
            <w:r w:rsidR="0037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поддержке населения и взаимодействию с общественными организациями</w:t>
            </w:r>
            <w:r w:rsidR="003E62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ЗГО</w:t>
            </w:r>
          </w:p>
        </w:tc>
      </w:tr>
      <w:tr w:rsidR="00AF0492" w:rsidRPr="00753C14" w:rsidTr="003E6286">
        <w:trPr>
          <w:gridAfter w:val="2"/>
          <w:trHeight w:val="70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040D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подпрограммы </w:t>
            </w: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3D01BC" w:rsidP="00B96ED4">
            <w:pPr>
              <w:ind w:firstLine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F0492" w:rsidRPr="00753C14">
              <w:rPr>
                <w:sz w:val="24"/>
                <w:szCs w:val="24"/>
              </w:rPr>
              <w:t xml:space="preserve">Комитет </w:t>
            </w:r>
            <w:r w:rsidR="00303F46">
              <w:rPr>
                <w:sz w:val="24"/>
                <w:szCs w:val="24"/>
              </w:rPr>
              <w:t>по образованию администрации ЗГ</w:t>
            </w:r>
            <w:r w:rsidR="00AF0492" w:rsidRPr="00753C14">
              <w:rPr>
                <w:sz w:val="24"/>
                <w:szCs w:val="24"/>
              </w:rPr>
              <w:t>О;</w:t>
            </w:r>
          </w:p>
          <w:p w:rsidR="00AF0492" w:rsidRPr="00753C14" w:rsidRDefault="003D01BC" w:rsidP="00B96ED4">
            <w:pPr>
              <w:pStyle w:val="ConsPlusCel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AF0492"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по развитию культурной сферы и библиотечного обслуживания</w:t>
            </w:r>
            <w:r w:rsidR="0030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ЗГ</w:t>
            </w:r>
            <w:r w:rsidR="00AF0492"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О;</w:t>
            </w:r>
          </w:p>
          <w:p w:rsidR="00AF0492" w:rsidRPr="00753C14" w:rsidRDefault="002A578A" w:rsidP="00B96ED4">
            <w:pPr>
              <w:pStyle w:val="ConsPlusCell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D3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</w:t>
            </w:r>
            <w:r w:rsidR="00D41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F0492"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физической культуре и спорту</w:t>
            </w:r>
            <w:r w:rsidR="0030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ЗГ</w:t>
            </w:r>
            <w:r w:rsidR="00AF0492"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О;</w:t>
            </w:r>
          </w:p>
          <w:p w:rsidR="00AF0492" w:rsidRPr="00753C14" w:rsidRDefault="002A578A" w:rsidP="00B96ED4">
            <w:pPr>
              <w:ind w:firstLine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4160F">
              <w:rPr>
                <w:sz w:val="24"/>
                <w:szCs w:val="24"/>
              </w:rPr>
              <w:t xml:space="preserve"> </w:t>
            </w:r>
            <w:r w:rsidR="00AF0492" w:rsidRPr="00753C14">
              <w:rPr>
                <w:sz w:val="24"/>
                <w:szCs w:val="24"/>
              </w:rPr>
              <w:t xml:space="preserve">Комитет </w:t>
            </w:r>
            <w:r w:rsidR="00774135">
              <w:rPr>
                <w:sz w:val="24"/>
                <w:szCs w:val="24"/>
              </w:rPr>
              <w:t xml:space="preserve">имущественных отношений, архитектуры и </w:t>
            </w:r>
            <w:r w:rsidR="00774135">
              <w:rPr>
                <w:sz w:val="24"/>
                <w:szCs w:val="24"/>
              </w:rPr>
              <w:lastRenderedPageBreak/>
              <w:t>градостроительства</w:t>
            </w:r>
            <w:r w:rsidR="00303F46">
              <w:rPr>
                <w:sz w:val="24"/>
                <w:szCs w:val="24"/>
              </w:rPr>
              <w:t xml:space="preserve"> администрации ЗГ</w:t>
            </w:r>
            <w:r w:rsidR="00AF0492" w:rsidRPr="00753C14">
              <w:rPr>
                <w:sz w:val="24"/>
                <w:szCs w:val="24"/>
              </w:rPr>
              <w:t>О;</w:t>
            </w:r>
          </w:p>
          <w:p w:rsidR="00AF0492" w:rsidRPr="00753C14" w:rsidRDefault="002A578A" w:rsidP="00B96ED4">
            <w:pPr>
              <w:ind w:firstLine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B3070">
              <w:rPr>
                <w:sz w:val="24"/>
                <w:szCs w:val="24"/>
              </w:rPr>
              <w:t>Комитет жилищно - коммунального хозяйства, транспорта и связи</w:t>
            </w:r>
            <w:r w:rsidR="00303F46">
              <w:rPr>
                <w:sz w:val="24"/>
                <w:szCs w:val="24"/>
              </w:rPr>
              <w:t xml:space="preserve"> администрации ЗГ</w:t>
            </w:r>
            <w:r w:rsidR="00AF0492" w:rsidRPr="00753C14">
              <w:rPr>
                <w:sz w:val="24"/>
                <w:szCs w:val="24"/>
              </w:rPr>
              <w:t>О;</w:t>
            </w:r>
          </w:p>
          <w:p w:rsidR="00AF0492" w:rsidRPr="00753C14" w:rsidRDefault="002A578A" w:rsidP="00B96ED4">
            <w:pPr>
              <w:ind w:firstLine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F0492" w:rsidRPr="00753C14">
              <w:rPr>
                <w:sz w:val="24"/>
                <w:szCs w:val="24"/>
              </w:rPr>
              <w:t>ЗГМАУ «Зиминский информационный  центр».</w:t>
            </w:r>
          </w:p>
        </w:tc>
      </w:tr>
      <w:tr w:rsidR="00AF0492" w:rsidRPr="00753C14" w:rsidTr="003E6286">
        <w:trPr>
          <w:gridAfter w:val="2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040D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</w:t>
            </w:r>
          </w:p>
          <w:p w:rsidR="00AF0492" w:rsidRPr="00753C14" w:rsidRDefault="00AF0492" w:rsidP="00040D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4276CD">
            <w:pPr>
              <w:jc w:val="both"/>
              <w:rPr>
                <w:sz w:val="24"/>
                <w:szCs w:val="24"/>
              </w:rPr>
            </w:pPr>
            <w:r w:rsidRPr="00753C14">
              <w:rPr>
                <w:sz w:val="24"/>
                <w:szCs w:val="24"/>
              </w:rPr>
              <w:t>Повышение уровня доступности объектов и услуг в сферах жизнедеятельности инвалидов и маломобильных групп населения (далее</w:t>
            </w:r>
            <w:r w:rsidR="003E6286">
              <w:rPr>
                <w:sz w:val="24"/>
                <w:szCs w:val="24"/>
              </w:rPr>
              <w:t xml:space="preserve"> - </w:t>
            </w:r>
            <w:r w:rsidRPr="00753C14">
              <w:rPr>
                <w:sz w:val="24"/>
                <w:szCs w:val="24"/>
              </w:rPr>
              <w:t>МГН), преодоление социальной разобщенности в обществе</w:t>
            </w:r>
            <w:r w:rsidR="004020DC">
              <w:rPr>
                <w:sz w:val="24"/>
                <w:szCs w:val="24"/>
              </w:rPr>
              <w:t>.</w:t>
            </w:r>
          </w:p>
        </w:tc>
      </w:tr>
      <w:tr w:rsidR="00AF0492" w:rsidRPr="00753C14" w:rsidTr="00265AD7">
        <w:trPr>
          <w:gridAfter w:val="2"/>
          <w:trHeight w:val="289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040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 xml:space="preserve">Задачи подпрограммы </w:t>
            </w: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9A" w:rsidRDefault="009E3974" w:rsidP="004276CD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E6286">
              <w:rPr>
                <w:lang w:val="ru-RU"/>
              </w:rPr>
              <w:t xml:space="preserve">. </w:t>
            </w:r>
            <w:r w:rsidR="00384C9A">
              <w:rPr>
                <w:lang w:val="ru-RU"/>
              </w:rPr>
              <w:t>П</w:t>
            </w:r>
            <w:r w:rsidR="00384C9A" w:rsidRPr="00753C14">
              <w:rPr>
                <w:lang w:val="ru-RU"/>
              </w:rPr>
              <w:t>овышение уровня доступности приоритетных объектов и услуг в</w:t>
            </w:r>
            <w:r w:rsidR="00384C9A">
              <w:rPr>
                <w:lang w:val="ru-RU"/>
              </w:rPr>
              <w:t xml:space="preserve"> социальной сфере (образование, культура, физическая</w:t>
            </w:r>
            <w:r w:rsidR="00384C9A" w:rsidRPr="00753C14">
              <w:rPr>
                <w:lang w:val="ru-RU"/>
              </w:rPr>
              <w:t xml:space="preserve"> культур</w:t>
            </w:r>
            <w:r w:rsidR="00384C9A">
              <w:rPr>
                <w:lang w:val="ru-RU"/>
              </w:rPr>
              <w:t>а</w:t>
            </w:r>
            <w:r w:rsidR="00384C9A" w:rsidRPr="00753C14">
              <w:rPr>
                <w:lang w:val="ru-RU"/>
              </w:rPr>
              <w:t xml:space="preserve"> и спорт</w:t>
            </w:r>
            <w:r w:rsidR="00384C9A">
              <w:rPr>
                <w:lang w:val="ru-RU"/>
              </w:rPr>
              <w:t>,</w:t>
            </w:r>
            <w:r w:rsidR="00B33BFA">
              <w:rPr>
                <w:lang w:val="ru-RU"/>
              </w:rPr>
              <w:t xml:space="preserve"> </w:t>
            </w:r>
            <w:r w:rsidR="00384C9A" w:rsidRPr="00753C14">
              <w:t>дорожно-транспортной инфраструктуры</w:t>
            </w:r>
            <w:r w:rsidR="00384C9A">
              <w:rPr>
                <w:lang w:val="ru-RU"/>
              </w:rPr>
              <w:t>)</w:t>
            </w:r>
            <w:r w:rsidR="003E6286">
              <w:rPr>
                <w:lang w:val="ru-RU"/>
              </w:rPr>
              <w:t>;</w:t>
            </w:r>
          </w:p>
          <w:p w:rsidR="00014545" w:rsidRPr="00FD1657" w:rsidRDefault="009E3974" w:rsidP="004276CD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E6286">
              <w:rPr>
                <w:lang w:val="ru-RU"/>
              </w:rPr>
              <w:t xml:space="preserve">. </w:t>
            </w:r>
            <w:r w:rsidR="00FD1657">
              <w:rPr>
                <w:lang w:val="ru-RU"/>
              </w:rPr>
              <w:t xml:space="preserve">Паспортизация объектов социальной сферы: образование, культура, физическая культура и </w:t>
            </w:r>
            <w:r w:rsidR="003E6286">
              <w:rPr>
                <w:lang w:val="ru-RU"/>
              </w:rPr>
              <w:t>спорт, дорожно</w:t>
            </w:r>
            <w:r w:rsidR="00FD1657" w:rsidRPr="00E77918">
              <w:t>-</w:t>
            </w:r>
            <w:r w:rsidR="00FD1657">
              <w:t>транспортной</w:t>
            </w:r>
            <w:r w:rsidR="00FD1657">
              <w:rPr>
                <w:lang w:val="ru-RU"/>
              </w:rPr>
              <w:t>;</w:t>
            </w:r>
          </w:p>
          <w:p w:rsidR="00AF0492" w:rsidRDefault="00FD1657" w:rsidP="004276CD">
            <w:pPr>
              <w:pStyle w:val="TableContents"/>
              <w:jc w:val="both"/>
              <w:rPr>
                <w:rStyle w:val="a4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  <w:r w:rsidR="003E6286">
              <w:rPr>
                <w:color w:val="000000"/>
                <w:lang w:val="ru-RU"/>
              </w:rPr>
              <w:t xml:space="preserve">. </w:t>
            </w:r>
            <w:r w:rsidR="00384C9A">
              <w:rPr>
                <w:color w:val="000000"/>
                <w:lang w:val="ru-RU"/>
              </w:rPr>
              <w:t>П</w:t>
            </w:r>
            <w:r w:rsidR="00AF0492" w:rsidRPr="00753C14">
              <w:rPr>
                <w:lang w:val="ru-RU"/>
              </w:rPr>
              <w:t>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  <w:r w:rsidR="00AF0492" w:rsidRPr="00753C14">
              <w:rPr>
                <w:rStyle w:val="a4"/>
                <w:color w:val="000000"/>
                <w:lang w:val="ru-RU"/>
              </w:rPr>
              <w:t>;</w:t>
            </w:r>
          </w:p>
          <w:p w:rsidR="00C50D4D" w:rsidRPr="00F22412" w:rsidRDefault="00E85A53" w:rsidP="004276CD">
            <w:pPr>
              <w:pStyle w:val="TableContents"/>
              <w:jc w:val="both"/>
              <w:rPr>
                <w:lang w:val="ru-RU"/>
              </w:rPr>
            </w:pPr>
            <w:r>
              <w:rPr>
                <w:rStyle w:val="a4"/>
                <w:b w:val="0"/>
                <w:color w:val="000000"/>
                <w:lang w:val="ru-RU"/>
              </w:rPr>
              <w:t>4</w:t>
            </w:r>
            <w:r w:rsidR="003E6286">
              <w:rPr>
                <w:rStyle w:val="a4"/>
                <w:b w:val="0"/>
                <w:color w:val="000000"/>
                <w:lang w:val="ru-RU"/>
              </w:rPr>
              <w:t xml:space="preserve">. </w:t>
            </w:r>
            <w:r w:rsidR="00F22412" w:rsidRPr="00E85A53">
              <w:rPr>
                <w:rStyle w:val="a4"/>
                <w:b w:val="0"/>
                <w:lang w:val="ru-RU"/>
              </w:rPr>
              <w:t>С</w:t>
            </w:r>
            <w:r w:rsidR="00F22412" w:rsidRPr="00E85A53">
              <w:rPr>
                <w:spacing w:val="2"/>
                <w:shd w:val="clear" w:color="auto" w:fill="FFFFFF"/>
              </w:rPr>
              <w:t>озда</w:t>
            </w:r>
            <w:r w:rsidR="00F22412" w:rsidRPr="00E85A53">
              <w:rPr>
                <w:spacing w:val="2"/>
                <w:shd w:val="clear" w:color="auto" w:fill="FFFFFF"/>
                <w:lang w:val="ru-RU"/>
              </w:rPr>
              <w:t>ние</w:t>
            </w:r>
            <w:r w:rsidR="00F22412" w:rsidRPr="00E85A53">
              <w:rPr>
                <w:spacing w:val="2"/>
                <w:shd w:val="clear" w:color="auto" w:fill="FFFFFF"/>
              </w:rPr>
              <w:t xml:space="preserve"> услови</w:t>
            </w:r>
            <w:r w:rsidR="00F22412" w:rsidRPr="00E85A53">
              <w:rPr>
                <w:spacing w:val="2"/>
                <w:shd w:val="clear" w:color="auto" w:fill="FFFFFF"/>
                <w:lang w:val="ru-RU"/>
              </w:rPr>
              <w:t>й</w:t>
            </w:r>
            <w:r w:rsidR="00F22412" w:rsidRPr="00E85A53">
              <w:rPr>
                <w:spacing w:val="2"/>
                <w:shd w:val="clear" w:color="auto" w:fill="FFFFFF"/>
              </w:rPr>
              <w:t xml:space="preserve"> для максимального раскрытия и реализации творческих </w:t>
            </w:r>
            <w:r w:rsidR="003E6286" w:rsidRPr="00E85A53">
              <w:rPr>
                <w:spacing w:val="2"/>
                <w:shd w:val="clear" w:color="auto" w:fill="FFFFFF"/>
              </w:rPr>
              <w:t>возможностей детей</w:t>
            </w:r>
            <w:r w:rsidR="00F22412" w:rsidRPr="00E85A53">
              <w:rPr>
                <w:spacing w:val="2"/>
                <w:shd w:val="clear" w:color="auto" w:fill="FFFFFF"/>
                <w:lang w:val="ru-RU"/>
              </w:rPr>
              <w:t>-сирот</w:t>
            </w:r>
            <w:r w:rsidR="00F22412" w:rsidRPr="00E85A53">
              <w:rPr>
                <w:spacing w:val="2"/>
                <w:shd w:val="clear" w:color="auto" w:fill="FFFFFF"/>
              </w:rPr>
              <w:t>,</w:t>
            </w:r>
            <w:r w:rsidR="00B33BFA">
              <w:rPr>
                <w:spacing w:val="2"/>
                <w:shd w:val="clear" w:color="auto" w:fill="FFFFFF"/>
                <w:lang w:val="ru-RU"/>
              </w:rPr>
              <w:t xml:space="preserve"> детей, оставшихся без попе</w:t>
            </w:r>
            <w:r w:rsidR="00F22412" w:rsidRPr="00E85A53">
              <w:rPr>
                <w:spacing w:val="2"/>
                <w:shd w:val="clear" w:color="auto" w:fill="FFFFFF"/>
                <w:lang w:val="ru-RU"/>
              </w:rPr>
              <w:t>чения родителей, детей-инвалидов.</w:t>
            </w:r>
            <w:r w:rsidR="00D4160F">
              <w:rPr>
                <w:spacing w:val="2"/>
                <w:shd w:val="clear" w:color="auto" w:fill="FFFFFF"/>
                <w:lang w:val="ru-RU"/>
              </w:rPr>
              <w:t xml:space="preserve"> </w:t>
            </w:r>
            <w:r w:rsidR="00F22412" w:rsidRPr="00E85A53">
              <w:rPr>
                <w:spacing w:val="2"/>
                <w:shd w:val="clear" w:color="auto" w:fill="FFFFFF"/>
                <w:lang w:val="ru-RU"/>
              </w:rPr>
              <w:t>П</w:t>
            </w:r>
            <w:r w:rsidR="00F22412" w:rsidRPr="00E85A53">
              <w:rPr>
                <w:spacing w:val="2"/>
                <w:shd w:val="clear" w:color="auto" w:fill="FFFFFF"/>
              </w:rPr>
              <w:t>ривлечь внимание общественности к проблемам творчески одаренных детей, нуждающихся в особой заботе государства</w:t>
            </w:r>
            <w:r w:rsidR="00F22412" w:rsidRPr="00E85A53">
              <w:rPr>
                <w:spacing w:val="2"/>
                <w:shd w:val="clear" w:color="auto" w:fill="FFFFFF"/>
                <w:lang w:val="ru-RU"/>
              </w:rPr>
              <w:t>.</w:t>
            </w:r>
          </w:p>
        </w:tc>
      </w:tr>
      <w:tr w:rsidR="00AF0492" w:rsidRPr="00753C14" w:rsidTr="003E6286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040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подпрограммы </w:t>
            </w: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040D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4C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D6622"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17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AF0492" w:rsidRPr="00753C14" w:rsidTr="00D4160F">
        <w:trPr>
          <w:gridAfter w:val="2"/>
          <w:trHeight w:val="714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040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подпрограммы </w:t>
            </w: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F0" w:rsidRPr="0008678D" w:rsidRDefault="0035290A" w:rsidP="004276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70CF0" w:rsidRPr="0008678D">
              <w:rPr>
                <w:sz w:val="24"/>
                <w:szCs w:val="24"/>
              </w:rPr>
              <w:t xml:space="preserve">Количество паспортизированных </w:t>
            </w:r>
            <w:r w:rsidR="00A200E3">
              <w:rPr>
                <w:sz w:val="24"/>
                <w:szCs w:val="24"/>
              </w:rPr>
              <w:t xml:space="preserve">приоритетных </w:t>
            </w:r>
            <w:r w:rsidR="00170CF0" w:rsidRPr="0008678D">
              <w:rPr>
                <w:sz w:val="24"/>
                <w:szCs w:val="24"/>
              </w:rPr>
              <w:t xml:space="preserve">объектов </w:t>
            </w:r>
            <w:r w:rsidR="00D840D9">
              <w:rPr>
                <w:sz w:val="24"/>
                <w:szCs w:val="24"/>
              </w:rPr>
              <w:t>социально</w:t>
            </w:r>
            <w:r w:rsidR="006917AA">
              <w:rPr>
                <w:sz w:val="24"/>
                <w:szCs w:val="24"/>
              </w:rPr>
              <w:t>й</w:t>
            </w:r>
            <w:r w:rsidR="00D840D9">
              <w:rPr>
                <w:sz w:val="24"/>
                <w:szCs w:val="24"/>
              </w:rPr>
              <w:t xml:space="preserve"> инфраструктуры</w:t>
            </w:r>
            <w:r w:rsidR="00170CF0" w:rsidRPr="0008678D">
              <w:rPr>
                <w:sz w:val="24"/>
                <w:szCs w:val="24"/>
              </w:rPr>
              <w:t xml:space="preserve"> (ед</w:t>
            </w:r>
            <w:r w:rsidR="00B33BFA">
              <w:rPr>
                <w:sz w:val="24"/>
                <w:szCs w:val="24"/>
              </w:rPr>
              <w:t>.</w:t>
            </w:r>
            <w:r w:rsidR="00170CF0" w:rsidRPr="0008678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170CF0" w:rsidRPr="0008678D" w:rsidRDefault="00170CF0" w:rsidP="004276CD">
            <w:pPr>
              <w:jc w:val="both"/>
              <w:rPr>
                <w:sz w:val="24"/>
                <w:szCs w:val="24"/>
              </w:rPr>
            </w:pPr>
            <w:r w:rsidRPr="0008678D">
              <w:rPr>
                <w:sz w:val="24"/>
                <w:szCs w:val="24"/>
              </w:rPr>
              <w:t>- Количество информационны</w:t>
            </w:r>
            <w:r w:rsidR="00297D3A">
              <w:rPr>
                <w:sz w:val="24"/>
                <w:szCs w:val="24"/>
              </w:rPr>
              <w:t>х материалов, размещенных в СМИ</w:t>
            </w:r>
            <w:r w:rsidR="006D247B">
              <w:rPr>
                <w:sz w:val="24"/>
                <w:szCs w:val="24"/>
              </w:rPr>
              <w:t>,</w:t>
            </w:r>
            <w:r w:rsidR="00297D3A" w:rsidRPr="00753C14">
              <w:rPr>
                <w:sz w:val="24"/>
                <w:szCs w:val="24"/>
              </w:rPr>
              <w:t xml:space="preserve"> направленных </w:t>
            </w:r>
            <w:r w:rsidR="003E6286" w:rsidRPr="00753C14">
              <w:rPr>
                <w:sz w:val="24"/>
                <w:szCs w:val="24"/>
              </w:rPr>
              <w:t>на формирование</w:t>
            </w:r>
            <w:r w:rsidR="00297D3A" w:rsidRPr="00753C14">
              <w:rPr>
                <w:sz w:val="24"/>
                <w:szCs w:val="24"/>
              </w:rPr>
              <w:t xml:space="preserve"> толерантного отношения к людям с ограниченны</w:t>
            </w:r>
            <w:r w:rsidR="00E85A53">
              <w:rPr>
                <w:sz w:val="24"/>
                <w:szCs w:val="24"/>
              </w:rPr>
              <w:t>ми возможностями и их проблемам</w:t>
            </w:r>
            <w:r w:rsidR="00D4160F">
              <w:rPr>
                <w:sz w:val="24"/>
                <w:szCs w:val="24"/>
              </w:rPr>
              <w:t xml:space="preserve"> </w:t>
            </w:r>
            <w:r w:rsidRPr="0008678D">
              <w:rPr>
                <w:sz w:val="24"/>
                <w:szCs w:val="24"/>
              </w:rPr>
              <w:t>(ед</w:t>
            </w:r>
            <w:r w:rsidR="00B33BFA">
              <w:rPr>
                <w:sz w:val="24"/>
                <w:szCs w:val="24"/>
              </w:rPr>
              <w:t>.</w:t>
            </w:r>
            <w:r w:rsidRPr="0008678D">
              <w:rPr>
                <w:sz w:val="24"/>
                <w:szCs w:val="24"/>
              </w:rPr>
              <w:t>)</w:t>
            </w:r>
            <w:r w:rsidR="00E85A53">
              <w:rPr>
                <w:sz w:val="24"/>
                <w:szCs w:val="24"/>
              </w:rPr>
              <w:t>;</w:t>
            </w:r>
          </w:p>
          <w:p w:rsidR="00170CF0" w:rsidRDefault="00170CF0" w:rsidP="004276CD">
            <w:pPr>
              <w:jc w:val="both"/>
              <w:rPr>
                <w:sz w:val="24"/>
                <w:szCs w:val="24"/>
              </w:rPr>
            </w:pPr>
            <w:r w:rsidRPr="0008678D">
              <w:rPr>
                <w:sz w:val="24"/>
                <w:szCs w:val="24"/>
              </w:rPr>
              <w:t xml:space="preserve">- Доля доступных для инвалидов и других </w:t>
            </w:r>
            <w:r w:rsidR="003E6286" w:rsidRPr="0008678D">
              <w:rPr>
                <w:sz w:val="24"/>
                <w:szCs w:val="24"/>
              </w:rPr>
              <w:t>маломобильных групп</w:t>
            </w:r>
            <w:r w:rsidRPr="0008678D">
              <w:rPr>
                <w:sz w:val="24"/>
                <w:szCs w:val="24"/>
              </w:rPr>
              <w:t xml:space="preserve"> населения объектов социальной инфраструктуры (образование, культура, физическая культура и </w:t>
            </w:r>
            <w:r w:rsidR="003E6286" w:rsidRPr="0008678D">
              <w:rPr>
                <w:sz w:val="24"/>
                <w:szCs w:val="24"/>
              </w:rPr>
              <w:t>спорт,</w:t>
            </w:r>
            <w:r w:rsidR="003E6286" w:rsidRPr="00460F0E">
              <w:rPr>
                <w:sz w:val="24"/>
                <w:szCs w:val="24"/>
              </w:rPr>
              <w:t xml:space="preserve"> дорожно</w:t>
            </w:r>
            <w:r w:rsidR="0035290A" w:rsidRPr="00460F0E">
              <w:rPr>
                <w:sz w:val="24"/>
                <w:szCs w:val="24"/>
              </w:rPr>
              <w:t>-транспортной инфраструктуры</w:t>
            </w:r>
            <w:r w:rsidR="00E85A53">
              <w:rPr>
                <w:sz w:val="24"/>
                <w:szCs w:val="24"/>
              </w:rPr>
              <w:t xml:space="preserve">) </w:t>
            </w:r>
            <w:r w:rsidR="003D01BC">
              <w:rPr>
                <w:sz w:val="24"/>
                <w:szCs w:val="24"/>
              </w:rPr>
              <w:t>(</w:t>
            </w:r>
            <w:r w:rsidR="00E85A53">
              <w:rPr>
                <w:sz w:val="24"/>
                <w:szCs w:val="24"/>
              </w:rPr>
              <w:t>%</w:t>
            </w:r>
            <w:r w:rsidR="003D01BC">
              <w:rPr>
                <w:sz w:val="24"/>
                <w:szCs w:val="24"/>
              </w:rPr>
              <w:t>);</w:t>
            </w:r>
          </w:p>
          <w:p w:rsidR="00AF0492" w:rsidRPr="00753C14" w:rsidRDefault="00170CF0" w:rsidP="004276CD">
            <w:pPr>
              <w:jc w:val="both"/>
              <w:rPr>
                <w:sz w:val="24"/>
                <w:szCs w:val="24"/>
              </w:rPr>
            </w:pPr>
            <w:r w:rsidRPr="00926382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D4160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5290A">
              <w:rPr>
                <w:color w:val="000000" w:themeColor="text1"/>
                <w:sz w:val="24"/>
                <w:szCs w:val="24"/>
                <w:shd w:val="clear" w:color="auto" w:fill="FFFFFF"/>
              </w:rPr>
              <w:t>Д</w:t>
            </w:r>
            <w:r w:rsidRPr="00926382">
              <w:rPr>
                <w:color w:val="000000" w:themeColor="text1"/>
                <w:sz w:val="24"/>
                <w:szCs w:val="24"/>
                <w:shd w:val="clear" w:color="auto" w:fill="FFFFFF"/>
              </w:rPr>
              <w:t>оля детей – инвалидов, детей – сирот и детей, оставшихся без попечения родителей</w:t>
            </w:r>
            <w:r w:rsidR="003D01BC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263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охваченных соци</w:t>
            </w:r>
            <w:r w:rsidR="00E85A5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ально-культурными </w:t>
            </w:r>
            <w:r w:rsidR="003E6286">
              <w:rPr>
                <w:color w:val="000000" w:themeColor="text1"/>
                <w:sz w:val="24"/>
                <w:szCs w:val="24"/>
                <w:shd w:val="clear" w:color="auto" w:fill="FFFFFF"/>
              </w:rPr>
              <w:t>мероприятиями (</w:t>
            </w:r>
            <w:r w:rsidRPr="00926382">
              <w:rPr>
                <w:color w:val="000000" w:themeColor="text1"/>
                <w:sz w:val="24"/>
                <w:szCs w:val="24"/>
                <w:shd w:val="clear" w:color="auto" w:fill="FFFFFF"/>
              </w:rPr>
              <w:t>%</w:t>
            </w:r>
            <w:r w:rsidR="003D01BC">
              <w:rPr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="008446CE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F0492" w:rsidRPr="00753C14" w:rsidTr="003E6286">
        <w:trPr>
          <w:gridAfter w:val="2"/>
          <w:trHeight w:val="1738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040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Объемы и источники финансирования подпрограммы 1</w:t>
            </w:r>
          </w:p>
        </w:tc>
        <w:tc>
          <w:tcPr>
            <w:tcW w:w="6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7D" w:rsidRPr="00323DAE" w:rsidRDefault="00C14F7D" w:rsidP="00C14F7D">
            <w:pPr>
              <w:rPr>
                <w:sz w:val="24"/>
                <w:szCs w:val="24"/>
              </w:rPr>
            </w:pPr>
            <w:r w:rsidRPr="00323DAE">
              <w:rPr>
                <w:sz w:val="24"/>
                <w:szCs w:val="24"/>
              </w:rPr>
              <w:t xml:space="preserve">Объем финансового обеспечения реализации подпрограммы на 2020-2027 годы -  </w:t>
            </w:r>
            <w:r>
              <w:rPr>
                <w:sz w:val="24"/>
                <w:szCs w:val="24"/>
              </w:rPr>
              <w:t xml:space="preserve">550,7 </w:t>
            </w:r>
            <w:r w:rsidRPr="00323DAE">
              <w:rPr>
                <w:sz w:val="24"/>
                <w:szCs w:val="24"/>
              </w:rPr>
              <w:t xml:space="preserve"> тыс.</w:t>
            </w:r>
            <w:r w:rsidR="00B33BFA">
              <w:rPr>
                <w:sz w:val="24"/>
                <w:szCs w:val="24"/>
              </w:rPr>
              <w:t xml:space="preserve"> </w:t>
            </w:r>
            <w:r w:rsidRPr="00323DAE">
              <w:rPr>
                <w:sz w:val="24"/>
                <w:szCs w:val="24"/>
              </w:rPr>
              <w:t>руб.за счет средств местного бюджета, в том числе по годам:</w:t>
            </w:r>
          </w:p>
          <w:p w:rsidR="00C14F7D" w:rsidRPr="0090370A" w:rsidRDefault="00C14F7D" w:rsidP="00C14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2020 году – 40,6</w:t>
            </w:r>
            <w:r w:rsidRPr="0090370A">
              <w:rPr>
                <w:sz w:val="24"/>
                <w:szCs w:val="24"/>
              </w:rPr>
              <w:t xml:space="preserve"> тыс.</w:t>
            </w:r>
            <w:r w:rsidR="00B33BFA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C14F7D" w:rsidRPr="0090370A" w:rsidRDefault="00C14F7D" w:rsidP="00C14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 году – 0</w:t>
            </w:r>
            <w:r w:rsidRPr="0090370A">
              <w:rPr>
                <w:sz w:val="24"/>
                <w:szCs w:val="24"/>
              </w:rPr>
              <w:t xml:space="preserve"> тыс.</w:t>
            </w:r>
            <w:r w:rsidR="00B33BFA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C14F7D" w:rsidRPr="0090370A" w:rsidRDefault="00C14F7D" w:rsidP="00C14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2022 году – 57,4</w:t>
            </w:r>
            <w:r w:rsidRPr="0090370A">
              <w:rPr>
                <w:sz w:val="24"/>
                <w:szCs w:val="24"/>
              </w:rPr>
              <w:t xml:space="preserve"> тыс.</w:t>
            </w:r>
            <w:r w:rsidR="00B33BFA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C14F7D" w:rsidRPr="0090370A" w:rsidRDefault="00C14F7D" w:rsidP="00C14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2023 году – 34,3</w:t>
            </w:r>
            <w:r w:rsidRPr="0090370A">
              <w:rPr>
                <w:sz w:val="24"/>
                <w:szCs w:val="24"/>
              </w:rPr>
              <w:t xml:space="preserve"> тыс.</w:t>
            </w:r>
            <w:r w:rsidR="00B33BFA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C14F7D" w:rsidRPr="0090370A" w:rsidRDefault="00C14F7D" w:rsidP="00C14F7D">
            <w:pPr>
              <w:rPr>
                <w:sz w:val="24"/>
                <w:szCs w:val="24"/>
              </w:rPr>
            </w:pPr>
            <w:r w:rsidRPr="0090370A">
              <w:rPr>
                <w:sz w:val="24"/>
                <w:szCs w:val="24"/>
              </w:rPr>
              <w:t>в 2024 году –</w:t>
            </w:r>
            <w:r>
              <w:rPr>
                <w:sz w:val="24"/>
                <w:szCs w:val="24"/>
              </w:rPr>
              <w:t xml:space="preserve"> 43,4</w:t>
            </w:r>
            <w:r w:rsidRPr="0090370A">
              <w:rPr>
                <w:sz w:val="24"/>
                <w:szCs w:val="24"/>
              </w:rPr>
              <w:t xml:space="preserve"> тыс.</w:t>
            </w:r>
            <w:r w:rsidR="00B33BFA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C14F7D" w:rsidRDefault="00C14F7D" w:rsidP="00C14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2025 году  – 125,0 тыс</w:t>
            </w:r>
            <w:r w:rsidR="00B33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.руб;</w:t>
            </w:r>
          </w:p>
          <w:p w:rsidR="00C14F7D" w:rsidRDefault="00C14F7D" w:rsidP="00C14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2026 году – 125,0 тыс. руб;</w:t>
            </w:r>
          </w:p>
          <w:p w:rsidR="00017282" w:rsidRPr="00491830" w:rsidRDefault="00C14F7D" w:rsidP="00491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2027 году – 125,0 тыс. руб.</w:t>
            </w:r>
          </w:p>
        </w:tc>
      </w:tr>
      <w:tr w:rsidR="00AF0492" w:rsidRPr="00753C14" w:rsidTr="003E6286">
        <w:trPr>
          <w:trHeight w:val="700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040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Ожидаемые  результаты  реализации подпрограммы 1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Default="00AF0492" w:rsidP="004276CD">
            <w:pPr>
              <w:jc w:val="both"/>
              <w:rPr>
                <w:color w:val="000000"/>
                <w:sz w:val="24"/>
                <w:szCs w:val="24"/>
              </w:rPr>
            </w:pPr>
            <w:r w:rsidRPr="00753C14">
              <w:rPr>
                <w:sz w:val="24"/>
                <w:szCs w:val="24"/>
              </w:rPr>
              <w:t>-</w:t>
            </w:r>
            <w:r w:rsidR="00B33BFA">
              <w:rPr>
                <w:sz w:val="24"/>
                <w:szCs w:val="24"/>
              </w:rPr>
              <w:t xml:space="preserve"> </w:t>
            </w:r>
            <w:r w:rsidR="00A200E3">
              <w:rPr>
                <w:sz w:val="24"/>
                <w:szCs w:val="24"/>
              </w:rPr>
              <w:t>Увеличени</w:t>
            </w:r>
            <w:r w:rsidR="00F86574">
              <w:rPr>
                <w:sz w:val="24"/>
                <w:szCs w:val="24"/>
              </w:rPr>
              <w:t>е</w:t>
            </w:r>
            <w:r w:rsidR="00A200E3">
              <w:rPr>
                <w:sz w:val="24"/>
                <w:szCs w:val="24"/>
              </w:rPr>
              <w:t xml:space="preserve"> количества паспортизованных</w:t>
            </w:r>
            <w:r w:rsidR="00B33BFA">
              <w:rPr>
                <w:sz w:val="24"/>
                <w:szCs w:val="24"/>
              </w:rPr>
              <w:t xml:space="preserve"> </w:t>
            </w:r>
            <w:r w:rsidR="00811EB7">
              <w:rPr>
                <w:color w:val="000000"/>
                <w:sz w:val="24"/>
                <w:szCs w:val="24"/>
              </w:rPr>
              <w:t xml:space="preserve">приоритетных </w:t>
            </w:r>
            <w:r w:rsidRPr="00753C14">
              <w:rPr>
                <w:color w:val="000000"/>
                <w:sz w:val="24"/>
                <w:szCs w:val="24"/>
              </w:rPr>
              <w:t xml:space="preserve">муниципальных объектов социальной инфраструктуры для инвалидов и других маломобильных групп населения до </w:t>
            </w:r>
            <w:r w:rsidR="00435640">
              <w:rPr>
                <w:color w:val="000000"/>
                <w:sz w:val="24"/>
                <w:szCs w:val="24"/>
              </w:rPr>
              <w:t>45 ед.</w:t>
            </w:r>
            <w:r w:rsidRPr="00753C14">
              <w:rPr>
                <w:color w:val="000000"/>
                <w:sz w:val="24"/>
                <w:szCs w:val="24"/>
              </w:rPr>
              <w:t xml:space="preserve"> к концу 202</w:t>
            </w:r>
            <w:r w:rsidR="00017282">
              <w:rPr>
                <w:color w:val="000000"/>
                <w:sz w:val="24"/>
                <w:szCs w:val="24"/>
              </w:rPr>
              <w:t>7</w:t>
            </w:r>
            <w:r w:rsidRPr="00753C14">
              <w:rPr>
                <w:color w:val="000000"/>
                <w:sz w:val="24"/>
                <w:szCs w:val="24"/>
              </w:rPr>
              <w:t xml:space="preserve"> года;</w:t>
            </w:r>
          </w:p>
          <w:p w:rsidR="00435640" w:rsidRPr="00753C14" w:rsidRDefault="00435640" w:rsidP="004276C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Увеличени</w:t>
            </w:r>
            <w:r w:rsidR="00F86574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количества информационных материалов,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размещенных в СМИ, направленных на формирование толерантного отношения к людям с ограниченными возможностями и их </w:t>
            </w:r>
            <w:r w:rsidR="00017282">
              <w:rPr>
                <w:color w:val="000000"/>
                <w:sz w:val="24"/>
                <w:szCs w:val="24"/>
              </w:rPr>
              <w:t>проблемам до 26 ед. к концу 2027</w:t>
            </w:r>
            <w:r>
              <w:rPr>
                <w:color w:val="000000"/>
                <w:sz w:val="24"/>
                <w:szCs w:val="24"/>
              </w:rPr>
              <w:t xml:space="preserve"> года;</w:t>
            </w:r>
          </w:p>
          <w:p w:rsidR="00FD1657" w:rsidRDefault="00FD1657" w:rsidP="004276CD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11EB7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величение </w:t>
            </w:r>
            <w:r w:rsidR="002D3FE4">
              <w:rPr>
                <w:sz w:val="24"/>
                <w:szCs w:val="24"/>
              </w:rPr>
              <w:t>доли</w:t>
            </w:r>
            <w:r>
              <w:rPr>
                <w:sz w:val="24"/>
                <w:szCs w:val="24"/>
              </w:rPr>
              <w:t xml:space="preserve"> детей-инвалидов, </w:t>
            </w:r>
            <w:r w:rsidRPr="00926382">
              <w:rPr>
                <w:color w:val="000000" w:themeColor="text1"/>
                <w:sz w:val="24"/>
                <w:szCs w:val="24"/>
                <w:shd w:val="clear" w:color="auto" w:fill="FFFFFF"/>
              </w:rPr>
              <w:t>детей – сирот и детей, оставшихся без попечения родителей</w:t>
            </w:r>
            <w:r w:rsidR="006917AA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263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охваченных социально-культурными мероприятиями</w:t>
            </w:r>
            <w:r w:rsidR="000172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до 50% к концу 2027</w:t>
            </w:r>
            <w:r w:rsidR="00F8657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года</w:t>
            </w:r>
            <w:r w:rsidR="00435640">
              <w:rPr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435640" w:rsidRPr="00753C14" w:rsidRDefault="00F86574" w:rsidP="004276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доли</w:t>
            </w:r>
            <w:r w:rsidRPr="0008678D">
              <w:rPr>
                <w:sz w:val="24"/>
                <w:szCs w:val="24"/>
              </w:rPr>
              <w:t xml:space="preserve"> доступных для инвалидов и других </w:t>
            </w:r>
            <w:r w:rsidR="003E6286" w:rsidRPr="0008678D">
              <w:rPr>
                <w:sz w:val="24"/>
                <w:szCs w:val="24"/>
              </w:rPr>
              <w:t>маломобильных групп</w:t>
            </w:r>
            <w:r w:rsidRPr="0008678D">
              <w:rPr>
                <w:sz w:val="24"/>
                <w:szCs w:val="24"/>
              </w:rPr>
              <w:t xml:space="preserve"> населения объектов социальной инфраструктуры (образование, культура, физическая культура и спорт,</w:t>
            </w:r>
            <w:r w:rsidR="00B33BFA">
              <w:rPr>
                <w:sz w:val="24"/>
                <w:szCs w:val="24"/>
              </w:rPr>
              <w:t xml:space="preserve"> </w:t>
            </w:r>
            <w:r w:rsidRPr="00460F0E">
              <w:rPr>
                <w:sz w:val="24"/>
                <w:szCs w:val="24"/>
              </w:rPr>
              <w:t>дорожно-транспортной инфраструктуры</w:t>
            </w:r>
            <w:r>
              <w:rPr>
                <w:sz w:val="24"/>
                <w:szCs w:val="24"/>
              </w:rPr>
              <w:t xml:space="preserve">) до </w:t>
            </w:r>
            <w:r w:rsidR="00931E6A">
              <w:rPr>
                <w:sz w:val="24"/>
                <w:szCs w:val="24"/>
              </w:rPr>
              <w:t>66</w:t>
            </w:r>
            <w:r w:rsidR="00017282">
              <w:rPr>
                <w:sz w:val="24"/>
                <w:szCs w:val="24"/>
              </w:rPr>
              <w:t>% к концу 2027</w:t>
            </w:r>
            <w:r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0" w:type="auto"/>
          </w:tcPr>
          <w:p w:rsidR="00AF0492" w:rsidRPr="00753C14" w:rsidRDefault="00AF0492" w:rsidP="00040D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F0492" w:rsidRPr="00753C14" w:rsidRDefault="00AF0492" w:rsidP="00040DFE">
            <w:pPr>
              <w:rPr>
                <w:sz w:val="24"/>
                <w:szCs w:val="24"/>
              </w:rPr>
            </w:pPr>
          </w:p>
        </w:tc>
      </w:tr>
      <w:tr w:rsidR="00A62905" w:rsidRPr="00753C14" w:rsidTr="003E6286">
        <w:trPr>
          <w:trHeight w:val="557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05" w:rsidRPr="00753C14" w:rsidRDefault="00A62905" w:rsidP="00040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Система  управления и контроля </w:t>
            </w:r>
          </w:p>
          <w:p w:rsidR="00A62905" w:rsidRPr="00753C14" w:rsidRDefault="00A62905" w:rsidP="00040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подпрограммы 1</w:t>
            </w:r>
          </w:p>
        </w:tc>
        <w:tc>
          <w:tcPr>
            <w:tcW w:w="6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05" w:rsidRDefault="00A62905" w:rsidP="00E96D62">
            <w:pPr>
              <w:ind w:left="34" w:right="33"/>
              <w:jc w:val="both"/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 xml:space="preserve">Координацию и организацию исполнения мероприятий подпрограммы осуществляет </w:t>
            </w:r>
            <w:r>
              <w:rPr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 администрации ЗГО</w:t>
            </w:r>
            <w:r w:rsidRPr="00804446">
              <w:rPr>
                <w:sz w:val="24"/>
                <w:szCs w:val="24"/>
              </w:rPr>
              <w:t>.</w:t>
            </w:r>
          </w:p>
          <w:p w:rsidR="00A62905" w:rsidRPr="00804446" w:rsidRDefault="00A62905" w:rsidP="00E96D62">
            <w:pPr>
              <w:ind w:left="34" w:right="33"/>
              <w:jc w:val="both"/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>Контроль за исполнением подпрограммы осуществляется заместителем мэра городского округа по социальным вопросам.</w:t>
            </w:r>
          </w:p>
        </w:tc>
        <w:tc>
          <w:tcPr>
            <w:tcW w:w="0" w:type="auto"/>
          </w:tcPr>
          <w:p w:rsidR="00A62905" w:rsidRPr="00753C14" w:rsidRDefault="00A62905" w:rsidP="00040D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62905" w:rsidRPr="00753C14" w:rsidRDefault="00A62905" w:rsidP="00040DFE">
            <w:pPr>
              <w:rPr>
                <w:sz w:val="24"/>
                <w:szCs w:val="24"/>
              </w:rPr>
            </w:pPr>
          </w:p>
        </w:tc>
      </w:tr>
    </w:tbl>
    <w:p w:rsidR="00AF0492" w:rsidRPr="00753C14" w:rsidRDefault="00AF0492" w:rsidP="00644A8A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4"/>
          <w:szCs w:val="24"/>
        </w:rPr>
      </w:pPr>
    </w:p>
    <w:p w:rsidR="00AF0492" w:rsidRPr="00753C14" w:rsidRDefault="00AF0492" w:rsidP="00644A8A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4"/>
          <w:szCs w:val="24"/>
        </w:rPr>
      </w:pPr>
      <w:r w:rsidRPr="00753C14">
        <w:rPr>
          <w:b/>
          <w:bCs/>
          <w:color w:val="000000"/>
          <w:spacing w:val="-3"/>
          <w:sz w:val="24"/>
          <w:szCs w:val="24"/>
        </w:rPr>
        <w:t xml:space="preserve">Раздел 2. Характеристика текущего состояния сферы </w:t>
      </w:r>
    </w:p>
    <w:p w:rsidR="00AF0492" w:rsidRPr="00753C14" w:rsidRDefault="00AF0492" w:rsidP="00644A8A">
      <w:pPr>
        <w:shd w:val="clear" w:color="auto" w:fill="FFFFFF"/>
        <w:ind w:right="-5"/>
        <w:jc w:val="center"/>
        <w:rPr>
          <w:b/>
          <w:bCs/>
          <w:color w:val="000000"/>
          <w:spacing w:val="-2"/>
          <w:sz w:val="24"/>
          <w:szCs w:val="24"/>
        </w:rPr>
      </w:pPr>
      <w:r w:rsidRPr="00753C14">
        <w:rPr>
          <w:b/>
          <w:bCs/>
          <w:color w:val="000000"/>
          <w:spacing w:val="-2"/>
          <w:sz w:val="24"/>
          <w:szCs w:val="24"/>
        </w:rPr>
        <w:t>реализации подпрограммы 1</w:t>
      </w:r>
    </w:p>
    <w:p w:rsidR="00AF0492" w:rsidRPr="00753C14" w:rsidRDefault="00AF0492" w:rsidP="00644A8A">
      <w:pPr>
        <w:shd w:val="clear" w:color="auto" w:fill="FFFFFF"/>
        <w:ind w:right="-5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AF0492" w:rsidRPr="00753C14" w:rsidRDefault="00AF0492" w:rsidP="007D6672">
      <w:pPr>
        <w:pStyle w:val="Standard"/>
        <w:tabs>
          <w:tab w:val="left" w:pos="725"/>
        </w:tabs>
        <w:autoSpaceDE w:val="0"/>
        <w:ind w:firstLine="726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>Государственная политика в области социальной защиты инвалидов и иных маломобильных групп населения в Российской Федерации направлена на обеспечение данной категории населения равными с другими гражданами Российской Федерации возможностями в реализации гражданских, экономических, политических и других прав и свобод, предусмотренных Конституцией Российской Федерации.</w:t>
      </w:r>
    </w:p>
    <w:p w:rsidR="00AF0492" w:rsidRPr="00753C14" w:rsidRDefault="00AF0492" w:rsidP="007D6672">
      <w:pPr>
        <w:ind w:firstLine="726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Достижение поставленной цели невозможно без приспособления муниципальных объектов образования, культуры, физической культуры и спорта, транспортной и инженерной инфраструктур для беспрепятственного доступа к ним инвалидов.</w:t>
      </w:r>
    </w:p>
    <w:p w:rsidR="00AF0492" w:rsidRPr="00753C14" w:rsidRDefault="00AF0492" w:rsidP="007D6672">
      <w:pPr>
        <w:pStyle w:val="Standard"/>
        <w:tabs>
          <w:tab w:val="left" w:pos="725"/>
        </w:tabs>
        <w:autoSpaceDE w:val="0"/>
        <w:ind w:firstLine="726"/>
        <w:jc w:val="both"/>
        <w:rPr>
          <w:lang w:val="ru-RU"/>
        </w:rPr>
      </w:pPr>
      <w:r w:rsidRPr="00753C14">
        <w:rPr>
          <w:lang w:val="ru-RU"/>
        </w:rPr>
        <w:t>Безбарьерная среда является общественным благом и повышает комфорт и качество жизни для всех категорий населения.</w:t>
      </w:r>
    </w:p>
    <w:p w:rsidR="00AF0492" w:rsidRPr="00753C14" w:rsidRDefault="00AF0492" w:rsidP="007D6672">
      <w:pPr>
        <w:ind w:firstLine="726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Экономическая эффективность от повышения доступности заключается, прежде всего, в интеграции и трудоустройстве инвалидов, повышении потребительских расходов, улучшении здоровья нации, росте валового внутреннего продукта, улучшении условий жизни инвалидов как одной из самых уязвимых категорий населения. Социальная эффективность безбарьерной среды заключается в устранении социальной разобщенности инвалидов и граждан, не являющихся инвалидами, а также возможности ее использования всеми категориями населения.</w:t>
      </w:r>
    </w:p>
    <w:p w:rsidR="00AF0492" w:rsidRPr="00753C14" w:rsidRDefault="00AF0492" w:rsidP="007D6672">
      <w:pPr>
        <w:pStyle w:val="Standard"/>
        <w:autoSpaceDE w:val="0"/>
        <w:ind w:firstLine="726"/>
        <w:jc w:val="both"/>
      </w:pPr>
      <w:r w:rsidRPr="00753C14">
        <w:rPr>
          <w:rStyle w:val="StrongEmphasis"/>
          <w:b w:val="0"/>
          <w:bCs w:val="0"/>
          <w:color w:val="000000"/>
          <w:lang w:val="ru-RU"/>
        </w:rPr>
        <w:t>Наиболее уязвимыми при взаимодействии с городской средой жизнедеятельности являются три основные группы (категории) инвалидов:</w:t>
      </w:r>
    </w:p>
    <w:p w:rsidR="00AF0492" w:rsidRPr="00753C14" w:rsidRDefault="005D1FFE" w:rsidP="007D6672">
      <w:pPr>
        <w:pStyle w:val="Standard"/>
        <w:ind w:firstLine="726"/>
        <w:jc w:val="both"/>
      </w:pPr>
      <w:r>
        <w:rPr>
          <w:color w:val="000000"/>
          <w:lang w:val="ru-RU"/>
        </w:rPr>
        <w:t xml:space="preserve">- </w:t>
      </w:r>
      <w:r w:rsidR="00AF0492" w:rsidRPr="00753C14">
        <w:rPr>
          <w:color w:val="000000"/>
        </w:rPr>
        <w:t>с поражениями опорно-двигательного аппарата, использующие при передвижении вспомогательные средства</w:t>
      </w:r>
      <w:r w:rsidR="00AF0492" w:rsidRPr="00753C14">
        <w:rPr>
          <w:color w:val="000000"/>
          <w:lang w:val="ru-RU"/>
        </w:rPr>
        <w:t xml:space="preserve">, </w:t>
      </w:r>
      <w:r w:rsidR="00AF0492" w:rsidRPr="00753C14">
        <w:rPr>
          <w:color w:val="000000"/>
        </w:rPr>
        <w:t>инвалиды-колясочники;</w:t>
      </w:r>
    </w:p>
    <w:p w:rsidR="00AF0492" w:rsidRPr="00753C14" w:rsidRDefault="005D1FFE" w:rsidP="007D6672">
      <w:pPr>
        <w:pStyle w:val="Standard"/>
        <w:ind w:firstLine="726"/>
        <w:jc w:val="both"/>
      </w:pPr>
      <w:r>
        <w:rPr>
          <w:color w:val="000000"/>
          <w:lang w:val="ru-RU"/>
        </w:rPr>
        <w:t xml:space="preserve">- </w:t>
      </w:r>
      <w:r w:rsidR="00AF0492" w:rsidRPr="00753C14">
        <w:rPr>
          <w:color w:val="000000"/>
        </w:rPr>
        <w:t>с дефектами органов зрения (</w:t>
      </w:r>
      <w:r w:rsidR="00AF0492" w:rsidRPr="00753C14">
        <w:rPr>
          <w:color w:val="000000"/>
          <w:lang w:val="ru-RU"/>
        </w:rPr>
        <w:t>слепые и слабовидящие)</w:t>
      </w:r>
      <w:r w:rsidR="00AF0492" w:rsidRPr="00753C14">
        <w:rPr>
          <w:color w:val="000000"/>
        </w:rPr>
        <w:t>;</w:t>
      </w:r>
    </w:p>
    <w:p w:rsidR="00AF0492" w:rsidRPr="00753C14" w:rsidRDefault="00AF0492" w:rsidP="00A46C8E">
      <w:pPr>
        <w:pStyle w:val="Standard"/>
        <w:tabs>
          <w:tab w:val="left" w:pos="740"/>
        </w:tabs>
        <w:autoSpaceDE w:val="0"/>
        <w:jc w:val="both"/>
      </w:pPr>
      <w:r w:rsidRPr="00753C14">
        <w:rPr>
          <w:rStyle w:val="StrongEmphasis"/>
          <w:b w:val="0"/>
          <w:bCs w:val="0"/>
          <w:lang w:val="ru-RU"/>
        </w:rPr>
        <w:tab/>
      </w:r>
      <w:r w:rsidR="005D1FFE">
        <w:rPr>
          <w:rStyle w:val="StrongEmphasis"/>
          <w:b w:val="0"/>
          <w:bCs w:val="0"/>
          <w:lang w:val="ru-RU"/>
        </w:rPr>
        <w:t xml:space="preserve">- </w:t>
      </w:r>
      <w:r w:rsidRPr="00753C14">
        <w:rPr>
          <w:rStyle w:val="StrongEmphasis"/>
          <w:b w:val="0"/>
          <w:bCs w:val="0"/>
          <w:lang w:val="ru-RU"/>
        </w:rPr>
        <w:t>с дефектами органов слуха (глухие и слабослышащие).</w:t>
      </w:r>
    </w:p>
    <w:p w:rsidR="00460F0E" w:rsidRDefault="00AF0492" w:rsidP="007D6672">
      <w:pPr>
        <w:pStyle w:val="Standard"/>
        <w:tabs>
          <w:tab w:val="left" w:pos="725"/>
        </w:tabs>
        <w:autoSpaceDE w:val="0"/>
        <w:ind w:firstLine="726"/>
        <w:jc w:val="both"/>
        <w:rPr>
          <w:rStyle w:val="StrongEmphasis"/>
          <w:b w:val="0"/>
          <w:bCs w:val="0"/>
          <w:lang w:val="ru-RU"/>
        </w:rPr>
      </w:pPr>
      <w:r w:rsidRPr="00753C14">
        <w:rPr>
          <w:rStyle w:val="StrongEmphasis"/>
          <w:b w:val="0"/>
          <w:bCs w:val="0"/>
          <w:lang w:val="ru-RU"/>
        </w:rPr>
        <w:t>В целях обеспечения инвалидов и других маломобильных групп населения (лиц преклонного возраста, временно нетрудоспособных, беременных, людей с детскими колясками, детей дошкольного возраста) равными с другими гражданами Российс</w:t>
      </w:r>
      <w:r w:rsidR="00303F46">
        <w:rPr>
          <w:rStyle w:val="StrongEmphasis"/>
          <w:b w:val="0"/>
          <w:bCs w:val="0"/>
          <w:lang w:val="ru-RU"/>
        </w:rPr>
        <w:t xml:space="preserve">кой Федерации возможностями, </w:t>
      </w:r>
      <w:r w:rsidR="007A5C14">
        <w:rPr>
          <w:rStyle w:val="StrongEmphasis"/>
          <w:b w:val="0"/>
          <w:bCs w:val="0"/>
          <w:lang w:val="ru-RU"/>
        </w:rPr>
        <w:t xml:space="preserve">на территории </w:t>
      </w:r>
      <w:r w:rsidR="00303F46">
        <w:rPr>
          <w:rStyle w:val="StrongEmphasis"/>
          <w:b w:val="0"/>
          <w:bCs w:val="0"/>
          <w:lang w:val="ru-RU"/>
        </w:rPr>
        <w:t>ЗГ</w:t>
      </w:r>
      <w:r w:rsidRPr="00753C14">
        <w:rPr>
          <w:rStyle w:val="StrongEmphasis"/>
          <w:b w:val="0"/>
          <w:bCs w:val="0"/>
          <w:lang w:val="ru-RU"/>
        </w:rPr>
        <w:t xml:space="preserve">О реализуются мероприятия, направленные на обеспечение беспрепятственного доступа инвалидов и других маломобильных групп населения к объектам социальной инфраструктуры, средствам связи и информации. Так,  </w:t>
      </w:r>
      <w:r w:rsidRPr="00753C14">
        <w:rPr>
          <w:color w:val="000000"/>
          <w:lang w:val="ru-RU" w:eastAsia="zh-CN"/>
        </w:rPr>
        <w:t xml:space="preserve"> осуществляется контроль за выполнением требований законодательства Российской Федерации при проектировании и вводе объектов социальной инфраструктуры в </w:t>
      </w:r>
      <w:r w:rsidRPr="00753C14">
        <w:rPr>
          <w:color w:val="000000"/>
          <w:lang w:val="ru-RU" w:eastAsia="zh-CN"/>
        </w:rPr>
        <w:lastRenderedPageBreak/>
        <w:t>эксплуатацию, при проведении аукционов на проектирование, строительство, реконструкцию и капитальный ремонт объектов капитального строительства в обязательном порядке включаются условия о выполнении работ с учетом исполнения</w:t>
      </w:r>
      <w:r w:rsidRPr="007643D0">
        <w:rPr>
          <w:color w:val="000000"/>
          <w:lang w:val="ru-RU" w:eastAsia="zh-CN"/>
        </w:rPr>
        <w:t xml:space="preserve"> требований градостроительных нормативов, норм и правил в части обеспечения доступности объектов социальной инфраструктуры для инвалидов и других маломобильных граждан, а также беспрепятственного их передвижения в городе, о</w:t>
      </w:r>
      <w:r w:rsidRPr="007643D0">
        <w:rPr>
          <w:rStyle w:val="StrongEmphasis"/>
          <w:b w:val="0"/>
          <w:bCs w:val="0"/>
          <w:lang w:val="ru-RU"/>
        </w:rPr>
        <w:t xml:space="preserve">бустраиваются стоянки автотранспортных средств парковочными местами для инвалидов, создана </w:t>
      </w:r>
      <w:r w:rsidRPr="007643D0">
        <w:t>Комиссия для координации деятельности по формированию доступной среды инвалидам и другим маломобильным группам населе</w:t>
      </w:r>
      <w:r w:rsidRPr="007643D0">
        <w:rPr>
          <w:lang w:val="ru-RU"/>
        </w:rPr>
        <w:t xml:space="preserve">ния, </w:t>
      </w:r>
      <w:r w:rsidRPr="007643D0">
        <w:rPr>
          <w:rStyle w:val="StrongEmphasis"/>
          <w:b w:val="0"/>
          <w:bCs w:val="0"/>
          <w:lang w:val="ru-RU"/>
        </w:rPr>
        <w:t xml:space="preserve"> ведется паспортизация объектов социальной инфраструктуры для определения условий их доступности для инвалидов и других МГН</w:t>
      </w:r>
      <w:r w:rsidR="00460F0E">
        <w:rPr>
          <w:rStyle w:val="StrongEmphasis"/>
          <w:b w:val="0"/>
          <w:bCs w:val="0"/>
          <w:lang w:val="ru-RU"/>
        </w:rPr>
        <w:t>.</w:t>
      </w:r>
    </w:p>
    <w:p w:rsidR="007D33A9" w:rsidRDefault="007D33A9" w:rsidP="007D33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Муниципальные объекты социальной инфраструктуры включают в себя:</w:t>
      </w:r>
    </w:p>
    <w:p w:rsidR="00811EB7" w:rsidRPr="007A5C14" w:rsidRDefault="007A5C14" w:rsidP="007A5C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11EB7" w:rsidRPr="007A5C14">
        <w:rPr>
          <w:sz w:val="24"/>
          <w:szCs w:val="24"/>
        </w:rPr>
        <w:t xml:space="preserve">Объекты ФКС: зал </w:t>
      </w:r>
      <w:r w:rsidRPr="007A5C14">
        <w:rPr>
          <w:sz w:val="24"/>
          <w:szCs w:val="24"/>
        </w:rPr>
        <w:t>бокса, шахматный</w:t>
      </w:r>
      <w:r w:rsidR="00811EB7" w:rsidRPr="007A5C14">
        <w:rPr>
          <w:sz w:val="24"/>
          <w:szCs w:val="24"/>
        </w:rPr>
        <w:t xml:space="preserve"> клуб, зал тяжелой атлетики, лыжная база «Юность», ФОК «Сибирь», </w:t>
      </w:r>
      <w:r w:rsidR="00C464EA" w:rsidRPr="007A5C14">
        <w:rPr>
          <w:sz w:val="24"/>
          <w:szCs w:val="24"/>
        </w:rPr>
        <w:t xml:space="preserve">Спортивный зал </w:t>
      </w:r>
      <w:r w:rsidR="00811EB7" w:rsidRPr="007A5C14">
        <w:rPr>
          <w:sz w:val="24"/>
          <w:szCs w:val="24"/>
        </w:rPr>
        <w:t>ДЮСШ им.</w:t>
      </w:r>
      <w:r w:rsidR="00D4160F">
        <w:rPr>
          <w:sz w:val="24"/>
          <w:szCs w:val="24"/>
        </w:rPr>
        <w:t xml:space="preserve"> </w:t>
      </w:r>
      <w:r w:rsidR="00811EB7" w:rsidRPr="007A5C14">
        <w:rPr>
          <w:sz w:val="24"/>
          <w:szCs w:val="24"/>
        </w:rPr>
        <w:t>Г.М.Сергеева</w:t>
      </w:r>
      <w:r w:rsidR="00C464EA" w:rsidRPr="007A5C14">
        <w:rPr>
          <w:sz w:val="24"/>
          <w:szCs w:val="24"/>
        </w:rPr>
        <w:t xml:space="preserve"> ул.</w:t>
      </w:r>
      <w:r w:rsidR="00D4160F">
        <w:rPr>
          <w:sz w:val="24"/>
          <w:szCs w:val="24"/>
        </w:rPr>
        <w:t xml:space="preserve"> </w:t>
      </w:r>
      <w:r w:rsidR="00C464EA" w:rsidRPr="007A5C14">
        <w:rPr>
          <w:sz w:val="24"/>
          <w:szCs w:val="24"/>
        </w:rPr>
        <w:t>Ленина,10а, фитнес-клуб «Фаворит»</w:t>
      </w:r>
      <w:r w:rsidR="00811EB7" w:rsidRPr="007A5C14">
        <w:rPr>
          <w:sz w:val="24"/>
          <w:szCs w:val="24"/>
        </w:rPr>
        <w:t>;</w:t>
      </w:r>
    </w:p>
    <w:p w:rsidR="00811EB7" w:rsidRPr="007A5C14" w:rsidRDefault="007A5C14" w:rsidP="007A5C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11EB7" w:rsidRPr="007A5C14">
        <w:rPr>
          <w:sz w:val="24"/>
          <w:szCs w:val="24"/>
        </w:rPr>
        <w:t>Объекты образования: СОШ №</w:t>
      </w:r>
      <w:r w:rsidR="00D4160F">
        <w:rPr>
          <w:sz w:val="24"/>
          <w:szCs w:val="24"/>
        </w:rPr>
        <w:t xml:space="preserve"> </w:t>
      </w:r>
      <w:r w:rsidR="00811EB7" w:rsidRPr="007A5C14">
        <w:rPr>
          <w:sz w:val="24"/>
          <w:szCs w:val="24"/>
        </w:rPr>
        <w:t>7,  СОШ №</w:t>
      </w:r>
      <w:r w:rsidR="00D4160F">
        <w:rPr>
          <w:sz w:val="24"/>
          <w:szCs w:val="24"/>
        </w:rPr>
        <w:t xml:space="preserve"> </w:t>
      </w:r>
      <w:r w:rsidR="00811EB7" w:rsidRPr="007A5C14">
        <w:rPr>
          <w:sz w:val="24"/>
          <w:szCs w:val="24"/>
        </w:rPr>
        <w:t>1, СОШ №</w:t>
      </w:r>
      <w:r w:rsidR="00D4160F">
        <w:rPr>
          <w:sz w:val="24"/>
          <w:szCs w:val="24"/>
        </w:rPr>
        <w:t xml:space="preserve"> </w:t>
      </w:r>
      <w:r w:rsidR="00811EB7" w:rsidRPr="007A5C14">
        <w:rPr>
          <w:sz w:val="24"/>
          <w:szCs w:val="24"/>
        </w:rPr>
        <w:t>10, СОШ №</w:t>
      </w:r>
      <w:r w:rsidR="00D4160F">
        <w:rPr>
          <w:sz w:val="24"/>
          <w:szCs w:val="24"/>
        </w:rPr>
        <w:t xml:space="preserve"> </w:t>
      </w:r>
      <w:r w:rsidR="00811EB7" w:rsidRPr="007A5C14">
        <w:rPr>
          <w:sz w:val="24"/>
          <w:szCs w:val="24"/>
        </w:rPr>
        <w:t>26,  СОШ №</w:t>
      </w:r>
      <w:r w:rsidR="00D4160F">
        <w:rPr>
          <w:sz w:val="24"/>
          <w:szCs w:val="24"/>
        </w:rPr>
        <w:t xml:space="preserve"> </w:t>
      </w:r>
      <w:r w:rsidR="00811EB7" w:rsidRPr="007A5C14">
        <w:rPr>
          <w:sz w:val="24"/>
          <w:szCs w:val="24"/>
        </w:rPr>
        <w:t>5, СОШ №</w:t>
      </w:r>
      <w:r w:rsidR="00D4160F">
        <w:rPr>
          <w:sz w:val="24"/>
          <w:szCs w:val="24"/>
        </w:rPr>
        <w:t xml:space="preserve"> </w:t>
      </w:r>
      <w:r w:rsidR="00811EB7" w:rsidRPr="007A5C14">
        <w:rPr>
          <w:sz w:val="24"/>
          <w:szCs w:val="24"/>
        </w:rPr>
        <w:t>8, СОШ №</w:t>
      </w:r>
      <w:r w:rsidR="00D4160F">
        <w:rPr>
          <w:sz w:val="24"/>
          <w:szCs w:val="24"/>
        </w:rPr>
        <w:t xml:space="preserve"> </w:t>
      </w:r>
      <w:r w:rsidR="00811EB7" w:rsidRPr="007A5C14">
        <w:rPr>
          <w:sz w:val="24"/>
          <w:szCs w:val="24"/>
        </w:rPr>
        <w:t xml:space="preserve">9, </w:t>
      </w:r>
      <w:r w:rsidR="00A41839" w:rsidRPr="007A5C14">
        <w:rPr>
          <w:sz w:val="24"/>
          <w:szCs w:val="24"/>
        </w:rPr>
        <w:t>Зиминский лицей</w:t>
      </w:r>
      <w:r w:rsidR="00811EB7" w:rsidRPr="007A5C14">
        <w:rPr>
          <w:sz w:val="24"/>
          <w:szCs w:val="24"/>
        </w:rPr>
        <w:t>,  Д/С №</w:t>
      </w:r>
      <w:r w:rsidR="00D4160F">
        <w:rPr>
          <w:sz w:val="24"/>
          <w:szCs w:val="24"/>
        </w:rPr>
        <w:t xml:space="preserve"> </w:t>
      </w:r>
      <w:r w:rsidR="00811EB7" w:rsidRPr="007A5C14">
        <w:rPr>
          <w:sz w:val="24"/>
          <w:szCs w:val="24"/>
        </w:rPr>
        <w:t>15, Д/С №</w:t>
      </w:r>
      <w:r w:rsidR="00D4160F">
        <w:rPr>
          <w:sz w:val="24"/>
          <w:szCs w:val="24"/>
        </w:rPr>
        <w:t xml:space="preserve"> </w:t>
      </w:r>
      <w:r w:rsidR="00811EB7" w:rsidRPr="007A5C14">
        <w:rPr>
          <w:sz w:val="24"/>
          <w:szCs w:val="24"/>
        </w:rPr>
        <w:t>16,  Д/С №</w:t>
      </w:r>
      <w:r w:rsidR="00D4160F">
        <w:rPr>
          <w:sz w:val="24"/>
          <w:szCs w:val="24"/>
        </w:rPr>
        <w:t xml:space="preserve"> </w:t>
      </w:r>
      <w:r w:rsidR="00811EB7" w:rsidRPr="007A5C14">
        <w:rPr>
          <w:sz w:val="24"/>
          <w:szCs w:val="24"/>
        </w:rPr>
        <w:t>56,  Д/С №</w:t>
      </w:r>
      <w:r w:rsidR="00D4160F">
        <w:rPr>
          <w:sz w:val="24"/>
          <w:szCs w:val="24"/>
        </w:rPr>
        <w:t xml:space="preserve"> </w:t>
      </w:r>
      <w:r w:rsidR="00811EB7" w:rsidRPr="007A5C14">
        <w:rPr>
          <w:sz w:val="24"/>
          <w:szCs w:val="24"/>
        </w:rPr>
        <w:t>56 структурное подразделение, Д/С №</w:t>
      </w:r>
      <w:r w:rsidR="00D4160F">
        <w:rPr>
          <w:sz w:val="24"/>
          <w:szCs w:val="24"/>
        </w:rPr>
        <w:t xml:space="preserve"> </w:t>
      </w:r>
      <w:r w:rsidR="00811EB7" w:rsidRPr="007A5C14">
        <w:rPr>
          <w:sz w:val="24"/>
          <w:szCs w:val="24"/>
        </w:rPr>
        <w:t>11,  Д/С №</w:t>
      </w:r>
      <w:r w:rsidR="00D4160F">
        <w:rPr>
          <w:sz w:val="24"/>
          <w:szCs w:val="24"/>
        </w:rPr>
        <w:t xml:space="preserve"> </w:t>
      </w:r>
      <w:r w:rsidR="00811EB7" w:rsidRPr="007A5C14">
        <w:rPr>
          <w:sz w:val="24"/>
          <w:szCs w:val="24"/>
        </w:rPr>
        <w:t>10,  Д/С №</w:t>
      </w:r>
      <w:r w:rsidR="00D4160F">
        <w:rPr>
          <w:sz w:val="24"/>
          <w:szCs w:val="24"/>
        </w:rPr>
        <w:t xml:space="preserve"> </w:t>
      </w:r>
      <w:r w:rsidR="00811EB7" w:rsidRPr="007A5C14">
        <w:rPr>
          <w:sz w:val="24"/>
          <w:szCs w:val="24"/>
        </w:rPr>
        <w:t>14, Д/С №</w:t>
      </w:r>
      <w:r w:rsidR="00D4160F">
        <w:rPr>
          <w:sz w:val="24"/>
          <w:szCs w:val="24"/>
        </w:rPr>
        <w:t xml:space="preserve"> </w:t>
      </w:r>
      <w:r w:rsidR="00811EB7" w:rsidRPr="007A5C14">
        <w:rPr>
          <w:sz w:val="24"/>
          <w:szCs w:val="24"/>
        </w:rPr>
        <w:t>4,  Д/С №</w:t>
      </w:r>
      <w:r w:rsidR="00D4160F">
        <w:rPr>
          <w:sz w:val="24"/>
          <w:szCs w:val="24"/>
        </w:rPr>
        <w:t xml:space="preserve"> </w:t>
      </w:r>
      <w:r w:rsidR="00811EB7" w:rsidRPr="007A5C14">
        <w:rPr>
          <w:sz w:val="24"/>
          <w:szCs w:val="24"/>
        </w:rPr>
        <w:t>171, Д/С №</w:t>
      </w:r>
      <w:r w:rsidR="00D4160F">
        <w:rPr>
          <w:sz w:val="24"/>
          <w:szCs w:val="24"/>
        </w:rPr>
        <w:t xml:space="preserve"> </w:t>
      </w:r>
      <w:r w:rsidR="00811EB7" w:rsidRPr="007A5C14">
        <w:rPr>
          <w:sz w:val="24"/>
          <w:szCs w:val="24"/>
        </w:rPr>
        <w:t>212;</w:t>
      </w:r>
    </w:p>
    <w:p w:rsidR="00811EB7" w:rsidRPr="007A5C14" w:rsidRDefault="007A5C14" w:rsidP="007A5C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11EB7" w:rsidRPr="007A5C14">
        <w:rPr>
          <w:sz w:val="24"/>
          <w:szCs w:val="24"/>
        </w:rPr>
        <w:t>Объекты культуры: КДЦ «Россия», ГДК «Горизонт», Дом ремесел, КИЦ «Спутник»,   Зиминская музыкальна школа,  Зиминская детская художественная школа им.</w:t>
      </w:r>
      <w:r w:rsidR="00D4160F">
        <w:rPr>
          <w:sz w:val="24"/>
          <w:szCs w:val="24"/>
        </w:rPr>
        <w:t xml:space="preserve"> </w:t>
      </w:r>
      <w:r w:rsidR="00811EB7" w:rsidRPr="007A5C14">
        <w:rPr>
          <w:sz w:val="24"/>
          <w:szCs w:val="24"/>
        </w:rPr>
        <w:t>А.Брызгалова</w:t>
      </w:r>
      <w:r w:rsidR="00A41839" w:rsidRPr="007A5C14">
        <w:rPr>
          <w:sz w:val="24"/>
          <w:szCs w:val="24"/>
        </w:rPr>
        <w:t xml:space="preserve">, </w:t>
      </w:r>
      <w:r w:rsidR="00811EB7" w:rsidRPr="007A5C14">
        <w:rPr>
          <w:sz w:val="24"/>
          <w:szCs w:val="24"/>
        </w:rPr>
        <w:t>Историко-краеведческий музей, дом-музей поэзии им.</w:t>
      </w:r>
      <w:r w:rsidR="00D4160F">
        <w:rPr>
          <w:sz w:val="24"/>
          <w:szCs w:val="24"/>
        </w:rPr>
        <w:t xml:space="preserve"> </w:t>
      </w:r>
      <w:r w:rsidR="00811EB7" w:rsidRPr="007A5C14">
        <w:rPr>
          <w:sz w:val="24"/>
          <w:szCs w:val="24"/>
        </w:rPr>
        <w:t xml:space="preserve">Е.А.Евтушенко, Библиотека семейного чтения </w:t>
      </w:r>
      <w:r w:rsidR="00C464EA" w:rsidRPr="007A5C14">
        <w:rPr>
          <w:sz w:val="24"/>
          <w:szCs w:val="24"/>
        </w:rPr>
        <w:t>им. Н.Войновской, ЦБС филиал №</w:t>
      </w:r>
      <w:r w:rsidR="00D4160F">
        <w:rPr>
          <w:sz w:val="24"/>
          <w:szCs w:val="24"/>
        </w:rPr>
        <w:t xml:space="preserve"> </w:t>
      </w:r>
      <w:r w:rsidR="00C464EA" w:rsidRPr="007A5C14">
        <w:rPr>
          <w:sz w:val="24"/>
          <w:szCs w:val="24"/>
        </w:rPr>
        <w:t>5</w:t>
      </w:r>
      <w:r w:rsidR="002D3FE4" w:rsidRPr="007A5C14">
        <w:rPr>
          <w:sz w:val="24"/>
          <w:szCs w:val="24"/>
        </w:rPr>
        <w:t>, МАУК «ДК им.</w:t>
      </w:r>
      <w:r w:rsidR="00D4160F">
        <w:rPr>
          <w:sz w:val="24"/>
          <w:szCs w:val="24"/>
        </w:rPr>
        <w:t xml:space="preserve"> </w:t>
      </w:r>
      <w:r w:rsidR="002D3FE4" w:rsidRPr="007A5C14">
        <w:rPr>
          <w:sz w:val="24"/>
          <w:szCs w:val="24"/>
        </w:rPr>
        <w:t>Н.Гринчика»</w:t>
      </w:r>
      <w:r w:rsidR="00811EB7" w:rsidRPr="007A5C14">
        <w:rPr>
          <w:sz w:val="24"/>
          <w:szCs w:val="24"/>
        </w:rPr>
        <w:t>;</w:t>
      </w:r>
    </w:p>
    <w:p w:rsidR="00811EB7" w:rsidRPr="007A5C14" w:rsidRDefault="007A5C14" w:rsidP="007A5C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11EB7" w:rsidRPr="007A5C14">
        <w:rPr>
          <w:sz w:val="24"/>
          <w:szCs w:val="24"/>
        </w:rPr>
        <w:t>Дорожно-транспортная инфраструктура (</w:t>
      </w:r>
      <w:r w:rsidR="00C464EA" w:rsidRPr="007A5C14">
        <w:rPr>
          <w:sz w:val="24"/>
          <w:szCs w:val="24"/>
        </w:rPr>
        <w:t xml:space="preserve">установка </w:t>
      </w:r>
      <w:r w:rsidR="00CC06A3" w:rsidRPr="007A5C14">
        <w:rPr>
          <w:sz w:val="24"/>
          <w:szCs w:val="24"/>
        </w:rPr>
        <w:t xml:space="preserve">6 </w:t>
      </w:r>
      <w:r w:rsidR="00C464EA" w:rsidRPr="007A5C14">
        <w:rPr>
          <w:sz w:val="24"/>
          <w:szCs w:val="24"/>
        </w:rPr>
        <w:t>знаков парковки для инвалидов</w:t>
      </w:r>
      <w:r w:rsidR="00811EB7" w:rsidRPr="007A5C14">
        <w:rPr>
          <w:sz w:val="24"/>
          <w:szCs w:val="24"/>
        </w:rPr>
        <w:t>);</w:t>
      </w:r>
    </w:p>
    <w:p w:rsidR="00811EB7" w:rsidRPr="007A5C14" w:rsidRDefault="007A5C14" w:rsidP="007A5C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11EB7" w:rsidRPr="007A5C14">
        <w:rPr>
          <w:sz w:val="24"/>
          <w:szCs w:val="24"/>
        </w:rPr>
        <w:t>Администра</w:t>
      </w:r>
      <w:r w:rsidR="00303F46" w:rsidRPr="007A5C14">
        <w:rPr>
          <w:sz w:val="24"/>
          <w:szCs w:val="24"/>
        </w:rPr>
        <w:t>тивные здания: администрация ЗГ</w:t>
      </w:r>
      <w:r w:rsidR="00811EB7" w:rsidRPr="007A5C14">
        <w:rPr>
          <w:sz w:val="24"/>
          <w:szCs w:val="24"/>
        </w:rPr>
        <w:t>О.</w:t>
      </w:r>
    </w:p>
    <w:p w:rsidR="007D33A9" w:rsidRDefault="00811EB7" w:rsidP="00566F0C">
      <w:pPr>
        <w:pStyle w:val="af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="007A5C14">
        <w:rPr>
          <w:rFonts w:ascii="Times New Roman" w:hAnsi="Times New Roman" w:cs="Times New Roman"/>
          <w:sz w:val="24"/>
          <w:szCs w:val="24"/>
          <w:lang w:val="ru-RU"/>
        </w:rPr>
        <w:t>вышеперечисленных</w:t>
      </w:r>
      <w:r w:rsidR="00D416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06A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2D3FE4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416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5C14">
        <w:rPr>
          <w:rFonts w:ascii="Times New Roman" w:hAnsi="Times New Roman" w:cs="Times New Roman"/>
          <w:sz w:val="24"/>
          <w:szCs w:val="24"/>
          <w:lang w:val="ru-RU"/>
        </w:rPr>
        <w:t>объектов, включающих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себя 3</w:t>
      </w:r>
      <w:r w:rsidR="002D3FE4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объектов социальной инфраструктуры</w:t>
      </w:r>
      <w:r w:rsidR="00CC06A3">
        <w:rPr>
          <w:rFonts w:ascii="Times New Roman" w:hAnsi="Times New Roman" w:cs="Times New Roman"/>
          <w:sz w:val="24"/>
          <w:szCs w:val="24"/>
          <w:lang w:val="ru-RU"/>
        </w:rPr>
        <w:t xml:space="preserve"> (образование, ФКС, культура),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6 подъездных путей и парковочных мест </w:t>
      </w:r>
      <w:r w:rsidR="00CC06A3">
        <w:rPr>
          <w:rFonts w:ascii="Times New Roman" w:hAnsi="Times New Roman" w:cs="Times New Roman"/>
          <w:sz w:val="24"/>
          <w:szCs w:val="24"/>
          <w:lang w:val="ru-RU"/>
        </w:rPr>
        <w:t xml:space="preserve">для оборудования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566F0C">
        <w:rPr>
          <w:rFonts w:ascii="Times New Roman" w:hAnsi="Times New Roman" w:cs="Times New Roman"/>
          <w:sz w:val="24"/>
          <w:szCs w:val="24"/>
          <w:lang w:val="ru-RU"/>
        </w:rPr>
        <w:t>оступной средой для инвалидов и других маломобильных групп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оборудовано </w:t>
      </w:r>
      <w:r w:rsidR="00B42216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="00566F0C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административное здание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416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60DE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B42216">
        <w:rPr>
          <w:rFonts w:ascii="Times New Roman" w:hAnsi="Times New Roman" w:cs="Times New Roman"/>
          <w:sz w:val="24"/>
          <w:szCs w:val="24"/>
          <w:lang w:val="ru-RU"/>
        </w:rPr>
        <w:t xml:space="preserve"> объектов. </w:t>
      </w:r>
    </w:p>
    <w:p w:rsidR="00034486" w:rsidRDefault="00034486" w:rsidP="00566F0C">
      <w:pPr>
        <w:pStyle w:val="Standard"/>
        <w:tabs>
          <w:tab w:val="left" w:pos="725"/>
        </w:tabs>
        <w:autoSpaceDE w:val="0"/>
        <w:ind w:firstLine="709"/>
        <w:jc w:val="center"/>
        <w:rPr>
          <w:b/>
          <w:bCs/>
          <w:lang w:val="ru-RU"/>
        </w:rPr>
      </w:pPr>
    </w:p>
    <w:p w:rsidR="00AF0492" w:rsidRDefault="00E85A53" w:rsidP="007D6672">
      <w:pPr>
        <w:pStyle w:val="Standard"/>
        <w:tabs>
          <w:tab w:val="left" w:pos="725"/>
        </w:tabs>
        <w:autoSpaceDE w:val="0"/>
        <w:ind w:firstLine="726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Раздел</w:t>
      </w:r>
      <w:r w:rsidR="00D4160F">
        <w:rPr>
          <w:b/>
          <w:bCs/>
          <w:lang w:val="ru-RU"/>
        </w:rPr>
        <w:t xml:space="preserve"> </w:t>
      </w:r>
      <w:r w:rsidR="00AF0492" w:rsidRPr="00BD38B4">
        <w:rPr>
          <w:b/>
          <w:bCs/>
          <w:lang w:val="ru-RU"/>
        </w:rPr>
        <w:t>3</w:t>
      </w:r>
      <w:r>
        <w:rPr>
          <w:b/>
          <w:bCs/>
          <w:lang w:val="ru-RU"/>
        </w:rPr>
        <w:t>.</w:t>
      </w:r>
      <w:r w:rsidR="00AF0492" w:rsidRPr="00BD38B4">
        <w:rPr>
          <w:b/>
          <w:bCs/>
          <w:lang w:val="ru-RU"/>
        </w:rPr>
        <w:t xml:space="preserve"> Содержание проблемы и обоснование необходимости ее решения</w:t>
      </w:r>
    </w:p>
    <w:p w:rsidR="00034486" w:rsidRDefault="00034486" w:rsidP="007D6672">
      <w:pPr>
        <w:pStyle w:val="Standard"/>
        <w:tabs>
          <w:tab w:val="left" w:pos="725"/>
        </w:tabs>
        <w:autoSpaceDE w:val="0"/>
        <w:ind w:firstLine="726"/>
        <w:jc w:val="both"/>
        <w:rPr>
          <w:lang w:val="ru-RU"/>
        </w:rPr>
      </w:pPr>
    </w:p>
    <w:p w:rsidR="00AF0492" w:rsidRDefault="00AF0492" w:rsidP="007D6672">
      <w:pPr>
        <w:pStyle w:val="Standard"/>
        <w:tabs>
          <w:tab w:val="left" w:pos="725"/>
        </w:tabs>
        <w:autoSpaceDE w:val="0"/>
        <w:ind w:firstLine="726"/>
        <w:jc w:val="both"/>
        <w:rPr>
          <w:lang w:val="ru-RU"/>
        </w:rPr>
      </w:pPr>
      <w:r>
        <w:t xml:space="preserve">Результаты работы </w:t>
      </w:r>
      <w:r>
        <w:rPr>
          <w:lang w:val="ru-RU"/>
        </w:rPr>
        <w:t xml:space="preserve">по паспортизации объектов социальной инфраструктуры </w:t>
      </w:r>
      <w:r>
        <w:t>показали, что не все объекты оборудованы необходимыми приспособлениями, обеспечивающими доступ к ним инвалидов и других МГН: отсутствуют пандусы, перила, поручни, световые указатели, информационные табло, указатели с речевым сопровождением, тактильные плитки, стационарны</w:t>
      </w:r>
      <w:r>
        <w:rPr>
          <w:lang w:val="ru-RU"/>
        </w:rPr>
        <w:t>е</w:t>
      </w:r>
      <w:r>
        <w:t xml:space="preserve"> подъемник</w:t>
      </w:r>
      <w:r>
        <w:rPr>
          <w:lang w:val="ru-RU"/>
        </w:rPr>
        <w:t>и</w:t>
      </w:r>
      <w:r>
        <w:t xml:space="preserve"> на этажи внутри зданий, специализированные санузлы</w:t>
      </w:r>
      <w:r>
        <w:rPr>
          <w:lang w:val="ru-RU"/>
        </w:rPr>
        <w:t>.</w:t>
      </w:r>
    </w:p>
    <w:p w:rsidR="00AF0492" w:rsidRPr="00F06CDC" w:rsidRDefault="00AF0492" w:rsidP="007D6672">
      <w:pPr>
        <w:pStyle w:val="ConsPlusNormal"/>
        <w:ind w:firstLine="7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CDC">
        <w:rPr>
          <w:rFonts w:ascii="Times New Roman" w:hAnsi="Times New Roman" w:cs="Times New Roman"/>
          <w:sz w:val="24"/>
          <w:szCs w:val="24"/>
          <w:lang w:val="ru-RU"/>
        </w:rPr>
        <w:t>Особую озабоченность вызывает доступность услуг в сфере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, ведь одним</w:t>
      </w:r>
      <w:r w:rsidRPr="00F06CDC">
        <w:rPr>
          <w:rFonts w:ascii="Times New Roman" w:hAnsi="Times New Roman" w:cs="Times New Roman"/>
          <w:sz w:val="24"/>
          <w:szCs w:val="24"/>
          <w:lang w:val="ru-RU"/>
        </w:rPr>
        <w:t xml:space="preserve"> из приоритетных направлений государственной политики является создание условий для предоставления детям-инвалидам с учетом особенностей их психофизического развития равного доступа к качественному образованию в общеобразовательных и других образовательных учреждениях, реализующих образовательные программы общего образования.</w:t>
      </w:r>
    </w:p>
    <w:p w:rsidR="00AF0492" w:rsidRPr="00F06CDC" w:rsidRDefault="00AF0492" w:rsidP="007D6672">
      <w:pPr>
        <w:pStyle w:val="ConsPlusNormal"/>
        <w:ind w:firstLine="7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CDC">
        <w:rPr>
          <w:rFonts w:ascii="Times New Roman" w:hAnsi="Times New Roman" w:cs="Times New Roman"/>
          <w:sz w:val="24"/>
          <w:szCs w:val="24"/>
          <w:lang w:val="ru-RU"/>
        </w:rPr>
        <w:t>Организация обучения детей-инвалидов в обычных образовательных учреждениях преимущественно по месту жительства позволяет избежать их помещения на длительный срок в интернатные учреждения, создать условия для проживания и воспитания детей в семье и обеспечить их постоянное общение со сверстниками, что способствует формированию толерантного отношения граждан к проблемам инвалидов, эффективному решению проблем их социальной адаптации и интеграции с обществом.</w:t>
      </w:r>
    </w:p>
    <w:p w:rsidR="00AF0492" w:rsidRPr="00F06CDC" w:rsidRDefault="00AF0492" w:rsidP="007D6672">
      <w:pPr>
        <w:pStyle w:val="ConsPlusNormal"/>
        <w:ind w:firstLine="7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CDC">
        <w:rPr>
          <w:rFonts w:ascii="Times New Roman" w:hAnsi="Times New Roman" w:cs="Times New Roman"/>
          <w:sz w:val="24"/>
          <w:szCs w:val="24"/>
          <w:lang w:val="ru-RU"/>
        </w:rPr>
        <w:lastRenderedPageBreak/>
        <w:t>Необходимым условием реализации указанного направления является создание в обычном образовательном учреждении универсальной безбарьерной среды, позволяющей обеспечить полноценную интеграцию детей-инвалидов.</w:t>
      </w:r>
    </w:p>
    <w:p w:rsidR="00AF0492" w:rsidRPr="00C845BF" w:rsidRDefault="00AF0492" w:rsidP="007D6672">
      <w:pPr>
        <w:pStyle w:val="Standard"/>
        <w:tabs>
          <w:tab w:val="left" w:pos="725"/>
        </w:tabs>
        <w:autoSpaceDE w:val="0"/>
        <w:ind w:firstLine="726"/>
        <w:jc w:val="both"/>
        <w:rPr>
          <w:rStyle w:val="StrongEmphasis"/>
          <w:b w:val="0"/>
          <w:bCs w:val="0"/>
          <w:lang w:val="ru-RU"/>
        </w:rPr>
      </w:pPr>
      <w:r>
        <w:t>Слабая оснащенность учреждений культуры, спорта специальными устройствами для инвалидов, отсутствие доступа в данные учреждения не позволяют полноценно организовать работу по социокультурной реабилитации и реабилитации посредством физической культуры и спорта.</w:t>
      </w:r>
    </w:p>
    <w:p w:rsidR="00AF0492" w:rsidRPr="00F741CB" w:rsidRDefault="00AF0492" w:rsidP="007D6672">
      <w:pPr>
        <w:ind w:firstLine="726"/>
        <w:jc w:val="both"/>
        <w:rPr>
          <w:sz w:val="24"/>
          <w:szCs w:val="24"/>
        </w:rPr>
      </w:pPr>
      <w:r w:rsidRPr="00F741CB">
        <w:rPr>
          <w:sz w:val="24"/>
          <w:szCs w:val="24"/>
        </w:rPr>
        <w:t>Анализ эффективности реализованных на территории г</w:t>
      </w:r>
      <w:r w:rsidR="007A5C14">
        <w:rPr>
          <w:sz w:val="24"/>
          <w:szCs w:val="24"/>
        </w:rPr>
        <w:t xml:space="preserve">. </w:t>
      </w:r>
      <w:r>
        <w:rPr>
          <w:sz w:val="24"/>
          <w:szCs w:val="24"/>
        </w:rPr>
        <w:t>Зимы</w:t>
      </w:r>
      <w:r w:rsidRPr="00F741CB">
        <w:rPr>
          <w:sz w:val="24"/>
          <w:szCs w:val="24"/>
        </w:rPr>
        <w:t xml:space="preserve"> мероприятий показывает, что в полной мере решать вопросы создания доступной среды жизнедеятельности для инвалидов и маломобильных групп населения возможно только при активной финансовой поддержке и при использовании программно-целевого метода.</w:t>
      </w:r>
    </w:p>
    <w:p w:rsidR="00AF0492" w:rsidRPr="00F741CB" w:rsidRDefault="00AF0492" w:rsidP="007D6672">
      <w:pPr>
        <w:ind w:firstLine="726"/>
        <w:jc w:val="both"/>
        <w:rPr>
          <w:sz w:val="24"/>
          <w:szCs w:val="24"/>
        </w:rPr>
      </w:pPr>
      <w:r w:rsidRPr="00F741CB">
        <w:rPr>
          <w:sz w:val="24"/>
          <w:szCs w:val="24"/>
        </w:rPr>
        <w:t>Программно-целевой метод представляется наиболее целесообразным для комплексного решения проблем инвалидов, поскольку позволит направить финансовые средства на решение наиболее насущных вопросов по реабилитации и интеграции в общество людей с ограниченными возможностями здоровья.</w:t>
      </w:r>
    </w:p>
    <w:p w:rsidR="00AF0492" w:rsidRDefault="00AF0492" w:rsidP="007D6672">
      <w:pPr>
        <w:ind w:firstLine="726"/>
        <w:jc w:val="both"/>
        <w:rPr>
          <w:sz w:val="24"/>
          <w:szCs w:val="24"/>
        </w:rPr>
      </w:pPr>
      <w:r w:rsidRPr="00F741CB">
        <w:rPr>
          <w:sz w:val="24"/>
          <w:szCs w:val="24"/>
        </w:rPr>
        <w:t>Выполнение мероприятий подпрограммы позволит создать адаптированную для инвалидов и других маломобильных групп населения безбарьерную среду в соответствии с их потребностями для реализации равных возможностей в достижении гражданских, экономических, политических и других прав и свобод.</w:t>
      </w:r>
    </w:p>
    <w:p w:rsidR="00AF0492" w:rsidRPr="00F741CB" w:rsidRDefault="00AF0492" w:rsidP="007D6672">
      <w:pPr>
        <w:ind w:firstLine="726"/>
        <w:jc w:val="both"/>
        <w:rPr>
          <w:sz w:val="24"/>
          <w:szCs w:val="24"/>
        </w:rPr>
      </w:pPr>
    </w:p>
    <w:p w:rsidR="00AF0492" w:rsidRDefault="00AF0492" w:rsidP="007D6672">
      <w:pPr>
        <w:ind w:firstLine="726"/>
        <w:jc w:val="center"/>
        <w:rPr>
          <w:b/>
          <w:bCs/>
          <w:sz w:val="24"/>
          <w:szCs w:val="24"/>
        </w:rPr>
      </w:pPr>
      <w:r w:rsidRPr="00BD38B4">
        <w:rPr>
          <w:b/>
          <w:bCs/>
          <w:sz w:val="24"/>
          <w:szCs w:val="24"/>
        </w:rPr>
        <w:t>Раздел 4. Цель и задачи подпрограммы</w:t>
      </w:r>
      <w:r>
        <w:rPr>
          <w:b/>
          <w:bCs/>
          <w:sz w:val="24"/>
          <w:szCs w:val="24"/>
        </w:rPr>
        <w:t xml:space="preserve"> 1</w:t>
      </w:r>
    </w:p>
    <w:p w:rsidR="00AF0492" w:rsidRPr="00BD38B4" w:rsidRDefault="00AF0492" w:rsidP="007D6672">
      <w:pPr>
        <w:ind w:firstLine="726"/>
        <w:jc w:val="center"/>
        <w:rPr>
          <w:b/>
          <w:bCs/>
        </w:rPr>
      </w:pPr>
    </w:p>
    <w:p w:rsidR="00AF0492" w:rsidRPr="00260114" w:rsidRDefault="00AF0492" w:rsidP="007D6672">
      <w:pPr>
        <w:ind w:firstLine="726"/>
        <w:jc w:val="both"/>
        <w:rPr>
          <w:rStyle w:val="a4"/>
          <w:b w:val="0"/>
          <w:bCs w:val="0"/>
          <w:color w:val="000000"/>
          <w:sz w:val="24"/>
          <w:szCs w:val="24"/>
        </w:rPr>
      </w:pPr>
      <w:r w:rsidRPr="00BD38B4">
        <w:rPr>
          <w:sz w:val="24"/>
          <w:szCs w:val="24"/>
        </w:rPr>
        <w:t xml:space="preserve">Основная цель </w:t>
      </w:r>
      <w:r w:rsidRPr="00260114">
        <w:rPr>
          <w:sz w:val="24"/>
          <w:szCs w:val="24"/>
        </w:rPr>
        <w:t>подпрограммы</w:t>
      </w:r>
      <w:r>
        <w:rPr>
          <w:sz w:val="24"/>
          <w:szCs w:val="24"/>
        </w:rPr>
        <w:t xml:space="preserve"> 1</w:t>
      </w:r>
      <w:r w:rsidRPr="00260114">
        <w:rPr>
          <w:sz w:val="24"/>
          <w:szCs w:val="24"/>
        </w:rPr>
        <w:t xml:space="preserve">- </w:t>
      </w:r>
      <w:r>
        <w:rPr>
          <w:sz w:val="24"/>
          <w:szCs w:val="24"/>
        </w:rPr>
        <w:t>п</w:t>
      </w:r>
      <w:r w:rsidRPr="003129D0">
        <w:rPr>
          <w:sz w:val="24"/>
          <w:szCs w:val="24"/>
        </w:rPr>
        <w:t>овышение уровня доступности объектов и услуг в сферах жизнедеятельности инвалидов и маломобильных групп населения</w:t>
      </w:r>
      <w:r>
        <w:rPr>
          <w:sz w:val="24"/>
          <w:szCs w:val="24"/>
        </w:rPr>
        <w:t xml:space="preserve">, </w:t>
      </w:r>
      <w:r w:rsidRPr="00B93A60">
        <w:rPr>
          <w:sz w:val="24"/>
          <w:szCs w:val="24"/>
        </w:rPr>
        <w:t>преодоление социальной разобщенности в обществе</w:t>
      </w:r>
      <w:r w:rsidRPr="00260114">
        <w:rPr>
          <w:rStyle w:val="a4"/>
          <w:color w:val="000000"/>
          <w:sz w:val="24"/>
          <w:szCs w:val="24"/>
        </w:rPr>
        <w:t>.</w:t>
      </w:r>
    </w:p>
    <w:p w:rsidR="00AF0492" w:rsidRPr="00260114" w:rsidRDefault="00AF0492" w:rsidP="007D6672">
      <w:pPr>
        <w:ind w:firstLine="726"/>
        <w:jc w:val="both"/>
        <w:rPr>
          <w:sz w:val="24"/>
          <w:szCs w:val="24"/>
        </w:rPr>
      </w:pPr>
      <w:r w:rsidRPr="00260114">
        <w:rPr>
          <w:sz w:val="24"/>
          <w:szCs w:val="24"/>
        </w:rPr>
        <w:t>Основные задачи подпрограммы</w:t>
      </w:r>
      <w:r>
        <w:rPr>
          <w:sz w:val="24"/>
          <w:szCs w:val="24"/>
        </w:rPr>
        <w:t xml:space="preserve"> 1</w:t>
      </w:r>
      <w:r w:rsidRPr="00260114">
        <w:rPr>
          <w:sz w:val="24"/>
          <w:szCs w:val="24"/>
        </w:rPr>
        <w:t>:</w:t>
      </w:r>
    </w:p>
    <w:p w:rsidR="00AF0492" w:rsidRPr="0072633F" w:rsidRDefault="00AF0492" w:rsidP="007D6672">
      <w:pPr>
        <w:pStyle w:val="TableContents"/>
        <w:ind w:firstLine="726"/>
        <w:jc w:val="both"/>
        <w:rPr>
          <w:lang w:val="ru-RU"/>
        </w:rPr>
      </w:pPr>
      <w:r>
        <w:rPr>
          <w:lang w:val="ru-RU"/>
        </w:rPr>
        <w:t>1</w:t>
      </w:r>
      <w:r w:rsidR="007A5C14">
        <w:rPr>
          <w:lang w:val="ru-RU"/>
        </w:rPr>
        <w:t xml:space="preserve">. </w:t>
      </w:r>
      <w:r w:rsidR="009B729D">
        <w:rPr>
          <w:lang w:val="ru-RU"/>
        </w:rPr>
        <w:t>П</w:t>
      </w:r>
      <w:r w:rsidRPr="0072633F">
        <w:rPr>
          <w:lang w:val="ru-RU"/>
        </w:rPr>
        <w:t>овышение уровня доступности приоритетных объектов и услуг в сфере</w:t>
      </w:r>
      <w:r w:rsidR="00E65A64">
        <w:rPr>
          <w:lang w:val="ru-RU"/>
        </w:rPr>
        <w:t>:</w:t>
      </w:r>
      <w:r w:rsidRPr="0072633F">
        <w:rPr>
          <w:lang w:val="ru-RU"/>
        </w:rPr>
        <w:t xml:space="preserve"> образования</w:t>
      </w:r>
      <w:r w:rsidR="00E65A64">
        <w:rPr>
          <w:lang w:val="ru-RU"/>
        </w:rPr>
        <w:t>, культуры,</w:t>
      </w:r>
      <w:r w:rsidR="00D4160F">
        <w:rPr>
          <w:lang w:val="ru-RU"/>
        </w:rPr>
        <w:t xml:space="preserve"> </w:t>
      </w:r>
      <w:r w:rsidR="00E65A64" w:rsidRPr="0072633F">
        <w:rPr>
          <w:lang w:val="ru-RU"/>
        </w:rPr>
        <w:t>физической культуры и спорта</w:t>
      </w:r>
      <w:r w:rsidR="00E65A64">
        <w:rPr>
          <w:lang w:val="ru-RU"/>
        </w:rPr>
        <w:t xml:space="preserve">, </w:t>
      </w:r>
      <w:r w:rsidR="00E65A64">
        <w:t>дорожно-транспортной инфраструктуры</w:t>
      </w:r>
      <w:r w:rsidRPr="0072633F">
        <w:rPr>
          <w:lang w:val="ru-RU"/>
        </w:rPr>
        <w:t>;</w:t>
      </w:r>
    </w:p>
    <w:p w:rsidR="00FD1657" w:rsidRPr="00FD1657" w:rsidRDefault="00E65A64" w:rsidP="00034486">
      <w:pPr>
        <w:pStyle w:val="TableContents"/>
        <w:ind w:firstLine="709"/>
        <w:jc w:val="both"/>
        <w:rPr>
          <w:lang w:val="ru-RU"/>
        </w:rPr>
      </w:pPr>
      <w:r>
        <w:rPr>
          <w:color w:val="000000"/>
          <w:lang w:val="ru-RU"/>
        </w:rPr>
        <w:t>2</w:t>
      </w:r>
      <w:r w:rsidR="007A5C14">
        <w:rPr>
          <w:color w:val="000000"/>
          <w:lang w:val="ru-RU"/>
        </w:rPr>
        <w:t xml:space="preserve">. </w:t>
      </w:r>
      <w:r w:rsidR="00FD1657">
        <w:rPr>
          <w:lang w:val="ru-RU"/>
        </w:rPr>
        <w:t xml:space="preserve">Паспортизация объектов социальной сферы: образование, культура, физическая культура и </w:t>
      </w:r>
      <w:r w:rsidR="007A5C14">
        <w:rPr>
          <w:lang w:val="ru-RU"/>
        </w:rPr>
        <w:t>спорт, дорожно</w:t>
      </w:r>
      <w:r w:rsidR="00FD1657" w:rsidRPr="00E77918">
        <w:t>-</w:t>
      </w:r>
      <w:r w:rsidR="00FD1657">
        <w:t>тр</w:t>
      </w:r>
      <w:r w:rsidR="00CC06A3">
        <w:t>анспортной инфраструктуры</w:t>
      </w:r>
      <w:r w:rsidR="00FD1657">
        <w:rPr>
          <w:lang w:val="ru-RU"/>
        </w:rPr>
        <w:t>;</w:t>
      </w:r>
    </w:p>
    <w:p w:rsidR="00AF0492" w:rsidRDefault="00FD1657" w:rsidP="007D6672">
      <w:pPr>
        <w:pStyle w:val="TableContents"/>
        <w:ind w:firstLine="726"/>
        <w:jc w:val="both"/>
        <w:rPr>
          <w:rStyle w:val="a4"/>
          <w:color w:val="000000"/>
          <w:lang w:val="ru-RU"/>
        </w:rPr>
      </w:pPr>
      <w:r>
        <w:rPr>
          <w:color w:val="000000"/>
          <w:lang w:val="ru-RU"/>
        </w:rPr>
        <w:t>3</w:t>
      </w:r>
      <w:r w:rsidR="007A5C14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>П</w:t>
      </w:r>
      <w:r w:rsidR="00AF0492" w:rsidRPr="0072633F">
        <w:rPr>
          <w:lang w:val="ru-RU"/>
        </w:rPr>
        <w:t>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</w:r>
      <w:r w:rsidR="00AF0492">
        <w:rPr>
          <w:rStyle w:val="a4"/>
          <w:color w:val="000000"/>
          <w:lang w:val="ru-RU"/>
        </w:rPr>
        <w:t>;</w:t>
      </w:r>
    </w:p>
    <w:p w:rsidR="00FD1657" w:rsidRPr="00B33BFA" w:rsidRDefault="00FD1657" w:rsidP="007D6672">
      <w:pPr>
        <w:pStyle w:val="TableContents"/>
        <w:ind w:firstLine="726"/>
        <w:jc w:val="both"/>
        <w:rPr>
          <w:rStyle w:val="a4"/>
          <w:b w:val="0"/>
          <w:bCs w:val="0"/>
          <w:lang w:val="ru-RU"/>
        </w:rPr>
      </w:pPr>
      <w:r w:rsidRPr="00B33BFA">
        <w:rPr>
          <w:rStyle w:val="a4"/>
          <w:b w:val="0"/>
          <w:lang w:val="ru-RU"/>
        </w:rPr>
        <w:t>4</w:t>
      </w:r>
      <w:r w:rsidR="007A5C14" w:rsidRPr="00B33BFA">
        <w:rPr>
          <w:rStyle w:val="a4"/>
          <w:b w:val="0"/>
          <w:lang w:val="ru-RU"/>
        </w:rPr>
        <w:t xml:space="preserve">. </w:t>
      </w:r>
      <w:r w:rsidRPr="00B33BFA">
        <w:rPr>
          <w:rStyle w:val="a4"/>
          <w:b w:val="0"/>
          <w:lang w:val="ru-RU"/>
        </w:rPr>
        <w:t>С</w:t>
      </w:r>
      <w:r w:rsidRPr="00B33BFA">
        <w:rPr>
          <w:spacing w:val="2"/>
          <w:shd w:val="clear" w:color="auto" w:fill="FFFFFF"/>
        </w:rPr>
        <w:t>озда</w:t>
      </w:r>
      <w:r w:rsidRPr="00B33BFA">
        <w:rPr>
          <w:spacing w:val="2"/>
          <w:shd w:val="clear" w:color="auto" w:fill="FFFFFF"/>
          <w:lang w:val="ru-RU"/>
        </w:rPr>
        <w:t>ние</w:t>
      </w:r>
      <w:r w:rsidRPr="00B33BFA">
        <w:rPr>
          <w:spacing w:val="2"/>
          <w:shd w:val="clear" w:color="auto" w:fill="FFFFFF"/>
        </w:rPr>
        <w:t xml:space="preserve"> услови</w:t>
      </w:r>
      <w:r w:rsidRPr="00B33BFA">
        <w:rPr>
          <w:spacing w:val="2"/>
          <w:shd w:val="clear" w:color="auto" w:fill="FFFFFF"/>
          <w:lang w:val="ru-RU"/>
        </w:rPr>
        <w:t>й</w:t>
      </w:r>
      <w:r w:rsidRPr="00B33BFA">
        <w:rPr>
          <w:spacing w:val="2"/>
          <w:shd w:val="clear" w:color="auto" w:fill="FFFFFF"/>
        </w:rPr>
        <w:t xml:space="preserve"> для максимального раскрытия и реализации творческих </w:t>
      </w:r>
      <w:r w:rsidR="007A5C14" w:rsidRPr="00B33BFA">
        <w:rPr>
          <w:spacing w:val="2"/>
          <w:shd w:val="clear" w:color="auto" w:fill="FFFFFF"/>
        </w:rPr>
        <w:t>возможностей детей</w:t>
      </w:r>
      <w:r w:rsidRPr="00B33BFA">
        <w:rPr>
          <w:spacing w:val="2"/>
          <w:shd w:val="clear" w:color="auto" w:fill="FFFFFF"/>
          <w:lang w:val="ru-RU"/>
        </w:rPr>
        <w:t>-</w:t>
      </w:r>
      <w:r w:rsidR="007A5C14" w:rsidRPr="00B33BFA">
        <w:rPr>
          <w:spacing w:val="2"/>
          <w:shd w:val="clear" w:color="auto" w:fill="FFFFFF"/>
          <w:lang w:val="ru-RU"/>
        </w:rPr>
        <w:t>сирот</w:t>
      </w:r>
      <w:r w:rsidR="007A5C14" w:rsidRPr="00B33BFA">
        <w:rPr>
          <w:spacing w:val="2"/>
          <w:shd w:val="clear" w:color="auto" w:fill="FFFFFF"/>
        </w:rPr>
        <w:t>,</w:t>
      </w:r>
      <w:r w:rsidR="007A5C14" w:rsidRPr="00B33BFA">
        <w:rPr>
          <w:spacing w:val="2"/>
          <w:shd w:val="clear" w:color="auto" w:fill="FFFFFF"/>
          <w:lang w:val="ru-RU"/>
        </w:rPr>
        <w:t xml:space="preserve"> детей</w:t>
      </w:r>
      <w:r w:rsidR="00B33BFA">
        <w:rPr>
          <w:spacing w:val="2"/>
          <w:shd w:val="clear" w:color="auto" w:fill="FFFFFF"/>
          <w:lang w:val="ru-RU"/>
        </w:rPr>
        <w:t>, оставшихся без попе</w:t>
      </w:r>
      <w:r w:rsidRPr="00B33BFA">
        <w:rPr>
          <w:spacing w:val="2"/>
          <w:shd w:val="clear" w:color="auto" w:fill="FFFFFF"/>
          <w:lang w:val="ru-RU"/>
        </w:rPr>
        <w:t>чения родителей, детей-инвалидов.</w:t>
      </w:r>
      <w:r w:rsidR="00D4160F" w:rsidRPr="00B33BFA">
        <w:rPr>
          <w:spacing w:val="2"/>
          <w:shd w:val="clear" w:color="auto" w:fill="FFFFFF"/>
          <w:lang w:val="ru-RU"/>
        </w:rPr>
        <w:t xml:space="preserve"> </w:t>
      </w:r>
      <w:r w:rsidRPr="00B33BFA">
        <w:rPr>
          <w:spacing w:val="2"/>
          <w:shd w:val="clear" w:color="auto" w:fill="FFFFFF"/>
          <w:lang w:val="ru-RU"/>
        </w:rPr>
        <w:t>П</w:t>
      </w:r>
      <w:r w:rsidRPr="00B33BFA">
        <w:rPr>
          <w:spacing w:val="2"/>
          <w:shd w:val="clear" w:color="auto" w:fill="FFFFFF"/>
        </w:rPr>
        <w:t>ривлечь внимание общественности к проблемам творчески одаренных детей, нуждающихся в особой заботе государства</w:t>
      </w:r>
      <w:r w:rsidRPr="00B33BFA">
        <w:rPr>
          <w:spacing w:val="2"/>
          <w:shd w:val="clear" w:color="auto" w:fill="FFFFFF"/>
          <w:lang w:val="ru-RU"/>
        </w:rPr>
        <w:t>.</w:t>
      </w:r>
    </w:p>
    <w:p w:rsidR="00AF0492" w:rsidRDefault="00AF0492" w:rsidP="007D6672">
      <w:pPr>
        <w:pStyle w:val="TableContents"/>
        <w:ind w:firstLine="726"/>
        <w:jc w:val="both"/>
        <w:rPr>
          <w:rStyle w:val="a4"/>
          <w:b w:val="0"/>
          <w:bCs w:val="0"/>
          <w:color w:val="000000"/>
          <w:lang w:val="ru-RU"/>
        </w:rPr>
      </w:pPr>
    </w:p>
    <w:p w:rsidR="00AF0492" w:rsidRPr="003B66C5" w:rsidRDefault="00AF0492" w:rsidP="007D6672">
      <w:pPr>
        <w:pStyle w:val="TableContents"/>
        <w:ind w:firstLine="726"/>
        <w:jc w:val="center"/>
        <w:rPr>
          <w:lang w:val="ru-RU"/>
        </w:rPr>
      </w:pPr>
      <w:r w:rsidRPr="00BD38B4">
        <w:rPr>
          <w:b/>
          <w:bCs/>
        </w:rPr>
        <w:t>Раздел 5. Сроки реализации и ресурсное обеспечение подпрограммы</w:t>
      </w:r>
      <w:r w:rsidR="00D4160F">
        <w:rPr>
          <w:b/>
          <w:bCs/>
          <w:lang w:val="ru-RU"/>
        </w:rPr>
        <w:t xml:space="preserve"> </w:t>
      </w:r>
      <w:r>
        <w:rPr>
          <w:b/>
          <w:bCs/>
        </w:rPr>
        <w:t>1</w:t>
      </w:r>
    </w:p>
    <w:p w:rsidR="00AF0492" w:rsidRDefault="00AF0492" w:rsidP="007D6672">
      <w:pPr>
        <w:ind w:firstLine="726"/>
        <w:jc w:val="both"/>
        <w:rPr>
          <w:sz w:val="24"/>
          <w:szCs w:val="24"/>
        </w:rPr>
      </w:pPr>
    </w:p>
    <w:p w:rsidR="00AF0492" w:rsidRPr="00E744E1" w:rsidRDefault="00AF0492" w:rsidP="007D6672">
      <w:pPr>
        <w:ind w:firstLine="726"/>
        <w:jc w:val="both"/>
        <w:rPr>
          <w:sz w:val="24"/>
          <w:szCs w:val="24"/>
        </w:rPr>
      </w:pPr>
      <w:r w:rsidRPr="00E744E1">
        <w:rPr>
          <w:sz w:val="24"/>
          <w:szCs w:val="24"/>
        </w:rPr>
        <w:t>Ресурсное обеспечение подпрограммы осуществляется за счет средств областного и местного бюджетов и внебюджетных средств в объемах, предусмотренных подпрограммой и утвержденных в бюджете на очередной финансовый год.</w:t>
      </w:r>
    </w:p>
    <w:p w:rsidR="002757C5" w:rsidRPr="00323DAE" w:rsidRDefault="002757C5" w:rsidP="002757C5">
      <w:pPr>
        <w:ind w:firstLine="708"/>
        <w:rPr>
          <w:sz w:val="24"/>
          <w:szCs w:val="24"/>
        </w:rPr>
      </w:pPr>
      <w:r w:rsidRPr="00323DAE">
        <w:rPr>
          <w:sz w:val="24"/>
          <w:szCs w:val="24"/>
        </w:rPr>
        <w:t xml:space="preserve">Объем финансового обеспечения реализации подпрограммы на 2020-2027 годы -  </w:t>
      </w:r>
      <w:r>
        <w:rPr>
          <w:sz w:val="24"/>
          <w:szCs w:val="24"/>
        </w:rPr>
        <w:t xml:space="preserve">550,7 </w:t>
      </w:r>
      <w:r w:rsidRPr="00323DAE">
        <w:rPr>
          <w:sz w:val="24"/>
          <w:szCs w:val="24"/>
        </w:rPr>
        <w:t xml:space="preserve"> тыс.</w:t>
      </w:r>
      <w:r w:rsidR="00D4160F">
        <w:rPr>
          <w:sz w:val="24"/>
          <w:szCs w:val="24"/>
        </w:rPr>
        <w:t xml:space="preserve"> </w:t>
      </w:r>
      <w:r w:rsidRPr="00323DAE">
        <w:rPr>
          <w:sz w:val="24"/>
          <w:szCs w:val="24"/>
        </w:rPr>
        <w:t>руб.</w:t>
      </w:r>
      <w:r w:rsidR="00D4160F">
        <w:rPr>
          <w:sz w:val="24"/>
          <w:szCs w:val="24"/>
        </w:rPr>
        <w:t xml:space="preserve"> </w:t>
      </w:r>
      <w:r w:rsidRPr="00323DAE">
        <w:rPr>
          <w:sz w:val="24"/>
          <w:szCs w:val="24"/>
        </w:rPr>
        <w:t>за счет средств местного бюджета, в том числе по годам:</w:t>
      </w:r>
    </w:p>
    <w:p w:rsidR="002757C5" w:rsidRPr="0090370A" w:rsidRDefault="002757C5" w:rsidP="002757C5">
      <w:pPr>
        <w:ind w:firstLine="708"/>
        <w:rPr>
          <w:sz w:val="24"/>
          <w:szCs w:val="24"/>
        </w:rPr>
      </w:pPr>
      <w:r>
        <w:rPr>
          <w:sz w:val="24"/>
          <w:szCs w:val="24"/>
        </w:rPr>
        <w:t>2020 году – 40,6</w:t>
      </w:r>
      <w:r w:rsidRPr="0090370A">
        <w:rPr>
          <w:sz w:val="24"/>
          <w:szCs w:val="24"/>
        </w:rPr>
        <w:t xml:space="preserve"> тыс.</w:t>
      </w:r>
      <w:r w:rsidR="00B33BFA">
        <w:rPr>
          <w:sz w:val="24"/>
          <w:szCs w:val="24"/>
        </w:rPr>
        <w:t xml:space="preserve"> </w:t>
      </w:r>
      <w:r w:rsidRPr="0090370A">
        <w:rPr>
          <w:sz w:val="24"/>
          <w:szCs w:val="24"/>
        </w:rPr>
        <w:t>руб.;</w:t>
      </w:r>
    </w:p>
    <w:p w:rsidR="002757C5" w:rsidRPr="0090370A" w:rsidRDefault="002757C5" w:rsidP="002757C5">
      <w:pPr>
        <w:ind w:firstLine="708"/>
        <w:rPr>
          <w:sz w:val="24"/>
          <w:szCs w:val="24"/>
        </w:rPr>
      </w:pPr>
      <w:r>
        <w:rPr>
          <w:sz w:val="24"/>
          <w:szCs w:val="24"/>
        </w:rPr>
        <w:t>2021 году – 0</w:t>
      </w:r>
      <w:r w:rsidRPr="0090370A">
        <w:rPr>
          <w:sz w:val="24"/>
          <w:szCs w:val="24"/>
        </w:rPr>
        <w:t xml:space="preserve"> тыс.</w:t>
      </w:r>
      <w:r w:rsidR="00B33BFA">
        <w:rPr>
          <w:sz w:val="24"/>
          <w:szCs w:val="24"/>
        </w:rPr>
        <w:t xml:space="preserve"> </w:t>
      </w:r>
      <w:r w:rsidRPr="0090370A">
        <w:rPr>
          <w:sz w:val="24"/>
          <w:szCs w:val="24"/>
        </w:rPr>
        <w:t>руб.;</w:t>
      </w:r>
    </w:p>
    <w:p w:rsidR="002757C5" w:rsidRPr="0090370A" w:rsidRDefault="002757C5" w:rsidP="002757C5">
      <w:pPr>
        <w:ind w:firstLine="708"/>
        <w:rPr>
          <w:sz w:val="24"/>
          <w:szCs w:val="24"/>
        </w:rPr>
      </w:pPr>
      <w:r>
        <w:rPr>
          <w:sz w:val="24"/>
          <w:szCs w:val="24"/>
        </w:rPr>
        <w:t>2022 году – 57,4</w:t>
      </w:r>
      <w:r w:rsidRPr="0090370A">
        <w:rPr>
          <w:sz w:val="24"/>
          <w:szCs w:val="24"/>
        </w:rPr>
        <w:t xml:space="preserve"> тыс.</w:t>
      </w:r>
      <w:r w:rsidR="00B33BFA">
        <w:rPr>
          <w:sz w:val="24"/>
          <w:szCs w:val="24"/>
        </w:rPr>
        <w:t xml:space="preserve"> </w:t>
      </w:r>
      <w:r w:rsidRPr="0090370A">
        <w:rPr>
          <w:sz w:val="24"/>
          <w:szCs w:val="24"/>
        </w:rPr>
        <w:t>руб.;</w:t>
      </w:r>
    </w:p>
    <w:p w:rsidR="002757C5" w:rsidRPr="0090370A" w:rsidRDefault="002757C5" w:rsidP="002757C5">
      <w:pPr>
        <w:ind w:firstLine="708"/>
        <w:rPr>
          <w:sz w:val="24"/>
          <w:szCs w:val="24"/>
        </w:rPr>
      </w:pPr>
      <w:r>
        <w:rPr>
          <w:sz w:val="24"/>
          <w:szCs w:val="24"/>
        </w:rPr>
        <w:t>2023 году – 34,3</w:t>
      </w:r>
      <w:r w:rsidRPr="0090370A">
        <w:rPr>
          <w:sz w:val="24"/>
          <w:szCs w:val="24"/>
        </w:rPr>
        <w:t xml:space="preserve"> тыс.</w:t>
      </w:r>
      <w:r w:rsidR="00B33BFA">
        <w:rPr>
          <w:sz w:val="24"/>
          <w:szCs w:val="24"/>
        </w:rPr>
        <w:t xml:space="preserve"> </w:t>
      </w:r>
      <w:r w:rsidRPr="0090370A">
        <w:rPr>
          <w:sz w:val="24"/>
          <w:szCs w:val="24"/>
        </w:rPr>
        <w:t>руб.;</w:t>
      </w:r>
    </w:p>
    <w:p w:rsidR="002757C5" w:rsidRPr="0090370A" w:rsidRDefault="002757C5" w:rsidP="002757C5">
      <w:pPr>
        <w:ind w:firstLine="708"/>
        <w:rPr>
          <w:sz w:val="24"/>
          <w:szCs w:val="24"/>
        </w:rPr>
      </w:pPr>
      <w:r w:rsidRPr="0090370A">
        <w:rPr>
          <w:sz w:val="24"/>
          <w:szCs w:val="24"/>
        </w:rPr>
        <w:t>2024 году –</w:t>
      </w:r>
      <w:r>
        <w:rPr>
          <w:sz w:val="24"/>
          <w:szCs w:val="24"/>
        </w:rPr>
        <w:t xml:space="preserve"> 43,4</w:t>
      </w:r>
      <w:r w:rsidRPr="0090370A">
        <w:rPr>
          <w:sz w:val="24"/>
          <w:szCs w:val="24"/>
        </w:rPr>
        <w:t xml:space="preserve"> тыс.</w:t>
      </w:r>
      <w:r w:rsidR="00B33BFA">
        <w:rPr>
          <w:sz w:val="24"/>
          <w:szCs w:val="24"/>
        </w:rPr>
        <w:t xml:space="preserve"> </w:t>
      </w:r>
      <w:r w:rsidRPr="0090370A">
        <w:rPr>
          <w:sz w:val="24"/>
          <w:szCs w:val="24"/>
        </w:rPr>
        <w:t>руб.;</w:t>
      </w:r>
    </w:p>
    <w:p w:rsidR="002757C5" w:rsidRDefault="002757C5" w:rsidP="002757C5">
      <w:pPr>
        <w:ind w:firstLine="708"/>
        <w:rPr>
          <w:sz w:val="24"/>
          <w:szCs w:val="24"/>
        </w:rPr>
      </w:pPr>
      <w:r>
        <w:rPr>
          <w:sz w:val="24"/>
          <w:szCs w:val="24"/>
        </w:rPr>
        <w:t>2025 году  – 125,0 тыс.руб;</w:t>
      </w:r>
    </w:p>
    <w:p w:rsidR="002757C5" w:rsidRDefault="002757C5" w:rsidP="002757C5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2026 году – 125,0 тыс. руб;</w:t>
      </w:r>
    </w:p>
    <w:p w:rsidR="00323DAE" w:rsidRDefault="002757C5" w:rsidP="002757C5">
      <w:pPr>
        <w:ind w:firstLine="726"/>
        <w:rPr>
          <w:sz w:val="24"/>
          <w:szCs w:val="24"/>
        </w:rPr>
      </w:pPr>
      <w:r>
        <w:rPr>
          <w:sz w:val="24"/>
          <w:szCs w:val="24"/>
        </w:rPr>
        <w:t>2027 году – 125,0 тыс. руб.</w:t>
      </w:r>
    </w:p>
    <w:p w:rsidR="002757C5" w:rsidRDefault="002757C5" w:rsidP="002757C5">
      <w:pPr>
        <w:ind w:firstLine="726"/>
        <w:rPr>
          <w:b/>
          <w:bCs/>
          <w:sz w:val="24"/>
          <w:szCs w:val="24"/>
        </w:rPr>
      </w:pPr>
    </w:p>
    <w:p w:rsidR="00AF0492" w:rsidRDefault="00AF0492" w:rsidP="007D6672">
      <w:pPr>
        <w:ind w:firstLine="726"/>
        <w:jc w:val="center"/>
        <w:rPr>
          <w:b/>
          <w:bCs/>
          <w:sz w:val="24"/>
          <w:szCs w:val="24"/>
        </w:rPr>
      </w:pPr>
      <w:r w:rsidRPr="00DD3349">
        <w:rPr>
          <w:b/>
          <w:bCs/>
          <w:sz w:val="24"/>
          <w:szCs w:val="24"/>
        </w:rPr>
        <w:t>Раздел 6. Перечень меро</w:t>
      </w:r>
      <w:r>
        <w:rPr>
          <w:b/>
          <w:bCs/>
          <w:sz w:val="24"/>
          <w:szCs w:val="24"/>
        </w:rPr>
        <w:t>приятий подпрограммы 1</w:t>
      </w:r>
    </w:p>
    <w:p w:rsidR="00AF0492" w:rsidRPr="00DD3349" w:rsidRDefault="00AF0492" w:rsidP="007D6672">
      <w:pPr>
        <w:ind w:firstLine="726"/>
        <w:jc w:val="center"/>
        <w:rPr>
          <w:b/>
          <w:bCs/>
          <w:sz w:val="24"/>
          <w:szCs w:val="24"/>
        </w:rPr>
      </w:pPr>
    </w:p>
    <w:p w:rsidR="00AF0492" w:rsidRPr="00DD3349" w:rsidRDefault="00AF0492" w:rsidP="007D6672">
      <w:pPr>
        <w:ind w:firstLine="726"/>
        <w:jc w:val="both"/>
        <w:rPr>
          <w:sz w:val="24"/>
          <w:szCs w:val="24"/>
        </w:rPr>
      </w:pPr>
      <w:r w:rsidRPr="00DD3349">
        <w:rPr>
          <w:sz w:val="24"/>
          <w:szCs w:val="24"/>
        </w:rPr>
        <w:t>Мероприятия подпрограммы раскрывают текущую функциональную деятельность исполнителей и участников подпрограммы, направленную на решение задач подпрограммы.</w:t>
      </w:r>
    </w:p>
    <w:p w:rsidR="00AF0492" w:rsidRPr="00DD3349" w:rsidRDefault="00AF0492" w:rsidP="007D6672">
      <w:pPr>
        <w:ind w:firstLine="726"/>
        <w:jc w:val="both"/>
        <w:rPr>
          <w:sz w:val="24"/>
          <w:szCs w:val="24"/>
        </w:rPr>
      </w:pPr>
      <w:r w:rsidRPr="009B406F">
        <w:rPr>
          <w:sz w:val="24"/>
          <w:szCs w:val="24"/>
        </w:rPr>
        <w:t>Перечень</w:t>
      </w:r>
      <w:r w:rsidRPr="00DD3349">
        <w:rPr>
          <w:sz w:val="24"/>
          <w:szCs w:val="24"/>
        </w:rPr>
        <w:t xml:space="preserve"> мероприятий подпрограммы с указанием их исполнителей, объемов финансирования и плановыми значениями целевых индикаторов, характеризующих степень реализации мероприятий, приведен в приложении </w:t>
      </w:r>
      <w:r w:rsidR="00582F55">
        <w:rPr>
          <w:sz w:val="24"/>
          <w:szCs w:val="24"/>
        </w:rPr>
        <w:t>№</w:t>
      </w:r>
      <w:r w:rsidR="00D4160F">
        <w:rPr>
          <w:sz w:val="24"/>
          <w:szCs w:val="24"/>
        </w:rPr>
        <w:t xml:space="preserve"> </w:t>
      </w:r>
      <w:r w:rsidRPr="00DD3349">
        <w:rPr>
          <w:sz w:val="24"/>
          <w:szCs w:val="24"/>
        </w:rPr>
        <w:t>1 к настоящей муниципальной программе.</w:t>
      </w:r>
    </w:p>
    <w:p w:rsidR="00AF0492" w:rsidRPr="00076F0D" w:rsidRDefault="00AF0492" w:rsidP="007D6672">
      <w:pPr>
        <w:ind w:firstLine="726"/>
        <w:jc w:val="both"/>
        <w:rPr>
          <w:sz w:val="24"/>
          <w:szCs w:val="24"/>
        </w:rPr>
      </w:pPr>
      <w:r w:rsidRPr="00DD3349">
        <w:rPr>
          <w:sz w:val="24"/>
          <w:szCs w:val="24"/>
        </w:rPr>
        <w:t>1. Основное мероприятие</w:t>
      </w:r>
      <w:r>
        <w:rPr>
          <w:sz w:val="24"/>
          <w:szCs w:val="24"/>
        </w:rPr>
        <w:t>: «</w:t>
      </w:r>
      <w:r w:rsidRPr="00E5116B">
        <w:rPr>
          <w:sz w:val="24"/>
          <w:szCs w:val="24"/>
        </w:rPr>
        <w:t xml:space="preserve">Обеспечение беспрепятственного доступа инвалидов к </w:t>
      </w:r>
      <w:r w:rsidR="007A5C14" w:rsidRPr="00E5116B">
        <w:rPr>
          <w:sz w:val="24"/>
          <w:szCs w:val="24"/>
        </w:rPr>
        <w:t>объектам</w:t>
      </w:r>
      <w:r w:rsidR="007A5C14">
        <w:rPr>
          <w:sz w:val="24"/>
          <w:szCs w:val="24"/>
        </w:rPr>
        <w:t xml:space="preserve"> социальной</w:t>
      </w:r>
      <w:r>
        <w:rPr>
          <w:sz w:val="24"/>
          <w:szCs w:val="24"/>
        </w:rPr>
        <w:t xml:space="preserve"> инфраструктуры</w:t>
      </w:r>
      <w:r w:rsidR="005960DE">
        <w:rPr>
          <w:sz w:val="24"/>
          <w:szCs w:val="24"/>
        </w:rPr>
        <w:t>: образования, культуры, физической культуры и спорта, дорожно</w:t>
      </w:r>
      <w:r w:rsidR="00B33BFA">
        <w:rPr>
          <w:sz w:val="24"/>
          <w:szCs w:val="24"/>
        </w:rPr>
        <w:t>-</w:t>
      </w:r>
      <w:r w:rsidR="005960DE">
        <w:rPr>
          <w:sz w:val="24"/>
          <w:szCs w:val="24"/>
        </w:rPr>
        <w:t>транспортной инфраструктуры</w:t>
      </w:r>
      <w:r>
        <w:rPr>
          <w:sz w:val="24"/>
          <w:szCs w:val="24"/>
        </w:rPr>
        <w:t>»</w:t>
      </w:r>
      <w:r w:rsidR="009E5D1F">
        <w:rPr>
          <w:sz w:val="24"/>
          <w:szCs w:val="24"/>
        </w:rPr>
        <w:t>,</w:t>
      </w:r>
      <w:r w:rsidR="00B33BFA">
        <w:rPr>
          <w:sz w:val="24"/>
          <w:szCs w:val="24"/>
        </w:rPr>
        <w:t xml:space="preserve"> </w:t>
      </w:r>
      <w:r w:rsidR="009E5D1F" w:rsidRPr="00753C14">
        <w:rPr>
          <w:sz w:val="24"/>
          <w:szCs w:val="24"/>
        </w:rPr>
        <w:t>включа</w:t>
      </w:r>
      <w:r w:rsidR="009E5D1F">
        <w:rPr>
          <w:sz w:val="24"/>
          <w:szCs w:val="24"/>
        </w:rPr>
        <w:t>ющее</w:t>
      </w:r>
      <w:r w:rsidR="009E5D1F" w:rsidRPr="00753C14">
        <w:rPr>
          <w:sz w:val="24"/>
          <w:szCs w:val="24"/>
        </w:rPr>
        <w:t xml:space="preserve"> в себя </w:t>
      </w:r>
      <w:r w:rsidR="007A5C14" w:rsidRPr="00753C14">
        <w:rPr>
          <w:sz w:val="24"/>
          <w:szCs w:val="24"/>
        </w:rPr>
        <w:t>реал</w:t>
      </w:r>
      <w:r w:rsidR="007A5C14">
        <w:rPr>
          <w:sz w:val="24"/>
          <w:szCs w:val="24"/>
        </w:rPr>
        <w:t>изацию мероприятий,</w:t>
      </w:r>
      <w:r w:rsidR="009E5D1F">
        <w:rPr>
          <w:sz w:val="24"/>
          <w:szCs w:val="24"/>
        </w:rPr>
        <w:t xml:space="preserve"> направленных на </w:t>
      </w:r>
      <w:r w:rsidR="007A5C14">
        <w:rPr>
          <w:sz w:val="24"/>
          <w:szCs w:val="24"/>
        </w:rPr>
        <w:t xml:space="preserve">повышение </w:t>
      </w:r>
      <w:r w:rsidR="007A5C14" w:rsidRPr="00753C14">
        <w:rPr>
          <w:sz w:val="24"/>
          <w:szCs w:val="24"/>
        </w:rPr>
        <w:t>уровня</w:t>
      </w:r>
      <w:r w:rsidR="00B33BFA">
        <w:rPr>
          <w:sz w:val="24"/>
          <w:szCs w:val="24"/>
        </w:rPr>
        <w:t xml:space="preserve"> </w:t>
      </w:r>
      <w:r w:rsidR="007A5C14" w:rsidRPr="00753C14">
        <w:rPr>
          <w:sz w:val="24"/>
          <w:szCs w:val="24"/>
        </w:rPr>
        <w:t xml:space="preserve">доступности </w:t>
      </w:r>
      <w:r w:rsidR="007A5C14">
        <w:rPr>
          <w:sz w:val="24"/>
          <w:szCs w:val="24"/>
        </w:rPr>
        <w:t>социальных</w:t>
      </w:r>
      <w:r w:rsidR="009E5D1F">
        <w:rPr>
          <w:sz w:val="24"/>
          <w:szCs w:val="24"/>
        </w:rPr>
        <w:t xml:space="preserve"> объектов,</w:t>
      </w:r>
      <w:r>
        <w:rPr>
          <w:sz w:val="24"/>
          <w:szCs w:val="24"/>
        </w:rPr>
        <w:t xml:space="preserve"> направленные на:</w:t>
      </w:r>
    </w:p>
    <w:p w:rsidR="00AF0492" w:rsidRDefault="00AF0492" w:rsidP="007D6672">
      <w:pPr>
        <w:ind w:firstLine="7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4160F">
        <w:rPr>
          <w:sz w:val="24"/>
          <w:szCs w:val="24"/>
        </w:rPr>
        <w:t xml:space="preserve"> </w:t>
      </w:r>
      <w:r w:rsidR="007A5C14">
        <w:rPr>
          <w:sz w:val="24"/>
          <w:szCs w:val="24"/>
        </w:rPr>
        <w:t>п</w:t>
      </w:r>
      <w:r w:rsidRPr="005611B6">
        <w:rPr>
          <w:sz w:val="24"/>
          <w:szCs w:val="24"/>
        </w:rPr>
        <w:t>овышение уровня доступности приоритетных объектов и услуг в сфере образования</w:t>
      </w:r>
      <w:r>
        <w:rPr>
          <w:sz w:val="24"/>
          <w:szCs w:val="24"/>
        </w:rPr>
        <w:t>, которое</w:t>
      </w:r>
      <w:r w:rsidRPr="00DD3349">
        <w:rPr>
          <w:sz w:val="24"/>
          <w:szCs w:val="24"/>
        </w:rPr>
        <w:t xml:space="preserve"> направлено на решение </w:t>
      </w:r>
      <w:r>
        <w:rPr>
          <w:sz w:val="24"/>
          <w:szCs w:val="24"/>
        </w:rPr>
        <w:t>первой</w:t>
      </w:r>
      <w:r w:rsidRPr="00DD3349">
        <w:rPr>
          <w:sz w:val="24"/>
          <w:szCs w:val="24"/>
        </w:rPr>
        <w:t xml:space="preserve"> задач подпрограммы и включа</w:t>
      </w:r>
      <w:r>
        <w:rPr>
          <w:sz w:val="24"/>
          <w:szCs w:val="24"/>
        </w:rPr>
        <w:t>е</w:t>
      </w:r>
      <w:r w:rsidRPr="00DD3349">
        <w:rPr>
          <w:sz w:val="24"/>
          <w:szCs w:val="24"/>
        </w:rPr>
        <w:t xml:space="preserve">т в себя </w:t>
      </w:r>
      <w:r w:rsidRPr="00F74114">
        <w:rPr>
          <w:sz w:val="24"/>
          <w:szCs w:val="24"/>
        </w:rPr>
        <w:t xml:space="preserve">создание универсальной безбарьерной среды, позволяющей обучаться совместно инвалидам и детям, не имеющим нарушений развития, в муниципальных образовательных организациях, в том числе приобретение адаптированного учебного оборудования для детей-инвалидов для организации коррекционной работы и обучения детей-инвалидов; </w:t>
      </w:r>
    </w:p>
    <w:p w:rsidR="00AF0492" w:rsidRDefault="00AF0492" w:rsidP="007D6672">
      <w:pPr>
        <w:ind w:firstLine="7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4160F">
        <w:rPr>
          <w:sz w:val="24"/>
          <w:szCs w:val="24"/>
        </w:rPr>
        <w:t xml:space="preserve"> </w:t>
      </w:r>
      <w:r w:rsidR="007A5C14">
        <w:rPr>
          <w:sz w:val="24"/>
          <w:szCs w:val="24"/>
        </w:rPr>
        <w:t>п</w:t>
      </w:r>
      <w:r w:rsidRPr="00F74114">
        <w:rPr>
          <w:sz w:val="24"/>
          <w:szCs w:val="24"/>
        </w:rPr>
        <w:t>овышение уровня доступности приоритетных объектов и услуг в сфере культуры</w:t>
      </w:r>
      <w:r w:rsidR="00B33BFA">
        <w:rPr>
          <w:sz w:val="24"/>
          <w:szCs w:val="24"/>
        </w:rPr>
        <w:t xml:space="preserve"> </w:t>
      </w:r>
      <w:r w:rsidRPr="00DD3349">
        <w:rPr>
          <w:sz w:val="24"/>
          <w:szCs w:val="24"/>
        </w:rPr>
        <w:t>включа</w:t>
      </w:r>
      <w:r>
        <w:rPr>
          <w:sz w:val="24"/>
          <w:szCs w:val="24"/>
        </w:rPr>
        <w:t>е</w:t>
      </w:r>
      <w:r w:rsidRPr="00DD3349">
        <w:rPr>
          <w:sz w:val="24"/>
          <w:szCs w:val="24"/>
        </w:rPr>
        <w:t>т в себя</w:t>
      </w:r>
      <w:r w:rsidR="00B33BFA">
        <w:rPr>
          <w:sz w:val="24"/>
          <w:szCs w:val="24"/>
        </w:rPr>
        <w:t xml:space="preserve"> </w:t>
      </w:r>
      <w:r w:rsidRPr="00F74114">
        <w:rPr>
          <w:sz w:val="24"/>
          <w:szCs w:val="24"/>
        </w:rPr>
        <w:t>приобретение и установк</w:t>
      </w:r>
      <w:r>
        <w:rPr>
          <w:sz w:val="24"/>
          <w:szCs w:val="24"/>
        </w:rPr>
        <w:t>у</w:t>
      </w:r>
      <w:r w:rsidRPr="00F74114">
        <w:rPr>
          <w:sz w:val="24"/>
          <w:szCs w:val="24"/>
        </w:rPr>
        <w:t xml:space="preserve"> съемных кресел, информационных терминалов и программного обеспечения к ним, раздвижных телескопических пандусов, поручней, переносной рампы, порожков, противоскользящих систем, бегущих строк и информационных табло, индукционных систем, компьютерного оборудования, беспроводных систем вызова помощника </w:t>
      </w:r>
      <w:r w:rsidR="007A5C14">
        <w:rPr>
          <w:sz w:val="24"/>
          <w:szCs w:val="24"/>
        </w:rPr>
        <w:t>«</w:t>
      </w:r>
      <w:r w:rsidRPr="00F74114">
        <w:rPr>
          <w:sz w:val="24"/>
          <w:szCs w:val="24"/>
        </w:rPr>
        <w:t>Пульсар</w:t>
      </w:r>
      <w:r w:rsidR="007A5C14">
        <w:rPr>
          <w:sz w:val="24"/>
          <w:szCs w:val="24"/>
        </w:rPr>
        <w:t>»</w:t>
      </w:r>
      <w:r w:rsidRPr="00F74114">
        <w:rPr>
          <w:sz w:val="24"/>
          <w:szCs w:val="24"/>
        </w:rPr>
        <w:t>, поручней и крючков для костылей в санитарно-гигиенических комнатах, автоматических систем открывания дверей, аудио</w:t>
      </w:r>
      <w:r w:rsidR="00B33BFA">
        <w:rPr>
          <w:sz w:val="24"/>
          <w:szCs w:val="24"/>
        </w:rPr>
        <w:t xml:space="preserve"> </w:t>
      </w:r>
      <w:r w:rsidRPr="00F74114">
        <w:rPr>
          <w:sz w:val="24"/>
          <w:szCs w:val="24"/>
        </w:rPr>
        <w:t>гидов для ознакомления слабослышащих с экспозицией музеев, информационных знаков и знаков доступности объекта, тактильных табличек, мнемосхем, звукового оповещателя для ориентирования слепых и слабовидящих посетителей, оборудование парковки для автотранспорта инвалидов;</w:t>
      </w:r>
      <w:r>
        <w:rPr>
          <w:sz w:val="24"/>
          <w:szCs w:val="24"/>
        </w:rPr>
        <w:t>п</w:t>
      </w:r>
      <w:r w:rsidRPr="00DD3349">
        <w:rPr>
          <w:sz w:val="24"/>
          <w:szCs w:val="24"/>
        </w:rPr>
        <w:t>риобретение литературы, периодических изданий для инвалидов по зрению, для комплектования фондов МБУК «Центра</w:t>
      </w:r>
      <w:r>
        <w:rPr>
          <w:sz w:val="24"/>
          <w:szCs w:val="24"/>
        </w:rPr>
        <w:t>лизованная библиотечная система»</w:t>
      </w:r>
      <w:r w:rsidRPr="00DD3349">
        <w:rPr>
          <w:sz w:val="24"/>
          <w:szCs w:val="24"/>
        </w:rPr>
        <w:t xml:space="preserve"> для обеспечения беспрепятственного до</w:t>
      </w:r>
      <w:r>
        <w:rPr>
          <w:sz w:val="24"/>
          <w:szCs w:val="24"/>
        </w:rPr>
        <w:t>ступа инвалидов к информации;</w:t>
      </w:r>
    </w:p>
    <w:p w:rsidR="00AF0492" w:rsidRDefault="00AF0492" w:rsidP="007D6672">
      <w:pPr>
        <w:ind w:firstLine="7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4160F">
        <w:rPr>
          <w:sz w:val="24"/>
          <w:szCs w:val="24"/>
        </w:rPr>
        <w:t xml:space="preserve"> </w:t>
      </w:r>
      <w:r w:rsidR="007A5C14">
        <w:rPr>
          <w:sz w:val="24"/>
          <w:szCs w:val="24"/>
        </w:rPr>
        <w:t>п</w:t>
      </w:r>
      <w:r w:rsidRPr="00F74114">
        <w:rPr>
          <w:sz w:val="24"/>
          <w:szCs w:val="24"/>
        </w:rPr>
        <w:t>овышение уровня доступности приоритетных объектов и услуг в сфере физической культуры и спорта</w:t>
      </w:r>
      <w:r w:rsidR="00B33BFA">
        <w:rPr>
          <w:sz w:val="24"/>
          <w:szCs w:val="24"/>
        </w:rPr>
        <w:t xml:space="preserve"> </w:t>
      </w:r>
      <w:r w:rsidRPr="00DD3349">
        <w:rPr>
          <w:sz w:val="24"/>
          <w:szCs w:val="24"/>
        </w:rPr>
        <w:t>включа</w:t>
      </w:r>
      <w:r>
        <w:rPr>
          <w:sz w:val="24"/>
          <w:szCs w:val="24"/>
        </w:rPr>
        <w:t>е</w:t>
      </w:r>
      <w:r w:rsidRPr="00DD3349">
        <w:rPr>
          <w:sz w:val="24"/>
          <w:szCs w:val="24"/>
        </w:rPr>
        <w:t>т в себя</w:t>
      </w:r>
      <w:r w:rsidRPr="00F74114">
        <w:rPr>
          <w:sz w:val="24"/>
          <w:szCs w:val="24"/>
        </w:rPr>
        <w:t xml:space="preserve">приобретение раздвижных телескопических пандусов, мобильных механических подъемных устройств, стульев складных, поручней, тактильных знаков, тактильной разметки, оборудование парковочных мест для инвалидов; </w:t>
      </w:r>
    </w:p>
    <w:p w:rsidR="00AF0492" w:rsidRPr="009E5D1F" w:rsidRDefault="00AF0492" w:rsidP="007D6672">
      <w:pPr>
        <w:pStyle w:val="TableContents"/>
        <w:ind w:firstLine="726"/>
        <w:jc w:val="both"/>
        <w:rPr>
          <w:lang w:val="ru-RU"/>
        </w:rPr>
      </w:pPr>
      <w:r>
        <w:rPr>
          <w:lang w:val="ru-RU"/>
        </w:rPr>
        <w:t>-</w:t>
      </w:r>
      <w:r w:rsidR="00D4160F">
        <w:rPr>
          <w:lang w:val="ru-RU"/>
        </w:rPr>
        <w:t xml:space="preserve"> </w:t>
      </w:r>
      <w:r w:rsidR="007A5C14">
        <w:rPr>
          <w:lang w:val="ru-RU"/>
        </w:rPr>
        <w:t>п</w:t>
      </w:r>
      <w:r w:rsidRPr="0072633F">
        <w:rPr>
          <w:lang w:val="ru-RU"/>
        </w:rPr>
        <w:t xml:space="preserve">овышение уровня доступности приоритетных объектов и услуг в сфере </w:t>
      </w:r>
      <w:r>
        <w:t>дорожно-транспортной инфраструктуры</w:t>
      </w:r>
      <w:r>
        <w:rPr>
          <w:lang w:val="ru-RU"/>
        </w:rPr>
        <w:t xml:space="preserve"> направлено на о</w:t>
      </w:r>
      <w:r w:rsidRPr="00BD38B4">
        <w:t xml:space="preserve">бустройство </w:t>
      </w:r>
      <w:r>
        <w:t xml:space="preserve">остановок общественного транспорта, пешеходных переходов, </w:t>
      </w:r>
      <w:r w:rsidRPr="00BD38B4">
        <w:t>пешеходных тротуаров плавны</w:t>
      </w:r>
      <w:r>
        <w:t>ми</w:t>
      </w:r>
      <w:r w:rsidR="00B33BFA">
        <w:rPr>
          <w:lang w:val="ru-RU"/>
        </w:rPr>
        <w:t xml:space="preserve"> </w:t>
      </w:r>
      <w:r w:rsidR="007A5C14" w:rsidRPr="00BD38B4">
        <w:t>сопряжени</w:t>
      </w:r>
      <w:r w:rsidR="007A5C14">
        <w:t xml:space="preserve">ями </w:t>
      </w:r>
      <w:r w:rsidR="007A5C14" w:rsidRPr="00BD38B4">
        <w:t>с</w:t>
      </w:r>
      <w:r w:rsidRPr="00BD38B4">
        <w:t xml:space="preserve"> проезжей частью дорог</w:t>
      </w:r>
      <w:r>
        <w:rPr>
          <w:lang w:val="ru-RU"/>
        </w:rPr>
        <w:t>, о</w:t>
      </w:r>
      <w:r w:rsidRPr="00BD38B4">
        <w:rPr>
          <w:lang w:val="ru-RU"/>
        </w:rPr>
        <w:t>беспечение удобства и безопасности парковки для инвалидов и других маломобильных групп населения</w:t>
      </w:r>
      <w:r>
        <w:rPr>
          <w:lang w:val="ru-RU"/>
        </w:rPr>
        <w:t>.</w:t>
      </w:r>
    </w:p>
    <w:p w:rsidR="00CC06A3" w:rsidRPr="009E5D1F" w:rsidRDefault="00AF0492" w:rsidP="009E5D1F">
      <w:pPr>
        <w:ind w:firstLine="709"/>
        <w:jc w:val="both"/>
        <w:rPr>
          <w:sz w:val="24"/>
          <w:szCs w:val="24"/>
          <w:shd w:val="clear" w:color="auto" w:fill="FFFFFF"/>
        </w:rPr>
      </w:pPr>
      <w:r w:rsidRPr="009E5D1F">
        <w:rPr>
          <w:sz w:val="24"/>
          <w:szCs w:val="24"/>
        </w:rPr>
        <w:t>2</w:t>
      </w:r>
      <w:r w:rsidR="00034486" w:rsidRPr="009E5D1F">
        <w:rPr>
          <w:sz w:val="24"/>
          <w:szCs w:val="24"/>
        </w:rPr>
        <w:t>. Основное мероприятие:</w:t>
      </w:r>
      <w:r w:rsidR="00D4160F">
        <w:rPr>
          <w:sz w:val="24"/>
          <w:szCs w:val="24"/>
        </w:rPr>
        <w:t xml:space="preserve"> </w:t>
      </w:r>
      <w:r w:rsidR="009E5D1F" w:rsidRPr="009E5D1F">
        <w:rPr>
          <w:sz w:val="24"/>
          <w:szCs w:val="24"/>
        </w:rPr>
        <w:t xml:space="preserve">«Составление паспортов доступности </w:t>
      </w:r>
      <w:r w:rsidR="007A5C14" w:rsidRPr="009E5D1F">
        <w:rPr>
          <w:sz w:val="24"/>
          <w:szCs w:val="24"/>
        </w:rPr>
        <w:t>на объектах</w:t>
      </w:r>
      <w:r w:rsidR="009E5D1F" w:rsidRPr="009E5D1F">
        <w:rPr>
          <w:sz w:val="24"/>
          <w:szCs w:val="24"/>
        </w:rPr>
        <w:t xml:space="preserve"> социальной инфраструктуры», включает в себя паспортизацию объектов: образования, культуры, физической культуры и спорта, дорожно-транспортной инфраструктуры. </w:t>
      </w:r>
      <w:r w:rsidR="007A5C14" w:rsidRPr="009E5D1F">
        <w:rPr>
          <w:sz w:val="24"/>
          <w:szCs w:val="24"/>
          <w:shd w:val="clear" w:color="auto" w:fill="FFFFFF"/>
        </w:rPr>
        <w:t>Формирование базы</w:t>
      </w:r>
      <w:r w:rsidR="00CC06A3" w:rsidRPr="009E5D1F">
        <w:rPr>
          <w:sz w:val="24"/>
          <w:szCs w:val="24"/>
          <w:shd w:val="clear" w:color="auto" w:fill="FFFFFF"/>
        </w:rPr>
        <w:t xml:space="preserve"> данных о состоянии доступной среды на приоритетных социальных объектах даст возможность боле эффективно распределять финансовые средства при </w:t>
      </w:r>
      <w:r w:rsidR="00CC06A3" w:rsidRPr="009E5D1F">
        <w:rPr>
          <w:sz w:val="24"/>
          <w:szCs w:val="24"/>
          <w:shd w:val="clear" w:color="auto" w:fill="FFFFFF"/>
        </w:rPr>
        <w:lastRenderedPageBreak/>
        <w:t>формировании дос</w:t>
      </w:r>
      <w:r w:rsidR="00B33BFA">
        <w:rPr>
          <w:sz w:val="24"/>
          <w:szCs w:val="24"/>
          <w:shd w:val="clear" w:color="auto" w:fill="FFFFFF"/>
        </w:rPr>
        <w:t>т</w:t>
      </w:r>
      <w:r w:rsidR="00CC06A3" w:rsidRPr="009E5D1F">
        <w:rPr>
          <w:sz w:val="24"/>
          <w:szCs w:val="24"/>
          <w:shd w:val="clear" w:color="auto" w:fill="FFFFFF"/>
        </w:rPr>
        <w:t xml:space="preserve">упной среды. </w:t>
      </w:r>
    </w:p>
    <w:p w:rsidR="009E5D1F" w:rsidRDefault="00A65002" w:rsidP="009E5D1F">
      <w:pPr>
        <w:pStyle w:val="TableContents"/>
        <w:ind w:firstLine="709"/>
        <w:jc w:val="both"/>
        <w:rPr>
          <w:lang w:val="ru-RU"/>
        </w:rPr>
      </w:pPr>
      <w:r>
        <w:rPr>
          <w:lang w:val="ru-RU"/>
        </w:rPr>
        <w:t>3.</w:t>
      </w:r>
      <w:r w:rsidR="00B33BFA">
        <w:rPr>
          <w:lang w:val="ru-RU"/>
        </w:rPr>
        <w:t xml:space="preserve"> </w:t>
      </w:r>
      <w:r w:rsidR="00AF0492">
        <w:rPr>
          <w:lang w:val="ru-RU"/>
        </w:rPr>
        <w:t xml:space="preserve">Основное мероприятие: </w:t>
      </w:r>
      <w:r w:rsidR="009E5D1F">
        <w:rPr>
          <w:lang w:val="ru-RU"/>
        </w:rPr>
        <w:t xml:space="preserve">«Преодоление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МГН», включающее в себя: </w:t>
      </w:r>
      <w:r w:rsidR="009E5D1F" w:rsidRPr="009B406F">
        <w:rPr>
          <w:lang w:val="ru-RU"/>
        </w:rPr>
        <w:t>организацию информационной поддержки культурных и спортивных мероприятий с участием инвалидов, детей-инвалидов;</w:t>
      </w:r>
      <w:r w:rsidR="00D4160F">
        <w:rPr>
          <w:lang w:val="ru-RU"/>
        </w:rPr>
        <w:t xml:space="preserve"> </w:t>
      </w:r>
      <w:r w:rsidR="009E5D1F" w:rsidRPr="009B406F">
        <w:rPr>
          <w:lang w:val="ru-RU"/>
        </w:rPr>
        <w:t xml:space="preserve">информационное сопровождение по формированию доступной среды для инвалидов </w:t>
      </w:r>
      <w:r w:rsidR="009E5D1F">
        <w:rPr>
          <w:lang w:val="ru-RU"/>
        </w:rPr>
        <w:t>и маломобильных групп населения;</w:t>
      </w:r>
    </w:p>
    <w:p w:rsidR="00AF0492" w:rsidRPr="00303F46" w:rsidRDefault="00A65002" w:rsidP="00303F46">
      <w:pPr>
        <w:pStyle w:val="TableContents"/>
        <w:ind w:firstLine="709"/>
        <w:jc w:val="both"/>
        <w:rPr>
          <w:lang w:val="ru-RU"/>
        </w:rPr>
      </w:pPr>
      <w:r>
        <w:rPr>
          <w:lang w:val="ru-RU"/>
        </w:rPr>
        <w:t>4</w:t>
      </w:r>
      <w:r w:rsidR="00C50D4D" w:rsidRPr="009B406F">
        <w:rPr>
          <w:lang w:val="ru-RU"/>
        </w:rPr>
        <w:t xml:space="preserve">. </w:t>
      </w:r>
      <w:r w:rsidR="00C50D4D">
        <w:rPr>
          <w:lang w:val="ru-RU"/>
        </w:rPr>
        <w:t xml:space="preserve">Основное мероприятие </w:t>
      </w:r>
      <w:r w:rsidR="00C50D4D" w:rsidRPr="009B406F">
        <w:rPr>
          <w:lang w:val="ru-RU"/>
        </w:rPr>
        <w:t>«Организация и проведение фестиваля «Байкальская звезда»</w:t>
      </w:r>
      <w:r w:rsidR="00B42216">
        <w:rPr>
          <w:lang w:val="ru-RU"/>
        </w:rPr>
        <w:t>,</w:t>
      </w:r>
      <w:r w:rsidR="00D4160F">
        <w:rPr>
          <w:lang w:val="ru-RU"/>
        </w:rPr>
        <w:t xml:space="preserve"> </w:t>
      </w:r>
      <w:r w:rsidR="00B42216">
        <w:rPr>
          <w:lang w:val="ru-RU"/>
        </w:rPr>
        <w:t>з</w:t>
      </w:r>
      <w:r w:rsidR="00C50D4D">
        <w:rPr>
          <w:lang w:val="ru-RU"/>
        </w:rPr>
        <w:t xml:space="preserve">адача которого </w:t>
      </w:r>
      <w:r w:rsidR="007A5C14" w:rsidRPr="00B574AC">
        <w:t>поддерж</w:t>
      </w:r>
      <w:r w:rsidR="007A5C14" w:rsidRPr="00B574AC">
        <w:rPr>
          <w:lang w:val="ru-RU"/>
        </w:rPr>
        <w:t xml:space="preserve">ать </w:t>
      </w:r>
      <w:r w:rsidR="007A5C14" w:rsidRPr="00B574AC">
        <w:t>социальное</w:t>
      </w:r>
      <w:r w:rsidR="00C50D4D" w:rsidRPr="00B574AC">
        <w:t>, культурно</w:t>
      </w:r>
      <w:r w:rsidR="00C50D4D" w:rsidRPr="00B574AC">
        <w:rPr>
          <w:lang w:val="ru-RU"/>
        </w:rPr>
        <w:t>е</w:t>
      </w:r>
      <w:r w:rsidR="00C50D4D" w:rsidRPr="00B574AC">
        <w:t>, нравственно</w:t>
      </w:r>
      <w:r w:rsidR="00C50D4D" w:rsidRPr="00B574AC">
        <w:rPr>
          <w:lang w:val="ru-RU"/>
        </w:rPr>
        <w:t>е</w:t>
      </w:r>
      <w:r w:rsidR="00C50D4D" w:rsidRPr="00B574AC">
        <w:t xml:space="preserve"> и духовно</w:t>
      </w:r>
      <w:r w:rsidR="00C50D4D" w:rsidRPr="00B574AC">
        <w:rPr>
          <w:lang w:val="ru-RU"/>
        </w:rPr>
        <w:t>е</w:t>
      </w:r>
      <w:r w:rsidR="00C50D4D" w:rsidRPr="00B574AC">
        <w:t xml:space="preserve"> развити</w:t>
      </w:r>
      <w:r w:rsidR="00C50D4D" w:rsidRPr="00B574AC">
        <w:rPr>
          <w:lang w:val="ru-RU"/>
        </w:rPr>
        <w:t>е</w:t>
      </w:r>
      <w:r w:rsidR="00C50D4D" w:rsidRPr="00B574AC">
        <w:t xml:space="preserve"> творчески одаренных детей-сирот, детей, оставшихся без попечения родителей, детей-инвалидов</w:t>
      </w:r>
      <w:r w:rsidR="00C50D4D" w:rsidRPr="00B574AC">
        <w:rPr>
          <w:lang w:val="ru-RU"/>
        </w:rPr>
        <w:t>.</w:t>
      </w:r>
      <w:r w:rsidR="00D4160F">
        <w:rPr>
          <w:lang w:val="ru-RU"/>
        </w:rPr>
        <w:t xml:space="preserve"> </w:t>
      </w:r>
      <w:r w:rsidR="00F22412" w:rsidRPr="00F22412">
        <w:rPr>
          <w:lang w:val="ru-RU"/>
        </w:rPr>
        <w:t xml:space="preserve">Привлечь внимание </w:t>
      </w:r>
      <w:r w:rsidR="00F22412">
        <w:rPr>
          <w:lang w:val="ru-RU"/>
        </w:rPr>
        <w:t>общественности к детям из данной категории, помочь им в социальной адаптации.</w:t>
      </w:r>
    </w:p>
    <w:p w:rsidR="00656E97" w:rsidRDefault="00656E97" w:rsidP="00265AD7">
      <w:pPr>
        <w:pStyle w:val="Standard"/>
        <w:tabs>
          <w:tab w:val="left" w:pos="735"/>
        </w:tabs>
        <w:rPr>
          <w:b/>
          <w:bCs/>
          <w:lang w:val="ru-RU"/>
        </w:rPr>
      </w:pPr>
    </w:p>
    <w:p w:rsidR="008915C7" w:rsidRDefault="00AF0492" w:rsidP="007D6672">
      <w:pPr>
        <w:pStyle w:val="Standard"/>
        <w:tabs>
          <w:tab w:val="left" w:pos="735"/>
        </w:tabs>
        <w:ind w:firstLine="726"/>
        <w:jc w:val="center"/>
        <w:rPr>
          <w:b/>
          <w:bCs/>
          <w:lang w:val="ru-RU"/>
        </w:rPr>
      </w:pPr>
      <w:r w:rsidRPr="00BD38B4">
        <w:rPr>
          <w:b/>
          <w:bCs/>
          <w:lang w:val="ru-RU"/>
        </w:rPr>
        <w:t>Раздел 7</w:t>
      </w:r>
      <w:r w:rsidR="00E85A53">
        <w:rPr>
          <w:b/>
          <w:bCs/>
          <w:lang w:val="ru-RU"/>
        </w:rPr>
        <w:t>.</w:t>
      </w:r>
      <w:r w:rsidRPr="00BD38B4">
        <w:rPr>
          <w:b/>
          <w:bCs/>
          <w:lang w:val="ru-RU"/>
        </w:rPr>
        <w:t xml:space="preserve"> Целевые индикаторы и показатели результативности</w:t>
      </w:r>
    </w:p>
    <w:p w:rsidR="00AF0492" w:rsidRDefault="00AF0492" w:rsidP="007D6672">
      <w:pPr>
        <w:pStyle w:val="Standard"/>
        <w:tabs>
          <w:tab w:val="left" w:pos="735"/>
        </w:tabs>
        <w:ind w:firstLine="726"/>
        <w:jc w:val="center"/>
        <w:rPr>
          <w:b/>
          <w:bCs/>
          <w:lang w:val="ru-RU"/>
        </w:rPr>
      </w:pPr>
      <w:r w:rsidRPr="00BD38B4">
        <w:rPr>
          <w:b/>
          <w:bCs/>
          <w:lang w:val="ru-RU"/>
        </w:rPr>
        <w:t xml:space="preserve"> подпрограммы</w:t>
      </w:r>
      <w:r>
        <w:rPr>
          <w:b/>
          <w:bCs/>
          <w:lang w:val="ru-RU"/>
        </w:rPr>
        <w:t xml:space="preserve"> 1</w:t>
      </w:r>
    </w:p>
    <w:p w:rsidR="00AF0492" w:rsidRPr="00BD38B4" w:rsidRDefault="00AF0492" w:rsidP="007D6672">
      <w:pPr>
        <w:pStyle w:val="Standard"/>
        <w:tabs>
          <w:tab w:val="left" w:pos="735"/>
        </w:tabs>
        <w:ind w:firstLine="726"/>
        <w:jc w:val="both"/>
        <w:rPr>
          <w:b/>
          <w:bCs/>
          <w:lang w:val="ru-RU"/>
        </w:rPr>
      </w:pPr>
    </w:p>
    <w:p w:rsidR="00AF0492" w:rsidRPr="00AF03F7" w:rsidRDefault="00AF0492" w:rsidP="007D6672">
      <w:pPr>
        <w:ind w:firstLine="726"/>
        <w:jc w:val="both"/>
        <w:rPr>
          <w:sz w:val="24"/>
          <w:szCs w:val="24"/>
        </w:rPr>
      </w:pPr>
      <w:r w:rsidRPr="00AF03F7">
        <w:rPr>
          <w:sz w:val="24"/>
          <w:szCs w:val="24"/>
        </w:rPr>
        <w:t>Эффективность и результативность реализации мероприятий подпрограммы оценивается ежегодно в соответствии с количественными показателями основных целевых индикаторов подпрограммы.</w:t>
      </w:r>
    </w:p>
    <w:p w:rsidR="00AF0492" w:rsidRPr="00AF03F7" w:rsidRDefault="00AF0492" w:rsidP="007D6672">
      <w:pPr>
        <w:ind w:firstLine="726"/>
        <w:jc w:val="both"/>
        <w:rPr>
          <w:sz w:val="24"/>
          <w:szCs w:val="24"/>
        </w:rPr>
      </w:pPr>
      <w:r w:rsidRPr="00AF03F7">
        <w:rPr>
          <w:sz w:val="24"/>
          <w:szCs w:val="24"/>
        </w:rPr>
        <w:t>В целях количественного измерения степени реализации мероприятий подпрограммы и решения поставленных задач используются следующие целевые индикаторы:</w:t>
      </w:r>
    </w:p>
    <w:p w:rsidR="00AF0492" w:rsidRDefault="00AF0492" w:rsidP="007D6672">
      <w:pPr>
        <w:pStyle w:val="af9"/>
        <w:ind w:firstLine="726"/>
        <w:jc w:val="both"/>
        <w:rPr>
          <w:lang w:val="ru-RU"/>
        </w:rPr>
      </w:pPr>
      <w:r w:rsidRPr="00AF03F7">
        <w:rPr>
          <w:lang w:val="ru-RU"/>
        </w:rPr>
        <w:t>Целевые индикаторы подпрограммы 1:</w:t>
      </w:r>
    </w:p>
    <w:p w:rsidR="00BA2C03" w:rsidRPr="0008678D" w:rsidRDefault="00BA2C03" w:rsidP="00BA2C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08678D">
        <w:rPr>
          <w:sz w:val="24"/>
          <w:szCs w:val="24"/>
        </w:rPr>
        <w:t xml:space="preserve">Количество паспортизированных объектов </w:t>
      </w:r>
      <w:r w:rsidR="00D840D9">
        <w:rPr>
          <w:sz w:val="24"/>
          <w:szCs w:val="24"/>
        </w:rPr>
        <w:t>социальной инфраструктуры</w:t>
      </w:r>
      <w:r w:rsidR="00D4160F">
        <w:rPr>
          <w:sz w:val="24"/>
          <w:szCs w:val="24"/>
        </w:rPr>
        <w:t xml:space="preserve"> </w:t>
      </w:r>
      <w:r w:rsidRPr="0008678D">
        <w:rPr>
          <w:sz w:val="24"/>
          <w:szCs w:val="24"/>
        </w:rPr>
        <w:t>(ед</w:t>
      </w:r>
      <w:r w:rsidR="00D4160F">
        <w:rPr>
          <w:sz w:val="24"/>
          <w:szCs w:val="24"/>
        </w:rPr>
        <w:t>.</w:t>
      </w:r>
      <w:r w:rsidRPr="0008678D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BA2C03" w:rsidRPr="0008678D" w:rsidRDefault="00BA2C03" w:rsidP="00BA2C03">
      <w:pPr>
        <w:ind w:firstLine="709"/>
        <w:jc w:val="both"/>
        <w:rPr>
          <w:sz w:val="24"/>
          <w:szCs w:val="24"/>
        </w:rPr>
      </w:pPr>
      <w:r w:rsidRPr="0008678D">
        <w:rPr>
          <w:sz w:val="24"/>
          <w:szCs w:val="24"/>
        </w:rPr>
        <w:t>- Количество информационны</w:t>
      </w:r>
      <w:r>
        <w:rPr>
          <w:sz w:val="24"/>
          <w:szCs w:val="24"/>
        </w:rPr>
        <w:t xml:space="preserve">х материалов, размещенных </w:t>
      </w:r>
      <w:r w:rsidR="007A5C14">
        <w:rPr>
          <w:sz w:val="24"/>
          <w:szCs w:val="24"/>
        </w:rPr>
        <w:t>в СМИ,</w:t>
      </w:r>
      <w:r w:rsidRPr="00753C14">
        <w:rPr>
          <w:sz w:val="24"/>
          <w:szCs w:val="24"/>
        </w:rPr>
        <w:t xml:space="preserve"> направленных </w:t>
      </w:r>
      <w:r w:rsidR="007A5C14" w:rsidRPr="00753C14">
        <w:rPr>
          <w:sz w:val="24"/>
          <w:szCs w:val="24"/>
        </w:rPr>
        <w:t>на формировании</w:t>
      </w:r>
      <w:r w:rsidRPr="00753C14">
        <w:rPr>
          <w:sz w:val="24"/>
          <w:szCs w:val="24"/>
        </w:rPr>
        <w:t xml:space="preserve"> толерантного отношения к людям с ограниченны</w:t>
      </w:r>
      <w:r w:rsidR="001C2A55">
        <w:rPr>
          <w:sz w:val="24"/>
          <w:szCs w:val="24"/>
        </w:rPr>
        <w:t xml:space="preserve">ми возможностями и их проблемам </w:t>
      </w:r>
      <w:r w:rsidRPr="0008678D">
        <w:rPr>
          <w:sz w:val="24"/>
          <w:szCs w:val="24"/>
        </w:rPr>
        <w:t>(ед</w:t>
      </w:r>
      <w:r w:rsidR="00D4160F">
        <w:rPr>
          <w:sz w:val="24"/>
          <w:szCs w:val="24"/>
        </w:rPr>
        <w:t>.</w:t>
      </w:r>
      <w:r w:rsidRPr="0008678D">
        <w:rPr>
          <w:sz w:val="24"/>
          <w:szCs w:val="24"/>
        </w:rPr>
        <w:t>)</w:t>
      </w:r>
      <w:r w:rsidR="001C2A55">
        <w:rPr>
          <w:sz w:val="24"/>
          <w:szCs w:val="24"/>
        </w:rPr>
        <w:t>;</w:t>
      </w:r>
    </w:p>
    <w:p w:rsidR="00BA2C03" w:rsidRDefault="00BA2C03" w:rsidP="00BA2C03">
      <w:pPr>
        <w:ind w:firstLine="709"/>
        <w:jc w:val="both"/>
        <w:rPr>
          <w:sz w:val="24"/>
          <w:szCs w:val="24"/>
        </w:rPr>
      </w:pPr>
      <w:r w:rsidRPr="0008678D">
        <w:rPr>
          <w:sz w:val="24"/>
          <w:szCs w:val="24"/>
        </w:rPr>
        <w:t xml:space="preserve">- Доля доступных для инвалидов и других </w:t>
      </w:r>
      <w:r w:rsidR="007A5C14" w:rsidRPr="0008678D">
        <w:rPr>
          <w:sz w:val="24"/>
          <w:szCs w:val="24"/>
        </w:rPr>
        <w:t>маломобильных групп</w:t>
      </w:r>
      <w:r w:rsidRPr="0008678D">
        <w:rPr>
          <w:sz w:val="24"/>
          <w:szCs w:val="24"/>
        </w:rPr>
        <w:t xml:space="preserve"> населения объектов социальной инфраструктуры (образование, культура, физическая культура и спорт,</w:t>
      </w:r>
      <w:r w:rsidR="00D4160F">
        <w:rPr>
          <w:sz w:val="24"/>
          <w:szCs w:val="24"/>
        </w:rPr>
        <w:t xml:space="preserve"> </w:t>
      </w:r>
      <w:r w:rsidRPr="00460F0E">
        <w:rPr>
          <w:sz w:val="24"/>
          <w:szCs w:val="24"/>
        </w:rPr>
        <w:t>дорожно-транспортной инфраструктуры</w:t>
      </w:r>
      <w:r w:rsidRPr="0008678D">
        <w:rPr>
          <w:sz w:val="24"/>
          <w:szCs w:val="24"/>
        </w:rPr>
        <w:t xml:space="preserve">) </w:t>
      </w:r>
      <w:r w:rsidR="001C2A55">
        <w:rPr>
          <w:sz w:val="24"/>
          <w:szCs w:val="24"/>
        </w:rPr>
        <w:t>(</w:t>
      </w:r>
      <w:r w:rsidR="007A5C14" w:rsidRPr="0008678D">
        <w:rPr>
          <w:sz w:val="24"/>
          <w:szCs w:val="24"/>
        </w:rPr>
        <w:t>%)</w:t>
      </w:r>
      <w:r w:rsidR="001C2A55">
        <w:rPr>
          <w:sz w:val="24"/>
          <w:szCs w:val="24"/>
        </w:rPr>
        <w:t>:</w:t>
      </w:r>
    </w:p>
    <w:p w:rsidR="007666E5" w:rsidRPr="00861C72" w:rsidRDefault="007666E5" w:rsidP="007666E5">
      <w:pPr>
        <w:tabs>
          <w:tab w:val="left" w:pos="-19"/>
        </w:tabs>
        <w:ind w:firstLine="709"/>
        <w:jc w:val="both"/>
        <w:rPr>
          <w:rStyle w:val="a4"/>
          <w:b w:val="0"/>
          <w:color w:val="000000"/>
          <w:sz w:val="24"/>
          <w:szCs w:val="24"/>
        </w:rPr>
      </w:pPr>
      <w:r w:rsidRPr="00753C14">
        <w:rPr>
          <w:color w:val="000000"/>
          <w:sz w:val="24"/>
          <w:szCs w:val="24"/>
        </w:rPr>
        <w:t>Пока</w:t>
      </w:r>
      <w:r>
        <w:rPr>
          <w:color w:val="000000"/>
          <w:sz w:val="24"/>
          <w:szCs w:val="24"/>
        </w:rPr>
        <w:t>затель результативности «Доля</w:t>
      </w:r>
      <w:r w:rsidRPr="00753C14">
        <w:rPr>
          <w:color w:val="000000"/>
          <w:sz w:val="24"/>
          <w:szCs w:val="24"/>
        </w:rPr>
        <w:t xml:space="preserve"> доступности приоритетных муниципальных объектов социальной инфраструктуры для инвалидов и других маломобильных групп населения» </w:t>
      </w:r>
      <w:r w:rsidRPr="00861C72">
        <w:rPr>
          <w:rStyle w:val="a4"/>
          <w:b w:val="0"/>
          <w:color w:val="000000"/>
          <w:sz w:val="24"/>
          <w:szCs w:val="24"/>
        </w:rPr>
        <w:t>определяется в процентах по формуле:</w:t>
      </w:r>
    </w:p>
    <w:p w:rsidR="007666E5" w:rsidRPr="00753C14" w:rsidRDefault="007666E5" w:rsidP="007666E5">
      <w:pPr>
        <w:tabs>
          <w:tab w:val="left" w:pos="-19"/>
        </w:tabs>
        <w:snapToGrid w:val="0"/>
        <w:ind w:firstLine="709"/>
        <w:jc w:val="center"/>
        <w:rPr>
          <w:sz w:val="24"/>
          <w:szCs w:val="24"/>
        </w:rPr>
      </w:pPr>
    </w:p>
    <w:p w:rsidR="007666E5" w:rsidRPr="00753C14" w:rsidRDefault="007666E5" w:rsidP="007666E5">
      <w:pPr>
        <w:tabs>
          <w:tab w:val="left" w:pos="-19"/>
        </w:tabs>
        <w:snapToGrid w:val="0"/>
        <w:ind w:firstLine="709"/>
        <w:jc w:val="center"/>
        <w:rPr>
          <w:rStyle w:val="a4"/>
          <w:b w:val="0"/>
          <w:bCs w:val="0"/>
          <w:color w:val="000000"/>
          <w:sz w:val="24"/>
          <w:szCs w:val="24"/>
        </w:rPr>
      </w:pPr>
      <w:r w:rsidRPr="00753C14">
        <w:rPr>
          <w:rStyle w:val="a4"/>
          <w:color w:val="000000"/>
          <w:sz w:val="24"/>
          <w:szCs w:val="24"/>
        </w:rPr>
        <w:t>Досн. =  Nосн/  Nпр.</w:t>
      </w:r>
      <w:r>
        <w:rPr>
          <w:rStyle w:val="a4"/>
          <w:color w:val="000000"/>
          <w:sz w:val="24"/>
          <w:szCs w:val="24"/>
        </w:rPr>
        <w:t>*100</w:t>
      </w:r>
      <w:r w:rsidRPr="00753C14">
        <w:rPr>
          <w:rStyle w:val="a4"/>
          <w:color w:val="000000"/>
          <w:sz w:val="24"/>
          <w:szCs w:val="24"/>
        </w:rPr>
        <w:t>,</w:t>
      </w:r>
    </w:p>
    <w:p w:rsidR="007666E5" w:rsidRPr="00014545" w:rsidRDefault="007666E5" w:rsidP="007666E5">
      <w:pPr>
        <w:tabs>
          <w:tab w:val="left" w:pos="-19"/>
        </w:tabs>
        <w:snapToGrid w:val="0"/>
        <w:ind w:firstLine="709"/>
        <w:rPr>
          <w:rStyle w:val="a4"/>
          <w:b w:val="0"/>
          <w:bCs w:val="0"/>
          <w:color w:val="000000"/>
          <w:sz w:val="24"/>
          <w:szCs w:val="24"/>
        </w:rPr>
      </w:pPr>
      <w:r w:rsidRPr="00014545">
        <w:rPr>
          <w:rStyle w:val="a4"/>
          <w:b w:val="0"/>
          <w:color w:val="000000"/>
          <w:sz w:val="24"/>
          <w:szCs w:val="24"/>
        </w:rPr>
        <w:t>где:</w:t>
      </w:r>
    </w:p>
    <w:p w:rsidR="007666E5" w:rsidRPr="00014545" w:rsidRDefault="007666E5" w:rsidP="007666E5">
      <w:pPr>
        <w:tabs>
          <w:tab w:val="left" w:pos="-19"/>
        </w:tabs>
        <w:snapToGrid w:val="0"/>
        <w:ind w:firstLine="709"/>
        <w:jc w:val="both"/>
        <w:rPr>
          <w:rStyle w:val="a4"/>
          <w:b w:val="0"/>
          <w:bCs w:val="0"/>
          <w:color w:val="000000"/>
          <w:sz w:val="24"/>
          <w:szCs w:val="24"/>
        </w:rPr>
      </w:pPr>
      <w:r w:rsidRPr="00014545">
        <w:rPr>
          <w:rStyle w:val="a4"/>
          <w:color w:val="000000"/>
          <w:sz w:val="24"/>
          <w:szCs w:val="24"/>
        </w:rPr>
        <w:t>Досн</w:t>
      </w:r>
      <w:r w:rsidRPr="00014545">
        <w:rPr>
          <w:rStyle w:val="a4"/>
          <w:b w:val="0"/>
          <w:color w:val="000000"/>
          <w:sz w:val="24"/>
          <w:szCs w:val="24"/>
        </w:rPr>
        <w:t xml:space="preserve"> – доля приоритетных муниципальных объектов </w:t>
      </w:r>
      <w:r w:rsidRPr="00014545">
        <w:rPr>
          <w:color w:val="000000"/>
          <w:sz w:val="24"/>
          <w:szCs w:val="24"/>
        </w:rPr>
        <w:t>социальной инфраструктуры</w:t>
      </w:r>
      <w:r w:rsidRPr="00014545">
        <w:rPr>
          <w:rStyle w:val="a4"/>
          <w:color w:val="000000"/>
          <w:sz w:val="24"/>
          <w:szCs w:val="24"/>
        </w:rPr>
        <w:t>,</w:t>
      </w:r>
      <w:r w:rsidRPr="00014545">
        <w:rPr>
          <w:rStyle w:val="a4"/>
          <w:b w:val="0"/>
          <w:color w:val="000000"/>
          <w:sz w:val="24"/>
          <w:szCs w:val="24"/>
        </w:rPr>
        <w:t xml:space="preserve"> оснащенных вспомогательными средствами адаптации для инвалидов и других маломобильных групп населения;</w:t>
      </w:r>
    </w:p>
    <w:p w:rsidR="007666E5" w:rsidRPr="00014545" w:rsidRDefault="007666E5" w:rsidP="007666E5">
      <w:pPr>
        <w:tabs>
          <w:tab w:val="left" w:pos="-19"/>
        </w:tabs>
        <w:snapToGrid w:val="0"/>
        <w:ind w:firstLine="709"/>
        <w:jc w:val="both"/>
        <w:rPr>
          <w:rStyle w:val="a4"/>
          <w:b w:val="0"/>
          <w:bCs w:val="0"/>
          <w:color w:val="000000"/>
          <w:sz w:val="24"/>
          <w:szCs w:val="24"/>
        </w:rPr>
      </w:pPr>
      <w:r w:rsidRPr="00014545">
        <w:rPr>
          <w:rStyle w:val="a4"/>
          <w:color w:val="000000"/>
          <w:sz w:val="24"/>
          <w:szCs w:val="24"/>
        </w:rPr>
        <w:t>Nосн.</w:t>
      </w:r>
      <w:r w:rsidRPr="00014545">
        <w:rPr>
          <w:rStyle w:val="a4"/>
          <w:b w:val="0"/>
          <w:color w:val="000000"/>
          <w:sz w:val="24"/>
          <w:szCs w:val="24"/>
        </w:rPr>
        <w:t xml:space="preserve"> – количество приоритетных муниципальных объектов </w:t>
      </w:r>
      <w:r w:rsidRPr="00014545">
        <w:rPr>
          <w:color w:val="000000"/>
          <w:sz w:val="24"/>
          <w:szCs w:val="24"/>
        </w:rPr>
        <w:t>социальной инфраструктуры</w:t>
      </w:r>
      <w:r w:rsidRPr="00014545">
        <w:rPr>
          <w:rStyle w:val="a4"/>
          <w:color w:val="000000"/>
          <w:sz w:val="24"/>
          <w:szCs w:val="24"/>
        </w:rPr>
        <w:t>,</w:t>
      </w:r>
      <w:r w:rsidRPr="00014545">
        <w:rPr>
          <w:rStyle w:val="a4"/>
          <w:b w:val="0"/>
          <w:color w:val="000000"/>
          <w:sz w:val="24"/>
          <w:szCs w:val="24"/>
        </w:rPr>
        <w:t xml:space="preserve"> оснащенных вспомогательными средствами адаптации для инвалидов и других маломобильных групп населения;</w:t>
      </w:r>
    </w:p>
    <w:p w:rsidR="007666E5" w:rsidRPr="00014545" w:rsidRDefault="007666E5" w:rsidP="007666E5">
      <w:pPr>
        <w:tabs>
          <w:tab w:val="left" w:pos="-19"/>
        </w:tabs>
        <w:ind w:firstLine="709"/>
        <w:jc w:val="both"/>
        <w:rPr>
          <w:b/>
          <w:color w:val="000000"/>
          <w:sz w:val="24"/>
          <w:szCs w:val="24"/>
        </w:rPr>
      </w:pPr>
      <w:r w:rsidRPr="00014545">
        <w:rPr>
          <w:rStyle w:val="a4"/>
          <w:color w:val="000000"/>
          <w:sz w:val="24"/>
          <w:szCs w:val="24"/>
        </w:rPr>
        <w:t>Nпр</w:t>
      </w:r>
      <w:r w:rsidRPr="00014545">
        <w:rPr>
          <w:rStyle w:val="a4"/>
          <w:b w:val="0"/>
          <w:color w:val="000000"/>
          <w:sz w:val="24"/>
          <w:szCs w:val="24"/>
        </w:rPr>
        <w:t xml:space="preserve">. – общее количество приоритетных муниципальных объектов </w:t>
      </w:r>
      <w:r w:rsidRPr="0084778D">
        <w:rPr>
          <w:color w:val="000000"/>
          <w:sz w:val="24"/>
          <w:szCs w:val="24"/>
        </w:rPr>
        <w:t xml:space="preserve">социальной </w:t>
      </w:r>
      <w:r w:rsidRPr="00014545">
        <w:rPr>
          <w:color w:val="000000"/>
          <w:sz w:val="24"/>
          <w:szCs w:val="24"/>
        </w:rPr>
        <w:t>инфраструктуры</w:t>
      </w:r>
      <w:r w:rsidRPr="00014545">
        <w:rPr>
          <w:rStyle w:val="a4"/>
          <w:color w:val="000000"/>
          <w:sz w:val="24"/>
          <w:szCs w:val="24"/>
        </w:rPr>
        <w:t>.</w:t>
      </w:r>
    </w:p>
    <w:p w:rsidR="00BA2C03" w:rsidRDefault="00BA2C03" w:rsidP="00BA2C03">
      <w:pPr>
        <w:ind w:firstLine="709"/>
        <w:jc w:val="both"/>
        <w:rPr>
          <w:sz w:val="24"/>
          <w:szCs w:val="24"/>
        </w:rPr>
      </w:pPr>
      <w:r w:rsidRPr="00926382">
        <w:rPr>
          <w:color w:val="000000" w:themeColor="text1"/>
          <w:sz w:val="24"/>
          <w:szCs w:val="24"/>
          <w:shd w:val="clear" w:color="auto" w:fill="FFFFFF"/>
        </w:rPr>
        <w:t>-</w:t>
      </w:r>
      <w:r w:rsidR="007A5C14">
        <w:rPr>
          <w:color w:val="000000" w:themeColor="text1"/>
          <w:sz w:val="24"/>
          <w:szCs w:val="24"/>
          <w:shd w:val="clear" w:color="auto" w:fill="FFFFFF"/>
        </w:rPr>
        <w:t xml:space="preserve"> д</w:t>
      </w:r>
      <w:r w:rsidRPr="00926382">
        <w:rPr>
          <w:color w:val="000000" w:themeColor="text1"/>
          <w:sz w:val="24"/>
          <w:szCs w:val="24"/>
          <w:shd w:val="clear" w:color="auto" w:fill="FFFFFF"/>
        </w:rPr>
        <w:t>оля детей – инвалидов, детей – сирот и детей, оставшихся без попечения родителей охваченных социально-культурны</w:t>
      </w:r>
      <w:r w:rsidR="001C2A55">
        <w:rPr>
          <w:color w:val="000000" w:themeColor="text1"/>
          <w:sz w:val="24"/>
          <w:szCs w:val="24"/>
          <w:shd w:val="clear" w:color="auto" w:fill="FFFFFF"/>
        </w:rPr>
        <w:t>ми мероприятиями (</w:t>
      </w:r>
      <w:r w:rsidRPr="00926382">
        <w:rPr>
          <w:color w:val="000000" w:themeColor="text1"/>
          <w:sz w:val="24"/>
          <w:szCs w:val="24"/>
          <w:shd w:val="clear" w:color="auto" w:fill="FFFFFF"/>
        </w:rPr>
        <w:t>%</w:t>
      </w:r>
      <w:r w:rsidR="001C2A55">
        <w:rPr>
          <w:color w:val="000000" w:themeColor="text1"/>
          <w:sz w:val="24"/>
          <w:szCs w:val="24"/>
          <w:shd w:val="clear" w:color="auto" w:fill="FFFFFF"/>
        </w:rPr>
        <w:t>).</w:t>
      </w:r>
    </w:p>
    <w:p w:rsidR="002A1E4D" w:rsidRDefault="002A1E4D" w:rsidP="00E05EF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36D5F" w:rsidRDefault="00936D5F" w:rsidP="00B9498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6D5F" w:rsidRDefault="00936D5F" w:rsidP="00B9498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6D5F" w:rsidRDefault="00936D5F" w:rsidP="00B9498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6D5F" w:rsidRDefault="00936D5F" w:rsidP="00B9498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446CE" w:rsidRPr="00AF03F7" w:rsidRDefault="00AF0492" w:rsidP="00B9498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03F7">
        <w:rPr>
          <w:rFonts w:ascii="Times New Roman" w:hAnsi="Times New Roman" w:cs="Times New Roman"/>
          <w:sz w:val="24"/>
          <w:szCs w:val="24"/>
          <w:lang w:val="ru-RU"/>
        </w:rPr>
        <w:lastRenderedPageBreak/>
        <w:t>Планируемые целевые показатели подпрограммы 1.</w:t>
      </w:r>
    </w:p>
    <w:tbl>
      <w:tblPr>
        <w:tblpPr w:leftFromText="180" w:rightFromText="180" w:vertAnchor="text" w:horzAnchor="margin" w:tblpY="102"/>
        <w:tblOverlap w:val="never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7"/>
        <w:gridCol w:w="1909"/>
        <w:gridCol w:w="567"/>
        <w:gridCol w:w="709"/>
        <w:gridCol w:w="709"/>
        <w:gridCol w:w="568"/>
        <w:gridCol w:w="709"/>
        <w:gridCol w:w="708"/>
        <w:gridCol w:w="851"/>
        <w:gridCol w:w="567"/>
        <w:gridCol w:w="567"/>
        <w:gridCol w:w="567"/>
        <w:gridCol w:w="567"/>
      </w:tblGrid>
      <w:tr w:rsidR="00883ABE" w:rsidRPr="00B33BFA" w:rsidTr="00B33BFA">
        <w:trPr>
          <w:trHeight w:val="558"/>
        </w:trPr>
        <w:tc>
          <w:tcPr>
            <w:tcW w:w="467" w:type="dxa"/>
            <w:vMerge w:val="restart"/>
          </w:tcPr>
          <w:p w:rsidR="00883ABE" w:rsidRPr="00B33BFA" w:rsidRDefault="00883ABE" w:rsidP="00040DFE">
            <w:pPr>
              <w:pStyle w:val="ConsPlusNormal"/>
              <w:ind w:left="-100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09" w:type="dxa"/>
            <w:vMerge w:val="restart"/>
          </w:tcPr>
          <w:p w:rsidR="00883ABE" w:rsidRPr="00B33BFA" w:rsidRDefault="00883ABE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567" w:type="dxa"/>
            <w:vMerge w:val="restart"/>
          </w:tcPr>
          <w:p w:rsidR="00883ABE" w:rsidRPr="00B33BFA" w:rsidRDefault="00883ABE" w:rsidP="00040DF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ед.</w:t>
            </w:r>
          </w:p>
          <w:p w:rsidR="00883ABE" w:rsidRPr="00B33BFA" w:rsidRDefault="00883ABE" w:rsidP="00040DF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изм.</w:t>
            </w:r>
          </w:p>
        </w:tc>
        <w:tc>
          <w:tcPr>
            <w:tcW w:w="6522" w:type="dxa"/>
            <w:gridSpan w:val="10"/>
          </w:tcPr>
          <w:p w:rsidR="00883ABE" w:rsidRPr="00B33BFA" w:rsidRDefault="00883ABE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</w:rPr>
              <w:t>Значение целевого показателя</w:t>
            </w:r>
          </w:p>
        </w:tc>
      </w:tr>
      <w:tr w:rsidR="00883ABE" w:rsidRPr="00B33BFA" w:rsidTr="00B33BFA">
        <w:trPr>
          <w:trHeight w:val="699"/>
        </w:trPr>
        <w:tc>
          <w:tcPr>
            <w:tcW w:w="467" w:type="dxa"/>
            <w:vMerge/>
          </w:tcPr>
          <w:p w:rsidR="00883ABE" w:rsidRPr="00B33BFA" w:rsidRDefault="00883ABE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9" w:type="dxa"/>
            <w:vMerge/>
          </w:tcPr>
          <w:p w:rsidR="00883ABE" w:rsidRPr="00B33BFA" w:rsidRDefault="00883ABE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883ABE" w:rsidRPr="00B33BFA" w:rsidRDefault="00883ABE" w:rsidP="00040DF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883ABE" w:rsidRPr="00B33BFA" w:rsidRDefault="00883ABE" w:rsidP="00040DFE">
            <w:pPr>
              <w:pStyle w:val="ConsPlusNormal"/>
              <w:ind w:left="-108" w:right="-8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  <w:p w:rsidR="00883ABE" w:rsidRPr="00B33BFA" w:rsidRDefault="00883ABE" w:rsidP="00040DFE">
            <w:pPr>
              <w:pStyle w:val="ConsPlusNormal"/>
              <w:ind w:left="-108" w:right="-8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</w:rPr>
              <w:t>ный год</w:t>
            </w:r>
          </w:p>
          <w:p w:rsidR="00883ABE" w:rsidRPr="00B33BFA" w:rsidRDefault="00883ABE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2018</w:t>
            </w:r>
          </w:p>
        </w:tc>
        <w:tc>
          <w:tcPr>
            <w:tcW w:w="709" w:type="dxa"/>
            <w:vMerge w:val="restart"/>
          </w:tcPr>
          <w:p w:rsidR="00883ABE" w:rsidRPr="00B33BFA" w:rsidRDefault="00883ABE" w:rsidP="00040DF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</w:rPr>
              <w:t>Теку</w:t>
            </w:r>
          </w:p>
          <w:p w:rsidR="00883ABE" w:rsidRPr="00B33BFA" w:rsidRDefault="00883ABE" w:rsidP="00040DF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</w:rPr>
              <w:t>щий</w:t>
            </w:r>
          </w:p>
          <w:p w:rsidR="00883ABE" w:rsidRPr="00B33BFA" w:rsidRDefault="00883ABE" w:rsidP="00040DF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  <w:p w:rsidR="00883ABE" w:rsidRPr="00B33BFA" w:rsidRDefault="00883ABE" w:rsidP="00040DF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2019</w:t>
            </w:r>
          </w:p>
        </w:tc>
        <w:tc>
          <w:tcPr>
            <w:tcW w:w="5104" w:type="dxa"/>
            <w:gridSpan w:val="8"/>
          </w:tcPr>
          <w:p w:rsidR="00883ABE" w:rsidRPr="00B33BFA" w:rsidRDefault="00883ABE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</w:rPr>
              <w:t>Плановый период</w:t>
            </w:r>
          </w:p>
        </w:tc>
      </w:tr>
      <w:tr w:rsidR="00017282" w:rsidRPr="00B33BFA" w:rsidTr="00B33BFA">
        <w:trPr>
          <w:trHeight w:val="700"/>
        </w:trPr>
        <w:tc>
          <w:tcPr>
            <w:tcW w:w="467" w:type="dxa"/>
            <w:vMerge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9" w:type="dxa"/>
            <w:vMerge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17282" w:rsidRPr="00B33BFA" w:rsidRDefault="00017282" w:rsidP="00040DF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17282" w:rsidRPr="00B33BFA" w:rsidRDefault="00017282" w:rsidP="00040DF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017282" w:rsidRPr="00B33BFA" w:rsidRDefault="00017282" w:rsidP="00040DF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2020</w:t>
            </w:r>
          </w:p>
          <w:p w:rsidR="00017282" w:rsidRPr="00B33BFA" w:rsidRDefault="00017282" w:rsidP="00040DF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9" w:type="dxa"/>
          </w:tcPr>
          <w:p w:rsidR="00017282" w:rsidRPr="00B33BFA" w:rsidRDefault="00017282" w:rsidP="00040DF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</w:p>
          <w:p w:rsidR="00017282" w:rsidRPr="00B33BFA" w:rsidRDefault="00017282" w:rsidP="00040DF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</w:tcPr>
          <w:p w:rsidR="00017282" w:rsidRPr="00B33BFA" w:rsidRDefault="00017282" w:rsidP="00040DFE">
            <w:pPr>
              <w:pStyle w:val="ConsPlusNormal"/>
              <w:ind w:left="-108" w:right="-8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</w:p>
          <w:p w:rsidR="00017282" w:rsidRPr="00B33BFA" w:rsidRDefault="00017282" w:rsidP="00040DFE">
            <w:pPr>
              <w:pStyle w:val="ConsPlusNormal"/>
              <w:ind w:left="-108" w:right="-8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</w:tcPr>
          <w:p w:rsidR="00017282" w:rsidRPr="00B33BFA" w:rsidRDefault="00017282" w:rsidP="00040DF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</w:p>
          <w:p w:rsidR="00017282" w:rsidRPr="00B33BFA" w:rsidRDefault="00017282" w:rsidP="00040DF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7282" w:rsidRPr="00B33BFA" w:rsidRDefault="00017282" w:rsidP="00040DF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</w:p>
          <w:p w:rsidR="00017282" w:rsidRPr="00B33BFA" w:rsidRDefault="00017282" w:rsidP="00040DF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33BFA" w:rsidRDefault="00017282" w:rsidP="00040DF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2025 </w:t>
            </w:r>
          </w:p>
          <w:p w:rsidR="00017282" w:rsidRPr="00B33BFA" w:rsidRDefault="00017282" w:rsidP="00040DF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282" w:rsidRPr="00B33BFA" w:rsidRDefault="00017282" w:rsidP="00040DF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2026</w:t>
            </w:r>
          </w:p>
          <w:p w:rsidR="00017282" w:rsidRPr="00B33BFA" w:rsidRDefault="00017282" w:rsidP="00040DF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282" w:rsidRPr="00B33BFA" w:rsidRDefault="00017282" w:rsidP="00040DF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2027</w:t>
            </w:r>
          </w:p>
          <w:p w:rsidR="00017282" w:rsidRPr="00B33BFA" w:rsidRDefault="00017282" w:rsidP="00040DF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</w:tr>
      <w:tr w:rsidR="00017282" w:rsidRPr="00014F68" w:rsidTr="00B33BFA">
        <w:trPr>
          <w:trHeight w:val="566"/>
        </w:trPr>
        <w:tc>
          <w:tcPr>
            <w:tcW w:w="467" w:type="dxa"/>
          </w:tcPr>
          <w:p w:rsidR="00017282" w:rsidRPr="00014F68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1" w:type="dxa"/>
            <w:gridSpan w:val="11"/>
          </w:tcPr>
          <w:p w:rsidR="00017282" w:rsidRPr="00014F68" w:rsidRDefault="00017282" w:rsidP="00D1605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14F6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Подпрограмма 1. «</w:t>
            </w:r>
            <w:r w:rsidRPr="00014F68">
              <w:rPr>
                <w:rFonts w:ascii="Times New Roman" w:hAnsi="Times New Roman" w:cs="Times New Roman"/>
                <w:b/>
                <w:bCs/>
                <w:lang w:val="ru-RU"/>
              </w:rPr>
              <w:t>Социальная поддержка и доступная среда для инвалидов</w:t>
            </w:r>
            <w:r w:rsidRPr="00014F68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»</w:t>
            </w:r>
          </w:p>
        </w:tc>
        <w:tc>
          <w:tcPr>
            <w:tcW w:w="567" w:type="dxa"/>
          </w:tcPr>
          <w:p w:rsidR="00017282" w:rsidRPr="00014F68" w:rsidRDefault="00017282" w:rsidP="00D1605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17282" w:rsidRPr="00014F68" w:rsidTr="00B33BFA">
        <w:tc>
          <w:tcPr>
            <w:tcW w:w="467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</w:t>
            </w:r>
          </w:p>
        </w:tc>
        <w:tc>
          <w:tcPr>
            <w:tcW w:w="1909" w:type="dxa"/>
          </w:tcPr>
          <w:p w:rsidR="00017282" w:rsidRPr="00B33BFA" w:rsidRDefault="00017282" w:rsidP="00B96E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Количество паспортизиро</w:t>
            </w:r>
          </w:p>
          <w:p w:rsidR="00017282" w:rsidRPr="00B33BFA" w:rsidRDefault="00017282" w:rsidP="00B96E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ванных приоритетных объектов социальной инфраструктуры</w:t>
            </w:r>
            <w:r w:rsidR="007A5C14"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67" w:type="dxa"/>
          </w:tcPr>
          <w:p w:rsidR="00017282" w:rsidRPr="00B33BFA" w:rsidRDefault="00265AD7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</w:t>
            </w:r>
            <w:r w:rsidR="00017282"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</w:t>
            </w:r>
          </w:p>
        </w:tc>
        <w:tc>
          <w:tcPr>
            <w:tcW w:w="709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68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709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708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851" w:type="dxa"/>
          </w:tcPr>
          <w:p w:rsidR="00017282" w:rsidRPr="00B33BFA" w:rsidRDefault="00017282" w:rsidP="009B4A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282" w:rsidRPr="00B33BFA" w:rsidRDefault="00155BAF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</w:t>
            </w:r>
          </w:p>
        </w:tc>
      </w:tr>
      <w:tr w:rsidR="00017282" w:rsidRPr="00014F68" w:rsidTr="00B33BFA">
        <w:tc>
          <w:tcPr>
            <w:tcW w:w="467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2.</w:t>
            </w:r>
          </w:p>
        </w:tc>
        <w:tc>
          <w:tcPr>
            <w:tcW w:w="1909" w:type="dxa"/>
          </w:tcPr>
          <w:p w:rsidR="00017282" w:rsidRPr="00B33BFA" w:rsidRDefault="00017282" w:rsidP="00B96E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Доля доступных для инвалидов и других маломобильных  группнаселения  объектов социальной инфраструктуры (образование, культура, физическая культура и спорт, дорожно-транспортной инфраструктуры)</w:t>
            </w:r>
            <w:r w:rsidR="007A5C14"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67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%</w:t>
            </w:r>
          </w:p>
        </w:tc>
        <w:tc>
          <w:tcPr>
            <w:tcW w:w="709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9,5</w:t>
            </w:r>
          </w:p>
        </w:tc>
        <w:tc>
          <w:tcPr>
            <w:tcW w:w="709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568" w:type="dxa"/>
          </w:tcPr>
          <w:p w:rsidR="00017282" w:rsidRPr="00B33BFA" w:rsidRDefault="00017282" w:rsidP="00040DFE">
            <w:pPr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 w:rsidR="00017282" w:rsidRPr="00B33BFA" w:rsidRDefault="00017282" w:rsidP="00040DFE">
            <w:pPr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24,4</w:t>
            </w:r>
          </w:p>
        </w:tc>
        <w:tc>
          <w:tcPr>
            <w:tcW w:w="708" w:type="dxa"/>
          </w:tcPr>
          <w:p w:rsidR="00017282" w:rsidRPr="00B33BFA" w:rsidRDefault="00017282" w:rsidP="005960DE">
            <w:pPr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26,8</w:t>
            </w:r>
          </w:p>
        </w:tc>
        <w:tc>
          <w:tcPr>
            <w:tcW w:w="851" w:type="dxa"/>
          </w:tcPr>
          <w:p w:rsidR="00017282" w:rsidRPr="00B33BFA" w:rsidRDefault="00017282" w:rsidP="00040DFE">
            <w:pPr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7282" w:rsidRPr="00B33BFA" w:rsidRDefault="00017282" w:rsidP="00040DFE">
            <w:pPr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282" w:rsidRPr="00B33BFA" w:rsidRDefault="00017282" w:rsidP="00040DFE">
            <w:pPr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282" w:rsidRPr="00B33BFA" w:rsidRDefault="00017282" w:rsidP="00040DFE">
            <w:pPr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282" w:rsidRPr="00B33BFA" w:rsidRDefault="00CD1259" w:rsidP="00040DFE">
            <w:pPr>
              <w:jc w:val="center"/>
              <w:rPr>
                <w:sz w:val="18"/>
                <w:szCs w:val="18"/>
              </w:rPr>
            </w:pPr>
            <w:r w:rsidRPr="00B33BFA">
              <w:rPr>
                <w:sz w:val="18"/>
                <w:szCs w:val="18"/>
              </w:rPr>
              <w:t>66</w:t>
            </w:r>
          </w:p>
        </w:tc>
      </w:tr>
      <w:tr w:rsidR="00017282" w:rsidRPr="00014F68" w:rsidTr="00B33BFA">
        <w:tc>
          <w:tcPr>
            <w:tcW w:w="467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B33B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9" w:type="dxa"/>
          </w:tcPr>
          <w:p w:rsidR="00017282" w:rsidRPr="00B33BFA" w:rsidRDefault="00017282" w:rsidP="00B96ED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Доля детей</w:t>
            </w:r>
            <w:r w:rsidR="007A5C14" w:rsidRPr="00B33B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 - </w:t>
            </w:r>
            <w:r w:rsidRPr="00B33B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инвалидов, детей</w:t>
            </w:r>
            <w:r w:rsidR="007A5C14" w:rsidRPr="00B33B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 - </w:t>
            </w:r>
            <w:r w:rsidRPr="00B33B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сирот и детей, оставшихся без попечения родителей, охваченных социально-культурными мероприятиями</w:t>
            </w:r>
            <w:r w:rsidR="007A5C14" w:rsidRPr="00B33B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.</w:t>
            </w:r>
          </w:p>
        </w:tc>
        <w:tc>
          <w:tcPr>
            <w:tcW w:w="567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%</w:t>
            </w:r>
          </w:p>
        </w:tc>
        <w:tc>
          <w:tcPr>
            <w:tcW w:w="709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568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709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708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851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282" w:rsidRPr="00B33BFA" w:rsidRDefault="00017282" w:rsidP="009B4A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282" w:rsidRPr="00B33BFA" w:rsidRDefault="00155BAF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</w:tr>
      <w:tr w:rsidR="00017282" w:rsidRPr="00014F68" w:rsidTr="00B33BFA">
        <w:tc>
          <w:tcPr>
            <w:tcW w:w="467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4.</w:t>
            </w:r>
          </w:p>
        </w:tc>
        <w:tc>
          <w:tcPr>
            <w:tcW w:w="1909" w:type="dxa"/>
          </w:tcPr>
          <w:p w:rsidR="00017282" w:rsidRPr="00B33BFA" w:rsidRDefault="00017282" w:rsidP="00B96ED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Количество размещенных информационных сюжетов в средствах массовой информации, направленных на формирование толерантного отношения к людям с ограниченными возможностями и их проблемам.</w:t>
            </w:r>
          </w:p>
        </w:tc>
        <w:tc>
          <w:tcPr>
            <w:tcW w:w="567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ед.</w:t>
            </w:r>
          </w:p>
        </w:tc>
        <w:tc>
          <w:tcPr>
            <w:tcW w:w="709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709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568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709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708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851" w:type="dxa"/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282" w:rsidRPr="00B33BFA" w:rsidRDefault="00017282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7282" w:rsidRPr="00B33BFA" w:rsidRDefault="00155BAF" w:rsidP="00040D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33B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</w:tr>
    </w:tbl>
    <w:p w:rsidR="00A65002" w:rsidRDefault="00A65002" w:rsidP="004677DC">
      <w:pPr>
        <w:pStyle w:val="ConsPlusNormal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744" w:rsidRDefault="00AF0492" w:rsidP="004B080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C7B8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8.  Механизм реализации подпрограммы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</w:t>
      </w:r>
      <w:r w:rsidRPr="002C7B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контроль</w:t>
      </w:r>
    </w:p>
    <w:p w:rsidR="00AF0492" w:rsidRDefault="00AF0492" w:rsidP="004B080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ходом ее реализации</w:t>
      </w:r>
    </w:p>
    <w:p w:rsidR="00AF0492" w:rsidRDefault="00AF0492" w:rsidP="004B080E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</w:p>
    <w:p w:rsidR="00AF0492" w:rsidRPr="006D6278" w:rsidRDefault="00AF0492" w:rsidP="004B080E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6D6278">
        <w:rPr>
          <w:lang w:val="ru-RU"/>
        </w:rPr>
        <w:t xml:space="preserve">Реализация </w:t>
      </w:r>
      <w:r>
        <w:rPr>
          <w:lang w:val="ru-RU"/>
        </w:rPr>
        <w:t>подпро</w:t>
      </w:r>
      <w:r w:rsidRPr="006D6278">
        <w:rPr>
          <w:lang w:val="ru-RU"/>
        </w:rPr>
        <w:t>граммы предусматривает целевое и</w:t>
      </w:r>
      <w:r>
        <w:rPr>
          <w:lang w:val="ru-RU"/>
        </w:rPr>
        <w:t xml:space="preserve">спользование денежных средств, в </w:t>
      </w:r>
      <w:r w:rsidRPr="006D6278">
        <w:rPr>
          <w:lang w:val="ru-RU"/>
        </w:rPr>
        <w:t xml:space="preserve">соответствии с </w:t>
      </w:r>
      <w:r w:rsidR="001C2A55">
        <w:rPr>
          <w:lang w:val="ru-RU"/>
        </w:rPr>
        <w:t>поставленными задачами, определе</w:t>
      </w:r>
      <w:r w:rsidRPr="006D6278">
        <w:rPr>
          <w:lang w:val="ru-RU"/>
        </w:rPr>
        <w:t xml:space="preserve">нными </w:t>
      </w:r>
      <w:r>
        <w:rPr>
          <w:lang w:val="ru-RU"/>
        </w:rPr>
        <w:t>под</w:t>
      </w:r>
      <w:r w:rsidRPr="006D6278">
        <w:rPr>
          <w:lang w:val="ru-RU"/>
        </w:rPr>
        <w:t>программными мероприятиями.</w:t>
      </w:r>
    </w:p>
    <w:p w:rsidR="00AF0492" w:rsidRPr="006D6278" w:rsidRDefault="00AF0492" w:rsidP="004B080E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6D6278">
        <w:rPr>
          <w:lang w:val="ru-RU"/>
        </w:rPr>
        <w:t xml:space="preserve">Реализация </w:t>
      </w:r>
      <w:r>
        <w:rPr>
          <w:lang w:val="ru-RU"/>
        </w:rPr>
        <w:t>под</w:t>
      </w:r>
      <w:r w:rsidRPr="006D6278">
        <w:rPr>
          <w:lang w:val="ru-RU"/>
        </w:rPr>
        <w:t xml:space="preserve">программных мероприятий осуществляется посредством выделения денежных средств из местного </w:t>
      </w:r>
      <w:r w:rsidR="007A5C14" w:rsidRPr="006D6278">
        <w:rPr>
          <w:lang w:val="ru-RU"/>
        </w:rPr>
        <w:t>бюджета на</w:t>
      </w:r>
      <w:r w:rsidRPr="006D6278">
        <w:rPr>
          <w:lang w:val="ru-RU"/>
        </w:rPr>
        <w:t xml:space="preserve"> основании распоряжения администрации З</w:t>
      </w:r>
      <w:r w:rsidR="00303F46">
        <w:rPr>
          <w:lang w:val="ru-RU"/>
        </w:rPr>
        <w:t>Г</w:t>
      </w:r>
      <w:r>
        <w:rPr>
          <w:lang w:val="ru-RU"/>
        </w:rPr>
        <w:t>О</w:t>
      </w:r>
      <w:r w:rsidRPr="006D6278">
        <w:rPr>
          <w:lang w:val="ru-RU"/>
        </w:rPr>
        <w:t>.</w:t>
      </w:r>
    </w:p>
    <w:p w:rsidR="00AF0492" w:rsidRDefault="00AF0492" w:rsidP="004B080E">
      <w:pPr>
        <w:ind w:firstLine="709"/>
        <w:jc w:val="both"/>
        <w:rPr>
          <w:sz w:val="24"/>
          <w:szCs w:val="24"/>
        </w:rPr>
      </w:pPr>
      <w:r w:rsidRPr="006D6278">
        <w:rPr>
          <w:sz w:val="24"/>
          <w:szCs w:val="24"/>
        </w:rPr>
        <w:t xml:space="preserve">  Ответственным исполнителем по реализации </w:t>
      </w:r>
      <w:r>
        <w:rPr>
          <w:sz w:val="24"/>
          <w:szCs w:val="24"/>
        </w:rPr>
        <w:t>подп</w:t>
      </w:r>
      <w:r w:rsidRPr="006D6278">
        <w:rPr>
          <w:sz w:val="24"/>
          <w:szCs w:val="24"/>
        </w:rPr>
        <w:t xml:space="preserve">рограммы является </w:t>
      </w:r>
      <w:r w:rsidRPr="00BD38B4">
        <w:rPr>
          <w:sz w:val="24"/>
          <w:szCs w:val="24"/>
        </w:rPr>
        <w:t xml:space="preserve">Сектор </w:t>
      </w:r>
      <w:r w:rsidR="00B8414D">
        <w:rPr>
          <w:sz w:val="24"/>
          <w:szCs w:val="24"/>
        </w:rPr>
        <w:t xml:space="preserve">по </w:t>
      </w:r>
      <w:r w:rsidR="00B8414D">
        <w:rPr>
          <w:sz w:val="24"/>
          <w:szCs w:val="24"/>
        </w:rPr>
        <w:lastRenderedPageBreak/>
        <w:t xml:space="preserve">социальной поддержке </w:t>
      </w:r>
      <w:r w:rsidR="007A5C14">
        <w:rPr>
          <w:sz w:val="24"/>
          <w:szCs w:val="24"/>
        </w:rPr>
        <w:t>населения и</w:t>
      </w:r>
      <w:r w:rsidR="00B8414D">
        <w:rPr>
          <w:sz w:val="24"/>
          <w:szCs w:val="24"/>
        </w:rPr>
        <w:t xml:space="preserve"> взаимодействию с общественными организациями</w:t>
      </w:r>
      <w:r w:rsidRPr="00BD38B4">
        <w:rPr>
          <w:sz w:val="24"/>
          <w:szCs w:val="24"/>
        </w:rPr>
        <w:t xml:space="preserve"> администрации З</w:t>
      </w:r>
      <w:r w:rsidR="00303F46">
        <w:rPr>
          <w:sz w:val="24"/>
          <w:szCs w:val="24"/>
        </w:rPr>
        <w:t>Г</w:t>
      </w:r>
      <w:r>
        <w:rPr>
          <w:sz w:val="24"/>
          <w:szCs w:val="24"/>
        </w:rPr>
        <w:t>О</w:t>
      </w:r>
      <w:r w:rsidRPr="006D6278">
        <w:rPr>
          <w:sz w:val="24"/>
          <w:szCs w:val="24"/>
        </w:rPr>
        <w:t>.</w:t>
      </w:r>
    </w:p>
    <w:p w:rsidR="00AF0492" w:rsidRPr="006D6278" w:rsidRDefault="00AF0492" w:rsidP="004B080E">
      <w:pPr>
        <w:ind w:firstLine="709"/>
        <w:jc w:val="both"/>
        <w:rPr>
          <w:sz w:val="24"/>
          <w:szCs w:val="24"/>
        </w:rPr>
      </w:pPr>
      <w:r w:rsidRPr="006D6278">
        <w:rPr>
          <w:sz w:val="24"/>
          <w:szCs w:val="24"/>
        </w:rPr>
        <w:t xml:space="preserve"> Исполнитель осуществляет управление реализацией </w:t>
      </w:r>
      <w:r>
        <w:rPr>
          <w:sz w:val="24"/>
          <w:szCs w:val="24"/>
        </w:rPr>
        <w:t>под</w:t>
      </w:r>
      <w:r w:rsidRPr="006D6278">
        <w:rPr>
          <w:sz w:val="24"/>
          <w:szCs w:val="24"/>
        </w:rPr>
        <w:t xml:space="preserve">программы в целом, координирует и контролирует действия участников </w:t>
      </w:r>
      <w:r>
        <w:rPr>
          <w:sz w:val="24"/>
          <w:szCs w:val="24"/>
        </w:rPr>
        <w:t>под</w:t>
      </w:r>
      <w:r w:rsidRPr="006D6278">
        <w:rPr>
          <w:sz w:val="24"/>
          <w:szCs w:val="24"/>
        </w:rPr>
        <w:t xml:space="preserve">программы. </w:t>
      </w:r>
    </w:p>
    <w:p w:rsidR="00AF0492" w:rsidRPr="006D6278" w:rsidRDefault="00AF0492" w:rsidP="004B080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Ответственным исполнителем может быть разработан план-график реализации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>программы.</w:t>
      </w:r>
    </w:p>
    <w:p w:rsidR="00AF0492" w:rsidRPr="006D6278" w:rsidRDefault="00AF0492" w:rsidP="004B080E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278">
        <w:rPr>
          <w:rFonts w:ascii="Times New Roman" w:hAnsi="Times New Roman" w:cs="Times New Roman"/>
          <w:sz w:val="24"/>
          <w:szCs w:val="24"/>
          <w:lang w:val="ru-RU"/>
        </w:rPr>
        <w:t>Объем бюджет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ных ассигнований на </w:t>
      </w:r>
      <w:r w:rsidR="007A5C14">
        <w:rPr>
          <w:rFonts w:ascii="Times New Roman" w:hAnsi="Times New Roman" w:cs="Times New Roman"/>
          <w:sz w:val="24"/>
          <w:szCs w:val="24"/>
          <w:lang w:val="ru-RU"/>
        </w:rPr>
        <w:t xml:space="preserve">реализацию </w:t>
      </w:r>
      <w:r w:rsidR="007A5C14" w:rsidRPr="006D6278">
        <w:rPr>
          <w:rFonts w:ascii="Times New Roman" w:hAnsi="Times New Roman" w:cs="Times New Roman"/>
          <w:sz w:val="24"/>
          <w:szCs w:val="24"/>
          <w:lang w:val="ru-RU"/>
        </w:rPr>
        <w:t>подпрограммы</w:t>
      </w:r>
      <w:r w:rsidR="00303F46">
        <w:rPr>
          <w:rFonts w:ascii="Times New Roman" w:hAnsi="Times New Roman" w:cs="Times New Roman"/>
          <w:sz w:val="24"/>
          <w:szCs w:val="24"/>
          <w:lang w:val="ru-RU"/>
        </w:rPr>
        <w:t xml:space="preserve"> утверждается решением Думы ЗГ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>О о бюджете З</w:t>
      </w:r>
      <w:r w:rsidR="00303F46">
        <w:rPr>
          <w:rFonts w:ascii="Times New Roman" w:hAnsi="Times New Roman" w:cs="Times New Roman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 на очередной финансовый год и плановый период.</w:t>
      </w:r>
    </w:p>
    <w:p w:rsidR="00AF0492" w:rsidRPr="006D6278" w:rsidRDefault="00AF0492" w:rsidP="004B080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278">
        <w:rPr>
          <w:rFonts w:ascii="Times New Roman" w:hAnsi="Times New Roman" w:cs="Times New Roman"/>
          <w:sz w:val="24"/>
          <w:szCs w:val="24"/>
          <w:lang w:val="ru-RU"/>
        </w:rPr>
        <w:t>При сокращении (увеличении) бюджетных ассигнований в местном бюдже</w:t>
      </w:r>
      <w:r w:rsidR="00303F46">
        <w:rPr>
          <w:rFonts w:ascii="Times New Roman" w:hAnsi="Times New Roman" w:cs="Times New Roman"/>
          <w:sz w:val="24"/>
          <w:szCs w:val="24"/>
          <w:lang w:val="ru-RU"/>
        </w:rPr>
        <w:t>те на основании решения Думы ЗГ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О на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>программу, соисполнитель должен представить в Управление по финансам и налогам</w:t>
      </w:r>
      <w:r w:rsidR="00303F46">
        <w:rPr>
          <w:rFonts w:ascii="Times New Roman" w:hAnsi="Times New Roman" w:cs="Times New Roman"/>
          <w:sz w:val="24"/>
          <w:szCs w:val="24"/>
          <w:lang w:val="ru-RU"/>
        </w:rPr>
        <w:t xml:space="preserve"> постановление администрации ЗГ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О о внесении изменений в соответствующую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программу в течение 1 месяца. </w:t>
      </w:r>
    </w:p>
    <w:p w:rsidR="00AF0492" w:rsidRPr="006D6278" w:rsidRDefault="00AF0492" w:rsidP="004B080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Ответственный исполнитель осуществляет текущий контроль, мониторинг за реализацией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в целом и несет ответственность за эффективность реализации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>программы.</w:t>
      </w:r>
    </w:p>
    <w:p w:rsidR="00AF0492" w:rsidRPr="006D6278" w:rsidRDefault="00AF0492" w:rsidP="004B080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D6278">
        <w:rPr>
          <w:sz w:val="24"/>
          <w:szCs w:val="24"/>
        </w:rPr>
        <w:t xml:space="preserve">Ответственный исполнитель совместно с соисполнителями, участниками </w:t>
      </w:r>
      <w:r>
        <w:rPr>
          <w:sz w:val="24"/>
          <w:szCs w:val="24"/>
        </w:rPr>
        <w:t>под</w:t>
      </w:r>
      <w:r w:rsidRPr="006D6278">
        <w:rPr>
          <w:sz w:val="24"/>
          <w:szCs w:val="24"/>
        </w:rPr>
        <w:t xml:space="preserve">программы несут ответственность за целевое и эффективное использование выделенных им бюджетных средств на реализацию </w:t>
      </w:r>
      <w:r>
        <w:rPr>
          <w:sz w:val="24"/>
          <w:szCs w:val="24"/>
        </w:rPr>
        <w:t>под</w:t>
      </w:r>
      <w:r w:rsidRPr="006D6278">
        <w:rPr>
          <w:sz w:val="24"/>
          <w:szCs w:val="24"/>
        </w:rPr>
        <w:t xml:space="preserve">программы. </w:t>
      </w:r>
    </w:p>
    <w:p w:rsidR="00AF0492" w:rsidRPr="006D6278" w:rsidRDefault="00AF0492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D6278">
        <w:rPr>
          <w:sz w:val="24"/>
          <w:szCs w:val="24"/>
        </w:rPr>
        <w:t xml:space="preserve">Ответственный исполнитель </w:t>
      </w:r>
      <w:r>
        <w:rPr>
          <w:sz w:val="24"/>
          <w:szCs w:val="24"/>
        </w:rPr>
        <w:t>под</w:t>
      </w:r>
      <w:r w:rsidRPr="006D6278">
        <w:rPr>
          <w:sz w:val="24"/>
          <w:szCs w:val="24"/>
        </w:rPr>
        <w:t>программы в срок до 1 марта года, следующего за отчетным, а также</w:t>
      </w:r>
      <w:r>
        <w:rPr>
          <w:sz w:val="24"/>
          <w:szCs w:val="24"/>
        </w:rPr>
        <w:t xml:space="preserve"> по окончании срока реализации под</w:t>
      </w:r>
      <w:r w:rsidRPr="006D6278">
        <w:rPr>
          <w:sz w:val="24"/>
          <w:szCs w:val="24"/>
        </w:rPr>
        <w:t>программы подготавливает и представляет в Управление по финансам и налогам и в управление экономической и инвестиционной политик</w:t>
      </w:r>
      <w:r w:rsidR="001C2A55">
        <w:rPr>
          <w:sz w:val="24"/>
          <w:szCs w:val="24"/>
        </w:rPr>
        <w:t>и</w:t>
      </w:r>
      <w:r w:rsidR="00303F46">
        <w:rPr>
          <w:sz w:val="24"/>
          <w:szCs w:val="24"/>
        </w:rPr>
        <w:t xml:space="preserve"> администрации ЗГ</w:t>
      </w:r>
      <w:r w:rsidRPr="006D6278">
        <w:rPr>
          <w:sz w:val="24"/>
          <w:szCs w:val="24"/>
        </w:rPr>
        <w:t xml:space="preserve">О отчет о ходе реализации </w:t>
      </w:r>
      <w:r>
        <w:rPr>
          <w:sz w:val="24"/>
          <w:szCs w:val="24"/>
        </w:rPr>
        <w:t>под</w:t>
      </w:r>
      <w:r w:rsidRPr="006D6278">
        <w:rPr>
          <w:sz w:val="24"/>
          <w:szCs w:val="24"/>
        </w:rPr>
        <w:t xml:space="preserve">программы. </w:t>
      </w:r>
    </w:p>
    <w:p w:rsidR="00AF0492" w:rsidRPr="006D6278" w:rsidRDefault="00AF0492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D6278">
        <w:rPr>
          <w:sz w:val="24"/>
          <w:szCs w:val="24"/>
        </w:rPr>
        <w:t xml:space="preserve">В рамках реализации </w:t>
      </w:r>
      <w:r w:rsidR="007A5C14" w:rsidRPr="006D6278">
        <w:rPr>
          <w:sz w:val="24"/>
          <w:szCs w:val="24"/>
        </w:rPr>
        <w:t>полномочий,</w:t>
      </w:r>
      <w:r w:rsidRPr="006D6278">
        <w:rPr>
          <w:sz w:val="24"/>
          <w:szCs w:val="24"/>
        </w:rPr>
        <w:t xml:space="preserve"> отнесенных к компетенции </w:t>
      </w:r>
      <w:r w:rsidR="007A5C14" w:rsidRPr="006D6278">
        <w:rPr>
          <w:sz w:val="24"/>
          <w:szCs w:val="24"/>
        </w:rPr>
        <w:t>ответственного исполнителя, выполняются</w:t>
      </w:r>
      <w:r w:rsidRPr="006D6278">
        <w:rPr>
          <w:sz w:val="24"/>
          <w:szCs w:val="24"/>
        </w:rPr>
        <w:t xml:space="preserve"> следующие действия:</w:t>
      </w:r>
    </w:p>
    <w:p w:rsidR="00AF0492" w:rsidRPr="006D6278" w:rsidRDefault="00AF0492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D6278">
        <w:rPr>
          <w:sz w:val="24"/>
          <w:szCs w:val="24"/>
        </w:rPr>
        <w:t>1</w:t>
      </w:r>
      <w:r w:rsidR="007A5C14">
        <w:rPr>
          <w:sz w:val="24"/>
          <w:szCs w:val="24"/>
        </w:rPr>
        <w:t>. В</w:t>
      </w:r>
      <w:r w:rsidR="006531BC">
        <w:rPr>
          <w:sz w:val="24"/>
          <w:szCs w:val="24"/>
        </w:rPr>
        <w:t>озлагается</w:t>
      </w:r>
      <w:r w:rsidRPr="006D6278">
        <w:rPr>
          <w:sz w:val="24"/>
          <w:szCs w:val="24"/>
        </w:rPr>
        <w:t xml:space="preserve"> ответственность за своевременную и качественную реализацию мероприятий;</w:t>
      </w:r>
    </w:p>
    <w:p w:rsidR="00AF0492" w:rsidRPr="006D6278" w:rsidRDefault="00AF0492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D6278">
        <w:rPr>
          <w:sz w:val="24"/>
          <w:szCs w:val="24"/>
        </w:rPr>
        <w:t>2</w:t>
      </w:r>
      <w:r w:rsidR="007A5C14">
        <w:rPr>
          <w:sz w:val="24"/>
          <w:szCs w:val="24"/>
        </w:rPr>
        <w:t>. О</w:t>
      </w:r>
      <w:r w:rsidRPr="006D6278">
        <w:rPr>
          <w:sz w:val="24"/>
          <w:szCs w:val="24"/>
        </w:rPr>
        <w:t>рганизует</w:t>
      </w:r>
      <w:r w:rsidR="006531BC">
        <w:rPr>
          <w:sz w:val="24"/>
          <w:szCs w:val="24"/>
        </w:rPr>
        <w:t>ся</w:t>
      </w:r>
      <w:r w:rsidRPr="006D6278">
        <w:rPr>
          <w:sz w:val="24"/>
          <w:szCs w:val="24"/>
        </w:rPr>
        <w:t xml:space="preserve"> размещение в электронном виде информации о реализации </w:t>
      </w:r>
      <w:r>
        <w:rPr>
          <w:sz w:val="24"/>
          <w:szCs w:val="24"/>
        </w:rPr>
        <w:t>подп</w:t>
      </w:r>
      <w:r w:rsidRPr="006D6278">
        <w:rPr>
          <w:sz w:val="24"/>
          <w:szCs w:val="24"/>
        </w:rPr>
        <w:t>рограммы;</w:t>
      </w:r>
    </w:p>
    <w:p w:rsidR="00AF0492" w:rsidRPr="006D6278" w:rsidRDefault="00AF0492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D6278">
        <w:rPr>
          <w:sz w:val="24"/>
          <w:szCs w:val="24"/>
        </w:rPr>
        <w:t>3</w:t>
      </w:r>
      <w:r w:rsidR="007A5C14">
        <w:rPr>
          <w:sz w:val="24"/>
          <w:szCs w:val="24"/>
        </w:rPr>
        <w:t>. В</w:t>
      </w:r>
      <w:r w:rsidR="006531BC">
        <w:rPr>
          <w:sz w:val="24"/>
          <w:szCs w:val="24"/>
        </w:rPr>
        <w:t>нося</w:t>
      </w:r>
      <w:r w:rsidRPr="006D6278">
        <w:rPr>
          <w:sz w:val="24"/>
          <w:szCs w:val="24"/>
        </w:rPr>
        <w:t>т</w:t>
      </w:r>
      <w:r w:rsidR="006531BC">
        <w:rPr>
          <w:sz w:val="24"/>
          <w:szCs w:val="24"/>
        </w:rPr>
        <w:t>ся</w:t>
      </w:r>
      <w:r w:rsidRPr="006D6278">
        <w:rPr>
          <w:sz w:val="24"/>
          <w:szCs w:val="24"/>
        </w:rPr>
        <w:t xml:space="preserve"> предложени</w:t>
      </w:r>
      <w:r w:rsidR="006531BC">
        <w:rPr>
          <w:sz w:val="24"/>
          <w:szCs w:val="24"/>
        </w:rPr>
        <w:t>я</w:t>
      </w:r>
      <w:r w:rsidRPr="006D6278">
        <w:rPr>
          <w:sz w:val="24"/>
          <w:szCs w:val="24"/>
        </w:rPr>
        <w:t xml:space="preserve"> о внесении изменений в </w:t>
      </w:r>
      <w:r>
        <w:rPr>
          <w:sz w:val="24"/>
          <w:szCs w:val="24"/>
        </w:rPr>
        <w:t>подп</w:t>
      </w:r>
      <w:r w:rsidRPr="006D6278">
        <w:rPr>
          <w:sz w:val="24"/>
          <w:szCs w:val="24"/>
        </w:rPr>
        <w:t>рограмму;</w:t>
      </w:r>
    </w:p>
    <w:p w:rsidR="00AF0492" w:rsidRPr="006D6278" w:rsidRDefault="00A41E9B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A5C14">
        <w:rPr>
          <w:sz w:val="24"/>
          <w:szCs w:val="24"/>
        </w:rPr>
        <w:t>. О</w:t>
      </w:r>
      <w:r w:rsidR="00AF0492" w:rsidRPr="006D6278">
        <w:rPr>
          <w:sz w:val="24"/>
          <w:szCs w:val="24"/>
        </w:rPr>
        <w:t>беспечивает</w:t>
      </w:r>
      <w:r w:rsidR="006531BC">
        <w:rPr>
          <w:sz w:val="24"/>
          <w:szCs w:val="24"/>
        </w:rPr>
        <w:t>ся</w:t>
      </w:r>
      <w:r w:rsidR="00AF0492" w:rsidRPr="006D6278">
        <w:rPr>
          <w:sz w:val="24"/>
          <w:szCs w:val="24"/>
        </w:rPr>
        <w:t xml:space="preserve"> достижение установленных </w:t>
      </w:r>
      <w:r w:rsidR="00AF0492">
        <w:rPr>
          <w:sz w:val="24"/>
          <w:szCs w:val="24"/>
        </w:rPr>
        <w:t>подп</w:t>
      </w:r>
      <w:r w:rsidR="00AF0492" w:rsidRPr="006D6278">
        <w:rPr>
          <w:sz w:val="24"/>
          <w:szCs w:val="24"/>
        </w:rPr>
        <w:t xml:space="preserve">рограммой показателей эффективности, решение поставленных целей и задач </w:t>
      </w:r>
      <w:r w:rsidR="00AF0492">
        <w:rPr>
          <w:sz w:val="24"/>
          <w:szCs w:val="24"/>
        </w:rPr>
        <w:t>подп</w:t>
      </w:r>
      <w:r w:rsidR="00AF0492" w:rsidRPr="006D6278">
        <w:rPr>
          <w:sz w:val="24"/>
          <w:szCs w:val="24"/>
        </w:rPr>
        <w:t>рограммы;</w:t>
      </w:r>
    </w:p>
    <w:p w:rsidR="00AF0492" w:rsidRPr="006D6278" w:rsidRDefault="00AF0492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A5C14">
        <w:rPr>
          <w:sz w:val="24"/>
          <w:szCs w:val="24"/>
        </w:rPr>
        <w:t>. О</w:t>
      </w:r>
      <w:r w:rsidRPr="006D6278">
        <w:rPr>
          <w:sz w:val="24"/>
          <w:szCs w:val="24"/>
        </w:rPr>
        <w:t>существля</w:t>
      </w:r>
      <w:r w:rsidR="006531BC">
        <w:rPr>
          <w:sz w:val="24"/>
          <w:szCs w:val="24"/>
        </w:rPr>
        <w:t>ю</w:t>
      </w:r>
      <w:r w:rsidRPr="006D6278">
        <w:rPr>
          <w:sz w:val="24"/>
          <w:szCs w:val="24"/>
        </w:rPr>
        <w:t>т</w:t>
      </w:r>
      <w:r w:rsidR="006531BC">
        <w:rPr>
          <w:sz w:val="24"/>
          <w:szCs w:val="24"/>
        </w:rPr>
        <w:t>ся</w:t>
      </w:r>
      <w:r w:rsidRPr="006D6278">
        <w:rPr>
          <w:sz w:val="24"/>
          <w:szCs w:val="24"/>
        </w:rPr>
        <w:t xml:space="preserve"> иные полномочия, установленные законодательством.</w:t>
      </w:r>
    </w:p>
    <w:p w:rsidR="00AF0492" w:rsidRPr="006D6278" w:rsidRDefault="00AF0492" w:rsidP="004B080E">
      <w:pPr>
        <w:ind w:firstLine="709"/>
        <w:jc w:val="both"/>
        <w:rPr>
          <w:sz w:val="24"/>
          <w:szCs w:val="24"/>
        </w:rPr>
      </w:pPr>
      <w:r w:rsidRPr="006D6278">
        <w:rPr>
          <w:sz w:val="24"/>
          <w:szCs w:val="24"/>
        </w:rPr>
        <w:t xml:space="preserve">Вопросы о ходе выполнения </w:t>
      </w:r>
      <w:r>
        <w:rPr>
          <w:sz w:val="24"/>
          <w:szCs w:val="24"/>
        </w:rPr>
        <w:t>под</w:t>
      </w:r>
      <w:r w:rsidRPr="006D6278">
        <w:rPr>
          <w:sz w:val="24"/>
          <w:szCs w:val="24"/>
        </w:rPr>
        <w:t xml:space="preserve">программных мероприятий и целевом использовании средств местного бюджета, направляемых на реализацию </w:t>
      </w:r>
      <w:r>
        <w:rPr>
          <w:sz w:val="24"/>
          <w:szCs w:val="24"/>
        </w:rPr>
        <w:t>подп</w:t>
      </w:r>
      <w:r w:rsidRPr="006D6278">
        <w:rPr>
          <w:sz w:val="24"/>
          <w:szCs w:val="24"/>
        </w:rPr>
        <w:t>рограммы, согласно планам работы Думы З</w:t>
      </w:r>
      <w:r w:rsidR="00303F46">
        <w:rPr>
          <w:sz w:val="24"/>
          <w:szCs w:val="24"/>
        </w:rPr>
        <w:t>Г</w:t>
      </w:r>
      <w:r>
        <w:rPr>
          <w:sz w:val="24"/>
          <w:szCs w:val="24"/>
        </w:rPr>
        <w:t>О</w:t>
      </w:r>
      <w:r w:rsidRPr="006D6278">
        <w:rPr>
          <w:sz w:val="24"/>
          <w:szCs w:val="24"/>
        </w:rPr>
        <w:t xml:space="preserve"> и администрации </w:t>
      </w:r>
      <w:r w:rsidR="00303F46">
        <w:rPr>
          <w:sz w:val="24"/>
          <w:szCs w:val="24"/>
        </w:rPr>
        <w:t>ЗГ</w:t>
      </w:r>
      <w:r>
        <w:rPr>
          <w:sz w:val="24"/>
          <w:szCs w:val="24"/>
        </w:rPr>
        <w:t>О</w:t>
      </w:r>
      <w:r w:rsidRPr="006D6278">
        <w:rPr>
          <w:sz w:val="24"/>
          <w:szCs w:val="24"/>
        </w:rPr>
        <w:t xml:space="preserve"> рассматриваются на заседаниях Думы З</w:t>
      </w:r>
      <w:r w:rsidR="00303F46">
        <w:rPr>
          <w:sz w:val="24"/>
          <w:szCs w:val="24"/>
        </w:rPr>
        <w:t>Г</w:t>
      </w:r>
      <w:r>
        <w:rPr>
          <w:sz w:val="24"/>
          <w:szCs w:val="24"/>
        </w:rPr>
        <w:t>О</w:t>
      </w:r>
      <w:r w:rsidRPr="006D6278">
        <w:rPr>
          <w:sz w:val="24"/>
          <w:szCs w:val="24"/>
        </w:rPr>
        <w:t xml:space="preserve">, </w:t>
      </w:r>
      <w:r w:rsidR="00FC088E">
        <w:rPr>
          <w:sz w:val="24"/>
          <w:szCs w:val="24"/>
        </w:rPr>
        <w:t>А</w:t>
      </w:r>
      <w:r w:rsidR="008E52AA">
        <w:rPr>
          <w:sz w:val="24"/>
          <w:szCs w:val="24"/>
        </w:rPr>
        <w:t>дминистративного</w:t>
      </w:r>
      <w:r w:rsidR="006531BC">
        <w:rPr>
          <w:sz w:val="24"/>
          <w:szCs w:val="24"/>
        </w:rPr>
        <w:t xml:space="preserve"> комитета</w:t>
      </w:r>
      <w:r w:rsidR="00303F46">
        <w:rPr>
          <w:sz w:val="24"/>
          <w:szCs w:val="24"/>
        </w:rPr>
        <w:t xml:space="preserve"> ЗГ</w:t>
      </w:r>
      <w:r>
        <w:rPr>
          <w:sz w:val="24"/>
          <w:szCs w:val="24"/>
        </w:rPr>
        <w:t>О</w:t>
      </w:r>
      <w:r w:rsidRPr="006D6278">
        <w:rPr>
          <w:sz w:val="24"/>
          <w:szCs w:val="24"/>
        </w:rPr>
        <w:t>.</w:t>
      </w:r>
    </w:p>
    <w:p w:rsidR="00AF0492" w:rsidRPr="002C35EE" w:rsidRDefault="00AF0492" w:rsidP="004B080E">
      <w:pPr>
        <w:ind w:firstLine="709"/>
        <w:jc w:val="both"/>
        <w:rPr>
          <w:sz w:val="24"/>
          <w:szCs w:val="24"/>
        </w:rPr>
      </w:pPr>
    </w:p>
    <w:p w:rsidR="00AF0492" w:rsidRDefault="00AF0492" w:rsidP="004B080E">
      <w:pPr>
        <w:ind w:firstLine="709"/>
        <w:jc w:val="center"/>
        <w:rPr>
          <w:b/>
          <w:bCs/>
          <w:sz w:val="24"/>
          <w:szCs w:val="24"/>
        </w:rPr>
      </w:pPr>
      <w:r w:rsidRPr="008F1829">
        <w:rPr>
          <w:b/>
          <w:bCs/>
          <w:sz w:val="24"/>
          <w:szCs w:val="24"/>
        </w:rPr>
        <w:t xml:space="preserve"> Раздел 9. Оценка эффективности реализации подпрограммы</w:t>
      </w:r>
      <w:r>
        <w:rPr>
          <w:b/>
          <w:bCs/>
          <w:sz w:val="24"/>
          <w:szCs w:val="24"/>
        </w:rPr>
        <w:t xml:space="preserve"> 1</w:t>
      </w:r>
    </w:p>
    <w:p w:rsidR="00AF0492" w:rsidRPr="008F1829" w:rsidRDefault="00AF0492" w:rsidP="004B080E">
      <w:pPr>
        <w:ind w:firstLine="709"/>
        <w:jc w:val="both"/>
        <w:rPr>
          <w:b/>
          <w:bCs/>
          <w:sz w:val="24"/>
          <w:szCs w:val="24"/>
        </w:rPr>
      </w:pPr>
    </w:p>
    <w:p w:rsidR="00AF0492" w:rsidRPr="008F1829" w:rsidRDefault="00AF0492" w:rsidP="004B080E">
      <w:pPr>
        <w:ind w:firstLine="709"/>
        <w:jc w:val="both"/>
        <w:rPr>
          <w:sz w:val="24"/>
          <w:szCs w:val="24"/>
        </w:rPr>
      </w:pPr>
      <w:r w:rsidRPr="008F1829">
        <w:rPr>
          <w:sz w:val="24"/>
          <w:szCs w:val="24"/>
        </w:rPr>
        <w:t>Реализация подпрограммы позволят добиться позитивного изменения ситуации, связанной с доступной средой для инвалидов.</w:t>
      </w:r>
    </w:p>
    <w:p w:rsidR="00AF0492" w:rsidRPr="008F1829" w:rsidRDefault="00AF0492" w:rsidP="004B080E">
      <w:pPr>
        <w:ind w:firstLine="709"/>
        <w:jc w:val="both"/>
        <w:rPr>
          <w:sz w:val="24"/>
          <w:szCs w:val="24"/>
        </w:rPr>
      </w:pPr>
      <w:r w:rsidRPr="008F1829">
        <w:rPr>
          <w:sz w:val="24"/>
          <w:szCs w:val="24"/>
        </w:rPr>
        <w:t>Реальную эффективность реализации подпрограммы позволят оценить результаты к 20</w:t>
      </w:r>
      <w:r>
        <w:rPr>
          <w:sz w:val="24"/>
          <w:szCs w:val="24"/>
        </w:rPr>
        <w:t>2</w:t>
      </w:r>
      <w:r w:rsidR="00017282">
        <w:rPr>
          <w:sz w:val="24"/>
          <w:szCs w:val="24"/>
        </w:rPr>
        <w:t>7</w:t>
      </w:r>
      <w:r>
        <w:rPr>
          <w:sz w:val="24"/>
          <w:szCs w:val="24"/>
        </w:rPr>
        <w:t xml:space="preserve"> году.</w:t>
      </w:r>
    </w:p>
    <w:p w:rsidR="00AF0492" w:rsidRPr="008F1829" w:rsidRDefault="00AF0492" w:rsidP="004B080E">
      <w:pPr>
        <w:ind w:firstLine="709"/>
        <w:jc w:val="both"/>
        <w:rPr>
          <w:sz w:val="24"/>
          <w:szCs w:val="24"/>
        </w:rPr>
      </w:pPr>
      <w:r w:rsidRPr="008F1829">
        <w:rPr>
          <w:sz w:val="24"/>
          <w:szCs w:val="24"/>
        </w:rPr>
        <w:t>Оценка эффективности реализации подпрограммы производится по завершении срока реализации подпрограммы и за период с 20</w:t>
      </w:r>
      <w:r w:rsidR="00A41E9B">
        <w:rPr>
          <w:sz w:val="24"/>
          <w:szCs w:val="24"/>
        </w:rPr>
        <w:t>20</w:t>
      </w:r>
      <w:r w:rsidRPr="008F1829">
        <w:rPr>
          <w:sz w:val="24"/>
          <w:szCs w:val="24"/>
        </w:rPr>
        <w:t xml:space="preserve"> по 20</w:t>
      </w:r>
      <w:r>
        <w:rPr>
          <w:sz w:val="24"/>
          <w:szCs w:val="24"/>
        </w:rPr>
        <w:t>2</w:t>
      </w:r>
      <w:r w:rsidR="00017282">
        <w:rPr>
          <w:sz w:val="24"/>
          <w:szCs w:val="24"/>
        </w:rPr>
        <w:t>7</w:t>
      </w:r>
      <w:r w:rsidRPr="008F1829">
        <w:rPr>
          <w:sz w:val="24"/>
          <w:szCs w:val="24"/>
        </w:rPr>
        <w:t xml:space="preserve"> год</w:t>
      </w:r>
      <w:r>
        <w:rPr>
          <w:sz w:val="24"/>
          <w:szCs w:val="24"/>
        </w:rPr>
        <w:t>а</w:t>
      </w:r>
      <w:r w:rsidRPr="008F1829">
        <w:rPr>
          <w:sz w:val="24"/>
          <w:szCs w:val="24"/>
        </w:rPr>
        <w:t xml:space="preserve"> включительно. </w:t>
      </w:r>
    </w:p>
    <w:p w:rsidR="00014F68" w:rsidRPr="00265AD7" w:rsidRDefault="00AF0492" w:rsidP="00265AD7">
      <w:pPr>
        <w:pStyle w:val="Standard"/>
        <w:widowControl/>
        <w:autoSpaceDE w:val="0"/>
        <w:snapToGrid w:val="0"/>
        <w:ind w:firstLine="709"/>
        <w:jc w:val="both"/>
        <w:rPr>
          <w:lang w:val="ru-RU"/>
        </w:rPr>
      </w:pPr>
      <w:r w:rsidRPr="0070053C">
        <w:rPr>
          <w:lang w:val="ru-RU"/>
        </w:rPr>
        <w:t>Оценка эффективности реализации п</w:t>
      </w:r>
      <w:r>
        <w:rPr>
          <w:lang w:val="ru-RU"/>
        </w:rPr>
        <w:t>одп</w:t>
      </w:r>
      <w:r w:rsidRPr="0070053C">
        <w:rPr>
          <w:lang w:val="ru-RU"/>
        </w:rPr>
        <w:t>рограммы</w:t>
      </w:r>
      <w:r>
        <w:rPr>
          <w:lang w:val="ru-RU"/>
        </w:rPr>
        <w:t xml:space="preserve"> 1</w:t>
      </w:r>
      <w:r w:rsidRPr="0070053C">
        <w:rPr>
          <w:lang w:val="ru-RU"/>
        </w:rPr>
        <w:t xml:space="preserve"> осуществляется </w:t>
      </w:r>
      <w:r>
        <w:rPr>
          <w:lang w:val="ru-RU"/>
        </w:rPr>
        <w:t xml:space="preserve">по </w:t>
      </w:r>
      <w:r w:rsidRPr="00BD38B4">
        <w:rPr>
          <w:lang w:val="ru-RU"/>
        </w:rPr>
        <w:t>формам</w:t>
      </w:r>
      <w:r>
        <w:rPr>
          <w:lang w:val="ru-RU"/>
        </w:rPr>
        <w:t>, изложенным в приложении №2 к муниципальной программе.</w:t>
      </w:r>
    </w:p>
    <w:p w:rsidR="00E05EF4" w:rsidRDefault="00E05EF4" w:rsidP="00E05EF4">
      <w:pPr>
        <w:rPr>
          <w:b/>
          <w:bCs/>
          <w:sz w:val="24"/>
          <w:szCs w:val="24"/>
        </w:rPr>
      </w:pPr>
    </w:p>
    <w:p w:rsidR="00936D5F" w:rsidRDefault="00936D5F" w:rsidP="007B1642">
      <w:pPr>
        <w:ind w:firstLine="540"/>
        <w:jc w:val="center"/>
        <w:rPr>
          <w:b/>
          <w:bCs/>
          <w:sz w:val="24"/>
          <w:szCs w:val="24"/>
        </w:rPr>
      </w:pPr>
    </w:p>
    <w:p w:rsidR="00936D5F" w:rsidRDefault="00936D5F" w:rsidP="007B1642">
      <w:pPr>
        <w:ind w:firstLine="540"/>
        <w:jc w:val="center"/>
        <w:rPr>
          <w:b/>
          <w:bCs/>
          <w:sz w:val="24"/>
          <w:szCs w:val="24"/>
        </w:rPr>
      </w:pPr>
    </w:p>
    <w:p w:rsidR="00936D5F" w:rsidRDefault="00936D5F" w:rsidP="007B1642">
      <w:pPr>
        <w:ind w:firstLine="540"/>
        <w:jc w:val="center"/>
        <w:rPr>
          <w:b/>
          <w:bCs/>
          <w:sz w:val="24"/>
          <w:szCs w:val="24"/>
        </w:rPr>
      </w:pPr>
    </w:p>
    <w:p w:rsidR="00936D5F" w:rsidRDefault="00936D5F" w:rsidP="007B1642">
      <w:pPr>
        <w:ind w:firstLine="540"/>
        <w:jc w:val="center"/>
        <w:rPr>
          <w:b/>
          <w:bCs/>
          <w:sz w:val="24"/>
          <w:szCs w:val="24"/>
        </w:rPr>
      </w:pPr>
    </w:p>
    <w:p w:rsidR="00E0632E" w:rsidRDefault="00AF0492" w:rsidP="007B1642">
      <w:pPr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Глава 12</w:t>
      </w:r>
      <w:r w:rsidRPr="003253F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Подпрограмма 2 </w:t>
      </w:r>
      <w:r w:rsidRPr="003253F2">
        <w:rPr>
          <w:b/>
          <w:bCs/>
          <w:sz w:val="24"/>
          <w:szCs w:val="24"/>
        </w:rPr>
        <w:t>«Поддержка социально</w:t>
      </w:r>
      <w:r w:rsidR="00AE6F58">
        <w:rPr>
          <w:b/>
          <w:bCs/>
          <w:sz w:val="24"/>
          <w:szCs w:val="24"/>
        </w:rPr>
        <w:t xml:space="preserve"> </w:t>
      </w:r>
      <w:r w:rsidRPr="003253F2">
        <w:rPr>
          <w:b/>
          <w:bCs/>
          <w:sz w:val="24"/>
          <w:szCs w:val="24"/>
        </w:rPr>
        <w:t>ориентированных некомм</w:t>
      </w:r>
      <w:r w:rsidR="00303F46">
        <w:rPr>
          <w:b/>
          <w:bCs/>
          <w:sz w:val="24"/>
          <w:szCs w:val="24"/>
        </w:rPr>
        <w:t xml:space="preserve">ерческих организаций </w:t>
      </w:r>
      <w:r w:rsidR="00E0632E">
        <w:rPr>
          <w:b/>
          <w:bCs/>
          <w:sz w:val="24"/>
          <w:szCs w:val="24"/>
        </w:rPr>
        <w:t>в Зиминском городском округе Иркутской области</w:t>
      </w:r>
      <w:r w:rsidRPr="003253F2">
        <w:rPr>
          <w:b/>
          <w:bCs/>
          <w:sz w:val="24"/>
          <w:szCs w:val="24"/>
        </w:rPr>
        <w:t xml:space="preserve"> </w:t>
      </w:r>
    </w:p>
    <w:p w:rsidR="00AF0492" w:rsidRDefault="00AF0492" w:rsidP="007B1642">
      <w:pPr>
        <w:ind w:firstLine="540"/>
        <w:jc w:val="center"/>
        <w:rPr>
          <w:b/>
          <w:bCs/>
          <w:sz w:val="24"/>
          <w:szCs w:val="24"/>
        </w:rPr>
      </w:pPr>
      <w:r w:rsidRPr="003253F2">
        <w:rPr>
          <w:b/>
          <w:bCs/>
          <w:sz w:val="24"/>
          <w:szCs w:val="24"/>
        </w:rPr>
        <w:t>на 20</w:t>
      </w:r>
      <w:r w:rsidR="00A41E9B">
        <w:rPr>
          <w:b/>
          <w:bCs/>
          <w:sz w:val="24"/>
          <w:szCs w:val="24"/>
        </w:rPr>
        <w:t>20</w:t>
      </w:r>
      <w:r w:rsidRPr="003253F2">
        <w:rPr>
          <w:b/>
          <w:bCs/>
          <w:sz w:val="24"/>
          <w:szCs w:val="24"/>
        </w:rPr>
        <w:t>-20</w:t>
      </w:r>
      <w:r w:rsidR="00FC209E">
        <w:rPr>
          <w:b/>
          <w:bCs/>
          <w:sz w:val="24"/>
          <w:szCs w:val="24"/>
        </w:rPr>
        <w:t>2</w:t>
      </w:r>
      <w:r w:rsidR="00017282">
        <w:rPr>
          <w:b/>
          <w:bCs/>
          <w:sz w:val="24"/>
          <w:szCs w:val="24"/>
        </w:rPr>
        <w:t>7</w:t>
      </w:r>
      <w:r w:rsidRPr="003253F2">
        <w:rPr>
          <w:b/>
          <w:bCs/>
          <w:sz w:val="24"/>
          <w:szCs w:val="24"/>
        </w:rPr>
        <w:t>гг.»</w:t>
      </w:r>
    </w:p>
    <w:p w:rsidR="00AF0492" w:rsidRPr="003253F2" w:rsidRDefault="00AF0492" w:rsidP="00644A8A">
      <w:pPr>
        <w:ind w:firstLine="540"/>
        <w:jc w:val="both"/>
        <w:rPr>
          <w:b/>
          <w:bCs/>
          <w:sz w:val="24"/>
          <w:szCs w:val="24"/>
        </w:rPr>
      </w:pPr>
    </w:p>
    <w:p w:rsidR="00AF0492" w:rsidRPr="007B1642" w:rsidRDefault="00AF0492" w:rsidP="007B164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 w:rsidRPr="008F1829">
        <w:rPr>
          <w:b/>
          <w:bCs/>
          <w:sz w:val="24"/>
          <w:szCs w:val="24"/>
        </w:rPr>
        <w:t xml:space="preserve">1. Паспорт подпрограммы </w:t>
      </w:r>
      <w:r>
        <w:rPr>
          <w:b/>
          <w:bCs/>
          <w:sz w:val="24"/>
          <w:szCs w:val="24"/>
        </w:rPr>
        <w:t>2</w:t>
      </w:r>
    </w:p>
    <w:tbl>
      <w:tblPr>
        <w:tblW w:w="12591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6735"/>
        <w:gridCol w:w="1794"/>
        <w:gridCol w:w="1368"/>
      </w:tblGrid>
      <w:tr w:rsidR="00AF0492" w:rsidRPr="003129D0" w:rsidTr="00E0632E">
        <w:trPr>
          <w:gridAfter w:val="2"/>
          <w:wAfter w:w="3162" w:type="dxa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CD0805" w:rsidRDefault="00AF0492" w:rsidP="00040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Наименование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одпрог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93AEC" w:rsidRDefault="006743B2" w:rsidP="007A5C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F0492" w:rsidRPr="00B93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социально</w:t>
            </w:r>
            <w:r w:rsidR="00AE6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F0492" w:rsidRPr="00B93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ориентированных </w:t>
            </w:r>
            <w:r w:rsidR="00E0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некоммерческих организаций в Зиминском городском округе Иркутской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56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14F7D" w:rsidRPr="003129D0" w:rsidTr="00E0632E">
        <w:trPr>
          <w:gridAfter w:val="2"/>
          <w:wAfter w:w="3162" w:type="dxa"/>
          <w:trHeight w:val="207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7D" w:rsidRDefault="00C14F7D" w:rsidP="00040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C14F7D" w:rsidRPr="00CD0805" w:rsidRDefault="00C14F7D" w:rsidP="00040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6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7D" w:rsidRPr="00E77918" w:rsidRDefault="0090368B" w:rsidP="00C14F7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r w:rsidR="00656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ЗГО</w:t>
            </w:r>
            <w:r w:rsidR="000A2A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лице сектора по социально</w:t>
            </w:r>
            <w:r w:rsidR="000A2A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поддержке населения и взаимодействию с общественными организациями</w:t>
            </w:r>
            <w:r w:rsidR="00D41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A5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ЗГО</w:t>
            </w:r>
            <w:r w:rsidR="00656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F0492" w:rsidRPr="003129D0" w:rsidTr="00E0632E">
        <w:trPr>
          <w:gridAfter w:val="2"/>
          <w:wAfter w:w="3162" w:type="dxa"/>
          <w:trHeight w:val="57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DB7EC8" w:rsidRDefault="00AF0492" w:rsidP="00040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 подпрограммы</w:t>
            </w:r>
            <w:r w:rsidR="00D41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D38B4" w:rsidRDefault="00AF0492" w:rsidP="00B96E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D38B4">
              <w:rPr>
                <w:sz w:val="24"/>
                <w:szCs w:val="24"/>
              </w:rPr>
              <w:t xml:space="preserve">омитет </w:t>
            </w:r>
            <w:r w:rsidR="005958F8">
              <w:rPr>
                <w:sz w:val="24"/>
                <w:szCs w:val="24"/>
              </w:rPr>
              <w:t xml:space="preserve">имущественных отношений, архитектуры и градостроительства </w:t>
            </w:r>
            <w:r w:rsidRPr="00BD38B4">
              <w:rPr>
                <w:sz w:val="24"/>
                <w:szCs w:val="24"/>
              </w:rPr>
              <w:t>администрации З</w:t>
            </w:r>
            <w:r w:rsidR="00303F46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 w:rsidR="00B96ED4">
              <w:rPr>
                <w:sz w:val="24"/>
                <w:szCs w:val="24"/>
              </w:rPr>
              <w:t>.</w:t>
            </w:r>
          </w:p>
        </w:tc>
      </w:tr>
      <w:tr w:rsidR="00AF0492" w:rsidRPr="003129D0" w:rsidTr="00E0632E">
        <w:trPr>
          <w:gridAfter w:val="2"/>
          <w:wAfter w:w="3162" w:type="dxa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CD0805" w:rsidRDefault="00AF0492" w:rsidP="00040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1B69" w:rsidRDefault="006743B2" w:rsidP="00B96ED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и стимулирование</w:t>
            </w:r>
            <w:r w:rsidR="00D41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56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 НКО</w:t>
            </w:r>
            <w:r w:rsidR="00D41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решении социально значимых проблем во взаимодействии с администрацией</w:t>
            </w:r>
            <w:r w:rsidR="00656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F0492" w:rsidRPr="003129D0" w:rsidTr="00E0632E">
        <w:trPr>
          <w:gridAfter w:val="2"/>
          <w:wAfter w:w="3162" w:type="dxa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CD0805" w:rsidRDefault="00AF0492" w:rsidP="00040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90C46" w:rsidRDefault="005D32B4" w:rsidP="00B96ED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Оказание финансовой и организационной поддержки СО НКО, осуществляющим деятельность, направленную на социальную поддержку и защиту граждан.</w:t>
            </w:r>
          </w:p>
        </w:tc>
      </w:tr>
      <w:tr w:rsidR="00AF0492" w:rsidRPr="00E166B1" w:rsidTr="00E0632E">
        <w:trPr>
          <w:gridAfter w:val="2"/>
          <w:wAfter w:w="3162" w:type="dxa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166B1" w:rsidRDefault="00AF0492" w:rsidP="00040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166B1" w:rsidRDefault="00A41E9B" w:rsidP="009B4A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F0492" w:rsidRPr="00E166B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C2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17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AF0492"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F04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AF0492" w:rsidRPr="003129D0" w:rsidTr="00E0632E">
        <w:trPr>
          <w:gridAfter w:val="2"/>
          <w:wAfter w:w="3162" w:type="dxa"/>
          <w:trHeight w:val="416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CD0805" w:rsidRDefault="00AF0492" w:rsidP="00040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D38B4" w:rsidRDefault="00AF0492" w:rsidP="00B96ED4">
            <w:pPr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6E97">
              <w:rPr>
                <w:sz w:val="24"/>
                <w:szCs w:val="24"/>
              </w:rPr>
              <w:t xml:space="preserve">. </w:t>
            </w:r>
            <w:r w:rsidR="005A3006">
              <w:rPr>
                <w:sz w:val="24"/>
                <w:szCs w:val="24"/>
              </w:rPr>
              <w:t>Увеличение к</w:t>
            </w:r>
            <w:r>
              <w:rPr>
                <w:sz w:val="24"/>
                <w:szCs w:val="24"/>
              </w:rPr>
              <w:t>оличеств</w:t>
            </w:r>
            <w:r w:rsidR="005A300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СО </w:t>
            </w:r>
            <w:r w:rsidRPr="00BD38B4">
              <w:rPr>
                <w:sz w:val="24"/>
                <w:szCs w:val="24"/>
              </w:rPr>
              <w:t>НКО</w:t>
            </w:r>
            <w:r>
              <w:rPr>
                <w:sz w:val="24"/>
                <w:szCs w:val="24"/>
              </w:rPr>
              <w:t xml:space="preserve">, </w:t>
            </w:r>
            <w:r w:rsidR="005D32B4">
              <w:rPr>
                <w:sz w:val="24"/>
                <w:szCs w:val="24"/>
              </w:rPr>
              <w:t>осуществляющих деятельность, напра</w:t>
            </w:r>
            <w:r w:rsidR="005A3006">
              <w:rPr>
                <w:sz w:val="24"/>
                <w:szCs w:val="24"/>
              </w:rPr>
              <w:t>в</w:t>
            </w:r>
            <w:r w:rsidR="005D32B4">
              <w:rPr>
                <w:sz w:val="24"/>
                <w:szCs w:val="24"/>
              </w:rPr>
              <w:t>ленную на со</w:t>
            </w:r>
            <w:r w:rsidR="00AE0C07">
              <w:rPr>
                <w:sz w:val="24"/>
                <w:szCs w:val="24"/>
              </w:rPr>
              <w:t>ц</w:t>
            </w:r>
            <w:r w:rsidR="005D32B4">
              <w:rPr>
                <w:sz w:val="24"/>
                <w:szCs w:val="24"/>
              </w:rPr>
              <w:t>иальную поддержку и защиту граждан, взаимодействующих с администрацией города в решении социально значимых проблем</w:t>
            </w:r>
            <w:r w:rsidRPr="00BD38B4">
              <w:rPr>
                <w:sz w:val="24"/>
                <w:szCs w:val="24"/>
              </w:rPr>
              <w:t>;</w:t>
            </w:r>
          </w:p>
          <w:p w:rsidR="00AF0492" w:rsidRPr="00BD38B4" w:rsidRDefault="00AF0492" w:rsidP="00B96ED4">
            <w:pPr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56E97">
              <w:rPr>
                <w:sz w:val="24"/>
                <w:szCs w:val="24"/>
              </w:rPr>
              <w:t xml:space="preserve">. </w:t>
            </w:r>
            <w:r w:rsidR="00E46744">
              <w:rPr>
                <w:sz w:val="24"/>
                <w:szCs w:val="24"/>
              </w:rPr>
              <w:t>Увеличение</w:t>
            </w:r>
            <w:r w:rsidR="00E063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BD38B4">
              <w:rPr>
                <w:sz w:val="24"/>
                <w:szCs w:val="24"/>
              </w:rPr>
              <w:t>оличеств</w:t>
            </w:r>
            <w:r w:rsidR="007E13AF">
              <w:rPr>
                <w:sz w:val="24"/>
                <w:szCs w:val="24"/>
              </w:rPr>
              <w:t>а</w:t>
            </w:r>
            <w:r w:rsidR="00E063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 </w:t>
            </w:r>
            <w:r w:rsidRPr="00BD38B4">
              <w:rPr>
                <w:sz w:val="24"/>
                <w:szCs w:val="24"/>
              </w:rPr>
              <w:t>НКО</w:t>
            </w:r>
            <w:r>
              <w:rPr>
                <w:sz w:val="24"/>
                <w:szCs w:val="24"/>
              </w:rPr>
              <w:t xml:space="preserve">, которым </w:t>
            </w:r>
            <w:r w:rsidR="00656E97">
              <w:rPr>
                <w:sz w:val="24"/>
                <w:szCs w:val="24"/>
              </w:rPr>
              <w:t xml:space="preserve">оказана </w:t>
            </w:r>
            <w:r w:rsidR="00656E97" w:rsidRPr="00BD38B4">
              <w:rPr>
                <w:sz w:val="24"/>
                <w:szCs w:val="24"/>
              </w:rPr>
              <w:t>финансовая</w:t>
            </w:r>
            <w:r w:rsidRPr="00BD38B4">
              <w:rPr>
                <w:sz w:val="24"/>
                <w:szCs w:val="24"/>
              </w:rPr>
              <w:t xml:space="preserve"> поддержк</w:t>
            </w:r>
            <w:r>
              <w:rPr>
                <w:sz w:val="24"/>
                <w:szCs w:val="24"/>
              </w:rPr>
              <w:t>а</w:t>
            </w:r>
            <w:r w:rsidRPr="00BD38B4">
              <w:rPr>
                <w:sz w:val="24"/>
                <w:szCs w:val="24"/>
              </w:rPr>
              <w:t xml:space="preserve"> через участие в конкурсе общественно значимых проектов;</w:t>
            </w:r>
          </w:p>
          <w:p w:rsidR="00AF0492" w:rsidRPr="00BD38B4" w:rsidRDefault="00AF0492" w:rsidP="00B96ED4">
            <w:pPr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56E97">
              <w:rPr>
                <w:sz w:val="24"/>
                <w:szCs w:val="24"/>
              </w:rPr>
              <w:t xml:space="preserve">. </w:t>
            </w:r>
            <w:r w:rsidR="00E46744">
              <w:rPr>
                <w:sz w:val="24"/>
                <w:szCs w:val="24"/>
              </w:rPr>
              <w:t xml:space="preserve">Увеличение </w:t>
            </w:r>
            <w:r>
              <w:rPr>
                <w:sz w:val="24"/>
                <w:szCs w:val="24"/>
              </w:rPr>
              <w:t>количеств</w:t>
            </w:r>
            <w:r w:rsidR="00E46744">
              <w:rPr>
                <w:sz w:val="24"/>
                <w:szCs w:val="24"/>
              </w:rPr>
              <w:t>а</w:t>
            </w:r>
            <w:r w:rsidR="00E063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 </w:t>
            </w:r>
            <w:r w:rsidRPr="00BD38B4">
              <w:rPr>
                <w:sz w:val="24"/>
                <w:szCs w:val="24"/>
              </w:rPr>
              <w:t>НКО, получивших имущественную поддержку;</w:t>
            </w:r>
          </w:p>
          <w:p w:rsidR="00AF0492" w:rsidRDefault="00AF0492" w:rsidP="00B96ED4">
            <w:pPr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56E97">
              <w:rPr>
                <w:sz w:val="24"/>
                <w:szCs w:val="24"/>
              </w:rPr>
              <w:t xml:space="preserve">. </w:t>
            </w:r>
            <w:r w:rsidR="00AB5559">
              <w:rPr>
                <w:sz w:val="24"/>
                <w:szCs w:val="24"/>
              </w:rPr>
              <w:t>Д</w:t>
            </w:r>
            <w:r w:rsidRPr="00BD38B4">
              <w:rPr>
                <w:sz w:val="24"/>
                <w:szCs w:val="24"/>
              </w:rPr>
              <w:t xml:space="preserve">оля </w:t>
            </w:r>
            <w:r>
              <w:rPr>
                <w:sz w:val="24"/>
                <w:szCs w:val="24"/>
              </w:rPr>
              <w:t xml:space="preserve">СО </w:t>
            </w:r>
            <w:r w:rsidRPr="00BD38B4">
              <w:rPr>
                <w:sz w:val="24"/>
                <w:szCs w:val="24"/>
              </w:rPr>
              <w:t xml:space="preserve">НКО, </w:t>
            </w:r>
            <w:r>
              <w:rPr>
                <w:sz w:val="24"/>
                <w:szCs w:val="24"/>
              </w:rPr>
              <w:t xml:space="preserve">обратившихся за оказанием информационной поддержки и которым </w:t>
            </w:r>
            <w:r w:rsidRPr="00BD38B4">
              <w:rPr>
                <w:sz w:val="24"/>
                <w:szCs w:val="24"/>
              </w:rPr>
              <w:t>ока</w:t>
            </w:r>
            <w:r w:rsidR="00833DFA">
              <w:rPr>
                <w:sz w:val="24"/>
                <w:szCs w:val="24"/>
              </w:rPr>
              <w:t xml:space="preserve">зана </w:t>
            </w:r>
            <w:r w:rsidR="00656E97">
              <w:rPr>
                <w:sz w:val="24"/>
                <w:szCs w:val="24"/>
              </w:rPr>
              <w:t>информационная поддержка</w:t>
            </w:r>
            <w:r w:rsidRPr="00BD38B4">
              <w:rPr>
                <w:sz w:val="24"/>
                <w:szCs w:val="24"/>
              </w:rPr>
              <w:t>;</w:t>
            </w:r>
          </w:p>
          <w:p w:rsidR="00AF0492" w:rsidRPr="00BD38B4" w:rsidRDefault="00FC088E" w:rsidP="00B96ED4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56E97">
              <w:rPr>
                <w:sz w:val="24"/>
                <w:szCs w:val="24"/>
              </w:rPr>
              <w:t xml:space="preserve">. </w:t>
            </w:r>
            <w:r w:rsidR="00AB5559">
              <w:rPr>
                <w:sz w:val="24"/>
                <w:szCs w:val="24"/>
              </w:rPr>
              <w:t>К</w:t>
            </w:r>
            <w:r w:rsidR="00AF0492" w:rsidRPr="00053570">
              <w:rPr>
                <w:sz w:val="24"/>
                <w:szCs w:val="24"/>
              </w:rPr>
              <w:t>оличество мероприятий, проведенных непосредственно СО НКО города, являющи</w:t>
            </w:r>
            <w:r w:rsidR="00833DFA">
              <w:rPr>
                <w:sz w:val="24"/>
                <w:szCs w:val="24"/>
              </w:rPr>
              <w:t>ми</w:t>
            </w:r>
            <w:r w:rsidR="00AF0492" w:rsidRPr="00053570">
              <w:rPr>
                <w:sz w:val="24"/>
                <w:szCs w:val="24"/>
              </w:rPr>
              <w:t xml:space="preserve">ся </w:t>
            </w:r>
            <w:r w:rsidR="00656E97" w:rsidRPr="00053570">
              <w:rPr>
                <w:sz w:val="24"/>
                <w:szCs w:val="24"/>
              </w:rPr>
              <w:t>получателями субсидий</w:t>
            </w:r>
            <w:r w:rsidR="00AF0492" w:rsidRPr="00053570">
              <w:rPr>
                <w:sz w:val="24"/>
                <w:szCs w:val="24"/>
              </w:rPr>
              <w:t xml:space="preserve">  из местного</w:t>
            </w:r>
            <w:r w:rsidR="00E0632E">
              <w:rPr>
                <w:sz w:val="24"/>
                <w:szCs w:val="24"/>
              </w:rPr>
              <w:t xml:space="preserve"> </w:t>
            </w:r>
            <w:r w:rsidR="00AF0492" w:rsidRPr="00053570">
              <w:rPr>
                <w:sz w:val="24"/>
                <w:szCs w:val="24"/>
              </w:rPr>
              <w:t>бюджета</w:t>
            </w:r>
            <w:r w:rsidR="00AF0492">
              <w:rPr>
                <w:sz w:val="24"/>
                <w:szCs w:val="24"/>
              </w:rPr>
              <w:t>.</w:t>
            </w:r>
          </w:p>
        </w:tc>
      </w:tr>
      <w:tr w:rsidR="00AF0492" w:rsidRPr="00E166B1" w:rsidTr="00E0632E">
        <w:trPr>
          <w:gridAfter w:val="2"/>
          <w:wAfter w:w="3162" w:type="dxa"/>
          <w:trHeight w:val="1738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2D0DA7" w:rsidRDefault="00AF0492" w:rsidP="00040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Объемы и источники финансирования муниципальной подпрограммы 2</w:t>
            </w:r>
          </w:p>
        </w:tc>
        <w:tc>
          <w:tcPr>
            <w:tcW w:w="6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7C" w:rsidRPr="00792007" w:rsidRDefault="0096187C" w:rsidP="0096187C">
            <w:pPr>
              <w:rPr>
                <w:b/>
                <w:sz w:val="24"/>
                <w:szCs w:val="24"/>
              </w:rPr>
            </w:pPr>
            <w:r w:rsidRPr="00792007">
              <w:rPr>
                <w:sz w:val="24"/>
                <w:szCs w:val="24"/>
              </w:rPr>
              <w:t xml:space="preserve">Объем финансового обеспечения реализации подпрограммы на 2020-2027 годы – </w:t>
            </w:r>
            <w:r>
              <w:rPr>
                <w:sz w:val="24"/>
                <w:szCs w:val="24"/>
              </w:rPr>
              <w:t>10 828,8</w:t>
            </w:r>
            <w:r w:rsidRPr="00792007">
              <w:rPr>
                <w:sz w:val="24"/>
                <w:szCs w:val="24"/>
              </w:rPr>
              <w:t xml:space="preserve"> тыс. руб</w:t>
            </w:r>
            <w:r w:rsidRPr="00792007">
              <w:rPr>
                <w:b/>
                <w:sz w:val="24"/>
                <w:szCs w:val="24"/>
              </w:rPr>
              <w:t>.</w:t>
            </w:r>
            <w:r w:rsidRPr="00792007">
              <w:rPr>
                <w:sz w:val="24"/>
                <w:szCs w:val="24"/>
              </w:rPr>
              <w:t xml:space="preserve"> за счет средств местного бюджета, в том числе</w:t>
            </w:r>
          </w:p>
          <w:p w:rsidR="0096187C" w:rsidRPr="00792007" w:rsidRDefault="0096187C" w:rsidP="0096187C">
            <w:pPr>
              <w:rPr>
                <w:sz w:val="24"/>
                <w:szCs w:val="24"/>
              </w:rPr>
            </w:pPr>
            <w:r w:rsidRPr="00792007">
              <w:rPr>
                <w:sz w:val="24"/>
                <w:szCs w:val="24"/>
              </w:rPr>
              <w:t>по годам:</w:t>
            </w:r>
          </w:p>
          <w:p w:rsidR="0096187C" w:rsidRPr="0090370A" w:rsidRDefault="0096187C" w:rsidP="0096187C">
            <w:pPr>
              <w:rPr>
                <w:sz w:val="24"/>
                <w:szCs w:val="24"/>
              </w:rPr>
            </w:pPr>
            <w:r w:rsidRPr="0090370A">
              <w:rPr>
                <w:sz w:val="24"/>
                <w:szCs w:val="24"/>
              </w:rPr>
              <w:t xml:space="preserve">в 2020 году </w:t>
            </w:r>
            <w:r w:rsidR="007C79FE">
              <w:rPr>
                <w:sz w:val="24"/>
                <w:szCs w:val="24"/>
              </w:rPr>
              <w:t>–10</w:t>
            </w:r>
            <w:r w:rsidRPr="0090370A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,5</w:t>
            </w:r>
            <w:r w:rsidRPr="0090370A">
              <w:rPr>
                <w:sz w:val="24"/>
                <w:szCs w:val="24"/>
              </w:rPr>
              <w:t xml:space="preserve"> тыс.</w:t>
            </w:r>
            <w:r w:rsidR="00E0632E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96187C" w:rsidRPr="0090370A" w:rsidRDefault="0096187C" w:rsidP="00961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 году –1318,2</w:t>
            </w:r>
            <w:r w:rsidRPr="0090370A">
              <w:rPr>
                <w:sz w:val="24"/>
                <w:szCs w:val="24"/>
              </w:rPr>
              <w:t xml:space="preserve"> тыс.</w:t>
            </w:r>
            <w:r w:rsidR="00E0632E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96187C" w:rsidRPr="0090370A" w:rsidRDefault="0096187C" w:rsidP="00961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2022 году – 1311,6</w:t>
            </w:r>
            <w:r w:rsidRPr="0090370A">
              <w:rPr>
                <w:sz w:val="24"/>
                <w:szCs w:val="24"/>
              </w:rPr>
              <w:t xml:space="preserve"> тыс.</w:t>
            </w:r>
            <w:r w:rsidR="00E0632E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96187C" w:rsidRPr="0090370A" w:rsidRDefault="0096187C" w:rsidP="009618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2023 году – 1 517,2</w:t>
            </w:r>
            <w:r w:rsidRPr="0090370A">
              <w:rPr>
                <w:sz w:val="24"/>
                <w:szCs w:val="24"/>
              </w:rPr>
              <w:t xml:space="preserve"> тыс</w:t>
            </w:r>
            <w:r w:rsidR="00E0632E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.руб.;</w:t>
            </w:r>
          </w:p>
          <w:p w:rsidR="0096187C" w:rsidRPr="0090370A" w:rsidRDefault="0096187C" w:rsidP="0096187C">
            <w:pPr>
              <w:rPr>
                <w:sz w:val="24"/>
                <w:szCs w:val="24"/>
              </w:rPr>
            </w:pPr>
            <w:r w:rsidRPr="0090370A">
              <w:rPr>
                <w:sz w:val="24"/>
                <w:szCs w:val="24"/>
              </w:rPr>
              <w:t xml:space="preserve">в 2024 году – </w:t>
            </w:r>
            <w:r>
              <w:rPr>
                <w:sz w:val="24"/>
                <w:szCs w:val="24"/>
              </w:rPr>
              <w:t>1481,3</w:t>
            </w:r>
            <w:r w:rsidRPr="0090370A">
              <w:rPr>
                <w:sz w:val="24"/>
                <w:szCs w:val="24"/>
              </w:rPr>
              <w:t xml:space="preserve"> тыс.</w:t>
            </w:r>
            <w:r w:rsidR="00E0632E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96187C" w:rsidRDefault="0096187C" w:rsidP="0096187C">
            <w:pPr>
              <w:rPr>
                <w:sz w:val="24"/>
                <w:szCs w:val="24"/>
              </w:rPr>
            </w:pPr>
            <w:r w:rsidRPr="0090370A">
              <w:rPr>
                <w:sz w:val="24"/>
                <w:szCs w:val="24"/>
              </w:rPr>
              <w:t>в 2025 году – 1400</w:t>
            </w:r>
            <w:r>
              <w:rPr>
                <w:sz w:val="24"/>
                <w:szCs w:val="24"/>
              </w:rPr>
              <w:t>,0</w:t>
            </w:r>
            <w:r w:rsidRPr="0090370A">
              <w:rPr>
                <w:sz w:val="24"/>
                <w:szCs w:val="24"/>
              </w:rPr>
              <w:t xml:space="preserve"> тыс.</w:t>
            </w:r>
            <w:r w:rsidR="00E0632E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</w:t>
            </w:r>
            <w:r>
              <w:rPr>
                <w:sz w:val="24"/>
                <w:szCs w:val="24"/>
              </w:rPr>
              <w:t>;</w:t>
            </w:r>
          </w:p>
          <w:p w:rsidR="0096187C" w:rsidRDefault="0096187C" w:rsidP="0096187C">
            <w:pPr>
              <w:rPr>
                <w:sz w:val="24"/>
                <w:szCs w:val="24"/>
              </w:rPr>
            </w:pPr>
            <w:r w:rsidRPr="0090370A">
              <w:rPr>
                <w:sz w:val="24"/>
                <w:szCs w:val="24"/>
              </w:rPr>
              <w:t>в 202</w:t>
            </w:r>
            <w:r>
              <w:rPr>
                <w:sz w:val="24"/>
                <w:szCs w:val="24"/>
              </w:rPr>
              <w:t>6</w:t>
            </w:r>
            <w:r w:rsidRPr="0090370A">
              <w:rPr>
                <w:sz w:val="24"/>
                <w:szCs w:val="24"/>
              </w:rPr>
              <w:t xml:space="preserve"> году – 1400</w:t>
            </w:r>
            <w:r>
              <w:rPr>
                <w:sz w:val="24"/>
                <w:szCs w:val="24"/>
              </w:rPr>
              <w:t>,0</w:t>
            </w:r>
            <w:r w:rsidRPr="0090370A">
              <w:rPr>
                <w:sz w:val="24"/>
                <w:szCs w:val="24"/>
              </w:rPr>
              <w:t>тыс.</w:t>
            </w:r>
            <w:r w:rsidR="00E0632E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>;</w:t>
            </w:r>
          </w:p>
          <w:p w:rsidR="00017282" w:rsidRPr="00F86574" w:rsidRDefault="0096187C" w:rsidP="00EA5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2027 году – 1400,0 тыс.</w:t>
            </w:r>
            <w:r w:rsidR="00E063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</w:t>
            </w:r>
          </w:p>
        </w:tc>
      </w:tr>
      <w:tr w:rsidR="00AF0492" w:rsidRPr="00E166B1" w:rsidTr="00E0632E">
        <w:trPr>
          <w:trHeight w:val="55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9B406F" w:rsidRDefault="00AF0492" w:rsidP="00040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Ожидаемые  результаты  реализации муниципальной подпрограммы 2</w:t>
            </w:r>
          </w:p>
        </w:tc>
        <w:tc>
          <w:tcPr>
            <w:tcW w:w="6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9B406F" w:rsidRDefault="00F86574" w:rsidP="00B96ED4">
            <w:pPr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6E97">
              <w:rPr>
                <w:sz w:val="24"/>
                <w:szCs w:val="24"/>
              </w:rPr>
              <w:t xml:space="preserve">. </w:t>
            </w:r>
            <w:r w:rsidR="00AF0492" w:rsidRPr="009B406F">
              <w:rPr>
                <w:sz w:val="24"/>
                <w:szCs w:val="24"/>
              </w:rPr>
              <w:t xml:space="preserve">Количество </w:t>
            </w:r>
            <w:r w:rsidR="00833DFA" w:rsidRPr="009B406F">
              <w:rPr>
                <w:sz w:val="24"/>
                <w:szCs w:val="24"/>
              </w:rPr>
              <w:t>СО НКО</w:t>
            </w:r>
            <w:r w:rsidR="00115B3B">
              <w:rPr>
                <w:sz w:val="24"/>
                <w:szCs w:val="24"/>
              </w:rPr>
              <w:t>,</w:t>
            </w:r>
            <w:r w:rsidR="00833DFA">
              <w:rPr>
                <w:sz w:val="24"/>
                <w:szCs w:val="24"/>
              </w:rPr>
              <w:t xml:space="preserve"> получивших </w:t>
            </w:r>
            <w:r w:rsidR="00AF0492" w:rsidRPr="009B406F">
              <w:rPr>
                <w:sz w:val="24"/>
                <w:szCs w:val="24"/>
              </w:rPr>
              <w:t>субсиди</w:t>
            </w:r>
            <w:r w:rsidR="00833DFA">
              <w:rPr>
                <w:sz w:val="24"/>
                <w:szCs w:val="24"/>
              </w:rPr>
              <w:t>ю на</w:t>
            </w:r>
            <w:r w:rsidR="00AF0492" w:rsidRPr="009B406F">
              <w:rPr>
                <w:sz w:val="24"/>
                <w:szCs w:val="24"/>
              </w:rPr>
              <w:t xml:space="preserve"> поддержк</w:t>
            </w:r>
            <w:r w:rsidR="00833DFA">
              <w:rPr>
                <w:sz w:val="24"/>
                <w:szCs w:val="24"/>
              </w:rPr>
              <w:t>у</w:t>
            </w:r>
            <w:r w:rsidR="00AF0492" w:rsidRPr="009B406F">
              <w:rPr>
                <w:sz w:val="24"/>
                <w:szCs w:val="24"/>
              </w:rPr>
              <w:t xml:space="preserve"> уставной деятельности, из местного бюджета, к 20</w:t>
            </w:r>
            <w:r w:rsidR="00CC420F" w:rsidRPr="009B406F">
              <w:rPr>
                <w:sz w:val="24"/>
                <w:szCs w:val="24"/>
              </w:rPr>
              <w:t>2</w:t>
            </w:r>
            <w:r w:rsidR="00AF37C2">
              <w:rPr>
                <w:sz w:val="24"/>
                <w:szCs w:val="24"/>
              </w:rPr>
              <w:t>7</w:t>
            </w:r>
            <w:r w:rsidR="00A46C8E">
              <w:rPr>
                <w:sz w:val="24"/>
                <w:szCs w:val="24"/>
              </w:rPr>
              <w:t xml:space="preserve"> году составит </w:t>
            </w:r>
            <w:r w:rsidR="00B622A3">
              <w:rPr>
                <w:sz w:val="24"/>
                <w:szCs w:val="24"/>
              </w:rPr>
              <w:t>10</w:t>
            </w:r>
            <w:r w:rsidR="00A46C8E">
              <w:rPr>
                <w:sz w:val="24"/>
                <w:szCs w:val="24"/>
              </w:rPr>
              <w:t xml:space="preserve"> ед.;</w:t>
            </w:r>
          </w:p>
          <w:p w:rsidR="00AF0492" w:rsidRPr="009B406F" w:rsidRDefault="00AF0492" w:rsidP="00B96ED4">
            <w:pPr>
              <w:jc w:val="both"/>
              <w:outlineLvl w:val="4"/>
              <w:rPr>
                <w:sz w:val="24"/>
                <w:szCs w:val="24"/>
              </w:rPr>
            </w:pPr>
            <w:r w:rsidRPr="009B406F">
              <w:rPr>
                <w:sz w:val="24"/>
                <w:szCs w:val="24"/>
              </w:rPr>
              <w:t>2</w:t>
            </w:r>
            <w:r w:rsidR="00656E97">
              <w:rPr>
                <w:sz w:val="24"/>
                <w:szCs w:val="24"/>
              </w:rPr>
              <w:t xml:space="preserve">. </w:t>
            </w:r>
            <w:r w:rsidRPr="009B406F">
              <w:rPr>
                <w:sz w:val="24"/>
                <w:szCs w:val="24"/>
              </w:rPr>
              <w:t>Количество СО НКО</w:t>
            </w:r>
            <w:r w:rsidR="00115B3B">
              <w:rPr>
                <w:sz w:val="24"/>
                <w:szCs w:val="24"/>
              </w:rPr>
              <w:t>,</w:t>
            </w:r>
            <w:r w:rsidRPr="009B406F">
              <w:rPr>
                <w:sz w:val="24"/>
                <w:szCs w:val="24"/>
              </w:rPr>
              <w:t xml:space="preserve"> получивших финансовую поддержку </w:t>
            </w:r>
            <w:r w:rsidRPr="009B406F">
              <w:rPr>
                <w:sz w:val="24"/>
                <w:szCs w:val="24"/>
              </w:rPr>
              <w:lastRenderedPageBreak/>
              <w:t>через участие в конкурсе общес</w:t>
            </w:r>
            <w:r w:rsidR="009B406F">
              <w:rPr>
                <w:sz w:val="24"/>
                <w:szCs w:val="24"/>
              </w:rPr>
              <w:t xml:space="preserve">твенно значимых проектов </w:t>
            </w:r>
            <w:r w:rsidR="00656E97">
              <w:rPr>
                <w:sz w:val="24"/>
                <w:szCs w:val="24"/>
              </w:rPr>
              <w:t>к 2027</w:t>
            </w:r>
            <w:r w:rsidR="00656E97" w:rsidRPr="009B406F">
              <w:rPr>
                <w:sz w:val="24"/>
                <w:szCs w:val="24"/>
              </w:rPr>
              <w:t xml:space="preserve"> году,</w:t>
            </w:r>
            <w:r w:rsidR="00D4160F">
              <w:rPr>
                <w:sz w:val="24"/>
                <w:szCs w:val="24"/>
              </w:rPr>
              <w:t xml:space="preserve"> </w:t>
            </w:r>
            <w:r w:rsidR="00656E97" w:rsidRPr="009B406F">
              <w:rPr>
                <w:sz w:val="24"/>
                <w:szCs w:val="24"/>
              </w:rPr>
              <w:t>составит 10 ед.</w:t>
            </w:r>
            <w:r w:rsidRPr="009B406F">
              <w:rPr>
                <w:sz w:val="24"/>
                <w:szCs w:val="24"/>
              </w:rPr>
              <w:t>;</w:t>
            </w:r>
          </w:p>
          <w:p w:rsidR="00AF0492" w:rsidRPr="009B406F" w:rsidRDefault="00AF0492" w:rsidP="00B96ED4">
            <w:pPr>
              <w:jc w:val="both"/>
              <w:outlineLvl w:val="4"/>
              <w:rPr>
                <w:sz w:val="24"/>
                <w:szCs w:val="24"/>
              </w:rPr>
            </w:pPr>
            <w:r w:rsidRPr="009B406F">
              <w:rPr>
                <w:sz w:val="24"/>
                <w:szCs w:val="24"/>
              </w:rPr>
              <w:t>3</w:t>
            </w:r>
            <w:r w:rsidR="00656E97">
              <w:rPr>
                <w:sz w:val="24"/>
                <w:szCs w:val="24"/>
              </w:rPr>
              <w:t xml:space="preserve">. </w:t>
            </w:r>
            <w:r w:rsidRPr="009B406F">
              <w:rPr>
                <w:sz w:val="24"/>
                <w:szCs w:val="24"/>
              </w:rPr>
              <w:t>Количество СО НКО</w:t>
            </w:r>
            <w:r w:rsidR="00115B3B">
              <w:rPr>
                <w:sz w:val="24"/>
                <w:szCs w:val="24"/>
              </w:rPr>
              <w:t>,</w:t>
            </w:r>
            <w:r w:rsidRPr="009B406F">
              <w:rPr>
                <w:sz w:val="24"/>
                <w:szCs w:val="24"/>
              </w:rPr>
              <w:t xml:space="preserve"> получивших</w:t>
            </w:r>
            <w:r w:rsidR="009B406F">
              <w:rPr>
                <w:sz w:val="24"/>
                <w:szCs w:val="24"/>
              </w:rPr>
              <w:t xml:space="preserve"> имущественную поддержку </w:t>
            </w:r>
            <w:r w:rsidR="00656E97">
              <w:rPr>
                <w:sz w:val="24"/>
                <w:szCs w:val="24"/>
              </w:rPr>
              <w:t>к 2027</w:t>
            </w:r>
            <w:r w:rsidR="00656E97" w:rsidRPr="009B406F">
              <w:rPr>
                <w:sz w:val="24"/>
                <w:szCs w:val="24"/>
              </w:rPr>
              <w:t xml:space="preserve"> году,</w:t>
            </w:r>
            <w:r w:rsidR="00D4160F">
              <w:rPr>
                <w:sz w:val="24"/>
                <w:szCs w:val="24"/>
              </w:rPr>
              <w:t xml:space="preserve"> </w:t>
            </w:r>
            <w:r w:rsidR="00656E97" w:rsidRPr="009B406F">
              <w:rPr>
                <w:sz w:val="24"/>
                <w:szCs w:val="24"/>
              </w:rPr>
              <w:t>составит 10</w:t>
            </w:r>
            <w:r w:rsidRPr="009B406F">
              <w:rPr>
                <w:sz w:val="24"/>
                <w:szCs w:val="24"/>
              </w:rPr>
              <w:t xml:space="preserve">    ед.;</w:t>
            </w:r>
          </w:p>
          <w:p w:rsidR="00AF0492" w:rsidRPr="009B406F" w:rsidRDefault="00AF0492" w:rsidP="00B96ED4">
            <w:pPr>
              <w:jc w:val="both"/>
              <w:outlineLvl w:val="4"/>
              <w:rPr>
                <w:sz w:val="24"/>
                <w:szCs w:val="24"/>
              </w:rPr>
            </w:pPr>
            <w:r w:rsidRPr="009B406F">
              <w:rPr>
                <w:sz w:val="24"/>
                <w:szCs w:val="24"/>
              </w:rPr>
              <w:t>4</w:t>
            </w:r>
            <w:r w:rsidR="00656E97">
              <w:rPr>
                <w:sz w:val="24"/>
                <w:szCs w:val="24"/>
              </w:rPr>
              <w:t xml:space="preserve">. </w:t>
            </w:r>
            <w:r w:rsidRPr="009B406F">
              <w:rPr>
                <w:sz w:val="24"/>
                <w:szCs w:val="24"/>
              </w:rPr>
              <w:t xml:space="preserve">Доля СО НКО, которым оказана </w:t>
            </w:r>
            <w:r w:rsidR="009B406F">
              <w:rPr>
                <w:sz w:val="24"/>
                <w:szCs w:val="24"/>
              </w:rPr>
              <w:t>информационная поддержка, к 202</w:t>
            </w:r>
            <w:r w:rsidR="00AF37C2">
              <w:rPr>
                <w:sz w:val="24"/>
                <w:szCs w:val="24"/>
              </w:rPr>
              <w:t>7</w:t>
            </w:r>
            <w:r w:rsidRPr="009B406F">
              <w:rPr>
                <w:sz w:val="24"/>
                <w:szCs w:val="24"/>
              </w:rPr>
              <w:t xml:space="preserve"> году составит </w:t>
            </w:r>
            <w:r w:rsidR="008E52AA">
              <w:rPr>
                <w:sz w:val="24"/>
                <w:szCs w:val="24"/>
              </w:rPr>
              <w:t>5</w:t>
            </w:r>
            <w:r w:rsidRPr="009B406F">
              <w:rPr>
                <w:sz w:val="24"/>
                <w:szCs w:val="24"/>
              </w:rPr>
              <w:t xml:space="preserve">0 </w:t>
            </w:r>
            <w:r w:rsidR="00656E97" w:rsidRPr="009B406F">
              <w:rPr>
                <w:sz w:val="24"/>
                <w:szCs w:val="24"/>
              </w:rPr>
              <w:t>%;</w:t>
            </w:r>
          </w:p>
          <w:p w:rsidR="00AF0492" w:rsidRPr="009B406F" w:rsidRDefault="00AF0492" w:rsidP="009B4A12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 w:rsidRPr="009B406F">
              <w:rPr>
                <w:sz w:val="24"/>
                <w:szCs w:val="24"/>
              </w:rPr>
              <w:t>5</w:t>
            </w:r>
            <w:r w:rsidR="00656E97">
              <w:rPr>
                <w:sz w:val="24"/>
                <w:szCs w:val="24"/>
              </w:rPr>
              <w:t xml:space="preserve">. </w:t>
            </w:r>
            <w:r w:rsidRPr="009B406F">
              <w:rPr>
                <w:sz w:val="24"/>
                <w:szCs w:val="24"/>
              </w:rPr>
              <w:t>Количество мероприятий, проведенных непосредственно СО НКО города, являющи</w:t>
            </w:r>
            <w:r w:rsidR="00833DFA">
              <w:rPr>
                <w:sz w:val="24"/>
                <w:szCs w:val="24"/>
              </w:rPr>
              <w:t>ми</w:t>
            </w:r>
            <w:r w:rsidRPr="009B406F">
              <w:rPr>
                <w:sz w:val="24"/>
                <w:szCs w:val="24"/>
              </w:rPr>
              <w:t xml:space="preserve">ся </w:t>
            </w:r>
            <w:r w:rsidR="00656E97" w:rsidRPr="009B406F">
              <w:rPr>
                <w:sz w:val="24"/>
                <w:szCs w:val="24"/>
              </w:rPr>
              <w:t>получателями субсидий из</w:t>
            </w:r>
            <w:r w:rsidRPr="009B406F">
              <w:rPr>
                <w:sz w:val="24"/>
                <w:szCs w:val="24"/>
              </w:rPr>
              <w:t xml:space="preserve"> местного бюджета к 20</w:t>
            </w:r>
            <w:r w:rsidR="0007037A" w:rsidRPr="009B406F">
              <w:rPr>
                <w:sz w:val="24"/>
                <w:szCs w:val="24"/>
              </w:rPr>
              <w:t>2</w:t>
            </w:r>
            <w:r w:rsidR="00AF37C2">
              <w:rPr>
                <w:sz w:val="24"/>
                <w:szCs w:val="24"/>
              </w:rPr>
              <w:t>7</w:t>
            </w:r>
            <w:r w:rsidR="005A3006">
              <w:rPr>
                <w:sz w:val="24"/>
                <w:szCs w:val="24"/>
              </w:rPr>
              <w:t xml:space="preserve"> году </w:t>
            </w:r>
            <w:r w:rsidR="00656E97">
              <w:rPr>
                <w:sz w:val="24"/>
                <w:szCs w:val="24"/>
              </w:rPr>
              <w:t>составит 125</w:t>
            </w:r>
            <w:r w:rsidR="00115B3B">
              <w:rPr>
                <w:sz w:val="24"/>
                <w:szCs w:val="24"/>
              </w:rPr>
              <w:t xml:space="preserve"> ед</w:t>
            </w:r>
            <w:r w:rsidRPr="009B406F">
              <w:rPr>
                <w:sz w:val="24"/>
                <w:szCs w:val="24"/>
              </w:rPr>
              <w:t>.</w:t>
            </w:r>
          </w:p>
        </w:tc>
        <w:tc>
          <w:tcPr>
            <w:tcW w:w="1794" w:type="dxa"/>
          </w:tcPr>
          <w:p w:rsidR="00AF0492" w:rsidRPr="00BD38B4" w:rsidRDefault="00AF0492" w:rsidP="00040DFE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AF0492" w:rsidRPr="00E166B1" w:rsidRDefault="00AF0492" w:rsidP="00040DFE">
            <w:pPr>
              <w:rPr>
                <w:sz w:val="24"/>
                <w:szCs w:val="24"/>
              </w:rPr>
            </w:pPr>
            <w:r w:rsidRPr="00E166B1">
              <w:rPr>
                <w:sz w:val="24"/>
                <w:szCs w:val="24"/>
              </w:rPr>
              <w:t>2018 год</w:t>
            </w:r>
          </w:p>
        </w:tc>
      </w:tr>
      <w:tr w:rsidR="00A62905" w:rsidRPr="003129D0" w:rsidTr="00E0632E">
        <w:trPr>
          <w:trHeight w:val="152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05" w:rsidRPr="00BD38B4" w:rsidRDefault="00A62905" w:rsidP="00040D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Система  управления и контроля муниципальной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одп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6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05" w:rsidRDefault="00A62905" w:rsidP="00E96D62">
            <w:pPr>
              <w:ind w:left="34" w:right="33"/>
              <w:jc w:val="both"/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 xml:space="preserve">Координацию и организацию исполнения мероприятий подпрограммы осуществляет </w:t>
            </w:r>
            <w:r>
              <w:rPr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 администрации ЗГО</w:t>
            </w:r>
            <w:r w:rsidRPr="00804446">
              <w:rPr>
                <w:sz w:val="24"/>
                <w:szCs w:val="24"/>
              </w:rPr>
              <w:t>.</w:t>
            </w:r>
          </w:p>
          <w:p w:rsidR="00A62905" w:rsidRPr="00804446" w:rsidRDefault="00A62905" w:rsidP="00E96D62">
            <w:pPr>
              <w:ind w:left="34" w:right="33"/>
              <w:jc w:val="both"/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>Контроль за исполнением подпрограммы осуществляется заместителем мэра городского округа по социальным вопросам.</w:t>
            </w:r>
          </w:p>
        </w:tc>
        <w:tc>
          <w:tcPr>
            <w:tcW w:w="1794" w:type="dxa"/>
          </w:tcPr>
          <w:p w:rsidR="00A62905" w:rsidRPr="00BD38B4" w:rsidRDefault="00A62905" w:rsidP="00040DFE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A62905" w:rsidRPr="00BD38B4" w:rsidRDefault="00A62905" w:rsidP="00040DFE">
            <w:pPr>
              <w:rPr>
                <w:sz w:val="24"/>
                <w:szCs w:val="24"/>
              </w:rPr>
            </w:pPr>
          </w:p>
        </w:tc>
      </w:tr>
    </w:tbl>
    <w:p w:rsidR="00D4160F" w:rsidRDefault="00D4160F" w:rsidP="00B94988">
      <w:pPr>
        <w:shd w:val="clear" w:color="auto" w:fill="FFFFFF"/>
        <w:ind w:right="-5"/>
        <w:rPr>
          <w:b/>
          <w:bCs/>
          <w:color w:val="000000"/>
          <w:spacing w:val="-3"/>
          <w:sz w:val="24"/>
          <w:szCs w:val="24"/>
        </w:rPr>
      </w:pPr>
    </w:p>
    <w:p w:rsidR="00AF0492" w:rsidRPr="00BD38B4" w:rsidRDefault="00AF0492" w:rsidP="00644A8A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Раздел </w:t>
      </w:r>
      <w:r w:rsidRPr="00BD38B4">
        <w:rPr>
          <w:b/>
          <w:bCs/>
          <w:color w:val="000000"/>
          <w:spacing w:val="-3"/>
          <w:sz w:val="24"/>
          <w:szCs w:val="24"/>
        </w:rPr>
        <w:t xml:space="preserve">2. Характеристика текущего состояния сферы </w:t>
      </w:r>
    </w:p>
    <w:p w:rsidR="00AF0492" w:rsidRDefault="00AF0492" w:rsidP="00644A8A">
      <w:pPr>
        <w:shd w:val="clear" w:color="auto" w:fill="FFFFFF"/>
        <w:ind w:right="-5"/>
        <w:jc w:val="center"/>
        <w:rPr>
          <w:b/>
          <w:bCs/>
          <w:color w:val="000000"/>
          <w:spacing w:val="-2"/>
          <w:sz w:val="24"/>
          <w:szCs w:val="24"/>
        </w:rPr>
      </w:pPr>
      <w:r w:rsidRPr="00BD38B4">
        <w:rPr>
          <w:b/>
          <w:bCs/>
          <w:color w:val="000000"/>
          <w:spacing w:val="-2"/>
          <w:sz w:val="24"/>
          <w:szCs w:val="24"/>
        </w:rPr>
        <w:t>реализации муниципальной подпрограммы</w:t>
      </w:r>
      <w:r>
        <w:rPr>
          <w:b/>
          <w:bCs/>
          <w:color w:val="000000"/>
          <w:spacing w:val="-2"/>
          <w:sz w:val="24"/>
          <w:szCs w:val="24"/>
        </w:rPr>
        <w:t xml:space="preserve"> 2</w:t>
      </w:r>
    </w:p>
    <w:p w:rsidR="004B080E" w:rsidRDefault="004B080E" w:rsidP="004B080E">
      <w:pPr>
        <w:shd w:val="clear" w:color="auto" w:fill="FFFFFF"/>
        <w:ind w:firstLine="709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AF0492" w:rsidRPr="00BD38B4" w:rsidRDefault="00AF0492" w:rsidP="004B080E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 xml:space="preserve">Основой формирования гражданского общества являются </w:t>
      </w:r>
      <w:r w:rsidR="00656E97">
        <w:rPr>
          <w:color w:val="000000"/>
          <w:sz w:val="24"/>
          <w:szCs w:val="24"/>
        </w:rPr>
        <w:t>СО НКО</w:t>
      </w:r>
      <w:r w:rsidRPr="00BD38B4">
        <w:rPr>
          <w:sz w:val="24"/>
          <w:szCs w:val="24"/>
        </w:rPr>
        <w:t xml:space="preserve">, играющие роль связующего звена между населением и органами местного самоуправления. Через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 органы местного самоуправления получают информацию об эффективности своих действий.</w:t>
      </w:r>
    </w:p>
    <w:p w:rsidR="00AF0492" w:rsidRPr="004442C7" w:rsidRDefault="00AF0492" w:rsidP="004B080E">
      <w:pPr>
        <w:pStyle w:val="Standard"/>
        <w:ind w:firstLine="709"/>
        <w:jc w:val="both"/>
      </w:pPr>
      <w:r w:rsidRPr="004442C7">
        <w:rPr>
          <w:color w:val="000000"/>
          <w:lang w:val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оказание поддержки </w:t>
      </w:r>
      <w:r>
        <w:rPr>
          <w:color w:val="000000"/>
          <w:lang w:val="ru-RU"/>
        </w:rPr>
        <w:t>СО НКО</w:t>
      </w:r>
      <w:r w:rsidRPr="004442C7">
        <w:rPr>
          <w:color w:val="000000"/>
          <w:lang w:val="ru-RU"/>
        </w:rPr>
        <w:t xml:space="preserve"> отнесено к вопросам местного значения городского округа.</w:t>
      </w:r>
    </w:p>
    <w:p w:rsidR="00AF0492" w:rsidRPr="007C3A3F" w:rsidRDefault="00AF0492" w:rsidP="004B080E">
      <w:pPr>
        <w:pStyle w:val="Standard"/>
        <w:ind w:firstLine="709"/>
        <w:jc w:val="both"/>
        <w:rPr>
          <w:color w:val="000000"/>
          <w:lang w:val="ru-RU"/>
        </w:rPr>
      </w:pPr>
      <w:r w:rsidRPr="004442C7">
        <w:rPr>
          <w:color w:val="000000"/>
          <w:lang w:val="ru-RU"/>
        </w:rPr>
        <w:t xml:space="preserve">Согласно Федеральному закону от 12.01.1996 № 7-ФЗ «О некоммерческих организациях» к полномочиям органов местного самоуправления по решению вопросов поддержки </w:t>
      </w:r>
      <w:r>
        <w:rPr>
          <w:color w:val="000000"/>
          <w:lang w:val="ru-RU"/>
        </w:rPr>
        <w:t>СО НКО</w:t>
      </w:r>
      <w:r w:rsidRPr="004442C7">
        <w:rPr>
          <w:color w:val="000000"/>
          <w:lang w:val="ru-RU"/>
        </w:rPr>
        <w:t xml:space="preserve"> относится создание условий для деятельности данных организаций, в том числе путем</w:t>
      </w:r>
      <w:r w:rsidRPr="004442C7">
        <w:rPr>
          <w:color w:val="000000"/>
        </w:rPr>
        <w:t xml:space="preserve"> разработк</w:t>
      </w:r>
      <w:r w:rsidRPr="004442C7">
        <w:rPr>
          <w:color w:val="000000"/>
          <w:lang w:val="ru-RU"/>
        </w:rPr>
        <w:t>и</w:t>
      </w:r>
      <w:r w:rsidRPr="004442C7">
        <w:rPr>
          <w:color w:val="000000"/>
        </w:rPr>
        <w:t xml:space="preserve"> и реализаци</w:t>
      </w:r>
      <w:r w:rsidRPr="004442C7">
        <w:rPr>
          <w:color w:val="000000"/>
          <w:lang w:val="ru-RU"/>
        </w:rPr>
        <w:t>и</w:t>
      </w:r>
      <w:r w:rsidRPr="004442C7">
        <w:rPr>
          <w:color w:val="000000"/>
        </w:rPr>
        <w:t xml:space="preserve"> муниципальных программ поддержки </w:t>
      </w:r>
      <w:r>
        <w:rPr>
          <w:color w:val="000000"/>
          <w:lang w:val="ru-RU"/>
        </w:rPr>
        <w:t>СО НКО</w:t>
      </w:r>
      <w:r w:rsidRPr="004442C7">
        <w:rPr>
          <w:color w:val="000000"/>
        </w:rPr>
        <w:t xml:space="preserve"> с учетом местных социально-экономических, экологических, культурных и других особенностей</w:t>
      </w:r>
      <w:r>
        <w:rPr>
          <w:color w:val="000000"/>
          <w:lang w:val="ru-RU"/>
        </w:rPr>
        <w:t>.</w:t>
      </w:r>
    </w:p>
    <w:p w:rsidR="00AF0492" w:rsidRDefault="00AF0492" w:rsidP="004B080E">
      <w:pPr>
        <w:ind w:firstLine="709"/>
        <w:jc w:val="both"/>
        <w:rPr>
          <w:sz w:val="24"/>
          <w:szCs w:val="24"/>
        </w:rPr>
      </w:pPr>
      <w:r w:rsidRPr="00BA62A2">
        <w:rPr>
          <w:sz w:val="24"/>
          <w:szCs w:val="24"/>
        </w:rPr>
        <w:t xml:space="preserve">Администрацией </w:t>
      </w:r>
      <w:r w:rsidR="00303F46">
        <w:rPr>
          <w:sz w:val="24"/>
          <w:szCs w:val="24"/>
        </w:rPr>
        <w:t>ЗГ</w:t>
      </w:r>
      <w:r>
        <w:rPr>
          <w:sz w:val="24"/>
          <w:szCs w:val="24"/>
        </w:rPr>
        <w:t>О</w:t>
      </w:r>
      <w:r w:rsidRPr="00BA62A2">
        <w:rPr>
          <w:sz w:val="24"/>
          <w:szCs w:val="24"/>
        </w:rPr>
        <w:t xml:space="preserve"> особое внимание уделяется практическому участию представителей </w:t>
      </w:r>
      <w:r w:rsidR="00656E97">
        <w:rPr>
          <w:sz w:val="24"/>
          <w:szCs w:val="24"/>
        </w:rPr>
        <w:t>СО НКО</w:t>
      </w:r>
      <w:r w:rsidRPr="00BA62A2">
        <w:rPr>
          <w:sz w:val="24"/>
          <w:szCs w:val="24"/>
        </w:rPr>
        <w:t xml:space="preserve"> в социально-экономическом развитии города через проведение общественно значимых конкурсов, участие в обсуждении вопросов развития города.</w:t>
      </w:r>
    </w:p>
    <w:p w:rsidR="00AF0492" w:rsidRPr="00BA62A2" w:rsidRDefault="00656E97" w:rsidP="004B08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AF0492" w:rsidRPr="00BA62A2">
        <w:rPr>
          <w:sz w:val="24"/>
          <w:szCs w:val="24"/>
        </w:rPr>
        <w:t xml:space="preserve">собое место занимают </w:t>
      </w:r>
      <w:r>
        <w:rPr>
          <w:sz w:val="24"/>
          <w:szCs w:val="24"/>
        </w:rPr>
        <w:t>СО НКО</w:t>
      </w:r>
      <w:r w:rsidR="00AF0492" w:rsidRPr="00BA62A2">
        <w:rPr>
          <w:sz w:val="24"/>
          <w:szCs w:val="24"/>
        </w:rPr>
        <w:t>, деятельность которых в г</w:t>
      </w:r>
      <w:r>
        <w:rPr>
          <w:sz w:val="24"/>
          <w:szCs w:val="24"/>
        </w:rPr>
        <w:t xml:space="preserve">. </w:t>
      </w:r>
      <w:r w:rsidR="00AF0492">
        <w:rPr>
          <w:sz w:val="24"/>
          <w:szCs w:val="24"/>
        </w:rPr>
        <w:t>Зим</w:t>
      </w:r>
      <w:r w:rsidR="00AF0492" w:rsidRPr="00BA62A2">
        <w:rPr>
          <w:sz w:val="24"/>
          <w:szCs w:val="24"/>
        </w:rPr>
        <w:t>е направлена на:</w:t>
      </w:r>
    </w:p>
    <w:p w:rsidR="00AF0492" w:rsidRPr="00BA62A2" w:rsidRDefault="00AF0492" w:rsidP="004B080E">
      <w:pPr>
        <w:ind w:firstLine="709"/>
        <w:jc w:val="both"/>
        <w:rPr>
          <w:sz w:val="24"/>
          <w:szCs w:val="24"/>
        </w:rPr>
      </w:pPr>
      <w:r w:rsidRPr="00BA62A2">
        <w:rPr>
          <w:sz w:val="24"/>
          <w:szCs w:val="24"/>
        </w:rPr>
        <w:t>- профилактику социального сиротства и насилия в семье, поддержку материнства, отцовства и детства;</w:t>
      </w:r>
    </w:p>
    <w:p w:rsidR="00AF0492" w:rsidRPr="00BA62A2" w:rsidRDefault="00AF0492" w:rsidP="004B080E">
      <w:pPr>
        <w:ind w:firstLine="709"/>
        <w:jc w:val="both"/>
        <w:rPr>
          <w:sz w:val="24"/>
          <w:szCs w:val="24"/>
        </w:rPr>
      </w:pPr>
      <w:r w:rsidRPr="00BA62A2">
        <w:rPr>
          <w:sz w:val="24"/>
          <w:szCs w:val="24"/>
        </w:rPr>
        <w:t>- повышение качества жизни людей пожилого возраста;</w:t>
      </w:r>
    </w:p>
    <w:p w:rsidR="00AF0492" w:rsidRPr="00BA62A2" w:rsidRDefault="00AF0492" w:rsidP="004B080E">
      <w:pPr>
        <w:ind w:firstLine="709"/>
        <w:jc w:val="both"/>
        <w:rPr>
          <w:sz w:val="24"/>
          <w:szCs w:val="24"/>
        </w:rPr>
      </w:pPr>
      <w:r w:rsidRPr="00BA62A2">
        <w:rPr>
          <w:sz w:val="24"/>
          <w:szCs w:val="24"/>
        </w:rPr>
        <w:t>- социальную адаптацию инвалидов и их семей;</w:t>
      </w:r>
    </w:p>
    <w:p w:rsidR="00AF0492" w:rsidRPr="00BA62A2" w:rsidRDefault="00D93F92" w:rsidP="004B08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0632E">
        <w:rPr>
          <w:sz w:val="24"/>
          <w:szCs w:val="24"/>
        </w:rPr>
        <w:t xml:space="preserve"> </w:t>
      </w:r>
      <w:r w:rsidR="00AF0492" w:rsidRPr="00BA62A2">
        <w:rPr>
          <w:sz w:val="24"/>
          <w:szCs w:val="24"/>
        </w:rPr>
        <w:t>защиту прав и свобод человека и гражданина, правовое просвещение и информирование населения;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BA62A2">
        <w:rPr>
          <w:sz w:val="24"/>
          <w:szCs w:val="24"/>
        </w:rPr>
        <w:t xml:space="preserve">- создание условий для развития детско-юношеского и массового спорта, гражданской и творческой активности детей и молодежи, культуры, образования, </w:t>
      </w:r>
      <w:r w:rsidRPr="00753C14">
        <w:rPr>
          <w:sz w:val="24"/>
          <w:szCs w:val="24"/>
        </w:rPr>
        <w:t>возрождения культурно-исторического наследия города Зимы;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- благотворительную и добровольческую деятельность.</w:t>
      </w:r>
    </w:p>
    <w:p w:rsidR="00AF0492" w:rsidRPr="00753C14" w:rsidRDefault="00AF0492" w:rsidP="004B080E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поддержки СО НКО в г</w:t>
      </w:r>
      <w:r w:rsidR="00656E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3C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Зиме ведется с 2015 года. Данная поддержка осуществлялась программно-целевым методом в рамках реализации мероприятий 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>муниципальн</w:t>
      </w:r>
      <w:r w:rsidR="004A7E24">
        <w:rPr>
          <w:rFonts w:ascii="Times New Roman" w:hAnsi="Times New Roman" w:cs="Times New Roman"/>
          <w:sz w:val="24"/>
          <w:szCs w:val="24"/>
          <w:lang w:val="ru-RU"/>
        </w:rPr>
        <w:t xml:space="preserve">ых программ: 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>«Поддержка социально ориентированных некоммерческих организаций в ЗГМО» на 2015-2016 годы</w:t>
      </w:r>
      <w:r w:rsidRPr="00753C14"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, утвержденной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  постановлением администраци</w:t>
      </w:r>
      <w:r w:rsidR="00AE190A">
        <w:rPr>
          <w:rFonts w:ascii="Times New Roman" w:hAnsi="Times New Roman" w:cs="Times New Roman"/>
          <w:sz w:val="24"/>
          <w:szCs w:val="24"/>
          <w:lang w:val="ru-RU"/>
        </w:rPr>
        <w:t>и ЗГМ</w:t>
      </w:r>
      <w:r w:rsidR="004A7E24">
        <w:rPr>
          <w:rFonts w:ascii="Times New Roman" w:hAnsi="Times New Roman" w:cs="Times New Roman"/>
          <w:sz w:val="24"/>
          <w:szCs w:val="24"/>
          <w:lang w:val="ru-RU"/>
        </w:rPr>
        <w:t xml:space="preserve">О     от 18.11.2014 № 2109; </w:t>
      </w:r>
      <w:r w:rsidR="00AE190A">
        <w:rPr>
          <w:rFonts w:ascii="Times New Roman" w:hAnsi="Times New Roman" w:cs="Times New Roman"/>
          <w:sz w:val="24"/>
          <w:szCs w:val="24"/>
          <w:lang w:val="ru-RU"/>
        </w:rPr>
        <w:t>муниципальной программы ЗГМ</w:t>
      </w:r>
      <w:r w:rsidR="004A7E24" w:rsidRPr="00753C14">
        <w:rPr>
          <w:rFonts w:ascii="Times New Roman" w:hAnsi="Times New Roman" w:cs="Times New Roman"/>
          <w:sz w:val="24"/>
          <w:szCs w:val="24"/>
          <w:lang w:val="ru-RU"/>
        </w:rPr>
        <w:t>О «</w:t>
      </w:r>
      <w:r w:rsidR="004A7E24">
        <w:rPr>
          <w:rFonts w:ascii="Times New Roman" w:hAnsi="Times New Roman" w:cs="Times New Roman"/>
          <w:sz w:val="24"/>
          <w:szCs w:val="24"/>
          <w:lang w:val="ru-RU"/>
        </w:rPr>
        <w:t xml:space="preserve">Социальная </w:t>
      </w:r>
      <w:r w:rsidR="004A7E2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поддержка населения» </w:t>
      </w:r>
      <w:r w:rsidR="004A7E24"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на 201</w:t>
      </w:r>
      <w:r w:rsidR="004A7E2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4A7E24" w:rsidRPr="00753C14">
        <w:rPr>
          <w:rFonts w:ascii="Times New Roman" w:hAnsi="Times New Roman" w:cs="Times New Roman"/>
          <w:sz w:val="24"/>
          <w:szCs w:val="24"/>
          <w:lang w:val="ru-RU"/>
        </w:rPr>
        <w:t>-20</w:t>
      </w:r>
      <w:r w:rsidR="004A7E24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4A7E24"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годы</w:t>
      </w:r>
      <w:r w:rsidR="004A7E24">
        <w:rPr>
          <w:rFonts w:ascii="Times New Roman" w:hAnsi="Times New Roman" w:cs="Times New Roman"/>
          <w:sz w:val="24"/>
          <w:szCs w:val="24"/>
          <w:lang w:val="ru-RU"/>
        </w:rPr>
        <w:t xml:space="preserve"> по</w:t>
      </w:r>
      <w:r w:rsidR="00E0632E">
        <w:rPr>
          <w:rFonts w:ascii="Times New Roman" w:hAnsi="Times New Roman" w:cs="Times New Roman"/>
          <w:sz w:val="24"/>
          <w:szCs w:val="24"/>
          <w:lang w:val="ru-RU"/>
        </w:rPr>
        <w:t xml:space="preserve">дпрограмма «Поддержка социально </w:t>
      </w:r>
      <w:r w:rsidR="004A7E24">
        <w:rPr>
          <w:rFonts w:ascii="Times New Roman" w:hAnsi="Times New Roman" w:cs="Times New Roman"/>
          <w:sz w:val="24"/>
          <w:szCs w:val="24"/>
          <w:lang w:val="ru-RU"/>
        </w:rPr>
        <w:t>ориентированных некоммерческих организаций в ЗГМО»</w:t>
      </w:r>
      <w:r w:rsidR="004A7E24" w:rsidRPr="00753C14"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, утвержденной</w:t>
      </w:r>
      <w:r w:rsidR="004A7E24"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  постановлением администраци</w:t>
      </w:r>
      <w:r w:rsidR="004A7E24">
        <w:rPr>
          <w:rFonts w:ascii="Times New Roman" w:hAnsi="Times New Roman" w:cs="Times New Roman"/>
          <w:sz w:val="24"/>
          <w:szCs w:val="24"/>
          <w:lang w:val="ru-RU"/>
        </w:rPr>
        <w:t>и ЗГМО     от 31.08.2015 № 1610</w:t>
      </w:r>
    </w:p>
    <w:p w:rsidR="00AF0492" w:rsidRDefault="004A7E24" w:rsidP="004B080E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В</w:t>
      </w:r>
      <w:r w:rsidR="00AF0492" w:rsidRPr="00753C14"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201</w:t>
      </w:r>
      <w:r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8 году в рамках </w:t>
      </w:r>
      <w:r w:rsidR="00833DFA"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реализации подпрограммы 7</w:t>
      </w:r>
      <w:r w:rsidR="00AF0492" w:rsidRPr="00753C14"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СО НКО </w:t>
      </w:r>
      <w:r w:rsidR="00833DFA"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была </w:t>
      </w:r>
      <w:r w:rsidR="00AF0492" w:rsidRPr="00753C14"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предоставлена субсидия на реализацию целевых проектов, направленных на работу с пожилыми людьми, инвалидами, занятость молодежи, на общую сумму </w:t>
      </w:r>
      <w:r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580</w:t>
      </w:r>
      <w:r w:rsidR="00AF0492" w:rsidRPr="00753C14"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тысяч рублей, </w:t>
      </w:r>
      <w:r w:rsidR="00833DFA"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8</w:t>
      </w:r>
      <w:r w:rsidR="00AF0492" w:rsidRPr="00753C14"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организациям предоставлена имущественная поддержка путем передачи в безвозмездное пользование объектов муниципальной собственности, </w:t>
      </w:r>
      <w:r w:rsidR="00AF0492"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в целях размещения и ведения уставной деятельности, </w:t>
      </w:r>
      <w:r w:rsidR="00833DFA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AF0492"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организациям предоставлена финансовая поддержка в рамках уставной деятельности на общую сумму 2</w:t>
      </w:r>
      <w:r>
        <w:rPr>
          <w:rFonts w:ascii="Times New Roman" w:hAnsi="Times New Roman" w:cs="Times New Roman"/>
          <w:sz w:val="24"/>
          <w:szCs w:val="24"/>
          <w:lang w:val="ru-RU"/>
        </w:rPr>
        <w:t>67</w:t>
      </w:r>
      <w:r w:rsidR="00E063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тыс.</w:t>
      </w:r>
      <w:r w:rsidR="00AF0492"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рублей.</w:t>
      </w:r>
    </w:p>
    <w:p w:rsidR="0089024C" w:rsidRDefault="005D32B4" w:rsidP="005D32B4">
      <w:pPr>
        <w:pStyle w:val="ConsNonformat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состоянию на </w:t>
      </w:r>
      <w:r w:rsidR="00721EC8">
        <w:rPr>
          <w:rFonts w:ascii="Times New Roman" w:hAnsi="Times New Roman" w:cs="Times New Roman"/>
          <w:color w:val="000000"/>
          <w:sz w:val="24"/>
          <w:szCs w:val="24"/>
        </w:rPr>
        <w:t>01.01.2029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</w:t>
      </w:r>
      <w:r w:rsidR="00721EC8">
        <w:rPr>
          <w:rFonts w:ascii="Times New Roman" w:hAnsi="Times New Roman" w:cs="Times New Roman"/>
          <w:color w:val="000000"/>
          <w:sz w:val="24"/>
          <w:szCs w:val="24"/>
        </w:rPr>
        <w:t>ЗГО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функционируют, и имеют статус действующих 14 </w:t>
      </w:r>
      <w:r w:rsidRPr="005E561E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социально </w:t>
      </w:r>
      <w:r>
        <w:rPr>
          <w:rFonts w:ascii="Times New Roman" w:hAnsi="Times New Roman" w:cs="Times New Roman"/>
          <w:color w:val="000000"/>
          <w:sz w:val="24"/>
          <w:szCs w:val="24"/>
        </w:rPr>
        <w:t>ориентированных нек</w:t>
      </w:r>
      <w:r w:rsidRPr="005E561E">
        <w:rPr>
          <w:rFonts w:ascii="Times New Roman" w:hAnsi="Times New Roman" w:cs="Times New Roman"/>
          <w:color w:val="000000"/>
          <w:sz w:val="24"/>
          <w:szCs w:val="24"/>
        </w:rPr>
        <w:t>оммерческих организаций</w:t>
      </w:r>
      <w:r w:rsidR="0089024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D32B4" w:rsidRPr="00E66613" w:rsidRDefault="0089024C" w:rsidP="005D32B4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5D32B4" w:rsidRPr="00E66613">
        <w:rPr>
          <w:rFonts w:ascii="Times New Roman" w:hAnsi="Times New Roman" w:cs="Times New Roman"/>
          <w:sz w:val="24"/>
          <w:szCs w:val="24"/>
        </w:rPr>
        <w:t xml:space="preserve"> Зиминск</w:t>
      </w:r>
      <w:r w:rsidR="005D32B4">
        <w:rPr>
          <w:rFonts w:ascii="Times New Roman" w:hAnsi="Times New Roman" w:cs="Times New Roman"/>
          <w:sz w:val="24"/>
          <w:szCs w:val="24"/>
        </w:rPr>
        <w:t>ая</w:t>
      </w:r>
      <w:r w:rsidR="005D32B4" w:rsidRPr="00E66613">
        <w:rPr>
          <w:rFonts w:ascii="Times New Roman" w:hAnsi="Times New Roman" w:cs="Times New Roman"/>
          <w:sz w:val="24"/>
          <w:szCs w:val="24"/>
        </w:rPr>
        <w:t xml:space="preserve"> городск</w:t>
      </w:r>
      <w:r w:rsidR="005D32B4">
        <w:rPr>
          <w:rFonts w:ascii="Times New Roman" w:hAnsi="Times New Roman" w:cs="Times New Roman"/>
          <w:sz w:val="24"/>
          <w:szCs w:val="24"/>
        </w:rPr>
        <w:t>ая</w:t>
      </w:r>
      <w:r w:rsidR="005D32B4" w:rsidRPr="00E66613">
        <w:rPr>
          <w:rFonts w:ascii="Times New Roman" w:hAnsi="Times New Roman" w:cs="Times New Roman"/>
          <w:sz w:val="24"/>
          <w:szCs w:val="24"/>
        </w:rPr>
        <w:t xml:space="preserve"> общественн</w:t>
      </w:r>
      <w:r w:rsidR="005D32B4">
        <w:rPr>
          <w:rFonts w:ascii="Times New Roman" w:hAnsi="Times New Roman" w:cs="Times New Roman"/>
          <w:sz w:val="24"/>
          <w:szCs w:val="24"/>
        </w:rPr>
        <w:t>ая</w:t>
      </w:r>
      <w:r w:rsidR="005D32B4" w:rsidRPr="00E66613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5D32B4">
        <w:rPr>
          <w:rFonts w:ascii="Times New Roman" w:hAnsi="Times New Roman" w:cs="Times New Roman"/>
          <w:sz w:val="24"/>
          <w:szCs w:val="24"/>
        </w:rPr>
        <w:t>я</w:t>
      </w:r>
      <w:r w:rsidR="005D32B4" w:rsidRPr="00E66613">
        <w:rPr>
          <w:rFonts w:ascii="Times New Roman" w:hAnsi="Times New Roman" w:cs="Times New Roman"/>
          <w:sz w:val="24"/>
          <w:szCs w:val="24"/>
        </w:rPr>
        <w:t xml:space="preserve"> ветеранов (пенсионеров) войны, труда, Вооруженных Сил и правоохранительных органов;</w:t>
      </w:r>
    </w:p>
    <w:p w:rsidR="005D32B4" w:rsidRPr="00E66613" w:rsidRDefault="005D32B4" w:rsidP="005D32B4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Зиминская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районн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Иркутской областной организации общероссийской общественной организации «Всероссийское общество инвалидов»;</w:t>
      </w:r>
    </w:p>
    <w:p w:rsidR="005D32B4" w:rsidRPr="00E66613" w:rsidRDefault="005D32B4" w:rsidP="005D32B4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t>3. Зиминск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городск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«Родители против наркотиков»;</w:t>
      </w:r>
    </w:p>
    <w:p w:rsidR="005D32B4" w:rsidRPr="00E66613" w:rsidRDefault="005D32B4" w:rsidP="005D32B4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t>4.</w:t>
      </w:r>
      <w:r w:rsidR="00D4160F">
        <w:rPr>
          <w:rFonts w:ascii="Times New Roman" w:hAnsi="Times New Roman" w:cs="Times New Roman"/>
          <w:sz w:val="24"/>
          <w:szCs w:val="24"/>
        </w:rPr>
        <w:t xml:space="preserve"> </w:t>
      </w:r>
      <w:r w:rsidRPr="00E66613">
        <w:rPr>
          <w:rFonts w:ascii="Times New Roman" w:hAnsi="Times New Roman" w:cs="Times New Roman"/>
          <w:sz w:val="24"/>
          <w:szCs w:val="24"/>
        </w:rPr>
        <w:t>Иркутск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региональн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отделени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Общероссийской общественной организации инвалидов </w:t>
      </w:r>
      <w:r>
        <w:rPr>
          <w:rFonts w:ascii="Times New Roman" w:hAnsi="Times New Roman" w:cs="Times New Roman"/>
          <w:sz w:val="24"/>
          <w:szCs w:val="24"/>
        </w:rPr>
        <w:t>«Всероссийское общество глухих»</w:t>
      </w:r>
      <w:r w:rsidRPr="00E66613">
        <w:rPr>
          <w:rFonts w:ascii="Times New Roman" w:hAnsi="Times New Roman" w:cs="Times New Roman"/>
          <w:sz w:val="24"/>
          <w:szCs w:val="24"/>
        </w:rPr>
        <w:t xml:space="preserve"> Зиминско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местно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отделени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Общероссийской общественной организации инвалидов «Всероссийское общество глухих»;</w:t>
      </w:r>
    </w:p>
    <w:p w:rsidR="005D32B4" w:rsidRPr="00E66613" w:rsidRDefault="005D32B4" w:rsidP="005D32B4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t>5.</w:t>
      </w:r>
      <w:r w:rsidR="00D4160F">
        <w:rPr>
          <w:rFonts w:ascii="Times New Roman" w:hAnsi="Times New Roman" w:cs="Times New Roman"/>
          <w:sz w:val="24"/>
          <w:szCs w:val="24"/>
        </w:rPr>
        <w:t xml:space="preserve"> </w:t>
      </w:r>
      <w:r w:rsidRPr="00E66613">
        <w:rPr>
          <w:rFonts w:ascii="Times New Roman" w:hAnsi="Times New Roman" w:cs="Times New Roman"/>
          <w:sz w:val="24"/>
          <w:szCs w:val="24"/>
        </w:rPr>
        <w:t>Общественн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воинов-интернационалистов и участников боевых действий города Зима и Зиминского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E66613">
        <w:rPr>
          <w:rFonts w:ascii="Times New Roman" w:hAnsi="Times New Roman" w:cs="Times New Roman"/>
          <w:sz w:val="24"/>
          <w:szCs w:val="24"/>
        </w:rPr>
        <w:t>Иркутск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областн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66613">
        <w:rPr>
          <w:rFonts w:ascii="Times New Roman" w:hAnsi="Times New Roman" w:cs="Times New Roman"/>
          <w:sz w:val="24"/>
          <w:szCs w:val="24"/>
        </w:rPr>
        <w:t xml:space="preserve"> ветеранов Афганистана и участников боевых действий;</w:t>
      </w:r>
    </w:p>
    <w:p w:rsidR="005D32B4" w:rsidRPr="00E66613" w:rsidRDefault="005D32B4" w:rsidP="005D32B4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t>6.</w:t>
      </w:r>
      <w:r w:rsidR="00D4160F">
        <w:rPr>
          <w:rFonts w:ascii="Times New Roman" w:hAnsi="Times New Roman" w:cs="Times New Roman"/>
          <w:sz w:val="24"/>
          <w:szCs w:val="24"/>
        </w:rPr>
        <w:t xml:space="preserve"> </w:t>
      </w:r>
      <w:r w:rsidRPr="00E66613">
        <w:rPr>
          <w:rFonts w:ascii="Times New Roman" w:hAnsi="Times New Roman" w:cs="Times New Roman"/>
          <w:sz w:val="24"/>
          <w:szCs w:val="24"/>
        </w:rPr>
        <w:t>Иркутск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региональн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благотворительн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молодежн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«Наш город»;</w:t>
      </w:r>
    </w:p>
    <w:p w:rsidR="005D32B4" w:rsidRPr="00E66613" w:rsidRDefault="005D32B4" w:rsidP="005D32B4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t>7.</w:t>
      </w:r>
      <w:r w:rsidR="00D4160F">
        <w:rPr>
          <w:rFonts w:ascii="Times New Roman" w:hAnsi="Times New Roman" w:cs="Times New Roman"/>
          <w:sz w:val="24"/>
          <w:szCs w:val="24"/>
        </w:rPr>
        <w:t xml:space="preserve"> </w:t>
      </w:r>
      <w:r w:rsidRPr="00E66613">
        <w:rPr>
          <w:rFonts w:ascii="Times New Roman" w:hAnsi="Times New Roman" w:cs="Times New Roman"/>
          <w:sz w:val="24"/>
          <w:szCs w:val="24"/>
        </w:rPr>
        <w:t>Зиминско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местно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тделение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Иркутской региональной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5D32B4" w:rsidRPr="007D59A8" w:rsidRDefault="005D32B4" w:rsidP="005D32B4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t>8</w:t>
      </w:r>
      <w:r w:rsidRPr="007D59A8">
        <w:rPr>
          <w:rFonts w:ascii="Times New Roman" w:hAnsi="Times New Roman" w:cs="Times New Roman"/>
          <w:sz w:val="24"/>
          <w:szCs w:val="24"/>
        </w:rPr>
        <w:t xml:space="preserve">. </w:t>
      </w:r>
      <w:r w:rsidR="007D59A8" w:rsidRPr="007D59A8">
        <w:rPr>
          <w:rFonts w:ascii="Times New Roman" w:hAnsi="Times New Roman" w:cs="Times New Roman"/>
          <w:sz w:val="24"/>
          <w:szCs w:val="24"/>
        </w:rPr>
        <w:t>Региональная общественная организация на территории Иркутской области по оказанию помощи безнадзорным животным «Дорогою добра»</w:t>
      </w:r>
    </w:p>
    <w:p w:rsidR="005D32B4" w:rsidRPr="00301BE3" w:rsidRDefault="005D32B4" w:rsidP="005D32B4">
      <w:pPr>
        <w:pStyle w:val="a5"/>
        <w:ind w:firstLine="709"/>
        <w:jc w:val="both"/>
        <w:rPr>
          <w:color w:val="000000"/>
          <w:lang w:val="ru-RU"/>
        </w:rPr>
      </w:pPr>
      <w:r w:rsidRPr="00301BE3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01BE3">
        <w:rPr>
          <w:rFonts w:ascii="Times New Roman" w:hAnsi="Times New Roman" w:cs="Times New Roman"/>
          <w:sz w:val="24"/>
          <w:szCs w:val="24"/>
          <w:lang w:val="ru-RU"/>
        </w:rPr>
        <w:t xml:space="preserve"> Зиминский городской совет женщин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местное отделение </w:t>
      </w:r>
      <w:r w:rsidRPr="00301BE3">
        <w:rPr>
          <w:rFonts w:ascii="Times New Roman" w:hAnsi="Times New Roman" w:cs="Times New Roman"/>
          <w:sz w:val="24"/>
          <w:szCs w:val="24"/>
          <w:lang w:val="ru-RU"/>
        </w:rPr>
        <w:t>Иркутск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301BE3">
        <w:rPr>
          <w:rFonts w:ascii="Times New Roman" w:hAnsi="Times New Roman" w:cs="Times New Roman"/>
          <w:sz w:val="24"/>
          <w:szCs w:val="24"/>
          <w:lang w:val="ru-RU"/>
        </w:rPr>
        <w:t xml:space="preserve"> областно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301BE3">
        <w:rPr>
          <w:rFonts w:ascii="Times New Roman" w:hAnsi="Times New Roman" w:cs="Times New Roman"/>
          <w:sz w:val="24"/>
          <w:szCs w:val="24"/>
          <w:lang w:val="ru-RU"/>
        </w:rPr>
        <w:t xml:space="preserve">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01BE3">
        <w:rPr>
          <w:rFonts w:ascii="Times New Roman" w:hAnsi="Times New Roman" w:cs="Times New Roman"/>
          <w:sz w:val="24"/>
          <w:szCs w:val="24"/>
          <w:lang w:val="ru-RU"/>
        </w:rPr>
        <w:t xml:space="preserve"> женщин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D59A8" w:rsidRPr="00E66613" w:rsidRDefault="007D59A8" w:rsidP="007D59A8">
      <w:pPr>
        <w:ind w:firstLine="709"/>
        <w:rPr>
          <w:sz w:val="24"/>
          <w:szCs w:val="24"/>
        </w:rPr>
      </w:pPr>
      <w:r w:rsidRPr="00E66613">
        <w:rPr>
          <w:sz w:val="24"/>
          <w:szCs w:val="24"/>
          <w:shd w:val="clear" w:color="auto" w:fill="FFFFFF"/>
        </w:rPr>
        <w:t>1</w:t>
      </w:r>
      <w:r>
        <w:rPr>
          <w:sz w:val="24"/>
          <w:szCs w:val="24"/>
          <w:shd w:val="clear" w:color="auto" w:fill="FFFFFF"/>
        </w:rPr>
        <w:t>0.</w:t>
      </w:r>
      <w:r w:rsidR="00D4160F">
        <w:rPr>
          <w:sz w:val="24"/>
          <w:szCs w:val="24"/>
          <w:shd w:val="clear" w:color="auto" w:fill="FFFFFF"/>
        </w:rPr>
        <w:t xml:space="preserve"> </w:t>
      </w:r>
      <w:r w:rsidRPr="00E66613">
        <w:rPr>
          <w:sz w:val="24"/>
          <w:szCs w:val="24"/>
        </w:rPr>
        <w:t>Отделение Иркутского регионального волонтерского центра «Молодежный союз г. Зима»</w:t>
      </w:r>
      <w:r>
        <w:rPr>
          <w:sz w:val="24"/>
          <w:szCs w:val="24"/>
        </w:rPr>
        <w:t>;</w:t>
      </w:r>
    </w:p>
    <w:p w:rsidR="007D59A8" w:rsidRPr="00E66613" w:rsidRDefault="007D59A8" w:rsidP="007D59A8">
      <w:pPr>
        <w:ind w:firstLine="709"/>
        <w:rPr>
          <w:sz w:val="24"/>
          <w:szCs w:val="24"/>
        </w:rPr>
      </w:pPr>
      <w:r w:rsidRPr="00E66613">
        <w:rPr>
          <w:sz w:val="24"/>
          <w:szCs w:val="24"/>
        </w:rPr>
        <w:t>1</w:t>
      </w:r>
      <w:r>
        <w:rPr>
          <w:sz w:val="24"/>
          <w:szCs w:val="24"/>
        </w:rPr>
        <w:t>1.</w:t>
      </w:r>
      <w:r w:rsidR="00D4160F">
        <w:rPr>
          <w:sz w:val="24"/>
          <w:szCs w:val="24"/>
        </w:rPr>
        <w:t xml:space="preserve"> </w:t>
      </w:r>
      <w:r w:rsidRPr="00E66613">
        <w:rPr>
          <w:sz w:val="24"/>
          <w:szCs w:val="24"/>
        </w:rPr>
        <w:t>Зиминская городская общественная организация «Военно-спортивный клуб Русь»</w:t>
      </w:r>
      <w:r>
        <w:rPr>
          <w:sz w:val="24"/>
          <w:szCs w:val="24"/>
        </w:rPr>
        <w:t>;</w:t>
      </w:r>
    </w:p>
    <w:p w:rsidR="007D59A8" w:rsidRPr="00E66613" w:rsidRDefault="007D59A8" w:rsidP="007D59A8">
      <w:pPr>
        <w:ind w:firstLine="709"/>
        <w:rPr>
          <w:sz w:val="24"/>
          <w:szCs w:val="24"/>
          <w:shd w:val="clear" w:color="auto" w:fill="FFFFFF"/>
        </w:rPr>
      </w:pPr>
      <w:r w:rsidRPr="00E66613">
        <w:rPr>
          <w:sz w:val="24"/>
          <w:szCs w:val="24"/>
        </w:rPr>
        <w:t>1</w:t>
      </w:r>
      <w:r>
        <w:rPr>
          <w:sz w:val="24"/>
          <w:szCs w:val="24"/>
        </w:rPr>
        <w:t xml:space="preserve">2. </w:t>
      </w:r>
      <w:r w:rsidRPr="00E66613">
        <w:rPr>
          <w:sz w:val="24"/>
          <w:szCs w:val="24"/>
          <w:shd w:val="clear" w:color="auto" w:fill="FFFFFF"/>
        </w:rPr>
        <w:t>Общественная организация «Добровольная народная дружина «Народный фронт г. Зима»</w:t>
      </w:r>
      <w:r>
        <w:rPr>
          <w:sz w:val="24"/>
          <w:szCs w:val="24"/>
          <w:shd w:val="clear" w:color="auto" w:fill="FFFFFF"/>
        </w:rPr>
        <w:t>;</w:t>
      </w:r>
    </w:p>
    <w:p w:rsidR="007D59A8" w:rsidRPr="00E66613" w:rsidRDefault="007D59A8" w:rsidP="007D59A8">
      <w:pPr>
        <w:ind w:firstLine="709"/>
        <w:rPr>
          <w:sz w:val="24"/>
          <w:szCs w:val="24"/>
          <w:shd w:val="clear" w:color="auto" w:fill="FFFFFF"/>
        </w:rPr>
      </w:pPr>
      <w:r w:rsidRPr="00E66613">
        <w:rPr>
          <w:sz w:val="24"/>
          <w:szCs w:val="24"/>
          <w:shd w:val="clear" w:color="auto" w:fill="FFFFFF"/>
        </w:rPr>
        <w:t>1</w:t>
      </w:r>
      <w:r>
        <w:rPr>
          <w:sz w:val="24"/>
          <w:szCs w:val="24"/>
          <w:shd w:val="clear" w:color="auto" w:fill="FFFFFF"/>
        </w:rPr>
        <w:t>3.</w:t>
      </w:r>
      <w:r w:rsidRPr="00E66613">
        <w:rPr>
          <w:sz w:val="24"/>
          <w:szCs w:val="24"/>
          <w:shd w:val="clear" w:color="auto" w:fill="FFFFFF"/>
        </w:rPr>
        <w:t xml:space="preserve"> Зиминский учебно-спортивный центр «Регионального отделения Общероссийской общественно-государственной организации «ДОСААФ»</w:t>
      </w:r>
      <w:r>
        <w:rPr>
          <w:sz w:val="24"/>
          <w:szCs w:val="24"/>
          <w:shd w:val="clear" w:color="auto" w:fill="FFFFFF"/>
        </w:rPr>
        <w:t>;</w:t>
      </w:r>
    </w:p>
    <w:p w:rsidR="007D59A8" w:rsidRDefault="007D59A8" w:rsidP="007D59A8">
      <w:pPr>
        <w:ind w:firstLine="709"/>
        <w:rPr>
          <w:sz w:val="24"/>
          <w:szCs w:val="24"/>
          <w:shd w:val="clear" w:color="auto" w:fill="FFFFFF"/>
        </w:rPr>
      </w:pPr>
      <w:r w:rsidRPr="00E66613">
        <w:rPr>
          <w:sz w:val="24"/>
          <w:szCs w:val="24"/>
          <w:shd w:val="clear" w:color="auto" w:fill="FFFFFF"/>
        </w:rPr>
        <w:t>1</w:t>
      </w:r>
      <w:r>
        <w:rPr>
          <w:sz w:val="24"/>
          <w:szCs w:val="24"/>
          <w:shd w:val="clear" w:color="auto" w:fill="FFFFFF"/>
        </w:rPr>
        <w:t>4.</w:t>
      </w:r>
      <w:r w:rsidR="00D4160F">
        <w:rPr>
          <w:sz w:val="24"/>
          <w:szCs w:val="24"/>
          <w:shd w:val="clear" w:color="auto" w:fill="FFFFFF"/>
        </w:rPr>
        <w:t xml:space="preserve"> </w:t>
      </w:r>
      <w:r w:rsidRPr="00E66613">
        <w:rPr>
          <w:sz w:val="24"/>
          <w:szCs w:val="24"/>
          <w:shd w:val="clear" w:color="auto" w:fill="FFFFFF"/>
        </w:rPr>
        <w:t>Объединение «Интерактив»</w:t>
      </w:r>
      <w:r>
        <w:rPr>
          <w:sz w:val="24"/>
          <w:szCs w:val="24"/>
          <w:shd w:val="clear" w:color="auto" w:fill="FFFFFF"/>
        </w:rPr>
        <w:t>;</w:t>
      </w:r>
    </w:p>
    <w:p w:rsidR="00AF0492" w:rsidRPr="00753C14" w:rsidRDefault="00AF0492" w:rsidP="004B080E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Большинство, из </w:t>
      </w:r>
      <w:r w:rsidR="00B11BC6">
        <w:rPr>
          <w:rFonts w:ascii="Times New Roman" w:hAnsi="Times New Roman" w:cs="Times New Roman"/>
          <w:sz w:val="24"/>
          <w:szCs w:val="24"/>
          <w:lang w:val="ru-RU"/>
        </w:rPr>
        <w:t>обозначенных организаций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осуществляют социально значимую деятельность, направленную на решение актуальных для общества задач, реализацию интересов граждан в сфере социального обеспечения, решения социальных проблем инвалидов, ветеранов войны и труда, пожилых людей, охрану материнства и детства</w:t>
      </w:r>
      <w:r w:rsidR="004A7E24">
        <w:rPr>
          <w:rFonts w:ascii="Times New Roman" w:hAnsi="Times New Roman" w:cs="Times New Roman"/>
          <w:sz w:val="24"/>
          <w:szCs w:val="24"/>
          <w:lang w:val="ru-RU"/>
        </w:rPr>
        <w:t>, добровольчества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и др. </w:t>
      </w:r>
    </w:p>
    <w:p w:rsidR="002A1E4D" w:rsidRDefault="002A1E4D" w:rsidP="00E05EF4">
      <w:pPr>
        <w:pStyle w:val="Standard"/>
        <w:tabs>
          <w:tab w:val="left" w:pos="725"/>
        </w:tabs>
        <w:autoSpaceDE w:val="0"/>
        <w:jc w:val="both"/>
        <w:rPr>
          <w:rStyle w:val="StrongEmphasis"/>
          <w:lang w:val="ru-RU"/>
        </w:rPr>
      </w:pPr>
    </w:p>
    <w:p w:rsidR="00AF0492" w:rsidRPr="00753C14" w:rsidRDefault="00AF0492" w:rsidP="004B080E">
      <w:pPr>
        <w:pStyle w:val="Standard"/>
        <w:tabs>
          <w:tab w:val="left" w:pos="725"/>
        </w:tabs>
        <w:autoSpaceDE w:val="0"/>
        <w:ind w:firstLine="709"/>
        <w:jc w:val="both"/>
        <w:rPr>
          <w:b/>
          <w:bCs/>
          <w:lang w:val="ru-RU"/>
        </w:rPr>
      </w:pPr>
      <w:r w:rsidRPr="00753C14">
        <w:rPr>
          <w:rStyle w:val="StrongEmphasis"/>
          <w:lang w:val="ru-RU"/>
        </w:rPr>
        <w:tab/>
      </w:r>
      <w:r w:rsidR="001C2A55">
        <w:rPr>
          <w:b/>
          <w:bCs/>
          <w:lang w:val="ru-RU"/>
        </w:rPr>
        <w:t xml:space="preserve">Раздел </w:t>
      </w:r>
      <w:r w:rsidRPr="00753C14">
        <w:rPr>
          <w:b/>
          <w:bCs/>
          <w:lang w:val="ru-RU"/>
        </w:rPr>
        <w:t>3</w:t>
      </w:r>
      <w:r w:rsidR="001C2A55">
        <w:rPr>
          <w:b/>
          <w:bCs/>
          <w:lang w:val="ru-RU"/>
        </w:rPr>
        <w:t>.</w:t>
      </w:r>
      <w:r w:rsidRPr="00753C14">
        <w:rPr>
          <w:b/>
          <w:bCs/>
          <w:lang w:val="ru-RU"/>
        </w:rPr>
        <w:t xml:space="preserve"> Содержание проблемы и обоснование необходимости ее решения</w:t>
      </w:r>
    </w:p>
    <w:p w:rsidR="00AF0492" w:rsidRPr="00753C14" w:rsidRDefault="00AF0492" w:rsidP="004B080E">
      <w:pPr>
        <w:pStyle w:val="Standard"/>
        <w:tabs>
          <w:tab w:val="left" w:pos="725"/>
        </w:tabs>
        <w:autoSpaceDE w:val="0"/>
        <w:ind w:firstLine="709"/>
        <w:jc w:val="both"/>
        <w:rPr>
          <w:b/>
          <w:bCs/>
          <w:lang w:val="ru-RU"/>
        </w:rPr>
      </w:pP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У СО НКО в настоящее время имеется целый комплекс проблем, требующих немедленного решения, в первую очередь программно-целевым методом: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lastRenderedPageBreak/>
        <w:t>- недостаточность финансовых средств, необходимых для осуществления уставной деятельности. По причине отсутствия необходимых навыков СО НКО не осуществляют хозяйственную деятельность, в результате нет средств</w:t>
      </w:r>
      <w:r w:rsidR="00E0632E">
        <w:rPr>
          <w:sz w:val="24"/>
          <w:szCs w:val="24"/>
        </w:rPr>
        <w:t xml:space="preserve"> </w:t>
      </w:r>
      <w:r w:rsidRPr="00753C14">
        <w:rPr>
          <w:sz w:val="24"/>
          <w:szCs w:val="24"/>
        </w:rPr>
        <w:t>на оплату коммунальных услуг, услуг телефонной связи и аренды помещений;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- недостаток финансовых средств на реализацию общественно значимых проектов;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- недостаточность ресурсов, в том числе кадровых, низкий профессионализм сотрудников. Руководителями СО НКО зачастую являются неработающие граждане (пенсионеры, безработные), не имеющие знаний в области социального менеджмента;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- не</w:t>
      </w:r>
      <w:r w:rsidR="00E0632E">
        <w:rPr>
          <w:sz w:val="24"/>
          <w:szCs w:val="24"/>
        </w:rPr>
        <w:t xml:space="preserve"> </w:t>
      </w:r>
      <w:r w:rsidRPr="00753C14">
        <w:rPr>
          <w:sz w:val="24"/>
          <w:szCs w:val="24"/>
        </w:rPr>
        <w:t xml:space="preserve">респектабельность (незначительность социального и символического капитала). 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СО НКО, выполняя огромную социальную работу, не умеют донести до населения, бизнеса и органов власти информацию о своей деятельности. Результатом низкой информированности о деятельности СО НКО являются недоверие к некоммерческой организации, трудности в привлечении ресурсов, сужение сети сторонников и волонтеров, малочисленность сильных и компетентных лидеров и слабая позиция на рынке услуг.</w:t>
      </w:r>
    </w:p>
    <w:p w:rsidR="00AF0492" w:rsidRPr="00753C14" w:rsidRDefault="00AF0492" w:rsidP="004B080E">
      <w:pPr>
        <w:shd w:val="clear" w:color="auto" w:fill="FFFFFF"/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В условиях современной социально-экономической ситуации особенно актуальной становится поддержка СО НКО, поскольку:</w:t>
      </w:r>
    </w:p>
    <w:p w:rsidR="00AF0492" w:rsidRPr="00753C14" w:rsidRDefault="00AF0492" w:rsidP="004B080E">
      <w:pPr>
        <w:shd w:val="clear" w:color="auto" w:fill="FFFFFF"/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-</w:t>
      </w:r>
      <w:r w:rsidR="00D4160F">
        <w:rPr>
          <w:sz w:val="24"/>
          <w:szCs w:val="24"/>
        </w:rPr>
        <w:t xml:space="preserve"> </w:t>
      </w:r>
      <w:r w:rsidRPr="00753C14">
        <w:rPr>
          <w:sz w:val="24"/>
          <w:szCs w:val="24"/>
        </w:rPr>
        <w:t>СО НКО выполняют роль посредника между властью и народным волеизъявлением, в полной мере актуализируют ценности, способствующие гуманизации общественных и социальных отношений, и тем самым стабилизируют общество;</w:t>
      </w:r>
    </w:p>
    <w:p w:rsidR="00AF0492" w:rsidRPr="00753C14" w:rsidRDefault="00AF0492" w:rsidP="004B080E">
      <w:pPr>
        <w:shd w:val="clear" w:color="auto" w:fill="FFFFFF"/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-</w:t>
      </w:r>
      <w:r w:rsidR="00D4160F">
        <w:rPr>
          <w:sz w:val="24"/>
          <w:szCs w:val="24"/>
        </w:rPr>
        <w:t xml:space="preserve"> </w:t>
      </w:r>
      <w:r w:rsidRPr="00753C14">
        <w:rPr>
          <w:sz w:val="24"/>
          <w:szCs w:val="24"/>
        </w:rPr>
        <w:t>СО НКО являются носителями идей построения гражданского общества,</w:t>
      </w:r>
      <w:r w:rsidR="00E0632E">
        <w:rPr>
          <w:sz w:val="24"/>
          <w:szCs w:val="24"/>
        </w:rPr>
        <w:t xml:space="preserve"> </w:t>
      </w:r>
      <w:r w:rsidRPr="00753C14">
        <w:rPr>
          <w:sz w:val="24"/>
          <w:szCs w:val="24"/>
        </w:rPr>
        <w:t>гарантами свободы и социального комфорта личности в нем;</w:t>
      </w:r>
    </w:p>
    <w:p w:rsidR="00AF0492" w:rsidRPr="00753C14" w:rsidRDefault="00AF0492" w:rsidP="004B080E">
      <w:pPr>
        <w:shd w:val="clear" w:color="auto" w:fill="FFFFFF"/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- СО НКО способны успешно работать в самых малых сообществах. 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Анализ различных вариантов решения основных проблем в сфере поддержки НКО программно-целевым методом показывает, что проблемы могут быть решены с помощью различных форм взаимодействия, предусмотренных Федеральным законом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организациях». Наиболее результативными являются: 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-</w:t>
      </w:r>
      <w:r w:rsidR="00D4160F">
        <w:rPr>
          <w:sz w:val="24"/>
          <w:szCs w:val="24"/>
        </w:rPr>
        <w:t xml:space="preserve"> </w:t>
      </w:r>
      <w:r w:rsidRPr="00753C14">
        <w:rPr>
          <w:sz w:val="24"/>
          <w:szCs w:val="24"/>
        </w:rPr>
        <w:t xml:space="preserve">оказание финансовой поддержки СО НКО посредством предоставления </w:t>
      </w:r>
      <w:r w:rsidR="00721EC8" w:rsidRPr="00753C14">
        <w:rPr>
          <w:sz w:val="24"/>
          <w:szCs w:val="24"/>
        </w:rPr>
        <w:t>субсидий на</w:t>
      </w:r>
      <w:r w:rsidRPr="00753C14">
        <w:rPr>
          <w:sz w:val="24"/>
          <w:szCs w:val="24"/>
        </w:rPr>
        <w:t xml:space="preserve"> возмещение затрат;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-</w:t>
      </w:r>
      <w:r w:rsidR="00D4160F">
        <w:rPr>
          <w:sz w:val="24"/>
          <w:szCs w:val="24"/>
        </w:rPr>
        <w:t xml:space="preserve"> </w:t>
      </w:r>
      <w:r w:rsidRPr="00753C14">
        <w:rPr>
          <w:sz w:val="24"/>
          <w:szCs w:val="24"/>
        </w:rPr>
        <w:t>оказание имущественной поддержки СО НКО посредством предоставления недвижимого муниципального имущества на безвозмездной основе;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- оказание информа</w:t>
      </w:r>
      <w:r w:rsidR="00D4160F">
        <w:rPr>
          <w:sz w:val="24"/>
          <w:szCs w:val="24"/>
        </w:rPr>
        <w:t xml:space="preserve">ционной поддержки СО НКО г. </w:t>
      </w:r>
      <w:r w:rsidRPr="00753C14">
        <w:rPr>
          <w:sz w:val="24"/>
          <w:szCs w:val="24"/>
        </w:rPr>
        <w:t>Зимы.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Выполнение мероприятий подпрограммы обеспечит комплексный подход к решению вопросов, направленных на оказание поддержки некоммерческим организациям, позволит решить ряд проблем социально ориентированных некоммерческих организаций.</w:t>
      </w:r>
    </w:p>
    <w:p w:rsidR="00AF0492" w:rsidRPr="00753C14" w:rsidRDefault="00AF0492" w:rsidP="004B080E">
      <w:pPr>
        <w:ind w:firstLine="709"/>
        <w:jc w:val="center"/>
        <w:rPr>
          <w:b/>
          <w:bCs/>
          <w:sz w:val="24"/>
          <w:szCs w:val="24"/>
        </w:rPr>
      </w:pPr>
    </w:p>
    <w:p w:rsidR="00AF0492" w:rsidRPr="00753C14" w:rsidRDefault="00AF0492" w:rsidP="004B080E">
      <w:pPr>
        <w:ind w:firstLine="709"/>
        <w:jc w:val="center"/>
        <w:rPr>
          <w:b/>
          <w:bCs/>
          <w:sz w:val="24"/>
          <w:szCs w:val="24"/>
        </w:rPr>
      </w:pPr>
      <w:r w:rsidRPr="00753C14">
        <w:rPr>
          <w:b/>
          <w:bCs/>
          <w:sz w:val="24"/>
          <w:szCs w:val="24"/>
        </w:rPr>
        <w:t>Раздел 4. Цель и задачи подпрограммы 2</w:t>
      </w:r>
    </w:p>
    <w:p w:rsidR="00AF0492" w:rsidRPr="00753C14" w:rsidRDefault="00AF0492" w:rsidP="004B080E">
      <w:pPr>
        <w:ind w:firstLine="709"/>
        <w:jc w:val="center"/>
        <w:rPr>
          <w:b/>
          <w:bCs/>
          <w:sz w:val="24"/>
          <w:szCs w:val="24"/>
        </w:rPr>
      </w:pPr>
    </w:p>
    <w:p w:rsidR="00AF0492" w:rsidRPr="00753C14" w:rsidRDefault="00AF0492" w:rsidP="004B080E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753C14">
        <w:rPr>
          <w:sz w:val="24"/>
          <w:szCs w:val="24"/>
        </w:rPr>
        <w:t>Основная цель подпрограммы - оказание поддержки социально ориентированным некоммерческим организациям, осуществляющим деятельность, направленную на социальную поддержку и защиту граждан</w:t>
      </w:r>
      <w:r w:rsidRPr="00753C14">
        <w:rPr>
          <w:color w:val="000000"/>
          <w:sz w:val="24"/>
          <w:szCs w:val="24"/>
        </w:rPr>
        <w:t>.</w:t>
      </w:r>
    </w:p>
    <w:p w:rsidR="00AF0492" w:rsidRPr="00753C14" w:rsidRDefault="00A46C8E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AF0492" w:rsidRPr="00753C14">
        <w:rPr>
          <w:sz w:val="24"/>
          <w:szCs w:val="24"/>
        </w:rPr>
        <w:t>остижение цели подпрограммы осуществляется за счет решения следующей задачи: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color w:val="000000"/>
          <w:sz w:val="24"/>
          <w:szCs w:val="24"/>
        </w:rPr>
        <w:t>-</w:t>
      </w:r>
      <w:r w:rsidR="001C2A55">
        <w:rPr>
          <w:color w:val="000000"/>
          <w:sz w:val="24"/>
          <w:szCs w:val="24"/>
        </w:rPr>
        <w:t xml:space="preserve"> с</w:t>
      </w:r>
      <w:r w:rsidR="00545CA6">
        <w:rPr>
          <w:color w:val="000000"/>
          <w:sz w:val="24"/>
          <w:szCs w:val="24"/>
        </w:rPr>
        <w:t>охранения</w:t>
      </w:r>
      <w:r w:rsidRPr="00753C14">
        <w:rPr>
          <w:sz w:val="24"/>
          <w:szCs w:val="24"/>
        </w:rPr>
        <w:t xml:space="preserve"> числа СО НКО, взаимодействующих с администрацией ЗГО в решении социально значимых проблем.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</w:p>
    <w:p w:rsidR="00AF0492" w:rsidRPr="00753C14" w:rsidRDefault="00AF0492" w:rsidP="004B080E">
      <w:pPr>
        <w:ind w:firstLine="709"/>
        <w:jc w:val="center"/>
        <w:rPr>
          <w:b/>
          <w:bCs/>
          <w:sz w:val="24"/>
          <w:szCs w:val="24"/>
        </w:rPr>
      </w:pPr>
      <w:r w:rsidRPr="00753C14">
        <w:rPr>
          <w:b/>
          <w:bCs/>
          <w:sz w:val="24"/>
          <w:szCs w:val="24"/>
        </w:rPr>
        <w:t>Раздел 5. Сроки реализации и ресурсное обеспечение подпрограммы 2</w:t>
      </w:r>
    </w:p>
    <w:p w:rsidR="00AF0492" w:rsidRPr="00753C14" w:rsidRDefault="00AF0492" w:rsidP="004B080E">
      <w:pPr>
        <w:ind w:firstLine="709"/>
        <w:jc w:val="center"/>
        <w:rPr>
          <w:b/>
          <w:bCs/>
          <w:sz w:val="24"/>
          <w:szCs w:val="24"/>
        </w:rPr>
      </w:pP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Ресурсное обеспечение подпрограммы 2 осуществляется за счет средств местного бюджета в объемах, предусмотренных подпрограммой 2 и утвержденных в бюджете на </w:t>
      </w:r>
      <w:r w:rsidRPr="00753C14">
        <w:rPr>
          <w:sz w:val="24"/>
          <w:szCs w:val="24"/>
        </w:rPr>
        <w:lastRenderedPageBreak/>
        <w:t>очередной финансовый год.</w:t>
      </w:r>
    </w:p>
    <w:p w:rsidR="002757C5" w:rsidRPr="00792007" w:rsidRDefault="002757C5" w:rsidP="002757C5">
      <w:pPr>
        <w:ind w:firstLine="708"/>
        <w:rPr>
          <w:b/>
          <w:sz w:val="24"/>
          <w:szCs w:val="24"/>
        </w:rPr>
      </w:pPr>
      <w:r w:rsidRPr="00792007">
        <w:rPr>
          <w:sz w:val="24"/>
          <w:szCs w:val="24"/>
        </w:rPr>
        <w:t xml:space="preserve">Объем финансового обеспечения реализации подпрограммы на 2020-2027 годы – </w:t>
      </w:r>
      <w:r>
        <w:rPr>
          <w:sz w:val="24"/>
          <w:szCs w:val="24"/>
        </w:rPr>
        <w:t>10 828,8</w:t>
      </w:r>
      <w:r w:rsidRPr="00792007">
        <w:rPr>
          <w:sz w:val="24"/>
          <w:szCs w:val="24"/>
        </w:rPr>
        <w:t xml:space="preserve"> тыс. руб</w:t>
      </w:r>
      <w:r w:rsidRPr="00792007">
        <w:rPr>
          <w:b/>
          <w:sz w:val="24"/>
          <w:szCs w:val="24"/>
        </w:rPr>
        <w:t>.</w:t>
      </w:r>
      <w:r w:rsidRPr="00792007">
        <w:rPr>
          <w:sz w:val="24"/>
          <w:szCs w:val="24"/>
        </w:rPr>
        <w:t xml:space="preserve"> за счет средств местного бюджета, в том числе</w:t>
      </w:r>
    </w:p>
    <w:p w:rsidR="002757C5" w:rsidRPr="00792007" w:rsidRDefault="002757C5" w:rsidP="002757C5">
      <w:pPr>
        <w:rPr>
          <w:sz w:val="24"/>
          <w:szCs w:val="24"/>
        </w:rPr>
      </w:pPr>
      <w:r w:rsidRPr="00792007">
        <w:rPr>
          <w:sz w:val="24"/>
          <w:szCs w:val="24"/>
        </w:rPr>
        <w:t>по годам:</w:t>
      </w:r>
    </w:p>
    <w:p w:rsidR="002757C5" w:rsidRPr="0090370A" w:rsidRDefault="002757C5" w:rsidP="002757C5">
      <w:pPr>
        <w:ind w:firstLine="708"/>
        <w:rPr>
          <w:sz w:val="24"/>
          <w:szCs w:val="24"/>
        </w:rPr>
      </w:pPr>
      <w:r w:rsidRPr="0090370A">
        <w:rPr>
          <w:sz w:val="24"/>
          <w:szCs w:val="24"/>
        </w:rPr>
        <w:t xml:space="preserve">2020 году </w:t>
      </w:r>
      <w:r>
        <w:rPr>
          <w:sz w:val="24"/>
          <w:szCs w:val="24"/>
        </w:rPr>
        <w:t>–10</w:t>
      </w:r>
      <w:r w:rsidRPr="0090370A">
        <w:rPr>
          <w:sz w:val="24"/>
          <w:szCs w:val="24"/>
        </w:rPr>
        <w:t>00</w:t>
      </w:r>
      <w:r>
        <w:rPr>
          <w:sz w:val="24"/>
          <w:szCs w:val="24"/>
        </w:rPr>
        <w:t>,5</w:t>
      </w:r>
      <w:r w:rsidRPr="0090370A">
        <w:rPr>
          <w:sz w:val="24"/>
          <w:szCs w:val="24"/>
        </w:rPr>
        <w:t xml:space="preserve"> тыс.</w:t>
      </w:r>
      <w:r w:rsidR="00E0632E">
        <w:rPr>
          <w:sz w:val="24"/>
          <w:szCs w:val="24"/>
        </w:rPr>
        <w:t xml:space="preserve"> </w:t>
      </w:r>
      <w:r w:rsidRPr="0090370A">
        <w:rPr>
          <w:sz w:val="24"/>
          <w:szCs w:val="24"/>
        </w:rPr>
        <w:t>руб.;</w:t>
      </w:r>
    </w:p>
    <w:p w:rsidR="002757C5" w:rsidRPr="0090370A" w:rsidRDefault="002757C5" w:rsidP="002757C5">
      <w:pPr>
        <w:ind w:firstLine="708"/>
        <w:rPr>
          <w:sz w:val="24"/>
          <w:szCs w:val="24"/>
        </w:rPr>
      </w:pPr>
      <w:r>
        <w:rPr>
          <w:sz w:val="24"/>
          <w:szCs w:val="24"/>
        </w:rPr>
        <w:t>2021 году –1318,2</w:t>
      </w:r>
      <w:r w:rsidRPr="0090370A">
        <w:rPr>
          <w:sz w:val="24"/>
          <w:szCs w:val="24"/>
        </w:rPr>
        <w:t xml:space="preserve"> тыс.</w:t>
      </w:r>
      <w:r w:rsidR="00E0632E">
        <w:rPr>
          <w:sz w:val="24"/>
          <w:szCs w:val="24"/>
        </w:rPr>
        <w:t xml:space="preserve"> </w:t>
      </w:r>
      <w:r w:rsidRPr="0090370A">
        <w:rPr>
          <w:sz w:val="24"/>
          <w:szCs w:val="24"/>
        </w:rPr>
        <w:t>руб.;</w:t>
      </w:r>
    </w:p>
    <w:p w:rsidR="002757C5" w:rsidRPr="0090370A" w:rsidRDefault="002757C5" w:rsidP="002757C5">
      <w:pPr>
        <w:ind w:firstLine="708"/>
        <w:rPr>
          <w:sz w:val="24"/>
          <w:szCs w:val="24"/>
        </w:rPr>
      </w:pPr>
      <w:r>
        <w:rPr>
          <w:sz w:val="24"/>
          <w:szCs w:val="24"/>
        </w:rPr>
        <w:t>2022 году – 1311,6</w:t>
      </w:r>
      <w:r w:rsidRPr="0090370A">
        <w:rPr>
          <w:sz w:val="24"/>
          <w:szCs w:val="24"/>
        </w:rPr>
        <w:t xml:space="preserve"> тыс.</w:t>
      </w:r>
      <w:r w:rsidR="00E0632E">
        <w:rPr>
          <w:sz w:val="24"/>
          <w:szCs w:val="24"/>
        </w:rPr>
        <w:t xml:space="preserve"> </w:t>
      </w:r>
      <w:r w:rsidRPr="0090370A">
        <w:rPr>
          <w:sz w:val="24"/>
          <w:szCs w:val="24"/>
        </w:rPr>
        <w:t>руб.;</w:t>
      </w:r>
    </w:p>
    <w:p w:rsidR="002757C5" w:rsidRPr="0090370A" w:rsidRDefault="002757C5" w:rsidP="002757C5">
      <w:pPr>
        <w:ind w:firstLine="708"/>
        <w:rPr>
          <w:sz w:val="24"/>
          <w:szCs w:val="24"/>
        </w:rPr>
      </w:pPr>
      <w:r>
        <w:rPr>
          <w:sz w:val="24"/>
          <w:szCs w:val="24"/>
        </w:rPr>
        <w:t>2023 году – 1 517,2</w:t>
      </w:r>
      <w:r w:rsidRPr="0090370A">
        <w:rPr>
          <w:sz w:val="24"/>
          <w:szCs w:val="24"/>
        </w:rPr>
        <w:t xml:space="preserve"> тыс.</w:t>
      </w:r>
      <w:r w:rsidR="00E0632E">
        <w:rPr>
          <w:sz w:val="24"/>
          <w:szCs w:val="24"/>
        </w:rPr>
        <w:t xml:space="preserve"> </w:t>
      </w:r>
      <w:r w:rsidRPr="0090370A">
        <w:rPr>
          <w:sz w:val="24"/>
          <w:szCs w:val="24"/>
        </w:rPr>
        <w:t>руб.;</w:t>
      </w:r>
    </w:p>
    <w:p w:rsidR="002757C5" w:rsidRPr="0090370A" w:rsidRDefault="002757C5" w:rsidP="002757C5">
      <w:pPr>
        <w:ind w:firstLine="708"/>
        <w:rPr>
          <w:sz w:val="24"/>
          <w:szCs w:val="24"/>
        </w:rPr>
      </w:pPr>
      <w:r w:rsidRPr="0090370A">
        <w:rPr>
          <w:sz w:val="24"/>
          <w:szCs w:val="24"/>
        </w:rPr>
        <w:t xml:space="preserve">2024 году – </w:t>
      </w:r>
      <w:r>
        <w:rPr>
          <w:sz w:val="24"/>
          <w:szCs w:val="24"/>
        </w:rPr>
        <w:t>1481,3</w:t>
      </w:r>
      <w:r w:rsidRPr="0090370A">
        <w:rPr>
          <w:sz w:val="24"/>
          <w:szCs w:val="24"/>
        </w:rPr>
        <w:t xml:space="preserve"> тыс.</w:t>
      </w:r>
      <w:r w:rsidR="00E0632E">
        <w:rPr>
          <w:sz w:val="24"/>
          <w:szCs w:val="24"/>
        </w:rPr>
        <w:t xml:space="preserve"> </w:t>
      </w:r>
      <w:r w:rsidRPr="0090370A">
        <w:rPr>
          <w:sz w:val="24"/>
          <w:szCs w:val="24"/>
        </w:rPr>
        <w:t>руб.;</w:t>
      </w:r>
    </w:p>
    <w:p w:rsidR="002757C5" w:rsidRDefault="002757C5" w:rsidP="002757C5">
      <w:pPr>
        <w:ind w:firstLine="708"/>
        <w:rPr>
          <w:sz w:val="24"/>
          <w:szCs w:val="24"/>
        </w:rPr>
      </w:pPr>
      <w:r w:rsidRPr="0090370A">
        <w:rPr>
          <w:sz w:val="24"/>
          <w:szCs w:val="24"/>
        </w:rPr>
        <w:t>2025 году – 1400</w:t>
      </w:r>
      <w:r>
        <w:rPr>
          <w:sz w:val="24"/>
          <w:szCs w:val="24"/>
        </w:rPr>
        <w:t>,0</w:t>
      </w:r>
      <w:r w:rsidRPr="0090370A">
        <w:rPr>
          <w:sz w:val="24"/>
          <w:szCs w:val="24"/>
        </w:rPr>
        <w:t xml:space="preserve"> тыс.</w:t>
      </w:r>
      <w:r w:rsidR="00E0632E">
        <w:rPr>
          <w:sz w:val="24"/>
          <w:szCs w:val="24"/>
        </w:rPr>
        <w:t xml:space="preserve"> </w:t>
      </w:r>
      <w:r w:rsidRPr="0090370A">
        <w:rPr>
          <w:sz w:val="24"/>
          <w:szCs w:val="24"/>
        </w:rPr>
        <w:t>руб.</w:t>
      </w:r>
      <w:r>
        <w:rPr>
          <w:sz w:val="24"/>
          <w:szCs w:val="24"/>
        </w:rPr>
        <w:t>;</w:t>
      </w:r>
    </w:p>
    <w:p w:rsidR="002757C5" w:rsidRDefault="002757C5" w:rsidP="002757C5">
      <w:pPr>
        <w:ind w:firstLine="708"/>
        <w:rPr>
          <w:sz w:val="24"/>
          <w:szCs w:val="24"/>
        </w:rPr>
      </w:pPr>
      <w:r w:rsidRPr="0090370A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90370A">
        <w:rPr>
          <w:sz w:val="24"/>
          <w:szCs w:val="24"/>
        </w:rPr>
        <w:t xml:space="preserve"> году – 1400</w:t>
      </w:r>
      <w:r>
        <w:rPr>
          <w:sz w:val="24"/>
          <w:szCs w:val="24"/>
        </w:rPr>
        <w:t>,0</w:t>
      </w:r>
      <w:r w:rsidRPr="0090370A">
        <w:rPr>
          <w:sz w:val="24"/>
          <w:szCs w:val="24"/>
        </w:rPr>
        <w:t>тыс.</w:t>
      </w:r>
      <w:r w:rsidR="00E0632E">
        <w:rPr>
          <w:sz w:val="24"/>
          <w:szCs w:val="24"/>
        </w:rPr>
        <w:t xml:space="preserve"> </w:t>
      </w:r>
      <w:r w:rsidRPr="0090370A">
        <w:rPr>
          <w:sz w:val="24"/>
          <w:szCs w:val="24"/>
        </w:rPr>
        <w:t>руб</w:t>
      </w:r>
      <w:r>
        <w:rPr>
          <w:sz w:val="24"/>
          <w:szCs w:val="24"/>
        </w:rPr>
        <w:t>;</w:t>
      </w:r>
    </w:p>
    <w:p w:rsidR="002757C5" w:rsidRDefault="002757C5" w:rsidP="002757C5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2027 году – 1400,0 тыс.</w:t>
      </w:r>
      <w:r w:rsidR="00E0632E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AF0492" w:rsidRPr="00753C14" w:rsidRDefault="00AF0492" w:rsidP="002757C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Средства местного бюджета направляются на предоставление субсидий СО НКО по поддержке уставной деятельности, а также через участие в конкурсе общественно значимых проектов.</w:t>
      </w:r>
    </w:p>
    <w:p w:rsidR="00AF0492" w:rsidRPr="00753C14" w:rsidRDefault="00AF0492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В рамках реализации основного мероприятия админис</w:t>
      </w:r>
      <w:r w:rsidR="00AE190A">
        <w:rPr>
          <w:sz w:val="24"/>
          <w:szCs w:val="24"/>
        </w:rPr>
        <w:t>трация ЗГ</w:t>
      </w:r>
      <w:r w:rsidRPr="00753C14">
        <w:rPr>
          <w:sz w:val="24"/>
          <w:szCs w:val="24"/>
        </w:rPr>
        <w:t>О оказывает муниципальную имущественную поддержку в части предоставления муниципального здания СО НКО на безвозмездной основе. Для реализации подпрограммы 2 будут использованы трудовые ресурсы структурных</w:t>
      </w:r>
      <w:r w:rsidR="00AE190A">
        <w:rPr>
          <w:sz w:val="24"/>
          <w:szCs w:val="24"/>
        </w:rPr>
        <w:t xml:space="preserve"> подразделений администрации ЗГ</w:t>
      </w:r>
      <w:r w:rsidRPr="00753C14">
        <w:rPr>
          <w:sz w:val="24"/>
          <w:szCs w:val="24"/>
        </w:rPr>
        <w:t>О.</w:t>
      </w:r>
    </w:p>
    <w:p w:rsidR="00AF0492" w:rsidRPr="00753C14" w:rsidRDefault="00AF0492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Ресурсное обеспечение подпрограммы 2</w:t>
      </w:r>
      <w:r w:rsidR="00D93F92">
        <w:rPr>
          <w:sz w:val="24"/>
          <w:szCs w:val="24"/>
        </w:rPr>
        <w:t>,</w:t>
      </w:r>
      <w:r w:rsidRPr="00753C14">
        <w:rPr>
          <w:sz w:val="24"/>
          <w:szCs w:val="24"/>
        </w:rPr>
        <w:t xml:space="preserve"> носит прогнозный характер</w:t>
      </w:r>
      <w:r w:rsidR="00E16624">
        <w:rPr>
          <w:sz w:val="24"/>
          <w:szCs w:val="24"/>
        </w:rPr>
        <w:t>,</w:t>
      </w:r>
      <w:r w:rsidRPr="00753C14">
        <w:rPr>
          <w:sz w:val="24"/>
          <w:szCs w:val="24"/>
        </w:rPr>
        <w:t xml:space="preserve"> и подлежит ежегодному уточнению в установленном порядке.</w:t>
      </w:r>
    </w:p>
    <w:p w:rsidR="00417FCC" w:rsidRDefault="00417FCC" w:rsidP="0096187C">
      <w:pPr>
        <w:rPr>
          <w:b/>
          <w:bCs/>
          <w:sz w:val="24"/>
          <w:szCs w:val="24"/>
        </w:rPr>
      </w:pPr>
    </w:p>
    <w:p w:rsidR="00AF0492" w:rsidRPr="00753C14" w:rsidRDefault="00AF0492" w:rsidP="004B080E">
      <w:pPr>
        <w:ind w:firstLine="709"/>
        <w:jc w:val="center"/>
        <w:rPr>
          <w:b/>
          <w:bCs/>
          <w:sz w:val="24"/>
          <w:szCs w:val="24"/>
        </w:rPr>
      </w:pPr>
      <w:r w:rsidRPr="00753C14">
        <w:rPr>
          <w:b/>
          <w:bCs/>
          <w:sz w:val="24"/>
          <w:szCs w:val="24"/>
        </w:rPr>
        <w:t>Раздел 6. Перечень мероприятий подпрограммы 2</w:t>
      </w:r>
    </w:p>
    <w:p w:rsidR="00AF0492" w:rsidRPr="00753C14" w:rsidRDefault="00AF0492" w:rsidP="004B080E">
      <w:pPr>
        <w:ind w:firstLine="709"/>
        <w:jc w:val="center"/>
        <w:rPr>
          <w:b/>
          <w:bCs/>
          <w:sz w:val="24"/>
          <w:szCs w:val="24"/>
        </w:rPr>
      </w:pPr>
    </w:p>
    <w:p w:rsidR="00AF0492" w:rsidRPr="00753C14" w:rsidRDefault="00AF0492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Для обеспечения решения задачи подпрограммы 2 предусматривается реализация следующих основных мероприятий:</w:t>
      </w:r>
    </w:p>
    <w:p w:rsidR="006512D1" w:rsidRDefault="00AF0492" w:rsidP="006512D1">
      <w:pPr>
        <w:suppressAutoHyphens/>
        <w:ind w:firstLine="709"/>
        <w:jc w:val="both"/>
        <w:outlineLvl w:val="4"/>
        <w:rPr>
          <w:sz w:val="24"/>
          <w:szCs w:val="24"/>
        </w:rPr>
      </w:pPr>
      <w:r w:rsidRPr="00753C14">
        <w:rPr>
          <w:sz w:val="24"/>
          <w:szCs w:val="24"/>
        </w:rPr>
        <w:t>1.</w:t>
      </w:r>
      <w:r w:rsidR="00E0632E">
        <w:rPr>
          <w:sz w:val="24"/>
          <w:szCs w:val="24"/>
        </w:rPr>
        <w:t xml:space="preserve"> </w:t>
      </w:r>
      <w:r w:rsidRPr="00753C14">
        <w:rPr>
          <w:sz w:val="24"/>
          <w:szCs w:val="24"/>
        </w:rPr>
        <w:t xml:space="preserve">Основное мероприятие: «Оказание финансовой поддержки СО НКО </w:t>
      </w:r>
      <w:r w:rsidR="00AE190A">
        <w:rPr>
          <w:sz w:val="24"/>
          <w:szCs w:val="24"/>
        </w:rPr>
        <w:t>администрацией ЗГ</w:t>
      </w:r>
      <w:r w:rsidRPr="00753C14">
        <w:rPr>
          <w:sz w:val="24"/>
          <w:szCs w:val="24"/>
        </w:rPr>
        <w:t>О</w:t>
      </w:r>
      <w:r w:rsidR="006512D1">
        <w:rPr>
          <w:sz w:val="24"/>
          <w:szCs w:val="24"/>
        </w:rPr>
        <w:t xml:space="preserve"> на ведение уставной деятельности (отбор)</w:t>
      </w:r>
      <w:r w:rsidRPr="00753C14">
        <w:rPr>
          <w:sz w:val="24"/>
          <w:szCs w:val="24"/>
        </w:rPr>
        <w:t xml:space="preserve">», которым предусмотрено предоставление субсидий по поддержке уставной деятельности, </w:t>
      </w:r>
    </w:p>
    <w:p w:rsidR="006512D1" w:rsidRPr="00753C14" w:rsidRDefault="006512D1" w:rsidP="006512D1">
      <w:pPr>
        <w:suppressAutoHyphens/>
        <w:ind w:firstLine="709"/>
        <w:jc w:val="both"/>
        <w:outlineLvl w:val="4"/>
        <w:rPr>
          <w:sz w:val="24"/>
          <w:szCs w:val="24"/>
        </w:rPr>
      </w:pPr>
      <w:r w:rsidRPr="00753C14">
        <w:rPr>
          <w:sz w:val="24"/>
          <w:szCs w:val="24"/>
        </w:rPr>
        <w:t xml:space="preserve">Направления деятельности СО НКО, которые будут поддержаны в рамках уставной деятельности, конкурса общественно значимых проектов, должны соответствовать пункту 1 статьи 31.1 Федерального закона от </w:t>
      </w:r>
      <w:r>
        <w:rPr>
          <w:sz w:val="24"/>
          <w:szCs w:val="24"/>
        </w:rPr>
        <w:t>12.01.1996</w:t>
      </w:r>
      <w:r w:rsidRPr="00753C14">
        <w:rPr>
          <w:sz w:val="24"/>
          <w:szCs w:val="24"/>
        </w:rPr>
        <w:t xml:space="preserve"> № 7-ФЗ «О некоммерческих организациях», статьи 7 Закона Иркутской области от </w:t>
      </w:r>
      <w:r>
        <w:rPr>
          <w:sz w:val="24"/>
          <w:szCs w:val="24"/>
        </w:rPr>
        <w:t>08.10.2006</w:t>
      </w:r>
      <w:r w:rsidRPr="00753C14">
        <w:rPr>
          <w:sz w:val="24"/>
          <w:szCs w:val="24"/>
        </w:rPr>
        <w:t xml:space="preserve"> № 37-ОЗ «Об областной государственной поддержке социально ориентированных некоммерческих организаций».</w:t>
      </w:r>
    </w:p>
    <w:p w:rsidR="006512D1" w:rsidRPr="00753C14" w:rsidRDefault="006512D1" w:rsidP="006512D1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753C14">
        <w:rPr>
          <w:lang w:val="ru-RU"/>
        </w:rPr>
        <w:t xml:space="preserve">Предоставление субсидий СО НКО на реализацию уставных задач в целях возмещения части следующих затрат включает: </w:t>
      </w:r>
    </w:p>
    <w:p w:rsidR="006512D1" w:rsidRPr="00753C14" w:rsidRDefault="006512D1" w:rsidP="006512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53C14">
        <w:rPr>
          <w:sz w:val="24"/>
          <w:szCs w:val="24"/>
        </w:rPr>
        <w:t>оплату коммунальных услуг и услуг местной телефонной связи, предоставленной в муниципальных помещениях, занимаемых СО НКО;</w:t>
      </w:r>
    </w:p>
    <w:p w:rsidR="006512D1" w:rsidRPr="00753C14" w:rsidRDefault="006512D1" w:rsidP="006512D1">
      <w:pPr>
        <w:pStyle w:val="13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53C14">
        <w:rPr>
          <w:sz w:val="24"/>
          <w:szCs w:val="24"/>
        </w:rPr>
        <w:t>оплату текущего ремонта помещений, находящихся в муниципальной собственности и занимаемых СО НКО;</w:t>
      </w:r>
    </w:p>
    <w:p w:rsidR="006512D1" w:rsidRPr="00753C14" w:rsidRDefault="006512D1" w:rsidP="006512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53C14">
        <w:rPr>
          <w:sz w:val="24"/>
          <w:szCs w:val="24"/>
        </w:rPr>
        <w:t>техническое обслуживание автоматической охранно-пожарной сигнализации в помещениях, находящихся в муниципальной собственности и занимаемых СО НКО;</w:t>
      </w:r>
    </w:p>
    <w:p w:rsidR="006512D1" w:rsidRPr="00753C14" w:rsidRDefault="006512D1" w:rsidP="006512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53C14">
        <w:rPr>
          <w:sz w:val="24"/>
          <w:szCs w:val="24"/>
        </w:rPr>
        <w:t>вывоз твердых бытовых отходов;</w:t>
      </w:r>
    </w:p>
    <w:p w:rsidR="006512D1" w:rsidRPr="00753C14" w:rsidRDefault="006512D1" w:rsidP="006512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53C14">
        <w:rPr>
          <w:sz w:val="24"/>
          <w:szCs w:val="24"/>
        </w:rPr>
        <w:t>оплата услуг дератизации, дезинсекции;</w:t>
      </w:r>
    </w:p>
    <w:p w:rsidR="006512D1" w:rsidRPr="006512D1" w:rsidRDefault="006512D1" w:rsidP="006512D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3C14">
        <w:rPr>
          <w:rFonts w:ascii="Times New Roman" w:hAnsi="Times New Roman" w:cs="Times New Roman"/>
          <w:sz w:val="24"/>
          <w:szCs w:val="24"/>
        </w:rPr>
        <w:t>прочие расходы, связанные с осуществлением уставной деятельности.</w:t>
      </w:r>
    </w:p>
    <w:p w:rsidR="00AF0492" w:rsidRPr="00753C14" w:rsidRDefault="006512D1" w:rsidP="006512D1">
      <w:pPr>
        <w:suppressAutoHyphens/>
        <w:ind w:firstLine="708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 xml:space="preserve">2. Основное </w:t>
      </w:r>
      <w:r w:rsidRPr="00753C14">
        <w:rPr>
          <w:sz w:val="24"/>
          <w:szCs w:val="24"/>
        </w:rPr>
        <w:t xml:space="preserve">мероприятие: «Оказание финансовой поддержки СО НКО </w:t>
      </w:r>
      <w:r>
        <w:rPr>
          <w:sz w:val="24"/>
          <w:szCs w:val="24"/>
        </w:rPr>
        <w:t>администрацией ЗГ</w:t>
      </w:r>
      <w:r w:rsidRPr="00753C14">
        <w:rPr>
          <w:sz w:val="24"/>
          <w:szCs w:val="24"/>
        </w:rPr>
        <w:t>О</w:t>
      </w:r>
      <w:r>
        <w:rPr>
          <w:sz w:val="24"/>
          <w:szCs w:val="24"/>
        </w:rPr>
        <w:t xml:space="preserve"> на реализацию общественно значимых проектов (конкурс)</w:t>
      </w:r>
      <w:r w:rsidRPr="00753C14">
        <w:rPr>
          <w:sz w:val="24"/>
          <w:szCs w:val="24"/>
        </w:rPr>
        <w:t>»</w:t>
      </w:r>
      <w:r>
        <w:rPr>
          <w:sz w:val="24"/>
          <w:szCs w:val="24"/>
        </w:rPr>
        <w:t xml:space="preserve">, котопрым предусмотрено предоставление субсидий </w:t>
      </w:r>
      <w:r w:rsidR="00AF0492" w:rsidRPr="00753C14">
        <w:rPr>
          <w:sz w:val="24"/>
          <w:szCs w:val="24"/>
        </w:rPr>
        <w:t xml:space="preserve">через участие в конкурсе общественно значимых проектов. </w:t>
      </w:r>
    </w:p>
    <w:p w:rsidR="00AF0492" w:rsidRPr="00753C14" w:rsidRDefault="00AF0492" w:rsidP="004B080E">
      <w:pPr>
        <w:ind w:firstLine="709"/>
        <w:jc w:val="both"/>
        <w:outlineLvl w:val="4"/>
        <w:rPr>
          <w:sz w:val="24"/>
          <w:szCs w:val="24"/>
        </w:rPr>
      </w:pPr>
      <w:r w:rsidRPr="00753C14">
        <w:rPr>
          <w:sz w:val="24"/>
          <w:szCs w:val="24"/>
        </w:rPr>
        <w:t xml:space="preserve">Оказание финансовой поддержки СО НКО позволит увеличить число благополучателей и волонтеров, количество сотрудников СО НКО, повысит эффективность некоммерческого сектора. </w:t>
      </w:r>
    </w:p>
    <w:p w:rsidR="00AF0492" w:rsidRPr="00753C14" w:rsidRDefault="006512D1" w:rsidP="004B080E">
      <w:pPr>
        <w:ind w:firstLine="709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AF0492" w:rsidRPr="00753C14">
        <w:rPr>
          <w:sz w:val="24"/>
          <w:szCs w:val="24"/>
        </w:rPr>
        <w:t>. </w:t>
      </w:r>
      <w:r w:rsidR="009F13CC" w:rsidRPr="00753C14">
        <w:rPr>
          <w:sz w:val="24"/>
          <w:szCs w:val="24"/>
        </w:rPr>
        <w:t xml:space="preserve">Основное мероприятие: </w:t>
      </w:r>
      <w:r w:rsidR="00AF0492" w:rsidRPr="00753C14">
        <w:rPr>
          <w:sz w:val="24"/>
          <w:szCs w:val="24"/>
        </w:rPr>
        <w:t>«Имущественная поддержка СО НКО З</w:t>
      </w:r>
      <w:r w:rsidR="00721EC8">
        <w:rPr>
          <w:sz w:val="24"/>
          <w:szCs w:val="24"/>
        </w:rPr>
        <w:t>ГО</w:t>
      </w:r>
      <w:r w:rsidR="00AF0492" w:rsidRPr="00753C14">
        <w:rPr>
          <w:sz w:val="24"/>
          <w:szCs w:val="24"/>
        </w:rPr>
        <w:t>». Поддержка будет предоставляться СО НКО на долгосрочной и краткосрочной основе. Муниципальное имущество, находящееся в</w:t>
      </w:r>
      <w:r w:rsidR="00AE190A">
        <w:rPr>
          <w:sz w:val="24"/>
          <w:szCs w:val="24"/>
        </w:rPr>
        <w:t xml:space="preserve"> муниципальной собственности ЗГ</w:t>
      </w:r>
      <w:r w:rsidR="00AF0492" w:rsidRPr="00753C14">
        <w:rPr>
          <w:sz w:val="24"/>
          <w:szCs w:val="24"/>
        </w:rPr>
        <w:t xml:space="preserve">О, предоставляется СО НКО на условиях договора безвозмездного пользования согласно Положению о порядке передачи в безвозмездное временное пользование объектов муниципальной собственности Зиминского городского муниципального образования, утвержденного </w:t>
      </w:r>
      <w:hyperlink r:id="rId15" w:history="1">
        <w:r w:rsidR="00AF0492" w:rsidRPr="00753C14">
          <w:rPr>
            <w:rStyle w:val="aff0"/>
            <w:sz w:val="24"/>
            <w:szCs w:val="24"/>
          </w:rPr>
          <w:t>решением</w:t>
        </w:r>
      </w:hyperlink>
      <w:r w:rsidR="00AF0492" w:rsidRPr="00753C14">
        <w:rPr>
          <w:sz w:val="24"/>
          <w:szCs w:val="24"/>
        </w:rPr>
        <w:t xml:space="preserve"> городской Думы от 26.04.2007 № 353, постановлению администрации ЗГМО от 29.12.2012 № 2447 «О предоставлении в безвозмездное пользование муниципального имущества».</w:t>
      </w:r>
    </w:p>
    <w:p w:rsidR="00AF0492" w:rsidRPr="00753C14" w:rsidRDefault="006512D1" w:rsidP="004B080E">
      <w:pPr>
        <w:tabs>
          <w:tab w:val="left" w:pos="900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F0492" w:rsidRPr="00753C14">
        <w:rPr>
          <w:sz w:val="24"/>
          <w:szCs w:val="24"/>
        </w:rPr>
        <w:t>. </w:t>
      </w:r>
      <w:r w:rsidR="009F13CC" w:rsidRPr="00753C14">
        <w:rPr>
          <w:sz w:val="24"/>
          <w:szCs w:val="24"/>
        </w:rPr>
        <w:t xml:space="preserve">Основное мероприятие: </w:t>
      </w:r>
      <w:r w:rsidR="00AF0492" w:rsidRPr="00753C14">
        <w:rPr>
          <w:sz w:val="24"/>
          <w:szCs w:val="24"/>
        </w:rPr>
        <w:t>«Информационная поддержка. Обеспечение открытости информации о муниципальной поддержке СО НКО»:</w:t>
      </w:r>
    </w:p>
    <w:p w:rsidR="00AF0492" w:rsidRPr="00753C14" w:rsidRDefault="00721EC8" w:rsidP="004B080E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0492" w:rsidRPr="00753C14">
        <w:rPr>
          <w:sz w:val="24"/>
          <w:szCs w:val="24"/>
        </w:rPr>
        <w:t xml:space="preserve">создание информационного – </w:t>
      </w:r>
      <w:r w:rsidRPr="00753C14">
        <w:rPr>
          <w:sz w:val="24"/>
          <w:szCs w:val="24"/>
        </w:rPr>
        <w:t>методического раздела</w:t>
      </w:r>
      <w:r w:rsidR="00AF0492" w:rsidRPr="00753C14">
        <w:rPr>
          <w:sz w:val="24"/>
          <w:szCs w:val="24"/>
        </w:rPr>
        <w:t xml:space="preserve"> на официальном сайте администрации З</w:t>
      </w:r>
      <w:r>
        <w:rPr>
          <w:sz w:val="24"/>
          <w:szCs w:val="24"/>
        </w:rPr>
        <w:t>ГО</w:t>
      </w:r>
      <w:r w:rsidR="00AF0492" w:rsidRPr="00753C14">
        <w:rPr>
          <w:sz w:val="24"/>
          <w:szCs w:val="24"/>
        </w:rPr>
        <w:t xml:space="preserve"> в информационно – телекоммуникационной сети «Интернет»;</w:t>
      </w:r>
    </w:p>
    <w:p w:rsidR="00AF0492" w:rsidRPr="00753C14" w:rsidRDefault="00721EC8" w:rsidP="004B080E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0492" w:rsidRPr="00753C14">
        <w:rPr>
          <w:sz w:val="24"/>
          <w:szCs w:val="24"/>
        </w:rPr>
        <w:t>размещение в СМИ информации о СО НКО, получающих муниципальное финансирование, социальной рекламы и информационных сообщений о деятельности СО НКО безвозмездно.</w:t>
      </w:r>
    </w:p>
    <w:p w:rsidR="00AF0492" w:rsidRPr="00753C14" w:rsidRDefault="00AF0492" w:rsidP="004B080E">
      <w:pPr>
        <w:suppressAutoHyphens/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Информационная поддержка позволит информировать СО НКО о механизмах поддержки, изменениях в законодательстве, касающихся деятельности СО НКО.</w:t>
      </w:r>
    </w:p>
    <w:p w:rsidR="00AF0492" w:rsidRPr="00753C14" w:rsidRDefault="00AF0492" w:rsidP="004B080E">
      <w:pPr>
        <w:tabs>
          <w:tab w:val="left" w:pos="0"/>
        </w:tabs>
        <w:ind w:firstLine="709"/>
        <w:jc w:val="both"/>
        <w:rPr>
          <w:rStyle w:val="StrongEmphasis"/>
          <w:b w:val="0"/>
          <w:bCs w:val="0"/>
          <w:color w:val="000000"/>
          <w:sz w:val="24"/>
          <w:szCs w:val="24"/>
        </w:rPr>
      </w:pPr>
      <w:r w:rsidRPr="00753C14">
        <w:rPr>
          <w:rStyle w:val="StrongEmphasis"/>
          <w:b w:val="0"/>
          <w:bCs w:val="0"/>
          <w:color w:val="000000"/>
          <w:sz w:val="24"/>
          <w:szCs w:val="24"/>
        </w:rPr>
        <w:t>Перечень мероприятий подпрограммы 2 представлен в приложении 1 к настоящей муниципальной программе.</w:t>
      </w:r>
    </w:p>
    <w:p w:rsidR="004677DC" w:rsidRDefault="004677DC" w:rsidP="0096187C">
      <w:pPr>
        <w:pStyle w:val="ConsPlus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0492" w:rsidRPr="00753C14" w:rsidRDefault="001C2A55" w:rsidP="007B164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7.</w:t>
      </w:r>
      <w:r w:rsidR="00AF0492" w:rsidRPr="00753C1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Целевые индикаторы и показатели результативности подпрограммы 2</w:t>
      </w:r>
    </w:p>
    <w:p w:rsidR="00D93F92" w:rsidRDefault="00D93F92" w:rsidP="00D93F92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AF0492" w:rsidRDefault="00AF0492" w:rsidP="00D93F92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Целевые показатели подпрограммы:</w:t>
      </w:r>
    </w:p>
    <w:p w:rsidR="00034677" w:rsidRPr="00BD38B4" w:rsidRDefault="00034677" w:rsidP="00034677">
      <w:pPr>
        <w:ind w:firstLine="709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1</w:t>
      </w:r>
      <w:r w:rsidR="00721EC8">
        <w:rPr>
          <w:sz w:val="24"/>
          <w:szCs w:val="24"/>
        </w:rPr>
        <w:t xml:space="preserve">. </w:t>
      </w:r>
      <w:r w:rsidR="00115B3B">
        <w:rPr>
          <w:sz w:val="24"/>
          <w:szCs w:val="24"/>
        </w:rPr>
        <w:t>Увеличение</w:t>
      </w:r>
      <w:r>
        <w:rPr>
          <w:sz w:val="24"/>
          <w:szCs w:val="24"/>
        </w:rPr>
        <w:t xml:space="preserve"> количества СО </w:t>
      </w:r>
      <w:r w:rsidRPr="00BD38B4">
        <w:rPr>
          <w:sz w:val="24"/>
          <w:szCs w:val="24"/>
        </w:rPr>
        <w:t>НКО</w:t>
      </w:r>
      <w:r>
        <w:rPr>
          <w:sz w:val="24"/>
          <w:szCs w:val="24"/>
        </w:rPr>
        <w:t xml:space="preserve">, </w:t>
      </w:r>
      <w:r w:rsidR="005A3006">
        <w:rPr>
          <w:sz w:val="24"/>
          <w:szCs w:val="24"/>
        </w:rPr>
        <w:t>осуществляющих деятельность, направленную на социальную поддержку и защиту граждан, взаимодействующих с администрацией города в решении социально значимых проблем</w:t>
      </w:r>
      <w:r w:rsidRPr="00BD38B4">
        <w:rPr>
          <w:sz w:val="24"/>
          <w:szCs w:val="24"/>
        </w:rPr>
        <w:t>;</w:t>
      </w:r>
    </w:p>
    <w:p w:rsidR="00034677" w:rsidRPr="00BD38B4" w:rsidRDefault="00034677" w:rsidP="00034677">
      <w:pPr>
        <w:ind w:firstLine="709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2</w:t>
      </w:r>
      <w:r w:rsidR="00721EC8">
        <w:rPr>
          <w:sz w:val="24"/>
          <w:szCs w:val="24"/>
        </w:rPr>
        <w:t xml:space="preserve">. </w:t>
      </w:r>
      <w:r w:rsidR="00115B3B">
        <w:rPr>
          <w:sz w:val="24"/>
          <w:szCs w:val="24"/>
        </w:rPr>
        <w:t>Увеличение</w:t>
      </w:r>
      <w:r>
        <w:rPr>
          <w:sz w:val="24"/>
          <w:szCs w:val="24"/>
        </w:rPr>
        <w:t xml:space="preserve"> к</w:t>
      </w:r>
      <w:r w:rsidRPr="00BD38B4">
        <w:rPr>
          <w:sz w:val="24"/>
          <w:szCs w:val="24"/>
        </w:rPr>
        <w:t>оличеств</w:t>
      </w:r>
      <w:r>
        <w:rPr>
          <w:sz w:val="24"/>
          <w:szCs w:val="24"/>
        </w:rPr>
        <w:t>а</w:t>
      </w:r>
      <w:r w:rsidR="00E063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</w:t>
      </w:r>
      <w:r>
        <w:rPr>
          <w:sz w:val="24"/>
          <w:szCs w:val="24"/>
        </w:rPr>
        <w:t xml:space="preserve">, которым оказана </w:t>
      </w:r>
      <w:r w:rsidRPr="00BD38B4">
        <w:rPr>
          <w:sz w:val="24"/>
          <w:szCs w:val="24"/>
        </w:rPr>
        <w:t>финансов</w:t>
      </w:r>
      <w:r>
        <w:rPr>
          <w:sz w:val="24"/>
          <w:szCs w:val="24"/>
        </w:rPr>
        <w:t>ая</w:t>
      </w:r>
      <w:r w:rsidRPr="00BD38B4">
        <w:rPr>
          <w:sz w:val="24"/>
          <w:szCs w:val="24"/>
        </w:rPr>
        <w:t xml:space="preserve"> поддержк</w:t>
      </w:r>
      <w:r>
        <w:rPr>
          <w:sz w:val="24"/>
          <w:szCs w:val="24"/>
        </w:rPr>
        <w:t>а</w:t>
      </w:r>
      <w:r w:rsidRPr="00BD38B4">
        <w:rPr>
          <w:sz w:val="24"/>
          <w:szCs w:val="24"/>
        </w:rPr>
        <w:t xml:space="preserve"> через участие в конкурсе о</w:t>
      </w:r>
      <w:r w:rsidR="009F13CC">
        <w:rPr>
          <w:sz w:val="24"/>
          <w:szCs w:val="24"/>
        </w:rPr>
        <w:t>бщественно значимых проектов</w:t>
      </w:r>
      <w:r w:rsidRPr="00BD38B4">
        <w:rPr>
          <w:sz w:val="24"/>
          <w:szCs w:val="24"/>
        </w:rPr>
        <w:t>;</w:t>
      </w:r>
    </w:p>
    <w:p w:rsidR="00034677" w:rsidRPr="00BD38B4" w:rsidRDefault="00034677" w:rsidP="00034677">
      <w:pPr>
        <w:ind w:firstLine="709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3</w:t>
      </w:r>
      <w:r w:rsidR="00721EC8">
        <w:rPr>
          <w:sz w:val="24"/>
          <w:szCs w:val="24"/>
        </w:rPr>
        <w:t xml:space="preserve">. </w:t>
      </w:r>
      <w:r w:rsidR="00115B3B">
        <w:rPr>
          <w:sz w:val="24"/>
          <w:szCs w:val="24"/>
        </w:rPr>
        <w:t>Увеличение</w:t>
      </w:r>
      <w:r>
        <w:rPr>
          <w:sz w:val="24"/>
          <w:szCs w:val="24"/>
        </w:rPr>
        <w:t xml:space="preserve"> количеств</w:t>
      </w:r>
      <w:r w:rsidR="001B2729">
        <w:rPr>
          <w:sz w:val="24"/>
          <w:szCs w:val="24"/>
        </w:rPr>
        <w:t>а</w:t>
      </w:r>
      <w:r w:rsidR="00E063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НКО, получивших имущественную поддержку;</w:t>
      </w:r>
    </w:p>
    <w:p w:rsidR="00034677" w:rsidRDefault="00034677" w:rsidP="00034677">
      <w:pPr>
        <w:ind w:firstLine="709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4</w:t>
      </w:r>
      <w:r w:rsidR="00721EC8">
        <w:rPr>
          <w:sz w:val="24"/>
          <w:szCs w:val="24"/>
        </w:rPr>
        <w:t xml:space="preserve">. </w:t>
      </w:r>
      <w:r w:rsidR="008E52AA" w:rsidRPr="002D0DA7">
        <w:rPr>
          <w:sz w:val="24"/>
          <w:szCs w:val="24"/>
        </w:rPr>
        <w:t>Доля СО НКО</w:t>
      </w:r>
      <w:r w:rsidR="008E52AA">
        <w:rPr>
          <w:sz w:val="24"/>
          <w:szCs w:val="24"/>
        </w:rPr>
        <w:t xml:space="preserve">, </w:t>
      </w:r>
      <w:r w:rsidR="008E52AA" w:rsidRPr="002D0DA7">
        <w:rPr>
          <w:sz w:val="24"/>
          <w:szCs w:val="24"/>
        </w:rPr>
        <w:t>оказанием информационной поддержки и которым ок</w:t>
      </w:r>
      <w:r w:rsidR="00CD6A04">
        <w:rPr>
          <w:sz w:val="24"/>
          <w:szCs w:val="24"/>
        </w:rPr>
        <w:t xml:space="preserve">азана информационная </w:t>
      </w:r>
      <w:r w:rsidR="008E52AA">
        <w:rPr>
          <w:sz w:val="24"/>
          <w:szCs w:val="24"/>
        </w:rPr>
        <w:t>поддержка, в общем числе СО НКО расположенных на территории ЗГО</w:t>
      </w:r>
      <w:r w:rsidRPr="00BD38B4">
        <w:rPr>
          <w:sz w:val="24"/>
          <w:szCs w:val="24"/>
        </w:rPr>
        <w:t>;</w:t>
      </w:r>
    </w:p>
    <w:p w:rsidR="00034677" w:rsidRPr="00053570" w:rsidRDefault="00034677" w:rsidP="00034677">
      <w:pPr>
        <w:suppressAutoHyphens/>
        <w:ind w:firstLine="709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5) К</w:t>
      </w:r>
      <w:r w:rsidRPr="00053570">
        <w:rPr>
          <w:sz w:val="24"/>
          <w:szCs w:val="24"/>
        </w:rPr>
        <w:t>оличество мероприятий, проведенных непосредственно СО НКО города, являющи</w:t>
      </w:r>
      <w:r w:rsidR="009F13CC">
        <w:rPr>
          <w:sz w:val="24"/>
          <w:szCs w:val="24"/>
        </w:rPr>
        <w:t>ми</w:t>
      </w:r>
      <w:r w:rsidR="00CD6A04">
        <w:rPr>
          <w:sz w:val="24"/>
          <w:szCs w:val="24"/>
        </w:rPr>
        <w:t xml:space="preserve">ся получателями субсидий </w:t>
      </w:r>
      <w:r w:rsidRPr="00053570">
        <w:rPr>
          <w:sz w:val="24"/>
          <w:szCs w:val="24"/>
        </w:rPr>
        <w:t>из местного</w:t>
      </w:r>
      <w:r w:rsidR="00E0632E">
        <w:rPr>
          <w:sz w:val="24"/>
          <w:szCs w:val="24"/>
        </w:rPr>
        <w:t xml:space="preserve"> </w:t>
      </w:r>
      <w:r w:rsidRPr="00053570">
        <w:rPr>
          <w:sz w:val="24"/>
          <w:szCs w:val="24"/>
        </w:rPr>
        <w:t>бюджета</w:t>
      </w:r>
      <w:r>
        <w:rPr>
          <w:sz w:val="24"/>
          <w:szCs w:val="24"/>
        </w:rPr>
        <w:t>.</w:t>
      </w:r>
    </w:p>
    <w:p w:rsidR="00721EC8" w:rsidRPr="00753C14" w:rsidRDefault="00721EC8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9F13CC" w:rsidRPr="002D0DA7" w:rsidRDefault="00AF0492" w:rsidP="007B164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0DA7">
        <w:rPr>
          <w:rFonts w:ascii="Times New Roman" w:hAnsi="Times New Roman" w:cs="Times New Roman"/>
          <w:sz w:val="24"/>
          <w:szCs w:val="24"/>
          <w:lang w:val="ru-RU"/>
        </w:rPr>
        <w:t>Планируемые целевые показатели подпрограммы 2.</w:t>
      </w:r>
    </w:p>
    <w:tbl>
      <w:tblPr>
        <w:tblpPr w:leftFromText="180" w:rightFromText="180" w:vertAnchor="text" w:tblpX="-102" w:tblpY="1"/>
        <w:tblOverlap w:val="never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2517"/>
        <w:gridCol w:w="567"/>
        <w:gridCol w:w="567"/>
        <w:gridCol w:w="709"/>
        <w:gridCol w:w="567"/>
        <w:gridCol w:w="708"/>
        <w:gridCol w:w="533"/>
        <w:gridCol w:w="567"/>
        <w:gridCol w:w="567"/>
        <w:gridCol w:w="567"/>
        <w:gridCol w:w="567"/>
        <w:gridCol w:w="567"/>
      </w:tblGrid>
      <w:tr w:rsidR="00155BAF" w:rsidRPr="00014F68" w:rsidTr="00E0632E">
        <w:trPr>
          <w:trHeight w:val="132"/>
        </w:trPr>
        <w:tc>
          <w:tcPr>
            <w:tcW w:w="568" w:type="dxa"/>
            <w:vMerge w:val="restart"/>
          </w:tcPr>
          <w:p w:rsidR="00155BAF" w:rsidRPr="00E0632E" w:rsidRDefault="00155BAF" w:rsidP="007B1642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517" w:type="dxa"/>
            <w:vMerge w:val="restart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567" w:type="dxa"/>
            <w:vMerge w:val="restart"/>
          </w:tcPr>
          <w:p w:rsidR="00155BAF" w:rsidRPr="00E0632E" w:rsidRDefault="00155BAF" w:rsidP="007B1642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Ед. изм.</w:t>
            </w:r>
          </w:p>
        </w:tc>
        <w:tc>
          <w:tcPr>
            <w:tcW w:w="5352" w:type="dxa"/>
            <w:gridSpan w:val="9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Значение целевого показателя</w:t>
            </w:r>
          </w:p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55BAF" w:rsidRPr="00014F68" w:rsidTr="00E0632E">
        <w:trPr>
          <w:trHeight w:val="420"/>
        </w:trPr>
        <w:tc>
          <w:tcPr>
            <w:tcW w:w="568" w:type="dxa"/>
            <w:vMerge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17" w:type="dxa"/>
            <w:vMerge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155BAF" w:rsidRPr="00E0632E" w:rsidRDefault="00155BAF" w:rsidP="007B164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 w:val="restart"/>
          </w:tcPr>
          <w:p w:rsidR="00155BAF" w:rsidRPr="00E0632E" w:rsidRDefault="00155BAF" w:rsidP="007B1642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Отчетный</w:t>
            </w:r>
          </w:p>
          <w:p w:rsidR="00155BAF" w:rsidRPr="00E0632E" w:rsidRDefault="00155BAF" w:rsidP="007B1642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  <w:p w:rsidR="00155BAF" w:rsidRPr="00E0632E" w:rsidRDefault="00155BAF" w:rsidP="007B1642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2018</w:t>
            </w:r>
          </w:p>
          <w:p w:rsidR="00155BAF" w:rsidRPr="00E0632E" w:rsidRDefault="00155BAF" w:rsidP="007B1642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 w:val="restart"/>
          </w:tcPr>
          <w:p w:rsidR="00155BAF" w:rsidRPr="00E0632E" w:rsidRDefault="00155BAF" w:rsidP="007B1642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Текущий</w:t>
            </w:r>
          </w:p>
          <w:p w:rsidR="00155BAF" w:rsidRPr="00E0632E" w:rsidRDefault="00155BAF" w:rsidP="007B1642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  <w:p w:rsidR="00155BAF" w:rsidRPr="00E0632E" w:rsidRDefault="00155BAF" w:rsidP="007B1642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2019</w:t>
            </w:r>
          </w:p>
        </w:tc>
        <w:tc>
          <w:tcPr>
            <w:tcW w:w="4076" w:type="dxa"/>
            <w:gridSpan w:val="7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Плановый период</w:t>
            </w:r>
          </w:p>
        </w:tc>
        <w:tc>
          <w:tcPr>
            <w:tcW w:w="567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55BAF" w:rsidRPr="00014F68" w:rsidTr="00E0632E">
        <w:trPr>
          <w:trHeight w:val="1252"/>
        </w:trPr>
        <w:tc>
          <w:tcPr>
            <w:tcW w:w="568" w:type="dxa"/>
            <w:vMerge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17" w:type="dxa"/>
            <w:vMerge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155BAF" w:rsidRPr="00E0632E" w:rsidRDefault="00155BAF" w:rsidP="007B164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:rsidR="00155BAF" w:rsidRPr="00E0632E" w:rsidRDefault="00155BAF" w:rsidP="007B1642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155BAF" w:rsidRPr="00E0632E" w:rsidRDefault="00155BAF" w:rsidP="007B1642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155BAF" w:rsidRPr="00E0632E" w:rsidRDefault="00155BAF" w:rsidP="007B1642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2020</w:t>
            </w:r>
          </w:p>
          <w:p w:rsidR="00155BAF" w:rsidRPr="00E0632E" w:rsidRDefault="00155BAF" w:rsidP="007B1642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</w:tcPr>
          <w:p w:rsidR="00155BAF" w:rsidRPr="00E0632E" w:rsidRDefault="00155BAF" w:rsidP="007B1642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</w:p>
          <w:p w:rsidR="00155BAF" w:rsidRPr="00E0632E" w:rsidRDefault="00155BAF" w:rsidP="007B1642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533" w:type="dxa"/>
          </w:tcPr>
          <w:p w:rsidR="00155BAF" w:rsidRPr="00E0632E" w:rsidRDefault="00155BAF" w:rsidP="007B1642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</w:p>
          <w:p w:rsidR="00155BAF" w:rsidRPr="00E0632E" w:rsidRDefault="00155BAF" w:rsidP="007B1642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567" w:type="dxa"/>
          </w:tcPr>
          <w:p w:rsidR="00155BAF" w:rsidRPr="00E0632E" w:rsidRDefault="00155BAF" w:rsidP="007B1642">
            <w:pPr>
              <w:pStyle w:val="ConsPlusNormal"/>
              <w:ind w:right="-77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</w:p>
          <w:p w:rsidR="00155BAF" w:rsidRPr="00E0632E" w:rsidRDefault="00155BAF" w:rsidP="007B1642">
            <w:pPr>
              <w:pStyle w:val="ConsPlusNormal"/>
              <w:ind w:right="-77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55BAF" w:rsidRPr="00E0632E" w:rsidRDefault="00155BAF" w:rsidP="007B1642">
            <w:pPr>
              <w:pStyle w:val="ConsPlusNormal"/>
              <w:ind w:right="-77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</w:p>
          <w:p w:rsidR="00155BAF" w:rsidRPr="00E0632E" w:rsidRDefault="00155BAF" w:rsidP="007B1642">
            <w:pPr>
              <w:pStyle w:val="ConsPlusNormal"/>
              <w:ind w:right="-77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55BAF" w:rsidRPr="00E0632E" w:rsidRDefault="00155BAF" w:rsidP="007B1642">
            <w:pPr>
              <w:pStyle w:val="ConsPlusNormal"/>
              <w:ind w:right="-77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 год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55BAF" w:rsidRPr="00E0632E" w:rsidRDefault="00155BAF" w:rsidP="007B1642">
            <w:pPr>
              <w:pStyle w:val="ConsPlusNormal"/>
              <w:ind w:right="-77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2026</w:t>
            </w:r>
          </w:p>
          <w:p w:rsidR="00155BAF" w:rsidRPr="00E0632E" w:rsidRDefault="00155BAF" w:rsidP="007B1642">
            <w:pPr>
              <w:pStyle w:val="ConsPlusNormal"/>
              <w:ind w:right="-77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  <w:p w:rsidR="00155BAF" w:rsidRPr="00E0632E" w:rsidRDefault="00155BAF" w:rsidP="007B1642">
            <w:pPr>
              <w:pStyle w:val="ConsPlusNormal"/>
              <w:ind w:right="-77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55BAF" w:rsidRPr="00E0632E" w:rsidRDefault="00155BAF" w:rsidP="007B1642">
            <w:pPr>
              <w:pStyle w:val="ConsPlusNormal"/>
              <w:ind w:right="-77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2027</w:t>
            </w:r>
          </w:p>
          <w:p w:rsidR="00155BAF" w:rsidRPr="00E0632E" w:rsidRDefault="00155BAF" w:rsidP="007B1642">
            <w:pPr>
              <w:pStyle w:val="ConsPlusNormal"/>
              <w:ind w:right="-77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</w:tr>
      <w:tr w:rsidR="00155BAF" w:rsidRPr="00014F68" w:rsidTr="00E0632E">
        <w:tc>
          <w:tcPr>
            <w:tcW w:w="568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3" w:type="dxa"/>
            <w:gridSpan w:val="12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Подпрограмма 2. «</w:t>
            </w:r>
            <w:r w:rsidRPr="00E063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Социальная поддержка и доступная среда для инвалидов»</w:t>
            </w:r>
          </w:p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155BAF" w:rsidRPr="00014F68" w:rsidTr="00E0632E">
        <w:tc>
          <w:tcPr>
            <w:tcW w:w="568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E0632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17" w:type="dxa"/>
          </w:tcPr>
          <w:p w:rsidR="00155BAF" w:rsidRPr="00E0632E" w:rsidRDefault="00155BAF" w:rsidP="007B1642">
            <w:pPr>
              <w:suppressAutoHyphens/>
              <w:jc w:val="both"/>
              <w:outlineLvl w:val="4"/>
              <w:rPr>
                <w:sz w:val="18"/>
                <w:szCs w:val="18"/>
              </w:rPr>
            </w:pPr>
            <w:r w:rsidRPr="00E0632E">
              <w:rPr>
                <w:sz w:val="18"/>
                <w:szCs w:val="18"/>
              </w:rPr>
              <w:t>Увеличение количества СО НКО, осуществляющих деятельность, направленную на социальную поддержку и защиту граждан, взаимодействующих с администрацией города в решении социально значимых проблем.</w:t>
            </w:r>
          </w:p>
        </w:tc>
        <w:tc>
          <w:tcPr>
            <w:tcW w:w="567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ед.</w:t>
            </w:r>
          </w:p>
        </w:tc>
        <w:tc>
          <w:tcPr>
            <w:tcW w:w="567" w:type="dxa"/>
          </w:tcPr>
          <w:p w:rsidR="00155BAF" w:rsidRPr="00E0632E" w:rsidRDefault="00155BAF" w:rsidP="007B1642">
            <w:pPr>
              <w:jc w:val="center"/>
              <w:outlineLvl w:val="1"/>
              <w:rPr>
                <w:sz w:val="18"/>
                <w:szCs w:val="18"/>
              </w:rPr>
            </w:pPr>
            <w:r w:rsidRPr="00E0632E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155BAF" w:rsidRPr="00E0632E" w:rsidRDefault="00155BAF" w:rsidP="007B1642">
            <w:pPr>
              <w:jc w:val="center"/>
              <w:outlineLvl w:val="1"/>
              <w:rPr>
                <w:sz w:val="18"/>
                <w:szCs w:val="18"/>
              </w:rPr>
            </w:pPr>
            <w:r w:rsidRPr="00E0632E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155BAF" w:rsidRPr="00E0632E" w:rsidRDefault="00155BAF" w:rsidP="007B1642">
            <w:pPr>
              <w:jc w:val="center"/>
              <w:outlineLvl w:val="1"/>
              <w:rPr>
                <w:sz w:val="18"/>
                <w:szCs w:val="18"/>
              </w:rPr>
            </w:pPr>
            <w:r w:rsidRPr="00E0632E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533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567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</w:tr>
      <w:tr w:rsidR="00155BAF" w:rsidRPr="00014F68" w:rsidTr="00E0632E">
        <w:tc>
          <w:tcPr>
            <w:tcW w:w="568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2.</w:t>
            </w:r>
          </w:p>
        </w:tc>
        <w:tc>
          <w:tcPr>
            <w:tcW w:w="2517" w:type="dxa"/>
          </w:tcPr>
          <w:p w:rsidR="00155BAF" w:rsidRPr="00E0632E" w:rsidRDefault="00721EC8" w:rsidP="007B1642">
            <w:pPr>
              <w:suppressAutoHyphens/>
              <w:jc w:val="both"/>
              <w:outlineLvl w:val="4"/>
              <w:rPr>
                <w:sz w:val="18"/>
                <w:szCs w:val="18"/>
              </w:rPr>
            </w:pPr>
            <w:r w:rsidRPr="00E0632E">
              <w:rPr>
                <w:sz w:val="18"/>
                <w:szCs w:val="18"/>
              </w:rPr>
              <w:t>Увеличение количества</w:t>
            </w:r>
            <w:r w:rsidR="00E0632E">
              <w:rPr>
                <w:sz w:val="18"/>
                <w:szCs w:val="18"/>
              </w:rPr>
              <w:t xml:space="preserve"> </w:t>
            </w:r>
            <w:r w:rsidRPr="00E0632E">
              <w:rPr>
                <w:sz w:val="18"/>
                <w:szCs w:val="18"/>
              </w:rPr>
              <w:t>СО</w:t>
            </w:r>
            <w:r w:rsidR="00155BAF" w:rsidRPr="00E0632E">
              <w:rPr>
                <w:sz w:val="18"/>
                <w:szCs w:val="18"/>
              </w:rPr>
              <w:t xml:space="preserve"> НКО, которым </w:t>
            </w:r>
            <w:r w:rsidRPr="00E0632E">
              <w:rPr>
                <w:sz w:val="18"/>
                <w:szCs w:val="18"/>
              </w:rPr>
              <w:t>оказана финансовая</w:t>
            </w:r>
            <w:r w:rsidR="00155BAF" w:rsidRPr="00E0632E">
              <w:rPr>
                <w:sz w:val="18"/>
                <w:szCs w:val="18"/>
              </w:rPr>
              <w:t xml:space="preserve"> поддержка через участие в конкурсе общественно значимых проектов.</w:t>
            </w:r>
          </w:p>
        </w:tc>
        <w:tc>
          <w:tcPr>
            <w:tcW w:w="567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ед.</w:t>
            </w:r>
          </w:p>
        </w:tc>
        <w:tc>
          <w:tcPr>
            <w:tcW w:w="567" w:type="dxa"/>
          </w:tcPr>
          <w:p w:rsidR="00155BAF" w:rsidRPr="00E0632E" w:rsidRDefault="00155BAF" w:rsidP="007B1642">
            <w:pPr>
              <w:jc w:val="center"/>
              <w:outlineLvl w:val="1"/>
              <w:rPr>
                <w:sz w:val="18"/>
                <w:szCs w:val="18"/>
              </w:rPr>
            </w:pPr>
            <w:r w:rsidRPr="00E0632E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155BAF" w:rsidRPr="00E0632E" w:rsidRDefault="00155BAF" w:rsidP="007B1642">
            <w:pPr>
              <w:jc w:val="center"/>
              <w:outlineLvl w:val="1"/>
              <w:rPr>
                <w:sz w:val="18"/>
                <w:szCs w:val="18"/>
              </w:rPr>
            </w:pPr>
            <w:r w:rsidRPr="00E0632E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55BAF" w:rsidRPr="00E0632E" w:rsidRDefault="00155BAF" w:rsidP="007B1642">
            <w:pPr>
              <w:jc w:val="center"/>
              <w:outlineLvl w:val="1"/>
              <w:rPr>
                <w:sz w:val="18"/>
                <w:szCs w:val="18"/>
              </w:rPr>
            </w:pPr>
            <w:r w:rsidRPr="00E0632E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533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567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</w:tr>
      <w:tr w:rsidR="00155BAF" w:rsidRPr="00014F68" w:rsidTr="00E0632E">
        <w:tc>
          <w:tcPr>
            <w:tcW w:w="568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3.</w:t>
            </w:r>
          </w:p>
        </w:tc>
        <w:tc>
          <w:tcPr>
            <w:tcW w:w="2517" w:type="dxa"/>
          </w:tcPr>
          <w:p w:rsidR="00155BAF" w:rsidRPr="00E0632E" w:rsidRDefault="00155BAF" w:rsidP="007B1642">
            <w:pPr>
              <w:suppressAutoHyphens/>
              <w:jc w:val="both"/>
              <w:outlineLvl w:val="4"/>
              <w:rPr>
                <w:sz w:val="18"/>
                <w:szCs w:val="18"/>
              </w:rPr>
            </w:pPr>
            <w:r w:rsidRPr="00E0632E">
              <w:rPr>
                <w:sz w:val="18"/>
                <w:szCs w:val="18"/>
              </w:rPr>
              <w:t>Увеличение количества СО НКО, получивших имущественную поддержку.</w:t>
            </w:r>
          </w:p>
          <w:p w:rsidR="00721EC8" w:rsidRPr="00E0632E" w:rsidRDefault="00721EC8" w:rsidP="007B1642">
            <w:pPr>
              <w:suppressAutoHyphens/>
              <w:jc w:val="both"/>
              <w:outlineLvl w:val="4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ед.</w:t>
            </w:r>
          </w:p>
        </w:tc>
        <w:tc>
          <w:tcPr>
            <w:tcW w:w="567" w:type="dxa"/>
          </w:tcPr>
          <w:p w:rsidR="00155BAF" w:rsidRPr="00E0632E" w:rsidRDefault="00155BAF" w:rsidP="007B1642">
            <w:pPr>
              <w:jc w:val="center"/>
              <w:outlineLvl w:val="1"/>
              <w:rPr>
                <w:sz w:val="18"/>
                <w:szCs w:val="18"/>
              </w:rPr>
            </w:pPr>
            <w:r w:rsidRPr="00E0632E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155BAF" w:rsidRPr="00E0632E" w:rsidRDefault="00155BAF" w:rsidP="007B1642">
            <w:pPr>
              <w:jc w:val="center"/>
              <w:outlineLvl w:val="1"/>
              <w:rPr>
                <w:sz w:val="18"/>
                <w:szCs w:val="18"/>
              </w:rPr>
            </w:pPr>
            <w:r w:rsidRPr="00E0632E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155BAF" w:rsidRPr="00E0632E" w:rsidRDefault="00155BAF" w:rsidP="007B1642">
            <w:pPr>
              <w:jc w:val="center"/>
              <w:outlineLvl w:val="1"/>
              <w:rPr>
                <w:sz w:val="18"/>
                <w:szCs w:val="18"/>
              </w:rPr>
            </w:pPr>
            <w:r w:rsidRPr="00E0632E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533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567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</w:tr>
      <w:tr w:rsidR="00155BAF" w:rsidRPr="00014F68" w:rsidTr="00E0632E">
        <w:tc>
          <w:tcPr>
            <w:tcW w:w="568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4.</w:t>
            </w:r>
          </w:p>
        </w:tc>
        <w:tc>
          <w:tcPr>
            <w:tcW w:w="2517" w:type="dxa"/>
          </w:tcPr>
          <w:p w:rsidR="00155BAF" w:rsidRPr="00E0632E" w:rsidRDefault="00155BAF" w:rsidP="007B1642">
            <w:pPr>
              <w:suppressAutoHyphens/>
              <w:jc w:val="both"/>
              <w:outlineLvl w:val="4"/>
              <w:rPr>
                <w:sz w:val="18"/>
                <w:szCs w:val="18"/>
              </w:rPr>
            </w:pPr>
            <w:r w:rsidRPr="00E0632E">
              <w:rPr>
                <w:sz w:val="18"/>
                <w:szCs w:val="18"/>
              </w:rPr>
              <w:t xml:space="preserve">Доля СО НКО, обратившихся оказанием информационной поддержки и которым оказана </w:t>
            </w:r>
            <w:r w:rsidR="00721EC8" w:rsidRPr="00E0632E">
              <w:rPr>
                <w:sz w:val="18"/>
                <w:szCs w:val="18"/>
              </w:rPr>
              <w:t>информационная поддержка</w:t>
            </w:r>
            <w:r w:rsidRPr="00E0632E">
              <w:rPr>
                <w:sz w:val="18"/>
                <w:szCs w:val="18"/>
              </w:rPr>
              <w:t xml:space="preserve">, в общем числе </w:t>
            </w:r>
            <w:r w:rsidR="00721EC8" w:rsidRPr="00E0632E">
              <w:rPr>
                <w:sz w:val="18"/>
                <w:szCs w:val="18"/>
              </w:rPr>
              <w:t>СО НКО,</w:t>
            </w:r>
            <w:r w:rsidR="00AE190A" w:rsidRPr="00E0632E">
              <w:rPr>
                <w:sz w:val="18"/>
                <w:szCs w:val="18"/>
              </w:rPr>
              <w:t xml:space="preserve"> расположенных на территории ЗГ</w:t>
            </w:r>
            <w:r w:rsidRPr="00E0632E">
              <w:rPr>
                <w:sz w:val="18"/>
                <w:szCs w:val="18"/>
              </w:rPr>
              <w:t>О.</w:t>
            </w:r>
          </w:p>
        </w:tc>
        <w:tc>
          <w:tcPr>
            <w:tcW w:w="567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%</w:t>
            </w:r>
          </w:p>
        </w:tc>
        <w:tc>
          <w:tcPr>
            <w:tcW w:w="567" w:type="dxa"/>
          </w:tcPr>
          <w:p w:rsidR="00155BAF" w:rsidRPr="00E0632E" w:rsidRDefault="00155BAF" w:rsidP="007B1642">
            <w:pPr>
              <w:jc w:val="center"/>
              <w:outlineLvl w:val="1"/>
              <w:rPr>
                <w:sz w:val="18"/>
                <w:szCs w:val="18"/>
              </w:rPr>
            </w:pPr>
            <w:r w:rsidRPr="00E0632E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</w:tcPr>
          <w:p w:rsidR="00155BAF" w:rsidRPr="00E0632E" w:rsidRDefault="00155BAF" w:rsidP="007B1642">
            <w:pPr>
              <w:jc w:val="center"/>
              <w:outlineLvl w:val="1"/>
              <w:rPr>
                <w:sz w:val="18"/>
                <w:szCs w:val="18"/>
              </w:rPr>
            </w:pPr>
            <w:r w:rsidRPr="00E0632E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155BAF" w:rsidRPr="00E0632E" w:rsidRDefault="00155BAF" w:rsidP="007B1642">
            <w:pPr>
              <w:jc w:val="center"/>
              <w:outlineLvl w:val="1"/>
              <w:rPr>
                <w:sz w:val="18"/>
                <w:szCs w:val="18"/>
              </w:rPr>
            </w:pPr>
            <w:r w:rsidRPr="00E0632E">
              <w:rPr>
                <w:sz w:val="18"/>
                <w:szCs w:val="18"/>
              </w:rPr>
              <w:t>35</w:t>
            </w:r>
          </w:p>
        </w:tc>
        <w:tc>
          <w:tcPr>
            <w:tcW w:w="708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533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567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</w:tr>
      <w:tr w:rsidR="00155BAF" w:rsidRPr="00014F68" w:rsidTr="00E0632E">
        <w:tc>
          <w:tcPr>
            <w:tcW w:w="568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5.</w:t>
            </w:r>
          </w:p>
        </w:tc>
        <w:tc>
          <w:tcPr>
            <w:tcW w:w="2517" w:type="dxa"/>
          </w:tcPr>
          <w:p w:rsidR="00155BAF" w:rsidRPr="00E0632E" w:rsidRDefault="00155BAF" w:rsidP="007B1642">
            <w:pPr>
              <w:suppressAutoHyphens/>
              <w:jc w:val="both"/>
              <w:outlineLvl w:val="4"/>
              <w:rPr>
                <w:sz w:val="18"/>
                <w:szCs w:val="18"/>
              </w:rPr>
            </w:pPr>
            <w:r w:rsidRPr="00E0632E">
              <w:rPr>
                <w:sz w:val="18"/>
                <w:szCs w:val="18"/>
              </w:rPr>
              <w:t xml:space="preserve">Количество мероприятий, проведенных непосредственно СО НКО города, являющихся </w:t>
            </w:r>
            <w:r w:rsidR="00721EC8" w:rsidRPr="00E0632E">
              <w:rPr>
                <w:sz w:val="18"/>
                <w:szCs w:val="18"/>
              </w:rPr>
              <w:t>получателями субсидий из</w:t>
            </w:r>
            <w:r w:rsidRPr="00E0632E">
              <w:rPr>
                <w:sz w:val="18"/>
                <w:szCs w:val="18"/>
              </w:rPr>
              <w:t xml:space="preserve"> местного бюджета.</w:t>
            </w:r>
          </w:p>
        </w:tc>
        <w:tc>
          <w:tcPr>
            <w:tcW w:w="567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ед.</w:t>
            </w:r>
          </w:p>
        </w:tc>
        <w:tc>
          <w:tcPr>
            <w:tcW w:w="567" w:type="dxa"/>
          </w:tcPr>
          <w:p w:rsidR="00155BAF" w:rsidRPr="00E0632E" w:rsidRDefault="00155BAF" w:rsidP="007B1642">
            <w:pPr>
              <w:jc w:val="center"/>
              <w:outlineLvl w:val="1"/>
              <w:rPr>
                <w:sz w:val="18"/>
                <w:szCs w:val="18"/>
              </w:rPr>
            </w:pPr>
            <w:r w:rsidRPr="00E0632E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</w:tcPr>
          <w:p w:rsidR="00155BAF" w:rsidRPr="00E0632E" w:rsidRDefault="00155BAF" w:rsidP="007B1642">
            <w:pPr>
              <w:jc w:val="center"/>
              <w:outlineLvl w:val="1"/>
              <w:rPr>
                <w:sz w:val="18"/>
                <w:szCs w:val="18"/>
              </w:rPr>
            </w:pPr>
            <w:r w:rsidRPr="00E0632E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155BAF" w:rsidRPr="00E0632E" w:rsidRDefault="00155BAF" w:rsidP="007B1642">
            <w:pPr>
              <w:jc w:val="center"/>
              <w:outlineLvl w:val="1"/>
              <w:rPr>
                <w:sz w:val="18"/>
                <w:szCs w:val="18"/>
              </w:rPr>
            </w:pPr>
            <w:r w:rsidRPr="00E0632E">
              <w:rPr>
                <w:sz w:val="18"/>
                <w:szCs w:val="18"/>
              </w:rPr>
              <w:t>105</w:t>
            </w:r>
          </w:p>
        </w:tc>
        <w:tc>
          <w:tcPr>
            <w:tcW w:w="708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110</w:t>
            </w:r>
          </w:p>
        </w:tc>
        <w:tc>
          <w:tcPr>
            <w:tcW w:w="533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120</w:t>
            </w:r>
          </w:p>
        </w:tc>
        <w:tc>
          <w:tcPr>
            <w:tcW w:w="567" w:type="dxa"/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55BAF" w:rsidRPr="00E0632E" w:rsidRDefault="00155BAF" w:rsidP="007B1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0632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125</w:t>
            </w:r>
          </w:p>
        </w:tc>
      </w:tr>
    </w:tbl>
    <w:p w:rsidR="00AF0492" w:rsidRPr="00014F68" w:rsidRDefault="00AF0492" w:rsidP="00644A8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AF0492" w:rsidRDefault="00AF0492" w:rsidP="00644A8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C7B8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8.  Механизм реализации подпрограммы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</w:t>
      </w:r>
    </w:p>
    <w:p w:rsidR="00AF0492" w:rsidRDefault="00AF0492" w:rsidP="00644A8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C7B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контроль за ходом ее реализации</w:t>
      </w:r>
    </w:p>
    <w:p w:rsidR="00AF0492" w:rsidRPr="002C7B83" w:rsidRDefault="00AF0492" w:rsidP="00644A8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0492" w:rsidRPr="00BD38B4" w:rsidRDefault="00AF0492" w:rsidP="00644A8A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BD38B4">
        <w:rPr>
          <w:lang w:val="ru-RU"/>
        </w:rPr>
        <w:t xml:space="preserve">Реализация </w:t>
      </w:r>
      <w:r>
        <w:rPr>
          <w:lang w:val="ru-RU"/>
        </w:rPr>
        <w:t>подп</w:t>
      </w:r>
      <w:r w:rsidRPr="00BD38B4">
        <w:rPr>
          <w:lang w:val="ru-RU"/>
        </w:rPr>
        <w:t>рограммы</w:t>
      </w:r>
      <w:r>
        <w:rPr>
          <w:lang w:val="ru-RU"/>
        </w:rPr>
        <w:t xml:space="preserve"> 2</w:t>
      </w:r>
      <w:r w:rsidRPr="00BD38B4">
        <w:rPr>
          <w:lang w:val="ru-RU"/>
        </w:rPr>
        <w:t xml:space="preserve"> предусматривает целевое использование денежных средств в соответствии с поставленными задачами, определёнными </w:t>
      </w:r>
      <w:r>
        <w:rPr>
          <w:lang w:val="ru-RU"/>
        </w:rPr>
        <w:t>под</w:t>
      </w:r>
      <w:r w:rsidRPr="00BD38B4">
        <w:rPr>
          <w:lang w:val="ru-RU"/>
        </w:rPr>
        <w:t>программными мероприятиями.</w:t>
      </w:r>
    </w:p>
    <w:p w:rsidR="00AF0492" w:rsidRPr="00977DE0" w:rsidRDefault="00AF0492" w:rsidP="00644A8A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977DE0">
        <w:rPr>
          <w:lang w:val="ru-RU"/>
        </w:rPr>
        <w:t>Реализация подпрограммных мероприятий осуществляется посредством:</w:t>
      </w:r>
      <w:r w:rsidRPr="00977DE0">
        <w:rPr>
          <w:lang w:val="ru-RU"/>
        </w:rPr>
        <w:tab/>
      </w:r>
    </w:p>
    <w:p w:rsidR="006512D1" w:rsidRPr="00977DE0" w:rsidRDefault="006512D1" w:rsidP="006512D1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lang w:val="ru-RU"/>
        </w:rPr>
        <w:t>1</w:t>
      </w:r>
      <w:r w:rsidRPr="00977DE0">
        <w:rPr>
          <w:lang w:val="ru-RU"/>
        </w:rPr>
        <w:t xml:space="preserve">. </w:t>
      </w:r>
      <w:r>
        <w:rPr>
          <w:lang w:val="ru-RU"/>
        </w:rPr>
        <w:t>Предоставления субсидии</w:t>
      </w:r>
      <w:r w:rsidRPr="00977DE0">
        <w:rPr>
          <w:lang w:val="ru-RU"/>
        </w:rPr>
        <w:t xml:space="preserve"> СО НКО на реализацию уставных задач: </w:t>
      </w:r>
    </w:p>
    <w:p w:rsidR="006512D1" w:rsidRPr="00977DE0" w:rsidRDefault="006512D1" w:rsidP="006512D1">
      <w:pPr>
        <w:ind w:firstLine="709"/>
        <w:jc w:val="both"/>
        <w:rPr>
          <w:sz w:val="24"/>
          <w:szCs w:val="24"/>
        </w:rPr>
      </w:pPr>
      <w:r w:rsidRPr="00977DE0">
        <w:rPr>
          <w:sz w:val="24"/>
          <w:szCs w:val="24"/>
        </w:rPr>
        <w:t>- по оплате коммунальных услуг и услуг местной телефонной связи (один телефон), предоставленной в помещениях, занимаемых СО НКО;</w:t>
      </w:r>
    </w:p>
    <w:p w:rsidR="006512D1" w:rsidRPr="00977DE0" w:rsidRDefault="006512D1" w:rsidP="006512D1">
      <w:pPr>
        <w:pStyle w:val="13"/>
        <w:ind w:firstLine="567"/>
        <w:rPr>
          <w:sz w:val="24"/>
          <w:szCs w:val="24"/>
        </w:rPr>
      </w:pPr>
      <w:r w:rsidRPr="00977DE0">
        <w:rPr>
          <w:sz w:val="24"/>
          <w:szCs w:val="24"/>
        </w:rPr>
        <w:t>- по оплате текущего ремонта помещений, находящихся в муниципальной собственности и занимаемых СО НКО.</w:t>
      </w:r>
    </w:p>
    <w:p w:rsidR="006512D1" w:rsidRPr="00977DE0" w:rsidRDefault="006512D1" w:rsidP="006512D1">
      <w:pPr>
        <w:ind w:firstLine="709"/>
        <w:jc w:val="both"/>
        <w:rPr>
          <w:sz w:val="24"/>
          <w:szCs w:val="24"/>
        </w:rPr>
      </w:pPr>
      <w:r w:rsidRPr="00977DE0">
        <w:rPr>
          <w:sz w:val="24"/>
          <w:szCs w:val="24"/>
        </w:rPr>
        <w:t>- по техническому обслуживанию автоматической охранно-пожарной сигнализации в помещениях, находящихся в муниципальной собственности и занимаемых НКО;</w:t>
      </w:r>
    </w:p>
    <w:p w:rsidR="006512D1" w:rsidRPr="00977DE0" w:rsidRDefault="006512D1" w:rsidP="006512D1">
      <w:pPr>
        <w:ind w:firstLine="709"/>
        <w:jc w:val="both"/>
        <w:rPr>
          <w:sz w:val="24"/>
          <w:szCs w:val="24"/>
        </w:rPr>
      </w:pPr>
      <w:r w:rsidRPr="00977DE0">
        <w:rPr>
          <w:sz w:val="24"/>
          <w:szCs w:val="24"/>
        </w:rPr>
        <w:t>- вывоз твердых бытовых отходов;</w:t>
      </w:r>
    </w:p>
    <w:p w:rsidR="006512D1" w:rsidRPr="00977DE0" w:rsidRDefault="006512D1" w:rsidP="006512D1">
      <w:pPr>
        <w:ind w:firstLine="709"/>
        <w:jc w:val="both"/>
        <w:rPr>
          <w:sz w:val="24"/>
          <w:szCs w:val="24"/>
        </w:rPr>
      </w:pPr>
      <w:r w:rsidRPr="00977DE0">
        <w:rPr>
          <w:sz w:val="24"/>
          <w:szCs w:val="24"/>
        </w:rPr>
        <w:t>- дератизация, дезинсекция;</w:t>
      </w:r>
    </w:p>
    <w:p w:rsidR="006512D1" w:rsidRPr="006512D1" w:rsidRDefault="006512D1" w:rsidP="006512D1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DE0">
        <w:rPr>
          <w:rFonts w:ascii="Times New Roman" w:hAnsi="Times New Roman" w:cs="Times New Roman"/>
          <w:sz w:val="24"/>
          <w:szCs w:val="24"/>
        </w:rPr>
        <w:t>- прочие расходы, связанные с осуществлением уставной деятельности.</w:t>
      </w:r>
    </w:p>
    <w:p w:rsidR="00AF0492" w:rsidRPr="00977DE0" w:rsidRDefault="006512D1" w:rsidP="00644A8A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lang w:val="ru-RU"/>
        </w:rPr>
        <w:t>2</w:t>
      </w:r>
      <w:r w:rsidR="00721EC8" w:rsidRPr="00977DE0">
        <w:rPr>
          <w:lang w:val="ru-RU"/>
        </w:rPr>
        <w:t xml:space="preserve">. </w:t>
      </w:r>
      <w:r w:rsidR="00AF0492" w:rsidRPr="00977DE0">
        <w:rPr>
          <w:lang w:val="ru-RU"/>
        </w:rPr>
        <w:t>Предоставления субсиди</w:t>
      </w:r>
      <w:r w:rsidR="00721EC8" w:rsidRPr="00977DE0">
        <w:rPr>
          <w:lang w:val="ru-RU"/>
        </w:rPr>
        <w:t>и</w:t>
      </w:r>
      <w:r w:rsidR="00AF0492" w:rsidRPr="00977DE0">
        <w:rPr>
          <w:lang w:val="ru-RU"/>
        </w:rPr>
        <w:t xml:space="preserve"> СО НКО на реализацию общественно значимого проекта (за исключением государственных (муниципальных) учреждений), прошедшим конкурсный отбор СО НКО на получение субсидий из местного бюджета, </w:t>
      </w:r>
    </w:p>
    <w:p w:rsidR="00AF0492" w:rsidRPr="00977DE0" w:rsidRDefault="00721EC8" w:rsidP="00644A8A">
      <w:pPr>
        <w:ind w:firstLine="709"/>
        <w:jc w:val="both"/>
        <w:rPr>
          <w:sz w:val="24"/>
          <w:szCs w:val="24"/>
        </w:rPr>
      </w:pPr>
      <w:r w:rsidRPr="00977DE0">
        <w:rPr>
          <w:sz w:val="24"/>
          <w:szCs w:val="24"/>
        </w:rPr>
        <w:t xml:space="preserve">3. </w:t>
      </w:r>
      <w:r w:rsidR="00AF0492" w:rsidRPr="00977DE0">
        <w:rPr>
          <w:sz w:val="24"/>
          <w:szCs w:val="24"/>
        </w:rPr>
        <w:t>Предоставления имущественной поддержки СО НКО;</w:t>
      </w:r>
    </w:p>
    <w:p w:rsidR="00AF0492" w:rsidRPr="00BD38B4" w:rsidRDefault="00721EC8" w:rsidP="00644A8A">
      <w:pPr>
        <w:ind w:firstLine="709"/>
        <w:jc w:val="both"/>
        <w:rPr>
          <w:sz w:val="24"/>
          <w:szCs w:val="24"/>
        </w:rPr>
      </w:pPr>
      <w:r w:rsidRPr="00977DE0">
        <w:rPr>
          <w:sz w:val="24"/>
          <w:szCs w:val="24"/>
        </w:rPr>
        <w:t xml:space="preserve">4. </w:t>
      </w:r>
      <w:r w:rsidR="00AF0492" w:rsidRPr="00977DE0">
        <w:rPr>
          <w:sz w:val="24"/>
          <w:szCs w:val="24"/>
        </w:rPr>
        <w:t>Предоставления информационной поддержки СО НКО.</w:t>
      </w:r>
    </w:p>
    <w:p w:rsidR="00AE190A" w:rsidRPr="00AE190A" w:rsidRDefault="00AF0492" w:rsidP="00AE190A">
      <w:pPr>
        <w:pStyle w:val="1"/>
        <w:keepNext w:val="0"/>
        <w:widowControl w:val="0"/>
        <w:suppressAutoHyphens/>
        <w:ind w:firstLine="708"/>
        <w:jc w:val="both"/>
        <w:rPr>
          <w:b w:val="0"/>
          <w:sz w:val="24"/>
        </w:rPr>
      </w:pPr>
      <w:r w:rsidRPr="00AE190A">
        <w:rPr>
          <w:b w:val="0"/>
          <w:sz w:val="24"/>
          <w:szCs w:val="24"/>
        </w:rPr>
        <w:t xml:space="preserve">Размер субсидий </w:t>
      </w:r>
      <w:r w:rsidR="00116F67" w:rsidRPr="00AE190A">
        <w:rPr>
          <w:b w:val="0"/>
          <w:sz w:val="24"/>
          <w:szCs w:val="24"/>
        </w:rPr>
        <w:t xml:space="preserve">на реализацию общественно значимых проектов </w:t>
      </w:r>
      <w:r w:rsidRPr="00AE190A">
        <w:rPr>
          <w:b w:val="0"/>
          <w:sz w:val="24"/>
          <w:szCs w:val="24"/>
        </w:rPr>
        <w:t xml:space="preserve">определяется в соответствии с </w:t>
      </w:r>
      <w:r w:rsidR="00AE190A">
        <w:rPr>
          <w:b w:val="0"/>
          <w:sz w:val="24"/>
        </w:rPr>
        <w:t xml:space="preserve">Порядком </w:t>
      </w:r>
      <w:r w:rsidR="00AE190A" w:rsidRPr="00AE190A">
        <w:rPr>
          <w:b w:val="0"/>
          <w:sz w:val="24"/>
        </w:rPr>
        <w:t>оказания поддержки социально ориентированным некоммерческим организациям, расположенным на территории Зиминского горо</w:t>
      </w:r>
      <w:r w:rsidR="00AE190A">
        <w:rPr>
          <w:b w:val="0"/>
          <w:sz w:val="24"/>
        </w:rPr>
        <w:t>дского округа Иркутской области.</w:t>
      </w:r>
    </w:p>
    <w:p w:rsidR="00AF0492" w:rsidRPr="00BD38B4" w:rsidRDefault="00AE190A" w:rsidP="00AE190A">
      <w:pPr>
        <w:ind w:firstLine="708"/>
        <w:jc w:val="both"/>
        <w:rPr>
          <w:sz w:val="24"/>
          <w:szCs w:val="24"/>
        </w:rPr>
      </w:pPr>
      <w:r w:rsidRPr="00AE190A">
        <w:rPr>
          <w:sz w:val="24"/>
          <w:szCs w:val="24"/>
        </w:rPr>
        <w:t>Порядок оказания поддержки социально ориентированным некоммерческим организациям, расположенным на территории Зиминского городского округа Иркутской области</w:t>
      </w:r>
      <w:r w:rsidR="00AF0492" w:rsidRPr="00AE190A">
        <w:rPr>
          <w:sz w:val="24"/>
          <w:szCs w:val="24"/>
        </w:rPr>
        <w:t xml:space="preserve">, </w:t>
      </w:r>
      <w:bookmarkStart w:id="3" w:name="_Hlk190060737"/>
      <w:r w:rsidRPr="00AE190A">
        <w:rPr>
          <w:sz w:val="24"/>
          <w:szCs w:val="24"/>
        </w:rPr>
        <w:t xml:space="preserve">Порядок проведения отбора общественно значимых проектов, направленных на поддержку социально ориентированных некоммерческих организаций, расположенных на территории Зиминского городского округа Иркутской области, Порядок проведения отбора </w:t>
      </w:r>
      <w:bookmarkStart w:id="4" w:name="_Hlk190044804"/>
      <w:r w:rsidRPr="00AE190A">
        <w:rPr>
          <w:sz w:val="24"/>
          <w:szCs w:val="24"/>
        </w:rPr>
        <w:t>оказания финансовой поддержки социально некоммерческим организация</w:t>
      </w:r>
      <w:r w:rsidR="00E0632E">
        <w:rPr>
          <w:sz w:val="24"/>
          <w:szCs w:val="24"/>
        </w:rPr>
        <w:t>м</w:t>
      </w:r>
      <w:r w:rsidRPr="00AE190A">
        <w:rPr>
          <w:sz w:val="24"/>
          <w:szCs w:val="24"/>
        </w:rPr>
        <w:t xml:space="preserve">, расположенных на территории Зиминского городского округа Иркутской области, </w:t>
      </w:r>
      <w:r w:rsidRPr="00AE190A">
        <w:rPr>
          <w:sz w:val="24"/>
          <w:szCs w:val="24"/>
        </w:rPr>
        <w:lastRenderedPageBreak/>
        <w:t xml:space="preserve">уставная деятельность которых связана </w:t>
      </w:r>
      <w:bookmarkStart w:id="5" w:name="_Hlk190029722"/>
      <w:r w:rsidRPr="00AE190A">
        <w:rPr>
          <w:sz w:val="24"/>
          <w:szCs w:val="24"/>
        </w:rPr>
        <w:t>с предоставлением социальных услуг отдельным категориям граждан</w:t>
      </w:r>
      <w:bookmarkEnd w:id="3"/>
      <w:bookmarkEnd w:id="4"/>
      <w:bookmarkEnd w:id="5"/>
      <w:r w:rsidR="00E0632E">
        <w:rPr>
          <w:sz w:val="24"/>
          <w:szCs w:val="24"/>
        </w:rPr>
        <w:t xml:space="preserve"> </w:t>
      </w:r>
      <w:r w:rsidR="00AF0492" w:rsidRPr="00BD38B4">
        <w:rPr>
          <w:sz w:val="24"/>
          <w:szCs w:val="24"/>
        </w:rPr>
        <w:t>устанавливаются постановлениями администрации З</w:t>
      </w:r>
      <w:r>
        <w:rPr>
          <w:sz w:val="24"/>
          <w:szCs w:val="24"/>
        </w:rPr>
        <w:t>Г</w:t>
      </w:r>
      <w:r w:rsidR="00AF0492">
        <w:rPr>
          <w:sz w:val="24"/>
          <w:szCs w:val="24"/>
        </w:rPr>
        <w:t>О</w:t>
      </w:r>
      <w:r w:rsidR="00AF0492" w:rsidRPr="00BD38B4">
        <w:rPr>
          <w:sz w:val="24"/>
          <w:szCs w:val="24"/>
        </w:rPr>
        <w:t>.</w:t>
      </w:r>
    </w:p>
    <w:p w:rsidR="00AF0492" w:rsidRPr="00BD38B4" w:rsidRDefault="00AF0492" w:rsidP="00644A8A">
      <w:pPr>
        <w:ind w:firstLine="567"/>
        <w:jc w:val="both"/>
        <w:rPr>
          <w:sz w:val="24"/>
          <w:szCs w:val="24"/>
        </w:rPr>
      </w:pPr>
      <w:r w:rsidRPr="00BD38B4">
        <w:rPr>
          <w:sz w:val="24"/>
          <w:szCs w:val="24"/>
        </w:rPr>
        <w:t xml:space="preserve">  Ответственным исполнителем по реализации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 xml:space="preserve">рограммы является </w:t>
      </w:r>
      <w:r>
        <w:rPr>
          <w:sz w:val="24"/>
          <w:szCs w:val="24"/>
        </w:rPr>
        <w:t xml:space="preserve">сектор </w:t>
      </w:r>
      <w:r w:rsidR="00906BA5">
        <w:rPr>
          <w:sz w:val="24"/>
          <w:szCs w:val="24"/>
        </w:rPr>
        <w:t xml:space="preserve">по </w:t>
      </w:r>
      <w:r w:rsidRPr="00BD38B4">
        <w:rPr>
          <w:sz w:val="24"/>
          <w:szCs w:val="24"/>
        </w:rPr>
        <w:t>социальной по</w:t>
      </w:r>
      <w:r w:rsidR="00906BA5">
        <w:rPr>
          <w:sz w:val="24"/>
          <w:szCs w:val="24"/>
        </w:rPr>
        <w:t xml:space="preserve">ддержке </w:t>
      </w:r>
      <w:r w:rsidRPr="00BD38B4">
        <w:rPr>
          <w:sz w:val="24"/>
          <w:szCs w:val="24"/>
        </w:rPr>
        <w:t>населени</w:t>
      </w:r>
      <w:r w:rsidR="00906BA5">
        <w:rPr>
          <w:sz w:val="24"/>
          <w:szCs w:val="24"/>
        </w:rPr>
        <w:t>я и взаимодействию с общественными организациями</w:t>
      </w:r>
      <w:r w:rsidRPr="00BD38B4">
        <w:rPr>
          <w:sz w:val="24"/>
          <w:szCs w:val="24"/>
        </w:rPr>
        <w:t xml:space="preserve"> комитета по социальн</w:t>
      </w:r>
      <w:r>
        <w:rPr>
          <w:sz w:val="24"/>
          <w:szCs w:val="24"/>
        </w:rPr>
        <w:t>ой политике</w:t>
      </w:r>
      <w:r w:rsidRPr="00BD38B4">
        <w:rPr>
          <w:sz w:val="24"/>
          <w:szCs w:val="24"/>
        </w:rPr>
        <w:t xml:space="preserve"> администрации З</w:t>
      </w:r>
      <w:r w:rsidR="00AE190A">
        <w:rPr>
          <w:sz w:val="24"/>
          <w:szCs w:val="24"/>
        </w:rPr>
        <w:t>Г</w:t>
      </w:r>
      <w:r>
        <w:rPr>
          <w:sz w:val="24"/>
          <w:szCs w:val="24"/>
        </w:rPr>
        <w:t>О</w:t>
      </w:r>
      <w:r w:rsidRPr="00BD38B4">
        <w:rPr>
          <w:sz w:val="24"/>
          <w:szCs w:val="24"/>
        </w:rPr>
        <w:t>.</w:t>
      </w:r>
    </w:p>
    <w:p w:rsidR="00AF0492" w:rsidRPr="00BD38B4" w:rsidRDefault="00AF0492" w:rsidP="00644A8A">
      <w:pPr>
        <w:tabs>
          <w:tab w:val="left" w:pos="0"/>
        </w:tabs>
        <w:jc w:val="both"/>
        <w:rPr>
          <w:sz w:val="24"/>
          <w:szCs w:val="24"/>
        </w:rPr>
      </w:pPr>
      <w:r w:rsidRPr="00BD38B4">
        <w:rPr>
          <w:sz w:val="24"/>
          <w:szCs w:val="24"/>
        </w:rPr>
        <w:tab/>
      </w:r>
      <w:r>
        <w:rPr>
          <w:sz w:val="24"/>
          <w:szCs w:val="24"/>
        </w:rPr>
        <w:t>О</w:t>
      </w:r>
      <w:r w:rsidRPr="00BD38B4">
        <w:rPr>
          <w:sz w:val="24"/>
          <w:szCs w:val="24"/>
        </w:rPr>
        <w:t>тветственн</w:t>
      </w:r>
      <w:r>
        <w:rPr>
          <w:sz w:val="24"/>
          <w:szCs w:val="24"/>
        </w:rPr>
        <w:t>ый</w:t>
      </w:r>
      <w:r w:rsidRPr="00BD38B4">
        <w:rPr>
          <w:sz w:val="24"/>
          <w:szCs w:val="24"/>
        </w:rPr>
        <w:t xml:space="preserve"> исполнител</w:t>
      </w:r>
      <w:r>
        <w:rPr>
          <w:sz w:val="24"/>
          <w:szCs w:val="24"/>
        </w:rPr>
        <w:t>ь</w:t>
      </w:r>
      <w:r w:rsidR="00E0632E">
        <w:rPr>
          <w:sz w:val="24"/>
          <w:szCs w:val="24"/>
        </w:rPr>
        <w:t xml:space="preserve"> </w:t>
      </w:r>
      <w:r w:rsidRPr="00BD38B4">
        <w:rPr>
          <w:sz w:val="24"/>
          <w:szCs w:val="24"/>
        </w:rPr>
        <w:t>выполня</w:t>
      </w:r>
      <w:r>
        <w:rPr>
          <w:sz w:val="24"/>
          <w:szCs w:val="24"/>
        </w:rPr>
        <w:t>ет</w:t>
      </w:r>
      <w:r w:rsidRPr="00BD38B4">
        <w:rPr>
          <w:sz w:val="24"/>
          <w:szCs w:val="24"/>
        </w:rPr>
        <w:t xml:space="preserve"> следующие действия:</w:t>
      </w:r>
    </w:p>
    <w:p w:rsidR="00AF0492" w:rsidRPr="00BD38B4" w:rsidRDefault="00AF0492" w:rsidP="00644A8A">
      <w:pPr>
        <w:tabs>
          <w:tab w:val="left" w:pos="0"/>
        </w:tabs>
        <w:jc w:val="both"/>
        <w:rPr>
          <w:sz w:val="24"/>
          <w:szCs w:val="24"/>
        </w:rPr>
      </w:pPr>
      <w:r w:rsidRPr="00BD38B4">
        <w:rPr>
          <w:sz w:val="24"/>
          <w:szCs w:val="24"/>
        </w:rPr>
        <w:tab/>
        <w:t>1</w:t>
      </w:r>
      <w:r w:rsidR="00721EC8">
        <w:rPr>
          <w:sz w:val="24"/>
          <w:szCs w:val="24"/>
        </w:rPr>
        <w:t>. С</w:t>
      </w:r>
      <w:r w:rsidRPr="00BD38B4">
        <w:rPr>
          <w:sz w:val="24"/>
          <w:szCs w:val="24"/>
        </w:rPr>
        <w:t>воевременн</w:t>
      </w:r>
      <w:r w:rsidR="00BE5B2F">
        <w:rPr>
          <w:sz w:val="24"/>
          <w:szCs w:val="24"/>
        </w:rPr>
        <w:t>о</w:t>
      </w:r>
      <w:r w:rsidRPr="00BD38B4">
        <w:rPr>
          <w:sz w:val="24"/>
          <w:szCs w:val="24"/>
        </w:rPr>
        <w:t xml:space="preserve"> и качественн</w:t>
      </w:r>
      <w:r w:rsidR="00BE5B2F">
        <w:rPr>
          <w:sz w:val="24"/>
          <w:szCs w:val="24"/>
        </w:rPr>
        <w:t>о</w:t>
      </w:r>
      <w:r w:rsidRPr="00BD38B4">
        <w:rPr>
          <w:sz w:val="24"/>
          <w:szCs w:val="24"/>
        </w:rPr>
        <w:t xml:space="preserve"> реализ</w:t>
      </w:r>
      <w:r w:rsidR="00BE5B2F">
        <w:rPr>
          <w:sz w:val="24"/>
          <w:szCs w:val="24"/>
        </w:rPr>
        <w:t>ует</w:t>
      </w:r>
      <w:r w:rsidR="005D4D8F">
        <w:rPr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 w:rsidRPr="00BD38B4">
        <w:rPr>
          <w:sz w:val="24"/>
          <w:szCs w:val="24"/>
        </w:rPr>
        <w:t>программны</w:t>
      </w:r>
      <w:r w:rsidR="00BE5B2F">
        <w:rPr>
          <w:sz w:val="24"/>
          <w:szCs w:val="24"/>
        </w:rPr>
        <w:t>е</w:t>
      </w:r>
      <w:r w:rsidRPr="00BD38B4">
        <w:rPr>
          <w:sz w:val="24"/>
          <w:szCs w:val="24"/>
        </w:rPr>
        <w:t xml:space="preserve"> мероприяти</w:t>
      </w:r>
      <w:r w:rsidR="00BE5B2F">
        <w:rPr>
          <w:sz w:val="24"/>
          <w:szCs w:val="24"/>
        </w:rPr>
        <w:t>я</w:t>
      </w:r>
      <w:r w:rsidRPr="00BD38B4">
        <w:rPr>
          <w:sz w:val="24"/>
          <w:szCs w:val="24"/>
        </w:rPr>
        <w:t>;</w:t>
      </w:r>
    </w:p>
    <w:p w:rsidR="00AF0492" w:rsidRPr="00BD38B4" w:rsidRDefault="001C2A55" w:rsidP="00644A8A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21EC8">
        <w:rPr>
          <w:sz w:val="24"/>
          <w:szCs w:val="24"/>
        </w:rPr>
        <w:t>2. О</w:t>
      </w:r>
      <w:r w:rsidR="00AF0492" w:rsidRPr="00BD38B4">
        <w:rPr>
          <w:sz w:val="24"/>
          <w:szCs w:val="24"/>
        </w:rPr>
        <w:t xml:space="preserve">рганизует размещение в электронном виде информации о реализации </w:t>
      </w:r>
      <w:r w:rsidR="00AF0492">
        <w:rPr>
          <w:sz w:val="24"/>
          <w:szCs w:val="24"/>
        </w:rPr>
        <w:t>подп</w:t>
      </w:r>
      <w:r w:rsidR="00AF0492" w:rsidRPr="00BD38B4">
        <w:rPr>
          <w:sz w:val="24"/>
          <w:szCs w:val="24"/>
        </w:rPr>
        <w:t>рограммы;</w:t>
      </w:r>
    </w:p>
    <w:p w:rsidR="00AF0492" w:rsidRPr="00BD38B4" w:rsidRDefault="00AF0492" w:rsidP="00644A8A">
      <w:pPr>
        <w:tabs>
          <w:tab w:val="left" w:pos="0"/>
        </w:tabs>
        <w:jc w:val="both"/>
        <w:rPr>
          <w:sz w:val="24"/>
          <w:szCs w:val="24"/>
        </w:rPr>
      </w:pPr>
      <w:r w:rsidRPr="00BD38B4">
        <w:rPr>
          <w:sz w:val="24"/>
          <w:szCs w:val="24"/>
        </w:rPr>
        <w:tab/>
        <w:t>3</w:t>
      </w:r>
      <w:r w:rsidR="00721EC8">
        <w:rPr>
          <w:sz w:val="24"/>
          <w:szCs w:val="24"/>
        </w:rPr>
        <w:t>. В</w:t>
      </w:r>
      <w:r w:rsidRPr="00BD38B4">
        <w:rPr>
          <w:sz w:val="24"/>
          <w:szCs w:val="24"/>
        </w:rPr>
        <w:t xml:space="preserve">носит предложение о внесении изменений в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>рограмму;</w:t>
      </w:r>
    </w:p>
    <w:p w:rsidR="00AF0492" w:rsidRPr="00BD38B4" w:rsidRDefault="00AF0492" w:rsidP="00644A8A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4</w:t>
      </w:r>
      <w:r w:rsidR="00721EC8">
        <w:rPr>
          <w:sz w:val="24"/>
          <w:szCs w:val="24"/>
        </w:rPr>
        <w:t>. О</w:t>
      </w:r>
      <w:r w:rsidRPr="00BD38B4">
        <w:rPr>
          <w:sz w:val="24"/>
          <w:szCs w:val="24"/>
        </w:rPr>
        <w:t xml:space="preserve">беспечивает достижение установленных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 xml:space="preserve">рограммой показателей эффективности, решение поставленных целей и задач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>рограммы;</w:t>
      </w:r>
    </w:p>
    <w:p w:rsidR="00AF0492" w:rsidRPr="00BD38B4" w:rsidRDefault="00AF0492" w:rsidP="00644A8A">
      <w:pPr>
        <w:tabs>
          <w:tab w:val="left" w:pos="0"/>
        </w:tabs>
        <w:jc w:val="both"/>
        <w:rPr>
          <w:sz w:val="24"/>
          <w:szCs w:val="24"/>
        </w:rPr>
      </w:pPr>
      <w:r w:rsidRPr="00BD38B4">
        <w:rPr>
          <w:sz w:val="24"/>
          <w:szCs w:val="24"/>
        </w:rPr>
        <w:tab/>
      </w:r>
      <w:r w:rsidR="00721EC8">
        <w:rPr>
          <w:sz w:val="24"/>
          <w:szCs w:val="24"/>
        </w:rPr>
        <w:t>5. О</w:t>
      </w:r>
      <w:r w:rsidRPr="00BD38B4">
        <w:rPr>
          <w:sz w:val="24"/>
          <w:szCs w:val="24"/>
        </w:rPr>
        <w:t>существляет иные полномочия, установленные законодательством.</w:t>
      </w:r>
    </w:p>
    <w:p w:rsidR="00AF0492" w:rsidRPr="00BD38B4" w:rsidRDefault="00AF0492" w:rsidP="00644A8A">
      <w:pPr>
        <w:ind w:firstLine="720"/>
        <w:jc w:val="both"/>
        <w:rPr>
          <w:sz w:val="24"/>
          <w:szCs w:val="24"/>
        </w:rPr>
      </w:pPr>
      <w:r w:rsidRPr="00BD38B4">
        <w:rPr>
          <w:sz w:val="24"/>
          <w:szCs w:val="24"/>
        </w:rPr>
        <w:t xml:space="preserve">Вопросы о ходе выполнения </w:t>
      </w:r>
      <w:r>
        <w:rPr>
          <w:sz w:val="24"/>
          <w:szCs w:val="24"/>
        </w:rPr>
        <w:t>под</w:t>
      </w:r>
      <w:r w:rsidRPr="00BD38B4">
        <w:rPr>
          <w:sz w:val="24"/>
          <w:szCs w:val="24"/>
        </w:rPr>
        <w:t xml:space="preserve">программных мероприятий и целевом использовании средств местного бюджета, направляемых на реализацию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>рограммы, согласно планам работы Думы З</w:t>
      </w:r>
      <w:r w:rsidR="00AE190A">
        <w:rPr>
          <w:sz w:val="24"/>
          <w:szCs w:val="24"/>
        </w:rPr>
        <w:t>Г</w:t>
      </w:r>
      <w:r>
        <w:rPr>
          <w:sz w:val="24"/>
          <w:szCs w:val="24"/>
        </w:rPr>
        <w:t>О</w:t>
      </w:r>
      <w:r w:rsidRPr="00BD38B4">
        <w:rPr>
          <w:sz w:val="24"/>
          <w:szCs w:val="24"/>
        </w:rPr>
        <w:t xml:space="preserve"> и администрации </w:t>
      </w:r>
      <w:r w:rsidR="00AE190A">
        <w:rPr>
          <w:sz w:val="24"/>
          <w:szCs w:val="24"/>
        </w:rPr>
        <w:t>ЗГ</w:t>
      </w:r>
      <w:r>
        <w:rPr>
          <w:sz w:val="24"/>
          <w:szCs w:val="24"/>
        </w:rPr>
        <w:t>О</w:t>
      </w:r>
      <w:r w:rsidRPr="00BD38B4">
        <w:rPr>
          <w:sz w:val="24"/>
          <w:szCs w:val="24"/>
        </w:rPr>
        <w:t xml:space="preserve"> рассматриваются на заседаниях Думы З</w:t>
      </w:r>
      <w:r w:rsidR="00AE190A">
        <w:rPr>
          <w:sz w:val="24"/>
          <w:szCs w:val="24"/>
        </w:rPr>
        <w:t>Г</w:t>
      </w:r>
      <w:r>
        <w:rPr>
          <w:sz w:val="24"/>
          <w:szCs w:val="24"/>
        </w:rPr>
        <w:t>О</w:t>
      </w:r>
      <w:r w:rsidRPr="00BD38B4">
        <w:rPr>
          <w:sz w:val="24"/>
          <w:szCs w:val="24"/>
        </w:rPr>
        <w:t xml:space="preserve">, </w:t>
      </w:r>
      <w:r w:rsidR="00685574">
        <w:rPr>
          <w:sz w:val="24"/>
          <w:szCs w:val="24"/>
        </w:rPr>
        <w:t>А</w:t>
      </w:r>
      <w:r w:rsidR="00BE5B2F">
        <w:rPr>
          <w:sz w:val="24"/>
          <w:szCs w:val="24"/>
        </w:rPr>
        <w:t>дминистративн</w:t>
      </w:r>
      <w:r w:rsidR="008E52AA">
        <w:rPr>
          <w:sz w:val="24"/>
          <w:szCs w:val="24"/>
        </w:rPr>
        <w:t>ого</w:t>
      </w:r>
      <w:r w:rsidR="00BE5B2F">
        <w:rPr>
          <w:sz w:val="24"/>
          <w:szCs w:val="24"/>
        </w:rPr>
        <w:t xml:space="preserve"> комитета</w:t>
      </w:r>
      <w:r w:rsidR="005D4D8F">
        <w:rPr>
          <w:sz w:val="24"/>
          <w:szCs w:val="24"/>
        </w:rPr>
        <w:t xml:space="preserve"> </w:t>
      </w:r>
      <w:r w:rsidRPr="00BD38B4">
        <w:rPr>
          <w:sz w:val="24"/>
          <w:szCs w:val="24"/>
        </w:rPr>
        <w:t>З</w:t>
      </w:r>
      <w:r w:rsidR="00AE190A">
        <w:rPr>
          <w:sz w:val="24"/>
          <w:szCs w:val="24"/>
        </w:rPr>
        <w:t>Г</w:t>
      </w:r>
      <w:r>
        <w:rPr>
          <w:sz w:val="24"/>
          <w:szCs w:val="24"/>
        </w:rPr>
        <w:t>О.</w:t>
      </w:r>
    </w:p>
    <w:p w:rsidR="00AF0492" w:rsidRPr="00E339F8" w:rsidRDefault="00AE190A" w:rsidP="00E339F8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F0492" w:rsidRPr="003253F2">
        <w:rPr>
          <w:sz w:val="24"/>
          <w:szCs w:val="24"/>
        </w:rPr>
        <w:t xml:space="preserve">Ответственный исполнитель муниципальной </w:t>
      </w:r>
      <w:r w:rsidR="00AF0492">
        <w:rPr>
          <w:sz w:val="24"/>
          <w:szCs w:val="24"/>
        </w:rPr>
        <w:t>под</w:t>
      </w:r>
      <w:r w:rsidR="00AF0492" w:rsidRPr="003253F2">
        <w:rPr>
          <w:sz w:val="24"/>
          <w:szCs w:val="24"/>
        </w:rPr>
        <w:t>программы в срок до 1 марта года</w:t>
      </w:r>
      <w:r w:rsidR="00AF0492">
        <w:rPr>
          <w:sz w:val="24"/>
          <w:szCs w:val="24"/>
        </w:rPr>
        <w:t xml:space="preserve">, </w:t>
      </w:r>
      <w:r w:rsidR="00AF0492" w:rsidRPr="003253F2">
        <w:rPr>
          <w:sz w:val="24"/>
          <w:szCs w:val="24"/>
        </w:rPr>
        <w:t xml:space="preserve">следующего за отчетным, а также по окончании срока реализации муниципальной </w:t>
      </w:r>
      <w:r w:rsidR="00AF0492">
        <w:rPr>
          <w:sz w:val="24"/>
          <w:szCs w:val="24"/>
        </w:rPr>
        <w:t>под</w:t>
      </w:r>
      <w:r w:rsidR="00AF0492" w:rsidRPr="003253F2">
        <w:rPr>
          <w:sz w:val="24"/>
          <w:szCs w:val="24"/>
        </w:rPr>
        <w:t>программы подготавливает и представляет в Управление по фина</w:t>
      </w:r>
      <w:r w:rsidR="001C2A55">
        <w:rPr>
          <w:sz w:val="24"/>
          <w:szCs w:val="24"/>
        </w:rPr>
        <w:t>нсам и налогам и в управление</w:t>
      </w:r>
      <w:r w:rsidR="00AF0492" w:rsidRPr="003253F2">
        <w:rPr>
          <w:sz w:val="24"/>
          <w:szCs w:val="24"/>
        </w:rPr>
        <w:t xml:space="preserve"> экономической и инвестиционной политик</w:t>
      </w:r>
      <w:r w:rsidR="001C2A55">
        <w:rPr>
          <w:sz w:val="24"/>
          <w:szCs w:val="24"/>
        </w:rPr>
        <w:t>и</w:t>
      </w:r>
      <w:r>
        <w:rPr>
          <w:sz w:val="24"/>
          <w:szCs w:val="24"/>
        </w:rPr>
        <w:t xml:space="preserve"> администрации ЗГ</w:t>
      </w:r>
      <w:r w:rsidR="00AF0492" w:rsidRPr="003253F2">
        <w:rPr>
          <w:sz w:val="24"/>
          <w:szCs w:val="24"/>
        </w:rPr>
        <w:t xml:space="preserve">О отчет о ходе реализации муниципальной </w:t>
      </w:r>
      <w:r w:rsidR="00AF0492">
        <w:rPr>
          <w:sz w:val="24"/>
          <w:szCs w:val="24"/>
        </w:rPr>
        <w:t>под</w:t>
      </w:r>
      <w:r w:rsidR="00AF0492" w:rsidRPr="003253F2">
        <w:rPr>
          <w:sz w:val="24"/>
          <w:szCs w:val="24"/>
        </w:rPr>
        <w:t>программы</w:t>
      </w:r>
      <w:r w:rsidR="00AF0492">
        <w:rPr>
          <w:sz w:val="24"/>
          <w:szCs w:val="24"/>
        </w:rPr>
        <w:t xml:space="preserve">. </w:t>
      </w:r>
    </w:p>
    <w:p w:rsidR="00AF0492" w:rsidRDefault="00AF0492" w:rsidP="00644A8A">
      <w:pPr>
        <w:ind w:firstLine="708"/>
        <w:jc w:val="center"/>
        <w:rPr>
          <w:b/>
          <w:bCs/>
          <w:sz w:val="24"/>
          <w:szCs w:val="24"/>
        </w:rPr>
      </w:pPr>
    </w:p>
    <w:p w:rsidR="00AF0492" w:rsidRDefault="00AF0492" w:rsidP="00644A8A">
      <w:pPr>
        <w:ind w:firstLine="708"/>
        <w:jc w:val="center"/>
        <w:rPr>
          <w:b/>
          <w:bCs/>
          <w:sz w:val="24"/>
          <w:szCs w:val="24"/>
        </w:rPr>
      </w:pPr>
      <w:r w:rsidRPr="008F1829">
        <w:rPr>
          <w:b/>
          <w:bCs/>
          <w:sz w:val="24"/>
          <w:szCs w:val="24"/>
        </w:rPr>
        <w:t>Раздел 9. Оценка эффективности реализации подпрограммы</w:t>
      </w:r>
      <w:r>
        <w:rPr>
          <w:b/>
          <w:bCs/>
          <w:sz w:val="24"/>
          <w:szCs w:val="24"/>
        </w:rPr>
        <w:t xml:space="preserve"> 2</w:t>
      </w:r>
    </w:p>
    <w:p w:rsidR="00AF0492" w:rsidRDefault="00AF0492" w:rsidP="00644A8A">
      <w:pPr>
        <w:ind w:firstLine="708"/>
        <w:jc w:val="center"/>
        <w:rPr>
          <w:b/>
          <w:bCs/>
          <w:sz w:val="24"/>
          <w:szCs w:val="24"/>
        </w:rPr>
      </w:pPr>
    </w:p>
    <w:p w:rsidR="00AF0492" w:rsidRPr="00BD38B4" w:rsidRDefault="00AF0492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>П</w:t>
      </w:r>
      <w:r>
        <w:rPr>
          <w:sz w:val="24"/>
          <w:szCs w:val="24"/>
        </w:rPr>
        <w:t>одп</w:t>
      </w:r>
      <w:r w:rsidRPr="00BD38B4">
        <w:rPr>
          <w:sz w:val="24"/>
          <w:szCs w:val="24"/>
        </w:rPr>
        <w:t xml:space="preserve">рограмма носит социально значимый характер. Полное и своевременное выполнение мероприятий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>рограммы будет способствовать сдвигу в создании благоприятных условий для развития гражданского общества в городе Зиме, заложит основы развития институтов гражданского общества, как системы многоуровневого партнерства широких слоев населения с органами местного самоуправления и между собой.</w:t>
      </w:r>
    </w:p>
    <w:p w:rsidR="00AF0492" w:rsidRDefault="00AF0492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 xml:space="preserve">Оценка эффективности расходования бюджетных средств, выделенных на реализацию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 xml:space="preserve">рограммы, осуществляется путем контроля за исполнением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>рограммы в соответствии с установленными целевыми показателями.</w:t>
      </w:r>
    </w:p>
    <w:p w:rsidR="00AF0492" w:rsidRDefault="00AF0492" w:rsidP="00644A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Показатель</w:t>
      </w:r>
      <w:r w:rsidR="00CD6A04">
        <w:rPr>
          <w:sz w:val="24"/>
          <w:szCs w:val="24"/>
        </w:rPr>
        <w:t xml:space="preserve"> результативности подпрограммы </w:t>
      </w:r>
      <w:r>
        <w:rPr>
          <w:sz w:val="24"/>
          <w:szCs w:val="24"/>
        </w:rPr>
        <w:t>«</w:t>
      </w:r>
      <w:r w:rsidR="00906BA5">
        <w:rPr>
          <w:sz w:val="24"/>
          <w:szCs w:val="24"/>
        </w:rPr>
        <w:t xml:space="preserve">Сохранение количества СО </w:t>
      </w:r>
      <w:r w:rsidR="00906BA5" w:rsidRPr="00BD38B4">
        <w:rPr>
          <w:sz w:val="24"/>
          <w:szCs w:val="24"/>
        </w:rPr>
        <w:t>НКО</w:t>
      </w:r>
      <w:r w:rsidR="00906BA5">
        <w:rPr>
          <w:sz w:val="24"/>
          <w:szCs w:val="24"/>
        </w:rPr>
        <w:t>, которым предоставляются субсидии на</w:t>
      </w:r>
      <w:r w:rsidR="00906BA5" w:rsidRPr="00BD38B4">
        <w:rPr>
          <w:sz w:val="24"/>
          <w:szCs w:val="24"/>
        </w:rPr>
        <w:t xml:space="preserve"> поддержк</w:t>
      </w:r>
      <w:r w:rsidR="00906BA5">
        <w:rPr>
          <w:sz w:val="24"/>
          <w:szCs w:val="24"/>
        </w:rPr>
        <w:t>у</w:t>
      </w:r>
      <w:r w:rsidR="00906BA5" w:rsidRPr="00BD38B4">
        <w:rPr>
          <w:sz w:val="24"/>
          <w:szCs w:val="24"/>
        </w:rPr>
        <w:t xml:space="preserve"> уставной деятельности, из местного бюджета</w:t>
      </w:r>
      <w:r>
        <w:rPr>
          <w:sz w:val="24"/>
          <w:szCs w:val="24"/>
        </w:rPr>
        <w:t xml:space="preserve">», определяется как </w:t>
      </w:r>
      <w:r w:rsidRPr="00555ECB">
        <w:rPr>
          <w:sz w:val="24"/>
          <w:szCs w:val="24"/>
        </w:rPr>
        <w:t xml:space="preserve">суммарное количество организаций, получивших поддержку на осуществление </w:t>
      </w:r>
      <w:r>
        <w:rPr>
          <w:sz w:val="24"/>
          <w:szCs w:val="24"/>
        </w:rPr>
        <w:t xml:space="preserve">уставной </w:t>
      </w:r>
      <w:r w:rsidRPr="00555ECB">
        <w:rPr>
          <w:sz w:val="24"/>
          <w:szCs w:val="24"/>
        </w:rPr>
        <w:t>деятельности</w:t>
      </w:r>
      <w:r>
        <w:rPr>
          <w:sz w:val="24"/>
          <w:szCs w:val="24"/>
        </w:rPr>
        <w:t>.</w:t>
      </w:r>
    </w:p>
    <w:p w:rsidR="00AF0492" w:rsidRPr="00555ECB" w:rsidRDefault="00AF0492" w:rsidP="00644A8A">
      <w:pPr>
        <w:ind w:firstLine="708"/>
        <w:jc w:val="both"/>
        <w:outlineLvl w:val="4"/>
        <w:rPr>
          <w:sz w:val="24"/>
          <w:szCs w:val="24"/>
        </w:rPr>
      </w:pPr>
      <w:r w:rsidRPr="00555ECB">
        <w:rPr>
          <w:sz w:val="24"/>
          <w:szCs w:val="24"/>
        </w:rPr>
        <w:t>Показатель</w:t>
      </w:r>
      <w:r w:rsidR="00CD6A04">
        <w:rPr>
          <w:sz w:val="24"/>
          <w:szCs w:val="24"/>
        </w:rPr>
        <w:t xml:space="preserve"> результативности подпрограммы «</w:t>
      </w:r>
      <w:r w:rsidR="008017E9">
        <w:rPr>
          <w:sz w:val="24"/>
          <w:szCs w:val="24"/>
        </w:rPr>
        <w:t>Сохранение к</w:t>
      </w:r>
      <w:r w:rsidRPr="00555ECB">
        <w:rPr>
          <w:sz w:val="24"/>
          <w:szCs w:val="24"/>
        </w:rPr>
        <w:t>оличеств</w:t>
      </w:r>
      <w:r w:rsidR="00E07E78">
        <w:rPr>
          <w:sz w:val="24"/>
          <w:szCs w:val="24"/>
        </w:rPr>
        <w:t>а</w:t>
      </w:r>
      <w:r w:rsidR="00CD6A04">
        <w:rPr>
          <w:sz w:val="24"/>
          <w:szCs w:val="24"/>
        </w:rPr>
        <w:t xml:space="preserve"> СО НКО, которым оказана </w:t>
      </w:r>
      <w:r w:rsidRPr="00555ECB">
        <w:rPr>
          <w:sz w:val="24"/>
          <w:szCs w:val="24"/>
        </w:rPr>
        <w:t xml:space="preserve">финансовая поддержка через участие в конкурсе общественно значимых проектов», определяется </w:t>
      </w:r>
      <w:r w:rsidR="00F42194" w:rsidRPr="00555ECB">
        <w:rPr>
          <w:sz w:val="24"/>
          <w:szCs w:val="24"/>
        </w:rPr>
        <w:t>как суммарное</w:t>
      </w:r>
      <w:r w:rsidRPr="00555ECB">
        <w:rPr>
          <w:sz w:val="24"/>
          <w:szCs w:val="24"/>
        </w:rPr>
        <w:t xml:space="preserve"> количество организаций, признанных победителями конкурсов среди некоммерческих организаций по разработке и выполнению общественно </w:t>
      </w:r>
      <w:r w:rsidR="00F42194">
        <w:rPr>
          <w:sz w:val="24"/>
          <w:szCs w:val="24"/>
        </w:rPr>
        <w:t xml:space="preserve">значимых </w:t>
      </w:r>
      <w:r w:rsidR="00F42194" w:rsidRPr="00555ECB">
        <w:rPr>
          <w:sz w:val="24"/>
          <w:szCs w:val="24"/>
        </w:rPr>
        <w:t>проектов</w:t>
      </w:r>
      <w:r>
        <w:rPr>
          <w:sz w:val="24"/>
          <w:szCs w:val="24"/>
        </w:rPr>
        <w:t>.</w:t>
      </w:r>
    </w:p>
    <w:p w:rsidR="00AF0492" w:rsidRDefault="00AF0492" w:rsidP="00644A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Показатель результативности подпрограммы «</w:t>
      </w:r>
      <w:r w:rsidR="00E07E78">
        <w:rPr>
          <w:sz w:val="24"/>
          <w:szCs w:val="24"/>
        </w:rPr>
        <w:t>Сохранение к</w:t>
      </w:r>
      <w:r>
        <w:rPr>
          <w:sz w:val="24"/>
          <w:szCs w:val="24"/>
        </w:rPr>
        <w:t>оличеств</w:t>
      </w:r>
      <w:r w:rsidR="00E07E78">
        <w:rPr>
          <w:sz w:val="24"/>
          <w:szCs w:val="24"/>
        </w:rPr>
        <w:t>а</w:t>
      </w:r>
      <w:r w:rsidR="005D4D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НКО, получивших имущественную поддержку</w:t>
      </w:r>
      <w:r w:rsidR="00BA44C0">
        <w:rPr>
          <w:sz w:val="24"/>
          <w:szCs w:val="24"/>
        </w:rPr>
        <w:t>»,</w:t>
      </w:r>
      <w:r>
        <w:rPr>
          <w:sz w:val="24"/>
          <w:szCs w:val="24"/>
        </w:rPr>
        <w:t xml:space="preserve"> определяется как </w:t>
      </w:r>
      <w:r w:rsidRPr="00555ECB">
        <w:rPr>
          <w:sz w:val="24"/>
          <w:szCs w:val="24"/>
        </w:rPr>
        <w:t xml:space="preserve">суммарное количество организаций, получивших </w:t>
      </w:r>
      <w:r>
        <w:rPr>
          <w:sz w:val="24"/>
          <w:szCs w:val="24"/>
        </w:rPr>
        <w:t>имущественную поддержку.</w:t>
      </w:r>
    </w:p>
    <w:p w:rsidR="001C2A55" w:rsidRDefault="00AF0492" w:rsidP="00644A8A">
      <w:pPr>
        <w:ind w:firstLine="708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Показатель результативности подпрограммы «</w:t>
      </w:r>
      <w:r w:rsidR="00BE5B2F" w:rsidRPr="002D0DA7">
        <w:rPr>
          <w:sz w:val="24"/>
          <w:szCs w:val="24"/>
        </w:rPr>
        <w:t>Доля СО НКО</w:t>
      </w:r>
      <w:r w:rsidR="00BE5B2F">
        <w:rPr>
          <w:sz w:val="24"/>
          <w:szCs w:val="24"/>
        </w:rPr>
        <w:t xml:space="preserve"> в общем числе СО НКО</w:t>
      </w:r>
      <w:r w:rsidR="007B1642">
        <w:rPr>
          <w:sz w:val="24"/>
          <w:szCs w:val="24"/>
        </w:rPr>
        <w:t>,</w:t>
      </w:r>
      <w:r w:rsidR="00BE5B2F">
        <w:rPr>
          <w:sz w:val="24"/>
          <w:szCs w:val="24"/>
        </w:rPr>
        <w:t xml:space="preserve"> расположенных на территории ЗГМО</w:t>
      </w:r>
      <w:r w:rsidRPr="00BD38B4">
        <w:rPr>
          <w:sz w:val="24"/>
          <w:szCs w:val="24"/>
        </w:rPr>
        <w:t>, которым ока</w:t>
      </w:r>
      <w:r>
        <w:rPr>
          <w:sz w:val="24"/>
          <w:szCs w:val="24"/>
        </w:rPr>
        <w:t xml:space="preserve">зана информационная поддержка» определяется по формуле: </w:t>
      </w:r>
    </w:p>
    <w:p w:rsidR="002A1E4D" w:rsidRDefault="002A1E4D" w:rsidP="005D4D8F">
      <w:pPr>
        <w:ind w:firstLine="708"/>
        <w:jc w:val="center"/>
        <w:outlineLvl w:val="4"/>
        <w:rPr>
          <w:b/>
          <w:sz w:val="24"/>
          <w:szCs w:val="24"/>
        </w:rPr>
      </w:pPr>
    </w:p>
    <w:p w:rsidR="006512D1" w:rsidRDefault="006512D1" w:rsidP="005D4D8F">
      <w:pPr>
        <w:ind w:firstLine="708"/>
        <w:jc w:val="center"/>
        <w:outlineLvl w:val="4"/>
        <w:rPr>
          <w:b/>
          <w:sz w:val="24"/>
          <w:szCs w:val="24"/>
        </w:rPr>
      </w:pPr>
    </w:p>
    <w:p w:rsidR="006512D1" w:rsidRDefault="006512D1" w:rsidP="005D4D8F">
      <w:pPr>
        <w:ind w:firstLine="708"/>
        <w:jc w:val="center"/>
        <w:outlineLvl w:val="4"/>
        <w:rPr>
          <w:b/>
          <w:sz w:val="24"/>
          <w:szCs w:val="24"/>
        </w:rPr>
      </w:pPr>
    </w:p>
    <w:p w:rsidR="001C2A55" w:rsidRPr="005D4D8F" w:rsidRDefault="00AF0492" w:rsidP="005D4D8F">
      <w:pPr>
        <w:ind w:firstLine="708"/>
        <w:jc w:val="center"/>
        <w:outlineLvl w:val="4"/>
        <w:rPr>
          <w:b/>
          <w:sz w:val="24"/>
          <w:szCs w:val="24"/>
        </w:rPr>
      </w:pPr>
      <w:r w:rsidRPr="005D4D8F">
        <w:rPr>
          <w:b/>
          <w:sz w:val="24"/>
          <w:szCs w:val="24"/>
        </w:rPr>
        <w:lastRenderedPageBreak/>
        <w:t>Д= К</w:t>
      </w:r>
      <w:r w:rsidR="004629C5" w:rsidRPr="005D4D8F">
        <w:rPr>
          <w:b/>
          <w:sz w:val="24"/>
          <w:szCs w:val="24"/>
          <w:vertAlign w:val="subscript"/>
        </w:rPr>
        <w:t>и</w:t>
      </w:r>
      <w:r w:rsidRPr="005D4D8F">
        <w:rPr>
          <w:b/>
          <w:sz w:val="24"/>
          <w:szCs w:val="24"/>
        </w:rPr>
        <w:t>/К</w:t>
      </w:r>
      <w:r w:rsidR="004629C5" w:rsidRPr="005D4D8F">
        <w:rPr>
          <w:b/>
          <w:sz w:val="24"/>
          <w:szCs w:val="24"/>
          <w:vertAlign w:val="subscript"/>
        </w:rPr>
        <w:t>сонко</w:t>
      </w:r>
      <w:r w:rsidRPr="005D4D8F">
        <w:rPr>
          <w:b/>
          <w:sz w:val="24"/>
          <w:szCs w:val="24"/>
        </w:rPr>
        <w:t xml:space="preserve"> *100%,</w:t>
      </w:r>
    </w:p>
    <w:p w:rsidR="005D4D8F" w:rsidRDefault="005D4D8F" w:rsidP="005D4D8F">
      <w:pPr>
        <w:ind w:firstLine="708"/>
        <w:outlineLvl w:val="4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1C2A55" w:rsidRDefault="00AF0492" w:rsidP="005D4D8F">
      <w:pPr>
        <w:ind w:firstLine="708"/>
        <w:jc w:val="both"/>
        <w:outlineLvl w:val="4"/>
        <w:rPr>
          <w:sz w:val="24"/>
          <w:szCs w:val="24"/>
        </w:rPr>
      </w:pPr>
      <w:r w:rsidRPr="005D4D8F">
        <w:rPr>
          <w:b/>
          <w:sz w:val="24"/>
          <w:szCs w:val="24"/>
        </w:rPr>
        <w:t>Д</w:t>
      </w:r>
      <w:r w:rsidR="001C2A55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доля СО </w:t>
      </w:r>
      <w:r w:rsidRPr="00BD38B4">
        <w:rPr>
          <w:sz w:val="24"/>
          <w:szCs w:val="24"/>
        </w:rPr>
        <w:t>НКО, которым ока</w:t>
      </w:r>
      <w:r>
        <w:rPr>
          <w:sz w:val="24"/>
          <w:szCs w:val="24"/>
        </w:rPr>
        <w:t xml:space="preserve">зана </w:t>
      </w:r>
      <w:r w:rsidR="00BA44C0">
        <w:rPr>
          <w:sz w:val="24"/>
          <w:szCs w:val="24"/>
        </w:rPr>
        <w:t>информационная поддержка</w:t>
      </w:r>
      <w:r>
        <w:rPr>
          <w:sz w:val="24"/>
          <w:szCs w:val="24"/>
        </w:rPr>
        <w:t>,</w:t>
      </w:r>
    </w:p>
    <w:p w:rsidR="004629C5" w:rsidRDefault="00AF0492" w:rsidP="005D4D8F">
      <w:pPr>
        <w:ind w:firstLine="708"/>
        <w:jc w:val="both"/>
        <w:outlineLvl w:val="4"/>
        <w:rPr>
          <w:sz w:val="24"/>
          <w:szCs w:val="24"/>
        </w:rPr>
      </w:pPr>
      <w:r w:rsidRPr="005D4D8F">
        <w:rPr>
          <w:b/>
          <w:sz w:val="24"/>
          <w:szCs w:val="24"/>
        </w:rPr>
        <w:t>К</w:t>
      </w:r>
      <w:r w:rsidR="004629C5" w:rsidRPr="005D4D8F">
        <w:rPr>
          <w:b/>
          <w:sz w:val="24"/>
          <w:szCs w:val="24"/>
          <w:vertAlign w:val="subscript"/>
        </w:rPr>
        <w:t>и</w:t>
      </w:r>
      <w:r w:rsidR="00BA44C0">
        <w:rPr>
          <w:sz w:val="24"/>
          <w:szCs w:val="24"/>
        </w:rPr>
        <w:t>- количество СО НКО,</w:t>
      </w:r>
      <w:r>
        <w:rPr>
          <w:sz w:val="24"/>
          <w:szCs w:val="24"/>
        </w:rPr>
        <w:t xml:space="preserve"> получивших информационную поддержку,</w:t>
      </w:r>
    </w:p>
    <w:p w:rsidR="00AF0492" w:rsidRDefault="00AF0492" w:rsidP="005D4D8F">
      <w:pPr>
        <w:ind w:firstLine="708"/>
        <w:jc w:val="both"/>
        <w:outlineLvl w:val="4"/>
        <w:rPr>
          <w:sz w:val="24"/>
          <w:szCs w:val="24"/>
        </w:rPr>
      </w:pPr>
      <w:r w:rsidRPr="005D4D8F">
        <w:rPr>
          <w:b/>
          <w:sz w:val="24"/>
          <w:szCs w:val="24"/>
        </w:rPr>
        <w:t>К</w:t>
      </w:r>
      <w:r w:rsidR="004629C5" w:rsidRPr="005D4D8F">
        <w:rPr>
          <w:b/>
          <w:sz w:val="24"/>
          <w:szCs w:val="24"/>
          <w:vertAlign w:val="subscript"/>
        </w:rPr>
        <w:t>сонко</w:t>
      </w:r>
      <w:r w:rsidR="004629C5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– общее количество СО НКО, осуществляющих свою деятельность на территории ЗГМО.</w:t>
      </w:r>
    </w:p>
    <w:p w:rsidR="00AF0492" w:rsidRPr="00342E32" w:rsidRDefault="00AF0492" w:rsidP="00644A8A">
      <w:pPr>
        <w:suppressAutoHyphens/>
        <w:ind w:firstLine="708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Показатель результативности подпрограммы «Ко</w:t>
      </w:r>
      <w:r w:rsidRPr="00053570">
        <w:rPr>
          <w:sz w:val="24"/>
          <w:szCs w:val="24"/>
        </w:rPr>
        <w:t>личество мероприятий, проведенных непосредственно СО НКО г</w:t>
      </w:r>
      <w:r w:rsidR="00CD6A04">
        <w:rPr>
          <w:sz w:val="24"/>
          <w:szCs w:val="24"/>
        </w:rPr>
        <w:t xml:space="preserve">орода, являющихся получателями </w:t>
      </w:r>
      <w:r w:rsidR="00BA44C0" w:rsidRPr="00053570">
        <w:rPr>
          <w:sz w:val="24"/>
          <w:szCs w:val="24"/>
        </w:rPr>
        <w:t>субсиди</w:t>
      </w:r>
      <w:r w:rsidR="00BA44C0">
        <w:rPr>
          <w:sz w:val="24"/>
          <w:szCs w:val="24"/>
        </w:rPr>
        <w:t>и</w:t>
      </w:r>
      <w:r w:rsidR="00BA44C0" w:rsidRPr="00053570">
        <w:rPr>
          <w:sz w:val="24"/>
          <w:szCs w:val="24"/>
        </w:rPr>
        <w:t xml:space="preserve"> из</w:t>
      </w:r>
      <w:r w:rsidRPr="00053570">
        <w:rPr>
          <w:sz w:val="24"/>
          <w:szCs w:val="24"/>
        </w:rPr>
        <w:t xml:space="preserve"> местного</w:t>
      </w:r>
      <w:r w:rsidR="005D4D8F">
        <w:rPr>
          <w:sz w:val="24"/>
          <w:szCs w:val="24"/>
        </w:rPr>
        <w:t xml:space="preserve"> </w:t>
      </w:r>
      <w:r w:rsidRPr="00053570">
        <w:rPr>
          <w:sz w:val="24"/>
          <w:szCs w:val="24"/>
        </w:rPr>
        <w:t>бюджета</w:t>
      </w:r>
      <w:r>
        <w:rPr>
          <w:sz w:val="24"/>
          <w:szCs w:val="24"/>
        </w:rPr>
        <w:t>»</w:t>
      </w:r>
      <w:r w:rsidR="00977DE0">
        <w:rPr>
          <w:sz w:val="24"/>
          <w:szCs w:val="24"/>
        </w:rPr>
        <w:t xml:space="preserve"> </w:t>
      </w:r>
      <w:r w:rsidRPr="00342E32">
        <w:rPr>
          <w:sz w:val="24"/>
          <w:szCs w:val="24"/>
        </w:rPr>
        <w:t>определяется по количеству мероприятий</w:t>
      </w:r>
      <w:r>
        <w:rPr>
          <w:sz w:val="24"/>
          <w:szCs w:val="24"/>
        </w:rPr>
        <w:t>.</w:t>
      </w:r>
    </w:p>
    <w:p w:rsidR="00AF0492" w:rsidRPr="008F1829" w:rsidRDefault="00AF0492" w:rsidP="00644A8A">
      <w:pPr>
        <w:ind w:firstLine="708"/>
        <w:jc w:val="both"/>
        <w:rPr>
          <w:sz w:val="24"/>
          <w:szCs w:val="24"/>
        </w:rPr>
      </w:pPr>
      <w:r w:rsidRPr="00342E32">
        <w:rPr>
          <w:sz w:val="24"/>
          <w:szCs w:val="24"/>
        </w:rPr>
        <w:t>Оценка эффективности реализации</w:t>
      </w:r>
      <w:r w:rsidRPr="008F1829">
        <w:rPr>
          <w:sz w:val="24"/>
          <w:szCs w:val="24"/>
        </w:rPr>
        <w:t xml:space="preserve"> подпрограммы производится по завершении срока реализации подпрограммы и за период с 20</w:t>
      </w:r>
      <w:r w:rsidR="00E07E78">
        <w:rPr>
          <w:sz w:val="24"/>
          <w:szCs w:val="24"/>
        </w:rPr>
        <w:t>20</w:t>
      </w:r>
      <w:r w:rsidRPr="008F1829">
        <w:rPr>
          <w:sz w:val="24"/>
          <w:szCs w:val="24"/>
        </w:rPr>
        <w:t xml:space="preserve"> по 20</w:t>
      </w:r>
      <w:r w:rsidR="000F155F">
        <w:rPr>
          <w:sz w:val="24"/>
          <w:szCs w:val="24"/>
        </w:rPr>
        <w:t>2</w:t>
      </w:r>
      <w:r w:rsidR="00AF37C2">
        <w:rPr>
          <w:sz w:val="24"/>
          <w:szCs w:val="24"/>
        </w:rPr>
        <w:t>7</w:t>
      </w:r>
      <w:r w:rsidRPr="008F1829">
        <w:rPr>
          <w:sz w:val="24"/>
          <w:szCs w:val="24"/>
        </w:rPr>
        <w:t xml:space="preserve"> года включительно. </w:t>
      </w:r>
    </w:p>
    <w:p w:rsidR="00AF0492" w:rsidRDefault="00AF0492" w:rsidP="00644A8A">
      <w:pPr>
        <w:ind w:firstLine="708"/>
        <w:jc w:val="both"/>
        <w:outlineLvl w:val="4"/>
        <w:rPr>
          <w:sz w:val="24"/>
          <w:szCs w:val="24"/>
        </w:rPr>
      </w:pPr>
      <w:r w:rsidRPr="0070053C">
        <w:rPr>
          <w:sz w:val="24"/>
          <w:szCs w:val="24"/>
        </w:rPr>
        <w:t>Оценка эффективности реализации муниципальной п</w:t>
      </w:r>
      <w:r>
        <w:rPr>
          <w:sz w:val="24"/>
          <w:szCs w:val="24"/>
        </w:rPr>
        <w:t>одп</w:t>
      </w:r>
      <w:r w:rsidRPr="0070053C">
        <w:rPr>
          <w:sz w:val="24"/>
          <w:szCs w:val="24"/>
        </w:rPr>
        <w:t xml:space="preserve">рограммы осуществляется </w:t>
      </w:r>
      <w:r>
        <w:rPr>
          <w:sz w:val="24"/>
          <w:szCs w:val="24"/>
        </w:rPr>
        <w:t xml:space="preserve">по </w:t>
      </w:r>
      <w:r w:rsidRPr="00BD38B4">
        <w:rPr>
          <w:sz w:val="24"/>
          <w:szCs w:val="24"/>
        </w:rPr>
        <w:t>формам</w:t>
      </w:r>
      <w:r>
        <w:rPr>
          <w:sz w:val="24"/>
          <w:szCs w:val="24"/>
        </w:rPr>
        <w:t>, изложенным в приложении №</w:t>
      </w:r>
      <w:r w:rsidR="00977DE0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977DE0">
        <w:rPr>
          <w:sz w:val="24"/>
          <w:szCs w:val="24"/>
        </w:rPr>
        <w:t xml:space="preserve"> </w:t>
      </w:r>
      <w:r>
        <w:rPr>
          <w:sz w:val="24"/>
          <w:szCs w:val="24"/>
        </w:rPr>
        <w:t>к муниципальной программе.</w:t>
      </w:r>
    </w:p>
    <w:p w:rsidR="005A3006" w:rsidRDefault="005A3006" w:rsidP="007B1642">
      <w:pPr>
        <w:jc w:val="both"/>
        <w:outlineLvl w:val="4"/>
        <w:rPr>
          <w:sz w:val="24"/>
          <w:szCs w:val="24"/>
        </w:rPr>
      </w:pPr>
    </w:p>
    <w:p w:rsidR="00AF0492" w:rsidRDefault="00AF0492" w:rsidP="00644A8A">
      <w:pPr>
        <w:pStyle w:val="ConsPlusNormal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Глава </w:t>
      </w:r>
      <w:r w:rsidRPr="0047785E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47785E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Подпрограмм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 3.</w:t>
      </w:r>
      <w:r w:rsidRPr="006524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«Социальная поддержка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отдельных категорий граждан</w:t>
      </w:r>
      <w:r w:rsidRPr="0065242A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="00977DE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5242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20</w:t>
      </w:r>
      <w:r w:rsidR="00B265F6">
        <w:rPr>
          <w:rFonts w:ascii="Times New Roman" w:hAnsi="Times New Roman" w:cs="Times New Roman"/>
          <w:b/>
          <w:bCs/>
          <w:sz w:val="24"/>
          <w:szCs w:val="24"/>
          <w:lang w:val="ru-RU"/>
        </w:rPr>
        <w:t>20</w:t>
      </w:r>
      <w:r w:rsidRPr="0065242A">
        <w:rPr>
          <w:rFonts w:ascii="Times New Roman" w:hAnsi="Times New Roman" w:cs="Times New Roman"/>
          <w:b/>
          <w:bCs/>
          <w:sz w:val="24"/>
          <w:szCs w:val="24"/>
          <w:lang w:val="ru-RU"/>
        </w:rPr>
        <w:t>-20</w:t>
      </w:r>
      <w:r w:rsidR="001D3E89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AF37C2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65242A">
        <w:rPr>
          <w:rFonts w:ascii="Times New Roman" w:hAnsi="Times New Roman" w:cs="Times New Roman"/>
          <w:b/>
          <w:bCs/>
          <w:sz w:val="24"/>
          <w:szCs w:val="24"/>
          <w:lang w:val="ru-RU"/>
        </w:rPr>
        <w:t>гг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7B1642" w:rsidRPr="0065242A" w:rsidRDefault="007B1642" w:rsidP="00644A8A">
      <w:pPr>
        <w:pStyle w:val="ConsPlusNormal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E52AA" w:rsidRPr="007B1642" w:rsidRDefault="00AF0492" w:rsidP="007B1642">
      <w:pPr>
        <w:jc w:val="center"/>
        <w:outlineLvl w:val="0"/>
        <w:rPr>
          <w:b/>
          <w:bCs/>
          <w:sz w:val="24"/>
          <w:szCs w:val="24"/>
        </w:rPr>
      </w:pPr>
      <w:r w:rsidRPr="007643D0">
        <w:rPr>
          <w:b/>
          <w:bCs/>
          <w:sz w:val="24"/>
          <w:szCs w:val="24"/>
        </w:rPr>
        <w:t xml:space="preserve">Раздел 1. Паспорт подпрограммы 3 </w:t>
      </w:r>
    </w:p>
    <w:tbl>
      <w:tblPr>
        <w:tblW w:w="12312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7371"/>
        <w:gridCol w:w="1305"/>
        <w:gridCol w:w="1368"/>
      </w:tblGrid>
      <w:tr w:rsidR="00AF0492" w:rsidRPr="004629C5" w:rsidTr="00D1605F">
        <w:trPr>
          <w:gridAfter w:val="2"/>
          <w:wAfter w:w="2673" w:type="dxa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4629C5" w:rsidRDefault="00AF0492" w:rsidP="00D160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Наименование подпрограммы 3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4629C5" w:rsidRDefault="00B234D5" w:rsidP="00D160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D6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Социальная поддержка </w:t>
            </w:r>
            <w:r w:rsidR="00AF0492"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отдельных категорий граждан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A4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14F7D" w:rsidRPr="004629C5" w:rsidTr="00D1605F">
        <w:trPr>
          <w:gridAfter w:val="2"/>
          <w:wAfter w:w="2673" w:type="dxa"/>
          <w:trHeight w:val="207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7D" w:rsidRPr="004629C5" w:rsidRDefault="00C14F7D" w:rsidP="00D160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</w:t>
            </w:r>
            <w:r w:rsidRPr="004629C5">
              <w:rPr>
                <w:rFonts w:ascii="Times New Roman" w:hAnsi="Times New Roman" w:cs="Times New Roman"/>
                <w:sz w:val="24"/>
                <w:szCs w:val="24"/>
              </w:rPr>
              <w:t xml:space="preserve">енный исполнитель </w:t>
            </w:r>
          </w:p>
          <w:p w:rsidR="00C14F7D" w:rsidRPr="004629C5" w:rsidRDefault="00C14F7D" w:rsidP="00D160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629C5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  <w:r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 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7D" w:rsidRPr="00E77918" w:rsidRDefault="0090368B" w:rsidP="00AE19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З</w:t>
            </w:r>
            <w:r w:rsidR="00BA4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лице сектора по социально поддержке населения и взаимодействию с общественными организациями</w:t>
            </w:r>
            <w:r w:rsidR="00BA4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админстрации ЗГО</w:t>
            </w:r>
          </w:p>
        </w:tc>
      </w:tr>
      <w:tr w:rsidR="00AF0492" w:rsidRPr="004629C5" w:rsidTr="00D1605F">
        <w:trPr>
          <w:gridAfter w:val="2"/>
          <w:wAfter w:w="2673" w:type="dxa"/>
          <w:trHeight w:val="7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4629C5" w:rsidRDefault="00AF0492" w:rsidP="00D160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C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подпрограммы </w:t>
            </w:r>
            <w:r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08" w:rsidRDefault="000B3408" w:rsidP="00D16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B3408">
              <w:rPr>
                <w:sz w:val="24"/>
                <w:szCs w:val="24"/>
              </w:rPr>
              <w:t>Сектор б</w:t>
            </w:r>
            <w:r w:rsidR="00AE190A">
              <w:rPr>
                <w:sz w:val="24"/>
                <w:szCs w:val="24"/>
              </w:rPr>
              <w:t>ухгалтерии администрации ЗГ</w:t>
            </w:r>
            <w:r w:rsidRPr="000B340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;</w:t>
            </w:r>
          </w:p>
          <w:p w:rsidR="00FC021A" w:rsidRDefault="00FA3E2D" w:rsidP="00D1605F">
            <w:pPr>
              <w:rPr>
                <w:sz w:val="24"/>
                <w:szCs w:val="24"/>
              </w:rPr>
            </w:pPr>
            <w:r w:rsidRPr="004629C5">
              <w:rPr>
                <w:sz w:val="24"/>
                <w:szCs w:val="24"/>
              </w:rPr>
              <w:t xml:space="preserve">- </w:t>
            </w:r>
            <w:r w:rsidR="00AF0492" w:rsidRPr="004629C5">
              <w:rPr>
                <w:sz w:val="24"/>
                <w:szCs w:val="24"/>
              </w:rPr>
              <w:t>Управление правовой, кадровой и организаци</w:t>
            </w:r>
            <w:r w:rsidR="00AE190A">
              <w:rPr>
                <w:sz w:val="24"/>
                <w:szCs w:val="24"/>
              </w:rPr>
              <w:t>онной работы администрации ЗГ</w:t>
            </w:r>
            <w:r w:rsidR="00FC021A">
              <w:rPr>
                <w:sz w:val="24"/>
                <w:szCs w:val="24"/>
              </w:rPr>
              <w:t>О;</w:t>
            </w:r>
          </w:p>
          <w:p w:rsidR="00FA3E2D" w:rsidRPr="004629C5" w:rsidRDefault="00FC021A" w:rsidP="00D1605F">
            <w:pPr>
              <w:rPr>
                <w:sz w:val="24"/>
                <w:szCs w:val="24"/>
              </w:rPr>
            </w:pPr>
            <w:r w:rsidRPr="00FC021A">
              <w:rPr>
                <w:sz w:val="24"/>
                <w:szCs w:val="24"/>
              </w:rPr>
              <w:t xml:space="preserve"> - Сектор субсидий отдела экономики комитета ЖКХ, тран</w:t>
            </w:r>
            <w:r w:rsidR="00AE190A">
              <w:rPr>
                <w:sz w:val="24"/>
                <w:szCs w:val="24"/>
              </w:rPr>
              <w:t>спорта и связи администрации ЗГ</w:t>
            </w:r>
            <w:r w:rsidRPr="00FC021A">
              <w:rPr>
                <w:sz w:val="24"/>
                <w:szCs w:val="24"/>
              </w:rPr>
              <w:t>О.</w:t>
            </w:r>
          </w:p>
        </w:tc>
      </w:tr>
      <w:tr w:rsidR="00AF0492" w:rsidRPr="004629C5" w:rsidTr="00D1605F">
        <w:trPr>
          <w:gridAfter w:val="2"/>
          <w:wAfter w:w="2673" w:type="dxa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4629C5" w:rsidRDefault="00AF0492" w:rsidP="00D160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C5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  <w:p w:rsidR="00AF0492" w:rsidRPr="004629C5" w:rsidRDefault="00AF0492" w:rsidP="00D160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4629C5" w:rsidRDefault="00AF0492" w:rsidP="00B96ED4">
            <w:pPr>
              <w:jc w:val="both"/>
              <w:rPr>
                <w:sz w:val="24"/>
                <w:szCs w:val="24"/>
              </w:rPr>
            </w:pPr>
            <w:r w:rsidRPr="004629C5">
              <w:rPr>
                <w:sz w:val="24"/>
                <w:szCs w:val="24"/>
              </w:rPr>
              <w:t>Оказание социальной поддержки отдельным категориям граждан г</w:t>
            </w:r>
            <w:r w:rsidR="00BA44C0">
              <w:rPr>
                <w:sz w:val="24"/>
                <w:szCs w:val="24"/>
              </w:rPr>
              <w:t xml:space="preserve">. </w:t>
            </w:r>
            <w:r w:rsidRPr="004629C5">
              <w:rPr>
                <w:sz w:val="24"/>
                <w:szCs w:val="24"/>
              </w:rPr>
              <w:t>Зимы</w:t>
            </w:r>
            <w:r w:rsidR="00BA44C0">
              <w:rPr>
                <w:sz w:val="24"/>
                <w:szCs w:val="24"/>
              </w:rPr>
              <w:t>.</w:t>
            </w:r>
          </w:p>
        </w:tc>
      </w:tr>
      <w:tr w:rsidR="00AF0492" w:rsidRPr="004629C5" w:rsidTr="00D1605F">
        <w:trPr>
          <w:gridAfter w:val="2"/>
          <w:wAfter w:w="2673" w:type="dxa"/>
          <w:trHeight w:val="874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4629C5" w:rsidRDefault="00AF0492" w:rsidP="00D160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C5">
              <w:rPr>
                <w:rFonts w:ascii="Times New Roman" w:hAnsi="Times New Roman" w:cs="Times New Roman"/>
                <w:sz w:val="24"/>
                <w:szCs w:val="24"/>
              </w:rPr>
              <w:t xml:space="preserve">Задачи подпрограммы </w:t>
            </w:r>
            <w:r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4629C5" w:rsidRDefault="000B3408" w:rsidP="00D160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44C0">
              <w:rPr>
                <w:sz w:val="24"/>
                <w:szCs w:val="24"/>
              </w:rPr>
              <w:t xml:space="preserve">. </w:t>
            </w:r>
            <w:r w:rsidR="00AF0492" w:rsidRPr="004629C5">
              <w:rPr>
                <w:sz w:val="24"/>
                <w:szCs w:val="24"/>
              </w:rPr>
              <w:t>Выплата пенсий муниципальным служащим;</w:t>
            </w:r>
          </w:p>
          <w:p w:rsidR="00AF0492" w:rsidRDefault="000B3408" w:rsidP="00567D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A44C0">
              <w:rPr>
                <w:sz w:val="24"/>
                <w:szCs w:val="24"/>
              </w:rPr>
              <w:t xml:space="preserve">. </w:t>
            </w:r>
            <w:r w:rsidR="00AF0492" w:rsidRPr="004629C5">
              <w:rPr>
                <w:sz w:val="24"/>
                <w:szCs w:val="24"/>
              </w:rPr>
              <w:t>Предоставление ежемесячной денежной выплаты почетным гражданам г</w:t>
            </w:r>
            <w:r w:rsidR="00BA44C0">
              <w:rPr>
                <w:sz w:val="24"/>
                <w:szCs w:val="24"/>
              </w:rPr>
              <w:t xml:space="preserve">. </w:t>
            </w:r>
            <w:r w:rsidR="00AF0492" w:rsidRPr="004629C5">
              <w:rPr>
                <w:sz w:val="24"/>
                <w:szCs w:val="24"/>
              </w:rPr>
              <w:t>Зимы</w:t>
            </w:r>
            <w:r w:rsidR="00CD6D6E">
              <w:rPr>
                <w:sz w:val="24"/>
                <w:szCs w:val="24"/>
              </w:rPr>
              <w:t>;</w:t>
            </w:r>
          </w:p>
          <w:p w:rsidR="00CD6D6E" w:rsidRPr="004629C5" w:rsidRDefault="00BA44C0" w:rsidP="00567DE8">
            <w:pPr>
              <w:jc w:val="both"/>
            </w:pPr>
            <w:r>
              <w:rPr>
                <w:sz w:val="24"/>
                <w:szCs w:val="24"/>
              </w:rPr>
              <w:t xml:space="preserve">3. </w:t>
            </w:r>
            <w:r w:rsidR="00CD6D6E">
              <w:rPr>
                <w:sz w:val="24"/>
                <w:szCs w:val="24"/>
              </w:rPr>
              <w:t>Предоставление субсидии на оплату жилого помещения и коммунальных услуг.</w:t>
            </w:r>
          </w:p>
        </w:tc>
      </w:tr>
      <w:tr w:rsidR="00AF0492" w:rsidRPr="004629C5" w:rsidTr="00D1605F">
        <w:trPr>
          <w:gridAfter w:val="2"/>
          <w:wAfter w:w="2673" w:type="dxa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4629C5" w:rsidRDefault="00AF0492" w:rsidP="00D160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C5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подпрограммы </w:t>
            </w:r>
            <w:r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4629C5" w:rsidRDefault="00AF0492" w:rsidP="00C94B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29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265F6"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4629C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F3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4629C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AF0492" w:rsidRPr="004629C5" w:rsidTr="007B1642">
        <w:trPr>
          <w:gridAfter w:val="2"/>
          <w:wAfter w:w="2673" w:type="dxa"/>
          <w:trHeight w:val="572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4629C5" w:rsidRDefault="00AF0492" w:rsidP="00D160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C5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подпрограммы </w:t>
            </w:r>
            <w:r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4629C5" w:rsidRDefault="000B3408" w:rsidP="00D160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A4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692282"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лиц, зам</w:t>
            </w:r>
            <w:r w:rsidR="00CD6A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ещавших выборные муниципальные </w:t>
            </w:r>
            <w:r w:rsidR="00692282"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 и муниципальные должности муниципальной службы орг</w:t>
            </w:r>
            <w:r w:rsidR="00AE19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анов местного самоуправления ЗГ</w:t>
            </w:r>
            <w:r w:rsidR="00692282"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7E7E95"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692282"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получающих дополнительное материальное обеспечение к пенсии</w:t>
            </w:r>
            <w:r w:rsidR="00A6672D"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F0492" w:rsidRDefault="000B3408" w:rsidP="00D1605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A4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4629C5"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</w:t>
            </w:r>
            <w:r w:rsidR="00AE19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ичество Почетных граждан ЗГ</w:t>
            </w:r>
            <w:r w:rsidR="00891F10"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подучающих ежемесячные социальные выплаты</w:t>
            </w:r>
            <w:r w:rsidR="00FC02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FC021A" w:rsidRPr="004629C5" w:rsidRDefault="00FC021A" w:rsidP="00D1605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A4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семей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977D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ающ</w:t>
            </w: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субсидию на оплату жилого помещения и коммунальных услуг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 общего числа семей</w:t>
            </w:r>
            <w:r w:rsidR="001C7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5D4D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обратившихся за получением субсидий и имеющих право на получение субсидий на оплату жилого помещения и коммунальных услуг.</w:t>
            </w:r>
          </w:p>
        </w:tc>
      </w:tr>
      <w:tr w:rsidR="00AF0492" w:rsidRPr="004629C5" w:rsidTr="00D1605F">
        <w:trPr>
          <w:gridAfter w:val="2"/>
          <w:wAfter w:w="2673" w:type="dxa"/>
          <w:trHeight w:val="416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4629C5" w:rsidRDefault="00AF0492" w:rsidP="00D160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Объемы и источники финансирования подпрограммы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EC" w:rsidRPr="00191F5D" w:rsidRDefault="00E15FEC" w:rsidP="00E15FEC">
            <w:pPr>
              <w:rPr>
                <w:sz w:val="24"/>
                <w:szCs w:val="24"/>
              </w:rPr>
            </w:pPr>
            <w:r w:rsidRPr="00191F5D">
              <w:rPr>
                <w:sz w:val="24"/>
                <w:szCs w:val="24"/>
              </w:rPr>
              <w:t xml:space="preserve">Объем финансового обеспечения реализации программы на 2020-2027 годы </w:t>
            </w:r>
            <w:r w:rsidRPr="00191F5D">
              <w:rPr>
                <w:b/>
                <w:sz w:val="24"/>
                <w:szCs w:val="24"/>
              </w:rPr>
              <w:t xml:space="preserve">– </w:t>
            </w:r>
            <w:r w:rsidRPr="00191F5D">
              <w:rPr>
                <w:sz w:val="24"/>
                <w:szCs w:val="24"/>
              </w:rPr>
              <w:t>152 689,5 тыс.</w:t>
            </w:r>
            <w:r w:rsidR="00977DE0">
              <w:rPr>
                <w:sz w:val="24"/>
                <w:szCs w:val="24"/>
              </w:rPr>
              <w:t xml:space="preserve"> </w:t>
            </w:r>
            <w:r w:rsidRPr="00191F5D">
              <w:rPr>
                <w:sz w:val="24"/>
                <w:szCs w:val="24"/>
              </w:rPr>
              <w:t>руб., за счет с</w:t>
            </w:r>
            <w:r w:rsidR="006C629F">
              <w:rPr>
                <w:sz w:val="24"/>
                <w:szCs w:val="24"/>
              </w:rPr>
              <w:t>редств местного бюджета 55 446,3</w:t>
            </w:r>
            <w:r w:rsidR="005D4D8F">
              <w:rPr>
                <w:sz w:val="24"/>
                <w:szCs w:val="24"/>
              </w:rPr>
              <w:t xml:space="preserve"> </w:t>
            </w:r>
            <w:r w:rsidRPr="00191F5D">
              <w:rPr>
                <w:sz w:val="24"/>
                <w:szCs w:val="24"/>
              </w:rPr>
              <w:t>тыс.</w:t>
            </w:r>
            <w:r w:rsidR="00977DE0">
              <w:rPr>
                <w:sz w:val="24"/>
                <w:szCs w:val="24"/>
              </w:rPr>
              <w:t xml:space="preserve"> </w:t>
            </w:r>
            <w:r w:rsidRPr="00191F5D">
              <w:rPr>
                <w:sz w:val="24"/>
                <w:szCs w:val="24"/>
              </w:rPr>
              <w:t>руб, за сче</w:t>
            </w:r>
            <w:r>
              <w:rPr>
                <w:sz w:val="24"/>
                <w:szCs w:val="24"/>
              </w:rPr>
              <w:t>т сре</w:t>
            </w:r>
            <w:r w:rsidR="006C629F">
              <w:rPr>
                <w:sz w:val="24"/>
                <w:szCs w:val="24"/>
              </w:rPr>
              <w:t>дств областного бюджета 97 243,2</w:t>
            </w:r>
            <w:r w:rsidRPr="00191F5D">
              <w:rPr>
                <w:sz w:val="24"/>
                <w:szCs w:val="24"/>
              </w:rPr>
              <w:t xml:space="preserve"> тыс.</w:t>
            </w:r>
            <w:r w:rsidR="005D4D8F">
              <w:rPr>
                <w:sz w:val="24"/>
                <w:szCs w:val="24"/>
              </w:rPr>
              <w:t xml:space="preserve"> </w:t>
            </w:r>
            <w:r w:rsidRPr="00191F5D">
              <w:rPr>
                <w:sz w:val="24"/>
                <w:szCs w:val="24"/>
              </w:rPr>
              <w:t>руб., в том числе по годам:</w:t>
            </w:r>
          </w:p>
          <w:p w:rsidR="00C14F7D" w:rsidRPr="0090370A" w:rsidRDefault="00C14F7D" w:rsidP="00C14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2020 году –  40 914,6</w:t>
            </w:r>
            <w:r w:rsidRPr="0090370A">
              <w:rPr>
                <w:sz w:val="24"/>
                <w:szCs w:val="24"/>
              </w:rPr>
              <w:t xml:space="preserve">  тыс.</w:t>
            </w:r>
            <w:r w:rsidR="005D4D8F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C14F7D" w:rsidRPr="0090370A" w:rsidRDefault="00C14F7D" w:rsidP="00C14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 году –  35 692,6</w:t>
            </w:r>
            <w:r w:rsidRPr="0090370A">
              <w:rPr>
                <w:sz w:val="24"/>
                <w:szCs w:val="24"/>
              </w:rPr>
              <w:t xml:space="preserve"> тыс.</w:t>
            </w:r>
            <w:r w:rsidR="005D4D8F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C14F7D" w:rsidRPr="0090370A" w:rsidRDefault="00C14F7D" w:rsidP="00C14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2022 году –  36</w:t>
            </w:r>
            <w:r w:rsidR="0047412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870</w:t>
            </w:r>
            <w:r w:rsidR="0047412A">
              <w:rPr>
                <w:sz w:val="24"/>
                <w:szCs w:val="24"/>
              </w:rPr>
              <w:t>,0</w:t>
            </w:r>
            <w:r w:rsidRPr="0090370A">
              <w:rPr>
                <w:sz w:val="24"/>
                <w:szCs w:val="24"/>
              </w:rPr>
              <w:t xml:space="preserve"> тыс.</w:t>
            </w:r>
            <w:r w:rsidR="005D4D8F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C14F7D" w:rsidRPr="0090370A" w:rsidRDefault="00C14F7D" w:rsidP="00C14F7D">
            <w:pPr>
              <w:rPr>
                <w:sz w:val="24"/>
                <w:szCs w:val="24"/>
              </w:rPr>
            </w:pPr>
            <w:r w:rsidRPr="0090370A">
              <w:rPr>
                <w:sz w:val="24"/>
                <w:szCs w:val="24"/>
              </w:rPr>
              <w:t xml:space="preserve">в 2023 году –  </w:t>
            </w:r>
            <w:r>
              <w:rPr>
                <w:sz w:val="24"/>
                <w:szCs w:val="24"/>
              </w:rPr>
              <w:t>7 141,8</w:t>
            </w:r>
            <w:r w:rsidRPr="0090370A">
              <w:rPr>
                <w:sz w:val="24"/>
                <w:szCs w:val="24"/>
              </w:rPr>
              <w:t xml:space="preserve">  тыс.</w:t>
            </w:r>
            <w:r w:rsidR="005D4D8F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C14F7D" w:rsidRPr="0090370A" w:rsidRDefault="00C14F7D" w:rsidP="00C14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2024 году –  7 746,5</w:t>
            </w:r>
            <w:r w:rsidRPr="0090370A">
              <w:rPr>
                <w:sz w:val="24"/>
                <w:szCs w:val="24"/>
              </w:rPr>
              <w:t xml:space="preserve">  тыс. руб.;</w:t>
            </w:r>
          </w:p>
          <w:p w:rsidR="00C14F7D" w:rsidRDefault="00C14F7D" w:rsidP="00C14F7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 2025 году – 8 108,0</w:t>
            </w:r>
            <w:r w:rsidRPr="0090370A">
              <w:rPr>
                <w:sz w:val="24"/>
                <w:szCs w:val="24"/>
              </w:rPr>
              <w:t xml:space="preserve"> тыс. руб</w:t>
            </w:r>
            <w:r w:rsidRPr="0090370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;</w:t>
            </w:r>
          </w:p>
          <w:p w:rsidR="00C14F7D" w:rsidRDefault="00C14F7D" w:rsidP="00C14F7D">
            <w:pPr>
              <w:rPr>
                <w:b/>
                <w:sz w:val="24"/>
                <w:szCs w:val="24"/>
              </w:rPr>
            </w:pPr>
            <w:r w:rsidRPr="0090370A">
              <w:rPr>
                <w:sz w:val="24"/>
                <w:szCs w:val="24"/>
              </w:rPr>
              <w:t>в 202</w:t>
            </w:r>
            <w:r>
              <w:rPr>
                <w:sz w:val="24"/>
                <w:szCs w:val="24"/>
              </w:rPr>
              <w:t>6 году – 8 108,0</w:t>
            </w:r>
            <w:r w:rsidRPr="0090370A">
              <w:rPr>
                <w:sz w:val="24"/>
                <w:szCs w:val="24"/>
              </w:rPr>
              <w:t xml:space="preserve"> тыс. руб</w:t>
            </w:r>
            <w:r>
              <w:rPr>
                <w:b/>
                <w:sz w:val="24"/>
                <w:szCs w:val="24"/>
              </w:rPr>
              <w:t>;</w:t>
            </w:r>
          </w:p>
          <w:p w:rsidR="00AF37C2" w:rsidRPr="004629C5" w:rsidRDefault="00C14F7D" w:rsidP="00D61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2027 году – 8108,0</w:t>
            </w:r>
            <w:r w:rsidRPr="009066C2">
              <w:rPr>
                <w:sz w:val="24"/>
                <w:szCs w:val="24"/>
              </w:rPr>
              <w:t xml:space="preserve"> тыс.</w:t>
            </w:r>
            <w:r w:rsidR="005D4D8F">
              <w:rPr>
                <w:sz w:val="24"/>
                <w:szCs w:val="24"/>
              </w:rPr>
              <w:t xml:space="preserve"> </w:t>
            </w:r>
            <w:r w:rsidRPr="009066C2">
              <w:rPr>
                <w:sz w:val="24"/>
                <w:szCs w:val="24"/>
              </w:rPr>
              <w:t>руб.</w:t>
            </w:r>
          </w:p>
        </w:tc>
      </w:tr>
      <w:tr w:rsidR="00AF0492" w:rsidRPr="004629C5" w:rsidTr="005D4D8F">
        <w:trPr>
          <w:trHeight w:val="856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4629C5" w:rsidRDefault="00AF0492" w:rsidP="00D160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Ожидаемые  результаты  реализации подпрограммы 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4629C5" w:rsidRDefault="000B3408" w:rsidP="00567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A4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AF0492"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</w:t>
            </w:r>
            <w:r w:rsidR="00BA44C0"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выплаты пенсий</w:t>
            </w:r>
            <w:r w:rsidR="00AF0492"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муниципальным служащим;</w:t>
            </w:r>
          </w:p>
          <w:p w:rsidR="00AF0492" w:rsidRDefault="000B3408" w:rsidP="00567DE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A4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AF0492"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предоставления ежемесячной денежной выплаты почетным гражданам г</w:t>
            </w:r>
            <w:r w:rsidR="00BA4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F0492"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Зимы</w:t>
            </w:r>
            <w:r w:rsidR="009D26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9D26D2" w:rsidRPr="004629C5" w:rsidRDefault="009D26D2" w:rsidP="00650D5A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A44C0">
              <w:rPr>
                <w:sz w:val="24"/>
                <w:szCs w:val="24"/>
              </w:rPr>
              <w:t xml:space="preserve">. </w:t>
            </w:r>
            <w:r w:rsidRPr="001C6259">
              <w:rPr>
                <w:sz w:val="24"/>
                <w:szCs w:val="24"/>
              </w:rPr>
              <w:t xml:space="preserve">Увеличение доли семей, получающих субсидию на оплату жилых помещений и коммунальных услуг от общего числа семей, обратившихся за получением субсидии и имеющих право на получение субсидии на оплату жилого помещения и коммунальных </w:t>
            </w:r>
            <w:r w:rsidR="00CD1259">
              <w:rPr>
                <w:sz w:val="24"/>
                <w:szCs w:val="24"/>
              </w:rPr>
              <w:t>услуг к 202</w:t>
            </w:r>
            <w:r w:rsidR="00650D5A">
              <w:rPr>
                <w:sz w:val="24"/>
                <w:szCs w:val="24"/>
              </w:rPr>
              <w:t>2 году до 94</w:t>
            </w:r>
            <w:r w:rsidRPr="001C6259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:rsidR="00AF0492" w:rsidRPr="004629C5" w:rsidRDefault="00AF0492" w:rsidP="00D1605F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AF0492" w:rsidRPr="004629C5" w:rsidRDefault="00AF0492" w:rsidP="00D1605F">
            <w:pPr>
              <w:rPr>
                <w:sz w:val="24"/>
                <w:szCs w:val="24"/>
              </w:rPr>
            </w:pPr>
            <w:r w:rsidRPr="004629C5">
              <w:rPr>
                <w:sz w:val="24"/>
                <w:szCs w:val="24"/>
              </w:rPr>
              <w:t>2018 год</w:t>
            </w:r>
          </w:p>
        </w:tc>
      </w:tr>
      <w:tr w:rsidR="00A62905" w:rsidRPr="004629C5" w:rsidTr="00D1605F">
        <w:trPr>
          <w:trHeight w:val="35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05" w:rsidRPr="004629C5" w:rsidRDefault="00A62905" w:rsidP="00D160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 управления и контроля </w:t>
            </w:r>
          </w:p>
          <w:p w:rsidR="00A62905" w:rsidRPr="004629C5" w:rsidRDefault="00A62905" w:rsidP="00D160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9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подпрограммы 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05" w:rsidRDefault="00A62905" w:rsidP="00E96D62">
            <w:pPr>
              <w:ind w:left="34" w:right="33"/>
              <w:jc w:val="both"/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 xml:space="preserve">Координацию и организацию исполнения мероприятий подпрограммы осуществляет </w:t>
            </w:r>
            <w:r>
              <w:rPr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 администрации ЗГО</w:t>
            </w:r>
            <w:r w:rsidRPr="00804446">
              <w:rPr>
                <w:sz w:val="24"/>
                <w:szCs w:val="24"/>
              </w:rPr>
              <w:t>.</w:t>
            </w:r>
          </w:p>
          <w:p w:rsidR="00A62905" w:rsidRPr="00804446" w:rsidRDefault="00A62905" w:rsidP="00E96D62">
            <w:pPr>
              <w:ind w:left="34" w:right="33"/>
              <w:jc w:val="both"/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>Контроль за исполнением подпрограммы осуществляется заместителем мэра городского округа по социальным вопросам.</w:t>
            </w:r>
          </w:p>
        </w:tc>
        <w:tc>
          <w:tcPr>
            <w:tcW w:w="1305" w:type="dxa"/>
          </w:tcPr>
          <w:p w:rsidR="00A62905" w:rsidRPr="004629C5" w:rsidRDefault="00A62905" w:rsidP="00D1605F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A62905" w:rsidRPr="004629C5" w:rsidRDefault="00A62905" w:rsidP="00D1605F">
            <w:pPr>
              <w:rPr>
                <w:sz w:val="24"/>
                <w:szCs w:val="24"/>
              </w:rPr>
            </w:pPr>
          </w:p>
        </w:tc>
      </w:tr>
    </w:tbl>
    <w:p w:rsidR="00AF0492" w:rsidRDefault="00AF0492" w:rsidP="00E339F8">
      <w:pPr>
        <w:shd w:val="clear" w:color="auto" w:fill="FFFFFF"/>
        <w:ind w:right="-5"/>
        <w:rPr>
          <w:b/>
          <w:bCs/>
          <w:color w:val="000000"/>
          <w:spacing w:val="-3"/>
        </w:rPr>
      </w:pPr>
    </w:p>
    <w:p w:rsidR="00AF0492" w:rsidRPr="00530A3A" w:rsidRDefault="00AF0492" w:rsidP="00530A3A">
      <w:pPr>
        <w:shd w:val="clear" w:color="auto" w:fill="FFFFFF"/>
        <w:ind w:right="-5"/>
        <w:jc w:val="center"/>
        <w:outlineLvl w:val="0"/>
        <w:rPr>
          <w:b/>
          <w:bCs/>
          <w:color w:val="000000"/>
          <w:spacing w:val="-3"/>
          <w:sz w:val="24"/>
          <w:szCs w:val="24"/>
        </w:rPr>
      </w:pPr>
      <w:r w:rsidRPr="00F57470">
        <w:rPr>
          <w:b/>
          <w:bCs/>
          <w:color w:val="000000"/>
          <w:spacing w:val="-3"/>
          <w:sz w:val="24"/>
          <w:szCs w:val="24"/>
        </w:rPr>
        <w:t xml:space="preserve">Раздел 2. Характеристика текущего состояния сферы </w:t>
      </w:r>
      <w:r w:rsidRPr="00F57470">
        <w:rPr>
          <w:b/>
          <w:bCs/>
          <w:color w:val="000000"/>
          <w:spacing w:val="-2"/>
          <w:sz w:val="24"/>
          <w:szCs w:val="24"/>
        </w:rPr>
        <w:t>реализации подпрограммы 3</w:t>
      </w:r>
    </w:p>
    <w:p w:rsidR="00AF0492" w:rsidRPr="00F57470" w:rsidRDefault="00AF0492" w:rsidP="00644A8A">
      <w:pPr>
        <w:shd w:val="clear" w:color="auto" w:fill="FFFFFF"/>
        <w:ind w:right="-5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AF0492" w:rsidRPr="00F57470" w:rsidRDefault="00AF0492" w:rsidP="004B080E">
      <w:pPr>
        <w:pStyle w:val="Standard"/>
        <w:ind w:firstLine="709"/>
        <w:jc w:val="both"/>
      </w:pPr>
      <w:r w:rsidRPr="00F57470">
        <w:rPr>
          <w:color w:val="000000"/>
          <w:lang w:val="ru-RU"/>
        </w:rPr>
        <w:t>Социальная п</w:t>
      </w:r>
      <w:r w:rsidRPr="00F57470">
        <w:rPr>
          <w:color w:val="000000"/>
        </w:rPr>
        <w:t xml:space="preserve">оддержка населения является одним из основных направлений государственной политики в Российской Федерации. Однако, </w:t>
      </w:r>
      <w:r w:rsidRPr="00F57470">
        <w:rPr>
          <w:color w:val="000000"/>
          <w:lang w:val="ru-RU"/>
        </w:rPr>
        <w:t>у</w:t>
      </w:r>
      <w:r w:rsidRPr="00F57470">
        <w:rPr>
          <w:color w:val="000000"/>
        </w:rPr>
        <w:t xml:space="preserve">ровень доходов отдельных категорий граждан диктует необходимость комплексного подхода и принятия дополнительных мер </w:t>
      </w:r>
      <w:r w:rsidRPr="00F57470">
        <w:rPr>
          <w:color w:val="000000"/>
          <w:lang w:val="ru-RU"/>
        </w:rPr>
        <w:t xml:space="preserve">для предоставления </w:t>
      </w:r>
      <w:r w:rsidRPr="00F57470">
        <w:rPr>
          <w:color w:val="000000"/>
        </w:rPr>
        <w:t>социальной поддержки со стороны органов местного самоуправления.</w:t>
      </w:r>
    </w:p>
    <w:p w:rsidR="00AF0492" w:rsidRPr="00F57470" w:rsidRDefault="00AF0492" w:rsidP="004B080E">
      <w:pPr>
        <w:suppressAutoHyphens/>
        <w:ind w:firstLine="709"/>
        <w:jc w:val="both"/>
        <w:textAlignment w:val="baseline"/>
        <w:rPr>
          <w:color w:val="000000"/>
          <w:kern w:val="3"/>
          <w:sz w:val="24"/>
          <w:szCs w:val="24"/>
          <w:lang w:eastAsia="ja-JP"/>
        </w:rPr>
      </w:pPr>
      <w:r w:rsidRPr="00F57470">
        <w:rPr>
          <w:color w:val="000000"/>
          <w:kern w:val="3"/>
          <w:sz w:val="24"/>
          <w:szCs w:val="24"/>
          <w:lang w:eastAsia="ja-JP"/>
        </w:rPr>
        <w:t>На протяжении ряда лет в</w:t>
      </w:r>
      <w:r w:rsidRPr="00F57470">
        <w:rPr>
          <w:color w:val="000000"/>
          <w:kern w:val="3"/>
          <w:sz w:val="24"/>
          <w:szCs w:val="24"/>
          <w:lang w:val="de-DE" w:eastAsia="ja-JP"/>
        </w:rPr>
        <w:t xml:space="preserve"> целях повышения уровня жизни </w:t>
      </w:r>
      <w:r w:rsidRPr="00F57470">
        <w:rPr>
          <w:color w:val="000000"/>
          <w:kern w:val="3"/>
          <w:sz w:val="24"/>
          <w:szCs w:val="24"/>
          <w:lang w:eastAsia="ja-JP"/>
        </w:rPr>
        <w:t xml:space="preserve">отдельных категорий граждан администрацией </w:t>
      </w:r>
      <w:r w:rsidR="00BA44C0">
        <w:rPr>
          <w:color w:val="000000"/>
          <w:kern w:val="3"/>
          <w:sz w:val="24"/>
          <w:szCs w:val="24"/>
          <w:lang w:eastAsia="ja-JP"/>
        </w:rPr>
        <w:t>ЗГО</w:t>
      </w:r>
      <w:r w:rsidRPr="00F57470">
        <w:rPr>
          <w:color w:val="000000"/>
          <w:kern w:val="3"/>
          <w:sz w:val="24"/>
          <w:szCs w:val="24"/>
          <w:lang w:eastAsia="ja-JP"/>
        </w:rPr>
        <w:t xml:space="preserve"> за счет средств бюджета г</w:t>
      </w:r>
      <w:r w:rsidR="00BA44C0">
        <w:rPr>
          <w:color w:val="000000"/>
          <w:kern w:val="3"/>
          <w:sz w:val="24"/>
          <w:szCs w:val="24"/>
          <w:lang w:eastAsia="ja-JP"/>
        </w:rPr>
        <w:t xml:space="preserve">. </w:t>
      </w:r>
      <w:r w:rsidRPr="00F57470">
        <w:rPr>
          <w:color w:val="000000"/>
          <w:kern w:val="3"/>
          <w:sz w:val="24"/>
          <w:szCs w:val="24"/>
          <w:lang w:eastAsia="ja-JP"/>
        </w:rPr>
        <w:t>Зимы осуществляется предоставление ежемесячных денежных выплат почетным гражданам г</w:t>
      </w:r>
      <w:r w:rsidR="00BA44C0">
        <w:rPr>
          <w:color w:val="000000"/>
          <w:kern w:val="3"/>
          <w:sz w:val="24"/>
          <w:szCs w:val="24"/>
          <w:lang w:eastAsia="ja-JP"/>
        </w:rPr>
        <w:t xml:space="preserve">. </w:t>
      </w:r>
      <w:r w:rsidRPr="00F57470">
        <w:rPr>
          <w:color w:val="000000"/>
          <w:kern w:val="3"/>
          <w:sz w:val="24"/>
          <w:szCs w:val="24"/>
          <w:lang w:eastAsia="ja-JP"/>
        </w:rPr>
        <w:t>Зимы, а также выплата пенсий муниципальным служащим.</w:t>
      </w:r>
    </w:p>
    <w:p w:rsidR="00AF0492" w:rsidRPr="002A31CF" w:rsidRDefault="00AF0492" w:rsidP="004B080E">
      <w:pPr>
        <w:suppressAutoHyphens/>
        <w:ind w:firstLine="709"/>
        <w:jc w:val="both"/>
        <w:textAlignment w:val="baseline"/>
        <w:rPr>
          <w:kern w:val="3"/>
          <w:sz w:val="24"/>
          <w:szCs w:val="24"/>
          <w:lang w:eastAsia="ja-JP"/>
        </w:rPr>
      </w:pPr>
      <w:r w:rsidRPr="00F57470">
        <w:rPr>
          <w:kern w:val="3"/>
          <w:sz w:val="24"/>
          <w:szCs w:val="24"/>
          <w:lang w:eastAsia="ja-JP"/>
        </w:rPr>
        <w:t>По состоянию на 01.01.201</w:t>
      </w:r>
      <w:r w:rsidR="00B265F6">
        <w:rPr>
          <w:kern w:val="3"/>
          <w:sz w:val="24"/>
          <w:szCs w:val="24"/>
          <w:lang w:eastAsia="ja-JP"/>
        </w:rPr>
        <w:t>9</w:t>
      </w:r>
      <w:r w:rsidRPr="00F57470">
        <w:rPr>
          <w:kern w:val="3"/>
          <w:sz w:val="24"/>
          <w:szCs w:val="24"/>
          <w:lang w:eastAsia="ja-JP"/>
        </w:rPr>
        <w:t xml:space="preserve"> года звание почетного гражданина города Зимы присвоено 2</w:t>
      </w:r>
      <w:r w:rsidR="00F74E30">
        <w:rPr>
          <w:kern w:val="3"/>
          <w:sz w:val="24"/>
          <w:szCs w:val="24"/>
          <w:lang w:eastAsia="ja-JP"/>
        </w:rPr>
        <w:t>8</w:t>
      </w:r>
      <w:r w:rsidRPr="00F57470">
        <w:rPr>
          <w:kern w:val="3"/>
          <w:sz w:val="24"/>
          <w:szCs w:val="24"/>
          <w:lang w:eastAsia="ja-JP"/>
        </w:rPr>
        <w:t xml:space="preserve"> гражданам</w:t>
      </w:r>
      <w:r w:rsidR="00531E19">
        <w:rPr>
          <w:kern w:val="3"/>
          <w:sz w:val="24"/>
          <w:szCs w:val="24"/>
          <w:lang w:eastAsia="ja-JP"/>
        </w:rPr>
        <w:t>, 13 из которых живы и получают выплаты.</w:t>
      </w:r>
      <w:r w:rsidRPr="00F57470">
        <w:rPr>
          <w:kern w:val="3"/>
          <w:sz w:val="24"/>
          <w:szCs w:val="24"/>
          <w:lang w:eastAsia="ja-JP"/>
        </w:rPr>
        <w:t xml:space="preserve"> В 201</w:t>
      </w:r>
      <w:r w:rsidR="00362926">
        <w:rPr>
          <w:kern w:val="3"/>
          <w:sz w:val="24"/>
          <w:szCs w:val="24"/>
          <w:lang w:eastAsia="ja-JP"/>
        </w:rPr>
        <w:t>8</w:t>
      </w:r>
      <w:r w:rsidRPr="00F57470">
        <w:rPr>
          <w:kern w:val="3"/>
          <w:sz w:val="24"/>
          <w:szCs w:val="24"/>
          <w:lang w:eastAsia="ja-JP"/>
        </w:rPr>
        <w:t xml:space="preserve"> году муниципальные пенсии выплачивались 29 пенсионерам.</w:t>
      </w:r>
      <w:r w:rsidR="005D4D8F">
        <w:rPr>
          <w:kern w:val="3"/>
          <w:sz w:val="24"/>
          <w:szCs w:val="24"/>
          <w:lang w:eastAsia="ja-JP"/>
        </w:rPr>
        <w:t xml:space="preserve"> </w:t>
      </w:r>
      <w:r w:rsidR="000B3408">
        <w:rPr>
          <w:kern w:val="3"/>
          <w:sz w:val="24"/>
          <w:szCs w:val="24"/>
          <w:lang w:eastAsia="ja-JP"/>
        </w:rPr>
        <w:t>Согласно</w:t>
      </w:r>
      <w:r w:rsidR="00531E19" w:rsidRPr="002A31CF">
        <w:rPr>
          <w:kern w:val="3"/>
          <w:sz w:val="24"/>
          <w:szCs w:val="24"/>
          <w:lang w:eastAsia="ja-JP"/>
        </w:rPr>
        <w:t xml:space="preserve"> прогнозным данным отдела кадров управления правовой, кадровой и организационной работы в 2020 году эта цифра составит </w:t>
      </w:r>
      <w:r w:rsidR="002A31CF" w:rsidRPr="002A31CF">
        <w:rPr>
          <w:kern w:val="3"/>
          <w:sz w:val="24"/>
          <w:szCs w:val="24"/>
          <w:lang w:eastAsia="ja-JP"/>
        </w:rPr>
        <w:t>32 чело</w:t>
      </w:r>
      <w:r w:rsidR="002A31CF">
        <w:rPr>
          <w:kern w:val="3"/>
          <w:sz w:val="24"/>
          <w:szCs w:val="24"/>
          <w:lang w:eastAsia="ja-JP"/>
        </w:rPr>
        <w:t>в</w:t>
      </w:r>
      <w:r w:rsidR="002A31CF" w:rsidRPr="002A31CF">
        <w:rPr>
          <w:kern w:val="3"/>
          <w:sz w:val="24"/>
          <w:szCs w:val="24"/>
          <w:lang w:eastAsia="ja-JP"/>
        </w:rPr>
        <w:t>ека.</w:t>
      </w:r>
    </w:p>
    <w:p w:rsidR="009D26D2" w:rsidRPr="00F57470" w:rsidRDefault="009D26D2" w:rsidP="009D26D2">
      <w:pPr>
        <w:suppressAutoHyphens/>
        <w:ind w:firstLine="709"/>
        <w:jc w:val="both"/>
        <w:textAlignment w:val="baseline"/>
        <w:rPr>
          <w:kern w:val="3"/>
          <w:sz w:val="24"/>
          <w:szCs w:val="24"/>
          <w:lang w:val="de-DE" w:eastAsia="ja-JP"/>
        </w:rPr>
      </w:pPr>
      <w:r w:rsidRPr="00F57470">
        <w:rPr>
          <w:color w:val="000000"/>
          <w:kern w:val="3"/>
          <w:sz w:val="24"/>
          <w:szCs w:val="24"/>
          <w:lang w:eastAsia="ja-JP"/>
        </w:rPr>
        <w:t>В рамках выполнения отдельных государственных полномочий в соответствии с законом Иркутской области от 10.12.2007 № 116-оз «О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</w:t>
      </w:r>
      <w:r w:rsidR="00AE190A">
        <w:rPr>
          <w:color w:val="000000"/>
          <w:kern w:val="3"/>
          <w:sz w:val="24"/>
          <w:szCs w:val="24"/>
          <w:lang w:eastAsia="ja-JP"/>
        </w:rPr>
        <w:t>г». Администрацией Зиминского городского округа Иркутской области</w:t>
      </w:r>
      <w:r w:rsidR="005D4D8F">
        <w:rPr>
          <w:color w:val="000000"/>
          <w:kern w:val="3"/>
          <w:sz w:val="24"/>
          <w:szCs w:val="24"/>
          <w:lang w:eastAsia="ja-JP"/>
        </w:rPr>
        <w:t xml:space="preserve"> </w:t>
      </w:r>
      <w:r w:rsidRPr="00F57470">
        <w:rPr>
          <w:color w:val="000000"/>
          <w:kern w:val="3"/>
          <w:sz w:val="24"/>
          <w:szCs w:val="24"/>
          <w:lang w:eastAsia="ja-JP"/>
        </w:rPr>
        <w:t>предоставляются меры социальной поддержки отдельным категориям граждан. В 201</w:t>
      </w:r>
      <w:r>
        <w:rPr>
          <w:color w:val="000000"/>
          <w:kern w:val="3"/>
          <w:sz w:val="24"/>
          <w:szCs w:val="24"/>
          <w:lang w:eastAsia="ja-JP"/>
        </w:rPr>
        <w:t>7</w:t>
      </w:r>
      <w:r w:rsidRPr="00F57470">
        <w:rPr>
          <w:color w:val="000000"/>
          <w:kern w:val="3"/>
          <w:sz w:val="24"/>
          <w:szCs w:val="24"/>
          <w:lang w:eastAsia="ja-JP"/>
        </w:rPr>
        <w:t>-201</w:t>
      </w:r>
      <w:r>
        <w:rPr>
          <w:color w:val="000000"/>
          <w:kern w:val="3"/>
          <w:sz w:val="24"/>
          <w:szCs w:val="24"/>
          <w:lang w:eastAsia="ja-JP"/>
        </w:rPr>
        <w:t>8</w:t>
      </w:r>
      <w:r w:rsidRPr="00F57470">
        <w:rPr>
          <w:color w:val="000000"/>
          <w:kern w:val="3"/>
          <w:sz w:val="24"/>
          <w:szCs w:val="24"/>
          <w:lang w:eastAsia="ja-JP"/>
        </w:rPr>
        <w:t xml:space="preserve"> годах предоставлена субсидия на оплату жилого п</w:t>
      </w:r>
      <w:r>
        <w:rPr>
          <w:color w:val="000000"/>
          <w:kern w:val="3"/>
          <w:sz w:val="24"/>
          <w:szCs w:val="24"/>
          <w:lang w:eastAsia="ja-JP"/>
        </w:rPr>
        <w:t xml:space="preserve">омещения и коммунальных услуг 2163 </w:t>
      </w:r>
      <w:r w:rsidRPr="00F57470">
        <w:rPr>
          <w:color w:val="000000"/>
          <w:kern w:val="3"/>
          <w:sz w:val="24"/>
          <w:szCs w:val="24"/>
          <w:lang w:eastAsia="ja-JP"/>
        </w:rPr>
        <w:t>семьям в 201</w:t>
      </w:r>
      <w:r>
        <w:rPr>
          <w:color w:val="000000"/>
          <w:kern w:val="3"/>
          <w:sz w:val="24"/>
          <w:szCs w:val="24"/>
          <w:lang w:eastAsia="ja-JP"/>
        </w:rPr>
        <w:t>7 году, 1884</w:t>
      </w:r>
      <w:r w:rsidRPr="00F57470">
        <w:rPr>
          <w:color w:val="000000"/>
          <w:kern w:val="3"/>
          <w:sz w:val="24"/>
          <w:szCs w:val="24"/>
          <w:lang w:eastAsia="ja-JP"/>
        </w:rPr>
        <w:t xml:space="preserve"> семьям в 201</w:t>
      </w:r>
      <w:r>
        <w:rPr>
          <w:color w:val="000000"/>
          <w:kern w:val="3"/>
          <w:sz w:val="24"/>
          <w:szCs w:val="24"/>
          <w:lang w:eastAsia="ja-JP"/>
        </w:rPr>
        <w:t>8</w:t>
      </w:r>
      <w:r w:rsidRPr="00F57470">
        <w:rPr>
          <w:color w:val="000000"/>
          <w:kern w:val="3"/>
          <w:sz w:val="24"/>
          <w:szCs w:val="24"/>
          <w:lang w:eastAsia="ja-JP"/>
        </w:rPr>
        <w:t xml:space="preserve"> году.</w:t>
      </w:r>
    </w:p>
    <w:p w:rsidR="00AF0492" w:rsidRPr="00F57470" w:rsidRDefault="00AF0492" w:rsidP="004B080E">
      <w:pPr>
        <w:suppressAutoHyphens/>
        <w:ind w:firstLine="709"/>
        <w:jc w:val="both"/>
        <w:textAlignment w:val="baseline"/>
        <w:rPr>
          <w:kern w:val="3"/>
          <w:sz w:val="24"/>
          <w:szCs w:val="24"/>
          <w:lang w:val="de-DE" w:eastAsia="ja-JP"/>
        </w:rPr>
      </w:pPr>
      <w:r w:rsidRPr="00F57470">
        <w:rPr>
          <w:color w:val="000000"/>
          <w:kern w:val="3"/>
          <w:sz w:val="24"/>
          <w:szCs w:val="24"/>
          <w:lang w:eastAsia="ja-JP"/>
        </w:rPr>
        <w:t>Проводимые администрацией З</w:t>
      </w:r>
      <w:r w:rsidR="00BA44C0">
        <w:rPr>
          <w:color w:val="000000"/>
          <w:kern w:val="3"/>
          <w:sz w:val="24"/>
          <w:szCs w:val="24"/>
          <w:lang w:eastAsia="ja-JP"/>
        </w:rPr>
        <w:t>ГО</w:t>
      </w:r>
      <w:r w:rsidR="00977DE0">
        <w:rPr>
          <w:color w:val="000000"/>
          <w:kern w:val="3"/>
          <w:sz w:val="24"/>
          <w:szCs w:val="24"/>
          <w:lang w:eastAsia="ja-JP"/>
        </w:rPr>
        <w:t xml:space="preserve"> </w:t>
      </w:r>
      <w:r w:rsidRPr="00F57470">
        <w:rPr>
          <w:color w:val="000000"/>
          <w:kern w:val="3"/>
          <w:sz w:val="24"/>
          <w:szCs w:val="24"/>
          <w:lang w:eastAsia="ja-JP"/>
        </w:rPr>
        <w:t>мероприятия, направленные на улучшение качества жизни отдельных категорий граждан необходимо продолжить. Использование программно-целевого метода позволит обеспечить согласованное по целям и ресурсам выполнение мероприятий, направленных на оказание поддержки отдельным категориям граждан.</w:t>
      </w:r>
    </w:p>
    <w:p w:rsidR="00AF0492" w:rsidRPr="00F57470" w:rsidRDefault="00AF0492" w:rsidP="004B080E">
      <w:pPr>
        <w:pStyle w:val="Standard"/>
        <w:tabs>
          <w:tab w:val="left" w:pos="725"/>
        </w:tabs>
        <w:autoSpaceDE w:val="0"/>
        <w:ind w:firstLine="709"/>
        <w:jc w:val="both"/>
        <w:rPr>
          <w:rStyle w:val="StrongEmphasis"/>
          <w:b w:val="0"/>
          <w:bCs w:val="0"/>
          <w:lang w:val="ru-RU"/>
        </w:rPr>
      </w:pPr>
      <w:r w:rsidRPr="00F57470">
        <w:rPr>
          <w:rStyle w:val="StrongEmphasis"/>
          <w:lang w:val="ru-RU"/>
        </w:rPr>
        <w:lastRenderedPageBreak/>
        <w:tab/>
      </w:r>
    </w:p>
    <w:p w:rsidR="00AF0492" w:rsidRPr="00F57470" w:rsidRDefault="00650D5A" w:rsidP="00530A3A">
      <w:pPr>
        <w:pStyle w:val="Standard"/>
        <w:tabs>
          <w:tab w:val="left" w:pos="725"/>
        </w:tabs>
        <w:autoSpaceDE w:val="0"/>
        <w:jc w:val="center"/>
        <w:outlineLvl w:val="0"/>
        <w:rPr>
          <w:b/>
          <w:bCs/>
          <w:lang w:val="ru-RU"/>
        </w:rPr>
      </w:pPr>
      <w:r>
        <w:rPr>
          <w:b/>
          <w:bCs/>
          <w:lang w:val="ru-RU"/>
        </w:rPr>
        <w:t xml:space="preserve">Раздел </w:t>
      </w:r>
      <w:r w:rsidR="00AF0492" w:rsidRPr="00F57470">
        <w:rPr>
          <w:b/>
          <w:bCs/>
          <w:lang w:val="ru-RU"/>
        </w:rPr>
        <w:t>3</w:t>
      </w:r>
      <w:r>
        <w:rPr>
          <w:b/>
          <w:bCs/>
          <w:lang w:val="ru-RU"/>
        </w:rPr>
        <w:t>.</w:t>
      </w:r>
      <w:r w:rsidR="00AF0492" w:rsidRPr="00F57470">
        <w:rPr>
          <w:b/>
          <w:bCs/>
          <w:lang w:val="ru-RU"/>
        </w:rPr>
        <w:t xml:space="preserve"> Содержание проблемы и обоснование необходимостиее решения</w:t>
      </w:r>
    </w:p>
    <w:p w:rsidR="00AF0492" w:rsidRPr="00F57470" w:rsidRDefault="00AF0492" w:rsidP="004B080E">
      <w:pPr>
        <w:pStyle w:val="Standard"/>
        <w:tabs>
          <w:tab w:val="left" w:pos="725"/>
        </w:tabs>
        <w:autoSpaceDE w:val="0"/>
        <w:ind w:firstLine="709"/>
        <w:jc w:val="both"/>
        <w:rPr>
          <w:b/>
          <w:bCs/>
          <w:lang w:val="ru-RU"/>
        </w:rPr>
      </w:pPr>
    </w:p>
    <w:p w:rsidR="00AF0492" w:rsidRPr="00F57470" w:rsidRDefault="00AF0492" w:rsidP="004B080E">
      <w:pPr>
        <w:suppressAutoHyphens/>
        <w:ind w:firstLine="709"/>
        <w:jc w:val="both"/>
        <w:textAlignment w:val="baseline"/>
        <w:rPr>
          <w:color w:val="000000"/>
          <w:kern w:val="3"/>
          <w:sz w:val="24"/>
          <w:szCs w:val="24"/>
          <w:lang w:eastAsia="ja-JP"/>
        </w:rPr>
      </w:pPr>
      <w:r w:rsidRPr="00F57470">
        <w:rPr>
          <w:color w:val="000000"/>
          <w:kern w:val="3"/>
          <w:sz w:val="24"/>
          <w:szCs w:val="24"/>
          <w:lang w:eastAsia="ja-JP"/>
        </w:rPr>
        <w:t xml:space="preserve">В современных условиях, когда политическая, экономическая, социальная жизнь страны претерпела и продолжает претерпевать коренную трансформацию, одной из важных задач органов местного самоуправления и органов государственной власти является поддержка наиболее социально уязвимых слоев населения: прежде всего граждан пожилого возраста, семей, среднедушевой доход которых находиться на низком уровне, и других социально незащищенных категорий граждан. </w:t>
      </w:r>
    </w:p>
    <w:p w:rsidR="00AF0492" w:rsidRPr="00C275EC" w:rsidRDefault="00AF0492" w:rsidP="004B080E">
      <w:pPr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Необходимость социальной поддержки населения г</w:t>
      </w:r>
      <w:r w:rsidR="00BA44C0">
        <w:rPr>
          <w:sz w:val="24"/>
          <w:szCs w:val="24"/>
        </w:rPr>
        <w:t xml:space="preserve">. </w:t>
      </w:r>
      <w:r w:rsidRPr="00F57470">
        <w:rPr>
          <w:sz w:val="24"/>
          <w:szCs w:val="24"/>
        </w:rPr>
        <w:t xml:space="preserve">Зимы вызвана наличием лиц, среднедушевой доход которых ниже прожиточного минимума. </w:t>
      </w:r>
      <w:r w:rsidRPr="00C275EC">
        <w:rPr>
          <w:sz w:val="24"/>
          <w:szCs w:val="24"/>
        </w:rPr>
        <w:t xml:space="preserve">По состоянию на </w:t>
      </w:r>
      <w:r w:rsidR="00BA44C0">
        <w:rPr>
          <w:sz w:val="24"/>
          <w:szCs w:val="24"/>
        </w:rPr>
        <w:t xml:space="preserve">01.01.2019 </w:t>
      </w:r>
      <w:r w:rsidRPr="00C275EC">
        <w:rPr>
          <w:sz w:val="24"/>
          <w:szCs w:val="24"/>
        </w:rPr>
        <w:t>численность лиц, среднедушевой доход которых ниже прожиточного минимума, составляет</w:t>
      </w:r>
      <w:r w:rsidR="00977DE0">
        <w:rPr>
          <w:sz w:val="24"/>
          <w:szCs w:val="24"/>
        </w:rPr>
        <w:t xml:space="preserve"> </w:t>
      </w:r>
      <w:r w:rsidR="008500BF">
        <w:rPr>
          <w:sz w:val="24"/>
          <w:szCs w:val="24"/>
        </w:rPr>
        <w:t>6226</w:t>
      </w:r>
      <w:r w:rsidRPr="00C275EC">
        <w:rPr>
          <w:sz w:val="24"/>
          <w:szCs w:val="24"/>
        </w:rPr>
        <w:t xml:space="preserve"> человек или</w:t>
      </w:r>
      <w:r w:rsidR="00C275EC" w:rsidRPr="00C275EC">
        <w:rPr>
          <w:sz w:val="24"/>
          <w:szCs w:val="24"/>
        </w:rPr>
        <w:t xml:space="preserve"> 2</w:t>
      </w:r>
      <w:r w:rsidR="008500BF">
        <w:rPr>
          <w:sz w:val="24"/>
          <w:szCs w:val="24"/>
        </w:rPr>
        <w:t>0,2</w:t>
      </w:r>
      <w:r w:rsidRPr="00C275EC">
        <w:rPr>
          <w:sz w:val="24"/>
          <w:szCs w:val="24"/>
        </w:rPr>
        <w:t xml:space="preserve"> % от общей численности населения г</w:t>
      </w:r>
      <w:r w:rsidR="00BA44C0">
        <w:rPr>
          <w:sz w:val="24"/>
          <w:szCs w:val="24"/>
        </w:rPr>
        <w:t xml:space="preserve">. </w:t>
      </w:r>
      <w:r w:rsidRPr="00C275EC">
        <w:rPr>
          <w:sz w:val="24"/>
          <w:szCs w:val="24"/>
        </w:rPr>
        <w:t>Зимы.</w:t>
      </w:r>
    </w:p>
    <w:p w:rsidR="00AF0492" w:rsidRPr="00F57470" w:rsidRDefault="00AF0492" w:rsidP="004B080E">
      <w:pPr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Решение проблемы социальной поддержки жителей г</w:t>
      </w:r>
      <w:r w:rsidR="00BA44C0">
        <w:rPr>
          <w:sz w:val="24"/>
          <w:szCs w:val="24"/>
        </w:rPr>
        <w:t xml:space="preserve">. </w:t>
      </w:r>
      <w:r w:rsidRPr="00F57470">
        <w:rPr>
          <w:sz w:val="24"/>
          <w:szCs w:val="24"/>
        </w:rPr>
        <w:t xml:space="preserve">Зимы требует согласованного по целям и ресурсам выполнения задач и мероприятий, направленных на поддержание отдельных категорий жителей города. В данном случае использование программно-целевого метода наиболее целесообразно. Принятие подпрограммы </w:t>
      </w:r>
      <w:r w:rsidR="00BA44C0">
        <w:rPr>
          <w:sz w:val="24"/>
          <w:szCs w:val="24"/>
        </w:rPr>
        <w:t>«</w:t>
      </w:r>
      <w:r w:rsidRPr="00F57470">
        <w:rPr>
          <w:sz w:val="24"/>
          <w:szCs w:val="24"/>
        </w:rPr>
        <w:t>Социальная поддержка отдельных категорий граждан</w:t>
      </w:r>
      <w:r w:rsidR="00BA44C0">
        <w:rPr>
          <w:sz w:val="24"/>
          <w:szCs w:val="24"/>
        </w:rPr>
        <w:t>»</w:t>
      </w:r>
      <w:r w:rsidRPr="00F57470">
        <w:rPr>
          <w:sz w:val="24"/>
          <w:szCs w:val="24"/>
        </w:rPr>
        <w:t xml:space="preserve"> обеспечит адресный характер и доступность оказания социальной поддержки, позволит направить бюджетные средства в пользу нуждающихся в ней граждан и, в конечном итоге, будет способствовать повышению качества и уровня жизни жителей города.</w:t>
      </w:r>
    </w:p>
    <w:p w:rsidR="00AF0492" w:rsidRDefault="00AF0492" w:rsidP="004B080E">
      <w:pPr>
        <w:ind w:firstLine="709"/>
        <w:jc w:val="center"/>
        <w:outlineLvl w:val="0"/>
        <w:rPr>
          <w:b/>
          <w:bCs/>
          <w:sz w:val="24"/>
          <w:szCs w:val="24"/>
        </w:rPr>
      </w:pPr>
    </w:p>
    <w:p w:rsidR="00AF0492" w:rsidRPr="00F57470" w:rsidRDefault="00AF0492" w:rsidP="004B080E">
      <w:pPr>
        <w:ind w:firstLine="709"/>
        <w:jc w:val="center"/>
        <w:outlineLvl w:val="0"/>
        <w:rPr>
          <w:b/>
          <w:bCs/>
          <w:sz w:val="24"/>
          <w:szCs w:val="24"/>
        </w:rPr>
      </w:pPr>
      <w:r w:rsidRPr="00F57470">
        <w:rPr>
          <w:b/>
          <w:bCs/>
          <w:sz w:val="24"/>
          <w:szCs w:val="24"/>
        </w:rPr>
        <w:t>Раздел 4. Цель и задачи подпрограммы 3</w:t>
      </w:r>
    </w:p>
    <w:p w:rsidR="00AF0492" w:rsidRPr="00F57470" w:rsidRDefault="00AF0492" w:rsidP="004B080E">
      <w:pPr>
        <w:ind w:firstLine="709"/>
        <w:jc w:val="center"/>
        <w:rPr>
          <w:b/>
          <w:bCs/>
          <w:sz w:val="24"/>
          <w:szCs w:val="24"/>
        </w:rPr>
      </w:pPr>
    </w:p>
    <w:p w:rsidR="00AF0492" w:rsidRPr="00F57470" w:rsidRDefault="00AF0492" w:rsidP="004B080E">
      <w:pPr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Основная цель подпрограммы 3 - оказание социальной поддержки отдельным категориям граждан г</w:t>
      </w:r>
      <w:r w:rsidR="00BA44C0">
        <w:rPr>
          <w:sz w:val="24"/>
          <w:szCs w:val="24"/>
        </w:rPr>
        <w:t xml:space="preserve">. </w:t>
      </w:r>
      <w:r w:rsidRPr="00F57470">
        <w:rPr>
          <w:sz w:val="24"/>
          <w:szCs w:val="24"/>
        </w:rPr>
        <w:t xml:space="preserve">Зимы. </w:t>
      </w:r>
    </w:p>
    <w:p w:rsidR="00AF0492" w:rsidRPr="00F57470" w:rsidRDefault="00AF0492" w:rsidP="004B080E">
      <w:pPr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Основные задачи подпрограммы 3:</w:t>
      </w:r>
    </w:p>
    <w:p w:rsidR="00AF0492" w:rsidRPr="00F57470" w:rsidRDefault="00AF0492" w:rsidP="004B080E">
      <w:pPr>
        <w:ind w:firstLine="709"/>
        <w:rPr>
          <w:sz w:val="24"/>
          <w:szCs w:val="24"/>
        </w:rPr>
      </w:pPr>
      <w:r w:rsidRPr="00F57470">
        <w:rPr>
          <w:sz w:val="24"/>
          <w:szCs w:val="24"/>
        </w:rPr>
        <w:t>-  выплата пенсий муниципальным служащим;</w:t>
      </w:r>
    </w:p>
    <w:p w:rsidR="00AF0492" w:rsidRDefault="00AF0492" w:rsidP="004B080E">
      <w:pPr>
        <w:ind w:firstLine="709"/>
        <w:rPr>
          <w:sz w:val="24"/>
          <w:szCs w:val="24"/>
        </w:rPr>
      </w:pPr>
      <w:r w:rsidRPr="00F57470">
        <w:rPr>
          <w:sz w:val="24"/>
          <w:szCs w:val="24"/>
        </w:rPr>
        <w:t>-  предоставление ежемесячной денежной выплаты почетным гражданам города Зимы</w:t>
      </w:r>
      <w:r w:rsidR="009D26D2">
        <w:rPr>
          <w:sz w:val="24"/>
          <w:szCs w:val="24"/>
        </w:rPr>
        <w:t>;</w:t>
      </w:r>
    </w:p>
    <w:p w:rsidR="009D26D2" w:rsidRPr="00F57470" w:rsidRDefault="009D26D2" w:rsidP="009D26D2">
      <w:pPr>
        <w:ind w:firstLine="709"/>
        <w:rPr>
          <w:sz w:val="24"/>
          <w:szCs w:val="24"/>
        </w:rPr>
      </w:pPr>
      <w:r w:rsidRPr="00F57470">
        <w:rPr>
          <w:sz w:val="24"/>
          <w:szCs w:val="24"/>
        </w:rPr>
        <w:t>-  предоставление субсидии на оплату жилого</w:t>
      </w:r>
      <w:r>
        <w:rPr>
          <w:sz w:val="24"/>
          <w:szCs w:val="24"/>
        </w:rPr>
        <w:t xml:space="preserve"> помещения и коммунальных услуг.</w:t>
      </w:r>
    </w:p>
    <w:p w:rsidR="00014F68" w:rsidRPr="00977DE0" w:rsidRDefault="00014F68" w:rsidP="00977DE0">
      <w:pPr>
        <w:pStyle w:val="TableContents"/>
        <w:outlineLvl w:val="0"/>
        <w:rPr>
          <w:b/>
          <w:bCs/>
          <w:lang w:val="ru-RU"/>
        </w:rPr>
      </w:pPr>
    </w:p>
    <w:p w:rsidR="00AF0492" w:rsidRPr="00F57470" w:rsidRDefault="00AF0492" w:rsidP="004B080E">
      <w:pPr>
        <w:pStyle w:val="TableContents"/>
        <w:ind w:firstLine="709"/>
        <w:jc w:val="center"/>
        <w:outlineLvl w:val="0"/>
        <w:rPr>
          <w:lang w:val="ru-RU"/>
        </w:rPr>
      </w:pPr>
      <w:r w:rsidRPr="00F57470">
        <w:rPr>
          <w:b/>
          <w:bCs/>
        </w:rPr>
        <w:t>Раздел 5. Сроки реализации и ресурсное обеспечение подпрограммы</w:t>
      </w:r>
      <w:r w:rsidRPr="00F57470">
        <w:rPr>
          <w:b/>
          <w:bCs/>
          <w:lang w:val="ru-RU"/>
        </w:rPr>
        <w:t xml:space="preserve"> 3</w:t>
      </w:r>
    </w:p>
    <w:p w:rsidR="00AF0492" w:rsidRPr="00F57470" w:rsidRDefault="00AF0492" w:rsidP="004B080E">
      <w:pPr>
        <w:ind w:firstLine="709"/>
        <w:jc w:val="both"/>
        <w:rPr>
          <w:sz w:val="24"/>
          <w:szCs w:val="24"/>
        </w:rPr>
      </w:pPr>
    </w:p>
    <w:p w:rsidR="002A1E4D" w:rsidRDefault="00AF0492" w:rsidP="002A1E4D">
      <w:pPr>
        <w:ind w:firstLine="709"/>
        <w:jc w:val="both"/>
        <w:rPr>
          <w:sz w:val="24"/>
          <w:szCs w:val="24"/>
        </w:rPr>
      </w:pPr>
      <w:r w:rsidRPr="002D0DA7">
        <w:rPr>
          <w:sz w:val="24"/>
          <w:szCs w:val="24"/>
        </w:rPr>
        <w:t xml:space="preserve">Сроки </w:t>
      </w:r>
      <w:r w:rsidR="00BA44C0" w:rsidRPr="002D0DA7">
        <w:rPr>
          <w:sz w:val="24"/>
          <w:szCs w:val="24"/>
        </w:rPr>
        <w:t>реал</w:t>
      </w:r>
      <w:r w:rsidR="00BA44C0">
        <w:rPr>
          <w:sz w:val="24"/>
          <w:szCs w:val="24"/>
        </w:rPr>
        <w:t>изации подпрограммы</w:t>
      </w:r>
      <w:r w:rsidR="001D3E89">
        <w:rPr>
          <w:sz w:val="24"/>
          <w:szCs w:val="24"/>
        </w:rPr>
        <w:t xml:space="preserve"> - 20</w:t>
      </w:r>
      <w:r w:rsidR="00806108">
        <w:rPr>
          <w:sz w:val="24"/>
          <w:szCs w:val="24"/>
        </w:rPr>
        <w:t>20</w:t>
      </w:r>
      <w:r w:rsidR="001D3E89">
        <w:rPr>
          <w:sz w:val="24"/>
          <w:szCs w:val="24"/>
        </w:rPr>
        <w:t>-202</w:t>
      </w:r>
      <w:r w:rsidR="00AF37C2">
        <w:rPr>
          <w:sz w:val="24"/>
          <w:szCs w:val="24"/>
        </w:rPr>
        <w:t>7</w:t>
      </w:r>
      <w:r w:rsidRPr="002D0DA7">
        <w:rPr>
          <w:sz w:val="24"/>
          <w:szCs w:val="24"/>
        </w:rPr>
        <w:t>гг.</w:t>
      </w: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567"/>
        <w:gridCol w:w="992"/>
        <w:gridCol w:w="851"/>
        <w:gridCol w:w="850"/>
        <w:gridCol w:w="851"/>
        <w:gridCol w:w="815"/>
        <w:gridCol w:w="851"/>
        <w:gridCol w:w="850"/>
        <w:gridCol w:w="849"/>
        <w:gridCol w:w="851"/>
      </w:tblGrid>
      <w:tr w:rsidR="00C94B05" w:rsidRPr="00530A3A" w:rsidTr="005D4D8F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Сроки реализации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ед.</w:t>
            </w:r>
          </w:p>
          <w:p w:rsidR="00C94B05" w:rsidRPr="005D4D8F" w:rsidRDefault="00C94B05" w:rsidP="00567DE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D4D8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Всего по подпро</w:t>
            </w:r>
            <w:r w:rsidR="005D4D8F">
              <w:rPr>
                <w:sz w:val="18"/>
                <w:szCs w:val="18"/>
              </w:rPr>
              <w:t>г</w:t>
            </w:r>
            <w:r w:rsidRPr="005D4D8F">
              <w:rPr>
                <w:sz w:val="18"/>
                <w:szCs w:val="18"/>
              </w:rPr>
              <w:t>рамме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2020</w:t>
            </w:r>
          </w:p>
          <w:p w:rsidR="00C94B05" w:rsidRPr="005D4D8F" w:rsidRDefault="00265AD7" w:rsidP="00567DE8">
            <w:pPr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Г</w:t>
            </w:r>
            <w:r w:rsidR="00C94B05" w:rsidRPr="005D4D8F">
              <w:rPr>
                <w:sz w:val="18"/>
                <w:szCs w:val="18"/>
              </w:rPr>
              <w:t>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2021</w:t>
            </w:r>
          </w:p>
          <w:p w:rsidR="00C94B05" w:rsidRPr="005D4D8F" w:rsidRDefault="00C94B05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2022</w:t>
            </w:r>
          </w:p>
          <w:p w:rsidR="00C94B05" w:rsidRPr="005D4D8F" w:rsidRDefault="00C94B05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год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2023</w:t>
            </w:r>
          </w:p>
          <w:p w:rsidR="00C94B05" w:rsidRPr="005D4D8F" w:rsidRDefault="00C94B05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2024</w:t>
            </w:r>
          </w:p>
          <w:p w:rsidR="00C94B05" w:rsidRPr="005D4D8F" w:rsidRDefault="00C94B05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2025 год</w:t>
            </w:r>
          </w:p>
          <w:p w:rsidR="00C94B05" w:rsidRPr="005D4D8F" w:rsidRDefault="00C94B05" w:rsidP="00567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2026</w:t>
            </w:r>
          </w:p>
          <w:p w:rsidR="00C94B05" w:rsidRPr="005D4D8F" w:rsidRDefault="00C94B05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05" w:rsidRPr="005D4D8F" w:rsidRDefault="00AF37C2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2027</w:t>
            </w:r>
            <w:r w:rsidR="00530A3A" w:rsidRPr="005D4D8F">
              <w:rPr>
                <w:sz w:val="18"/>
                <w:szCs w:val="18"/>
              </w:rPr>
              <w:t xml:space="preserve"> год</w:t>
            </w:r>
          </w:p>
        </w:tc>
      </w:tr>
      <w:tr w:rsidR="00C94B05" w:rsidRPr="00530A3A" w:rsidTr="005D4D8F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Общий объем финансиро</w:t>
            </w:r>
          </w:p>
          <w:p w:rsidR="00C94B05" w:rsidRPr="005D4D8F" w:rsidRDefault="00C94B05" w:rsidP="00567DE8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вания, в т.ч.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тыс.</w:t>
            </w:r>
          </w:p>
          <w:p w:rsidR="00C94B05" w:rsidRPr="005D4D8F" w:rsidRDefault="00C94B05" w:rsidP="00567DE8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191F5D" w:rsidP="00287E0A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152 689,5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47412A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40 914,6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47412A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35 692,6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47412A" w:rsidP="000B227F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36 870,0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47412A" w:rsidP="00D61710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7 141,8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47412A" w:rsidP="00D61710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7 746,5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47412A" w:rsidP="00D61710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8 108,0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47412A" w:rsidP="00DC36E5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8 108,0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05" w:rsidRPr="005D4D8F" w:rsidRDefault="0047412A" w:rsidP="00567DE8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color w:val="000000"/>
                <w:sz w:val="18"/>
                <w:szCs w:val="18"/>
              </w:rPr>
              <w:t>8 108,0</w:t>
            </w:r>
          </w:p>
        </w:tc>
      </w:tr>
      <w:tr w:rsidR="00C94B05" w:rsidRPr="00530A3A" w:rsidTr="005D4D8F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федераль</w:t>
            </w:r>
          </w:p>
          <w:p w:rsidR="00C94B05" w:rsidRPr="005D4D8F" w:rsidRDefault="00C94B05" w:rsidP="00567DE8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ный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тыс.</w:t>
            </w:r>
          </w:p>
          <w:p w:rsidR="00C94B05" w:rsidRPr="005D4D8F" w:rsidRDefault="00C94B05" w:rsidP="00567DE8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руб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DC36E5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05" w:rsidRPr="005D4D8F" w:rsidRDefault="00AF37C2" w:rsidP="00567DE8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4B05" w:rsidRPr="00530A3A" w:rsidTr="005D4D8F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тыс.</w:t>
            </w:r>
          </w:p>
          <w:p w:rsidR="00C94B05" w:rsidRPr="005D4D8F" w:rsidRDefault="00C94B05" w:rsidP="00567DE8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191F5D" w:rsidP="00C62A04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9</w:t>
            </w:r>
            <w:r w:rsidR="00E15FEC" w:rsidRPr="005D4D8F">
              <w:rPr>
                <w:sz w:val="18"/>
                <w:szCs w:val="18"/>
              </w:rPr>
              <w:t>7 243,</w:t>
            </w:r>
            <w:r w:rsidR="006C629F" w:rsidRPr="005D4D8F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47412A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36</w:t>
            </w:r>
            <w:r w:rsidR="00E15FEC" w:rsidRPr="005D4D8F">
              <w:rPr>
                <w:sz w:val="18"/>
                <w:szCs w:val="18"/>
              </w:rPr>
              <w:t> </w:t>
            </w:r>
            <w:r w:rsidRPr="005D4D8F">
              <w:rPr>
                <w:sz w:val="18"/>
                <w:szCs w:val="18"/>
              </w:rPr>
              <w:t>0</w:t>
            </w:r>
            <w:r w:rsidR="00E15FEC" w:rsidRPr="005D4D8F"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47412A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30</w:t>
            </w:r>
            <w:r w:rsidR="00E15FEC" w:rsidRPr="005D4D8F">
              <w:rPr>
                <w:sz w:val="18"/>
                <w:szCs w:val="18"/>
              </w:rPr>
              <w:t> 558,9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47412A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30</w:t>
            </w:r>
            <w:r w:rsidR="00E15FEC" w:rsidRPr="005D4D8F">
              <w:rPr>
                <w:sz w:val="18"/>
                <w:szCs w:val="18"/>
              </w:rPr>
              <w:t> </w:t>
            </w:r>
            <w:r w:rsidRPr="005D4D8F">
              <w:rPr>
                <w:sz w:val="18"/>
                <w:szCs w:val="18"/>
              </w:rPr>
              <w:t>63</w:t>
            </w:r>
            <w:r w:rsidR="00E15FEC" w:rsidRPr="005D4D8F">
              <w:rPr>
                <w:sz w:val="18"/>
                <w:szCs w:val="18"/>
              </w:rPr>
              <w:t>8,</w:t>
            </w:r>
            <w:r w:rsidR="006C629F" w:rsidRPr="005D4D8F">
              <w:rPr>
                <w:sz w:val="18"/>
                <w:szCs w:val="18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DC36E5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05" w:rsidRPr="005D4D8F" w:rsidRDefault="00AF37C2" w:rsidP="00567DE8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4B05" w:rsidRPr="00530A3A" w:rsidTr="005D4D8F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тыс.</w:t>
            </w:r>
          </w:p>
          <w:p w:rsidR="00C94B05" w:rsidRPr="005D4D8F" w:rsidRDefault="00C94B05" w:rsidP="00567DE8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191F5D" w:rsidP="00287E0A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55</w:t>
            </w:r>
            <w:r w:rsidR="00E15FEC" w:rsidRPr="005D4D8F">
              <w:rPr>
                <w:sz w:val="18"/>
                <w:szCs w:val="18"/>
              </w:rPr>
              <w:t> 446,</w:t>
            </w:r>
            <w:r w:rsidR="006C629F" w:rsidRPr="005D4D8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4</w:t>
            </w:r>
            <w:r w:rsidR="00E15FEC" w:rsidRPr="005D4D8F">
              <w:rPr>
                <w:sz w:val="18"/>
                <w:szCs w:val="18"/>
              </w:rPr>
              <w:t> </w:t>
            </w:r>
            <w:r w:rsidRPr="005D4D8F">
              <w:rPr>
                <w:sz w:val="18"/>
                <w:szCs w:val="18"/>
              </w:rPr>
              <w:t>8</w:t>
            </w:r>
            <w:r w:rsidR="00E15FEC" w:rsidRPr="005D4D8F">
              <w:rPr>
                <w:sz w:val="18"/>
                <w:szCs w:val="18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5</w:t>
            </w:r>
            <w:r w:rsidR="00E15FEC" w:rsidRPr="005D4D8F">
              <w:rPr>
                <w:sz w:val="18"/>
                <w:szCs w:val="18"/>
              </w:rPr>
              <w:t> 133,7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9148E1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6</w:t>
            </w:r>
            <w:r w:rsidR="00E15FEC" w:rsidRPr="005D4D8F">
              <w:rPr>
                <w:sz w:val="18"/>
                <w:szCs w:val="18"/>
              </w:rPr>
              <w:t> </w:t>
            </w:r>
            <w:r w:rsidRPr="005D4D8F">
              <w:rPr>
                <w:sz w:val="18"/>
                <w:szCs w:val="18"/>
              </w:rPr>
              <w:t>23</w:t>
            </w:r>
            <w:r w:rsidR="00E15FEC" w:rsidRPr="005D4D8F">
              <w:rPr>
                <w:sz w:val="18"/>
                <w:szCs w:val="18"/>
              </w:rPr>
              <w:t>1,</w:t>
            </w:r>
            <w:r w:rsidR="006C629F" w:rsidRPr="005D4D8F">
              <w:rPr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287E0A" w:rsidP="00D61710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7</w:t>
            </w:r>
            <w:r w:rsidR="0047412A" w:rsidRPr="005D4D8F">
              <w:rPr>
                <w:sz w:val="18"/>
                <w:szCs w:val="18"/>
              </w:rPr>
              <w:t> </w:t>
            </w:r>
            <w:r w:rsidRPr="005D4D8F">
              <w:rPr>
                <w:sz w:val="18"/>
                <w:szCs w:val="18"/>
              </w:rPr>
              <w:t>1</w:t>
            </w:r>
            <w:r w:rsidR="00BC62CF" w:rsidRPr="005D4D8F">
              <w:rPr>
                <w:sz w:val="18"/>
                <w:szCs w:val="18"/>
              </w:rPr>
              <w:t>4</w:t>
            </w:r>
            <w:r w:rsidR="0047412A" w:rsidRPr="005D4D8F">
              <w:rPr>
                <w:sz w:val="18"/>
                <w:szCs w:val="18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451854" w:rsidP="00D61710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7</w:t>
            </w:r>
            <w:r w:rsidR="00323DAE" w:rsidRPr="005D4D8F">
              <w:rPr>
                <w:sz w:val="18"/>
                <w:szCs w:val="18"/>
              </w:rPr>
              <w:t> 746,5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323DAE" w:rsidP="00D61710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8</w:t>
            </w:r>
            <w:r w:rsidR="0047412A" w:rsidRPr="005D4D8F">
              <w:rPr>
                <w:sz w:val="18"/>
                <w:szCs w:val="18"/>
              </w:rPr>
              <w:t> </w:t>
            </w:r>
            <w:r w:rsidRPr="005D4D8F">
              <w:rPr>
                <w:sz w:val="18"/>
                <w:szCs w:val="18"/>
              </w:rPr>
              <w:t>108</w:t>
            </w:r>
            <w:r w:rsidR="0047412A" w:rsidRPr="005D4D8F">
              <w:rPr>
                <w:sz w:val="18"/>
                <w:szCs w:val="18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323DAE" w:rsidP="00DC36E5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8</w:t>
            </w:r>
            <w:r w:rsidR="0047412A" w:rsidRPr="005D4D8F">
              <w:rPr>
                <w:sz w:val="18"/>
                <w:szCs w:val="18"/>
              </w:rPr>
              <w:t> </w:t>
            </w:r>
            <w:r w:rsidRPr="005D4D8F">
              <w:rPr>
                <w:sz w:val="18"/>
                <w:szCs w:val="18"/>
              </w:rPr>
              <w:t>108</w:t>
            </w:r>
            <w:r w:rsidR="0047412A" w:rsidRPr="005D4D8F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05" w:rsidRPr="005D4D8F" w:rsidRDefault="00323DAE" w:rsidP="00567DE8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color w:val="000000"/>
                <w:sz w:val="18"/>
                <w:szCs w:val="18"/>
              </w:rPr>
              <w:t>8</w:t>
            </w:r>
            <w:r w:rsidR="0047412A" w:rsidRPr="005D4D8F">
              <w:rPr>
                <w:color w:val="000000"/>
                <w:sz w:val="18"/>
                <w:szCs w:val="18"/>
              </w:rPr>
              <w:t> </w:t>
            </w:r>
            <w:r w:rsidRPr="005D4D8F">
              <w:rPr>
                <w:color w:val="000000"/>
                <w:sz w:val="18"/>
                <w:szCs w:val="18"/>
              </w:rPr>
              <w:t>108</w:t>
            </w:r>
            <w:r w:rsidR="0047412A" w:rsidRPr="005D4D8F">
              <w:rPr>
                <w:color w:val="000000"/>
                <w:sz w:val="18"/>
                <w:szCs w:val="18"/>
              </w:rPr>
              <w:t>,0</w:t>
            </w:r>
          </w:p>
        </w:tc>
      </w:tr>
      <w:tr w:rsidR="00C94B05" w:rsidRPr="00530A3A" w:rsidTr="005D4D8F">
        <w:trPr>
          <w:trHeight w:val="918"/>
        </w:trPr>
        <w:tc>
          <w:tcPr>
            <w:tcW w:w="1101" w:type="dxa"/>
            <w:tcBorders>
              <w:top w:val="single" w:sz="4" w:space="0" w:color="auto"/>
            </w:tcBorders>
          </w:tcPr>
          <w:p w:rsidR="00C94B05" w:rsidRPr="005D4D8F" w:rsidRDefault="00C94B05" w:rsidP="00567DE8">
            <w:pPr>
              <w:jc w:val="both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внебюд</w:t>
            </w:r>
          </w:p>
          <w:p w:rsidR="00C94B05" w:rsidRPr="005D4D8F" w:rsidRDefault="00C94B05" w:rsidP="00567DE8">
            <w:pPr>
              <w:jc w:val="both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тыс.</w:t>
            </w:r>
          </w:p>
          <w:p w:rsidR="00C94B05" w:rsidRPr="005D4D8F" w:rsidRDefault="00C94B05" w:rsidP="00567DE8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sz w:val="18"/>
                <w:szCs w:val="18"/>
              </w:rPr>
              <w:t>руб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567DE8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C94B05" w:rsidRPr="005D4D8F" w:rsidRDefault="00C94B05" w:rsidP="00DC36E5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05" w:rsidRPr="005D4D8F" w:rsidRDefault="00155BAF" w:rsidP="00567DE8">
            <w:pPr>
              <w:jc w:val="center"/>
              <w:rPr>
                <w:color w:val="000000"/>
                <w:sz w:val="18"/>
                <w:szCs w:val="18"/>
              </w:rPr>
            </w:pPr>
            <w:r w:rsidRPr="005D4D8F">
              <w:rPr>
                <w:color w:val="000000"/>
                <w:sz w:val="18"/>
                <w:szCs w:val="18"/>
              </w:rPr>
              <w:t>0,00</w:t>
            </w:r>
          </w:p>
          <w:p w:rsidR="00C94B05" w:rsidRPr="005D4D8F" w:rsidRDefault="00C94B05" w:rsidP="00567DE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A1E4D" w:rsidRDefault="002A1E4D" w:rsidP="002A1E4D">
      <w:pPr>
        <w:outlineLvl w:val="0"/>
        <w:rPr>
          <w:b/>
          <w:bCs/>
          <w:sz w:val="24"/>
          <w:szCs w:val="24"/>
        </w:rPr>
      </w:pPr>
    </w:p>
    <w:p w:rsidR="00AF0492" w:rsidRDefault="00AF0492" w:rsidP="005207BD">
      <w:pPr>
        <w:jc w:val="center"/>
        <w:outlineLvl w:val="0"/>
        <w:rPr>
          <w:b/>
          <w:bCs/>
          <w:sz w:val="24"/>
          <w:szCs w:val="24"/>
        </w:rPr>
      </w:pPr>
      <w:r w:rsidRPr="00F57470">
        <w:rPr>
          <w:b/>
          <w:bCs/>
          <w:sz w:val="24"/>
          <w:szCs w:val="24"/>
        </w:rPr>
        <w:t>Раздел 6. Перечень мероприятий подпрограммы 3</w:t>
      </w:r>
    </w:p>
    <w:p w:rsidR="00E339F8" w:rsidRPr="00F57470" w:rsidRDefault="00E339F8" w:rsidP="005207BD">
      <w:pPr>
        <w:jc w:val="center"/>
        <w:outlineLvl w:val="0"/>
        <w:rPr>
          <w:b/>
          <w:bCs/>
          <w:sz w:val="24"/>
          <w:szCs w:val="24"/>
        </w:rPr>
      </w:pPr>
    </w:p>
    <w:p w:rsidR="00AF0492" w:rsidRPr="00F57470" w:rsidRDefault="00AF0492" w:rsidP="005207BD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Для обеспечения решения задач подпрограммы 3 предусматривается реализация следующих мероприятий:</w:t>
      </w:r>
    </w:p>
    <w:p w:rsidR="00CD6D6E" w:rsidRDefault="001E51F6" w:rsidP="00BA4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F0492" w:rsidRPr="00F57470">
        <w:rPr>
          <w:sz w:val="24"/>
          <w:szCs w:val="24"/>
        </w:rPr>
        <w:t xml:space="preserve">. </w:t>
      </w:r>
      <w:r w:rsidR="00CD6D6E">
        <w:rPr>
          <w:sz w:val="24"/>
          <w:szCs w:val="24"/>
        </w:rPr>
        <w:t>Обеспечение предоставления субсидий на оплату жилого помещения и коммунальных услуг;</w:t>
      </w:r>
    </w:p>
    <w:p w:rsidR="00AF0492" w:rsidRPr="00F57470" w:rsidRDefault="00CD6D6E" w:rsidP="00BA4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F0492" w:rsidRPr="00F57470">
        <w:rPr>
          <w:sz w:val="24"/>
          <w:szCs w:val="24"/>
        </w:rPr>
        <w:t>Выплата пенсий муниципальным служащим;</w:t>
      </w:r>
    </w:p>
    <w:p w:rsidR="00AF0492" w:rsidRPr="00F57470" w:rsidRDefault="00CD6D6E" w:rsidP="00BA44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F0492" w:rsidRPr="00F57470">
        <w:rPr>
          <w:sz w:val="24"/>
          <w:szCs w:val="24"/>
        </w:rPr>
        <w:t>. Предоставление ежемесячной денежной выплаты почетным гражданам г</w:t>
      </w:r>
      <w:r w:rsidR="00BA44C0">
        <w:rPr>
          <w:sz w:val="24"/>
          <w:szCs w:val="24"/>
        </w:rPr>
        <w:t xml:space="preserve">. </w:t>
      </w:r>
      <w:r w:rsidR="00AF0492" w:rsidRPr="00F57470">
        <w:rPr>
          <w:sz w:val="24"/>
          <w:szCs w:val="24"/>
        </w:rPr>
        <w:t>Зимы.</w:t>
      </w:r>
    </w:p>
    <w:p w:rsidR="00AF0492" w:rsidRDefault="00AF0492" w:rsidP="00BA44C0">
      <w:pPr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Перечень мероприятий подпрограммы 3 представлен в приложении 1 к настоящей муниципальной программе.</w:t>
      </w:r>
    </w:p>
    <w:p w:rsidR="00AF0492" w:rsidRDefault="00AF0492" w:rsidP="005207BD">
      <w:pPr>
        <w:ind w:firstLine="709"/>
        <w:rPr>
          <w:b/>
          <w:bCs/>
          <w:sz w:val="24"/>
          <w:szCs w:val="24"/>
        </w:rPr>
      </w:pPr>
    </w:p>
    <w:p w:rsidR="00AF0492" w:rsidRPr="009A7522" w:rsidRDefault="00AF0492" w:rsidP="005207BD">
      <w:pPr>
        <w:pStyle w:val="Standard"/>
        <w:tabs>
          <w:tab w:val="left" w:pos="735"/>
        </w:tabs>
        <w:ind w:right="7"/>
        <w:jc w:val="center"/>
        <w:outlineLvl w:val="0"/>
        <w:rPr>
          <w:b/>
          <w:bCs/>
          <w:lang w:val="ru-RU"/>
        </w:rPr>
      </w:pPr>
      <w:r w:rsidRPr="009A7522">
        <w:rPr>
          <w:b/>
          <w:bCs/>
          <w:lang w:val="ru-RU"/>
        </w:rPr>
        <w:t>Раздел 7.  Целевые индикаторы и показатели результативности подпрограммы 3</w:t>
      </w:r>
    </w:p>
    <w:p w:rsidR="00AF0492" w:rsidRPr="009A7522" w:rsidRDefault="00AF0492" w:rsidP="005207BD">
      <w:pPr>
        <w:pStyle w:val="Standard"/>
        <w:tabs>
          <w:tab w:val="left" w:pos="735"/>
        </w:tabs>
        <w:ind w:right="7"/>
        <w:jc w:val="both"/>
        <w:rPr>
          <w:b/>
          <w:bCs/>
          <w:lang w:val="ru-RU"/>
        </w:rPr>
      </w:pPr>
    </w:p>
    <w:p w:rsidR="00AA31D4" w:rsidRPr="00983FAC" w:rsidRDefault="00AF0492" w:rsidP="00983FAC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03F7">
        <w:rPr>
          <w:rFonts w:ascii="Times New Roman" w:hAnsi="Times New Roman" w:cs="Times New Roman"/>
          <w:sz w:val="24"/>
          <w:szCs w:val="24"/>
          <w:lang w:val="ru-RU"/>
        </w:rPr>
        <w:t>Планируемые це</w:t>
      </w:r>
      <w:r w:rsidR="00983FAC">
        <w:rPr>
          <w:rFonts w:ascii="Times New Roman" w:hAnsi="Times New Roman" w:cs="Times New Roman"/>
          <w:sz w:val="24"/>
          <w:szCs w:val="24"/>
          <w:lang w:val="ru-RU"/>
        </w:rPr>
        <w:t>левые показатели подпрограммы 3</w:t>
      </w:r>
    </w:p>
    <w:p w:rsidR="00AA31D4" w:rsidRDefault="00AA31D4" w:rsidP="005207BD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Целевые показатели подпрограммы:</w:t>
      </w:r>
    </w:p>
    <w:p w:rsidR="009D26D2" w:rsidRDefault="001E51F6" w:rsidP="009D26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C3051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9D26D2" w:rsidRPr="00AF03F7">
        <w:rPr>
          <w:rFonts w:ascii="Times New Roman" w:hAnsi="Times New Roman" w:cs="Times New Roman"/>
          <w:sz w:val="24"/>
          <w:szCs w:val="24"/>
          <w:lang w:val="ru-RU"/>
        </w:rPr>
        <w:t>Доля семей</w:t>
      </w:r>
      <w:r w:rsidR="009D26D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D26D2" w:rsidRPr="00AF03F7">
        <w:rPr>
          <w:rFonts w:ascii="Times New Roman" w:hAnsi="Times New Roman" w:cs="Times New Roman"/>
          <w:sz w:val="24"/>
          <w:szCs w:val="24"/>
          <w:lang w:val="ru-RU"/>
        </w:rPr>
        <w:t xml:space="preserve"> получ</w:t>
      </w:r>
      <w:r w:rsidR="009D26D2">
        <w:rPr>
          <w:rFonts w:ascii="Times New Roman" w:hAnsi="Times New Roman" w:cs="Times New Roman"/>
          <w:sz w:val="24"/>
          <w:szCs w:val="24"/>
          <w:lang w:val="ru-RU"/>
        </w:rPr>
        <w:t>ающ</w:t>
      </w:r>
      <w:r w:rsidR="009D26D2" w:rsidRPr="00AF03F7">
        <w:rPr>
          <w:rFonts w:ascii="Times New Roman" w:hAnsi="Times New Roman" w:cs="Times New Roman"/>
          <w:sz w:val="24"/>
          <w:szCs w:val="24"/>
          <w:lang w:val="ru-RU"/>
        </w:rPr>
        <w:t>их субсидию на оплату жилого помещения и коммунальных услуг</w:t>
      </w:r>
      <w:r w:rsidR="009D26D2">
        <w:rPr>
          <w:rFonts w:ascii="Times New Roman" w:hAnsi="Times New Roman" w:cs="Times New Roman"/>
          <w:sz w:val="24"/>
          <w:szCs w:val="24"/>
          <w:lang w:val="ru-RU"/>
        </w:rPr>
        <w:t>, от общего числа семей,обратившихся за получением субсидий и имеющих право на получение субсидий на оплату жилого помещения и коммунальных услуг.</w:t>
      </w:r>
    </w:p>
    <w:p w:rsidR="005D4D8F" w:rsidRDefault="009D26D2" w:rsidP="009D26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Рассчитывается по формуле: </w:t>
      </w:r>
    </w:p>
    <w:p w:rsidR="009D26D2" w:rsidRPr="005D4D8F" w:rsidRDefault="009D26D2" w:rsidP="005D4D8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4D8F"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Pr="005D4D8F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с</w:t>
      </w:r>
      <w:r w:rsidRPr="005D4D8F">
        <w:rPr>
          <w:rFonts w:ascii="Times New Roman" w:hAnsi="Times New Roman" w:cs="Times New Roman"/>
          <w:b/>
          <w:sz w:val="24"/>
          <w:szCs w:val="24"/>
          <w:lang w:val="ru-RU"/>
        </w:rPr>
        <w:t>=К</w:t>
      </w:r>
      <w:r w:rsidRPr="005D4D8F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сп</w:t>
      </w:r>
      <w:r w:rsidRPr="005D4D8F">
        <w:rPr>
          <w:rFonts w:ascii="Times New Roman" w:hAnsi="Times New Roman" w:cs="Times New Roman"/>
          <w:b/>
          <w:sz w:val="24"/>
          <w:szCs w:val="24"/>
          <w:lang w:val="ru-RU"/>
        </w:rPr>
        <w:t>/О</w:t>
      </w:r>
      <w:r w:rsidRPr="005D4D8F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с</w:t>
      </w:r>
      <w:r w:rsidRPr="005D4D8F">
        <w:rPr>
          <w:rFonts w:ascii="Times New Roman" w:hAnsi="Times New Roman" w:cs="Times New Roman"/>
          <w:b/>
          <w:sz w:val="24"/>
          <w:szCs w:val="24"/>
          <w:lang w:val="ru-RU"/>
        </w:rPr>
        <w:t>*100,</w:t>
      </w:r>
    </w:p>
    <w:p w:rsidR="005D4D8F" w:rsidRDefault="005D4D8F" w:rsidP="009D26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где:</w:t>
      </w:r>
    </w:p>
    <w:p w:rsidR="009D26D2" w:rsidRDefault="009D26D2" w:rsidP="009D26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D8F"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Pr="005D4D8F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доля семей, получающих субсидию</w:t>
      </w:r>
      <w:r w:rsidRPr="00AF03F7">
        <w:rPr>
          <w:rFonts w:ascii="Times New Roman" w:hAnsi="Times New Roman" w:cs="Times New Roman"/>
          <w:sz w:val="24"/>
          <w:szCs w:val="24"/>
          <w:lang w:val="ru-RU"/>
        </w:rPr>
        <w:t>на оплату жилого помещения и коммунальных услуг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D26D2" w:rsidRDefault="009D26D2" w:rsidP="009D26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D8F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Pr="005D4D8F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сп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количество семей, получающих субсидию </w:t>
      </w:r>
      <w:r w:rsidRPr="00AF03F7">
        <w:rPr>
          <w:rFonts w:ascii="Times New Roman" w:hAnsi="Times New Roman" w:cs="Times New Roman"/>
          <w:sz w:val="24"/>
          <w:szCs w:val="24"/>
          <w:lang w:val="ru-RU"/>
        </w:rPr>
        <w:t>на оплату жилого помещения и коммунальных услуг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D26D2" w:rsidRDefault="009D26D2" w:rsidP="009D26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D8F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5D4D8F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с</w:t>
      </w:r>
      <w:r w:rsidRPr="005D4D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общее количество </w:t>
      </w:r>
      <w:r w:rsidR="00BA44C0">
        <w:rPr>
          <w:rFonts w:ascii="Times New Roman" w:hAnsi="Times New Roman" w:cs="Times New Roman"/>
          <w:sz w:val="24"/>
          <w:szCs w:val="24"/>
          <w:lang w:val="ru-RU"/>
        </w:rPr>
        <w:t>семей, обратившихся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получением субсидий.</w:t>
      </w:r>
    </w:p>
    <w:p w:rsidR="00FC3051" w:rsidRDefault="009D26D2" w:rsidP="005207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 w:rsidR="00FC3051">
        <w:rPr>
          <w:rFonts w:ascii="Times New Roman" w:hAnsi="Times New Roman" w:cs="Times New Roman"/>
          <w:sz w:val="24"/>
          <w:szCs w:val="24"/>
          <w:lang w:val="ru-RU"/>
        </w:rPr>
        <w:t>Количество лиц,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пенсии.</w:t>
      </w:r>
    </w:p>
    <w:p w:rsidR="00FC3051" w:rsidRDefault="008A7DCC" w:rsidP="005207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Рассчитывается</w:t>
      </w:r>
      <w:r w:rsidR="00FC3051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данных</w:t>
      </w:r>
      <w:r w:rsidR="00891F10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предоставленных в конце года отделом кадров управления правовой, кадровой и организа</w:t>
      </w:r>
      <w:r w:rsidR="00AE190A">
        <w:rPr>
          <w:rFonts w:ascii="Times New Roman" w:hAnsi="Times New Roman" w:cs="Times New Roman"/>
          <w:sz w:val="24"/>
          <w:szCs w:val="24"/>
          <w:lang w:val="ru-RU"/>
        </w:rPr>
        <w:t>ционной работы администрации ЗГ</w:t>
      </w:r>
      <w:r>
        <w:rPr>
          <w:rFonts w:ascii="Times New Roman" w:hAnsi="Times New Roman" w:cs="Times New Roman"/>
          <w:sz w:val="24"/>
          <w:szCs w:val="24"/>
          <w:lang w:val="ru-RU"/>
        </w:rPr>
        <w:t>О.</w:t>
      </w:r>
    </w:p>
    <w:p w:rsidR="00B94988" w:rsidRPr="00AF03F7" w:rsidRDefault="009D26D2" w:rsidP="005D4D8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A7DCC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891F10">
        <w:rPr>
          <w:rFonts w:ascii="Times New Roman" w:hAnsi="Times New Roman" w:cs="Times New Roman"/>
          <w:sz w:val="24"/>
          <w:szCs w:val="24"/>
          <w:lang w:val="ru-RU"/>
        </w:rPr>
        <w:t>Колличество</w:t>
      </w:r>
      <w:r w:rsidR="00AE190A">
        <w:rPr>
          <w:rFonts w:ascii="Times New Roman" w:hAnsi="Times New Roman" w:cs="Times New Roman"/>
          <w:sz w:val="24"/>
          <w:szCs w:val="24"/>
          <w:lang w:val="ru-RU"/>
        </w:rPr>
        <w:t xml:space="preserve"> Почетных граждан ЗГ</w:t>
      </w:r>
      <w:r w:rsidR="008A7DC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804446">
        <w:rPr>
          <w:rFonts w:ascii="Times New Roman" w:hAnsi="Times New Roman" w:cs="Times New Roman"/>
          <w:sz w:val="24"/>
          <w:szCs w:val="24"/>
          <w:lang w:val="ru-RU"/>
        </w:rPr>
        <w:t>, пол</w:t>
      </w:r>
      <w:r w:rsidR="00891F10">
        <w:rPr>
          <w:rFonts w:ascii="Times New Roman" w:hAnsi="Times New Roman" w:cs="Times New Roman"/>
          <w:sz w:val="24"/>
          <w:szCs w:val="24"/>
          <w:lang w:val="ru-RU"/>
        </w:rPr>
        <w:t>учающих ежемесячные социальные выплаты.</w:t>
      </w:r>
    </w:p>
    <w:tbl>
      <w:tblPr>
        <w:tblpPr w:leftFromText="180" w:rightFromText="180" w:vertAnchor="text" w:horzAnchor="margin" w:tblpY="102"/>
        <w:tblOverlap w:val="never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9"/>
        <w:gridCol w:w="2840"/>
        <w:gridCol w:w="42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</w:tblGrid>
      <w:tr w:rsidR="001C7FCC" w:rsidRPr="00014F68" w:rsidTr="005D4D8F">
        <w:trPr>
          <w:trHeight w:val="253"/>
        </w:trPr>
        <w:tc>
          <w:tcPr>
            <w:tcW w:w="529" w:type="dxa"/>
            <w:vMerge w:val="restart"/>
          </w:tcPr>
          <w:p w:rsidR="001C7FCC" w:rsidRPr="005D4D8F" w:rsidRDefault="001C7FCC" w:rsidP="000E2C00">
            <w:pPr>
              <w:pStyle w:val="ConsPlusNormal"/>
              <w:ind w:left="-100" w:righ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840" w:type="dxa"/>
            <w:vMerge w:val="restart"/>
          </w:tcPr>
          <w:p w:rsidR="001C7FCC" w:rsidRPr="005D4D8F" w:rsidRDefault="001C7FCC" w:rsidP="000E2C00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425" w:type="dxa"/>
            <w:vMerge w:val="restart"/>
          </w:tcPr>
          <w:p w:rsidR="001C7FCC" w:rsidRPr="005D4D8F" w:rsidRDefault="001C7FCC" w:rsidP="000E2C00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</w:rPr>
              <w:t>Ед. Изм</w:t>
            </w:r>
          </w:p>
        </w:tc>
        <w:tc>
          <w:tcPr>
            <w:tcW w:w="5812" w:type="dxa"/>
            <w:gridSpan w:val="10"/>
            <w:tcBorders>
              <w:right w:val="single" w:sz="4" w:space="0" w:color="auto"/>
            </w:tcBorders>
          </w:tcPr>
          <w:p w:rsidR="001C7FCC" w:rsidRPr="005D4D8F" w:rsidRDefault="001C7FCC" w:rsidP="000E2C00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</w:rPr>
              <w:t>Значение целевого показателя</w:t>
            </w:r>
          </w:p>
        </w:tc>
      </w:tr>
      <w:tr w:rsidR="001C7FCC" w:rsidRPr="00014F68" w:rsidTr="005D4D8F">
        <w:trPr>
          <w:trHeight w:val="253"/>
        </w:trPr>
        <w:tc>
          <w:tcPr>
            <w:tcW w:w="529" w:type="dxa"/>
            <w:vMerge/>
          </w:tcPr>
          <w:p w:rsidR="001C7FCC" w:rsidRPr="005D4D8F" w:rsidRDefault="001C7FCC" w:rsidP="000E2C00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vMerge/>
          </w:tcPr>
          <w:p w:rsidR="001C7FCC" w:rsidRPr="005D4D8F" w:rsidRDefault="001C7FCC" w:rsidP="000E2C00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:rsidR="001C7FCC" w:rsidRPr="005D4D8F" w:rsidRDefault="001C7FCC" w:rsidP="000E2C00">
            <w:pPr>
              <w:pStyle w:val="ConsPlusNormal"/>
              <w:ind w:left="-100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1C7FCC" w:rsidRPr="005D4D8F" w:rsidRDefault="001C7FCC" w:rsidP="000E2C00">
            <w:pPr>
              <w:pStyle w:val="ConsPlusNormal"/>
              <w:ind w:left="-100" w:right="-9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  <w:p w:rsidR="001C7FCC" w:rsidRPr="005D4D8F" w:rsidRDefault="001C7FCC" w:rsidP="000E2C00">
            <w:pPr>
              <w:pStyle w:val="ConsPlusNormal"/>
              <w:ind w:left="-100" w:right="-9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  <w:p w:rsidR="001C7FCC" w:rsidRPr="005D4D8F" w:rsidRDefault="001C7FCC" w:rsidP="000E2C00">
            <w:pPr>
              <w:pStyle w:val="ConsPlusNormal"/>
              <w:ind w:left="-100" w:right="-9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  <w:p w:rsidR="001C7FCC" w:rsidRPr="005D4D8F" w:rsidRDefault="001C7FCC" w:rsidP="000E2C00">
            <w:pPr>
              <w:pStyle w:val="ConsPlusNormal"/>
              <w:ind w:left="-100" w:right="-9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2018</w:t>
            </w:r>
          </w:p>
          <w:p w:rsidR="001C7FCC" w:rsidRPr="005D4D8F" w:rsidRDefault="001C7FCC" w:rsidP="000E2C00">
            <w:pPr>
              <w:pStyle w:val="ConsPlusNormal"/>
              <w:ind w:left="-100" w:right="-9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C7FCC" w:rsidRPr="005D4D8F" w:rsidRDefault="001C7FCC" w:rsidP="000E2C00">
            <w:pPr>
              <w:pStyle w:val="ConsPlusNormal"/>
              <w:ind w:left="-100" w:right="-9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1C7FCC" w:rsidRPr="005D4D8F" w:rsidRDefault="001C7FCC" w:rsidP="000E2C00">
            <w:pPr>
              <w:pStyle w:val="ConsPlusNormal"/>
              <w:ind w:left="-100" w:right="-9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 w:val="restart"/>
          </w:tcPr>
          <w:p w:rsidR="001C7FCC" w:rsidRPr="005D4D8F" w:rsidRDefault="001C7FCC" w:rsidP="000E2C00">
            <w:pPr>
              <w:pStyle w:val="ConsPlusNormal"/>
              <w:ind w:left="-100" w:right="-6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</w:rPr>
              <w:t>Теку</w:t>
            </w:r>
          </w:p>
          <w:p w:rsidR="001C7FCC" w:rsidRPr="005D4D8F" w:rsidRDefault="001C7FCC" w:rsidP="000E2C00">
            <w:pPr>
              <w:pStyle w:val="ConsPlusNormal"/>
              <w:ind w:left="-100" w:right="-6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</w:rPr>
              <w:t>щий</w:t>
            </w:r>
          </w:p>
          <w:p w:rsidR="001C7FCC" w:rsidRPr="005D4D8F" w:rsidRDefault="001C7FCC" w:rsidP="000E2C00">
            <w:pPr>
              <w:pStyle w:val="ConsPlusNormal"/>
              <w:ind w:left="-100" w:right="-6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  <w:p w:rsidR="001C7FCC" w:rsidRPr="005D4D8F" w:rsidRDefault="001C7FCC" w:rsidP="000E2C00">
            <w:pPr>
              <w:pStyle w:val="ConsPlusNormal"/>
              <w:ind w:left="-100" w:right="-6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2019</w:t>
            </w:r>
          </w:p>
        </w:tc>
        <w:tc>
          <w:tcPr>
            <w:tcW w:w="4678" w:type="dxa"/>
            <w:gridSpan w:val="8"/>
            <w:tcBorders>
              <w:right w:val="single" w:sz="4" w:space="0" w:color="auto"/>
            </w:tcBorders>
          </w:tcPr>
          <w:p w:rsidR="001C7FCC" w:rsidRPr="005D4D8F" w:rsidRDefault="001C7FCC" w:rsidP="000E2C00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</w:rPr>
              <w:t>Плановый период</w:t>
            </w:r>
          </w:p>
          <w:p w:rsidR="001C7FCC" w:rsidRPr="005D4D8F" w:rsidRDefault="001C7FCC" w:rsidP="000E2C00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37C2" w:rsidRPr="00014F68" w:rsidTr="005D4D8F">
        <w:trPr>
          <w:trHeight w:val="628"/>
        </w:trPr>
        <w:tc>
          <w:tcPr>
            <w:tcW w:w="529" w:type="dxa"/>
            <w:vMerge/>
          </w:tcPr>
          <w:p w:rsidR="00AF37C2" w:rsidRPr="005D4D8F" w:rsidRDefault="00AF37C2" w:rsidP="000E2C00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vMerge/>
          </w:tcPr>
          <w:p w:rsidR="00AF37C2" w:rsidRPr="005D4D8F" w:rsidRDefault="00AF37C2" w:rsidP="000E2C00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:rsidR="00AF37C2" w:rsidRPr="005D4D8F" w:rsidRDefault="00AF37C2" w:rsidP="000E2C00">
            <w:pPr>
              <w:pStyle w:val="ConsPlusNormal"/>
              <w:ind w:left="-100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F37C2" w:rsidRPr="005D4D8F" w:rsidRDefault="00AF37C2" w:rsidP="000E2C00">
            <w:pPr>
              <w:pStyle w:val="ConsPlusNormal"/>
              <w:ind w:left="-100" w:right="-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F37C2" w:rsidRPr="005D4D8F" w:rsidRDefault="00AF37C2" w:rsidP="000E2C00">
            <w:pPr>
              <w:pStyle w:val="ConsPlusNormal"/>
              <w:ind w:left="-100" w:righ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F37C2" w:rsidRPr="005D4D8F" w:rsidRDefault="00AF37C2" w:rsidP="000E2C00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2020</w:t>
            </w:r>
          </w:p>
          <w:p w:rsidR="00AF37C2" w:rsidRPr="005D4D8F" w:rsidRDefault="00AF37C2" w:rsidP="000E2C00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  <w:p w:rsidR="00AF37C2" w:rsidRPr="005D4D8F" w:rsidRDefault="00AF37C2" w:rsidP="000E2C00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AF37C2" w:rsidRPr="005D4D8F" w:rsidRDefault="00AF37C2" w:rsidP="000E2C00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</w:p>
          <w:p w:rsidR="00AF37C2" w:rsidRPr="005D4D8F" w:rsidRDefault="00AF37C2" w:rsidP="000E2C00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  <w:p w:rsidR="00AF37C2" w:rsidRPr="005D4D8F" w:rsidRDefault="00AF37C2" w:rsidP="000E2C00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AF37C2" w:rsidRPr="005D4D8F" w:rsidRDefault="00AF37C2" w:rsidP="000E2C00">
            <w:pPr>
              <w:pStyle w:val="ConsPlusNormal"/>
              <w:ind w:left="-100" w:right="-6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</w:p>
          <w:p w:rsidR="00AF37C2" w:rsidRPr="005D4D8F" w:rsidRDefault="00AF37C2" w:rsidP="000E2C00">
            <w:pPr>
              <w:pStyle w:val="ConsPlusNormal"/>
              <w:ind w:left="-100" w:right="-6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  <w:p w:rsidR="00AF37C2" w:rsidRPr="005D4D8F" w:rsidRDefault="00AF37C2" w:rsidP="000E2C00">
            <w:pPr>
              <w:pStyle w:val="ConsPlusNormal"/>
              <w:ind w:left="-100" w:right="-6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AF37C2" w:rsidRPr="005D4D8F" w:rsidRDefault="00AF37C2" w:rsidP="000E2C00">
            <w:pPr>
              <w:pStyle w:val="ConsPlusNormal"/>
              <w:ind w:left="-100" w:right="-6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</w:p>
          <w:p w:rsidR="00AF37C2" w:rsidRPr="005D4D8F" w:rsidRDefault="00AF37C2" w:rsidP="000E2C00">
            <w:pPr>
              <w:pStyle w:val="ConsPlusNormal"/>
              <w:ind w:left="-100" w:right="-6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  <w:p w:rsidR="00AF37C2" w:rsidRPr="005D4D8F" w:rsidRDefault="00AF37C2" w:rsidP="000E2C00">
            <w:pPr>
              <w:pStyle w:val="ConsPlusNormal"/>
              <w:ind w:left="-100" w:right="-6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F37C2" w:rsidRPr="005D4D8F" w:rsidRDefault="00AF37C2" w:rsidP="000E2C00">
            <w:pPr>
              <w:pStyle w:val="ConsPlusNormal"/>
              <w:ind w:left="-100" w:right="-6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</w:p>
          <w:p w:rsidR="00AF37C2" w:rsidRPr="005D4D8F" w:rsidRDefault="00AF37C2" w:rsidP="000E2C00">
            <w:pPr>
              <w:pStyle w:val="ConsPlusNormal"/>
              <w:ind w:left="-100" w:right="-6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  <w:p w:rsidR="00AF37C2" w:rsidRPr="005D4D8F" w:rsidRDefault="00AF37C2" w:rsidP="000E2C00">
            <w:pPr>
              <w:pStyle w:val="ConsPlusNormal"/>
              <w:ind w:left="-100" w:right="-6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D4D8F" w:rsidRDefault="00AF37C2" w:rsidP="000E2C00">
            <w:pPr>
              <w:pStyle w:val="ConsPlusNormal"/>
              <w:ind w:left="-100" w:right="-6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2025 </w:t>
            </w:r>
          </w:p>
          <w:p w:rsidR="00AF37C2" w:rsidRPr="005D4D8F" w:rsidRDefault="00AF37C2" w:rsidP="000E2C00">
            <w:pPr>
              <w:pStyle w:val="ConsPlusNormal"/>
              <w:ind w:left="-100" w:right="-6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F37C2" w:rsidRPr="005D4D8F" w:rsidRDefault="00AF37C2" w:rsidP="000E2C00">
            <w:pPr>
              <w:pStyle w:val="ConsPlusNormal"/>
              <w:ind w:left="-100" w:right="-6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2026</w:t>
            </w:r>
          </w:p>
          <w:p w:rsidR="00AF37C2" w:rsidRPr="005D4D8F" w:rsidRDefault="00AF37C2" w:rsidP="000E2C00">
            <w:pPr>
              <w:pStyle w:val="ConsPlusNormal"/>
              <w:ind w:left="-100" w:right="-6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F37C2" w:rsidRPr="005D4D8F" w:rsidRDefault="00AF37C2" w:rsidP="000E2C00">
            <w:pPr>
              <w:pStyle w:val="ConsPlusNormal"/>
              <w:ind w:left="-100" w:right="-6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2027</w:t>
            </w:r>
          </w:p>
          <w:p w:rsidR="00AF37C2" w:rsidRPr="005D4D8F" w:rsidRDefault="00AF37C2" w:rsidP="000E2C00">
            <w:pPr>
              <w:pStyle w:val="ConsPlusNormal"/>
              <w:ind w:left="-100" w:right="-6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</w:tr>
      <w:tr w:rsidR="00AF37C2" w:rsidRPr="00014F68" w:rsidTr="005D4D8F">
        <w:tc>
          <w:tcPr>
            <w:tcW w:w="9606" w:type="dxa"/>
            <w:gridSpan w:val="13"/>
          </w:tcPr>
          <w:p w:rsidR="00AF37C2" w:rsidRPr="005D4D8F" w:rsidRDefault="00AF37C2" w:rsidP="000E2C00">
            <w:pPr>
              <w:pStyle w:val="ConsPlusNormal"/>
              <w:tabs>
                <w:tab w:val="left" w:pos="993"/>
              </w:tabs>
              <w:ind w:left="-1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Подпрограмма 3. «</w:t>
            </w:r>
            <w:r w:rsidRPr="005D4D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Социальная поддержка  отдельных категорий граждан»</w:t>
            </w:r>
          </w:p>
          <w:p w:rsidR="00AF37C2" w:rsidRPr="005D4D8F" w:rsidRDefault="00AF37C2" w:rsidP="000E2C00">
            <w:pPr>
              <w:pStyle w:val="ConsPlusNormal"/>
              <w:tabs>
                <w:tab w:val="left" w:pos="993"/>
              </w:tabs>
              <w:ind w:left="-10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AF37C2" w:rsidRPr="00014F68" w:rsidTr="005D4D8F">
        <w:tc>
          <w:tcPr>
            <w:tcW w:w="529" w:type="dxa"/>
          </w:tcPr>
          <w:p w:rsidR="00AF37C2" w:rsidRPr="005D4D8F" w:rsidRDefault="00AF37C2" w:rsidP="000E2C00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</w:t>
            </w:r>
          </w:p>
        </w:tc>
        <w:tc>
          <w:tcPr>
            <w:tcW w:w="2840" w:type="dxa"/>
          </w:tcPr>
          <w:p w:rsidR="00AF37C2" w:rsidRPr="005D4D8F" w:rsidRDefault="00AF37C2" w:rsidP="000E2C00">
            <w:pPr>
              <w:pStyle w:val="ConsPlusCell"/>
              <w:ind w:left="-1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Доля </w:t>
            </w:r>
            <w:r w:rsidR="00BA44C0"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семей, получающих</w:t>
            </w: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субсидию на оплату жилого помещения и коммунальных услуг, от общего числа семейобратившихся за получением субсидий и имеющих право на получение субсидий на оплату жилого помещения и коммунальных услуг</w:t>
            </w:r>
            <w:r w:rsidR="00BA44C0"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25" w:type="dxa"/>
          </w:tcPr>
          <w:p w:rsidR="00AF37C2" w:rsidRPr="005D4D8F" w:rsidRDefault="00AF37C2" w:rsidP="000E2C00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%</w:t>
            </w:r>
          </w:p>
        </w:tc>
        <w:tc>
          <w:tcPr>
            <w:tcW w:w="567" w:type="dxa"/>
          </w:tcPr>
          <w:p w:rsidR="00AF37C2" w:rsidRPr="005D4D8F" w:rsidRDefault="00AF37C2" w:rsidP="000E2C00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90</w:t>
            </w:r>
          </w:p>
        </w:tc>
        <w:tc>
          <w:tcPr>
            <w:tcW w:w="567" w:type="dxa"/>
          </w:tcPr>
          <w:p w:rsidR="00AF37C2" w:rsidRPr="005D4D8F" w:rsidRDefault="00AF37C2" w:rsidP="000E2C00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90</w:t>
            </w:r>
          </w:p>
        </w:tc>
        <w:tc>
          <w:tcPr>
            <w:tcW w:w="567" w:type="dxa"/>
          </w:tcPr>
          <w:p w:rsidR="00AF37C2" w:rsidRPr="005D4D8F" w:rsidRDefault="00AF37C2" w:rsidP="000E2C00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94</w:t>
            </w:r>
          </w:p>
        </w:tc>
        <w:tc>
          <w:tcPr>
            <w:tcW w:w="567" w:type="dxa"/>
          </w:tcPr>
          <w:p w:rsidR="00AF37C2" w:rsidRPr="005D4D8F" w:rsidRDefault="00650D5A" w:rsidP="000E2C00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67" w:type="dxa"/>
          </w:tcPr>
          <w:p w:rsidR="00AF37C2" w:rsidRPr="005D4D8F" w:rsidRDefault="00650D5A" w:rsidP="000E2C00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67" w:type="dxa"/>
          </w:tcPr>
          <w:p w:rsidR="00AF37C2" w:rsidRPr="005D4D8F" w:rsidRDefault="00AF37C2" w:rsidP="000E2C00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F37C2" w:rsidRPr="005D4D8F" w:rsidRDefault="00AF37C2" w:rsidP="000E2C00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F37C2" w:rsidRPr="005D4D8F" w:rsidRDefault="00AF37C2" w:rsidP="000E2C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F37C2" w:rsidRPr="005D4D8F" w:rsidRDefault="00AF37C2" w:rsidP="000E2C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F37C2" w:rsidRPr="005D4D8F" w:rsidRDefault="00155BAF" w:rsidP="000E2C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</w:tr>
      <w:tr w:rsidR="00AF37C2" w:rsidRPr="00014F68" w:rsidTr="005D4D8F">
        <w:tc>
          <w:tcPr>
            <w:tcW w:w="529" w:type="dxa"/>
          </w:tcPr>
          <w:p w:rsidR="00AF37C2" w:rsidRPr="005D4D8F" w:rsidRDefault="00AF37C2" w:rsidP="009D26D2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2.</w:t>
            </w:r>
          </w:p>
        </w:tc>
        <w:tc>
          <w:tcPr>
            <w:tcW w:w="2840" w:type="dxa"/>
          </w:tcPr>
          <w:p w:rsidR="00AF37C2" w:rsidRPr="005D4D8F" w:rsidRDefault="00AF37C2" w:rsidP="009D26D2">
            <w:pPr>
              <w:pStyle w:val="ConsPlusCell"/>
              <w:ind w:left="-1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Количество лиц, замещавших выборные муниципальные  должности и муниципальные </w:t>
            </w: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должности муниципальной службы органов местного самоуправления ЗГО получающих дополнительное материальное обеспечение к пенсии</w:t>
            </w:r>
            <w:r w:rsidR="00BA44C0"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25" w:type="dxa"/>
          </w:tcPr>
          <w:p w:rsidR="00AF37C2" w:rsidRPr="005D4D8F" w:rsidRDefault="00AF37C2" w:rsidP="009D26D2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ед.</w:t>
            </w:r>
          </w:p>
        </w:tc>
        <w:tc>
          <w:tcPr>
            <w:tcW w:w="567" w:type="dxa"/>
          </w:tcPr>
          <w:p w:rsidR="00AF37C2" w:rsidRPr="005D4D8F" w:rsidRDefault="00AF37C2" w:rsidP="009D26D2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567" w:type="dxa"/>
          </w:tcPr>
          <w:p w:rsidR="00AF37C2" w:rsidRPr="005D4D8F" w:rsidRDefault="00AF37C2" w:rsidP="009D26D2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567" w:type="dxa"/>
          </w:tcPr>
          <w:p w:rsidR="00AF37C2" w:rsidRPr="005D4D8F" w:rsidRDefault="00AF37C2" w:rsidP="009D26D2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567" w:type="dxa"/>
          </w:tcPr>
          <w:p w:rsidR="00AF37C2" w:rsidRPr="005D4D8F" w:rsidRDefault="00AF37C2" w:rsidP="009D26D2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567" w:type="dxa"/>
          </w:tcPr>
          <w:p w:rsidR="00AF37C2" w:rsidRPr="005D4D8F" w:rsidRDefault="00AF37C2" w:rsidP="009D26D2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567" w:type="dxa"/>
          </w:tcPr>
          <w:p w:rsidR="00AF37C2" w:rsidRPr="005D4D8F" w:rsidRDefault="00AF37C2" w:rsidP="009D26D2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F37C2" w:rsidRPr="005D4D8F" w:rsidRDefault="00AF37C2" w:rsidP="009D26D2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F37C2" w:rsidRPr="005D4D8F" w:rsidRDefault="00AF37C2" w:rsidP="009D26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F37C2" w:rsidRPr="005D4D8F" w:rsidRDefault="00AF37C2" w:rsidP="009D26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F37C2" w:rsidRPr="005D4D8F" w:rsidRDefault="00155BAF" w:rsidP="009D26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</w:tr>
      <w:tr w:rsidR="00AF37C2" w:rsidRPr="00014F68" w:rsidTr="005D4D8F">
        <w:tc>
          <w:tcPr>
            <w:tcW w:w="529" w:type="dxa"/>
          </w:tcPr>
          <w:p w:rsidR="00AF37C2" w:rsidRPr="005D4D8F" w:rsidRDefault="00AF37C2" w:rsidP="009D26D2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3</w:t>
            </w:r>
            <w:r w:rsidRPr="005D4D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40" w:type="dxa"/>
          </w:tcPr>
          <w:p w:rsidR="00AF37C2" w:rsidRPr="005D4D8F" w:rsidRDefault="00AF37C2" w:rsidP="009D26D2">
            <w:pPr>
              <w:pStyle w:val="ConsPlusNormal"/>
              <w:ind w:left="-1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Количество</w:t>
            </w:r>
            <w:r w:rsid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Почетных граждан ЗГО, подучающих ежемесячные социальные выплаты.</w:t>
            </w:r>
          </w:p>
        </w:tc>
        <w:tc>
          <w:tcPr>
            <w:tcW w:w="425" w:type="dxa"/>
          </w:tcPr>
          <w:p w:rsidR="00AF37C2" w:rsidRPr="005D4D8F" w:rsidRDefault="00AF37C2" w:rsidP="009D26D2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ед.</w:t>
            </w:r>
          </w:p>
        </w:tc>
        <w:tc>
          <w:tcPr>
            <w:tcW w:w="567" w:type="dxa"/>
          </w:tcPr>
          <w:p w:rsidR="00AF37C2" w:rsidRPr="005D4D8F" w:rsidRDefault="00AF37C2" w:rsidP="009D26D2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567" w:type="dxa"/>
          </w:tcPr>
          <w:p w:rsidR="00AF37C2" w:rsidRPr="005D4D8F" w:rsidRDefault="00AF37C2" w:rsidP="009D26D2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567" w:type="dxa"/>
          </w:tcPr>
          <w:p w:rsidR="00AF37C2" w:rsidRPr="005D4D8F" w:rsidRDefault="00AF37C2" w:rsidP="009D26D2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567" w:type="dxa"/>
          </w:tcPr>
          <w:p w:rsidR="00AF37C2" w:rsidRPr="005D4D8F" w:rsidRDefault="00AF37C2" w:rsidP="009D26D2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567" w:type="dxa"/>
          </w:tcPr>
          <w:p w:rsidR="00AF37C2" w:rsidRPr="005D4D8F" w:rsidRDefault="00AF37C2" w:rsidP="009D26D2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567" w:type="dxa"/>
          </w:tcPr>
          <w:p w:rsidR="00AF37C2" w:rsidRPr="005D4D8F" w:rsidRDefault="00AF37C2" w:rsidP="009D26D2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F37C2" w:rsidRPr="005D4D8F" w:rsidRDefault="00AF37C2" w:rsidP="009D26D2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F37C2" w:rsidRPr="005D4D8F" w:rsidRDefault="00AF37C2" w:rsidP="009D26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F37C2" w:rsidRPr="005D4D8F" w:rsidRDefault="00AF37C2" w:rsidP="009D26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F37C2" w:rsidRPr="005D4D8F" w:rsidRDefault="00155BAF" w:rsidP="009D26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4D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</w:tr>
    </w:tbl>
    <w:p w:rsidR="0009307E" w:rsidRDefault="0009307E" w:rsidP="00983FAC">
      <w:pPr>
        <w:pStyle w:val="ConsPlusNormal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0492" w:rsidRPr="00F57470" w:rsidRDefault="00AF0492" w:rsidP="00983FAC">
      <w:pPr>
        <w:pStyle w:val="ConsPlusNormal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7470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8.  Механизм реализации подпрограммы 3 и контроль за ходом ее реализации</w:t>
      </w:r>
    </w:p>
    <w:p w:rsidR="00AF0492" w:rsidRPr="00F57470" w:rsidRDefault="00AF0492" w:rsidP="00644A8A">
      <w:pPr>
        <w:pStyle w:val="aff3"/>
        <w:spacing w:before="0" w:beforeAutospacing="0" w:after="0" w:afterAutospacing="0"/>
        <w:jc w:val="both"/>
        <w:rPr>
          <w:lang w:val="ru-RU"/>
        </w:rPr>
      </w:pPr>
    </w:p>
    <w:p w:rsidR="001436EE" w:rsidRDefault="00AF0492" w:rsidP="004B080E">
      <w:pPr>
        <w:spacing w:line="228" w:lineRule="auto"/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Текущее управл</w:t>
      </w:r>
      <w:r w:rsidR="00983FAC">
        <w:rPr>
          <w:sz w:val="24"/>
          <w:szCs w:val="24"/>
        </w:rPr>
        <w:t xml:space="preserve">ение реализацией подпрограммы </w:t>
      </w:r>
      <w:r w:rsidRPr="00F57470">
        <w:rPr>
          <w:sz w:val="24"/>
          <w:szCs w:val="24"/>
        </w:rPr>
        <w:t>осуществля</w:t>
      </w:r>
      <w:r w:rsidR="004629C5">
        <w:rPr>
          <w:sz w:val="24"/>
          <w:szCs w:val="24"/>
        </w:rPr>
        <w:t>ет</w:t>
      </w:r>
      <w:r w:rsidR="005D4D8F">
        <w:rPr>
          <w:sz w:val="24"/>
          <w:szCs w:val="24"/>
        </w:rPr>
        <w:t xml:space="preserve"> </w:t>
      </w:r>
      <w:r w:rsidR="001436EE">
        <w:rPr>
          <w:sz w:val="24"/>
          <w:szCs w:val="24"/>
        </w:rPr>
        <w:t>у</w:t>
      </w:r>
      <w:r w:rsidR="001436EE" w:rsidRPr="004629C5">
        <w:rPr>
          <w:sz w:val="24"/>
          <w:szCs w:val="24"/>
        </w:rPr>
        <w:t>правление правовой, кадровой и организаци</w:t>
      </w:r>
      <w:r w:rsidR="001436EE">
        <w:rPr>
          <w:sz w:val="24"/>
          <w:szCs w:val="24"/>
        </w:rPr>
        <w:t xml:space="preserve">онной </w:t>
      </w:r>
      <w:r w:rsidR="006E01A2">
        <w:rPr>
          <w:sz w:val="24"/>
          <w:szCs w:val="24"/>
        </w:rPr>
        <w:t>работы администрации ЗГ</w:t>
      </w:r>
      <w:r w:rsidR="001436EE">
        <w:rPr>
          <w:sz w:val="24"/>
          <w:szCs w:val="24"/>
        </w:rPr>
        <w:t>О.</w:t>
      </w:r>
    </w:p>
    <w:p w:rsidR="00AF0492" w:rsidRPr="00F57470" w:rsidRDefault="00AF0492" w:rsidP="004B080E">
      <w:pPr>
        <w:spacing w:line="228" w:lineRule="auto"/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 xml:space="preserve">Ответственный исполнитель подпрограммы: </w:t>
      </w:r>
    </w:p>
    <w:p w:rsidR="00AF0492" w:rsidRPr="00F57470" w:rsidRDefault="00AF0492" w:rsidP="004B080E">
      <w:pPr>
        <w:spacing w:line="228" w:lineRule="auto"/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 xml:space="preserve">- организует реализацию мероприятий подпрограммы, координирует и контролирует действия соисполнителей; </w:t>
      </w:r>
    </w:p>
    <w:p w:rsidR="00AF0492" w:rsidRPr="00F57470" w:rsidRDefault="00873500" w:rsidP="004B080E">
      <w:pPr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запрашивает </w:t>
      </w:r>
      <w:r w:rsidR="00AF0492" w:rsidRPr="00F57470">
        <w:rPr>
          <w:sz w:val="24"/>
          <w:szCs w:val="24"/>
        </w:rPr>
        <w:t xml:space="preserve">у участников </w:t>
      </w:r>
      <w:r>
        <w:rPr>
          <w:sz w:val="24"/>
          <w:szCs w:val="24"/>
        </w:rPr>
        <w:t xml:space="preserve">информацию </w:t>
      </w:r>
      <w:r w:rsidR="00AF0492" w:rsidRPr="00F57470">
        <w:rPr>
          <w:sz w:val="24"/>
          <w:szCs w:val="24"/>
        </w:rPr>
        <w:t>о ходе реализации подпрограммы;</w:t>
      </w:r>
    </w:p>
    <w:p w:rsidR="00AF0492" w:rsidRPr="00F57470" w:rsidRDefault="00AF0492" w:rsidP="004B080E">
      <w:pPr>
        <w:spacing w:line="228" w:lineRule="auto"/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- готовит отчеты о реализации подпрограммы, представляет их ответственному исполни</w:t>
      </w:r>
      <w:r w:rsidR="006E01A2">
        <w:rPr>
          <w:sz w:val="24"/>
          <w:szCs w:val="24"/>
        </w:rPr>
        <w:t>телю муниципальной программы ЗГ</w:t>
      </w:r>
      <w:r w:rsidRPr="00F57470">
        <w:rPr>
          <w:sz w:val="24"/>
          <w:szCs w:val="24"/>
        </w:rPr>
        <w:t>О «Социальная поддержка населения»;</w:t>
      </w:r>
    </w:p>
    <w:p w:rsidR="00AF0492" w:rsidRPr="00F57470" w:rsidRDefault="00AF0492" w:rsidP="004B080E">
      <w:pPr>
        <w:spacing w:line="228" w:lineRule="auto"/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-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подпрограммы;</w:t>
      </w:r>
    </w:p>
    <w:p w:rsidR="00AF0492" w:rsidRPr="00F57470" w:rsidRDefault="00AF0492" w:rsidP="004B080E">
      <w:pPr>
        <w:spacing w:line="228" w:lineRule="auto"/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- принимает (в случае необходимости) решение о внесении изменений в подпрограмму;</w:t>
      </w:r>
    </w:p>
    <w:p w:rsidR="00AF0492" w:rsidRPr="00F57470" w:rsidRDefault="00AF0492" w:rsidP="004B080E">
      <w:pPr>
        <w:spacing w:line="228" w:lineRule="auto"/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- осуществляет текущий контроль, мониторинг и оценку эффективности реализации подпрограммы;</w:t>
      </w:r>
    </w:p>
    <w:p w:rsidR="00AF0492" w:rsidRPr="00F57470" w:rsidRDefault="00AF0492" w:rsidP="00E2310B">
      <w:pPr>
        <w:spacing w:line="228" w:lineRule="auto"/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 xml:space="preserve">- несет ответственность за достижение целевых показателей подпрограммы, а также </w:t>
      </w:r>
      <w:r w:rsidR="00BA44C0" w:rsidRPr="00F57470">
        <w:rPr>
          <w:sz w:val="24"/>
          <w:szCs w:val="24"/>
        </w:rPr>
        <w:t>за достижение ожидаемых конечных</w:t>
      </w:r>
      <w:r w:rsidR="005D4D8F">
        <w:rPr>
          <w:sz w:val="24"/>
          <w:szCs w:val="24"/>
        </w:rPr>
        <w:t xml:space="preserve"> </w:t>
      </w:r>
      <w:r w:rsidR="00BA44C0" w:rsidRPr="00F57470">
        <w:rPr>
          <w:sz w:val="24"/>
          <w:szCs w:val="24"/>
        </w:rPr>
        <w:t>результатов ее</w:t>
      </w:r>
      <w:r w:rsidRPr="00F57470">
        <w:rPr>
          <w:sz w:val="24"/>
          <w:szCs w:val="24"/>
        </w:rPr>
        <w:t xml:space="preserve"> реализации.</w:t>
      </w:r>
    </w:p>
    <w:p w:rsidR="00AF0492" w:rsidRPr="00F57470" w:rsidRDefault="00AF0492" w:rsidP="004B080E">
      <w:pPr>
        <w:ind w:firstLine="709"/>
        <w:jc w:val="center"/>
        <w:outlineLvl w:val="0"/>
        <w:rPr>
          <w:b/>
          <w:bCs/>
          <w:sz w:val="24"/>
          <w:szCs w:val="24"/>
        </w:rPr>
      </w:pPr>
    </w:p>
    <w:p w:rsidR="00AF0492" w:rsidRPr="00F57470" w:rsidRDefault="00AF0492" w:rsidP="004B080E">
      <w:pPr>
        <w:ind w:firstLine="709"/>
        <w:jc w:val="center"/>
        <w:outlineLvl w:val="0"/>
        <w:rPr>
          <w:b/>
          <w:bCs/>
          <w:sz w:val="24"/>
          <w:szCs w:val="24"/>
        </w:rPr>
      </w:pPr>
      <w:r w:rsidRPr="00F57470">
        <w:rPr>
          <w:b/>
          <w:bCs/>
          <w:sz w:val="24"/>
          <w:szCs w:val="24"/>
        </w:rPr>
        <w:t xml:space="preserve"> Раздел 9. Оценка эффективности реализации подпрограммы 3</w:t>
      </w:r>
    </w:p>
    <w:p w:rsidR="00AF0492" w:rsidRPr="00F57470" w:rsidRDefault="00AF0492" w:rsidP="004B080E">
      <w:pPr>
        <w:ind w:firstLine="709"/>
        <w:jc w:val="both"/>
        <w:rPr>
          <w:b/>
          <w:bCs/>
          <w:sz w:val="24"/>
          <w:szCs w:val="24"/>
        </w:rPr>
      </w:pPr>
    </w:p>
    <w:p w:rsidR="00AF0492" w:rsidRPr="00F57470" w:rsidRDefault="00AF0492" w:rsidP="004B080E">
      <w:pPr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Оценка эффективности реализации подпрограммы производится по завершении срока реализации подпрограммы и з</w:t>
      </w:r>
      <w:r w:rsidR="004B080E">
        <w:rPr>
          <w:sz w:val="24"/>
          <w:szCs w:val="24"/>
        </w:rPr>
        <w:t>а период с 20</w:t>
      </w:r>
      <w:r w:rsidR="001A4ED4">
        <w:rPr>
          <w:sz w:val="24"/>
          <w:szCs w:val="24"/>
        </w:rPr>
        <w:t>20</w:t>
      </w:r>
      <w:r w:rsidR="004B080E">
        <w:rPr>
          <w:sz w:val="24"/>
          <w:szCs w:val="24"/>
        </w:rPr>
        <w:t xml:space="preserve"> по 202</w:t>
      </w:r>
      <w:r w:rsidR="00A10155">
        <w:rPr>
          <w:sz w:val="24"/>
          <w:szCs w:val="24"/>
        </w:rPr>
        <w:t>7</w:t>
      </w:r>
      <w:r w:rsidRPr="00F57470">
        <w:rPr>
          <w:sz w:val="24"/>
          <w:szCs w:val="24"/>
        </w:rPr>
        <w:t xml:space="preserve"> год</w:t>
      </w:r>
      <w:r w:rsidR="005B5114">
        <w:rPr>
          <w:sz w:val="24"/>
          <w:szCs w:val="24"/>
        </w:rPr>
        <w:t>ы</w:t>
      </w:r>
      <w:r w:rsidRPr="00F57470">
        <w:rPr>
          <w:sz w:val="24"/>
          <w:szCs w:val="24"/>
        </w:rPr>
        <w:t xml:space="preserve"> включительно. </w:t>
      </w:r>
    </w:p>
    <w:p w:rsidR="00AF0492" w:rsidRPr="00F57470" w:rsidRDefault="00AF0492" w:rsidP="004B080E">
      <w:pPr>
        <w:pStyle w:val="Standard"/>
        <w:widowControl/>
        <w:autoSpaceDE w:val="0"/>
        <w:snapToGrid w:val="0"/>
        <w:ind w:firstLine="709"/>
        <w:jc w:val="both"/>
        <w:rPr>
          <w:lang w:val="ru-RU"/>
        </w:rPr>
      </w:pPr>
      <w:r w:rsidRPr="00F57470">
        <w:rPr>
          <w:lang w:val="ru-RU"/>
        </w:rPr>
        <w:t>Оценка эффективности реализации подпрограммы 3 осуществляется по формам, изложенным в приложении №</w:t>
      </w:r>
      <w:r w:rsidR="005D4D8F">
        <w:rPr>
          <w:lang w:val="ru-RU"/>
        </w:rPr>
        <w:t xml:space="preserve"> </w:t>
      </w:r>
      <w:r w:rsidRPr="00F57470">
        <w:rPr>
          <w:lang w:val="ru-RU"/>
        </w:rPr>
        <w:t>2 к муниципальной программе.</w:t>
      </w:r>
    </w:p>
    <w:p w:rsidR="00977DE0" w:rsidRDefault="00977DE0" w:rsidP="00D50CE9">
      <w:pPr>
        <w:pStyle w:val="TableContents"/>
        <w:jc w:val="center"/>
        <w:rPr>
          <w:rFonts w:eastAsia="Calibri"/>
          <w:b/>
          <w:bCs/>
          <w:lang w:val="ru-RU"/>
        </w:rPr>
      </w:pPr>
    </w:p>
    <w:p w:rsidR="00D50CE9" w:rsidRPr="000D04AF" w:rsidRDefault="006E74E6" w:rsidP="00D50CE9">
      <w:pPr>
        <w:pStyle w:val="TableContents"/>
        <w:jc w:val="center"/>
        <w:rPr>
          <w:rFonts w:eastAsia="Calibri"/>
          <w:b/>
          <w:bCs/>
        </w:rPr>
      </w:pPr>
      <w:r>
        <w:rPr>
          <w:rFonts w:eastAsia="Calibri"/>
          <w:b/>
          <w:bCs/>
          <w:lang w:val="ru-RU"/>
        </w:rPr>
        <w:t xml:space="preserve">Глава 14. </w:t>
      </w:r>
      <w:r w:rsidR="00D50CE9" w:rsidRPr="000D04AF">
        <w:rPr>
          <w:rFonts w:eastAsia="Calibri"/>
          <w:b/>
          <w:bCs/>
        </w:rPr>
        <w:t>Подпрограмма 4</w:t>
      </w:r>
    </w:p>
    <w:p w:rsidR="00977DE0" w:rsidRDefault="00D50CE9" w:rsidP="00983FAC">
      <w:pPr>
        <w:pStyle w:val="TableContents"/>
        <w:jc w:val="center"/>
        <w:rPr>
          <w:b/>
          <w:lang w:val="ru-RU"/>
        </w:rPr>
      </w:pPr>
      <w:r w:rsidRPr="000D04AF">
        <w:rPr>
          <w:b/>
        </w:rPr>
        <w:t>«Отдых, оздоровление и занятость детей и подростков в период летних каникул»</w:t>
      </w:r>
      <w:r w:rsidR="00977DE0">
        <w:rPr>
          <w:b/>
          <w:lang w:val="ru-RU"/>
        </w:rPr>
        <w:t xml:space="preserve"> </w:t>
      </w:r>
    </w:p>
    <w:p w:rsidR="004023F9" w:rsidRPr="004023F9" w:rsidRDefault="004023F9" w:rsidP="00983FAC">
      <w:pPr>
        <w:pStyle w:val="TableContents"/>
        <w:jc w:val="center"/>
        <w:rPr>
          <w:b/>
          <w:lang w:val="ru-RU"/>
        </w:rPr>
      </w:pPr>
      <w:r>
        <w:rPr>
          <w:b/>
          <w:lang w:val="ru-RU"/>
        </w:rPr>
        <w:t>на 2020-202</w:t>
      </w:r>
      <w:r w:rsidR="00A10155">
        <w:rPr>
          <w:b/>
          <w:lang w:val="ru-RU"/>
        </w:rPr>
        <w:t>7</w:t>
      </w:r>
      <w:r>
        <w:rPr>
          <w:b/>
          <w:lang w:val="ru-RU"/>
        </w:rPr>
        <w:t>гг.</w:t>
      </w:r>
    </w:p>
    <w:p w:rsidR="005455EB" w:rsidRDefault="005455EB" w:rsidP="00D50CE9">
      <w:pPr>
        <w:pStyle w:val="Standard"/>
        <w:jc w:val="center"/>
        <w:rPr>
          <w:b/>
          <w:bCs/>
          <w:lang w:val="ru-RU"/>
        </w:rPr>
      </w:pPr>
    </w:p>
    <w:p w:rsidR="00D61710" w:rsidRPr="00983FAC" w:rsidRDefault="00D50CE9" w:rsidP="00983FAC">
      <w:pPr>
        <w:pStyle w:val="Standard"/>
        <w:jc w:val="center"/>
        <w:rPr>
          <w:b/>
          <w:bCs/>
          <w:lang w:val="ru-RU"/>
        </w:rPr>
      </w:pPr>
      <w:r w:rsidRPr="000D04AF">
        <w:rPr>
          <w:b/>
          <w:bCs/>
        </w:rPr>
        <w:t>Раздел 1. Паспорт подпрограммы</w:t>
      </w:r>
      <w:r w:rsidR="009F3833">
        <w:rPr>
          <w:b/>
          <w:bCs/>
          <w:lang w:val="ru-RU"/>
        </w:rPr>
        <w:t xml:space="preserve"> 4</w:t>
      </w:r>
    </w:p>
    <w:tbl>
      <w:tblPr>
        <w:tblW w:w="93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13"/>
        <w:gridCol w:w="2422"/>
        <w:gridCol w:w="6521"/>
      </w:tblGrid>
      <w:tr w:rsidR="00312F74" w:rsidRPr="000E2C00" w:rsidTr="005148D1">
        <w:trPr>
          <w:trHeight w:val="286"/>
        </w:trPr>
        <w:tc>
          <w:tcPr>
            <w:tcW w:w="413" w:type="dxa"/>
            <w:shd w:val="clear" w:color="auto" w:fill="auto"/>
          </w:tcPr>
          <w:p w:rsidR="00312F74" w:rsidRPr="000E2C00" w:rsidRDefault="00312F74" w:rsidP="00312F74">
            <w:pPr>
              <w:pStyle w:val="TableContents"/>
              <w:snapToGrid w:val="0"/>
            </w:pPr>
            <w:r w:rsidRPr="000E2C00">
              <w:t>1.</w:t>
            </w:r>
          </w:p>
        </w:tc>
        <w:tc>
          <w:tcPr>
            <w:tcW w:w="2422" w:type="dxa"/>
            <w:shd w:val="clear" w:color="auto" w:fill="auto"/>
          </w:tcPr>
          <w:p w:rsidR="00312F74" w:rsidRPr="000E2C00" w:rsidRDefault="00312F74" w:rsidP="00312F74">
            <w:pPr>
              <w:pStyle w:val="TableContents"/>
              <w:suppressLineNumbers w:val="0"/>
              <w:snapToGrid w:val="0"/>
              <w:ind w:left="127"/>
              <w:rPr>
                <w:lang w:val="ru-RU"/>
              </w:rPr>
            </w:pPr>
            <w:r w:rsidRPr="000E2C00">
              <w:t>Наименование муниципаль</w:t>
            </w:r>
          </w:p>
          <w:p w:rsidR="00312F74" w:rsidRPr="000E2C00" w:rsidRDefault="00312F74" w:rsidP="00312F74">
            <w:pPr>
              <w:pStyle w:val="TableContents"/>
              <w:suppressLineNumbers w:val="0"/>
              <w:snapToGrid w:val="0"/>
              <w:ind w:left="127"/>
            </w:pPr>
            <w:r w:rsidRPr="000E2C00">
              <w:t>ной подпрограммы</w:t>
            </w:r>
          </w:p>
        </w:tc>
        <w:tc>
          <w:tcPr>
            <w:tcW w:w="6521" w:type="dxa"/>
            <w:shd w:val="clear" w:color="auto" w:fill="auto"/>
          </w:tcPr>
          <w:p w:rsidR="00312F74" w:rsidRPr="00983FAC" w:rsidRDefault="00312F74" w:rsidP="00BA44C0">
            <w:pPr>
              <w:pStyle w:val="TableContents"/>
              <w:ind w:right="152"/>
              <w:rPr>
                <w:lang w:val="ru-RU"/>
              </w:rPr>
            </w:pPr>
            <w:r w:rsidRPr="000E2C00">
              <w:t>«Отдых, оздоровление и занятость детей и подростковв период летних каникул»</w:t>
            </w:r>
          </w:p>
        </w:tc>
      </w:tr>
      <w:tr w:rsidR="006A0AA5" w:rsidRPr="000E2C00" w:rsidTr="005148D1">
        <w:trPr>
          <w:trHeight w:val="1140"/>
        </w:trPr>
        <w:tc>
          <w:tcPr>
            <w:tcW w:w="413" w:type="dxa"/>
            <w:shd w:val="clear" w:color="auto" w:fill="auto"/>
          </w:tcPr>
          <w:p w:rsidR="006A0AA5" w:rsidRPr="000E2C00" w:rsidRDefault="006A0AA5" w:rsidP="00312F74">
            <w:pPr>
              <w:pStyle w:val="TableContents"/>
              <w:snapToGrid w:val="0"/>
            </w:pPr>
            <w:r w:rsidRPr="000E2C00">
              <w:t>2.</w:t>
            </w:r>
          </w:p>
        </w:tc>
        <w:tc>
          <w:tcPr>
            <w:tcW w:w="2422" w:type="dxa"/>
            <w:shd w:val="clear" w:color="auto" w:fill="auto"/>
          </w:tcPr>
          <w:p w:rsidR="006A0AA5" w:rsidRPr="000E2C00" w:rsidRDefault="006A0AA5" w:rsidP="00312F74">
            <w:pPr>
              <w:pStyle w:val="TableContents"/>
              <w:suppressLineNumbers w:val="0"/>
              <w:snapToGrid w:val="0"/>
              <w:ind w:left="127"/>
              <w:rPr>
                <w:lang w:val="ru-RU"/>
              </w:rPr>
            </w:pPr>
            <w:r w:rsidRPr="000E2C00">
              <w:t>Ответственный исполнитель муниципаль</w:t>
            </w:r>
          </w:p>
          <w:p w:rsidR="006A0AA5" w:rsidRPr="000E2C00" w:rsidRDefault="006A0AA5" w:rsidP="00312F74">
            <w:pPr>
              <w:pStyle w:val="TableContents"/>
              <w:suppressLineNumbers w:val="0"/>
              <w:snapToGrid w:val="0"/>
              <w:ind w:left="127"/>
            </w:pPr>
            <w:r w:rsidRPr="000E2C00">
              <w:t>ной подпрограммы</w:t>
            </w:r>
          </w:p>
        </w:tc>
        <w:tc>
          <w:tcPr>
            <w:tcW w:w="6521" w:type="dxa"/>
            <w:shd w:val="clear" w:color="auto" w:fill="auto"/>
          </w:tcPr>
          <w:p w:rsidR="006A0AA5" w:rsidRPr="00E77918" w:rsidRDefault="006A0AA5" w:rsidP="006E01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r w:rsidR="00BA4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ЗГО</w:t>
            </w:r>
            <w:r w:rsidR="000A2A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 лице сектора по социальной поддержке </w:t>
            </w:r>
            <w:r w:rsidR="00BA4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 взаимодействию</w:t>
            </w:r>
            <w:r w:rsidR="000A2A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общественными </w:t>
            </w:r>
            <w:r w:rsidR="00977D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2A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организациями</w:t>
            </w:r>
            <w:r w:rsidR="00977D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4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ЗГО</w:t>
            </w:r>
          </w:p>
        </w:tc>
      </w:tr>
      <w:tr w:rsidR="006A0AA5" w:rsidRPr="000E2C00" w:rsidTr="00514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9"/>
        </w:trPr>
        <w:tc>
          <w:tcPr>
            <w:tcW w:w="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0AA5" w:rsidRPr="000E2C00" w:rsidRDefault="006A0AA5" w:rsidP="00312F74">
            <w:pPr>
              <w:pStyle w:val="TableContents"/>
              <w:snapToGrid w:val="0"/>
            </w:pPr>
            <w:r w:rsidRPr="000E2C00">
              <w:rPr>
                <w:lang w:val="en-US"/>
              </w:rPr>
              <w:lastRenderedPageBreak/>
              <w:t>3</w:t>
            </w:r>
            <w:r w:rsidRPr="000E2C00">
              <w:t>.</w:t>
            </w:r>
          </w:p>
        </w:tc>
        <w:tc>
          <w:tcPr>
            <w:tcW w:w="2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0AA5" w:rsidRPr="000E2C00" w:rsidRDefault="006A0AA5" w:rsidP="00312F74">
            <w:pPr>
              <w:pStyle w:val="TableContents"/>
              <w:snapToGrid w:val="0"/>
              <w:ind w:left="127"/>
              <w:rPr>
                <w:lang w:val="ru-RU"/>
              </w:rPr>
            </w:pPr>
            <w:r w:rsidRPr="000E2C00">
              <w:t>Участники муниципаль</w:t>
            </w:r>
          </w:p>
          <w:p w:rsidR="006A0AA5" w:rsidRPr="000E2C00" w:rsidRDefault="006A0AA5" w:rsidP="00312F74">
            <w:pPr>
              <w:pStyle w:val="TableContents"/>
              <w:snapToGrid w:val="0"/>
              <w:ind w:left="127"/>
            </w:pPr>
            <w:r w:rsidRPr="000E2C00">
              <w:t>ной п</w:t>
            </w:r>
            <w:r w:rsidRPr="000E2C00">
              <w:rPr>
                <w:lang w:val="en-US"/>
              </w:rPr>
              <w:t>одп</w:t>
            </w:r>
            <w:r w:rsidRPr="000E2C00">
              <w:t>рограммы</w:t>
            </w:r>
          </w:p>
        </w:tc>
        <w:tc>
          <w:tcPr>
            <w:tcW w:w="65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0AA5" w:rsidRPr="006E01A2" w:rsidRDefault="006A0AA5" w:rsidP="00312F74">
            <w:pPr>
              <w:pStyle w:val="TableContents"/>
              <w:snapToGrid w:val="0"/>
              <w:ind w:left="132" w:right="152"/>
              <w:jc w:val="both"/>
              <w:rPr>
                <w:lang w:val="ru-RU"/>
              </w:rPr>
            </w:pPr>
            <w:r w:rsidRPr="000E2C00">
              <w:t xml:space="preserve">1. Комитет по образованию администрации </w:t>
            </w:r>
            <w:r w:rsidR="006E01A2">
              <w:rPr>
                <w:lang w:val="ru-RU"/>
              </w:rPr>
              <w:t>ЗГО;</w:t>
            </w:r>
          </w:p>
          <w:p w:rsidR="006A0AA5" w:rsidRPr="000E2C00" w:rsidRDefault="006A0AA5" w:rsidP="00312F74">
            <w:pPr>
              <w:pStyle w:val="TableContents"/>
              <w:snapToGrid w:val="0"/>
              <w:ind w:left="132" w:right="152"/>
              <w:jc w:val="both"/>
              <w:rPr>
                <w:i/>
              </w:rPr>
            </w:pPr>
            <w:r w:rsidRPr="000E2C00">
              <w:t>2.Муниципальные образовательные организации г. Зимы.</w:t>
            </w:r>
          </w:p>
          <w:p w:rsidR="006A0AA5" w:rsidRPr="000E2C00" w:rsidRDefault="006A0AA5" w:rsidP="00312F74">
            <w:pPr>
              <w:pStyle w:val="TableContents"/>
              <w:snapToGrid w:val="0"/>
              <w:ind w:left="132" w:right="152"/>
              <w:jc w:val="both"/>
            </w:pPr>
            <w:r w:rsidRPr="000E2C00">
              <w:t xml:space="preserve">3. Зиминское городское муниципальное </w:t>
            </w:r>
            <w:r w:rsidRPr="000E2C00">
              <w:rPr>
                <w:lang w:val="ru-RU"/>
              </w:rPr>
              <w:t>казенное</w:t>
            </w:r>
            <w:r w:rsidRPr="000E2C00">
              <w:t xml:space="preserve"> учреждение «Служба ремонта объектов социальной сферы».</w:t>
            </w:r>
          </w:p>
          <w:p w:rsidR="006A0AA5" w:rsidRPr="000E2C00" w:rsidRDefault="006A0AA5" w:rsidP="00312F74">
            <w:pPr>
              <w:pStyle w:val="TableContents"/>
              <w:snapToGrid w:val="0"/>
              <w:ind w:left="132" w:right="152"/>
              <w:jc w:val="both"/>
            </w:pPr>
            <w:r w:rsidRPr="000E2C00">
              <w:t>3. </w:t>
            </w:r>
            <w:r w:rsidRPr="000E2C00">
              <w:rPr>
                <w:lang w:val="ru-RU"/>
              </w:rPr>
              <w:t>М</w:t>
            </w:r>
            <w:r w:rsidRPr="000E2C00">
              <w:t>униципальное бюджетное учреждение «Автопарк администрации г. Зимы».</w:t>
            </w:r>
          </w:p>
          <w:p w:rsidR="006A0AA5" w:rsidRPr="000E2C00" w:rsidRDefault="006A0AA5" w:rsidP="00312F74">
            <w:pPr>
              <w:pStyle w:val="TableContents"/>
              <w:ind w:left="132" w:right="152"/>
              <w:jc w:val="both"/>
            </w:pPr>
            <w:r w:rsidRPr="000E2C00">
              <w:t xml:space="preserve">4. Управление по развитию культурной сферы и библиотечного обслуживания ЗГО. </w:t>
            </w:r>
          </w:p>
          <w:p w:rsidR="006A0AA5" w:rsidRPr="000E2C00" w:rsidRDefault="006A0AA5" w:rsidP="00312F74">
            <w:pPr>
              <w:pStyle w:val="TableContents"/>
              <w:snapToGrid w:val="0"/>
              <w:ind w:left="132" w:right="152"/>
              <w:jc w:val="both"/>
              <w:rPr>
                <w:lang w:val="ru-RU"/>
              </w:rPr>
            </w:pPr>
            <w:r w:rsidRPr="000E2C00">
              <w:rPr>
                <w:lang w:val="ru-RU"/>
              </w:rPr>
              <w:t>5. Отдел по физической к</w:t>
            </w:r>
            <w:r w:rsidR="006E01A2">
              <w:rPr>
                <w:lang w:val="ru-RU"/>
              </w:rPr>
              <w:t>ультуре и спорту адинистрации ЗГ</w:t>
            </w:r>
            <w:r w:rsidRPr="000E2C00">
              <w:rPr>
                <w:lang w:val="ru-RU"/>
              </w:rPr>
              <w:t>О.</w:t>
            </w:r>
          </w:p>
          <w:p w:rsidR="006A0AA5" w:rsidRPr="000E2C00" w:rsidRDefault="006A0AA5" w:rsidP="00312F74">
            <w:pPr>
              <w:pStyle w:val="TableContents"/>
              <w:snapToGrid w:val="0"/>
              <w:ind w:left="132" w:right="152"/>
              <w:jc w:val="both"/>
              <w:rPr>
                <w:lang w:val="ru-RU"/>
              </w:rPr>
            </w:pPr>
            <w:r w:rsidRPr="000E2C00">
              <w:rPr>
                <w:lang w:val="ru-RU"/>
              </w:rPr>
              <w:t>6. Отдел молод</w:t>
            </w:r>
            <w:r w:rsidR="006E01A2">
              <w:rPr>
                <w:lang w:val="ru-RU"/>
              </w:rPr>
              <w:t>ежной политике администрации ЗГ</w:t>
            </w:r>
            <w:r w:rsidRPr="000E2C00">
              <w:rPr>
                <w:lang w:val="ru-RU"/>
              </w:rPr>
              <w:t>О</w:t>
            </w:r>
            <w:r>
              <w:rPr>
                <w:lang w:val="ru-RU"/>
              </w:rPr>
              <w:t>.</w:t>
            </w:r>
          </w:p>
        </w:tc>
      </w:tr>
      <w:tr w:rsidR="006A0AA5" w:rsidRPr="000E2C00" w:rsidTr="00514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63"/>
        </w:trPr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0AA5" w:rsidRPr="000E2C00" w:rsidRDefault="006A0AA5" w:rsidP="00312F74">
            <w:pPr>
              <w:pStyle w:val="TableContents"/>
              <w:snapToGrid w:val="0"/>
            </w:pPr>
            <w:r w:rsidRPr="000E2C00">
              <w:t>4.</w:t>
            </w:r>
          </w:p>
        </w:tc>
        <w:tc>
          <w:tcPr>
            <w:tcW w:w="2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0AA5" w:rsidRPr="000E2C00" w:rsidRDefault="006A0AA5" w:rsidP="00312F74">
            <w:pPr>
              <w:pStyle w:val="TableContents"/>
              <w:snapToGrid w:val="0"/>
              <w:ind w:left="82"/>
              <w:rPr>
                <w:lang w:val="ru-RU"/>
              </w:rPr>
            </w:pPr>
            <w:r w:rsidRPr="000E2C00">
              <w:t>Цель муниципаль</w:t>
            </w:r>
          </w:p>
          <w:p w:rsidR="006A0AA5" w:rsidRPr="000E2C00" w:rsidRDefault="006A0AA5" w:rsidP="00312F74">
            <w:pPr>
              <w:pStyle w:val="TableContents"/>
              <w:snapToGrid w:val="0"/>
              <w:ind w:left="82"/>
              <w:rPr>
                <w:lang w:val="ru-RU"/>
              </w:rPr>
            </w:pPr>
            <w:r w:rsidRPr="000E2C00">
              <w:t>ной подпрограм</w:t>
            </w:r>
          </w:p>
          <w:p w:rsidR="006A0AA5" w:rsidRPr="000E2C00" w:rsidRDefault="006A0AA5" w:rsidP="00312F74">
            <w:pPr>
              <w:pStyle w:val="TableContents"/>
              <w:snapToGrid w:val="0"/>
              <w:ind w:left="82"/>
            </w:pPr>
            <w:r w:rsidRPr="000E2C00">
              <w:t>мы</w:t>
            </w:r>
          </w:p>
        </w:tc>
        <w:tc>
          <w:tcPr>
            <w:tcW w:w="6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0AA5" w:rsidRPr="000E2C00" w:rsidRDefault="006A0AA5" w:rsidP="00312F74">
            <w:pPr>
              <w:pStyle w:val="TableContents"/>
              <w:ind w:right="152"/>
              <w:jc w:val="both"/>
            </w:pPr>
            <w:r w:rsidRPr="000E2C00">
              <w:t xml:space="preserve">Создание необходимых и достаточных условий для полноценного оздоровления, отдыха и занятости детей и подростков </w:t>
            </w:r>
            <w:r w:rsidRPr="000E2C00">
              <w:rPr>
                <w:rFonts w:eastAsia="Arial"/>
              </w:rPr>
              <w:t>в период летни</w:t>
            </w:r>
            <w:r w:rsidRPr="000E2C00">
              <w:rPr>
                <w:rFonts w:eastAsia="Arial"/>
                <w:lang w:val="ru-RU"/>
              </w:rPr>
              <w:t>х каникул.</w:t>
            </w:r>
          </w:p>
        </w:tc>
      </w:tr>
      <w:tr w:rsidR="006A0AA5" w:rsidRPr="000E2C00" w:rsidTr="00514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0AA5" w:rsidRPr="000E2C00" w:rsidRDefault="006A0AA5" w:rsidP="00312F74">
            <w:pPr>
              <w:pStyle w:val="TableContents"/>
              <w:snapToGrid w:val="0"/>
            </w:pPr>
            <w:r w:rsidRPr="000E2C00">
              <w:rPr>
                <w:lang w:val="en-US"/>
              </w:rPr>
              <w:t>5</w:t>
            </w:r>
            <w:r w:rsidRPr="000E2C00">
              <w:t>.</w:t>
            </w:r>
          </w:p>
        </w:tc>
        <w:tc>
          <w:tcPr>
            <w:tcW w:w="2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0AA5" w:rsidRPr="000E2C00" w:rsidRDefault="006A0AA5" w:rsidP="00312F74">
            <w:pPr>
              <w:pStyle w:val="TableContents"/>
              <w:snapToGrid w:val="0"/>
              <w:ind w:left="82"/>
              <w:rPr>
                <w:lang w:val="ru-RU"/>
              </w:rPr>
            </w:pPr>
            <w:r w:rsidRPr="000E2C00">
              <w:t>Задачи муниципаль</w:t>
            </w:r>
          </w:p>
          <w:p w:rsidR="006A0AA5" w:rsidRPr="000E2C00" w:rsidRDefault="006A0AA5" w:rsidP="00312F74">
            <w:pPr>
              <w:pStyle w:val="TableContents"/>
              <w:snapToGrid w:val="0"/>
              <w:ind w:left="82"/>
            </w:pPr>
            <w:r w:rsidRPr="000E2C00">
              <w:t>ной подпрограммы</w:t>
            </w:r>
          </w:p>
        </w:tc>
        <w:tc>
          <w:tcPr>
            <w:tcW w:w="65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0AA5" w:rsidRPr="000E2C00" w:rsidRDefault="006A0AA5" w:rsidP="00312F74">
            <w:pPr>
              <w:pStyle w:val="Standard"/>
              <w:ind w:left="132" w:right="152"/>
              <w:jc w:val="both"/>
            </w:pPr>
            <w:r w:rsidRPr="000E2C00">
              <w:t xml:space="preserve">1. Сохранение и развитие </w:t>
            </w:r>
            <w:r w:rsidR="00D723BE">
              <w:rPr>
                <w:lang w:val="ru-RU"/>
              </w:rPr>
              <w:t xml:space="preserve">ЛДП </w:t>
            </w:r>
            <w:r w:rsidRPr="000E2C00">
              <w:t>на базе О</w:t>
            </w:r>
            <w:r w:rsidR="00BA44C0">
              <w:rPr>
                <w:lang w:val="ru-RU"/>
              </w:rPr>
              <w:t>У</w:t>
            </w:r>
            <w:r w:rsidRPr="000E2C00">
              <w:t xml:space="preserve">, их материально-техническое обеспечение. </w:t>
            </w:r>
          </w:p>
          <w:p w:rsidR="006A0AA5" w:rsidRPr="000E2C00" w:rsidRDefault="006A0AA5" w:rsidP="00312F74">
            <w:pPr>
              <w:ind w:left="132" w:right="152"/>
              <w:jc w:val="both"/>
              <w:rPr>
                <w:color w:val="C0504D"/>
                <w:sz w:val="24"/>
                <w:szCs w:val="24"/>
              </w:rPr>
            </w:pPr>
            <w:r w:rsidRPr="000E2C00">
              <w:rPr>
                <w:sz w:val="24"/>
                <w:szCs w:val="24"/>
              </w:rPr>
              <w:t>2. Повышение уровня безопасности жизнедеятельности детей и обслуживающего персонала в учреждениях, организующих отдых, оздоровление, занятость детей и подростков.</w:t>
            </w:r>
          </w:p>
          <w:p w:rsidR="006A0AA5" w:rsidRPr="000E2C00" w:rsidRDefault="006A0AA5" w:rsidP="00312F74">
            <w:pPr>
              <w:ind w:left="132" w:right="152"/>
              <w:jc w:val="both"/>
              <w:rPr>
                <w:sz w:val="24"/>
                <w:szCs w:val="24"/>
              </w:rPr>
            </w:pPr>
            <w:r w:rsidRPr="000E2C00">
              <w:rPr>
                <w:sz w:val="24"/>
                <w:szCs w:val="24"/>
              </w:rPr>
              <w:t>3. Кадровое обеспечение учреждений, организующих отдых, оздоровление, занятость детей и подростков.</w:t>
            </w:r>
          </w:p>
          <w:p w:rsidR="006A0AA5" w:rsidRPr="000E2C00" w:rsidRDefault="006A0AA5" w:rsidP="00312F74">
            <w:pPr>
              <w:ind w:left="132" w:right="152"/>
              <w:jc w:val="both"/>
              <w:rPr>
                <w:color w:val="C0504D"/>
                <w:sz w:val="24"/>
                <w:szCs w:val="24"/>
              </w:rPr>
            </w:pPr>
            <w:r w:rsidRPr="000E2C00">
              <w:rPr>
                <w:sz w:val="24"/>
                <w:szCs w:val="24"/>
              </w:rPr>
              <w:t>4. Межведомственная координация, взаимодействие, контроль деятельности учреждений и организаций по подготовке и проведению мероприятий в рамках каникулярного времени.</w:t>
            </w:r>
          </w:p>
        </w:tc>
      </w:tr>
      <w:tr w:rsidR="006A0AA5" w:rsidRPr="000E2C00" w:rsidTr="00514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9"/>
        </w:trPr>
        <w:tc>
          <w:tcPr>
            <w:tcW w:w="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0AA5" w:rsidRPr="000E2C00" w:rsidRDefault="006A0AA5" w:rsidP="00312F74">
            <w:pPr>
              <w:pStyle w:val="TableContents"/>
              <w:snapToGrid w:val="0"/>
            </w:pPr>
            <w:r w:rsidRPr="000E2C00">
              <w:rPr>
                <w:lang w:val="en-US"/>
              </w:rPr>
              <w:t>6</w:t>
            </w:r>
            <w:r w:rsidRPr="000E2C00">
              <w:t>.</w:t>
            </w:r>
          </w:p>
        </w:tc>
        <w:tc>
          <w:tcPr>
            <w:tcW w:w="2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0AA5" w:rsidRPr="000E2C00" w:rsidRDefault="006A0AA5" w:rsidP="00312F74">
            <w:pPr>
              <w:pStyle w:val="TableContents"/>
              <w:snapToGrid w:val="0"/>
              <w:ind w:left="127"/>
              <w:rPr>
                <w:lang w:val="ru-RU"/>
              </w:rPr>
            </w:pPr>
            <w:r w:rsidRPr="000E2C00">
              <w:t>Сроки реализации муниципаль</w:t>
            </w:r>
          </w:p>
          <w:p w:rsidR="006A0AA5" w:rsidRPr="000E2C00" w:rsidRDefault="006A0AA5" w:rsidP="00265AD7">
            <w:pPr>
              <w:pStyle w:val="TableContents"/>
              <w:snapToGrid w:val="0"/>
              <w:ind w:left="127"/>
            </w:pPr>
            <w:r w:rsidRPr="000E2C00">
              <w:t>ной подпрограммы</w:t>
            </w:r>
          </w:p>
        </w:tc>
        <w:tc>
          <w:tcPr>
            <w:tcW w:w="65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0AA5" w:rsidRPr="000E2C00" w:rsidRDefault="006A0AA5" w:rsidP="00312F74">
            <w:pPr>
              <w:pStyle w:val="TableContents"/>
              <w:snapToGrid w:val="0"/>
              <w:ind w:left="132" w:right="152"/>
              <w:rPr>
                <w:i/>
              </w:rPr>
            </w:pPr>
            <w:r w:rsidRPr="000E2C00">
              <w:t>2020-202</w:t>
            </w:r>
            <w:r>
              <w:rPr>
                <w:lang w:val="ru-RU"/>
              </w:rPr>
              <w:t>7</w:t>
            </w:r>
            <w:r w:rsidRPr="000E2C00">
              <w:t xml:space="preserve"> годы</w:t>
            </w:r>
          </w:p>
        </w:tc>
      </w:tr>
      <w:tr w:rsidR="006A0AA5" w:rsidRPr="000E2C00" w:rsidTr="00514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0AA5" w:rsidRPr="000E2C00" w:rsidRDefault="006A0AA5" w:rsidP="00312F74">
            <w:pPr>
              <w:pStyle w:val="TableContents"/>
              <w:snapToGrid w:val="0"/>
            </w:pPr>
            <w:r w:rsidRPr="000E2C00"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0AA5" w:rsidRDefault="006A0AA5" w:rsidP="00312F74">
            <w:pPr>
              <w:pStyle w:val="TableContents"/>
              <w:snapToGrid w:val="0"/>
              <w:ind w:left="127"/>
              <w:rPr>
                <w:lang w:val="ru-RU"/>
              </w:rPr>
            </w:pPr>
            <w:r w:rsidRPr="000E2C00">
              <w:t>Целевые показатели муниципаль</w:t>
            </w:r>
          </w:p>
          <w:p w:rsidR="006A0AA5" w:rsidRDefault="006A0AA5" w:rsidP="00312F74">
            <w:pPr>
              <w:pStyle w:val="TableContents"/>
              <w:snapToGrid w:val="0"/>
              <w:ind w:left="127"/>
            </w:pPr>
            <w:r w:rsidRPr="000E2C00">
              <w:t>ной подпрограммы</w:t>
            </w:r>
          </w:p>
          <w:p w:rsidR="006A0AA5" w:rsidRPr="00983FAC" w:rsidRDefault="006A0AA5" w:rsidP="00983FAC">
            <w:pPr>
              <w:rPr>
                <w:lang w:val="de-DE" w:eastAsia="ja-JP"/>
              </w:rPr>
            </w:pPr>
          </w:p>
          <w:p w:rsidR="006A0AA5" w:rsidRPr="00983FAC" w:rsidRDefault="006A0AA5" w:rsidP="00983FAC">
            <w:pPr>
              <w:rPr>
                <w:lang w:val="de-DE" w:eastAsia="ja-JP"/>
              </w:rPr>
            </w:pPr>
          </w:p>
          <w:p w:rsidR="006A0AA5" w:rsidRPr="00983FAC" w:rsidRDefault="006A0AA5" w:rsidP="00983FAC">
            <w:pPr>
              <w:rPr>
                <w:lang w:val="de-DE" w:eastAsia="ja-JP"/>
              </w:rPr>
            </w:pPr>
          </w:p>
          <w:p w:rsidR="006A0AA5" w:rsidRPr="00983FAC" w:rsidRDefault="006A0AA5" w:rsidP="00983FAC">
            <w:pPr>
              <w:rPr>
                <w:lang w:val="de-DE" w:eastAsia="ja-JP"/>
              </w:rPr>
            </w:pPr>
          </w:p>
          <w:p w:rsidR="006A0AA5" w:rsidRPr="00983FAC" w:rsidRDefault="006A0AA5" w:rsidP="00983FAC">
            <w:pPr>
              <w:rPr>
                <w:lang w:val="de-DE" w:eastAsia="ja-JP"/>
              </w:rPr>
            </w:pPr>
          </w:p>
          <w:p w:rsidR="006A0AA5" w:rsidRPr="00983FAC" w:rsidRDefault="006A0AA5" w:rsidP="00983FAC">
            <w:pPr>
              <w:rPr>
                <w:lang w:val="de-DE" w:eastAsia="ja-JP"/>
              </w:rPr>
            </w:pPr>
          </w:p>
          <w:p w:rsidR="006A0AA5" w:rsidRPr="00983FAC" w:rsidRDefault="006A0AA5" w:rsidP="00983FAC">
            <w:pPr>
              <w:rPr>
                <w:lang w:eastAsia="ja-JP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0AA5" w:rsidRPr="000E2C00" w:rsidRDefault="006A0AA5" w:rsidP="00312F74">
            <w:pPr>
              <w:pStyle w:val="TableContents"/>
              <w:numPr>
                <w:ilvl w:val="0"/>
                <w:numId w:val="43"/>
              </w:numPr>
              <w:tabs>
                <w:tab w:val="left" w:pos="505"/>
              </w:tabs>
              <w:autoSpaceDN/>
              <w:snapToGrid w:val="0"/>
              <w:ind w:left="131" w:right="152" w:firstLine="0"/>
              <w:jc w:val="both"/>
              <w:textAlignment w:val="baseline"/>
            </w:pPr>
            <w:r w:rsidRPr="000E2C00">
              <w:t xml:space="preserve">Количество    </w:t>
            </w:r>
            <w:r w:rsidR="00D723BE" w:rsidRPr="000E2C00">
              <w:t>детей, охваченных</w:t>
            </w:r>
            <w:r w:rsidR="005D4D8F">
              <w:rPr>
                <w:lang w:val="ru-RU"/>
              </w:rPr>
              <w:t xml:space="preserve"> </w:t>
            </w:r>
            <w:r w:rsidR="00D723BE" w:rsidRPr="000E2C00">
              <w:t>отдыхом, оздоровлением</w:t>
            </w:r>
            <w:r w:rsidRPr="000E2C00">
              <w:t xml:space="preserve">    и занятостью в ЛДП</w:t>
            </w:r>
            <w:r w:rsidR="00D723BE">
              <w:rPr>
                <w:lang w:val="ru-RU"/>
              </w:rPr>
              <w:t>;</w:t>
            </w:r>
          </w:p>
          <w:p w:rsidR="006A0AA5" w:rsidRPr="000E2C00" w:rsidRDefault="006A0AA5" w:rsidP="00312F74">
            <w:pPr>
              <w:pStyle w:val="TableContents"/>
              <w:numPr>
                <w:ilvl w:val="0"/>
                <w:numId w:val="43"/>
              </w:numPr>
              <w:tabs>
                <w:tab w:val="left" w:pos="505"/>
              </w:tabs>
              <w:autoSpaceDN/>
              <w:snapToGrid w:val="0"/>
              <w:ind w:left="131" w:right="152" w:firstLine="0"/>
              <w:jc w:val="both"/>
              <w:textAlignment w:val="baseline"/>
              <w:rPr>
                <w:bCs/>
                <w:lang w:eastAsia="ar-SA"/>
              </w:rPr>
            </w:pPr>
            <w:r w:rsidRPr="000E2C00">
              <w:rPr>
                <w:bCs/>
                <w:lang w:eastAsia="ar-SA"/>
              </w:rPr>
              <w:t>Доля ЛДП принятых к новому летнему сезону, согласно требованиям контрольных органов</w:t>
            </w:r>
            <w:r w:rsidR="00D723BE">
              <w:rPr>
                <w:bCs/>
                <w:lang w:val="ru-RU" w:eastAsia="ar-SA"/>
              </w:rPr>
              <w:t>;</w:t>
            </w:r>
          </w:p>
          <w:p w:rsidR="006A0AA5" w:rsidRPr="000E2C00" w:rsidRDefault="006A0AA5" w:rsidP="00312F74">
            <w:pPr>
              <w:pStyle w:val="TableContents"/>
              <w:numPr>
                <w:ilvl w:val="0"/>
                <w:numId w:val="43"/>
              </w:numPr>
              <w:tabs>
                <w:tab w:val="left" w:pos="505"/>
              </w:tabs>
              <w:autoSpaceDN/>
              <w:snapToGrid w:val="0"/>
              <w:ind w:left="131" w:right="152" w:firstLine="0"/>
              <w:jc w:val="both"/>
              <w:textAlignment w:val="baseline"/>
            </w:pPr>
            <w:r w:rsidRPr="000E2C00">
              <w:t>Доля школьников, охваченных    различными    формами   отдыха, оздоровления и занятости (детские оздоровительные учреждения любого типа, малозат</w:t>
            </w:r>
            <w:r>
              <w:t>ратные формы занятости и т.д.),</w:t>
            </w:r>
            <w:r w:rsidR="00977DE0">
              <w:rPr>
                <w:lang w:val="ru-RU"/>
              </w:rPr>
              <w:t xml:space="preserve"> </w:t>
            </w:r>
            <w:r w:rsidRPr="000E2C00">
              <w:t xml:space="preserve">от общего количества обучающихся в общеобразовательных </w:t>
            </w:r>
            <w:r w:rsidR="00265AD7">
              <w:rPr>
                <w:lang w:val="ru-RU"/>
              </w:rPr>
              <w:t>учреждениях</w:t>
            </w:r>
            <w:r w:rsidRPr="000E2C00">
              <w:t>.</w:t>
            </w:r>
          </w:p>
          <w:p w:rsidR="006A0AA5" w:rsidRPr="00983FAC" w:rsidRDefault="006A0AA5" w:rsidP="00312F74">
            <w:pPr>
              <w:pStyle w:val="TableContents"/>
              <w:tabs>
                <w:tab w:val="left" w:pos="505"/>
              </w:tabs>
              <w:snapToGrid w:val="0"/>
              <w:ind w:left="131" w:right="152"/>
              <w:jc w:val="both"/>
              <w:rPr>
                <w:lang w:val="ru-RU"/>
              </w:rPr>
            </w:pPr>
          </w:p>
        </w:tc>
      </w:tr>
      <w:tr w:rsidR="006A0AA5" w:rsidRPr="000E2C00" w:rsidTr="00514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2"/>
        </w:trPr>
        <w:tc>
          <w:tcPr>
            <w:tcW w:w="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0AA5" w:rsidRPr="000E2C00" w:rsidRDefault="006A0AA5" w:rsidP="00312F74">
            <w:pPr>
              <w:pStyle w:val="TableContents"/>
              <w:snapToGrid w:val="0"/>
            </w:pPr>
            <w:r w:rsidRPr="000E2C00">
              <w:t>8.</w:t>
            </w:r>
          </w:p>
        </w:tc>
        <w:tc>
          <w:tcPr>
            <w:tcW w:w="2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0AA5" w:rsidRPr="000E2C00" w:rsidRDefault="006A0AA5" w:rsidP="00312F74">
            <w:pPr>
              <w:pStyle w:val="TableContents"/>
              <w:snapToGrid w:val="0"/>
              <w:ind w:left="127"/>
            </w:pPr>
            <w:r w:rsidRPr="000E2C00">
              <w:t>Объем и источники</w:t>
            </w:r>
          </w:p>
          <w:p w:rsidR="006A0AA5" w:rsidRPr="000E2C00" w:rsidRDefault="006A0AA5" w:rsidP="00312F74">
            <w:pPr>
              <w:pStyle w:val="TableContents"/>
              <w:ind w:left="127"/>
              <w:rPr>
                <w:lang w:val="ru-RU"/>
              </w:rPr>
            </w:pPr>
            <w:r w:rsidRPr="000E2C00">
              <w:t xml:space="preserve">финансирования муниципальной </w:t>
            </w:r>
            <w:r w:rsidRPr="000E2C00">
              <w:rPr>
                <w:lang w:val="ru-RU"/>
              </w:rPr>
              <w:t>под</w:t>
            </w:r>
            <w:r w:rsidRPr="000E2C00">
              <w:t>программы</w:t>
            </w:r>
            <w:r w:rsidRPr="000E2C00">
              <w:rPr>
                <w:lang w:val="ru-RU"/>
              </w:rPr>
              <w:t xml:space="preserve"> 4</w:t>
            </w:r>
          </w:p>
        </w:tc>
        <w:tc>
          <w:tcPr>
            <w:tcW w:w="65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2C1E" w:rsidRPr="00297B6D" w:rsidRDefault="00AE2C1E" w:rsidP="00AE2C1E">
            <w:pPr>
              <w:ind w:right="132"/>
              <w:jc w:val="both"/>
              <w:rPr>
                <w:sz w:val="24"/>
                <w:szCs w:val="24"/>
              </w:rPr>
            </w:pPr>
            <w:r w:rsidRPr="00297B6D">
              <w:rPr>
                <w:sz w:val="24"/>
                <w:szCs w:val="24"/>
              </w:rPr>
              <w:t xml:space="preserve">Объем финансового обеспечения реализации подпрограммы на 2020-2027 годы </w:t>
            </w:r>
            <w:r w:rsidRPr="00297B6D">
              <w:rPr>
                <w:b/>
                <w:sz w:val="24"/>
                <w:szCs w:val="24"/>
              </w:rPr>
              <w:t xml:space="preserve">-  </w:t>
            </w:r>
            <w:r w:rsidRPr="00297B6D">
              <w:rPr>
                <w:sz w:val="24"/>
                <w:szCs w:val="24"/>
              </w:rPr>
              <w:t>23 999,5 тыс. руб., в том числе из</w:t>
            </w:r>
            <w:r w:rsidR="006C629F">
              <w:rPr>
                <w:sz w:val="24"/>
                <w:szCs w:val="24"/>
              </w:rPr>
              <w:t xml:space="preserve"> средств местного бюджета 10 583</w:t>
            </w:r>
            <w:r w:rsidRPr="00297B6D">
              <w:rPr>
                <w:sz w:val="24"/>
                <w:szCs w:val="24"/>
              </w:rPr>
              <w:t>,4 тыс. руб., в том числе из с</w:t>
            </w:r>
            <w:r w:rsidR="006C629F">
              <w:rPr>
                <w:sz w:val="24"/>
                <w:szCs w:val="24"/>
              </w:rPr>
              <w:t>редств областного бюджета 13 416</w:t>
            </w:r>
            <w:r w:rsidRPr="00297B6D">
              <w:rPr>
                <w:sz w:val="24"/>
                <w:szCs w:val="24"/>
              </w:rPr>
              <w:t>,1 тыс. руб., в том числе по годам:</w:t>
            </w:r>
          </w:p>
          <w:p w:rsidR="00AE2C1E" w:rsidRPr="00297B6D" w:rsidRDefault="00AE2C1E" w:rsidP="00AE2C1E">
            <w:pPr>
              <w:rPr>
                <w:sz w:val="24"/>
                <w:szCs w:val="24"/>
              </w:rPr>
            </w:pPr>
            <w:r w:rsidRPr="00297B6D">
              <w:rPr>
                <w:sz w:val="24"/>
                <w:szCs w:val="24"/>
              </w:rPr>
              <w:t>в 2020 году –  464,9  тыс.</w:t>
            </w:r>
            <w:r w:rsidR="005D4D8F">
              <w:rPr>
                <w:sz w:val="24"/>
                <w:szCs w:val="24"/>
              </w:rPr>
              <w:t xml:space="preserve"> </w:t>
            </w:r>
            <w:r w:rsidRPr="00297B6D">
              <w:rPr>
                <w:sz w:val="24"/>
                <w:szCs w:val="24"/>
              </w:rPr>
              <w:t>руб.;</w:t>
            </w:r>
          </w:p>
          <w:p w:rsidR="00AE2C1E" w:rsidRPr="00297B6D" w:rsidRDefault="00AE2C1E" w:rsidP="00AE2C1E">
            <w:pPr>
              <w:rPr>
                <w:sz w:val="24"/>
                <w:szCs w:val="24"/>
              </w:rPr>
            </w:pPr>
            <w:r w:rsidRPr="00297B6D">
              <w:rPr>
                <w:sz w:val="24"/>
                <w:szCs w:val="24"/>
              </w:rPr>
              <w:t>в 2021 году –  2 723,7  тыс.</w:t>
            </w:r>
            <w:r w:rsidR="005D4D8F">
              <w:rPr>
                <w:sz w:val="24"/>
                <w:szCs w:val="24"/>
              </w:rPr>
              <w:t xml:space="preserve"> </w:t>
            </w:r>
            <w:r w:rsidRPr="00297B6D">
              <w:rPr>
                <w:sz w:val="24"/>
                <w:szCs w:val="24"/>
              </w:rPr>
              <w:t>руб.;</w:t>
            </w:r>
          </w:p>
          <w:p w:rsidR="00AE2C1E" w:rsidRPr="00297B6D" w:rsidRDefault="00AE2C1E" w:rsidP="00AE2C1E">
            <w:pPr>
              <w:rPr>
                <w:sz w:val="24"/>
                <w:szCs w:val="24"/>
              </w:rPr>
            </w:pPr>
            <w:r w:rsidRPr="00297B6D">
              <w:rPr>
                <w:sz w:val="24"/>
                <w:szCs w:val="24"/>
              </w:rPr>
              <w:t>в 2022 году –  3 593,6 тыс.</w:t>
            </w:r>
            <w:r w:rsidR="005D4D8F">
              <w:rPr>
                <w:sz w:val="24"/>
                <w:szCs w:val="24"/>
              </w:rPr>
              <w:t xml:space="preserve"> </w:t>
            </w:r>
            <w:r w:rsidRPr="00297B6D">
              <w:rPr>
                <w:sz w:val="24"/>
                <w:szCs w:val="24"/>
              </w:rPr>
              <w:t>руб.;</w:t>
            </w:r>
          </w:p>
          <w:p w:rsidR="00AE2C1E" w:rsidRPr="00297B6D" w:rsidRDefault="00AE2C1E" w:rsidP="00AE2C1E">
            <w:pPr>
              <w:rPr>
                <w:sz w:val="24"/>
                <w:szCs w:val="24"/>
              </w:rPr>
            </w:pPr>
            <w:r w:rsidRPr="00297B6D">
              <w:rPr>
                <w:sz w:val="24"/>
                <w:szCs w:val="24"/>
              </w:rPr>
              <w:t>в 2023 году –  3 175,9 тыс.</w:t>
            </w:r>
            <w:r w:rsidR="005D4D8F">
              <w:rPr>
                <w:sz w:val="24"/>
                <w:szCs w:val="24"/>
              </w:rPr>
              <w:t xml:space="preserve"> </w:t>
            </w:r>
            <w:r w:rsidRPr="00297B6D">
              <w:rPr>
                <w:sz w:val="24"/>
                <w:szCs w:val="24"/>
              </w:rPr>
              <w:t>руб.;</w:t>
            </w:r>
          </w:p>
          <w:p w:rsidR="00AE2C1E" w:rsidRPr="00297B6D" w:rsidRDefault="00AE2C1E" w:rsidP="00AE2C1E">
            <w:pPr>
              <w:rPr>
                <w:sz w:val="24"/>
                <w:szCs w:val="24"/>
              </w:rPr>
            </w:pPr>
            <w:r w:rsidRPr="00297B6D">
              <w:rPr>
                <w:sz w:val="24"/>
                <w:szCs w:val="24"/>
              </w:rPr>
              <w:t>в 2024 году –  3 462,2  тыс. руб.;</w:t>
            </w:r>
          </w:p>
          <w:p w:rsidR="00AE2C1E" w:rsidRPr="00297B6D" w:rsidRDefault="00AE2C1E" w:rsidP="00AE2C1E">
            <w:pPr>
              <w:rPr>
                <w:sz w:val="24"/>
                <w:szCs w:val="24"/>
              </w:rPr>
            </w:pPr>
            <w:r w:rsidRPr="00297B6D">
              <w:rPr>
                <w:sz w:val="24"/>
                <w:szCs w:val="24"/>
              </w:rPr>
              <w:t>в 2025 году  – 3 526,4 тыс. руб.;</w:t>
            </w:r>
          </w:p>
          <w:p w:rsidR="00AE2C1E" w:rsidRPr="00297B6D" w:rsidRDefault="00AE2C1E" w:rsidP="00AE2C1E">
            <w:pPr>
              <w:rPr>
                <w:sz w:val="24"/>
                <w:szCs w:val="24"/>
              </w:rPr>
            </w:pPr>
            <w:r w:rsidRPr="00297B6D">
              <w:rPr>
                <w:sz w:val="24"/>
                <w:szCs w:val="24"/>
              </w:rPr>
              <w:lastRenderedPageBreak/>
              <w:t>в 2026 году  – 3 526,4 тыс. руб;</w:t>
            </w:r>
          </w:p>
          <w:p w:rsidR="006A0AA5" w:rsidRPr="00297B6D" w:rsidRDefault="00AE2C1E" w:rsidP="00297B6D">
            <w:pPr>
              <w:rPr>
                <w:sz w:val="24"/>
                <w:szCs w:val="24"/>
              </w:rPr>
            </w:pPr>
            <w:r w:rsidRPr="00297B6D">
              <w:rPr>
                <w:sz w:val="24"/>
                <w:szCs w:val="24"/>
              </w:rPr>
              <w:t>в 2027 году – 3 526,4 тыс.</w:t>
            </w:r>
            <w:r w:rsidR="005D4D8F">
              <w:rPr>
                <w:sz w:val="24"/>
                <w:szCs w:val="24"/>
              </w:rPr>
              <w:t xml:space="preserve"> </w:t>
            </w:r>
            <w:r w:rsidRPr="00297B6D">
              <w:rPr>
                <w:sz w:val="24"/>
                <w:szCs w:val="24"/>
              </w:rPr>
              <w:t>руб.</w:t>
            </w:r>
          </w:p>
        </w:tc>
      </w:tr>
      <w:tr w:rsidR="006A0AA5" w:rsidRPr="000E2C00" w:rsidTr="00514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0AA5" w:rsidRPr="000E2C00" w:rsidRDefault="006A0AA5" w:rsidP="00312F74">
            <w:pPr>
              <w:pStyle w:val="TableContents"/>
              <w:snapToGrid w:val="0"/>
            </w:pPr>
            <w:r w:rsidRPr="000E2C00">
              <w:lastRenderedPageBreak/>
              <w:t>9.</w:t>
            </w:r>
          </w:p>
        </w:tc>
        <w:tc>
          <w:tcPr>
            <w:tcW w:w="2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0AA5" w:rsidRPr="000E2C00" w:rsidRDefault="006A0AA5" w:rsidP="00312F74">
            <w:pPr>
              <w:pStyle w:val="TableContents"/>
              <w:snapToGrid w:val="0"/>
              <w:ind w:left="127"/>
              <w:rPr>
                <w:lang w:val="ru-RU"/>
              </w:rPr>
            </w:pPr>
            <w:r w:rsidRPr="000E2C00">
              <w:t>Ожидаемые результаты реализации муниципаль</w:t>
            </w:r>
          </w:p>
          <w:p w:rsidR="006A0AA5" w:rsidRPr="000E2C00" w:rsidRDefault="006A0AA5" w:rsidP="00312F74">
            <w:pPr>
              <w:pStyle w:val="TableContents"/>
              <w:snapToGrid w:val="0"/>
              <w:ind w:left="127"/>
              <w:rPr>
                <w:shd w:val="clear" w:color="auto" w:fill="FFFF99"/>
              </w:rPr>
            </w:pPr>
            <w:r w:rsidRPr="000E2C00">
              <w:t>ной подпрограммы</w:t>
            </w:r>
          </w:p>
        </w:tc>
        <w:tc>
          <w:tcPr>
            <w:tcW w:w="6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0AA5" w:rsidRPr="00D723BE" w:rsidRDefault="006A0AA5" w:rsidP="00983FAC">
            <w:pPr>
              <w:pStyle w:val="Standard"/>
              <w:ind w:left="132" w:right="152"/>
              <w:jc w:val="both"/>
              <w:rPr>
                <w:lang w:val="ru-RU"/>
              </w:rPr>
            </w:pPr>
            <w:r w:rsidRPr="000E2C00">
              <w:rPr>
                <w:rFonts w:eastAsia="Calibri"/>
              </w:rPr>
              <w:t>1.</w:t>
            </w:r>
            <w:r w:rsidR="005D4D8F">
              <w:rPr>
                <w:rFonts w:eastAsia="Calibri"/>
                <w:lang w:val="ru-RU"/>
              </w:rPr>
              <w:t xml:space="preserve"> </w:t>
            </w:r>
            <w:r w:rsidRPr="000E2C00">
              <w:t>Сохранение количества детей, охваченных отдыхом, оздоровлением и занятостью в ЛДП не менее 617 человек</w:t>
            </w:r>
            <w:r w:rsidR="00D723BE">
              <w:rPr>
                <w:lang w:val="ru-RU"/>
              </w:rPr>
              <w:t>;</w:t>
            </w:r>
          </w:p>
          <w:p w:rsidR="006A0AA5" w:rsidRPr="00D723BE" w:rsidRDefault="006A0AA5" w:rsidP="00983FAC">
            <w:pPr>
              <w:pStyle w:val="TableContents"/>
              <w:snapToGrid w:val="0"/>
              <w:ind w:left="132" w:right="152"/>
              <w:jc w:val="both"/>
              <w:rPr>
                <w:bCs/>
                <w:lang w:val="ru-RU"/>
              </w:rPr>
            </w:pPr>
            <w:r w:rsidRPr="000E2C00">
              <w:t xml:space="preserve">2. </w:t>
            </w:r>
            <w:r w:rsidRPr="000E2C00">
              <w:rPr>
                <w:bCs/>
              </w:rPr>
              <w:t>Сохранение 100 % доли ДОЛ</w:t>
            </w:r>
            <w:r w:rsidRPr="000E2C00">
              <w:rPr>
                <w:bCs/>
                <w:lang w:val="ru-RU"/>
              </w:rPr>
              <w:t>,</w:t>
            </w:r>
            <w:r w:rsidRPr="000E2C00">
              <w:rPr>
                <w:bCs/>
              </w:rPr>
              <w:t xml:space="preserve"> принятых к летнему сезону, в соответствии с требованиями надзорных органов</w:t>
            </w:r>
            <w:r w:rsidR="00D723BE">
              <w:rPr>
                <w:bCs/>
                <w:lang w:val="ru-RU"/>
              </w:rPr>
              <w:t>;</w:t>
            </w:r>
          </w:p>
          <w:p w:rsidR="006A0AA5" w:rsidRPr="000E2C00" w:rsidRDefault="006A0AA5" w:rsidP="00983FAC">
            <w:pPr>
              <w:pStyle w:val="TableContents"/>
              <w:snapToGrid w:val="0"/>
              <w:ind w:left="132" w:right="152"/>
              <w:jc w:val="both"/>
            </w:pPr>
            <w:r w:rsidRPr="000E2C00">
              <w:t>3.</w:t>
            </w:r>
            <w:r w:rsidRPr="000E2C00">
              <w:rPr>
                <w:lang w:eastAsia="ar-SA"/>
              </w:rPr>
              <w:t xml:space="preserve"> Увеличение доли </w:t>
            </w:r>
            <w:r w:rsidRPr="000E2C00">
              <w:t xml:space="preserve">школьников, охваченных различными формами отдыха, оздоровления и занятости (детские оздоровительные учреждения любого типа, малозатратные формы занятости и т.д.), от общего количества обучающихся в общеобразовательных организациях </w:t>
            </w:r>
            <w:r w:rsidRPr="000E2C00">
              <w:rPr>
                <w:lang w:eastAsia="ar-SA"/>
              </w:rPr>
              <w:t>детей,</w:t>
            </w:r>
            <w:r w:rsidR="00977DE0">
              <w:rPr>
                <w:lang w:val="ru-RU" w:eastAsia="ar-SA"/>
              </w:rPr>
              <w:t xml:space="preserve"> </w:t>
            </w:r>
            <w:r w:rsidRPr="000E2C00">
              <w:rPr>
                <w:lang w:val="ru-RU"/>
              </w:rPr>
              <w:t>к 202</w:t>
            </w:r>
            <w:r>
              <w:rPr>
                <w:lang w:val="ru-RU"/>
              </w:rPr>
              <w:t>7</w:t>
            </w:r>
            <w:r w:rsidRPr="000E2C00">
              <w:rPr>
                <w:lang w:val="ru-RU"/>
              </w:rPr>
              <w:t xml:space="preserve"> году </w:t>
            </w:r>
            <w:r w:rsidRPr="000E2C00">
              <w:t>до 9</w:t>
            </w:r>
            <w:r w:rsidRPr="000E2C00">
              <w:rPr>
                <w:lang w:val="ru-RU"/>
              </w:rPr>
              <w:t>1</w:t>
            </w:r>
            <w:r w:rsidRPr="000E2C00">
              <w:t>%.</w:t>
            </w:r>
          </w:p>
        </w:tc>
      </w:tr>
      <w:tr w:rsidR="00A62905" w:rsidRPr="000E2C00" w:rsidTr="00514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2905" w:rsidRPr="000E2C00" w:rsidRDefault="00A62905" w:rsidP="00312F74">
            <w:pPr>
              <w:pStyle w:val="TableContents"/>
              <w:snapToGrid w:val="0"/>
            </w:pPr>
            <w:r w:rsidRPr="000E2C00">
              <w:t>10.</w:t>
            </w:r>
          </w:p>
        </w:tc>
        <w:tc>
          <w:tcPr>
            <w:tcW w:w="2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2905" w:rsidRPr="000E2C00" w:rsidRDefault="00A62905" w:rsidP="00312F74">
            <w:pPr>
              <w:pStyle w:val="TableContents"/>
              <w:snapToGrid w:val="0"/>
              <w:ind w:left="127"/>
              <w:rPr>
                <w:lang w:val="ru-RU"/>
              </w:rPr>
            </w:pPr>
            <w:r w:rsidRPr="000E2C00">
              <w:t>Система  управления и контроля муниципаль</w:t>
            </w:r>
          </w:p>
          <w:p w:rsidR="00A62905" w:rsidRPr="000E2C00" w:rsidRDefault="00A62905" w:rsidP="00312F74">
            <w:pPr>
              <w:pStyle w:val="TableContents"/>
              <w:snapToGrid w:val="0"/>
              <w:ind w:left="127"/>
              <w:rPr>
                <w:shd w:val="clear" w:color="auto" w:fill="FFFF99"/>
              </w:rPr>
            </w:pPr>
            <w:r w:rsidRPr="000E2C00">
              <w:t>ной подпрограммы</w:t>
            </w:r>
          </w:p>
        </w:tc>
        <w:tc>
          <w:tcPr>
            <w:tcW w:w="65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62905" w:rsidRDefault="00A62905" w:rsidP="00E96D62">
            <w:pPr>
              <w:ind w:left="34" w:right="33"/>
              <w:jc w:val="both"/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 xml:space="preserve">Координацию и организацию исполнения мероприятий подпрограммы осуществляет </w:t>
            </w:r>
            <w:r>
              <w:rPr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 администрации ЗГО</w:t>
            </w:r>
            <w:r w:rsidRPr="00804446">
              <w:rPr>
                <w:sz w:val="24"/>
                <w:szCs w:val="24"/>
              </w:rPr>
              <w:t>.</w:t>
            </w:r>
          </w:p>
          <w:p w:rsidR="00A62905" w:rsidRPr="00804446" w:rsidRDefault="00A62905" w:rsidP="00E96D62">
            <w:pPr>
              <w:ind w:left="34" w:right="33"/>
              <w:jc w:val="both"/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>Контроль за исполнением подпрограммы осуществляется заместителем мэра городского округа по социальным вопросам.</w:t>
            </w:r>
          </w:p>
        </w:tc>
      </w:tr>
    </w:tbl>
    <w:p w:rsidR="00D61710" w:rsidRDefault="00D61710" w:rsidP="00312F74">
      <w:pPr>
        <w:pStyle w:val="Standard"/>
        <w:rPr>
          <w:lang w:val="ru-RU"/>
        </w:rPr>
      </w:pPr>
    </w:p>
    <w:p w:rsidR="00983FAC" w:rsidRDefault="00D50CE9" w:rsidP="00983FAC">
      <w:pPr>
        <w:pStyle w:val="Standard"/>
        <w:tabs>
          <w:tab w:val="left" w:pos="1276"/>
        </w:tabs>
        <w:suppressAutoHyphens w:val="0"/>
        <w:jc w:val="center"/>
        <w:rPr>
          <w:rFonts w:eastAsia="Calibri"/>
          <w:b/>
          <w:bCs/>
          <w:lang w:val="ru-RU"/>
        </w:rPr>
      </w:pPr>
      <w:r w:rsidRPr="000D04AF">
        <w:rPr>
          <w:rFonts w:eastAsia="Calibri"/>
          <w:b/>
          <w:bCs/>
        </w:rPr>
        <w:t>Раздел 2. Характеристика текущего состояния</w:t>
      </w:r>
      <w:r w:rsidR="00983FAC">
        <w:rPr>
          <w:rFonts w:eastAsia="Calibri"/>
          <w:b/>
          <w:bCs/>
        </w:rPr>
        <w:t xml:space="preserve">летнего оздоровления </w:t>
      </w:r>
    </w:p>
    <w:p w:rsidR="00D50CE9" w:rsidRPr="00983FAC" w:rsidRDefault="00983FAC" w:rsidP="00983FAC">
      <w:pPr>
        <w:pStyle w:val="Standard"/>
        <w:tabs>
          <w:tab w:val="left" w:pos="1276"/>
        </w:tabs>
        <w:suppressAutoHyphens w:val="0"/>
        <w:jc w:val="center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</w:rPr>
        <w:t>детей и</w:t>
      </w:r>
      <w:r w:rsidR="00977DE0">
        <w:rPr>
          <w:rFonts w:eastAsia="Calibri"/>
          <w:b/>
          <w:bCs/>
          <w:lang w:val="ru-RU"/>
        </w:rPr>
        <w:t xml:space="preserve"> </w:t>
      </w:r>
      <w:r w:rsidR="00D50CE9" w:rsidRPr="000D04AF">
        <w:rPr>
          <w:rFonts w:eastAsia="Calibri"/>
          <w:b/>
          <w:bCs/>
        </w:rPr>
        <w:t>подростков</w:t>
      </w:r>
    </w:p>
    <w:p w:rsidR="00D50CE9" w:rsidRPr="000D04AF" w:rsidRDefault="00D50CE9" w:rsidP="00D50CE9">
      <w:pPr>
        <w:pStyle w:val="Standard"/>
        <w:tabs>
          <w:tab w:val="left" w:pos="1276"/>
        </w:tabs>
        <w:suppressAutoHyphens w:val="0"/>
        <w:jc w:val="center"/>
        <w:rPr>
          <w:rFonts w:eastAsia="Calibri"/>
          <w:b/>
          <w:bCs/>
        </w:rPr>
      </w:pPr>
    </w:p>
    <w:p w:rsidR="00D50CE9" w:rsidRPr="000D04AF" w:rsidRDefault="00D50CE9" w:rsidP="00D50CE9">
      <w:pPr>
        <w:shd w:val="clear" w:color="auto" w:fill="FFFFFF"/>
        <w:ind w:firstLine="709"/>
        <w:jc w:val="both"/>
        <w:rPr>
          <w:kern w:val="24"/>
          <w:sz w:val="24"/>
          <w:szCs w:val="24"/>
        </w:rPr>
      </w:pPr>
      <w:r w:rsidRPr="000D04AF">
        <w:rPr>
          <w:kern w:val="24"/>
          <w:sz w:val="24"/>
          <w:szCs w:val="24"/>
        </w:rPr>
        <w:t>Подпрограмма направлена на создание условий, необходимых для социализации детей и подростков, посредством организации полноценного оздоровления, отдыха и занятости детей и подростков.</w:t>
      </w:r>
    </w:p>
    <w:p w:rsidR="00D50CE9" w:rsidRPr="000D04AF" w:rsidRDefault="00D50CE9" w:rsidP="00D50CE9">
      <w:pPr>
        <w:shd w:val="clear" w:color="auto" w:fill="FFFFFF"/>
        <w:ind w:firstLine="709"/>
        <w:jc w:val="both"/>
        <w:rPr>
          <w:kern w:val="24"/>
          <w:sz w:val="24"/>
          <w:szCs w:val="24"/>
        </w:rPr>
      </w:pPr>
      <w:r w:rsidRPr="000D04AF">
        <w:rPr>
          <w:kern w:val="24"/>
          <w:sz w:val="24"/>
          <w:szCs w:val="24"/>
        </w:rPr>
        <w:t xml:space="preserve">Активный отдых детей и подростков организуется с учетом их образовательных потребностей, направлен на развитие творческих способностей и потенциала, становление социальной компетентности. Такой подход значительно усиливает эффект профилактики асоциального поведения детей и подростков. </w:t>
      </w:r>
    </w:p>
    <w:p w:rsidR="00D50CE9" w:rsidRPr="000D04AF" w:rsidRDefault="00D50CE9" w:rsidP="00D50CE9">
      <w:pPr>
        <w:shd w:val="clear" w:color="auto" w:fill="FFFFFF"/>
        <w:ind w:firstLine="709"/>
        <w:jc w:val="both"/>
        <w:rPr>
          <w:kern w:val="24"/>
          <w:sz w:val="24"/>
          <w:szCs w:val="24"/>
        </w:rPr>
      </w:pPr>
      <w:r w:rsidRPr="000D04AF">
        <w:rPr>
          <w:kern w:val="24"/>
          <w:sz w:val="24"/>
          <w:szCs w:val="24"/>
        </w:rPr>
        <w:t xml:space="preserve">Настоящая подпрограмма разработана с учетом анализа исходной ситуации и направлена на повышение эффективности отдыха и оздоровления детей, обучающихся в общеобразовательных организациях </w:t>
      </w:r>
      <w:r w:rsidRPr="000D04AF">
        <w:rPr>
          <w:kern w:val="24"/>
          <w:sz w:val="24"/>
          <w:szCs w:val="24"/>
          <w:lang w:eastAsia="ar-SA"/>
        </w:rPr>
        <w:t>города Зимы.</w:t>
      </w:r>
    </w:p>
    <w:p w:rsidR="00D50CE9" w:rsidRPr="000D04AF" w:rsidRDefault="00D50CE9" w:rsidP="00D50CE9">
      <w:pPr>
        <w:shd w:val="clear" w:color="auto" w:fill="FFFFFF"/>
        <w:ind w:firstLine="709"/>
        <w:jc w:val="both"/>
        <w:rPr>
          <w:kern w:val="24"/>
          <w:sz w:val="24"/>
          <w:szCs w:val="24"/>
        </w:rPr>
      </w:pPr>
      <w:r w:rsidRPr="000D04AF">
        <w:rPr>
          <w:sz w:val="24"/>
          <w:szCs w:val="24"/>
        </w:rPr>
        <w:t xml:space="preserve">Комитет по образованию </w:t>
      </w:r>
      <w:r w:rsidR="00D723BE">
        <w:rPr>
          <w:sz w:val="24"/>
          <w:szCs w:val="24"/>
        </w:rPr>
        <w:t xml:space="preserve">администрации ЗГО </w:t>
      </w:r>
      <w:r w:rsidRPr="000D04AF">
        <w:rPr>
          <w:sz w:val="24"/>
          <w:szCs w:val="24"/>
        </w:rPr>
        <w:t>координирует деятельность 10 ЛДП образовательных организаций города (ЛДП «Родничок» на базе МБОУ «СОШ № 1», ЛДП «Радуга» на базе МБОУ «СОШ № 5»,  «Солнышко» МБОУ «СОШ № 8» на базе МБОУ «СОШ № 5», ЛДП «Неунывайка» на базе МБОУ «СОШ № 7», ЛДП «Капитошка» МБОУ «СОШ № 10» на базе МБОУ «СОШ № 7», ЛДП «Бригантина» на базе МБОУ «СОШ № 9», ЛДП «Ласточка» на базе МБОУ «НШ-ДС № 11», ЛДП «Ровесник» МБУ ДО «ЗДДТ» на базе МБОУ «НШ-ДС № 11», ЛДП «Рассвет» на базе МБОУ «СОШ № 26», ЛДП «Романтик» МБУ ДО «ЗДДТ» на базе МБОУ «СОШ № 26»). Все ЛДП работают на базе 6 общеобразовательных организаций.</w:t>
      </w:r>
    </w:p>
    <w:p w:rsidR="00D50CE9" w:rsidRPr="000D04AF" w:rsidRDefault="00D50CE9" w:rsidP="00D50CE9">
      <w:pPr>
        <w:shd w:val="clear" w:color="auto" w:fill="FFFFFF"/>
        <w:ind w:firstLine="709"/>
        <w:jc w:val="both"/>
        <w:rPr>
          <w:spacing w:val="-4"/>
          <w:sz w:val="24"/>
          <w:szCs w:val="24"/>
        </w:rPr>
      </w:pPr>
      <w:r w:rsidRPr="000D04AF">
        <w:rPr>
          <w:spacing w:val="-4"/>
          <w:sz w:val="24"/>
          <w:szCs w:val="24"/>
        </w:rPr>
        <w:t>В период летней оздоровительной кампании 2019 года на территории г</w:t>
      </w:r>
      <w:r w:rsidR="00D723BE">
        <w:rPr>
          <w:spacing w:val="-4"/>
          <w:sz w:val="24"/>
          <w:szCs w:val="24"/>
        </w:rPr>
        <w:t xml:space="preserve">. </w:t>
      </w:r>
      <w:r w:rsidRPr="000D04AF">
        <w:rPr>
          <w:spacing w:val="-4"/>
          <w:sz w:val="24"/>
          <w:szCs w:val="24"/>
        </w:rPr>
        <w:t xml:space="preserve">Зимы действовало 9 ЛДП на базе 5 </w:t>
      </w:r>
      <w:r w:rsidRPr="000D04AF">
        <w:rPr>
          <w:sz w:val="24"/>
          <w:szCs w:val="24"/>
        </w:rPr>
        <w:t xml:space="preserve">общеобразовательных </w:t>
      </w:r>
      <w:r w:rsidR="005148D1">
        <w:rPr>
          <w:sz w:val="24"/>
          <w:szCs w:val="24"/>
        </w:rPr>
        <w:t>уч</w:t>
      </w:r>
      <w:r w:rsidR="00D723BE">
        <w:rPr>
          <w:sz w:val="24"/>
          <w:szCs w:val="24"/>
        </w:rPr>
        <w:t>реждений</w:t>
      </w:r>
      <w:r w:rsidRPr="000D04AF">
        <w:rPr>
          <w:spacing w:val="-4"/>
          <w:sz w:val="24"/>
          <w:szCs w:val="24"/>
        </w:rPr>
        <w:t xml:space="preserve"> в первую смену и 2 ЛДП во вторую смену, в которых было оздоровлено 617 детей и подростков в возрасте от 6 до 16 лет.</w:t>
      </w:r>
    </w:p>
    <w:p w:rsidR="00D50CE9" w:rsidRPr="000D04AF" w:rsidRDefault="00D50CE9" w:rsidP="00D50CE9">
      <w:pPr>
        <w:shd w:val="clear" w:color="auto" w:fill="FFFFFF"/>
        <w:ind w:firstLine="709"/>
        <w:jc w:val="both"/>
        <w:rPr>
          <w:sz w:val="24"/>
          <w:szCs w:val="24"/>
        </w:rPr>
      </w:pPr>
      <w:r w:rsidRPr="000D04AF">
        <w:rPr>
          <w:sz w:val="24"/>
          <w:szCs w:val="24"/>
        </w:rPr>
        <w:t>На основании постановления администрации ЗГМО от 29.05.2017 № 912 здание муниципального бюджетного общеобразовательного учреждения «СОШ № 1» с 01.07.2017 закрыто на капитальный ремонт.</w:t>
      </w:r>
    </w:p>
    <w:p w:rsidR="00D50CE9" w:rsidRPr="000D04AF" w:rsidRDefault="00D50CE9" w:rsidP="00D50CE9">
      <w:pPr>
        <w:shd w:val="clear" w:color="auto" w:fill="FFFFFF"/>
        <w:ind w:firstLine="709"/>
        <w:jc w:val="both"/>
        <w:rPr>
          <w:kern w:val="24"/>
          <w:sz w:val="24"/>
          <w:szCs w:val="24"/>
        </w:rPr>
      </w:pPr>
      <w:r w:rsidRPr="000D04AF">
        <w:rPr>
          <w:sz w:val="24"/>
          <w:szCs w:val="24"/>
        </w:rPr>
        <w:t xml:space="preserve">На время проведения капитального ремонта и до его завершения приостановлена образовательная деятельность МБОУ «СОШ № 1». Все обучающиеся и педагогический коллектив распределены по школам города. В связи с этим ЛДП «Родничок», </w:t>
      </w:r>
      <w:r w:rsidRPr="000D04AF">
        <w:rPr>
          <w:sz w:val="24"/>
          <w:szCs w:val="24"/>
        </w:rPr>
        <w:lastRenderedPageBreak/>
        <w:t>осуществляющий свою деятельность при образовательном учреждении, был исключен из реестра учреждений отдыха и оздоровления детей Иркутской области сроком на два года (2018 и 2019 гг.). Дети, охваченные летним отдыхом, оздоровлением и занятостью в ЛДП «Родничок» были переведены в другие ЛДП. Таким образом, удалось сохранить количество мест в ЛДП на уровне 2018, 2019 гг. (617 человек).</w:t>
      </w:r>
    </w:p>
    <w:p w:rsidR="00D50CE9" w:rsidRPr="000D04AF" w:rsidRDefault="00D50CE9" w:rsidP="00D50CE9">
      <w:pPr>
        <w:ind w:left="720"/>
        <w:rPr>
          <w:sz w:val="24"/>
          <w:szCs w:val="24"/>
        </w:rPr>
      </w:pPr>
      <w:r w:rsidRPr="000D04AF">
        <w:rPr>
          <w:sz w:val="24"/>
          <w:szCs w:val="24"/>
        </w:rPr>
        <w:t>В ЛДП в 2019 году были зачислены дети следующих категорий:</w:t>
      </w:r>
    </w:p>
    <w:p w:rsidR="00D723BE" w:rsidRDefault="00D723BE" w:rsidP="00D723B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50CE9" w:rsidRPr="000D04AF">
        <w:rPr>
          <w:sz w:val="24"/>
          <w:szCs w:val="24"/>
        </w:rPr>
        <w:t>дети 2-х работающих родителей (на основании справки с места работы) - 340 (55%) человек;</w:t>
      </w:r>
    </w:p>
    <w:p w:rsidR="00D723BE" w:rsidRDefault="00D723BE" w:rsidP="00D723B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50CE9" w:rsidRPr="000D04AF">
        <w:rPr>
          <w:sz w:val="24"/>
          <w:szCs w:val="24"/>
        </w:rPr>
        <w:t xml:space="preserve">дети-инвалиды - 7 (1,2%) человек; </w:t>
      </w:r>
    </w:p>
    <w:p w:rsidR="00D723BE" w:rsidRDefault="00D723BE" w:rsidP="00D723B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50CE9" w:rsidRPr="000D04AF">
        <w:rPr>
          <w:sz w:val="24"/>
          <w:szCs w:val="24"/>
        </w:rPr>
        <w:t>дети с ОВЗ – 12 (2%) человек;</w:t>
      </w:r>
    </w:p>
    <w:p w:rsidR="00D723BE" w:rsidRDefault="00D723BE" w:rsidP="00D723B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50CE9" w:rsidRPr="000D04AF">
        <w:rPr>
          <w:sz w:val="24"/>
          <w:szCs w:val="24"/>
        </w:rPr>
        <w:t>дети, находящиеся под опекой в приемной семье –20 (3,2%) человек;</w:t>
      </w:r>
    </w:p>
    <w:p w:rsidR="00D723BE" w:rsidRDefault="00D723BE" w:rsidP="00D723B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50CE9" w:rsidRPr="000D04AF">
        <w:rPr>
          <w:sz w:val="24"/>
          <w:szCs w:val="24"/>
        </w:rPr>
        <w:t>дети из малообеспеченных семей –56 (9,1%) человек;</w:t>
      </w:r>
    </w:p>
    <w:p w:rsidR="00D723BE" w:rsidRDefault="00D723BE" w:rsidP="00D723B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50CE9" w:rsidRPr="000D04AF">
        <w:rPr>
          <w:sz w:val="24"/>
          <w:szCs w:val="24"/>
        </w:rPr>
        <w:t>дети из многодетных семей – 51 (8,3%) человек;</w:t>
      </w:r>
    </w:p>
    <w:p w:rsidR="00D723BE" w:rsidRDefault="00D723BE" w:rsidP="00D723B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50CE9" w:rsidRPr="000D04AF">
        <w:rPr>
          <w:sz w:val="24"/>
          <w:szCs w:val="24"/>
        </w:rPr>
        <w:t xml:space="preserve">дети из семей одиноких родителей – 116 (18,8%) человек; </w:t>
      </w:r>
    </w:p>
    <w:p w:rsidR="00D50CE9" w:rsidRPr="000D04AF" w:rsidRDefault="00D723BE" w:rsidP="00D723B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50CE9" w:rsidRPr="000D04AF">
        <w:rPr>
          <w:sz w:val="24"/>
          <w:szCs w:val="24"/>
        </w:rPr>
        <w:t>дети безработных родителей – 15 (2,4%) человек.</w:t>
      </w:r>
    </w:p>
    <w:p w:rsidR="00D50CE9" w:rsidRPr="000D04AF" w:rsidRDefault="006E01A2" w:rsidP="00D50C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Ежегодно администрацией ЗГ</w:t>
      </w:r>
      <w:r w:rsidR="00D50CE9" w:rsidRPr="000D04AF">
        <w:rPr>
          <w:sz w:val="24"/>
          <w:szCs w:val="24"/>
        </w:rPr>
        <w:t xml:space="preserve">О с министерством социального развития, опеки и попечительства Иркутской области подписывается соглашение о предоставлении из областного бюджета субсидии в целях софинансирования расходных обязательств на оплату стоимости набора продуктов питания для детей в оздоровительных ЛДП детей, организованных на базе муниципальных </w:t>
      </w:r>
      <w:r w:rsidR="004C0383">
        <w:rPr>
          <w:sz w:val="24"/>
          <w:szCs w:val="24"/>
        </w:rPr>
        <w:t>образовательных организаций</w:t>
      </w:r>
      <w:r w:rsidR="00D50CE9" w:rsidRPr="000D04AF">
        <w:rPr>
          <w:sz w:val="24"/>
          <w:szCs w:val="24"/>
        </w:rPr>
        <w:t>. Так, в 2019 году на питание 567 человек из областного бюджета было выделено 1 287,407 тыс. из расчета 126 рублей на одного ребенка. Из местного бюджета в рамках софинансирования на 50 человек было выделено 111,949 тыс. рублей.</w:t>
      </w:r>
    </w:p>
    <w:p w:rsidR="00D50CE9" w:rsidRPr="000D04AF" w:rsidRDefault="00D50CE9" w:rsidP="00D50CE9">
      <w:pPr>
        <w:pStyle w:val="Textbody"/>
        <w:spacing w:after="0"/>
        <w:ind w:firstLine="709"/>
        <w:jc w:val="both"/>
        <w:rPr>
          <w:rFonts w:eastAsia="Times New Roman"/>
          <w:lang w:eastAsia="ar-SA" w:bidi="ar-SA"/>
        </w:rPr>
      </w:pPr>
      <w:r w:rsidRPr="000D04AF">
        <w:rPr>
          <w:rFonts w:eastAsia="Times New Roman"/>
          <w:lang w:eastAsia="ar-SA" w:bidi="ar-SA"/>
        </w:rPr>
        <w:t xml:space="preserve">По итогам работы ЛДП ежегодно подводятся итоги </w:t>
      </w:r>
      <w:r w:rsidRPr="000D04AF">
        <w:t>эффективности оздоровления детей на основании данных медицинских работников образовательных организаций. Так оценка эффективности оздоровления за два сезона 2019 года составила:</w:t>
      </w:r>
    </w:p>
    <w:p w:rsidR="00D50CE9" w:rsidRPr="000D04AF" w:rsidRDefault="00D50CE9" w:rsidP="00D50CE9">
      <w:pPr>
        <w:ind w:left="720"/>
        <w:jc w:val="both"/>
        <w:rPr>
          <w:sz w:val="24"/>
          <w:szCs w:val="24"/>
        </w:rPr>
      </w:pPr>
      <w:r w:rsidRPr="000D04AF">
        <w:rPr>
          <w:sz w:val="24"/>
          <w:szCs w:val="24"/>
        </w:rPr>
        <w:t>- высокая – 591 человек (95,8%);</w:t>
      </w:r>
    </w:p>
    <w:p w:rsidR="00D50CE9" w:rsidRPr="000D04AF" w:rsidRDefault="00D50CE9" w:rsidP="00D50CE9">
      <w:pPr>
        <w:ind w:left="720"/>
        <w:jc w:val="both"/>
        <w:rPr>
          <w:sz w:val="24"/>
          <w:szCs w:val="24"/>
        </w:rPr>
      </w:pPr>
      <w:r w:rsidRPr="000D04AF">
        <w:rPr>
          <w:sz w:val="24"/>
          <w:szCs w:val="24"/>
        </w:rPr>
        <w:t>- низкая – 26 человек (4,2%);</w:t>
      </w:r>
    </w:p>
    <w:p w:rsidR="00D50CE9" w:rsidRPr="000D04AF" w:rsidRDefault="00D50CE9" w:rsidP="00D50CE9">
      <w:pPr>
        <w:ind w:left="720"/>
        <w:jc w:val="both"/>
        <w:rPr>
          <w:sz w:val="24"/>
          <w:szCs w:val="24"/>
        </w:rPr>
      </w:pPr>
      <w:r w:rsidRPr="000D04AF">
        <w:rPr>
          <w:sz w:val="24"/>
          <w:szCs w:val="24"/>
        </w:rPr>
        <w:t>- отсутствует – 0.</w:t>
      </w:r>
    </w:p>
    <w:p w:rsidR="00D50CE9" w:rsidRPr="000D04AF" w:rsidRDefault="00D50CE9" w:rsidP="00D50CE9">
      <w:pPr>
        <w:ind w:firstLine="709"/>
        <w:jc w:val="both"/>
        <w:rPr>
          <w:sz w:val="24"/>
          <w:szCs w:val="24"/>
        </w:rPr>
      </w:pPr>
      <w:r w:rsidRPr="000D04AF">
        <w:rPr>
          <w:sz w:val="24"/>
          <w:szCs w:val="24"/>
        </w:rPr>
        <w:t>В период подготовки к открытию ЛДП составляются планы по подготовке ЛДП на текущий год, которые формируются с учетом полного комплекса мероприятий, обеспечивающих санитарно – эпидемиологическое благополучие, и обеспечивают безопасность пребывания детей и подростков в ЛДП.</w:t>
      </w:r>
    </w:p>
    <w:p w:rsidR="00D50CE9" w:rsidRPr="000D04AF" w:rsidRDefault="00D50CE9" w:rsidP="00D50CE9">
      <w:pPr>
        <w:ind w:firstLine="709"/>
        <w:jc w:val="both"/>
        <w:rPr>
          <w:sz w:val="24"/>
          <w:szCs w:val="24"/>
        </w:rPr>
      </w:pPr>
      <w:r w:rsidRPr="000D04AF">
        <w:rPr>
          <w:sz w:val="24"/>
          <w:szCs w:val="24"/>
        </w:rPr>
        <w:t xml:space="preserve">Согласно планам ежегодно проводится текущий косметический ремонт помещений </w:t>
      </w:r>
      <w:r w:rsidR="00FC45BC">
        <w:rPr>
          <w:sz w:val="24"/>
          <w:szCs w:val="24"/>
        </w:rPr>
        <w:t>О</w:t>
      </w:r>
      <w:r w:rsidR="00D723BE">
        <w:rPr>
          <w:sz w:val="24"/>
          <w:szCs w:val="24"/>
        </w:rPr>
        <w:t>У</w:t>
      </w:r>
      <w:r w:rsidRPr="000D04AF">
        <w:rPr>
          <w:sz w:val="24"/>
          <w:szCs w:val="24"/>
        </w:rPr>
        <w:t>, где располагаются ЛДП. Проводятся мероприятия по материально-техническому обеспечению ЛДП (приобретается оборудование на пищеблоки, мягкий инвентарь, раскладушки, посуда, игровое и спортивное оборудование, канцтовары, дезинфицирующие и моющие средства, медикаменты, медицинское оборудование).</w:t>
      </w:r>
    </w:p>
    <w:p w:rsidR="00D50CE9" w:rsidRPr="000D04AF" w:rsidRDefault="00D50CE9" w:rsidP="00D50CE9">
      <w:pPr>
        <w:ind w:firstLine="709"/>
        <w:jc w:val="both"/>
        <w:rPr>
          <w:sz w:val="24"/>
          <w:szCs w:val="24"/>
        </w:rPr>
      </w:pPr>
      <w:r w:rsidRPr="000D04AF">
        <w:rPr>
          <w:sz w:val="24"/>
          <w:szCs w:val="24"/>
        </w:rPr>
        <w:t>Во всех О</w:t>
      </w:r>
      <w:r w:rsidR="00D723BE">
        <w:rPr>
          <w:sz w:val="24"/>
          <w:szCs w:val="24"/>
        </w:rPr>
        <w:t>У</w:t>
      </w:r>
      <w:r w:rsidRPr="000D04AF">
        <w:rPr>
          <w:sz w:val="24"/>
          <w:szCs w:val="24"/>
        </w:rPr>
        <w:t>, где организована работа ЛДП, проводится аккарицидная обработка территорий, дератизация и дезинсекция помещений. Проводятся мероприятия по обеспечению безопасности пребывания детей и подростков в ЛДП.</w:t>
      </w:r>
    </w:p>
    <w:p w:rsidR="00D50CE9" w:rsidRPr="000D04AF" w:rsidRDefault="00D50CE9" w:rsidP="00D50CE9">
      <w:pPr>
        <w:ind w:firstLine="709"/>
        <w:jc w:val="both"/>
        <w:rPr>
          <w:sz w:val="24"/>
          <w:szCs w:val="24"/>
        </w:rPr>
      </w:pPr>
      <w:r w:rsidRPr="000D04AF">
        <w:rPr>
          <w:sz w:val="24"/>
          <w:szCs w:val="24"/>
        </w:rPr>
        <w:t>В 2019 году на подготовку и организацию работы ЛДП фактически выделено 3440,41 тыс. рублей, из них на питание 1399,36 тыс. рублей (обл. бюджет – 1287,41, местный бюджет – 111,95). Транспортные расходы планируются на организацию и проведение выездных мероприятий для детей и подростков, находящихся в ЛДП (выезд в бассейн, кинотеатр, развлекательно-игровой центр, парк Победы, городские спортивные соревнования).</w:t>
      </w:r>
    </w:p>
    <w:p w:rsidR="00D50CE9" w:rsidRPr="000D04AF" w:rsidRDefault="00D50CE9" w:rsidP="00D50CE9">
      <w:pPr>
        <w:ind w:firstLine="709"/>
        <w:jc w:val="both"/>
        <w:rPr>
          <w:bCs/>
          <w:spacing w:val="-4"/>
          <w:sz w:val="24"/>
          <w:szCs w:val="24"/>
        </w:rPr>
      </w:pPr>
      <w:r w:rsidRPr="000D04AF">
        <w:rPr>
          <w:iCs/>
          <w:spacing w:val="-10"/>
          <w:sz w:val="24"/>
          <w:szCs w:val="24"/>
          <w:lang w:eastAsia="ar-SA"/>
        </w:rPr>
        <w:t xml:space="preserve">За последние 3 года значительно возросло число детей, охваченных занятостью в период летней оздоровительной кампании, что связано с увеличением количества подростков, занятых трудовой деятельностью в ремонтных бригадах (2019 год – 140 человек), а также с развитием малозатратных форм организации отдыха и оздоровления детей (87% </w:t>
      </w:r>
      <w:r w:rsidRPr="000D04AF">
        <w:rPr>
          <w:sz w:val="24"/>
          <w:szCs w:val="24"/>
        </w:rPr>
        <w:t>от общего количества обучающихся в общеобразовательных организациях).</w:t>
      </w:r>
      <w:r w:rsidRPr="000D04AF">
        <w:rPr>
          <w:iCs/>
          <w:spacing w:val="-10"/>
          <w:sz w:val="24"/>
          <w:szCs w:val="24"/>
          <w:lang w:eastAsia="ar-SA"/>
        </w:rPr>
        <w:t xml:space="preserve"> Это туристические походы,</w:t>
      </w:r>
      <w:r w:rsidRPr="000D04AF">
        <w:rPr>
          <w:bCs/>
          <w:spacing w:val="-4"/>
          <w:sz w:val="24"/>
          <w:szCs w:val="24"/>
        </w:rPr>
        <w:t xml:space="preserve"> </w:t>
      </w:r>
      <w:r w:rsidRPr="000D04AF">
        <w:rPr>
          <w:bCs/>
          <w:spacing w:val="-4"/>
          <w:sz w:val="24"/>
          <w:szCs w:val="24"/>
        </w:rPr>
        <w:lastRenderedPageBreak/>
        <w:t xml:space="preserve">спортивные соревнования, акции, досуговые мероприятия, организация педагогами дополнительного образования в микрорайонах города кружков, спортивных секций, летних школ и пленэров. Ежегодно проводится такое мероприятие как туристический слет, в котором принимают участие 80-90 детей ежегодно. </w:t>
      </w:r>
    </w:p>
    <w:p w:rsidR="00D50CE9" w:rsidRPr="000D04AF" w:rsidRDefault="00D50CE9" w:rsidP="00D50CE9">
      <w:pPr>
        <w:ind w:firstLine="709"/>
        <w:jc w:val="both"/>
        <w:rPr>
          <w:bCs/>
          <w:spacing w:val="-4"/>
          <w:sz w:val="24"/>
          <w:szCs w:val="24"/>
        </w:rPr>
      </w:pPr>
      <w:r w:rsidRPr="000D04AF">
        <w:rPr>
          <w:sz w:val="24"/>
          <w:szCs w:val="24"/>
          <w:lang w:eastAsia="ar-SA"/>
        </w:rPr>
        <w:t xml:space="preserve">Мероприятия по организации отдыха, оздоровления и занятости детей необходимо осуществлять постоянно, поскольку правильная организация занятости детей позволяет не только организовать их полноценный отдых и оздоровление, но и </w:t>
      </w:r>
      <w:r w:rsidRPr="000D04AF">
        <w:rPr>
          <w:iCs/>
          <w:sz w:val="24"/>
          <w:szCs w:val="24"/>
          <w:shd w:val="clear" w:color="auto" w:fill="FFFFFF"/>
        </w:rPr>
        <w:t>проводить качественную работу по профилактике правонарушений среди несовершеннолетних.</w:t>
      </w:r>
    </w:p>
    <w:p w:rsidR="005148D1" w:rsidRDefault="005148D1" w:rsidP="002A1E4D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50CE9" w:rsidRPr="00D50CE9" w:rsidRDefault="00D50CE9" w:rsidP="00D50CE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0CE9">
        <w:rPr>
          <w:rFonts w:ascii="Times New Roman" w:hAnsi="Times New Roman" w:cs="Times New Roman"/>
          <w:b/>
          <w:sz w:val="24"/>
          <w:szCs w:val="24"/>
          <w:lang w:val="ru-RU"/>
        </w:rPr>
        <w:t>Раздел 3. Содержание проблемы и обоснование необходимости ее решения</w:t>
      </w:r>
    </w:p>
    <w:p w:rsidR="00D50CE9" w:rsidRPr="000D04AF" w:rsidRDefault="00D50CE9" w:rsidP="00D50CE9">
      <w:pPr>
        <w:pStyle w:val="Standard"/>
      </w:pPr>
    </w:p>
    <w:p w:rsidR="00D50CE9" w:rsidRPr="000D04AF" w:rsidRDefault="00D50CE9" w:rsidP="00D50CE9">
      <w:pPr>
        <w:ind w:firstLine="708"/>
        <w:jc w:val="both"/>
        <w:rPr>
          <w:sz w:val="24"/>
          <w:szCs w:val="24"/>
        </w:rPr>
      </w:pPr>
      <w:r w:rsidRPr="000D04AF">
        <w:rPr>
          <w:spacing w:val="-4"/>
          <w:sz w:val="24"/>
          <w:szCs w:val="24"/>
        </w:rPr>
        <w:t xml:space="preserve">Главная городская проблема по </w:t>
      </w:r>
      <w:r w:rsidRPr="000D04AF">
        <w:rPr>
          <w:sz w:val="24"/>
          <w:szCs w:val="24"/>
          <w:lang w:eastAsia="ar-SA"/>
        </w:rPr>
        <w:t>организации отдыха и оздоровления детей - отсутствие в муниципалитете загородного стационарного оздоровительного лагеря.</w:t>
      </w:r>
      <w:r w:rsidRPr="000D04AF">
        <w:rPr>
          <w:sz w:val="24"/>
          <w:szCs w:val="24"/>
        </w:rPr>
        <w:t xml:space="preserve"> Только два года, после решения администрации города о поэтапном возрождении лагеря, на его территории действует ДОЛ палаточного типа «Тихоокеанец» МБУ ДО «ДЮСШ им. Г.М. Сергеева». Следовательно, по-прежнему большая часть оздоровления детей в летний период ложится на ЛДП.</w:t>
      </w:r>
    </w:p>
    <w:p w:rsidR="00D50CE9" w:rsidRPr="000D04AF" w:rsidRDefault="00D50CE9" w:rsidP="00D50CE9">
      <w:pPr>
        <w:ind w:firstLine="708"/>
        <w:jc w:val="both"/>
        <w:rPr>
          <w:sz w:val="24"/>
          <w:szCs w:val="24"/>
        </w:rPr>
      </w:pPr>
      <w:r w:rsidRPr="000D04AF">
        <w:rPr>
          <w:sz w:val="24"/>
          <w:szCs w:val="24"/>
        </w:rPr>
        <w:t xml:space="preserve">Лагеря дневного пребывания расположены в шести </w:t>
      </w:r>
      <w:r w:rsidR="00FC45BC">
        <w:rPr>
          <w:sz w:val="24"/>
          <w:szCs w:val="24"/>
        </w:rPr>
        <w:t>О</w:t>
      </w:r>
      <w:r w:rsidR="00D723BE">
        <w:rPr>
          <w:sz w:val="24"/>
          <w:szCs w:val="24"/>
        </w:rPr>
        <w:t>У</w:t>
      </w:r>
      <w:r w:rsidRPr="000D04AF">
        <w:rPr>
          <w:sz w:val="24"/>
          <w:szCs w:val="24"/>
        </w:rPr>
        <w:t>, и учебные помещения ежегодно переоборудуются в спальные и игровые комнаты, в которых требуется ежегодное проведение косметического ремонта. В двух учреждениях (МБОУ «СОШ № 5» и МБОУ «СОШ № 1»), на базе которых располагается 3 ЛДП, проведен капитальный ремонт. В двух учреждениях (МБОУ «СОШ № 26» и МБОУ «НШ – ДС № 11»), на базе которых располагается 4 ЛДП, требуется проведение капитального ремонта.</w:t>
      </w:r>
    </w:p>
    <w:p w:rsidR="00D50CE9" w:rsidRPr="000D04AF" w:rsidRDefault="00D50CE9" w:rsidP="00D50CE9">
      <w:pPr>
        <w:ind w:firstLine="708"/>
        <w:jc w:val="both"/>
        <w:rPr>
          <w:sz w:val="24"/>
          <w:szCs w:val="24"/>
        </w:rPr>
      </w:pPr>
      <w:r w:rsidRPr="000D04AF">
        <w:rPr>
          <w:sz w:val="24"/>
          <w:szCs w:val="24"/>
        </w:rPr>
        <w:t xml:space="preserve">Два ЛДП расположенных на </w:t>
      </w:r>
      <w:r w:rsidR="00D723BE" w:rsidRPr="000D04AF">
        <w:rPr>
          <w:sz w:val="24"/>
          <w:szCs w:val="24"/>
        </w:rPr>
        <w:t>базе МБОУ</w:t>
      </w:r>
      <w:r w:rsidRPr="000D04AF">
        <w:rPr>
          <w:sz w:val="24"/>
          <w:szCs w:val="24"/>
        </w:rPr>
        <w:t xml:space="preserve"> «СОШ № 26» (ЛДП «Рассвет» и ЛДП «Романтик» МБУ ДО «ЗДДТ») принимаются на протяжении нескольких лет с особым мнением Отдела надзорной деятельности и профилактической работы по г.г. Саянску, Зиме, Зиминскому району и Усть-Удинскому району.  В данной общеобразовательной организации необходимо установить новое ограждение кровли.</w:t>
      </w:r>
    </w:p>
    <w:p w:rsidR="00D50CE9" w:rsidRPr="000D04AF" w:rsidRDefault="00D50CE9" w:rsidP="00D50CE9">
      <w:pPr>
        <w:ind w:firstLine="708"/>
        <w:jc w:val="both"/>
        <w:rPr>
          <w:sz w:val="24"/>
          <w:szCs w:val="24"/>
        </w:rPr>
      </w:pPr>
      <w:r w:rsidRPr="000D04AF">
        <w:rPr>
          <w:sz w:val="24"/>
          <w:szCs w:val="24"/>
        </w:rPr>
        <w:t>Кроме того, в 2020 году истекает срок действия АПС в МБОУ «СОШ № 9», необходимо провести испытание ограждения кровли в МБОУ «СОШ № 5, 7, 9». В 2021 году завершается срок действия огнезащитной обработки деревянных конструкций кровель в МБОУ «СОШ № 5, 7, 9».</w:t>
      </w:r>
    </w:p>
    <w:p w:rsidR="00D50CE9" w:rsidRPr="000D04AF" w:rsidRDefault="00D50CE9" w:rsidP="00D50CE9">
      <w:pPr>
        <w:ind w:firstLine="708"/>
        <w:jc w:val="both"/>
        <w:rPr>
          <w:color w:val="C0504D"/>
          <w:sz w:val="24"/>
          <w:szCs w:val="24"/>
        </w:rPr>
      </w:pPr>
      <w:r w:rsidRPr="000D04AF">
        <w:rPr>
          <w:sz w:val="24"/>
          <w:szCs w:val="24"/>
        </w:rPr>
        <w:t>Требуется и обновление МТБ лагерей дневного пребывания (оборудование на пищеблоки, в медицинские кабинеты, мягкий инвентарь, раскладушки, посуда, игровое и спортивное оборудование, канцтовары и другое).</w:t>
      </w:r>
    </w:p>
    <w:p w:rsidR="00D50CE9" w:rsidRPr="000D04AF" w:rsidRDefault="00D50CE9" w:rsidP="00D50CE9">
      <w:pPr>
        <w:jc w:val="both"/>
        <w:rPr>
          <w:sz w:val="24"/>
          <w:szCs w:val="24"/>
        </w:rPr>
      </w:pPr>
    </w:p>
    <w:p w:rsidR="00D50CE9" w:rsidRPr="009F3833" w:rsidRDefault="00D50CE9" w:rsidP="00D50CE9">
      <w:pPr>
        <w:pStyle w:val="Standard"/>
        <w:tabs>
          <w:tab w:val="left" w:pos="1276"/>
        </w:tabs>
        <w:jc w:val="center"/>
        <w:rPr>
          <w:rFonts w:eastAsia="Calibri"/>
          <w:b/>
          <w:bCs/>
          <w:lang w:val="ru-RU"/>
        </w:rPr>
      </w:pPr>
      <w:r w:rsidRPr="000D04AF">
        <w:rPr>
          <w:rFonts w:eastAsia="Calibri"/>
          <w:b/>
          <w:bCs/>
        </w:rPr>
        <w:t>Раздел 4. Цель и задачи подпрограммы</w:t>
      </w:r>
      <w:r w:rsidR="009F3833">
        <w:rPr>
          <w:rFonts w:eastAsia="Calibri"/>
          <w:b/>
          <w:bCs/>
          <w:lang w:val="ru-RU"/>
        </w:rPr>
        <w:t xml:space="preserve"> 4</w:t>
      </w:r>
    </w:p>
    <w:p w:rsidR="00D50CE9" w:rsidRPr="000D04AF" w:rsidRDefault="00D50CE9" w:rsidP="00D50CE9">
      <w:pPr>
        <w:pStyle w:val="TableContents"/>
        <w:ind w:left="132" w:right="152"/>
        <w:jc w:val="both"/>
        <w:rPr>
          <w:rFonts w:eastAsia="Calibri"/>
          <w:b/>
          <w:bCs/>
        </w:rPr>
      </w:pPr>
    </w:p>
    <w:p w:rsidR="00D50CE9" w:rsidRPr="000D04AF" w:rsidRDefault="00D50CE9" w:rsidP="00D50CE9">
      <w:pPr>
        <w:pStyle w:val="TableContents"/>
        <w:ind w:left="132" w:right="152" w:firstLine="577"/>
        <w:jc w:val="both"/>
        <w:rPr>
          <w:rFonts w:eastAsia="Arial"/>
        </w:rPr>
      </w:pPr>
      <w:r w:rsidRPr="000D04AF">
        <w:t xml:space="preserve">Целью подпрограммы является создание необходимых и достаточных условий для полноценного оздоровления, отдыха и занятости детей и подростков </w:t>
      </w:r>
      <w:r w:rsidRPr="000D04AF">
        <w:rPr>
          <w:rFonts w:eastAsia="Arial"/>
        </w:rPr>
        <w:t xml:space="preserve">в летний период времени. </w:t>
      </w:r>
    </w:p>
    <w:p w:rsidR="00D50CE9" w:rsidRPr="000D04AF" w:rsidRDefault="00D50CE9" w:rsidP="00D50CE9">
      <w:pPr>
        <w:pStyle w:val="TableContents"/>
        <w:ind w:left="132" w:right="152" w:firstLine="577"/>
        <w:jc w:val="both"/>
      </w:pPr>
      <w:r w:rsidRPr="000D04AF">
        <w:t>Достижение цели подпрограммы возможно посредством решения следующих задач:</w:t>
      </w:r>
    </w:p>
    <w:p w:rsidR="00D50CE9" w:rsidRPr="00D723BE" w:rsidRDefault="005207BD" w:rsidP="00D50CE9">
      <w:pPr>
        <w:pStyle w:val="TableContents"/>
        <w:ind w:left="132" w:right="152" w:firstLine="577"/>
        <w:jc w:val="both"/>
        <w:rPr>
          <w:lang w:val="ru-RU"/>
        </w:rPr>
      </w:pPr>
      <w:r>
        <w:t>1.</w:t>
      </w:r>
      <w:r w:rsidR="005148D1">
        <w:rPr>
          <w:lang w:val="ru-RU"/>
        </w:rPr>
        <w:t xml:space="preserve"> </w:t>
      </w:r>
      <w:r w:rsidR="00D50CE9" w:rsidRPr="000D04AF">
        <w:t xml:space="preserve">Сохранение и развитие </w:t>
      </w:r>
      <w:r w:rsidR="00D723BE">
        <w:rPr>
          <w:lang w:val="ru-RU"/>
        </w:rPr>
        <w:t xml:space="preserve">ЛДП </w:t>
      </w:r>
      <w:r w:rsidR="00D50CE9" w:rsidRPr="000D04AF">
        <w:t xml:space="preserve">на базе </w:t>
      </w:r>
      <w:r w:rsidR="00D723BE">
        <w:rPr>
          <w:lang w:val="ru-RU"/>
        </w:rPr>
        <w:t>ОУ</w:t>
      </w:r>
      <w:r w:rsidR="00D50CE9" w:rsidRPr="000D04AF">
        <w:t>, их материально-техническое обеспечение</w:t>
      </w:r>
      <w:r w:rsidR="00D723BE">
        <w:rPr>
          <w:lang w:val="ru-RU"/>
        </w:rPr>
        <w:t>;</w:t>
      </w:r>
    </w:p>
    <w:p w:rsidR="00D50CE9" w:rsidRPr="00D723BE" w:rsidRDefault="005207BD" w:rsidP="00D50CE9">
      <w:pPr>
        <w:pStyle w:val="TableContents"/>
        <w:ind w:left="132" w:right="152" w:firstLine="577"/>
        <w:jc w:val="both"/>
        <w:rPr>
          <w:lang w:val="ru-RU"/>
        </w:rPr>
      </w:pPr>
      <w:r>
        <w:t>2.</w:t>
      </w:r>
      <w:r w:rsidR="005148D1">
        <w:rPr>
          <w:lang w:val="ru-RU"/>
        </w:rPr>
        <w:t xml:space="preserve"> </w:t>
      </w:r>
      <w:r w:rsidR="00D50CE9" w:rsidRPr="000D04AF">
        <w:t>Повышение уровня безопасности жизнедеятельности детей и обслуживающего персонала в учреждениях, организующих отдых, оздоровление, занятость детей и подростков</w:t>
      </w:r>
      <w:r w:rsidR="00D723BE">
        <w:rPr>
          <w:lang w:val="ru-RU"/>
        </w:rPr>
        <w:t>;</w:t>
      </w:r>
    </w:p>
    <w:p w:rsidR="00D50CE9" w:rsidRPr="00D723BE" w:rsidRDefault="005207BD" w:rsidP="00D50CE9">
      <w:pPr>
        <w:pStyle w:val="TableContents"/>
        <w:ind w:left="132" w:right="152" w:firstLine="577"/>
        <w:jc w:val="both"/>
        <w:rPr>
          <w:lang w:val="ru-RU"/>
        </w:rPr>
      </w:pPr>
      <w:r>
        <w:t>3.</w:t>
      </w:r>
      <w:r w:rsidR="005148D1">
        <w:rPr>
          <w:lang w:val="ru-RU"/>
        </w:rPr>
        <w:t xml:space="preserve"> </w:t>
      </w:r>
      <w:r w:rsidR="00D50CE9" w:rsidRPr="000D04AF">
        <w:t>Кадровое обеспечение учреждений, организующих отдых, оздоровление, занятость детей и подростков</w:t>
      </w:r>
      <w:r w:rsidR="00D723BE">
        <w:rPr>
          <w:lang w:val="ru-RU"/>
        </w:rPr>
        <w:t>;</w:t>
      </w:r>
    </w:p>
    <w:p w:rsidR="00D50CE9" w:rsidRPr="000D04AF" w:rsidRDefault="005207BD" w:rsidP="00D50CE9">
      <w:pPr>
        <w:pStyle w:val="TableContents"/>
        <w:ind w:left="132" w:right="152" w:firstLine="577"/>
        <w:jc w:val="both"/>
        <w:rPr>
          <w:rFonts w:eastAsia="Arial"/>
        </w:rPr>
      </w:pPr>
      <w:r>
        <w:t>4.</w:t>
      </w:r>
      <w:r w:rsidR="005148D1">
        <w:rPr>
          <w:lang w:val="ru-RU"/>
        </w:rPr>
        <w:t xml:space="preserve"> </w:t>
      </w:r>
      <w:r w:rsidR="00D50CE9" w:rsidRPr="000D04AF">
        <w:t xml:space="preserve">Межведомственная координация, взаимодействие, контроль деятельности учреждений и организаций по подготовке и проведению мероприятий в рамках </w:t>
      </w:r>
      <w:r w:rsidR="00D50CE9" w:rsidRPr="000D04AF">
        <w:lastRenderedPageBreak/>
        <w:t>каникулярного времени.</w:t>
      </w:r>
    </w:p>
    <w:p w:rsidR="009A6413" w:rsidRDefault="009A6413" w:rsidP="00983FAC">
      <w:pPr>
        <w:pStyle w:val="ConsPlusNormal"/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9D26D2" w:rsidRDefault="00D50CE9" w:rsidP="00983FA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0CE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Раздел 5.</w:t>
      </w:r>
      <w:r w:rsidRPr="00D50C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Сроки реализации и ресурсное обеспечение подпрограммы</w:t>
      </w:r>
      <w:r w:rsidR="009F383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708"/>
        <w:gridCol w:w="850"/>
        <w:gridCol w:w="709"/>
        <w:gridCol w:w="850"/>
        <w:gridCol w:w="850"/>
        <w:gridCol w:w="851"/>
        <w:gridCol w:w="851"/>
        <w:gridCol w:w="850"/>
        <w:gridCol w:w="710"/>
        <w:gridCol w:w="850"/>
      </w:tblGrid>
      <w:tr w:rsidR="00A10155" w:rsidRPr="00983FAC" w:rsidTr="005148D1">
        <w:trPr>
          <w:trHeight w:val="424"/>
        </w:trPr>
        <w:tc>
          <w:tcPr>
            <w:tcW w:w="1101" w:type="dxa"/>
            <w:shd w:val="clear" w:color="auto" w:fill="auto"/>
            <w:hideMark/>
          </w:tcPr>
          <w:p w:rsidR="00A10155" w:rsidRPr="005148D1" w:rsidRDefault="00A10155" w:rsidP="00090EE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Сроки реализации</w:t>
            </w:r>
          </w:p>
        </w:tc>
        <w:tc>
          <w:tcPr>
            <w:tcW w:w="708" w:type="dxa"/>
          </w:tcPr>
          <w:p w:rsidR="00A10155" w:rsidRPr="005148D1" w:rsidRDefault="00A10155" w:rsidP="00090EE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Ед. измер.</w:t>
            </w:r>
          </w:p>
        </w:tc>
        <w:tc>
          <w:tcPr>
            <w:tcW w:w="850" w:type="dxa"/>
            <w:shd w:val="clear" w:color="auto" w:fill="auto"/>
            <w:hideMark/>
          </w:tcPr>
          <w:p w:rsidR="00A10155" w:rsidRPr="005148D1" w:rsidRDefault="00A10155" w:rsidP="00090EE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Всего по подпрограмме</w:t>
            </w:r>
          </w:p>
        </w:tc>
        <w:tc>
          <w:tcPr>
            <w:tcW w:w="709" w:type="dxa"/>
            <w:shd w:val="clear" w:color="auto" w:fill="auto"/>
            <w:hideMark/>
          </w:tcPr>
          <w:p w:rsidR="00A10155" w:rsidRPr="005148D1" w:rsidRDefault="00A10155" w:rsidP="00090EE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2020</w:t>
            </w:r>
          </w:p>
          <w:p w:rsidR="00A10155" w:rsidRPr="005148D1" w:rsidRDefault="00A10155" w:rsidP="00090EE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0" w:type="dxa"/>
            <w:shd w:val="clear" w:color="auto" w:fill="auto"/>
            <w:hideMark/>
          </w:tcPr>
          <w:p w:rsidR="00A10155" w:rsidRPr="005148D1" w:rsidRDefault="00A10155" w:rsidP="00090EE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2021</w:t>
            </w:r>
          </w:p>
          <w:p w:rsidR="00A10155" w:rsidRPr="005148D1" w:rsidRDefault="00A10155" w:rsidP="00090EE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0" w:type="dxa"/>
            <w:shd w:val="clear" w:color="auto" w:fill="auto"/>
            <w:hideMark/>
          </w:tcPr>
          <w:p w:rsidR="00A10155" w:rsidRPr="005148D1" w:rsidRDefault="00A10155" w:rsidP="00090EE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2022</w:t>
            </w:r>
          </w:p>
          <w:p w:rsidR="00A10155" w:rsidRPr="005148D1" w:rsidRDefault="00A10155" w:rsidP="00090EE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1" w:type="dxa"/>
            <w:shd w:val="clear" w:color="auto" w:fill="auto"/>
            <w:hideMark/>
          </w:tcPr>
          <w:p w:rsidR="00A10155" w:rsidRPr="005148D1" w:rsidRDefault="00A10155" w:rsidP="00090EE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2023</w:t>
            </w:r>
          </w:p>
          <w:p w:rsidR="00A10155" w:rsidRPr="005148D1" w:rsidRDefault="00A10155" w:rsidP="00090EE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1" w:type="dxa"/>
            <w:shd w:val="clear" w:color="auto" w:fill="auto"/>
            <w:hideMark/>
          </w:tcPr>
          <w:p w:rsidR="00A10155" w:rsidRPr="005148D1" w:rsidRDefault="00A10155" w:rsidP="00090EE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2024</w:t>
            </w:r>
          </w:p>
          <w:p w:rsidR="00A10155" w:rsidRPr="005148D1" w:rsidRDefault="00A10155" w:rsidP="00090EE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A10155" w:rsidRPr="005148D1" w:rsidRDefault="00A10155" w:rsidP="00090EE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2025 год</w:t>
            </w:r>
          </w:p>
          <w:p w:rsidR="00A10155" w:rsidRPr="005148D1" w:rsidRDefault="00A10155" w:rsidP="00090EE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</w:tcPr>
          <w:p w:rsidR="00A10155" w:rsidRPr="005148D1" w:rsidRDefault="00A10155" w:rsidP="00090EE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2026</w:t>
            </w:r>
          </w:p>
          <w:p w:rsidR="00A10155" w:rsidRPr="005148D1" w:rsidRDefault="00A10155" w:rsidP="00090EE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год</w:t>
            </w:r>
          </w:p>
          <w:p w:rsidR="00A10155" w:rsidRPr="005148D1" w:rsidRDefault="00A10155" w:rsidP="00A101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10155" w:rsidRPr="005148D1" w:rsidRDefault="00A10155" w:rsidP="00090EE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2027</w:t>
            </w:r>
          </w:p>
          <w:p w:rsidR="00A10155" w:rsidRPr="005148D1" w:rsidRDefault="00A10155" w:rsidP="00090EE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792007" w:rsidRPr="00983FAC" w:rsidTr="005148D1">
        <w:trPr>
          <w:trHeight w:val="494"/>
        </w:trPr>
        <w:tc>
          <w:tcPr>
            <w:tcW w:w="1101" w:type="dxa"/>
            <w:shd w:val="clear" w:color="auto" w:fill="auto"/>
            <w:vAlign w:val="center"/>
            <w:hideMark/>
          </w:tcPr>
          <w:p w:rsidR="00792007" w:rsidRPr="005148D1" w:rsidRDefault="00792007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Общий объем финанси</w:t>
            </w:r>
          </w:p>
          <w:p w:rsidR="00792007" w:rsidRPr="005148D1" w:rsidRDefault="00792007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рования, в т.ч.</w:t>
            </w:r>
          </w:p>
        </w:tc>
        <w:tc>
          <w:tcPr>
            <w:tcW w:w="708" w:type="dxa"/>
            <w:vAlign w:val="center"/>
          </w:tcPr>
          <w:p w:rsidR="00792007" w:rsidRPr="005148D1" w:rsidRDefault="00792007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тыс.</w:t>
            </w:r>
          </w:p>
          <w:p w:rsidR="00792007" w:rsidRPr="005148D1" w:rsidRDefault="00792007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2007" w:rsidRPr="005148D1" w:rsidRDefault="006A0AA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23 999,</w:t>
            </w:r>
            <w:r w:rsidR="006C629F" w:rsidRPr="005148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2007" w:rsidRPr="005148D1" w:rsidRDefault="006A0AA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464,9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2007" w:rsidRPr="005148D1" w:rsidRDefault="006A0AA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2 723,</w:t>
            </w:r>
            <w:r w:rsidR="00A03E21" w:rsidRPr="005148D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2007" w:rsidRPr="005148D1" w:rsidRDefault="006A0AA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3 593,6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2007" w:rsidRPr="005148D1" w:rsidRDefault="006A0AA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3 175,9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2007" w:rsidRPr="005148D1" w:rsidRDefault="006A0AA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3 462,2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007" w:rsidRPr="005148D1" w:rsidRDefault="006A0AA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3 526,4</w:t>
            </w:r>
          </w:p>
        </w:tc>
        <w:tc>
          <w:tcPr>
            <w:tcW w:w="710" w:type="dxa"/>
            <w:vAlign w:val="center"/>
          </w:tcPr>
          <w:p w:rsidR="00792007" w:rsidRPr="005148D1" w:rsidRDefault="006A0AA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3 526,4</w:t>
            </w:r>
          </w:p>
        </w:tc>
        <w:tc>
          <w:tcPr>
            <w:tcW w:w="850" w:type="dxa"/>
            <w:vAlign w:val="center"/>
          </w:tcPr>
          <w:p w:rsidR="00792007" w:rsidRPr="005148D1" w:rsidRDefault="006A0AA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3 526,4</w:t>
            </w:r>
          </w:p>
        </w:tc>
      </w:tr>
      <w:tr w:rsidR="00A10155" w:rsidRPr="00983FAC" w:rsidTr="005148D1">
        <w:trPr>
          <w:trHeight w:val="282"/>
        </w:trPr>
        <w:tc>
          <w:tcPr>
            <w:tcW w:w="1101" w:type="dxa"/>
            <w:shd w:val="clear" w:color="auto" w:fill="auto"/>
            <w:vAlign w:val="center"/>
            <w:hideMark/>
          </w:tcPr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  <w:vAlign w:val="center"/>
          </w:tcPr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0" w:type="dxa"/>
            <w:vAlign w:val="center"/>
          </w:tcPr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92007" w:rsidRPr="00983FAC" w:rsidTr="005148D1">
        <w:trPr>
          <w:trHeight w:val="282"/>
        </w:trPr>
        <w:tc>
          <w:tcPr>
            <w:tcW w:w="1101" w:type="dxa"/>
            <w:shd w:val="clear" w:color="auto" w:fill="auto"/>
            <w:vAlign w:val="center"/>
            <w:hideMark/>
          </w:tcPr>
          <w:p w:rsidR="00792007" w:rsidRPr="005148D1" w:rsidRDefault="00792007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област</w:t>
            </w:r>
          </w:p>
          <w:p w:rsidR="00792007" w:rsidRPr="005148D1" w:rsidRDefault="00792007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ной бюджет</w:t>
            </w:r>
          </w:p>
        </w:tc>
        <w:tc>
          <w:tcPr>
            <w:tcW w:w="708" w:type="dxa"/>
            <w:vAlign w:val="center"/>
          </w:tcPr>
          <w:p w:rsidR="00792007" w:rsidRPr="005148D1" w:rsidRDefault="00792007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тыс.</w:t>
            </w:r>
          </w:p>
          <w:p w:rsidR="00792007" w:rsidRPr="005148D1" w:rsidRDefault="00792007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2007" w:rsidRPr="005148D1" w:rsidRDefault="00792007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1</w:t>
            </w:r>
            <w:r w:rsidR="00065E9F" w:rsidRPr="005148D1">
              <w:rPr>
                <w:color w:val="000000"/>
                <w:sz w:val="18"/>
                <w:szCs w:val="18"/>
              </w:rPr>
              <w:t>3</w:t>
            </w:r>
            <w:r w:rsidR="004B1ECD" w:rsidRPr="005148D1">
              <w:rPr>
                <w:color w:val="000000"/>
                <w:sz w:val="18"/>
                <w:szCs w:val="18"/>
              </w:rPr>
              <w:t> </w:t>
            </w:r>
            <w:r w:rsidR="00297B6D" w:rsidRPr="005148D1">
              <w:rPr>
                <w:color w:val="000000"/>
                <w:sz w:val="18"/>
                <w:szCs w:val="18"/>
              </w:rPr>
              <w:t>4</w:t>
            </w:r>
            <w:r w:rsidR="004B1ECD" w:rsidRPr="005148D1">
              <w:rPr>
                <w:color w:val="000000"/>
                <w:sz w:val="18"/>
                <w:szCs w:val="18"/>
              </w:rPr>
              <w:t>16,</w:t>
            </w:r>
            <w:r w:rsidR="00A03E21" w:rsidRPr="005148D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2007" w:rsidRPr="005148D1" w:rsidRDefault="006A0AA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2007" w:rsidRPr="005148D1" w:rsidRDefault="00297B6D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1 389,</w:t>
            </w:r>
            <w:r w:rsidR="004B1ECD" w:rsidRPr="005148D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2007" w:rsidRPr="005148D1" w:rsidRDefault="00297B6D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1 655,2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2007" w:rsidRPr="005148D1" w:rsidRDefault="00297B6D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1982,</w:t>
            </w:r>
            <w:r w:rsidR="00AE2C1E" w:rsidRPr="005148D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2007" w:rsidRPr="005148D1" w:rsidRDefault="00792007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2</w:t>
            </w:r>
            <w:r w:rsidR="004B1ECD" w:rsidRPr="005148D1">
              <w:rPr>
                <w:color w:val="000000"/>
                <w:sz w:val="18"/>
                <w:szCs w:val="18"/>
              </w:rPr>
              <w:t> </w:t>
            </w:r>
            <w:r w:rsidRPr="005148D1">
              <w:rPr>
                <w:color w:val="000000"/>
                <w:sz w:val="18"/>
                <w:szCs w:val="18"/>
              </w:rPr>
              <w:t>0</w:t>
            </w:r>
            <w:r w:rsidR="004B1ECD" w:rsidRPr="005148D1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007" w:rsidRPr="005148D1" w:rsidRDefault="00792007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2</w:t>
            </w:r>
            <w:r w:rsidR="00297B6D" w:rsidRPr="005148D1">
              <w:rPr>
                <w:color w:val="000000"/>
                <w:sz w:val="18"/>
                <w:szCs w:val="18"/>
              </w:rPr>
              <w:t> </w:t>
            </w:r>
            <w:r w:rsidRPr="005148D1">
              <w:rPr>
                <w:color w:val="000000"/>
                <w:sz w:val="18"/>
                <w:szCs w:val="18"/>
              </w:rPr>
              <w:t>107</w:t>
            </w:r>
            <w:r w:rsidR="00297B6D" w:rsidRPr="005148D1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710" w:type="dxa"/>
            <w:vAlign w:val="center"/>
          </w:tcPr>
          <w:p w:rsidR="00792007" w:rsidRPr="005148D1" w:rsidRDefault="00792007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2</w:t>
            </w:r>
            <w:r w:rsidR="00297B6D" w:rsidRPr="005148D1">
              <w:rPr>
                <w:color w:val="000000"/>
                <w:sz w:val="18"/>
                <w:szCs w:val="18"/>
              </w:rPr>
              <w:t> </w:t>
            </w:r>
            <w:r w:rsidRPr="005148D1">
              <w:rPr>
                <w:color w:val="000000"/>
                <w:sz w:val="18"/>
                <w:szCs w:val="18"/>
              </w:rPr>
              <w:t>107</w:t>
            </w:r>
            <w:r w:rsidR="00297B6D" w:rsidRPr="005148D1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792007" w:rsidRPr="005148D1" w:rsidRDefault="00792007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2</w:t>
            </w:r>
            <w:r w:rsidR="00297B6D" w:rsidRPr="005148D1">
              <w:rPr>
                <w:color w:val="000000"/>
                <w:sz w:val="18"/>
                <w:szCs w:val="18"/>
              </w:rPr>
              <w:t> </w:t>
            </w:r>
            <w:r w:rsidRPr="005148D1">
              <w:rPr>
                <w:color w:val="000000"/>
                <w:sz w:val="18"/>
                <w:szCs w:val="18"/>
              </w:rPr>
              <w:t>107</w:t>
            </w:r>
            <w:r w:rsidR="00297B6D" w:rsidRPr="005148D1">
              <w:rPr>
                <w:color w:val="000000"/>
                <w:sz w:val="18"/>
                <w:szCs w:val="18"/>
              </w:rPr>
              <w:t>,0</w:t>
            </w:r>
          </w:p>
        </w:tc>
      </w:tr>
      <w:tr w:rsidR="00A10155" w:rsidRPr="00983FAC" w:rsidTr="005148D1">
        <w:trPr>
          <w:trHeight w:val="282"/>
        </w:trPr>
        <w:tc>
          <w:tcPr>
            <w:tcW w:w="1101" w:type="dxa"/>
            <w:shd w:val="clear" w:color="auto" w:fill="auto"/>
            <w:vAlign w:val="center"/>
            <w:hideMark/>
          </w:tcPr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708" w:type="dxa"/>
            <w:vAlign w:val="center"/>
          </w:tcPr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тыс.</w:t>
            </w:r>
          </w:p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0155" w:rsidRPr="005148D1" w:rsidRDefault="00F014BB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1</w:t>
            </w:r>
            <w:r w:rsidR="00065E9F" w:rsidRPr="005148D1">
              <w:rPr>
                <w:color w:val="000000"/>
                <w:sz w:val="18"/>
                <w:szCs w:val="18"/>
              </w:rPr>
              <w:t>0</w:t>
            </w:r>
            <w:r w:rsidR="004B1ECD" w:rsidRPr="005148D1">
              <w:rPr>
                <w:color w:val="000000"/>
                <w:sz w:val="18"/>
                <w:szCs w:val="18"/>
              </w:rPr>
              <w:t> </w:t>
            </w:r>
            <w:r w:rsidR="00297B6D" w:rsidRPr="005148D1">
              <w:rPr>
                <w:color w:val="000000"/>
                <w:sz w:val="18"/>
                <w:szCs w:val="18"/>
              </w:rPr>
              <w:t>5</w:t>
            </w:r>
            <w:r w:rsidR="004B1ECD" w:rsidRPr="005148D1">
              <w:rPr>
                <w:color w:val="000000"/>
                <w:sz w:val="18"/>
                <w:szCs w:val="18"/>
              </w:rPr>
              <w:t>83,</w:t>
            </w:r>
            <w:r w:rsidR="00A03E21" w:rsidRPr="005148D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0155" w:rsidRPr="005148D1" w:rsidRDefault="006A0AA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464,9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0155" w:rsidRPr="005148D1" w:rsidRDefault="006C629F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1 33</w:t>
            </w:r>
            <w:r w:rsidR="00297B6D" w:rsidRPr="005148D1">
              <w:rPr>
                <w:color w:val="000000"/>
                <w:sz w:val="18"/>
                <w:szCs w:val="18"/>
              </w:rPr>
              <w:t>4,</w:t>
            </w:r>
            <w:r w:rsidR="00A03E21" w:rsidRPr="005148D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0155" w:rsidRPr="005148D1" w:rsidRDefault="00297B6D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1 938,4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0155" w:rsidRPr="005148D1" w:rsidRDefault="00297B6D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1 193,</w:t>
            </w:r>
            <w:r w:rsidR="00AE2C1E" w:rsidRPr="005148D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0155" w:rsidRPr="005148D1" w:rsidRDefault="00792007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13</w:t>
            </w:r>
            <w:r w:rsidR="004B1ECD" w:rsidRPr="005148D1">
              <w:rPr>
                <w:color w:val="000000"/>
                <w:sz w:val="18"/>
                <w:szCs w:val="18"/>
              </w:rPr>
              <w:t>93,7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0155" w:rsidRPr="005148D1" w:rsidRDefault="00792007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1 419,4</w:t>
            </w:r>
          </w:p>
        </w:tc>
        <w:tc>
          <w:tcPr>
            <w:tcW w:w="710" w:type="dxa"/>
            <w:vAlign w:val="center"/>
          </w:tcPr>
          <w:p w:rsidR="00A10155" w:rsidRPr="005148D1" w:rsidRDefault="00792007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1419,4</w:t>
            </w:r>
          </w:p>
        </w:tc>
        <w:tc>
          <w:tcPr>
            <w:tcW w:w="850" w:type="dxa"/>
            <w:vAlign w:val="center"/>
          </w:tcPr>
          <w:p w:rsidR="00A10155" w:rsidRPr="005148D1" w:rsidRDefault="00792007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1419,4</w:t>
            </w:r>
          </w:p>
        </w:tc>
      </w:tr>
      <w:tr w:rsidR="00A10155" w:rsidRPr="00983FAC" w:rsidTr="005148D1">
        <w:trPr>
          <w:trHeight w:val="853"/>
        </w:trPr>
        <w:tc>
          <w:tcPr>
            <w:tcW w:w="1101" w:type="dxa"/>
            <w:shd w:val="clear" w:color="auto" w:fill="auto"/>
            <w:vAlign w:val="center"/>
            <w:hideMark/>
          </w:tcPr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внебюджетные источ</w:t>
            </w:r>
          </w:p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ники</w:t>
            </w:r>
          </w:p>
        </w:tc>
        <w:tc>
          <w:tcPr>
            <w:tcW w:w="708" w:type="dxa"/>
            <w:vAlign w:val="center"/>
          </w:tcPr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0" w:type="dxa"/>
            <w:vAlign w:val="center"/>
          </w:tcPr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10155" w:rsidRPr="005148D1" w:rsidRDefault="00A10155" w:rsidP="002757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983FAC" w:rsidRDefault="00983FAC" w:rsidP="005455E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50CE9" w:rsidRPr="00696EEC" w:rsidRDefault="00D50CE9" w:rsidP="006D05A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EE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Раздел 6.</w:t>
      </w:r>
      <w:r w:rsidRPr="00696E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Перечень мероприятий подпрограммы</w:t>
      </w:r>
      <w:r w:rsidR="009F383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</w:t>
      </w:r>
    </w:p>
    <w:p w:rsidR="00D50CE9" w:rsidRDefault="00D50CE9" w:rsidP="00D50CE9">
      <w:pPr>
        <w:pStyle w:val="TableContents"/>
        <w:jc w:val="center"/>
        <w:rPr>
          <w:color w:val="C0504D"/>
          <w:lang w:val="ru-RU"/>
        </w:rPr>
      </w:pPr>
    </w:p>
    <w:p w:rsidR="00D2631F" w:rsidRPr="00983FAC" w:rsidRDefault="004C0383" w:rsidP="00983FA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 xml:space="preserve">Для обеспечения решения задач подпрограммы </w:t>
      </w:r>
      <w:r>
        <w:rPr>
          <w:sz w:val="24"/>
          <w:szCs w:val="24"/>
        </w:rPr>
        <w:t>4</w:t>
      </w:r>
      <w:r w:rsidRPr="00F57470">
        <w:rPr>
          <w:sz w:val="24"/>
          <w:szCs w:val="24"/>
        </w:rPr>
        <w:t>предусматривается реализация следующих мероприятий:</w:t>
      </w:r>
    </w:p>
    <w:p w:rsidR="009A6413" w:rsidRDefault="004C0383" w:rsidP="00D2631F">
      <w:pPr>
        <w:pStyle w:val="TableContents"/>
        <w:ind w:firstLine="851"/>
        <w:rPr>
          <w:lang w:val="ru-RU"/>
        </w:rPr>
      </w:pPr>
      <w:r>
        <w:rPr>
          <w:lang w:val="ru-RU"/>
        </w:rPr>
        <w:t xml:space="preserve">1. </w:t>
      </w:r>
      <w:r w:rsidRPr="009A6413">
        <w:t xml:space="preserve">Подготовка </w:t>
      </w:r>
      <w:r w:rsidR="00D723BE">
        <w:rPr>
          <w:lang w:val="ru-RU"/>
        </w:rPr>
        <w:t xml:space="preserve">ЛДП </w:t>
      </w:r>
      <w:r w:rsidRPr="009A6413">
        <w:t>к приему детей (выполнение планов -заданий ЛДП)</w:t>
      </w:r>
      <w:r>
        <w:rPr>
          <w:lang w:val="ru-RU"/>
        </w:rPr>
        <w:t>;</w:t>
      </w:r>
    </w:p>
    <w:p w:rsidR="004C0383" w:rsidRDefault="004C0383" w:rsidP="00D2631F">
      <w:pPr>
        <w:pStyle w:val="TableContents"/>
        <w:ind w:firstLine="851"/>
        <w:rPr>
          <w:lang w:val="ru-RU"/>
        </w:rPr>
      </w:pPr>
      <w:r>
        <w:rPr>
          <w:lang w:val="ru-RU"/>
        </w:rPr>
        <w:t xml:space="preserve">2. </w:t>
      </w:r>
      <w:r w:rsidRPr="009A6413">
        <w:t>Питание детей в ЛДП</w:t>
      </w:r>
      <w:r>
        <w:rPr>
          <w:lang w:val="ru-RU"/>
        </w:rPr>
        <w:t>.</w:t>
      </w:r>
    </w:p>
    <w:p w:rsidR="004C0383" w:rsidRDefault="004C0383" w:rsidP="00D2631F">
      <w:pPr>
        <w:pStyle w:val="TableContents"/>
        <w:ind w:firstLine="851"/>
        <w:rPr>
          <w:lang w:val="ru-RU"/>
        </w:rPr>
      </w:pPr>
      <w:r>
        <w:rPr>
          <w:lang w:val="ru-RU"/>
        </w:rPr>
        <w:t xml:space="preserve">3. </w:t>
      </w:r>
      <w:r w:rsidRPr="009A6413">
        <w:t>Транспортные расходы по организации и проведению выездных мероприятий в ЛДП</w:t>
      </w:r>
      <w:r>
        <w:rPr>
          <w:lang w:val="ru-RU"/>
        </w:rPr>
        <w:t>.</w:t>
      </w:r>
    </w:p>
    <w:p w:rsidR="006D05A5" w:rsidRDefault="006D05A5" w:rsidP="00D2631F">
      <w:pPr>
        <w:pStyle w:val="TableContents"/>
        <w:ind w:firstLine="851"/>
        <w:rPr>
          <w:lang w:val="ru-RU"/>
        </w:rPr>
      </w:pPr>
      <w:r>
        <w:rPr>
          <w:lang w:val="ru-RU"/>
        </w:rPr>
        <w:t>Перечень мероприятий подпрограммы 4 представлен в приложении 1 к настоящей муниципальной программе.</w:t>
      </w:r>
    </w:p>
    <w:p w:rsidR="00B94988" w:rsidRDefault="00B94988" w:rsidP="005148D1">
      <w:pPr>
        <w:pStyle w:val="ConsPlusNormal"/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D50CE9" w:rsidRPr="00D50CE9" w:rsidRDefault="00D50CE9" w:rsidP="00D50CE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0CE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Раздел 7.</w:t>
      </w:r>
      <w:r w:rsidRPr="00D50C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Целевые индикаторы и показатели результативности подпрограммы</w:t>
      </w:r>
      <w:r w:rsidR="009F383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</w:t>
      </w:r>
    </w:p>
    <w:p w:rsidR="00D50CE9" w:rsidRPr="000D04AF" w:rsidRDefault="00D50CE9" w:rsidP="00D50CE9">
      <w:pPr>
        <w:pStyle w:val="Standard"/>
        <w:tabs>
          <w:tab w:val="left" w:pos="1276"/>
        </w:tabs>
        <w:suppressAutoHyphens w:val="0"/>
        <w:jc w:val="center"/>
        <w:rPr>
          <w:b/>
          <w:bCs/>
        </w:rPr>
      </w:pPr>
    </w:p>
    <w:p w:rsidR="00D50CE9" w:rsidRPr="00983FAC" w:rsidRDefault="00D50CE9" w:rsidP="00983FA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D04AF">
        <w:rPr>
          <w:rFonts w:ascii="Times New Roman" w:hAnsi="Times New Roman" w:cs="Times New Roman"/>
          <w:sz w:val="24"/>
          <w:szCs w:val="24"/>
        </w:rPr>
        <w:t xml:space="preserve">Планируемые целевые показатели подпрограммы </w:t>
      </w:r>
    </w:p>
    <w:tbl>
      <w:tblPr>
        <w:tblW w:w="498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2"/>
        <w:gridCol w:w="2148"/>
        <w:gridCol w:w="687"/>
        <w:gridCol w:w="687"/>
        <w:gridCol w:w="681"/>
        <w:gridCol w:w="683"/>
        <w:gridCol w:w="683"/>
        <w:gridCol w:w="683"/>
        <w:gridCol w:w="683"/>
        <w:gridCol w:w="681"/>
        <w:gridCol w:w="696"/>
        <w:gridCol w:w="716"/>
      </w:tblGrid>
      <w:tr w:rsidR="00A10155" w:rsidRPr="00014F68" w:rsidTr="005148D1">
        <w:tc>
          <w:tcPr>
            <w:tcW w:w="268" w:type="pct"/>
            <w:vMerge w:val="restart"/>
          </w:tcPr>
          <w:p w:rsidR="00A10155" w:rsidRPr="005148D1" w:rsidRDefault="00A10155" w:rsidP="002007E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126" w:type="pct"/>
            <w:vMerge w:val="restart"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360" w:type="pct"/>
            <w:vMerge w:val="restart"/>
          </w:tcPr>
          <w:p w:rsidR="00A10155" w:rsidRPr="00014F68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14F68">
              <w:rPr>
                <w:rFonts w:ascii="Times New Roman" w:hAnsi="Times New Roman" w:cs="Times New Roman"/>
              </w:rPr>
              <w:t>ед.</w:t>
            </w:r>
          </w:p>
          <w:p w:rsidR="00A10155" w:rsidRPr="00014F68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8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3246" w:type="pct"/>
            <w:gridSpan w:val="9"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Значение целевого показателя</w:t>
            </w:r>
          </w:p>
        </w:tc>
      </w:tr>
      <w:tr w:rsidR="00A10155" w:rsidRPr="00014F68" w:rsidTr="005148D1">
        <w:tc>
          <w:tcPr>
            <w:tcW w:w="268" w:type="pct"/>
            <w:vMerge/>
          </w:tcPr>
          <w:p w:rsidR="00A10155" w:rsidRPr="005148D1" w:rsidRDefault="00A10155" w:rsidP="002007E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pct"/>
            <w:vMerge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:rsidR="00A10155" w:rsidRPr="00014F68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Текущий период</w:t>
            </w:r>
          </w:p>
        </w:tc>
        <w:tc>
          <w:tcPr>
            <w:tcW w:w="2887" w:type="pct"/>
            <w:gridSpan w:val="8"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Плановый период</w:t>
            </w:r>
          </w:p>
        </w:tc>
      </w:tr>
      <w:tr w:rsidR="00A10155" w:rsidRPr="00014F68" w:rsidTr="005148D1">
        <w:tc>
          <w:tcPr>
            <w:tcW w:w="268" w:type="pct"/>
            <w:vMerge/>
          </w:tcPr>
          <w:p w:rsidR="00A10155" w:rsidRPr="005148D1" w:rsidRDefault="00A10155" w:rsidP="002007E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pct"/>
            <w:vMerge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:rsidR="00A10155" w:rsidRPr="00014F68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357" w:type="pct"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358" w:type="pct"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358" w:type="pct"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358" w:type="pct"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358" w:type="pct"/>
            <w:tcBorders>
              <w:right w:val="single" w:sz="4" w:space="0" w:color="auto"/>
            </w:tcBorders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 год</w:t>
            </w:r>
          </w:p>
        </w:tc>
        <w:tc>
          <w:tcPr>
            <w:tcW w:w="365" w:type="pct"/>
            <w:tcBorders>
              <w:left w:val="single" w:sz="4" w:space="0" w:color="auto"/>
            </w:tcBorders>
          </w:tcPr>
          <w:p w:rsidR="00A10155" w:rsidRPr="005148D1" w:rsidRDefault="00A10155" w:rsidP="00B620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2026</w:t>
            </w:r>
          </w:p>
          <w:p w:rsidR="00A10155" w:rsidRPr="005148D1" w:rsidRDefault="00A10155" w:rsidP="00B620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373" w:type="pct"/>
            <w:tcBorders>
              <w:left w:val="single" w:sz="4" w:space="0" w:color="auto"/>
            </w:tcBorders>
          </w:tcPr>
          <w:p w:rsidR="00A10155" w:rsidRPr="005148D1" w:rsidRDefault="00A10155" w:rsidP="00B620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2027</w:t>
            </w:r>
          </w:p>
          <w:p w:rsidR="00A10155" w:rsidRPr="005148D1" w:rsidRDefault="00A10155" w:rsidP="00B620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</w:tr>
      <w:tr w:rsidR="00A10155" w:rsidRPr="00014F68" w:rsidTr="005148D1">
        <w:tc>
          <w:tcPr>
            <w:tcW w:w="268" w:type="pct"/>
          </w:tcPr>
          <w:p w:rsidR="00A10155" w:rsidRPr="005148D1" w:rsidRDefault="00A10155" w:rsidP="00F47C97">
            <w:pPr>
              <w:pStyle w:val="ConsPlusNormal"/>
              <w:suppressAutoHyphens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</w:t>
            </w:r>
          </w:p>
        </w:tc>
        <w:tc>
          <w:tcPr>
            <w:tcW w:w="1126" w:type="pct"/>
          </w:tcPr>
          <w:p w:rsidR="00A10155" w:rsidRPr="005148D1" w:rsidRDefault="00A10155" w:rsidP="002007EC">
            <w:pPr>
              <w:widowControl/>
              <w:snapToGrid w:val="0"/>
              <w:jc w:val="both"/>
              <w:rPr>
                <w:kern w:val="2"/>
                <w:sz w:val="18"/>
                <w:szCs w:val="18"/>
                <w:lang w:eastAsia="ar-SA"/>
              </w:rPr>
            </w:pPr>
            <w:r w:rsidRPr="005148D1">
              <w:rPr>
                <w:sz w:val="18"/>
                <w:szCs w:val="18"/>
              </w:rPr>
              <w:t>Количество детей, охваченных отдыхом, оздоровлением и занятостью в ЛДП</w:t>
            </w:r>
            <w:r w:rsidR="00D723BE" w:rsidRPr="005148D1">
              <w:rPr>
                <w:sz w:val="18"/>
                <w:szCs w:val="18"/>
              </w:rPr>
              <w:t>.</w:t>
            </w:r>
          </w:p>
        </w:tc>
        <w:tc>
          <w:tcPr>
            <w:tcW w:w="360" w:type="pct"/>
          </w:tcPr>
          <w:p w:rsidR="00A10155" w:rsidRPr="00014F68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8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60" w:type="pct"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color w:val="C0504D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</w:p>
        </w:tc>
        <w:tc>
          <w:tcPr>
            <w:tcW w:w="357" w:type="pct"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</w:p>
        </w:tc>
        <w:tc>
          <w:tcPr>
            <w:tcW w:w="358" w:type="pct"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color w:val="C0504D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</w:p>
        </w:tc>
        <w:tc>
          <w:tcPr>
            <w:tcW w:w="358" w:type="pct"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</w:p>
        </w:tc>
        <w:tc>
          <w:tcPr>
            <w:tcW w:w="358" w:type="pct"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color w:val="C0504D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</w:p>
        </w:tc>
        <w:tc>
          <w:tcPr>
            <w:tcW w:w="358" w:type="pct"/>
            <w:tcBorders>
              <w:right w:val="single" w:sz="4" w:space="0" w:color="auto"/>
            </w:tcBorders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617</w:t>
            </w:r>
          </w:p>
        </w:tc>
        <w:tc>
          <w:tcPr>
            <w:tcW w:w="365" w:type="pct"/>
            <w:tcBorders>
              <w:left w:val="single" w:sz="4" w:space="0" w:color="auto"/>
            </w:tcBorders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617</w:t>
            </w:r>
          </w:p>
        </w:tc>
        <w:tc>
          <w:tcPr>
            <w:tcW w:w="373" w:type="pct"/>
            <w:tcBorders>
              <w:left w:val="single" w:sz="4" w:space="0" w:color="auto"/>
            </w:tcBorders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617</w:t>
            </w:r>
          </w:p>
        </w:tc>
      </w:tr>
      <w:tr w:rsidR="00A10155" w:rsidRPr="00014F68" w:rsidTr="005148D1">
        <w:tc>
          <w:tcPr>
            <w:tcW w:w="268" w:type="pct"/>
          </w:tcPr>
          <w:p w:rsidR="00A10155" w:rsidRPr="005148D1" w:rsidRDefault="00A10155" w:rsidP="00F47C97">
            <w:pPr>
              <w:pStyle w:val="ConsPlusNormal"/>
              <w:suppressAutoHyphens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2.</w:t>
            </w:r>
          </w:p>
        </w:tc>
        <w:tc>
          <w:tcPr>
            <w:tcW w:w="1126" w:type="pct"/>
          </w:tcPr>
          <w:p w:rsidR="00A10155" w:rsidRPr="005148D1" w:rsidRDefault="00A10155" w:rsidP="002007EC">
            <w:pPr>
              <w:pStyle w:val="ConsPlusNormal"/>
              <w:jc w:val="both"/>
              <w:rPr>
                <w:rFonts w:ascii="Times New Roman" w:hAnsi="Times New Roman" w:cs="Times New Roman"/>
                <w:color w:val="C0504D"/>
                <w:sz w:val="18"/>
                <w:szCs w:val="18"/>
                <w:lang w:val="ru-RU"/>
              </w:rPr>
            </w:pPr>
            <w:r w:rsidRPr="005148D1">
              <w:rPr>
                <w:rFonts w:ascii="Times New Roman" w:hAnsi="Times New Roman" w:cs="Times New Roman"/>
                <w:bCs/>
                <w:sz w:val="18"/>
                <w:szCs w:val="18"/>
                <w:lang w:val="ru-RU" w:eastAsia="ar-SA"/>
              </w:rPr>
              <w:t xml:space="preserve">Доля </w:t>
            </w:r>
            <w:r w:rsidR="00D723BE" w:rsidRPr="005148D1">
              <w:rPr>
                <w:rFonts w:ascii="Times New Roman" w:hAnsi="Times New Roman" w:cs="Times New Roman"/>
                <w:bCs/>
                <w:sz w:val="18"/>
                <w:szCs w:val="18"/>
                <w:lang w:val="ru-RU" w:eastAsia="ar-SA"/>
              </w:rPr>
              <w:t>ЛДП, принятых</w:t>
            </w:r>
            <w:r w:rsidRPr="005148D1">
              <w:rPr>
                <w:rFonts w:ascii="Times New Roman" w:hAnsi="Times New Roman" w:cs="Times New Roman"/>
                <w:bCs/>
                <w:sz w:val="18"/>
                <w:szCs w:val="18"/>
                <w:lang w:val="ru-RU" w:eastAsia="ar-SA"/>
              </w:rPr>
              <w:t xml:space="preserve"> к новому летнему сезону, согласно требованиям контрольных органов</w:t>
            </w:r>
            <w:r w:rsidR="00D723BE" w:rsidRPr="005148D1">
              <w:rPr>
                <w:rFonts w:ascii="Times New Roman" w:hAnsi="Times New Roman" w:cs="Times New Roman"/>
                <w:bCs/>
                <w:sz w:val="18"/>
                <w:szCs w:val="18"/>
                <w:lang w:val="ru-RU" w:eastAsia="ar-SA"/>
              </w:rPr>
              <w:t>.</w:t>
            </w:r>
          </w:p>
        </w:tc>
        <w:tc>
          <w:tcPr>
            <w:tcW w:w="360" w:type="pct"/>
          </w:tcPr>
          <w:p w:rsidR="00A10155" w:rsidRPr="00014F68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60" w:type="pct"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7" w:type="pct"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8" w:type="pct"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8" w:type="pct"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8" w:type="pct"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8" w:type="pct"/>
            <w:tcBorders>
              <w:right w:val="single" w:sz="4" w:space="0" w:color="auto"/>
            </w:tcBorders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365" w:type="pct"/>
            <w:tcBorders>
              <w:left w:val="single" w:sz="4" w:space="0" w:color="auto"/>
            </w:tcBorders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373" w:type="pct"/>
            <w:tcBorders>
              <w:left w:val="single" w:sz="4" w:space="0" w:color="auto"/>
            </w:tcBorders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</w:tr>
      <w:tr w:rsidR="00A10155" w:rsidRPr="00014F68" w:rsidTr="005148D1">
        <w:tc>
          <w:tcPr>
            <w:tcW w:w="268" w:type="pct"/>
          </w:tcPr>
          <w:p w:rsidR="00A10155" w:rsidRPr="005148D1" w:rsidRDefault="00A10155" w:rsidP="00F47C97">
            <w:pPr>
              <w:pStyle w:val="ConsPlusNormal"/>
              <w:suppressAutoHyphens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3.</w:t>
            </w:r>
          </w:p>
        </w:tc>
        <w:tc>
          <w:tcPr>
            <w:tcW w:w="1126" w:type="pct"/>
          </w:tcPr>
          <w:p w:rsidR="00A10155" w:rsidRPr="005148D1" w:rsidRDefault="00A10155" w:rsidP="002007EC">
            <w:pPr>
              <w:pStyle w:val="TableContents"/>
              <w:tabs>
                <w:tab w:val="left" w:pos="505"/>
              </w:tabs>
              <w:snapToGrid w:val="0"/>
              <w:ind w:right="152"/>
              <w:jc w:val="both"/>
              <w:rPr>
                <w:sz w:val="18"/>
                <w:szCs w:val="18"/>
              </w:rPr>
            </w:pPr>
            <w:r w:rsidRPr="005148D1">
              <w:rPr>
                <w:sz w:val="18"/>
                <w:szCs w:val="18"/>
              </w:rPr>
              <w:t>Доля школьников, охваченных различными формами отдыха,</w:t>
            </w:r>
          </w:p>
          <w:p w:rsidR="00A10155" w:rsidRPr="005148D1" w:rsidRDefault="00A10155" w:rsidP="002007EC">
            <w:pPr>
              <w:pStyle w:val="ConsPlusNormal"/>
              <w:jc w:val="both"/>
              <w:rPr>
                <w:rFonts w:ascii="Times New Roman" w:hAnsi="Times New Roman" w:cs="Times New Roman"/>
                <w:color w:val="C0504D"/>
                <w:sz w:val="18"/>
                <w:szCs w:val="18"/>
                <w:lang w:val="ru-RU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оздоровления и занятости (детские оздоровительные учреждения любого </w:t>
            </w:r>
            <w:r w:rsidRPr="005148D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типа, малозатратные формы занятости и т.д.), от общего количества обучающихся в общеобразовательных организациях</w:t>
            </w:r>
            <w:r w:rsidR="00D723BE" w:rsidRPr="005148D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360" w:type="pct"/>
          </w:tcPr>
          <w:p w:rsidR="00A10155" w:rsidRPr="00014F68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4F68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360" w:type="pct"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357" w:type="pct"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358" w:type="pct"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358" w:type="pct"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358" w:type="pct"/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58" w:type="pct"/>
            <w:tcBorders>
              <w:right w:val="single" w:sz="4" w:space="0" w:color="auto"/>
            </w:tcBorders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5148D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</w:t>
            </w:r>
          </w:p>
        </w:tc>
        <w:tc>
          <w:tcPr>
            <w:tcW w:w="365" w:type="pct"/>
            <w:tcBorders>
              <w:left w:val="single" w:sz="4" w:space="0" w:color="auto"/>
            </w:tcBorders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</w:t>
            </w:r>
          </w:p>
        </w:tc>
        <w:tc>
          <w:tcPr>
            <w:tcW w:w="373" w:type="pct"/>
            <w:tcBorders>
              <w:left w:val="single" w:sz="4" w:space="0" w:color="auto"/>
            </w:tcBorders>
          </w:tcPr>
          <w:p w:rsidR="00A10155" w:rsidRPr="005148D1" w:rsidRDefault="00A10155" w:rsidP="002007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</w:t>
            </w:r>
          </w:p>
        </w:tc>
      </w:tr>
    </w:tbl>
    <w:p w:rsidR="005148D1" w:rsidRDefault="005148D1" w:rsidP="002A1E4D">
      <w:pPr>
        <w:pStyle w:val="ConsPlusNormal"/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D50CE9" w:rsidRDefault="00D50CE9" w:rsidP="00983FA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0CE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Раздел 8.</w:t>
      </w:r>
      <w:r w:rsidRPr="00D50C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Механизм реализации подпрограммы </w:t>
      </w:r>
      <w:r w:rsidR="009F3833">
        <w:rPr>
          <w:rFonts w:ascii="Times New Roman" w:hAnsi="Times New Roman" w:cs="Times New Roman"/>
          <w:b/>
          <w:sz w:val="24"/>
          <w:szCs w:val="24"/>
          <w:lang w:val="ru-RU"/>
        </w:rPr>
        <w:t xml:space="preserve">4 </w:t>
      </w:r>
      <w:r w:rsidRPr="00D50CE9">
        <w:rPr>
          <w:rFonts w:ascii="Times New Roman" w:hAnsi="Times New Roman" w:cs="Times New Roman"/>
          <w:b/>
          <w:sz w:val="24"/>
          <w:szCs w:val="24"/>
          <w:lang w:val="ru-RU"/>
        </w:rPr>
        <w:t>и контроль за ходом ее реализации</w:t>
      </w:r>
    </w:p>
    <w:p w:rsidR="00983FAC" w:rsidRPr="00983FAC" w:rsidRDefault="00983FAC" w:rsidP="00983FA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50CE9" w:rsidRPr="00D50CE9" w:rsidRDefault="00D50CE9" w:rsidP="00D50CE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0CE9">
        <w:rPr>
          <w:rFonts w:ascii="Times New Roman" w:hAnsi="Times New Roman" w:cs="Times New Roman"/>
          <w:sz w:val="24"/>
          <w:szCs w:val="24"/>
          <w:lang w:val="ru-RU"/>
        </w:rPr>
        <w:t xml:space="preserve">Комитет </w:t>
      </w:r>
      <w:r w:rsidR="006E01A2">
        <w:rPr>
          <w:rFonts w:ascii="Times New Roman" w:hAnsi="Times New Roman" w:cs="Times New Roman"/>
          <w:sz w:val="24"/>
          <w:szCs w:val="24"/>
          <w:lang w:val="ru-RU"/>
        </w:rPr>
        <w:t>по образованию администрации ЗГ</w:t>
      </w:r>
      <w:r w:rsidRPr="00D50CE9">
        <w:rPr>
          <w:rFonts w:ascii="Times New Roman" w:hAnsi="Times New Roman" w:cs="Times New Roman"/>
          <w:sz w:val="24"/>
          <w:szCs w:val="24"/>
          <w:lang w:val="ru-RU"/>
        </w:rPr>
        <w:t>О – ответственный исполнитель подпрограммы, организует реализацию мероприятий муниципальной подпрограммы в целом, координирует и контролирует действия участников муниципальной подпрограммы, осуществляет текущий контроль за реализацией муниципальной подпрограммы и несет ответственность за достижение целевых показателей, а также конечных результатов ее реализации.</w:t>
      </w:r>
    </w:p>
    <w:p w:rsidR="00D50CE9" w:rsidRPr="00D50CE9" w:rsidRDefault="00D50CE9" w:rsidP="00D50CE9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0CE9">
        <w:rPr>
          <w:rFonts w:ascii="Times New Roman" w:hAnsi="Times New Roman" w:cs="Times New Roman"/>
          <w:sz w:val="24"/>
          <w:szCs w:val="24"/>
          <w:lang w:val="ru-RU"/>
        </w:rPr>
        <w:t xml:space="preserve">Объем бюджетных ассигнований на реализацию муниципальной подпрограммы утверждается </w:t>
      </w:r>
      <w:r w:rsidR="006E01A2">
        <w:rPr>
          <w:rFonts w:ascii="Times New Roman" w:hAnsi="Times New Roman" w:cs="Times New Roman"/>
          <w:sz w:val="24"/>
          <w:szCs w:val="24"/>
          <w:lang w:val="ru-RU"/>
        </w:rPr>
        <w:t>решением Думы ЗГО о бюджете ЗГ</w:t>
      </w:r>
      <w:r w:rsidRPr="00D50CE9">
        <w:rPr>
          <w:rFonts w:ascii="Times New Roman" w:hAnsi="Times New Roman" w:cs="Times New Roman"/>
          <w:sz w:val="24"/>
          <w:szCs w:val="24"/>
          <w:lang w:val="ru-RU"/>
        </w:rPr>
        <w:t>О на очередной финансовый год и плановый период. При сокращении (увеличении) бюджетных ассигнований в местном бюджете на основани</w:t>
      </w:r>
      <w:r w:rsidR="006E01A2">
        <w:rPr>
          <w:rFonts w:ascii="Times New Roman" w:hAnsi="Times New Roman" w:cs="Times New Roman"/>
          <w:sz w:val="24"/>
          <w:szCs w:val="24"/>
          <w:lang w:val="ru-RU"/>
        </w:rPr>
        <w:t>и решения Думы ЗГ</w:t>
      </w:r>
      <w:r w:rsidRPr="00D50CE9">
        <w:rPr>
          <w:rFonts w:ascii="Times New Roman" w:hAnsi="Times New Roman" w:cs="Times New Roman"/>
          <w:sz w:val="24"/>
          <w:szCs w:val="24"/>
          <w:lang w:val="ru-RU"/>
        </w:rPr>
        <w:t>О на муниципальную подпрограмму, Комитет по образованию представляет в Управление по финансам и налогам</w:t>
      </w:r>
      <w:r w:rsidR="006E01A2">
        <w:rPr>
          <w:rFonts w:ascii="Times New Roman" w:hAnsi="Times New Roman" w:cs="Times New Roman"/>
          <w:sz w:val="24"/>
          <w:szCs w:val="24"/>
          <w:lang w:val="ru-RU"/>
        </w:rPr>
        <w:t xml:space="preserve"> постановление администрации ЗГ</w:t>
      </w:r>
      <w:r w:rsidRPr="00D50CE9">
        <w:rPr>
          <w:rFonts w:ascii="Times New Roman" w:hAnsi="Times New Roman" w:cs="Times New Roman"/>
          <w:sz w:val="24"/>
          <w:szCs w:val="24"/>
          <w:lang w:val="ru-RU"/>
        </w:rPr>
        <w:t xml:space="preserve">О о внесении изменений в соответствующую муниципальную подпрограмму в течение 1 месяца. </w:t>
      </w:r>
    </w:p>
    <w:p w:rsidR="00D50CE9" w:rsidRPr="000D04AF" w:rsidRDefault="00D50CE9" w:rsidP="00D50CE9">
      <w:pPr>
        <w:pStyle w:val="Default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0D04AF">
        <w:rPr>
          <w:rFonts w:ascii="Times New Roman" w:hAnsi="Times New Roman" w:cs="Times New Roman"/>
          <w:color w:val="auto"/>
        </w:rPr>
        <w:t>Комитет по обр</w:t>
      </w:r>
      <w:r w:rsidR="006E01A2">
        <w:rPr>
          <w:rFonts w:ascii="Times New Roman" w:hAnsi="Times New Roman" w:cs="Times New Roman"/>
          <w:color w:val="auto"/>
        </w:rPr>
        <w:t>азованию администрации ЗГ</w:t>
      </w:r>
      <w:r w:rsidRPr="000D04AF">
        <w:rPr>
          <w:rFonts w:ascii="Times New Roman" w:hAnsi="Times New Roman" w:cs="Times New Roman"/>
          <w:color w:val="auto"/>
        </w:rPr>
        <w:t>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финансирования.</w:t>
      </w:r>
    </w:p>
    <w:p w:rsidR="00D50CE9" w:rsidRPr="000D04AF" w:rsidRDefault="00D50CE9" w:rsidP="00D50CE9">
      <w:pPr>
        <w:pStyle w:val="Standard"/>
        <w:tabs>
          <w:tab w:val="left" w:pos="8235"/>
        </w:tabs>
      </w:pPr>
    </w:p>
    <w:p w:rsidR="00D50CE9" w:rsidRPr="00D50CE9" w:rsidRDefault="00D50CE9" w:rsidP="00D50CE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0CE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Раздел 9.</w:t>
      </w:r>
      <w:r w:rsidRPr="00D50C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Оценка эффективности реализации подпрограммы</w:t>
      </w:r>
      <w:r w:rsidR="009F383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</w:t>
      </w:r>
    </w:p>
    <w:p w:rsidR="00D50CE9" w:rsidRPr="000D04AF" w:rsidRDefault="00D50CE9" w:rsidP="00D50CE9">
      <w:pPr>
        <w:pStyle w:val="Standard"/>
      </w:pPr>
    </w:p>
    <w:p w:rsidR="00D50CE9" w:rsidRDefault="00D50CE9" w:rsidP="00D50CE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0CE9">
        <w:rPr>
          <w:rFonts w:ascii="Times New Roman" w:hAnsi="Times New Roman" w:cs="Times New Roman"/>
          <w:sz w:val="24"/>
          <w:szCs w:val="24"/>
          <w:lang w:val="ru-RU"/>
        </w:rPr>
        <w:t>Оценка эффективности реализации муниципальной подпрограммы «Отдых, оздоровление и занятость детей и подростков в период летних каникул»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8F304A" w:rsidRPr="00F57470" w:rsidRDefault="008F304A" w:rsidP="008F304A">
      <w:pPr>
        <w:pStyle w:val="Standard"/>
        <w:widowControl/>
        <w:autoSpaceDE w:val="0"/>
        <w:snapToGrid w:val="0"/>
        <w:ind w:firstLine="567"/>
        <w:jc w:val="both"/>
        <w:rPr>
          <w:lang w:val="ru-RU"/>
        </w:rPr>
      </w:pPr>
      <w:r w:rsidRPr="00F57470">
        <w:rPr>
          <w:lang w:val="ru-RU"/>
        </w:rPr>
        <w:t xml:space="preserve">Оценка эффективности реализации подпрограммы </w:t>
      </w:r>
      <w:r>
        <w:rPr>
          <w:lang w:val="ru-RU"/>
        </w:rPr>
        <w:t>4</w:t>
      </w:r>
      <w:r w:rsidRPr="00F57470">
        <w:rPr>
          <w:lang w:val="ru-RU"/>
        </w:rPr>
        <w:t xml:space="preserve"> осуществляется по формам, изложенным в приложении №</w:t>
      </w:r>
      <w:r w:rsidR="00977DE0">
        <w:rPr>
          <w:lang w:val="ru-RU"/>
        </w:rPr>
        <w:t xml:space="preserve"> </w:t>
      </w:r>
      <w:r w:rsidRPr="00F57470">
        <w:rPr>
          <w:lang w:val="ru-RU"/>
        </w:rPr>
        <w:t>2 к муниципальной программе.</w:t>
      </w:r>
    </w:p>
    <w:p w:rsidR="00D50CE9" w:rsidRPr="00D50CE9" w:rsidRDefault="00D50CE9" w:rsidP="00D50CE9">
      <w:pPr>
        <w:pStyle w:val="ConsPlusNormal"/>
        <w:ind w:firstLine="567"/>
        <w:jc w:val="both"/>
        <w:rPr>
          <w:rFonts w:ascii="Times New Roman" w:hAnsi="Times New Roman" w:cs="Times New Roman"/>
          <w:color w:val="C0504D"/>
          <w:sz w:val="24"/>
          <w:szCs w:val="24"/>
          <w:lang w:val="ru-RU"/>
        </w:rPr>
      </w:pPr>
      <w:r w:rsidRPr="00D50CE9">
        <w:rPr>
          <w:rFonts w:ascii="Times New Roman" w:hAnsi="Times New Roman" w:cs="Times New Roman"/>
          <w:sz w:val="24"/>
          <w:szCs w:val="24"/>
          <w:lang w:val="ru-RU"/>
        </w:rPr>
        <w:t>По результатам оценки эффективности реализации муниципальной</w:t>
      </w:r>
      <w:r w:rsidR="006E01A2">
        <w:rPr>
          <w:rFonts w:ascii="Times New Roman" w:hAnsi="Times New Roman" w:cs="Times New Roman"/>
          <w:sz w:val="24"/>
          <w:szCs w:val="24"/>
          <w:lang w:val="ru-RU"/>
        </w:rPr>
        <w:t xml:space="preserve"> подпрограммы администрацией ЗГ</w:t>
      </w:r>
      <w:r w:rsidRPr="00D50CE9">
        <w:rPr>
          <w:rFonts w:ascii="Times New Roman" w:hAnsi="Times New Roman" w:cs="Times New Roman"/>
          <w:sz w:val="24"/>
          <w:szCs w:val="24"/>
          <w:lang w:val="ru-RU"/>
        </w:rPr>
        <w:t>О может быть принято решение о необходимости прекращения или об изменении, начиная с очередного финансового года ранее утвержденной муниципальной подпрограммы, в том числе необходимости изменения объема бюджетных ассигнований на финансовое обеспечение реализации муниципальной подпрограммы.</w:t>
      </w:r>
    </w:p>
    <w:p w:rsidR="00D50CE9" w:rsidRPr="00D50CE9" w:rsidRDefault="00D50CE9" w:rsidP="00D50CE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0CE9">
        <w:rPr>
          <w:rFonts w:ascii="Times New Roman" w:hAnsi="Times New Roman" w:cs="Times New Roman"/>
          <w:sz w:val="24"/>
          <w:szCs w:val="24"/>
          <w:lang w:val="ru-RU"/>
        </w:rPr>
        <w:t>Решение о сокращении бюджетных ассигнований, приостановлении или досрочном прекращении муниципальной подпрограммы по оценке эффективности</w:t>
      </w:r>
      <w:r w:rsidR="006E01A2">
        <w:rPr>
          <w:rFonts w:ascii="Times New Roman" w:hAnsi="Times New Roman" w:cs="Times New Roman"/>
          <w:sz w:val="24"/>
          <w:szCs w:val="24"/>
          <w:lang w:val="ru-RU"/>
        </w:rPr>
        <w:t xml:space="preserve"> ее реализации принимает мэр ЗГ</w:t>
      </w:r>
      <w:r w:rsidRPr="00D50CE9">
        <w:rPr>
          <w:rFonts w:ascii="Times New Roman" w:hAnsi="Times New Roman" w:cs="Times New Roman"/>
          <w:sz w:val="24"/>
          <w:szCs w:val="24"/>
          <w:lang w:val="ru-RU"/>
        </w:rPr>
        <w:t>О</w:t>
      </w:r>
    </w:p>
    <w:p w:rsidR="00983FAC" w:rsidRPr="00E05EF4" w:rsidRDefault="00D50CE9" w:rsidP="00E05EF4">
      <w:pPr>
        <w:pStyle w:val="ConsPlusNormal"/>
        <w:ind w:firstLine="567"/>
        <w:jc w:val="both"/>
        <w:rPr>
          <w:rFonts w:ascii="Times New Roman" w:hAnsi="Times New Roman" w:cs="Times New Roman"/>
          <w:color w:val="C0504D"/>
          <w:sz w:val="24"/>
          <w:szCs w:val="24"/>
          <w:lang w:val="ru-RU"/>
        </w:rPr>
      </w:pPr>
      <w:r w:rsidRPr="00D50CE9">
        <w:rPr>
          <w:rFonts w:ascii="Times New Roman" w:hAnsi="Times New Roman" w:cs="Times New Roman"/>
          <w:sz w:val="24"/>
          <w:szCs w:val="24"/>
          <w:lang w:val="ru-RU"/>
        </w:rPr>
        <w:t>Отчет об оценке эффективности реализации муниципальной подпрограммы подлежит размещению ответственным исполнителем на офи</w:t>
      </w:r>
      <w:r w:rsidR="006E01A2">
        <w:rPr>
          <w:rFonts w:ascii="Times New Roman" w:hAnsi="Times New Roman" w:cs="Times New Roman"/>
          <w:sz w:val="24"/>
          <w:szCs w:val="24"/>
          <w:lang w:val="ru-RU"/>
        </w:rPr>
        <w:t>циальном сайте администрации ЗГ</w:t>
      </w:r>
      <w:r w:rsidRPr="00D50CE9">
        <w:rPr>
          <w:rFonts w:ascii="Times New Roman" w:hAnsi="Times New Roman" w:cs="Times New Roman"/>
          <w:sz w:val="24"/>
          <w:szCs w:val="24"/>
          <w:lang w:val="ru-RU"/>
        </w:rPr>
        <w:t>О, а также опубликованию в средствах массовой информации.</w:t>
      </w:r>
    </w:p>
    <w:p w:rsidR="002A1E4D" w:rsidRDefault="002A1E4D" w:rsidP="00983FAC">
      <w:pPr>
        <w:pStyle w:val="TableContents"/>
        <w:jc w:val="center"/>
        <w:rPr>
          <w:rFonts w:eastAsia="Calibri"/>
          <w:b/>
          <w:bCs/>
          <w:lang w:val="ru-RU"/>
        </w:rPr>
      </w:pPr>
    </w:p>
    <w:p w:rsidR="006512D1" w:rsidRDefault="006512D1" w:rsidP="00983FAC">
      <w:pPr>
        <w:pStyle w:val="TableContents"/>
        <w:jc w:val="center"/>
        <w:rPr>
          <w:rFonts w:eastAsia="Calibri"/>
          <w:b/>
          <w:bCs/>
          <w:lang w:val="ru-RU"/>
        </w:rPr>
      </w:pPr>
    </w:p>
    <w:p w:rsidR="006512D1" w:rsidRDefault="006512D1" w:rsidP="00983FAC">
      <w:pPr>
        <w:pStyle w:val="TableContents"/>
        <w:jc w:val="center"/>
        <w:rPr>
          <w:rFonts w:eastAsia="Calibri"/>
          <w:b/>
          <w:bCs/>
          <w:lang w:val="ru-RU"/>
        </w:rPr>
      </w:pPr>
    </w:p>
    <w:p w:rsidR="006512D1" w:rsidRDefault="006512D1" w:rsidP="00983FAC">
      <w:pPr>
        <w:pStyle w:val="TableContents"/>
        <w:jc w:val="center"/>
        <w:rPr>
          <w:rFonts w:eastAsia="Calibri"/>
          <w:b/>
          <w:bCs/>
          <w:lang w:val="ru-RU"/>
        </w:rPr>
      </w:pPr>
    </w:p>
    <w:p w:rsidR="006512D1" w:rsidRDefault="006512D1" w:rsidP="00983FAC">
      <w:pPr>
        <w:pStyle w:val="TableContents"/>
        <w:jc w:val="center"/>
        <w:rPr>
          <w:rFonts w:eastAsia="Calibri"/>
          <w:b/>
          <w:bCs/>
          <w:lang w:val="ru-RU"/>
        </w:rPr>
      </w:pPr>
    </w:p>
    <w:p w:rsidR="002810B8" w:rsidRPr="00983FAC" w:rsidRDefault="002810B8" w:rsidP="00983FAC">
      <w:pPr>
        <w:pStyle w:val="TableContents"/>
        <w:jc w:val="center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lastRenderedPageBreak/>
        <w:t xml:space="preserve">Глава 15. </w:t>
      </w:r>
      <w:r w:rsidRPr="000D04AF">
        <w:rPr>
          <w:rFonts w:eastAsia="Calibri"/>
          <w:b/>
          <w:bCs/>
        </w:rPr>
        <w:t xml:space="preserve">Подпрограмма </w:t>
      </w:r>
      <w:r>
        <w:rPr>
          <w:rFonts w:eastAsia="Calibri"/>
          <w:b/>
          <w:bCs/>
          <w:lang w:val="ru-RU"/>
        </w:rPr>
        <w:t>5</w:t>
      </w:r>
      <w:r w:rsidR="00977DE0">
        <w:rPr>
          <w:rFonts w:eastAsia="Calibri"/>
          <w:b/>
          <w:bCs/>
          <w:lang w:val="ru-RU"/>
        </w:rPr>
        <w:t xml:space="preserve"> </w:t>
      </w:r>
      <w:r w:rsidRPr="002810B8">
        <w:rPr>
          <w:b/>
        </w:rPr>
        <w:t>«Функционирование детского оздоровительного лагеря палаточного типа «Тихоокеанец»</w:t>
      </w:r>
      <w:r w:rsidR="00977DE0">
        <w:rPr>
          <w:b/>
          <w:lang w:val="ru-RU"/>
        </w:rPr>
        <w:t xml:space="preserve"> </w:t>
      </w:r>
      <w:r w:rsidR="00155BAF">
        <w:rPr>
          <w:b/>
          <w:bCs/>
          <w:lang w:val="ru-RU"/>
        </w:rPr>
        <w:t>на 2020-2027</w:t>
      </w:r>
      <w:r>
        <w:rPr>
          <w:b/>
          <w:bCs/>
          <w:lang w:val="ru-RU"/>
        </w:rPr>
        <w:t>гг.</w:t>
      </w:r>
    </w:p>
    <w:p w:rsidR="002810B8" w:rsidRDefault="002810B8" w:rsidP="00F27893">
      <w:pPr>
        <w:pStyle w:val="Standard"/>
        <w:jc w:val="center"/>
        <w:rPr>
          <w:b/>
          <w:bCs/>
          <w:lang w:val="ru-RU"/>
        </w:rPr>
      </w:pPr>
    </w:p>
    <w:p w:rsidR="00F27893" w:rsidRPr="00983FAC" w:rsidRDefault="00F27893" w:rsidP="00983FAC">
      <w:pPr>
        <w:pStyle w:val="Standard"/>
        <w:jc w:val="center"/>
        <w:rPr>
          <w:b/>
          <w:bCs/>
          <w:lang w:val="ru-RU"/>
        </w:rPr>
      </w:pPr>
      <w:r>
        <w:rPr>
          <w:b/>
          <w:bCs/>
        </w:rPr>
        <w:t>Раздел 1. Паспорт подпрограммы</w:t>
      </w:r>
      <w:r w:rsidR="009F3833">
        <w:rPr>
          <w:b/>
          <w:bCs/>
          <w:lang w:val="ru-RU"/>
        </w:rPr>
        <w:t xml:space="preserve"> 5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13"/>
        <w:gridCol w:w="2432"/>
        <w:gridCol w:w="6804"/>
      </w:tblGrid>
      <w:tr w:rsidR="00F27893" w:rsidRPr="005B5114" w:rsidTr="00983FAC">
        <w:trPr>
          <w:trHeight w:val="57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3" w:rsidRPr="005B5114" w:rsidRDefault="00F27893" w:rsidP="00F47C97">
            <w:pPr>
              <w:pStyle w:val="TableContents"/>
              <w:snapToGrid w:val="0"/>
              <w:rPr>
                <w:rFonts w:eastAsiaTheme="minorHAnsi"/>
                <w:kern w:val="2"/>
                <w:lang w:eastAsia="fa-IR" w:bidi="fa-IR"/>
              </w:rPr>
            </w:pPr>
            <w:r w:rsidRPr="005B5114">
              <w:t>1.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3" w:rsidRPr="005B5114" w:rsidRDefault="00F27893" w:rsidP="00983FAC">
            <w:pPr>
              <w:pStyle w:val="TableContents"/>
              <w:suppressLineNumbers w:val="0"/>
              <w:snapToGrid w:val="0"/>
              <w:ind w:left="127"/>
              <w:jc w:val="both"/>
              <w:rPr>
                <w:rFonts w:eastAsiaTheme="minorHAnsi"/>
                <w:kern w:val="2"/>
                <w:lang w:eastAsia="fa-IR" w:bidi="fa-IR"/>
              </w:rPr>
            </w:pPr>
            <w:r w:rsidRPr="005B5114">
              <w:t>Наименование муниципальной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4A" w:rsidRPr="00D723BE" w:rsidRDefault="008F304A" w:rsidP="00983FAC">
            <w:pPr>
              <w:pStyle w:val="TableContents"/>
              <w:shd w:val="clear" w:color="auto" w:fill="FFFFFF"/>
              <w:ind w:left="132" w:right="131"/>
              <w:jc w:val="both"/>
              <w:rPr>
                <w:lang w:val="ru-RU"/>
              </w:rPr>
            </w:pPr>
            <w:r w:rsidRPr="005B5114">
              <w:t>«Функционирование детского оздоровительного лагеря палаточного типа «Тихоокеанец»</w:t>
            </w:r>
            <w:r w:rsidR="00D723BE">
              <w:rPr>
                <w:lang w:val="ru-RU"/>
              </w:rPr>
              <w:t>.</w:t>
            </w:r>
          </w:p>
          <w:p w:rsidR="008F304A" w:rsidRPr="005B5114" w:rsidRDefault="008F304A" w:rsidP="00983FAC">
            <w:pPr>
              <w:pStyle w:val="Standard"/>
              <w:jc w:val="both"/>
              <w:rPr>
                <w:bCs/>
                <w:lang w:val="ru-RU"/>
              </w:rPr>
            </w:pPr>
          </w:p>
          <w:p w:rsidR="00F27893" w:rsidRPr="005B5114" w:rsidRDefault="00F27893" w:rsidP="00F47C97">
            <w:pPr>
              <w:pStyle w:val="TableContents"/>
              <w:ind w:right="273"/>
              <w:rPr>
                <w:rFonts w:eastAsiaTheme="minorHAnsi"/>
                <w:kern w:val="2"/>
                <w:lang w:val="ru-RU" w:eastAsia="fa-IR" w:bidi="fa-IR"/>
              </w:rPr>
            </w:pPr>
          </w:p>
        </w:tc>
      </w:tr>
      <w:tr w:rsidR="00F27893" w:rsidRPr="005B5114" w:rsidTr="00983FAC">
        <w:trPr>
          <w:trHeight w:val="120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3" w:rsidRPr="005B5114" w:rsidRDefault="00F27893" w:rsidP="00F47C97">
            <w:pPr>
              <w:pStyle w:val="TableContents"/>
              <w:snapToGrid w:val="0"/>
              <w:rPr>
                <w:rFonts w:eastAsiaTheme="minorHAnsi"/>
                <w:kern w:val="2"/>
                <w:lang w:eastAsia="fa-IR" w:bidi="fa-IR"/>
              </w:rPr>
            </w:pPr>
            <w:r w:rsidRPr="005B5114">
              <w:t>2.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3" w:rsidRPr="005B5114" w:rsidRDefault="00F27893" w:rsidP="00F47C97">
            <w:pPr>
              <w:pStyle w:val="TableContents"/>
              <w:suppressLineNumbers w:val="0"/>
              <w:snapToGrid w:val="0"/>
              <w:ind w:left="127"/>
              <w:rPr>
                <w:rFonts w:eastAsiaTheme="minorHAnsi"/>
                <w:kern w:val="2"/>
                <w:lang w:eastAsia="fa-IR" w:bidi="fa-IR"/>
              </w:rPr>
            </w:pPr>
            <w:r w:rsidRPr="005B5114">
              <w:t>Ответственный исполнитель муниципальной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8B" w:rsidRDefault="0090368B" w:rsidP="009036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З</w:t>
            </w:r>
            <w:r w:rsidR="00D723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лице сектора по социально поддержке населения и взаимодействию с общественными организациями</w:t>
            </w:r>
            <w:r w:rsidR="00D723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ЗГО.</w:t>
            </w:r>
          </w:p>
          <w:p w:rsidR="00F27893" w:rsidRPr="0090368B" w:rsidRDefault="00F27893" w:rsidP="00983FAC">
            <w:pPr>
              <w:pStyle w:val="TableContents"/>
              <w:tabs>
                <w:tab w:val="left" w:pos="7231"/>
              </w:tabs>
              <w:snapToGrid w:val="0"/>
              <w:ind w:left="132" w:right="273"/>
              <w:jc w:val="both"/>
              <w:rPr>
                <w:rFonts w:eastAsia="Andale Sans UI"/>
                <w:kern w:val="2"/>
                <w:lang w:val="ru-RU" w:eastAsia="fa-IR" w:bidi="fa-IR"/>
              </w:rPr>
            </w:pPr>
          </w:p>
        </w:tc>
      </w:tr>
      <w:tr w:rsidR="00F27893" w:rsidRPr="005B5114" w:rsidTr="00983FAC">
        <w:trPr>
          <w:trHeight w:val="2259"/>
        </w:trPr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7893" w:rsidRPr="005B5114" w:rsidRDefault="00F27893" w:rsidP="00F47C97">
            <w:pPr>
              <w:pStyle w:val="TableContents"/>
              <w:snapToGrid w:val="0"/>
              <w:rPr>
                <w:rFonts w:eastAsiaTheme="minorHAnsi"/>
                <w:kern w:val="2"/>
                <w:lang w:eastAsia="fa-IR" w:bidi="fa-IR"/>
              </w:rPr>
            </w:pPr>
            <w:r w:rsidRPr="005B5114">
              <w:rPr>
                <w:lang w:val="en-US"/>
              </w:rPr>
              <w:t>3</w:t>
            </w:r>
            <w:r w:rsidRPr="005B5114">
              <w:t>.</w:t>
            </w:r>
          </w:p>
        </w:tc>
        <w:tc>
          <w:tcPr>
            <w:tcW w:w="24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7893" w:rsidRPr="005B5114" w:rsidRDefault="00F27893" w:rsidP="00F47C97">
            <w:pPr>
              <w:pStyle w:val="TableContents"/>
              <w:snapToGrid w:val="0"/>
              <w:ind w:left="127"/>
              <w:rPr>
                <w:rFonts w:eastAsiaTheme="minorHAnsi"/>
                <w:kern w:val="2"/>
                <w:lang w:eastAsia="fa-IR" w:bidi="fa-IR"/>
              </w:rPr>
            </w:pPr>
            <w:r w:rsidRPr="005B5114">
              <w:t>Участники муниципальной п</w:t>
            </w:r>
            <w:r w:rsidRPr="005B5114">
              <w:rPr>
                <w:lang w:val="en-US"/>
              </w:rPr>
              <w:t>одп</w:t>
            </w:r>
            <w:r w:rsidRPr="005B5114">
              <w:t>рограммы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27893" w:rsidRPr="00D723BE" w:rsidRDefault="008F304A" w:rsidP="00983FAC">
            <w:pPr>
              <w:pStyle w:val="TableContents"/>
              <w:snapToGrid w:val="0"/>
              <w:ind w:left="132" w:right="273"/>
              <w:jc w:val="both"/>
              <w:rPr>
                <w:i/>
                <w:lang w:val="ru-RU"/>
              </w:rPr>
            </w:pPr>
            <w:r w:rsidRPr="005B5114">
              <w:rPr>
                <w:lang w:val="ru-RU"/>
              </w:rPr>
              <w:t>1</w:t>
            </w:r>
            <w:r w:rsidR="00F27893" w:rsidRPr="005B5114">
              <w:t>.</w:t>
            </w:r>
            <w:r w:rsidR="005148D1">
              <w:rPr>
                <w:lang w:val="ru-RU"/>
              </w:rPr>
              <w:t xml:space="preserve"> </w:t>
            </w:r>
            <w:r w:rsidR="00F27893" w:rsidRPr="005B5114">
              <w:t>Муниципальные образовательные организации г. Зимы</w:t>
            </w:r>
            <w:r w:rsidR="00D723BE">
              <w:rPr>
                <w:lang w:val="ru-RU"/>
              </w:rPr>
              <w:t>;</w:t>
            </w:r>
          </w:p>
          <w:p w:rsidR="00F27893" w:rsidRPr="00D723BE" w:rsidRDefault="008F304A" w:rsidP="00983FAC">
            <w:pPr>
              <w:pStyle w:val="TableContents"/>
              <w:snapToGrid w:val="0"/>
              <w:ind w:left="132" w:right="273"/>
              <w:jc w:val="both"/>
              <w:rPr>
                <w:lang w:val="ru-RU"/>
              </w:rPr>
            </w:pPr>
            <w:r w:rsidRPr="005B5114">
              <w:rPr>
                <w:lang w:val="ru-RU"/>
              </w:rPr>
              <w:t>2</w:t>
            </w:r>
            <w:r w:rsidR="00F27893" w:rsidRPr="005B5114">
              <w:t xml:space="preserve">. Зиминское городское муниципальное </w:t>
            </w:r>
            <w:r w:rsidR="0090155F" w:rsidRPr="005B5114">
              <w:rPr>
                <w:lang w:val="ru-RU"/>
              </w:rPr>
              <w:t>казенное</w:t>
            </w:r>
            <w:r w:rsidR="00977DE0">
              <w:rPr>
                <w:lang w:val="ru-RU"/>
              </w:rPr>
              <w:t xml:space="preserve"> </w:t>
            </w:r>
            <w:r w:rsidR="00F27893" w:rsidRPr="005B5114">
              <w:t>учреждение «Служба ремонта объектов социальной сферы»</w:t>
            </w:r>
            <w:r w:rsidR="00D723BE">
              <w:rPr>
                <w:lang w:val="ru-RU"/>
              </w:rPr>
              <w:t>;</w:t>
            </w:r>
          </w:p>
          <w:p w:rsidR="00F27893" w:rsidRPr="00D723BE" w:rsidRDefault="008F304A" w:rsidP="00983FAC">
            <w:pPr>
              <w:pStyle w:val="TableContents"/>
              <w:snapToGrid w:val="0"/>
              <w:ind w:left="132" w:right="273"/>
              <w:jc w:val="both"/>
              <w:rPr>
                <w:lang w:val="ru-RU"/>
              </w:rPr>
            </w:pPr>
            <w:r w:rsidRPr="005B5114">
              <w:rPr>
                <w:lang w:val="ru-RU"/>
              </w:rPr>
              <w:t>3</w:t>
            </w:r>
            <w:r w:rsidR="00F27893" w:rsidRPr="005B5114">
              <w:t>. </w:t>
            </w:r>
            <w:r w:rsidR="0090155F" w:rsidRPr="005B5114">
              <w:rPr>
                <w:lang w:val="ru-RU"/>
              </w:rPr>
              <w:t>М</w:t>
            </w:r>
            <w:r w:rsidR="00F27893" w:rsidRPr="005B5114">
              <w:t>униципальное бюджетное учреждение «Автопарк администрации г. Зимы»</w:t>
            </w:r>
            <w:r w:rsidR="00D723BE">
              <w:rPr>
                <w:lang w:val="ru-RU"/>
              </w:rPr>
              <w:t>;</w:t>
            </w:r>
          </w:p>
          <w:p w:rsidR="00F27893" w:rsidRPr="00D723BE" w:rsidRDefault="008F304A" w:rsidP="00983FAC">
            <w:pPr>
              <w:pStyle w:val="TableContents"/>
              <w:ind w:left="132" w:right="273"/>
              <w:jc w:val="both"/>
              <w:rPr>
                <w:lang w:val="ru-RU"/>
              </w:rPr>
            </w:pPr>
            <w:r w:rsidRPr="005B5114">
              <w:rPr>
                <w:lang w:val="ru-RU"/>
              </w:rPr>
              <w:t>4</w:t>
            </w:r>
            <w:r w:rsidR="00977DE0">
              <w:t>. </w:t>
            </w:r>
            <w:r w:rsidR="00F27893" w:rsidRPr="005B5114">
              <w:t>Управление по развитию культурной сферы и</w:t>
            </w:r>
            <w:r w:rsidR="00977DE0">
              <w:t xml:space="preserve"> библиотечного обслуживания</w:t>
            </w:r>
            <w:r w:rsidR="006E01A2">
              <w:t xml:space="preserve"> ЗГ</w:t>
            </w:r>
            <w:r w:rsidR="00F27893" w:rsidRPr="005B5114">
              <w:t>О</w:t>
            </w:r>
            <w:r w:rsidR="00D723BE">
              <w:rPr>
                <w:lang w:val="ru-RU"/>
              </w:rPr>
              <w:t>;</w:t>
            </w:r>
          </w:p>
          <w:p w:rsidR="006F61CA" w:rsidRPr="00D2631F" w:rsidRDefault="008A7807" w:rsidP="00983FAC">
            <w:pPr>
              <w:pStyle w:val="TableContents"/>
              <w:snapToGrid w:val="0"/>
              <w:ind w:left="132" w:right="273"/>
              <w:jc w:val="both"/>
              <w:rPr>
                <w:lang w:val="ru-RU"/>
              </w:rPr>
            </w:pPr>
            <w:r w:rsidRPr="005B5114">
              <w:rPr>
                <w:lang w:val="ru-RU"/>
              </w:rPr>
              <w:t>5</w:t>
            </w:r>
            <w:r w:rsidR="00F27893" w:rsidRPr="005B5114">
              <w:t xml:space="preserve">. </w:t>
            </w:r>
            <w:r w:rsidR="006F61CA">
              <w:rPr>
                <w:lang w:val="ru-RU"/>
              </w:rPr>
              <w:t>Отдел</w:t>
            </w:r>
            <w:r w:rsidR="00977DE0">
              <w:rPr>
                <w:lang w:val="ru-RU"/>
              </w:rPr>
              <w:t xml:space="preserve"> </w:t>
            </w:r>
            <w:r w:rsidR="00F27893" w:rsidRPr="005B5114">
              <w:t>по физической культуре</w:t>
            </w:r>
            <w:r w:rsidR="006F61CA">
              <w:rPr>
                <w:lang w:val="ru-RU"/>
              </w:rPr>
              <w:t xml:space="preserve"> и </w:t>
            </w:r>
            <w:r w:rsidR="00F27893" w:rsidRPr="005B5114">
              <w:t>спорту</w:t>
            </w:r>
            <w:r w:rsidR="006E01A2">
              <w:t>администрации ЗГ</w:t>
            </w:r>
            <w:r w:rsidR="00D2631F" w:rsidRPr="005B5114">
              <w:t>О.</w:t>
            </w:r>
          </w:p>
          <w:p w:rsidR="00F27893" w:rsidRPr="005B5114" w:rsidRDefault="00F014BB" w:rsidP="00983FAC">
            <w:pPr>
              <w:pStyle w:val="TableContents"/>
              <w:snapToGrid w:val="0"/>
              <w:ind w:left="132" w:right="273"/>
              <w:jc w:val="both"/>
              <w:rPr>
                <w:rFonts w:eastAsiaTheme="minorHAnsi"/>
                <w:kern w:val="2"/>
                <w:lang w:eastAsia="fa-IR" w:bidi="fa-IR"/>
              </w:rPr>
            </w:pPr>
            <w:r>
              <w:rPr>
                <w:lang w:val="ru-RU"/>
              </w:rPr>
              <w:t>6. Отдел</w:t>
            </w:r>
            <w:r w:rsidR="00977DE0">
              <w:rPr>
                <w:lang w:val="ru-RU"/>
              </w:rPr>
              <w:t xml:space="preserve"> </w:t>
            </w:r>
            <w:r w:rsidR="006F61CA">
              <w:rPr>
                <w:lang w:val="ru-RU"/>
              </w:rPr>
              <w:t>по</w:t>
            </w:r>
            <w:r w:rsidR="008A7807" w:rsidRPr="005B5114">
              <w:rPr>
                <w:lang w:val="ru-RU"/>
              </w:rPr>
              <w:t xml:space="preserve"> молодежной </w:t>
            </w:r>
            <w:r w:rsidR="00D723BE" w:rsidRPr="005B5114">
              <w:rPr>
                <w:lang w:val="ru-RU"/>
              </w:rPr>
              <w:t xml:space="preserve">политике </w:t>
            </w:r>
            <w:r w:rsidR="00D723BE">
              <w:t>администрации</w:t>
            </w:r>
            <w:r w:rsidR="006E01A2">
              <w:t xml:space="preserve"> ЗГ</w:t>
            </w:r>
            <w:r w:rsidR="00F27893" w:rsidRPr="005B5114">
              <w:t>О.</w:t>
            </w:r>
          </w:p>
        </w:tc>
      </w:tr>
      <w:tr w:rsidR="00F27893" w:rsidRPr="005B5114" w:rsidTr="00983FAC">
        <w:trPr>
          <w:trHeight w:val="863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27893" w:rsidRPr="005B5114" w:rsidRDefault="00F27893" w:rsidP="00F47C97">
            <w:pPr>
              <w:pStyle w:val="TableContents"/>
              <w:snapToGrid w:val="0"/>
              <w:rPr>
                <w:rFonts w:eastAsiaTheme="minorHAnsi"/>
                <w:kern w:val="2"/>
                <w:lang w:eastAsia="fa-IR" w:bidi="fa-IR"/>
              </w:rPr>
            </w:pPr>
            <w:r w:rsidRPr="005B5114">
              <w:t>4.</w:t>
            </w: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27893" w:rsidRPr="005B5114" w:rsidRDefault="00F27893" w:rsidP="00F47C97">
            <w:pPr>
              <w:pStyle w:val="TableContents"/>
              <w:snapToGrid w:val="0"/>
              <w:ind w:left="82"/>
              <w:rPr>
                <w:rFonts w:eastAsiaTheme="minorHAnsi"/>
                <w:kern w:val="2"/>
                <w:lang w:eastAsia="fa-IR" w:bidi="fa-IR"/>
              </w:rPr>
            </w:pPr>
            <w:r w:rsidRPr="005B5114">
              <w:t>Цель муниципальной подпрограммы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7893" w:rsidRPr="005B5114" w:rsidRDefault="00F27893" w:rsidP="008443D9">
            <w:pPr>
              <w:ind w:left="87" w:right="273"/>
              <w:jc w:val="both"/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</w:pPr>
            <w:r w:rsidRPr="005B5114">
              <w:rPr>
                <w:sz w:val="24"/>
                <w:szCs w:val="24"/>
              </w:rPr>
              <w:t xml:space="preserve">Создание комплекса условий, обеспечивающих отдых и оздоровление детей на базе </w:t>
            </w:r>
            <w:r w:rsidR="00D723BE">
              <w:rPr>
                <w:sz w:val="24"/>
                <w:szCs w:val="24"/>
              </w:rPr>
              <w:t xml:space="preserve">ДОЛ </w:t>
            </w:r>
            <w:r w:rsidRPr="005B5114">
              <w:rPr>
                <w:sz w:val="24"/>
                <w:szCs w:val="24"/>
              </w:rPr>
              <w:t>«Тихоокеанец».</w:t>
            </w:r>
          </w:p>
        </w:tc>
      </w:tr>
      <w:tr w:rsidR="00F27893" w:rsidRPr="005B5114" w:rsidTr="00983FAC">
        <w:trPr>
          <w:trHeight w:val="1079"/>
        </w:trPr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7893" w:rsidRPr="005B5114" w:rsidRDefault="00F27893" w:rsidP="00F47C97">
            <w:pPr>
              <w:pStyle w:val="TableContents"/>
              <w:snapToGrid w:val="0"/>
              <w:rPr>
                <w:rFonts w:eastAsiaTheme="minorHAnsi"/>
                <w:kern w:val="2"/>
                <w:lang w:eastAsia="fa-IR" w:bidi="fa-IR"/>
              </w:rPr>
            </w:pPr>
            <w:r w:rsidRPr="005B5114">
              <w:t>5.</w:t>
            </w:r>
          </w:p>
        </w:tc>
        <w:tc>
          <w:tcPr>
            <w:tcW w:w="24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7893" w:rsidRPr="005B5114" w:rsidRDefault="00F27893" w:rsidP="00F47C97">
            <w:pPr>
              <w:pStyle w:val="TableContents"/>
              <w:snapToGrid w:val="0"/>
              <w:ind w:left="82"/>
              <w:rPr>
                <w:rFonts w:eastAsiaTheme="minorHAnsi"/>
                <w:kern w:val="2"/>
                <w:lang w:eastAsia="fa-IR" w:bidi="fa-IR"/>
              </w:rPr>
            </w:pPr>
            <w:r w:rsidRPr="005B5114">
              <w:t>Задачи муниципальной подпрограммы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27893" w:rsidRPr="005B5114" w:rsidRDefault="00F27893" w:rsidP="008443D9">
            <w:pPr>
              <w:ind w:left="132" w:right="273"/>
              <w:jc w:val="both"/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</w:pPr>
            <w:r w:rsidRPr="005B5114">
              <w:rPr>
                <w:sz w:val="24"/>
                <w:szCs w:val="24"/>
              </w:rPr>
              <w:t xml:space="preserve">1. Подготовка </w:t>
            </w:r>
            <w:r w:rsidR="00D723BE">
              <w:rPr>
                <w:sz w:val="24"/>
                <w:szCs w:val="24"/>
              </w:rPr>
              <w:t xml:space="preserve">ДОЛ </w:t>
            </w:r>
            <w:r w:rsidRPr="005B5114">
              <w:rPr>
                <w:sz w:val="24"/>
                <w:szCs w:val="24"/>
              </w:rPr>
              <w:t>«Тихоокеанец» к приему детей на отдых и оздоровление в летний период;</w:t>
            </w:r>
          </w:p>
          <w:p w:rsidR="00F27893" w:rsidRPr="005B5114" w:rsidRDefault="00F27893" w:rsidP="008443D9">
            <w:pPr>
              <w:ind w:left="132" w:right="273"/>
              <w:jc w:val="both"/>
              <w:rPr>
                <w:sz w:val="24"/>
                <w:szCs w:val="24"/>
              </w:rPr>
            </w:pPr>
            <w:r w:rsidRPr="005B5114">
              <w:rPr>
                <w:sz w:val="24"/>
                <w:szCs w:val="24"/>
              </w:rPr>
              <w:t>2.</w:t>
            </w:r>
            <w:r w:rsidR="005148D1">
              <w:rPr>
                <w:sz w:val="24"/>
                <w:szCs w:val="24"/>
              </w:rPr>
              <w:t xml:space="preserve"> </w:t>
            </w:r>
            <w:r w:rsidRPr="005B5114">
              <w:rPr>
                <w:sz w:val="24"/>
                <w:szCs w:val="24"/>
              </w:rPr>
              <w:t xml:space="preserve">Укрепление материально-технической базы </w:t>
            </w:r>
            <w:r w:rsidR="00D723BE">
              <w:rPr>
                <w:sz w:val="24"/>
                <w:szCs w:val="24"/>
              </w:rPr>
              <w:t xml:space="preserve">ДОЛ </w:t>
            </w:r>
            <w:r w:rsidRPr="005B5114">
              <w:rPr>
                <w:sz w:val="24"/>
                <w:szCs w:val="24"/>
              </w:rPr>
              <w:t>«Тихоокеанец», устойчивое функционирование в период летних каникул</w:t>
            </w:r>
            <w:r w:rsidR="00D723BE">
              <w:rPr>
                <w:sz w:val="24"/>
                <w:szCs w:val="24"/>
              </w:rPr>
              <w:t>;</w:t>
            </w:r>
          </w:p>
          <w:p w:rsidR="00F27893" w:rsidRPr="005B5114" w:rsidRDefault="00F27893" w:rsidP="008443D9">
            <w:pPr>
              <w:ind w:left="132" w:right="273"/>
              <w:jc w:val="both"/>
              <w:rPr>
                <w:sz w:val="24"/>
                <w:szCs w:val="24"/>
              </w:rPr>
            </w:pPr>
            <w:r w:rsidRPr="005B5114">
              <w:rPr>
                <w:sz w:val="24"/>
                <w:szCs w:val="24"/>
              </w:rPr>
              <w:t>3.</w:t>
            </w:r>
            <w:r w:rsidR="00977DE0">
              <w:rPr>
                <w:sz w:val="24"/>
                <w:szCs w:val="24"/>
              </w:rPr>
              <w:t xml:space="preserve"> </w:t>
            </w:r>
            <w:r w:rsidRPr="005B5114">
              <w:rPr>
                <w:sz w:val="24"/>
                <w:szCs w:val="24"/>
              </w:rPr>
              <w:t>Создание на базе</w:t>
            </w:r>
            <w:r w:rsidR="002C58C4" w:rsidRPr="005B5114">
              <w:rPr>
                <w:sz w:val="24"/>
                <w:szCs w:val="24"/>
              </w:rPr>
              <w:t xml:space="preserve"> ДОЛ «</w:t>
            </w:r>
            <w:r w:rsidR="00D723BE" w:rsidRPr="005B5114">
              <w:rPr>
                <w:sz w:val="24"/>
                <w:szCs w:val="24"/>
              </w:rPr>
              <w:t>Тихоокеанец» условий</w:t>
            </w:r>
            <w:r w:rsidR="002C58C4" w:rsidRPr="005B5114">
              <w:rPr>
                <w:sz w:val="24"/>
                <w:szCs w:val="24"/>
              </w:rPr>
              <w:t xml:space="preserve"> для </w:t>
            </w:r>
            <w:r w:rsidRPr="005B5114">
              <w:rPr>
                <w:sz w:val="24"/>
                <w:szCs w:val="24"/>
              </w:rPr>
              <w:t>круглогодичного отдыха детей и взрослых;</w:t>
            </w:r>
          </w:p>
          <w:p w:rsidR="00F27893" w:rsidRPr="005B5114" w:rsidRDefault="00F27893" w:rsidP="008443D9">
            <w:pPr>
              <w:ind w:left="132" w:right="273"/>
              <w:jc w:val="both"/>
              <w:rPr>
                <w:sz w:val="24"/>
                <w:szCs w:val="24"/>
              </w:rPr>
            </w:pPr>
            <w:r w:rsidRPr="005B5114">
              <w:rPr>
                <w:sz w:val="24"/>
                <w:szCs w:val="24"/>
              </w:rPr>
              <w:t>4.</w:t>
            </w:r>
            <w:r w:rsidR="00977DE0">
              <w:rPr>
                <w:sz w:val="24"/>
                <w:szCs w:val="24"/>
              </w:rPr>
              <w:t xml:space="preserve"> </w:t>
            </w:r>
            <w:r w:rsidRPr="005B5114">
              <w:rPr>
                <w:sz w:val="24"/>
                <w:szCs w:val="24"/>
              </w:rPr>
              <w:t xml:space="preserve">Организация отдыха и оздоровления детей на базе </w:t>
            </w:r>
            <w:r w:rsidR="00D723BE">
              <w:rPr>
                <w:sz w:val="24"/>
                <w:szCs w:val="24"/>
              </w:rPr>
              <w:t xml:space="preserve">ДОЛ </w:t>
            </w:r>
            <w:r w:rsidRPr="005B5114">
              <w:rPr>
                <w:sz w:val="24"/>
                <w:szCs w:val="24"/>
              </w:rPr>
              <w:t>«Тихоокеанец» в рамках полномочий министерства социального развития, опеки и попечительства Иркутской области;</w:t>
            </w:r>
          </w:p>
          <w:p w:rsidR="00F27893" w:rsidRPr="005B5114" w:rsidRDefault="00F27893" w:rsidP="008443D9">
            <w:pPr>
              <w:suppressAutoHyphens/>
              <w:ind w:left="132" w:right="273"/>
              <w:jc w:val="both"/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</w:pPr>
            <w:r w:rsidRPr="005B5114">
              <w:rPr>
                <w:sz w:val="24"/>
                <w:szCs w:val="24"/>
              </w:rPr>
              <w:t>5.</w:t>
            </w:r>
            <w:r w:rsidR="00977DE0">
              <w:rPr>
                <w:sz w:val="24"/>
                <w:szCs w:val="24"/>
              </w:rPr>
              <w:t xml:space="preserve"> </w:t>
            </w:r>
            <w:r w:rsidRPr="005B5114">
              <w:rPr>
                <w:sz w:val="24"/>
                <w:szCs w:val="24"/>
              </w:rPr>
              <w:t xml:space="preserve">Кадровое обеспечение </w:t>
            </w:r>
            <w:r w:rsidR="00D723BE">
              <w:rPr>
                <w:sz w:val="24"/>
                <w:szCs w:val="24"/>
              </w:rPr>
              <w:t xml:space="preserve">ДОЛ </w:t>
            </w:r>
            <w:r w:rsidRPr="005B5114">
              <w:rPr>
                <w:sz w:val="24"/>
                <w:szCs w:val="24"/>
              </w:rPr>
              <w:t>«Тихоокеанец»</w:t>
            </w:r>
            <w:r w:rsidR="002239E6" w:rsidRPr="005B5114">
              <w:rPr>
                <w:sz w:val="24"/>
                <w:szCs w:val="24"/>
              </w:rPr>
              <w:t>.</w:t>
            </w:r>
          </w:p>
        </w:tc>
      </w:tr>
      <w:tr w:rsidR="00F27893" w:rsidRPr="005B5114" w:rsidTr="008443D9">
        <w:trPr>
          <w:trHeight w:val="816"/>
        </w:trPr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7893" w:rsidRPr="005B5114" w:rsidRDefault="00F27893" w:rsidP="00F47C97">
            <w:pPr>
              <w:pStyle w:val="TableContents"/>
              <w:snapToGrid w:val="0"/>
              <w:rPr>
                <w:rFonts w:eastAsiaTheme="minorHAnsi"/>
                <w:kern w:val="2"/>
                <w:lang w:eastAsia="fa-IR" w:bidi="fa-IR"/>
              </w:rPr>
            </w:pPr>
            <w:r w:rsidRPr="005B5114">
              <w:rPr>
                <w:lang w:val="en-US"/>
              </w:rPr>
              <w:t>6</w:t>
            </w:r>
            <w:r w:rsidRPr="005B5114">
              <w:t>.</w:t>
            </w:r>
          </w:p>
        </w:tc>
        <w:tc>
          <w:tcPr>
            <w:tcW w:w="24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7893" w:rsidRPr="005B5114" w:rsidRDefault="00F27893" w:rsidP="00F47C97">
            <w:pPr>
              <w:pStyle w:val="TableContents"/>
              <w:snapToGrid w:val="0"/>
              <w:ind w:left="127"/>
              <w:rPr>
                <w:rFonts w:eastAsia="Andale Sans UI"/>
                <w:kern w:val="2"/>
                <w:lang w:eastAsia="fa-IR" w:bidi="fa-IR"/>
              </w:rPr>
            </w:pPr>
            <w:r w:rsidRPr="005B5114">
              <w:t xml:space="preserve">Сроки реализации муниципальной </w:t>
            </w:r>
          </w:p>
          <w:p w:rsidR="00F27893" w:rsidRPr="005B5114" w:rsidRDefault="00F27893" w:rsidP="00F47C97">
            <w:pPr>
              <w:pStyle w:val="TableContents"/>
              <w:snapToGrid w:val="0"/>
              <w:ind w:left="127"/>
              <w:rPr>
                <w:rFonts w:eastAsiaTheme="minorHAnsi"/>
                <w:kern w:val="2"/>
                <w:lang w:eastAsia="fa-IR" w:bidi="fa-IR"/>
              </w:rPr>
            </w:pPr>
            <w:r w:rsidRPr="005B5114">
              <w:t>подпрограммы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27893" w:rsidRPr="005B5114" w:rsidRDefault="00F27893" w:rsidP="00B62087">
            <w:pPr>
              <w:pStyle w:val="TableContents"/>
              <w:snapToGrid w:val="0"/>
              <w:ind w:left="132" w:right="273"/>
              <w:rPr>
                <w:rFonts w:eastAsiaTheme="minorHAnsi"/>
                <w:i/>
                <w:kern w:val="2"/>
                <w:lang w:eastAsia="fa-IR" w:bidi="fa-IR"/>
              </w:rPr>
            </w:pPr>
            <w:r w:rsidRPr="005B5114">
              <w:t>2020-202</w:t>
            </w:r>
            <w:r w:rsidR="00264BA0">
              <w:rPr>
                <w:lang w:val="ru-RU"/>
              </w:rPr>
              <w:t>7</w:t>
            </w:r>
            <w:r w:rsidRPr="005B5114">
              <w:t xml:space="preserve"> годы</w:t>
            </w:r>
          </w:p>
        </w:tc>
      </w:tr>
      <w:tr w:rsidR="00F27893" w:rsidRPr="005B5114" w:rsidTr="00983FAC">
        <w:trPr>
          <w:trHeight w:val="566"/>
        </w:trPr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7893" w:rsidRPr="005B5114" w:rsidRDefault="00F27893" w:rsidP="00F47C97">
            <w:pPr>
              <w:pStyle w:val="TableContents"/>
              <w:snapToGrid w:val="0"/>
              <w:rPr>
                <w:rFonts w:eastAsiaTheme="minorHAnsi"/>
                <w:kern w:val="2"/>
                <w:lang w:eastAsia="fa-IR" w:bidi="fa-IR"/>
              </w:rPr>
            </w:pPr>
            <w:r w:rsidRPr="005B5114">
              <w:t>7.</w:t>
            </w:r>
          </w:p>
        </w:tc>
        <w:tc>
          <w:tcPr>
            <w:tcW w:w="24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7893" w:rsidRPr="005B5114" w:rsidRDefault="00F27893" w:rsidP="00F47C97">
            <w:pPr>
              <w:pStyle w:val="TableContents"/>
              <w:snapToGrid w:val="0"/>
              <w:ind w:left="127"/>
              <w:rPr>
                <w:rFonts w:eastAsiaTheme="minorHAnsi"/>
                <w:kern w:val="2"/>
                <w:lang w:eastAsia="fa-IR" w:bidi="fa-IR"/>
              </w:rPr>
            </w:pPr>
            <w:r w:rsidRPr="005B5114">
              <w:t>Целевые показатели муниципальной подпрограммы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27893" w:rsidRPr="00D723BE" w:rsidRDefault="00853A59" w:rsidP="008443D9">
            <w:pPr>
              <w:pStyle w:val="TableContents"/>
              <w:tabs>
                <w:tab w:val="left" w:pos="505"/>
              </w:tabs>
              <w:autoSpaceDN/>
              <w:snapToGrid w:val="0"/>
              <w:ind w:left="132" w:right="273"/>
              <w:jc w:val="both"/>
              <w:rPr>
                <w:rFonts w:eastAsia="Andale Sans UI"/>
                <w:kern w:val="2"/>
                <w:lang w:val="ru-RU" w:eastAsia="fa-IR" w:bidi="fa-IR"/>
              </w:rPr>
            </w:pPr>
            <w:r w:rsidRPr="00237E98">
              <w:rPr>
                <w:lang w:val="ru-RU"/>
              </w:rPr>
              <w:t>1.</w:t>
            </w:r>
            <w:r w:rsidR="00977DE0">
              <w:rPr>
                <w:lang w:val="ru-RU"/>
              </w:rPr>
              <w:t xml:space="preserve"> </w:t>
            </w:r>
            <w:r w:rsidR="00F27893" w:rsidRPr="00237E98">
              <w:t xml:space="preserve">Количество детей, охваченных отдыхом и оздоровлением   в </w:t>
            </w:r>
            <w:r w:rsidR="00D723BE">
              <w:rPr>
                <w:lang w:val="ru-RU"/>
              </w:rPr>
              <w:t xml:space="preserve">ДОЛ </w:t>
            </w:r>
            <w:r w:rsidR="00F27893" w:rsidRPr="00237E98">
              <w:t>«Тихоокеанец»</w:t>
            </w:r>
            <w:r w:rsidR="00D723BE">
              <w:rPr>
                <w:lang w:val="ru-RU"/>
              </w:rPr>
              <w:t>;</w:t>
            </w:r>
          </w:p>
          <w:p w:rsidR="00F27893" w:rsidRPr="00D723BE" w:rsidRDefault="00853A59" w:rsidP="008443D9">
            <w:pPr>
              <w:pStyle w:val="TableContents"/>
              <w:tabs>
                <w:tab w:val="left" w:pos="505"/>
              </w:tabs>
              <w:autoSpaceDN/>
              <w:snapToGrid w:val="0"/>
              <w:ind w:left="132" w:right="273"/>
              <w:jc w:val="both"/>
              <w:rPr>
                <w:lang w:val="ru-RU"/>
              </w:rPr>
            </w:pPr>
            <w:r w:rsidRPr="00237E98">
              <w:rPr>
                <w:lang w:val="ru-RU"/>
              </w:rPr>
              <w:t>2.</w:t>
            </w:r>
            <w:r w:rsidR="00977DE0">
              <w:rPr>
                <w:lang w:val="ru-RU"/>
              </w:rPr>
              <w:t xml:space="preserve"> </w:t>
            </w:r>
            <w:r w:rsidR="00F27893" w:rsidRPr="00237E98">
              <w:t xml:space="preserve">Оценка эффективности оздоровления детей по окончанию летней смены   в </w:t>
            </w:r>
            <w:r w:rsidR="002C58C4" w:rsidRPr="00237E98">
              <w:rPr>
                <w:lang w:val="ru-RU"/>
              </w:rPr>
              <w:t>ДОЛ</w:t>
            </w:r>
            <w:r w:rsidR="00F27893" w:rsidRPr="00237E98">
              <w:t xml:space="preserve"> «Тихоокеанец»</w:t>
            </w:r>
            <w:r w:rsidR="00D723BE">
              <w:rPr>
                <w:lang w:val="ru-RU"/>
              </w:rPr>
              <w:t>;</w:t>
            </w:r>
          </w:p>
          <w:p w:rsidR="00F27893" w:rsidRPr="00237E98" w:rsidRDefault="00853A59" w:rsidP="008443D9">
            <w:pPr>
              <w:pStyle w:val="TableContents"/>
              <w:tabs>
                <w:tab w:val="left" w:pos="505"/>
              </w:tabs>
              <w:autoSpaceDN/>
              <w:snapToGrid w:val="0"/>
              <w:ind w:left="132" w:right="273"/>
              <w:jc w:val="both"/>
              <w:rPr>
                <w:rFonts w:eastAsiaTheme="minorHAnsi"/>
                <w:kern w:val="2"/>
                <w:lang w:eastAsia="fa-IR" w:bidi="fa-IR"/>
              </w:rPr>
            </w:pPr>
            <w:r w:rsidRPr="00237E98">
              <w:rPr>
                <w:lang w:val="ru-RU"/>
              </w:rPr>
              <w:t>3.</w:t>
            </w:r>
            <w:r w:rsidR="00977DE0">
              <w:rPr>
                <w:lang w:val="ru-RU"/>
              </w:rPr>
              <w:t xml:space="preserve"> </w:t>
            </w:r>
            <w:r w:rsidRPr="00237E98">
              <w:rPr>
                <w:lang w:val="ru-RU"/>
              </w:rPr>
              <w:t>О</w:t>
            </w:r>
            <w:r w:rsidR="00F27893" w:rsidRPr="00237E98">
              <w:t>беспеченность лагеря педагогическим, медицинскими техническим персоналом.</w:t>
            </w:r>
          </w:p>
        </w:tc>
      </w:tr>
      <w:tr w:rsidR="00FF6DD7" w:rsidRPr="005B5114" w:rsidTr="00983FAC">
        <w:trPr>
          <w:trHeight w:val="566"/>
        </w:trPr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6DD7" w:rsidRPr="005B5114" w:rsidRDefault="00FF6DD7" w:rsidP="00F47C97">
            <w:pPr>
              <w:pStyle w:val="TableContents"/>
              <w:snapToGrid w:val="0"/>
              <w:rPr>
                <w:lang w:val="ru-RU"/>
              </w:rPr>
            </w:pPr>
          </w:p>
          <w:p w:rsidR="00FF6DD7" w:rsidRPr="005B5114" w:rsidRDefault="004F0BC3" w:rsidP="00F47C97">
            <w:pPr>
              <w:pStyle w:val="TableContents"/>
              <w:snapToGrid w:val="0"/>
              <w:rPr>
                <w:lang w:val="ru-RU"/>
              </w:rPr>
            </w:pPr>
            <w:r w:rsidRPr="005B5114">
              <w:rPr>
                <w:lang w:val="ru-RU"/>
              </w:rPr>
              <w:t>8</w:t>
            </w:r>
          </w:p>
          <w:p w:rsidR="00FF6DD7" w:rsidRPr="005B5114" w:rsidRDefault="00FF6DD7" w:rsidP="00F47C97">
            <w:pPr>
              <w:pStyle w:val="TableContents"/>
              <w:snapToGrid w:val="0"/>
              <w:rPr>
                <w:lang w:val="ru-RU"/>
              </w:rPr>
            </w:pPr>
          </w:p>
          <w:p w:rsidR="00FF6DD7" w:rsidRPr="005B5114" w:rsidRDefault="00FF6DD7" w:rsidP="00F47C97">
            <w:pPr>
              <w:pStyle w:val="TableContents"/>
              <w:snapToGrid w:val="0"/>
              <w:rPr>
                <w:lang w:val="ru-RU"/>
              </w:rPr>
            </w:pPr>
          </w:p>
          <w:p w:rsidR="00FF6DD7" w:rsidRPr="005B5114" w:rsidRDefault="00FF6DD7" w:rsidP="00F47C97">
            <w:pPr>
              <w:pStyle w:val="TableContents"/>
              <w:snapToGrid w:val="0"/>
              <w:rPr>
                <w:lang w:val="ru-RU"/>
              </w:rPr>
            </w:pPr>
          </w:p>
          <w:p w:rsidR="00FF6DD7" w:rsidRPr="005B5114" w:rsidRDefault="00FF6DD7" w:rsidP="00F47C97">
            <w:pPr>
              <w:pStyle w:val="TableContents"/>
              <w:snapToGrid w:val="0"/>
              <w:rPr>
                <w:lang w:val="ru-RU"/>
              </w:rPr>
            </w:pPr>
          </w:p>
          <w:p w:rsidR="00FF6DD7" w:rsidRPr="005B5114" w:rsidRDefault="00FF6DD7" w:rsidP="00F47C97">
            <w:pPr>
              <w:pStyle w:val="TableContents"/>
              <w:snapToGrid w:val="0"/>
              <w:rPr>
                <w:lang w:val="ru-RU"/>
              </w:rPr>
            </w:pPr>
          </w:p>
        </w:tc>
        <w:tc>
          <w:tcPr>
            <w:tcW w:w="24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6DD7" w:rsidRPr="008443D9" w:rsidRDefault="00A75242" w:rsidP="00844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3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Объемы и источники  финансирования подпрограммы</w:t>
            </w:r>
            <w:r w:rsidR="004420B4" w:rsidRPr="008443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716BB" w:rsidRPr="004677DC" w:rsidRDefault="003716BB" w:rsidP="003716BB">
            <w:pPr>
              <w:rPr>
                <w:sz w:val="24"/>
                <w:szCs w:val="24"/>
              </w:rPr>
            </w:pPr>
            <w:r w:rsidRPr="004677DC">
              <w:rPr>
                <w:sz w:val="24"/>
                <w:szCs w:val="24"/>
              </w:rPr>
              <w:t>Объем финансового обеспечения реализации под</w:t>
            </w:r>
            <w:r>
              <w:rPr>
                <w:sz w:val="24"/>
                <w:szCs w:val="24"/>
              </w:rPr>
              <w:t>программы на 2020-2027 годы – 81 561</w:t>
            </w:r>
            <w:r w:rsidR="002757C5">
              <w:rPr>
                <w:sz w:val="24"/>
                <w:szCs w:val="24"/>
              </w:rPr>
              <w:t>,65</w:t>
            </w:r>
            <w:r w:rsidRPr="004677DC">
              <w:rPr>
                <w:sz w:val="24"/>
                <w:szCs w:val="24"/>
              </w:rPr>
              <w:t xml:space="preserve"> тыс.</w:t>
            </w:r>
            <w:r w:rsidR="005148D1">
              <w:rPr>
                <w:sz w:val="24"/>
                <w:szCs w:val="24"/>
              </w:rPr>
              <w:t xml:space="preserve"> </w:t>
            </w:r>
            <w:r w:rsidRPr="004677DC">
              <w:rPr>
                <w:sz w:val="24"/>
                <w:szCs w:val="24"/>
              </w:rPr>
              <w:t>руб</w:t>
            </w:r>
            <w:r w:rsidRPr="004677DC">
              <w:rPr>
                <w:b/>
                <w:sz w:val="24"/>
                <w:szCs w:val="24"/>
              </w:rPr>
              <w:t>.,</w:t>
            </w:r>
            <w:r w:rsidRPr="004677DC">
              <w:rPr>
                <w:sz w:val="24"/>
                <w:szCs w:val="24"/>
              </w:rPr>
              <w:t xml:space="preserve"> за счет с</w:t>
            </w:r>
            <w:r w:rsidR="002757C5">
              <w:rPr>
                <w:sz w:val="24"/>
                <w:szCs w:val="24"/>
              </w:rPr>
              <w:t>редств местного бюджета 68 432,95</w:t>
            </w:r>
            <w:r w:rsidRPr="004677DC">
              <w:rPr>
                <w:sz w:val="24"/>
                <w:szCs w:val="24"/>
              </w:rPr>
              <w:t xml:space="preserve"> тыс.</w:t>
            </w:r>
            <w:r w:rsidR="005148D1">
              <w:rPr>
                <w:sz w:val="24"/>
                <w:szCs w:val="24"/>
              </w:rPr>
              <w:t xml:space="preserve"> </w:t>
            </w:r>
            <w:r w:rsidRPr="004677DC">
              <w:rPr>
                <w:sz w:val="24"/>
                <w:szCs w:val="24"/>
              </w:rPr>
              <w:t>руб., за счет сре</w:t>
            </w:r>
            <w:r w:rsidR="00295103">
              <w:rPr>
                <w:sz w:val="24"/>
                <w:szCs w:val="24"/>
              </w:rPr>
              <w:t>дств областного бюджета 13 128,7</w:t>
            </w:r>
            <w:r w:rsidRPr="004677DC">
              <w:rPr>
                <w:sz w:val="24"/>
                <w:szCs w:val="24"/>
              </w:rPr>
              <w:t xml:space="preserve"> тыс. руб., в том числе по годам:</w:t>
            </w:r>
          </w:p>
          <w:p w:rsidR="003716BB" w:rsidRPr="004677DC" w:rsidRDefault="003716BB" w:rsidP="003716BB">
            <w:pPr>
              <w:rPr>
                <w:sz w:val="24"/>
                <w:szCs w:val="24"/>
              </w:rPr>
            </w:pPr>
            <w:r w:rsidRPr="004677DC">
              <w:rPr>
                <w:sz w:val="24"/>
                <w:szCs w:val="24"/>
              </w:rPr>
              <w:t>в 2020 году – 6 784,1 тыс.</w:t>
            </w:r>
            <w:r w:rsidR="005148D1">
              <w:rPr>
                <w:sz w:val="24"/>
                <w:szCs w:val="24"/>
              </w:rPr>
              <w:t xml:space="preserve"> </w:t>
            </w:r>
            <w:r w:rsidRPr="004677DC">
              <w:rPr>
                <w:sz w:val="24"/>
                <w:szCs w:val="24"/>
              </w:rPr>
              <w:t>руб.;</w:t>
            </w:r>
          </w:p>
          <w:p w:rsidR="003716BB" w:rsidRPr="0090370A" w:rsidRDefault="003716BB" w:rsidP="00371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2021 году – 11 285,8</w:t>
            </w:r>
            <w:r w:rsidRPr="0090370A">
              <w:rPr>
                <w:sz w:val="24"/>
                <w:szCs w:val="24"/>
              </w:rPr>
              <w:t xml:space="preserve">  тыс.</w:t>
            </w:r>
            <w:r w:rsidR="005148D1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3716BB" w:rsidRPr="0090370A" w:rsidRDefault="003716BB" w:rsidP="00371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2022 году – 8 105,0</w:t>
            </w:r>
            <w:r w:rsidRPr="0090370A">
              <w:rPr>
                <w:sz w:val="24"/>
                <w:szCs w:val="24"/>
              </w:rPr>
              <w:t xml:space="preserve"> тыс.</w:t>
            </w:r>
            <w:r w:rsidR="005148D1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3716BB" w:rsidRPr="0090370A" w:rsidRDefault="003716BB" w:rsidP="00371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2023 году – 9 114,5</w:t>
            </w:r>
            <w:r w:rsidRPr="0090370A">
              <w:rPr>
                <w:sz w:val="24"/>
                <w:szCs w:val="24"/>
              </w:rPr>
              <w:t xml:space="preserve"> тыс.</w:t>
            </w:r>
            <w:r w:rsidR="005148D1">
              <w:rPr>
                <w:sz w:val="24"/>
                <w:szCs w:val="24"/>
              </w:rPr>
              <w:t xml:space="preserve"> </w:t>
            </w:r>
            <w:r w:rsidRPr="0090370A">
              <w:rPr>
                <w:sz w:val="24"/>
                <w:szCs w:val="24"/>
              </w:rPr>
              <w:t>руб.;</w:t>
            </w:r>
          </w:p>
          <w:p w:rsidR="003716BB" w:rsidRPr="0090370A" w:rsidRDefault="003716BB" w:rsidP="00371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2024 году – 10 003,7</w:t>
            </w:r>
            <w:r w:rsidRPr="0090370A">
              <w:rPr>
                <w:sz w:val="24"/>
                <w:szCs w:val="24"/>
              </w:rPr>
              <w:t xml:space="preserve"> тыс. руб.;</w:t>
            </w:r>
          </w:p>
          <w:p w:rsidR="003716BB" w:rsidRDefault="002757C5" w:rsidP="00371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2025 году – 17 600,15</w:t>
            </w:r>
            <w:r w:rsidR="003716BB" w:rsidRPr="0090370A">
              <w:rPr>
                <w:sz w:val="24"/>
                <w:szCs w:val="24"/>
              </w:rPr>
              <w:t xml:space="preserve"> тыс. руб.</w:t>
            </w:r>
            <w:r w:rsidR="003716BB">
              <w:rPr>
                <w:sz w:val="24"/>
                <w:szCs w:val="24"/>
              </w:rPr>
              <w:t>;</w:t>
            </w:r>
          </w:p>
          <w:p w:rsidR="003716BB" w:rsidRDefault="003716BB" w:rsidP="003716BB">
            <w:pPr>
              <w:rPr>
                <w:sz w:val="24"/>
                <w:szCs w:val="24"/>
              </w:rPr>
            </w:pPr>
            <w:r w:rsidRPr="0090370A">
              <w:rPr>
                <w:sz w:val="24"/>
                <w:szCs w:val="24"/>
              </w:rPr>
              <w:t>в 202</w:t>
            </w:r>
            <w:r>
              <w:rPr>
                <w:sz w:val="24"/>
                <w:szCs w:val="24"/>
              </w:rPr>
              <w:t>6 году – 9 334,2 тыс. руб;</w:t>
            </w:r>
          </w:p>
          <w:p w:rsidR="00264BA0" w:rsidRPr="00065E9F" w:rsidRDefault="003716BB" w:rsidP="00065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2027 году – 9 334,2 тыс.руб.</w:t>
            </w:r>
          </w:p>
        </w:tc>
      </w:tr>
      <w:tr w:rsidR="00F27893" w:rsidRPr="005B5114" w:rsidTr="00983FAC">
        <w:trPr>
          <w:trHeight w:val="465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7893" w:rsidRPr="005B5114" w:rsidRDefault="00F27893" w:rsidP="00F47C97">
            <w:pPr>
              <w:pStyle w:val="TableContents"/>
              <w:snapToGrid w:val="0"/>
              <w:rPr>
                <w:rFonts w:eastAsiaTheme="minorHAnsi"/>
                <w:kern w:val="2"/>
                <w:lang w:eastAsia="fa-IR" w:bidi="fa-IR"/>
              </w:rPr>
            </w:pPr>
            <w:r w:rsidRPr="005B5114">
              <w:lastRenderedPageBreak/>
              <w:t>9.</w:t>
            </w: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7893" w:rsidRPr="005B5114" w:rsidRDefault="00F27893" w:rsidP="00F47C97">
            <w:pPr>
              <w:pStyle w:val="TableContents"/>
              <w:snapToGrid w:val="0"/>
              <w:ind w:left="127"/>
              <w:rPr>
                <w:rFonts w:eastAsiaTheme="minorHAnsi"/>
                <w:kern w:val="2"/>
                <w:shd w:val="clear" w:color="auto" w:fill="FFFF99"/>
                <w:lang w:eastAsia="fa-IR" w:bidi="fa-IR"/>
              </w:rPr>
            </w:pPr>
            <w:r w:rsidRPr="005B5114">
              <w:t>Ожидаемые результаты реализации муниципальной подпрограммы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893" w:rsidRPr="00D723BE" w:rsidRDefault="00F27893" w:rsidP="008443D9">
            <w:pPr>
              <w:pStyle w:val="Standard"/>
              <w:ind w:left="132" w:right="273"/>
              <w:jc w:val="both"/>
              <w:rPr>
                <w:rFonts w:eastAsia="Andale Sans UI"/>
                <w:kern w:val="2"/>
                <w:lang w:val="ru-RU" w:eastAsia="fa-IR" w:bidi="fa-IR"/>
              </w:rPr>
            </w:pPr>
            <w:r w:rsidRPr="005B5114">
              <w:rPr>
                <w:rFonts w:eastAsia="Calibri"/>
              </w:rPr>
              <w:t>1.</w:t>
            </w:r>
            <w:r w:rsidRPr="005B5114">
              <w:t xml:space="preserve"> Сохранение количества детей, охваченных отдыхом, оздоровлением и занятостью не менее 225 человек</w:t>
            </w:r>
            <w:r w:rsidR="00D723BE">
              <w:rPr>
                <w:lang w:val="ru-RU"/>
              </w:rPr>
              <w:t>;</w:t>
            </w:r>
          </w:p>
          <w:p w:rsidR="00F27893" w:rsidRPr="00D723BE" w:rsidRDefault="00F27893" w:rsidP="008443D9">
            <w:pPr>
              <w:pStyle w:val="TableContents"/>
              <w:snapToGrid w:val="0"/>
              <w:ind w:left="132" w:right="273"/>
              <w:jc w:val="both"/>
              <w:rPr>
                <w:bCs/>
                <w:lang w:val="ru-RU"/>
              </w:rPr>
            </w:pPr>
            <w:r w:rsidRPr="005B5114">
              <w:t xml:space="preserve">2. </w:t>
            </w:r>
            <w:r w:rsidRPr="005B5114">
              <w:rPr>
                <w:bCs/>
              </w:rPr>
              <w:t xml:space="preserve">100% укомплектование кадрового состава </w:t>
            </w:r>
            <w:r w:rsidR="00D723BE">
              <w:rPr>
                <w:bCs/>
                <w:lang w:val="ru-RU"/>
              </w:rPr>
              <w:t xml:space="preserve">ДОЛ </w:t>
            </w:r>
            <w:r w:rsidRPr="005B5114">
              <w:rPr>
                <w:bCs/>
              </w:rPr>
              <w:t>«Тихоокеанец»</w:t>
            </w:r>
            <w:r w:rsidR="00D723BE">
              <w:rPr>
                <w:bCs/>
                <w:lang w:val="ru-RU"/>
              </w:rPr>
              <w:t>;</w:t>
            </w:r>
          </w:p>
          <w:p w:rsidR="00F27893" w:rsidRPr="005B5114" w:rsidRDefault="00F27893" w:rsidP="008443D9">
            <w:pPr>
              <w:pStyle w:val="TableContents"/>
              <w:snapToGrid w:val="0"/>
              <w:ind w:left="132" w:right="273"/>
              <w:jc w:val="both"/>
              <w:rPr>
                <w:rFonts w:eastAsiaTheme="minorHAnsi"/>
                <w:kern w:val="2"/>
                <w:lang w:eastAsia="fa-IR" w:bidi="fa-IR"/>
              </w:rPr>
            </w:pPr>
            <w:r w:rsidRPr="005B5114">
              <w:rPr>
                <w:bCs/>
              </w:rPr>
              <w:t xml:space="preserve">3. Повышение </w:t>
            </w:r>
            <w:r w:rsidR="002C58C4" w:rsidRPr="005B5114">
              <w:rPr>
                <w:bCs/>
                <w:lang w:val="ru-RU"/>
              </w:rPr>
              <w:t xml:space="preserve">оценки </w:t>
            </w:r>
            <w:r w:rsidRPr="005B5114">
              <w:rPr>
                <w:bCs/>
              </w:rPr>
              <w:t>эффективности оздоровления детей</w:t>
            </w:r>
            <w:r w:rsidR="002C58C4" w:rsidRPr="005B5114">
              <w:rPr>
                <w:bCs/>
                <w:lang w:val="ru-RU"/>
              </w:rPr>
              <w:t>, отдыхающих в ДОЛ «Тихоокеанец»</w:t>
            </w:r>
            <w:r w:rsidRPr="005B5114">
              <w:rPr>
                <w:bCs/>
              </w:rPr>
              <w:t xml:space="preserve"> в летний период</w:t>
            </w:r>
            <w:r w:rsidR="004F0BC3" w:rsidRPr="005B5114">
              <w:rPr>
                <w:bCs/>
                <w:lang w:val="ru-RU"/>
              </w:rPr>
              <w:t>,</w:t>
            </w:r>
            <w:r w:rsidR="002C58C4" w:rsidRPr="005B5114">
              <w:rPr>
                <w:bCs/>
                <w:lang w:val="ru-RU"/>
              </w:rPr>
              <w:t xml:space="preserve"> к 202</w:t>
            </w:r>
            <w:r w:rsidR="00264BA0">
              <w:rPr>
                <w:bCs/>
                <w:lang w:val="ru-RU"/>
              </w:rPr>
              <w:t>7</w:t>
            </w:r>
            <w:r w:rsidR="002C58C4" w:rsidRPr="005B5114">
              <w:rPr>
                <w:bCs/>
                <w:lang w:val="ru-RU"/>
              </w:rPr>
              <w:t xml:space="preserve"> году</w:t>
            </w:r>
            <w:r w:rsidR="002C58C4" w:rsidRPr="005B5114">
              <w:rPr>
                <w:bCs/>
              </w:rPr>
              <w:t xml:space="preserve"> до 9</w:t>
            </w:r>
            <w:r w:rsidR="00175D90">
              <w:rPr>
                <w:bCs/>
                <w:lang w:val="ru-RU"/>
              </w:rPr>
              <w:t>8</w:t>
            </w:r>
            <w:r w:rsidR="00D2631F">
              <w:rPr>
                <w:bCs/>
                <w:lang w:val="ru-RU"/>
              </w:rPr>
              <w:t>,5</w:t>
            </w:r>
            <w:r w:rsidR="002C58C4" w:rsidRPr="005B5114">
              <w:rPr>
                <w:bCs/>
              </w:rPr>
              <w:t>%</w:t>
            </w:r>
            <w:r w:rsidR="002C58C4" w:rsidRPr="005B5114">
              <w:rPr>
                <w:bCs/>
                <w:lang w:val="ru-RU"/>
              </w:rPr>
              <w:t>.</w:t>
            </w:r>
          </w:p>
        </w:tc>
      </w:tr>
      <w:tr w:rsidR="00A62905" w:rsidRPr="005B5114" w:rsidTr="00983FAC">
        <w:trPr>
          <w:trHeight w:val="465"/>
        </w:trPr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2905" w:rsidRPr="005B5114" w:rsidRDefault="00A62905" w:rsidP="00F47C97">
            <w:pPr>
              <w:pStyle w:val="TableContents"/>
              <w:snapToGrid w:val="0"/>
              <w:rPr>
                <w:rFonts w:eastAsiaTheme="minorHAnsi"/>
                <w:kern w:val="2"/>
                <w:lang w:eastAsia="fa-IR" w:bidi="fa-IR"/>
              </w:rPr>
            </w:pPr>
            <w:r w:rsidRPr="005B5114">
              <w:t>10.</w:t>
            </w:r>
          </w:p>
        </w:tc>
        <w:tc>
          <w:tcPr>
            <w:tcW w:w="24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2905" w:rsidRPr="005B5114" w:rsidRDefault="00A62905" w:rsidP="00F47C97">
            <w:pPr>
              <w:pStyle w:val="TableContents"/>
              <w:snapToGrid w:val="0"/>
              <w:ind w:left="127"/>
              <w:rPr>
                <w:rFonts w:eastAsiaTheme="minorHAnsi"/>
                <w:kern w:val="2"/>
                <w:shd w:val="clear" w:color="auto" w:fill="FFFF99"/>
                <w:lang w:eastAsia="fa-IR" w:bidi="fa-IR"/>
              </w:rPr>
            </w:pPr>
            <w:r w:rsidRPr="005B5114">
              <w:t>Система  управления и контроля муниципальной подпрограммы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2905" w:rsidRDefault="00A62905" w:rsidP="00E96D62">
            <w:pPr>
              <w:ind w:left="34" w:right="33"/>
              <w:jc w:val="both"/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 xml:space="preserve">Координацию и организацию исполнения мероприятий подпрограммы осуществляет </w:t>
            </w:r>
            <w:r>
              <w:rPr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 администрации ЗГО</w:t>
            </w:r>
            <w:r w:rsidRPr="00804446">
              <w:rPr>
                <w:sz w:val="24"/>
                <w:szCs w:val="24"/>
              </w:rPr>
              <w:t>.</w:t>
            </w:r>
          </w:p>
          <w:p w:rsidR="00A62905" w:rsidRPr="00804446" w:rsidRDefault="00A62905" w:rsidP="00E96D62">
            <w:pPr>
              <w:ind w:left="34" w:right="33"/>
              <w:jc w:val="both"/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>Контроль за исполнением подпрограммы осуществляется заместителем мэра городского округа по социальным вопросам.</w:t>
            </w:r>
          </w:p>
        </w:tc>
      </w:tr>
    </w:tbl>
    <w:p w:rsidR="00B94988" w:rsidRDefault="00B94988" w:rsidP="008443D9">
      <w:pPr>
        <w:pStyle w:val="Standard"/>
        <w:jc w:val="center"/>
        <w:rPr>
          <w:rFonts w:eastAsia="Calibri"/>
          <w:b/>
          <w:bCs/>
          <w:lang w:val="ru-RU"/>
        </w:rPr>
      </w:pPr>
    </w:p>
    <w:p w:rsidR="00F27893" w:rsidRPr="009F3833" w:rsidRDefault="00F27893" w:rsidP="008443D9">
      <w:pPr>
        <w:pStyle w:val="Standard"/>
        <w:jc w:val="center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</w:rPr>
        <w:t>Раздел 2. Характеристика текущего состояниясферы реализации подпрограммы</w:t>
      </w:r>
      <w:r w:rsidR="009F3833">
        <w:rPr>
          <w:rFonts w:eastAsia="Calibri"/>
          <w:b/>
          <w:bCs/>
          <w:lang w:val="ru-RU"/>
        </w:rPr>
        <w:t xml:space="preserve"> 5</w:t>
      </w:r>
    </w:p>
    <w:p w:rsidR="00F27893" w:rsidRDefault="00F27893" w:rsidP="00F27893">
      <w:pPr>
        <w:pStyle w:val="Standard"/>
        <w:ind w:firstLine="709"/>
        <w:jc w:val="both"/>
        <w:rPr>
          <w:color w:val="FF0000"/>
          <w:spacing w:val="-10"/>
          <w:lang w:eastAsia="ar-SA"/>
        </w:rPr>
      </w:pPr>
    </w:p>
    <w:p w:rsidR="00F27893" w:rsidRPr="00853A59" w:rsidRDefault="00D723BE" w:rsidP="00853A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ДОЛ</w:t>
      </w:r>
      <w:r w:rsidR="00F27893" w:rsidRPr="00853A59">
        <w:rPr>
          <w:sz w:val="24"/>
          <w:szCs w:val="24"/>
        </w:rPr>
        <w:t xml:space="preserve"> «Тихоокеанец» был основан в прошлом столети</w:t>
      </w:r>
      <w:r w:rsidR="002C58C4">
        <w:rPr>
          <w:sz w:val="24"/>
          <w:szCs w:val="24"/>
        </w:rPr>
        <w:t>и</w:t>
      </w:r>
      <w:r w:rsidR="00F27893" w:rsidRPr="00853A59">
        <w:rPr>
          <w:sz w:val="24"/>
          <w:szCs w:val="24"/>
        </w:rPr>
        <w:t xml:space="preserve">. Загородный лагерь расположен вблизи поселка Н.Хазан на берегу р.Ока и предназначен для отдыха детей в каникулярное время. </w:t>
      </w:r>
    </w:p>
    <w:p w:rsidR="00F27893" w:rsidRPr="00853A59" w:rsidRDefault="00F27893" w:rsidP="008443D9">
      <w:pPr>
        <w:ind w:firstLine="708"/>
        <w:jc w:val="both"/>
        <w:rPr>
          <w:sz w:val="24"/>
          <w:szCs w:val="24"/>
        </w:rPr>
      </w:pPr>
      <w:r w:rsidRPr="00853A59">
        <w:rPr>
          <w:rFonts w:ascii="inherit" w:hAnsi="inherit"/>
          <w:color w:val="000000"/>
          <w:sz w:val="24"/>
          <w:szCs w:val="24"/>
        </w:rPr>
        <w:t xml:space="preserve">В 2008 году </w:t>
      </w:r>
      <w:r w:rsidR="00014F68">
        <w:rPr>
          <w:rFonts w:ascii="inherit" w:hAnsi="inherit"/>
          <w:color w:val="000000"/>
          <w:sz w:val="24"/>
          <w:szCs w:val="24"/>
        </w:rPr>
        <w:t xml:space="preserve">ДОЛ </w:t>
      </w:r>
      <w:r w:rsidRPr="00853A59">
        <w:rPr>
          <w:rFonts w:ascii="inherit" w:hAnsi="inherit"/>
          <w:color w:val="000000"/>
          <w:sz w:val="24"/>
          <w:szCs w:val="24"/>
        </w:rPr>
        <w:t xml:space="preserve">«Тихоокеанец» провел последнюю летнюю смену и больше не эксплуатировался. Но потребность в отдыхе за пределами города – на свежем воздухе на берегу реки – осталась, поэтому в 2018 году муниципалитетом было принято решение восстановить лагерь уже в новом качестве, с прицелом на полное его функционирование в будущем. </w:t>
      </w:r>
      <w:r w:rsidRPr="00853A59">
        <w:rPr>
          <w:sz w:val="24"/>
          <w:szCs w:val="24"/>
        </w:rPr>
        <w:t xml:space="preserve">За годы консервации территория заросла сосняком и кустарником, обветшали деревянные корпуса, обновления требовали системы освещения и водоснабжения, ограждение лагеря. К середине апреля 2018 г. была проделана масштабная работа: полностью отремонтирован один из корпусов (где разместилась столовая и зал для проведения мероприятий), реконструированы баня, зал тяжелой атлетики и другие вспомогательные постройки. </w:t>
      </w:r>
    </w:p>
    <w:p w:rsidR="00F27893" w:rsidRPr="00853A59" w:rsidRDefault="00F27893" w:rsidP="00853A59">
      <w:pPr>
        <w:pStyle w:val="Standard"/>
        <w:ind w:firstLine="709"/>
        <w:jc w:val="both"/>
      </w:pPr>
      <w:r w:rsidRPr="00853A59">
        <w:t xml:space="preserve">После 9 лет вынужденной консервации </w:t>
      </w:r>
      <w:r w:rsidR="00014F68">
        <w:rPr>
          <w:lang w:val="ru-RU"/>
        </w:rPr>
        <w:t xml:space="preserve">ДОЛ </w:t>
      </w:r>
      <w:r w:rsidRPr="00853A59">
        <w:t xml:space="preserve"> «Тихоокеанец» возобновил свою работу в качестве лагеря палаточного типа и 10 июля 2018 г. на 14 дней открыл свои двери для 80 детей – учащихся МБУ ДО «ДЮСШ имени Г.М. Сергеева» и других активных </w:t>
      </w:r>
      <w:r w:rsidR="00014F68" w:rsidRPr="00853A59">
        <w:t>детей г</w:t>
      </w:r>
      <w:r w:rsidR="00014F68">
        <w:rPr>
          <w:lang w:val="ru-RU"/>
        </w:rPr>
        <w:t xml:space="preserve">. </w:t>
      </w:r>
      <w:r w:rsidRPr="00853A59">
        <w:t>Зимы в возрасте от 11 до 18 лет.</w:t>
      </w:r>
    </w:p>
    <w:p w:rsidR="00F27893" w:rsidRPr="00853A59" w:rsidRDefault="00F27893" w:rsidP="00014F68">
      <w:pPr>
        <w:ind w:firstLine="708"/>
        <w:jc w:val="both"/>
        <w:rPr>
          <w:spacing w:val="-4"/>
          <w:sz w:val="24"/>
          <w:szCs w:val="24"/>
        </w:rPr>
      </w:pPr>
      <w:r w:rsidRPr="00853A59">
        <w:rPr>
          <w:sz w:val="24"/>
          <w:szCs w:val="24"/>
        </w:rPr>
        <w:t>Спустя год, в</w:t>
      </w:r>
      <w:r w:rsidRPr="00853A59">
        <w:rPr>
          <w:spacing w:val="-4"/>
          <w:sz w:val="24"/>
          <w:szCs w:val="24"/>
        </w:rPr>
        <w:t xml:space="preserve"> период летней оздоровительной кампании 2019 года в </w:t>
      </w:r>
      <w:r w:rsidR="00014F68">
        <w:rPr>
          <w:spacing w:val="-4"/>
          <w:sz w:val="24"/>
          <w:szCs w:val="24"/>
        </w:rPr>
        <w:t xml:space="preserve">ДОЛ </w:t>
      </w:r>
      <w:r w:rsidRPr="00853A59">
        <w:rPr>
          <w:spacing w:val="-4"/>
          <w:sz w:val="24"/>
          <w:szCs w:val="24"/>
        </w:rPr>
        <w:t xml:space="preserve">«Тихоокеанец» было проведено 3 летних смены по 14 дней каждая, в течение которых было оздоровлено уже 225 детей в возрасте от 7 до 17 лет. </w:t>
      </w:r>
    </w:p>
    <w:p w:rsidR="00F27893" w:rsidRPr="00853A59" w:rsidRDefault="00F27893" w:rsidP="00853A59">
      <w:pPr>
        <w:pStyle w:val="Standard"/>
        <w:ind w:firstLine="709"/>
        <w:jc w:val="both"/>
        <w:rPr>
          <w:lang w:eastAsia="ar-SA"/>
        </w:rPr>
      </w:pPr>
      <w:r w:rsidRPr="00853A59">
        <w:rPr>
          <w:spacing w:val="-10"/>
          <w:lang w:eastAsia="ar-SA"/>
        </w:rPr>
        <w:t>На территории г</w:t>
      </w:r>
      <w:r w:rsidR="00014F68">
        <w:rPr>
          <w:spacing w:val="-10"/>
          <w:lang w:val="ru-RU" w:eastAsia="ar-SA"/>
        </w:rPr>
        <w:t xml:space="preserve">. </w:t>
      </w:r>
      <w:r w:rsidRPr="00853A59">
        <w:rPr>
          <w:spacing w:val="-10"/>
          <w:lang w:eastAsia="ar-SA"/>
        </w:rPr>
        <w:t xml:space="preserve"> Зимы проживает </w:t>
      </w:r>
      <w:r w:rsidRPr="00853A59">
        <w:rPr>
          <w:lang w:eastAsia="ar-SA"/>
        </w:rPr>
        <w:t>4830 несовершеннолетних в возрасте от 6 до 18 лет, из них 4012 детей и подростков обучается в образовательных организациях города. Главная задача администрации З</w:t>
      </w:r>
      <w:r w:rsidR="00014F68">
        <w:rPr>
          <w:lang w:val="ru-RU" w:eastAsia="ar-SA"/>
        </w:rPr>
        <w:t>ГО</w:t>
      </w:r>
      <w:r w:rsidRPr="00853A59">
        <w:rPr>
          <w:lang w:eastAsia="ar-SA"/>
        </w:rPr>
        <w:t xml:space="preserve"> оз</w:t>
      </w:r>
      <w:r w:rsidR="002C58C4">
        <w:rPr>
          <w:lang w:eastAsia="ar-SA"/>
        </w:rPr>
        <w:t xml:space="preserve">доровить как можно больше юных </w:t>
      </w:r>
      <w:r w:rsidR="002C58C4">
        <w:rPr>
          <w:lang w:val="ru-RU" w:eastAsia="ar-SA"/>
        </w:rPr>
        <w:t>з</w:t>
      </w:r>
      <w:r w:rsidRPr="00853A59">
        <w:rPr>
          <w:lang w:eastAsia="ar-SA"/>
        </w:rPr>
        <w:t>иминцев в летний период. Бо</w:t>
      </w:r>
      <w:r w:rsidR="002C58C4">
        <w:rPr>
          <w:lang w:eastAsia="ar-SA"/>
        </w:rPr>
        <w:t>льшой объем данной работы ложит</w:t>
      </w:r>
      <w:r w:rsidRPr="00853A59">
        <w:rPr>
          <w:lang w:eastAsia="ar-SA"/>
        </w:rPr>
        <w:t>ся на плечи пришкольных лагерей дневного пребывания. С возобновлением работы загородного лагеря не только увеличилось количество детей</w:t>
      </w:r>
      <w:r w:rsidR="002C58C4">
        <w:rPr>
          <w:lang w:val="ru-RU" w:eastAsia="ar-SA"/>
        </w:rPr>
        <w:t>,</w:t>
      </w:r>
      <w:r w:rsidRPr="00853A59">
        <w:rPr>
          <w:lang w:eastAsia="ar-SA"/>
        </w:rPr>
        <w:t xml:space="preserve"> охваченных летней занятостью и оздоровлением, но и  повысилась эффективность всей летней оздоровительной компании. </w:t>
      </w:r>
    </w:p>
    <w:p w:rsidR="00F27893" w:rsidRPr="00853A59" w:rsidRDefault="00F27893" w:rsidP="00853A59">
      <w:pPr>
        <w:pStyle w:val="Standard"/>
        <w:ind w:firstLine="709"/>
        <w:jc w:val="both"/>
        <w:rPr>
          <w:rFonts w:eastAsia="Andale Sans UI"/>
          <w:lang w:eastAsia="fa-IR" w:bidi="fa-IR"/>
        </w:rPr>
      </w:pPr>
      <w:r w:rsidRPr="00853A59">
        <w:t xml:space="preserve">Отличительная особенность ДОЛ «Тихоокеанец» заключается в условиях круглосуточного пребывания детей в загородном палаточном лагере с имеющимися </w:t>
      </w:r>
      <w:r w:rsidRPr="00853A59">
        <w:lastRenderedPageBreak/>
        <w:t xml:space="preserve">обустроенными спортивными площадками, позволяющими решать одну из главных задач нашего общества – воспитание здорового, физически развитого и гармонически совершенного поколения. Современные дети посвящают много времени учёбе, компьютерным играм и электронным гаджетам, тем самым сокращая часы для активной деятельности. К тому же редкий школьник в обычной жизни умеет придерживаться правильного режима дня, но этому можно научиться в условиях лагеря. В условиях загородного лагеря происходит оздоровление детей, удовлетворяются потребности работающих родителей в присмотре, уходе за детьми, а также осуществляется профилактика правонарушений среди детей и подростков. Положительной стороной организации работы загородного лагеря является социальная поддержка детей из семей, находящихся в трудной жизненной ситуации, одиноких родителей, многодетных семей. </w:t>
      </w:r>
    </w:p>
    <w:p w:rsidR="00B94988" w:rsidRPr="005148D1" w:rsidRDefault="00F27893" w:rsidP="005148D1">
      <w:pPr>
        <w:pStyle w:val="Standard"/>
        <w:ind w:firstLine="709"/>
        <w:jc w:val="both"/>
        <w:rPr>
          <w:lang w:val="ru-RU" w:eastAsia="ar-SA"/>
        </w:rPr>
      </w:pPr>
      <w:r w:rsidRPr="00853A59">
        <w:rPr>
          <w:bCs/>
          <w:lang w:eastAsia="ru-RU"/>
        </w:rPr>
        <w:t>По данным ежегодного мониторинга доля детей первой и второй гру</w:t>
      </w:r>
      <w:r w:rsidR="002C58C4">
        <w:rPr>
          <w:bCs/>
          <w:lang w:eastAsia="ru-RU"/>
        </w:rPr>
        <w:t>пп здоровья в общей численности</w:t>
      </w:r>
      <w:r w:rsidRPr="00853A59">
        <w:rPr>
          <w:bCs/>
          <w:lang w:eastAsia="ru-RU"/>
        </w:rPr>
        <w:t xml:space="preserve"> обучающихся в муниципальных общеобразовательных учреждениях, в 2018 году составила 87 процентов. Увеличению показателя способствует целый комплекс реализуемых в системе образования города мероприятий, связанных с организацией школьного питания, медицинским обслуживанием, проведением своевременной диспансеризации детей, обеспечением санитарно-эпидемиологического благополучия в О</w:t>
      </w:r>
      <w:r w:rsidR="00014F68">
        <w:rPr>
          <w:bCs/>
          <w:lang w:val="ru-RU" w:eastAsia="ru-RU"/>
        </w:rPr>
        <w:t>У</w:t>
      </w:r>
      <w:r w:rsidRPr="00853A59">
        <w:rPr>
          <w:bCs/>
          <w:lang w:eastAsia="ru-RU"/>
        </w:rPr>
        <w:t>.</w:t>
      </w:r>
    </w:p>
    <w:p w:rsidR="00B94988" w:rsidRDefault="00B94988" w:rsidP="008443D9">
      <w:pPr>
        <w:widowControl/>
        <w:ind w:firstLine="708"/>
        <w:jc w:val="both"/>
        <w:rPr>
          <w:sz w:val="24"/>
          <w:szCs w:val="24"/>
          <w:lang w:eastAsia="ar-SA"/>
        </w:rPr>
      </w:pPr>
    </w:p>
    <w:p w:rsidR="00F27893" w:rsidRPr="00853A59" w:rsidRDefault="00F27893" w:rsidP="008443D9">
      <w:pPr>
        <w:widowControl/>
        <w:ind w:firstLine="708"/>
        <w:jc w:val="both"/>
        <w:rPr>
          <w:sz w:val="24"/>
          <w:szCs w:val="24"/>
          <w:lang w:eastAsia="ar-SA"/>
        </w:rPr>
      </w:pPr>
      <w:r w:rsidRPr="00853A59">
        <w:rPr>
          <w:sz w:val="24"/>
          <w:szCs w:val="24"/>
          <w:lang w:eastAsia="ar-SA"/>
        </w:rPr>
        <w:t>Распределение обучающихся в О</w:t>
      </w:r>
      <w:r w:rsidR="00014F68">
        <w:rPr>
          <w:sz w:val="24"/>
          <w:szCs w:val="24"/>
          <w:lang w:eastAsia="ar-SA"/>
        </w:rPr>
        <w:t>У</w:t>
      </w:r>
      <w:r w:rsidRPr="00853A59">
        <w:rPr>
          <w:sz w:val="24"/>
          <w:szCs w:val="24"/>
          <w:lang w:eastAsia="ar-SA"/>
        </w:rPr>
        <w:t xml:space="preserve"> по группам здоровья</w:t>
      </w:r>
      <w:r w:rsidR="008443D9">
        <w:rPr>
          <w:sz w:val="24"/>
          <w:szCs w:val="24"/>
          <w:lang w:eastAsia="ar-SA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5"/>
        <w:gridCol w:w="4120"/>
        <w:gridCol w:w="2393"/>
        <w:gridCol w:w="2393"/>
      </w:tblGrid>
      <w:tr w:rsidR="00F27893" w:rsidRPr="00853A59" w:rsidTr="00F27893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Группа здоровья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Количество детей</w:t>
            </w:r>
          </w:p>
        </w:tc>
      </w:tr>
      <w:tr w:rsidR="00F27893" w:rsidRPr="00853A59" w:rsidTr="00F278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Pr="00853A59" w:rsidRDefault="00F27893" w:rsidP="00853A59">
            <w:pPr>
              <w:widowControl/>
              <w:jc w:val="both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Pr="00853A59" w:rsidRDefault="00F27893" w:rsidP="00853A59">
            <w:pPr>
              <w:widowControl/>
              <w:jc w:val="both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2016-2017 уч. год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2017-2018 уч. год</w:t>
            </w:r>
          </w:p>
        </w:tc>
      </w:tr>
      <w:tr w:rsidR="00F27893" w:rsidRPr="00853A59" w:rsidTr="00F278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1 группа здоровья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739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781</w:t>
            </w:r>
          </w:p>
        </w:tc>
      </w:tr>
      <w:tr w:rsidR="00F27893" w:rsidRPr="00853A59" w:rsidTr="00F278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2 группа здоровья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2614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2744</w:t>
            </w:r>
          </w:p>
        </w:tc>
      </w:tr>
      <w:tr w:rsidR="00F27893" w:rsidRPr="00853A59" w:rsidTr="00F278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3 группа здоровья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478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405</w:t>
            </w:r>
          </w:p>
        </w:tc>
      </w:tr>
      <w:tr w:rsidR="00F27893" w:rsidRPr="00853A59" w:rsidTr="00F278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4 группа здоровья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125</w:t>
            </w:r>
          </w:p>
        </w:tc>
      </w:tr>
    </w:tbl>
    <w:p w:rsidR="00F27893" w:rsidRPr="00853A59" w:rsidRDefault="00F27893" w:rsidP="00B94988">
      <w:pPr>
        <w:pStyle w:val="Textbody"/>
        <w:spacing w:after="0"/>
        <w:ind w:firstLine="708"/>
        <w:jc w:val="both"/>
        <w:rPr>
          <w:rFonts w:eastAsia="Times New Roman"/>
          <w:lang w:eastAsia="ar-SA" w:bidi="ar-SA"/>
        </w:rPr>
      </w:pPr>
      <w:r w:rsidRPr="00853A59">
        <w:rPr>
          <w:rFonts w:eastAsia="Times New Roman"/>
          <w:lang w:eastAsia="ar-SA" w:bidi="ar-SA"/>
        </w:rPr>
        <w:t>Данная положительная динамика была достигнута, в том числе, и за счет планомерной работы по организации отдыха и оздоровления детей не только в летний каникулярный период, но и в течение учебного года (зимние, осенние, весенние каникулы), проводимой администрацией г</w:t>
      </w:r>
      <w:r w:rsidR="00014F68">
        <w:rPr>
          <w:rFonts w:eastAsia="Times New Roman"/>
          <w:lang w:eastAsia="ar-SA" w:bidi="ar-SA"/>
        </w:rPr>
        <w:t xml:space="preserve">. </w:t>
      </w:r>
      <w:r w:rsidRPr="00853A59">
        <w:rPr>
          <w:rFonts w:eastAsia="Times New Roman"/>
          <w:lang w:eastAsia="ar-SA" w:bidi="ar-SA"/>
        </w:rPr>
        <w:t>Зимы во взаимодействии с надзорными органами, иными учреждениями и организациями, расположенными на территории города.</w:t>
      </w:r>
    </w:p>
    <w:p w:rsidR="00F27893" w:rsidRPr="00853A59" w:rsidRDefault="00014F68" w:rsidP="00853A59">
      <w:pPr>
        <w:tabs>
          <w:tab w:val="left" w:pos="-2552"/>
          <w:tab w:val="left" w:pos="-2410"/>
        </w:tabs>
        <w:jc w:val="both"/>
        <w:rPr>
          <w:rFonts w:eastAsia="Andale Sans UI"/>
          <w:sz w:val="24"/>
          <w:szCs w:val="24"/>
          <w:lang w:eastAsia="fa-IR" w:bidi="fa-IR"/>
        </w:rPr>
      </w:pPr>
      <w:r>
        <w:rPr>
          <w:sz w:val="24"/>
          <w:szCs w:val="24"/>
        </w:rPr>
        <w:tab/>
      </w:r>
      <w:r w:rsidR="006E01A2">
        <w:rPr>
          <w:sz w:val="24"/>
          <w:szCs w:val="24"/>
        </w:rPr>
        <w:t>Ежегодно администрацией ЗГ</w:t>
      </w:r>
      <w:r w:rsidR="00F27893" w:rsidRPr="00853A59">
        <w:rPr>
          <w:sz w:val="24"/>
          <w:szCs w:val="24"/>
        </w:rPr>
        <w:t xml:space="preserve">О оформляются документы на получение субсидии из министерства социального развития, опеки и попечительства Иркутской области на питание детей в лагерях дневного пребывания, а теперь и в </w:t>
      </w:r>
      <w:r>
        <w:rPr>
          <w:sz w:val="24"/>
          <w:szCs w:val="24"/>
        </w:rPr>
        <w:t xml:space="preserve">ДОЛ </w:t>
      </w:r>
      <w:r w:rsidR="00F27893" w:rsidRPr="00853A59">
        <w:rPr>
          <w:sz w:val="24"/>
          <w:szCs w:val="24"/>
        </w:rPr>
        <w:t>«Тихоокеанец».</w:t>
      </w:r>
    </w:p>
    <w:p w:rsidR="00F27893" w:rsidRPr="00853A59" w:rsidRDefault="00F27893" w:rsidP="00853A59">
      <w:pPr>
        <w:pStyle w:val="Textbody"/>
        <w:spacing w:after="0"/>
        <w:ind w:firstLine="709"/>
        <w:jc w:val="both"/>
        <w:rPr>
          <w:rFonts w:eastAsia="Times New Roman"/>
          <w:lang w:eastAsia="ar-SA" w:bidi="ar-SA"/>
        </w:rPr>
      </w:pPr>
      <w:r w:rsidRPr="00853A59">
        <w:rPr>
          <w:rFonts w:eastAsia="Times New Roman"/>
          <w:lang w:eastAsia="ar-SA" w:bidi="ar-SA"/>
        </w:rPr>
        <w:t xml:space="preserve">По итогам работы лагеря ежегодно по окончанию каждой смены подводятся итоги по </w:t>
      </w:r>
      <w:r w:rsidRPr="00853A59">
        <w:t>эффективности оздоровления детей на основании данных медицинских работников лагеря. Так оценка эффективности оздоровления за три сезона 2019 года составила:</w:t>
      </w:r>
    </w:p>
    <w:p w:rsidR="00F27893" w:rsidRPr="00853A59" w:rsidRDefault="00F27893" w:rsidP="00853A59">
      <w:pPr>
        <w:ind w:firstLine="709"/>
        <w:jc w:val="both"/>
        <w:rPr>
          <w:rFonts w:eastAsia="Andale Sans UI"/>
          <w:sz w:val="24"/>
          <w:szCs w:val="24"/>
          <w:lang w:eastAsia="fa-IR" w:bidi="fa-IR"/>
        </w:rPr>
      </w:pPr>
      <w:r w:rsidRPr="00853A59">
        <w:rPr>
          <w:sz w:val="24"/>
          <w:szCs w:val="24"/>
        </w:rPr>
        <w:t>- высокий оздоровительный эффект – 218 человек – 96,9%;</w:t>
      </w:r>
    </w:p>
    <w:p w:rsidR="00F27893" w:rsidRPr="00853A59" w:rsidRDefault="00F27893" w:rsidP="00853A59">
      <w:pPr>
        <w:ind w:firstLine="709"/>
        <w:jc w:val="both"/>
        <w:rPr>
          <w:sz w:val="24"/>
          <w:szCs w:val="24"/>
        </w:rPr>
      </w:pPr>
      <w:r w:rsidRPr="00853A59">
        <w:rPr>
          <w:sz w:val="24"/>
          <w:szCs w:val="24"/>
        </w:rPr>
        <w:t>- низкий оздоровительный эффект – 7 человек (3,1%);</w:t>
      </w:r>
    </w:p>
    <w:p w:rsidR="00F27893" w:rsidRPr="00853A59" w:rsidRDefault="00F27893" w:rsidP="00853A59">
      <w:pPr>
        <w:ind w:firstLine="709"/>
        <w:jc w:val="both"/>
        <w:rPr>
          <w:sz w:val="24"/>
          <w:szCs w:val="24"/>
        </w:rPr>
      </w:pPr>
      <w:r w:rsidRPr="00853A59">
        <w:rPr>
          <w:sz w:val="24"/>
          <w:szCs w:val="24"/>
        </w:rPr>
        <w:t>- отсутствие оздоровительного эффекта – 0 человек.</w:t>
      </w:r>
    </w:p>
    <w:p w:rsidR="00F27893" w:rsidRPr="00853A59" w:rsidRDefault="00F27893" w:rsidP="00853A59">
      <w:pPr>
        <w:jc w:val="both"/>
        <w:rPr>
          <w:sz w:val="24"/>
          <w:szCs w:val="24"/>
        </w:rPr>
      </w:pPr>
      <w:r w:rsidRPr="00853A59">
        <w:rPr>
          <w:sz w:val="24"/>
          <w:szCs w:val="24"/>
        </w:rPr>
        <w:t xml:space="preserve">           В период подготовки к</w:t>
      </w:r>
      <w:r w:rsidR="00977DE0">
        <w:rPr>
          <w:sz w:val="24"/>
          <w:szCs w:val="24"/>
        </w:rPr>
        <w:t xml:space="preserve"> открытию ДОЛ составляется план - </w:t>
      </w:r>
      <w:r w:rsidRPr="00853A59">
        <w:rPr>
          <w:sz w:val="24"/>
          <w:szCs w:val="24"/>
        </w:rPr>
        <w:t>задание по подготовке ДОЛ на текущий год, который формируется с учетом полного комплекса мероприятий, обеспечивающих санитарно–эпидемиологическое благополучие и согласовывается с Территориальным отделом управления Федеральной службы по надзору в сфере защиты прав потребителей и благополучия человека по Иркутской области в г. Зиме и Зиминском районе, г. Саянске.</w:t>
      </w:r>
    </w:p>
    <w:p w:rsidR="00F27893" w:rsidRPr="00853A59" w:rsidRDefault="00F27893" w:rsidP="00853A59">
      <w:pPr>
        <w:pStyle w:val="Standard"/>
        <w:jc w:val="both"/>
      </w:pPr>
      <w:r w:rsidRPr="00853A59">
        <w:t xml:space="preserve">            Согласно плану</w:t>
      </w:r>
      <w:r w:rsidR="00977DE0">
        <w:rPr>
          <w:lang w:val="ru-RU"/>
        </w:rPr>
        <w:t xml:space="preserve"> - </w:t>
      </w:r>
      <w:r w:rsidRPr="00853A59">
        <w:t xml:space="preserve">заданию приобретается мягкий инвентарь, раскладушки, необходимая мебель, посуда, игровое и спортивное оборудование, оснащение спортивных площадок, оснащение игровой комнаты, канцтовары, дезинфицирующие и моющие средства, медикаменты, спецодежда для техперсонала. В лагере проводится </w:t>
      </w:r>
      <w:r w:rsidRPr="00853A59">
        <w:lastRenderedPageBreak/>
        <w:t xml:space="preserve">косметический ремонт помещений, уборка территории, монтаж (и демонтаж) палаток. </w:t>
      </w:r>
    </w:p>
    <w:p w:rsidR="00F27893" w:rsidRPr="00853A59" w:rsidRDefault="00F27893" w:rsidP="00853A59">
      <w:pPr>
        <w:pStyle w:val="Standard"/>
        <w:ind w:firstLine="708"/>
        <w:jc w:val="both"/>
      </w:pPr>
      <w:r w:rsidRPr="00853A59">
        <w:t>Заключаются договоры, соглашения и контракты на поставку продуктов питания, организацию подвоза продуктов питания и приготовления пищи на базе ОО города, на подвоз питьевой воды, на дератизацию и дезинсекцию помещений, акарицидную обработку территории, стирку белья, вывоз мусора, вывоз бытовых отходов, услуги электроэнергии, услуги связи (мобильная связь, интернет).</w:t>
      </w:r>
    </w:p>
    <w:p w:rsidR="00F27893" w:rsidRPr="00853A59" w:rsidRDefault="00F27893" w:rsidP="00853A59">
      <w:pPr>
        <w:pStyle w:val="Standard"/>
        <w:ind w:firstLine="708"/>
        <w:jc w:val="both"/>
      </w:pPr>
      <w:r w:rsidRPr="00853A59">
        <w:t>Проводятся мероприятия по обеспечению безопасности пребывания детей и подростков в ДОЛ (монтаж уличного освещения, проверка исправности электропроводки, электрооборудования и АПС).</w:t>
      </w:r>
    </w:p>
    <w:p w:rsidR="00F27893" w:rsidRPr="00853A59" w:rsidRDefault="00F27893" w:rsidP="00853A59">
      <w:pPr>
        <w:pStyle w:val="Standard"/>
        <w:ind w:firstLine="708"/>
        <w:jc w:val="both"/>
      </w:pPr>
      <w:r w:rsidRPr="00853A59">
        <w:t>В целях</w:t>
      </w:r>
      <w:r w:rsidR="005148D1">
        <w:rPr>
          <w:lang w:val="ru-RU"/>
        </w:rPr>
        <w:t xml:space="preserve"> </w:t>
      </w:r>
      <w:r w:rsidRPr="00853A59">
        <w:t xml:space="preserve">кадрового обеспечения работы </w:t>
      </w:r>
      <w:r w:rsidR="00014F68">
        <w:rPr>
          <w:lang w:val="ru-RU"/>
        </w:rPr>
        <w:t xml:space="preserve">ДОЛ </w:t>
      </w:r>
      <w:r w:rsidRPr="00853A59">
        <w:t>«Тихоокеанец» в летние смены с работниками лагеря и педагогическим составом планомерно ведётся подготовительная работа по организации вакцинации против клещевого энцефалита, курсовой подготовки педагогического персонала в сфере отдыха и оздоровления детей, обучения санитарному минимуму(аттестация по программе учреждений отдыха и летнего оздоровления детей); осуществляется</w:t>
      </w:r>
      <w:r w:rsidR="005148D1">
        <w:rPr>
          <w:lang w:val="ru-RU"/>
        </w:rPr>
        <w:t xml:space="preserve"> </w:t>
      </w:r>
      <w:r w:rsidRPr="00853A59">
        <w:t>контроль</w:t>
      </w:r>
      <w:r w:rsidR="005148D1">
        <w:rPr>
          <w:lang w:val="ru-RU"/>
        </w:rPr>
        <w:t xml:space="preserve"> </w:t>
      </w:r>
      <w:r w:rsidRPr="00853A59">
        <w:t>прохождения медкомиссии,</w:t>
      </w:r>
      <w:r w:rsidR="005148D1">
        <w:rPr>
          <w:lang w:val="ru-RU"/>
        </w:rPr>
        <w:t xml:space="preserve"> </w:t>
      </w:r>
      <w:r w:rsidRPr="00853A59">
        <w:t>психиатрического освидетельствования,</w:t>
      </w:r>
      <w:r w:rsidR="005148D1">
        <w:rPr>
          <w:lang w:val="ru-RU"/>
        </w:rPr>
        <w:t xml:space="preserve"> </w:t>
      </w:r>
      <w:r w:rsidRPr="00853A59">
        <w:t>своевременной оплаты обследования при прохождении углубленного медосмотра работниками пищеблока (в лаборатории ООО «ЮНИЛАБ-Иркутск»).</w:t>
      </w:r>
    </w:p>
    <w:p w:rsidR="00F27893" w:rsidRPr="00853A59" w:rsidRDefault="00F27893" w:rsidP="00853A59">
      <w:pPr>
        <w:pStyle w:val="Standard"/>
        <w:jc w:val="both"/>
      </w:pPr>
      <w:r w:rsidRPr="00853A59">
        <w:tab/>
        <w:t>В рамках организации круглогодичного отдыха детей и взрослых на базе загородного лагеря приобретается спортивный инвентарь, баннеры (рекламные, для оформления сцены и для фотозоны); осуществляется монтаж горки, заливка катка.</w:t>
      </w:r>
    </w:p>
    <w:p w:rsidR="00F27893" w:rsidRPr="00853A59" w:rsidRDefault="00F27893" w:rsidP="00853A59">
      <w:pPr>
        <w:pStyle w:val="af3"/>
        <w:spacing w:after="0"/>
        <w:ind w:firstLine="708"/>
        <w:jc w:val="both"/>
        <w:rPr>
          <w:iCs/>
          <w:shd w:val="clear" w:color="auto" w:fill="FFFFFF"/>
          <w:lang w:val="ru-RU"/>
        </w:rPr>
      </w:pPr>
      <w:r w:rsidRPr="00853A59">
        <w:rPr>
          <w:lang w:val="ru-RU"/>
        </w:rPr>
        <w:t xml:space="preserve"> В рамках летних оздоровительных кампаний 2020-2024 г.г. только на базе ДОЛ «Тихоокеанец» планируется оздоровление 225 детей ежегодно (по 75 детей в 3 смены), что приведёт к увеличению охвата детей и подростков организованными формами летнего отдыха и занятости в оздоровительных лагерях, позволит </w:t>
      </w:r>
      <w:r w:rsidRPr="00853A59">
        <w:rPr>
          <w:iCs/>
          <w:shd w:val="clear" w:color="auto" w:fill="FFFFFF"/>
          <w:lang w:val="ru-RU"/>
        </w:rPr>
        <w:t>проводить качественную работу по профилактике правонарушений среди несовершеннолетних, а также поможет обеспечить непрерывность тренировочного процесса учащимся спортивных школ.</w:t>
      </w:r>
    </w:p>
    <w:p w:rsidR="00F27893" w:rsidRPr="00853A59" w:rsidRDefault="00F27893" w:rsidP="00853A59">
      <w:pPr>
        <w:jc w:val="both"/>
        <w:rPr>
          <w:color w:val="FF0000"/>
          <w:sz w:val="24"/>
          <w:szCs w:val="24"/>
          <w:lang w:eastAsia="ar-SA"/>
        </w:rPr>
      </w:pPr>
    </w:p>
    <w:p w:rsidR="00F27893" w:rsidRPr="00853A59" w:rsidRDefault="00F27893" w:rsidP="002C58C4">
      <w:pPr>
        <w:pStyle w:val="ConsPlusNormal"/>
        <w:jc w:val="center"/>
        <w:outlineLvl w:val="2"/>
        <w:rPr>
          <w:rFonts w:ascii="Times New Roman" w:eastAsia="Arial" w:hAnsi="Times New Roman" w:cs="Times New Roman"/>
          <w:b/>
          <w:sz w:val="24"/>
          <w:szCs w:val="24"/>
          <w:lang w:val="ru-RU" w:eastAsia="fa-IR" w:bidi="fa-IR"/>
        </w:rPr>
      </w:pPr>
      <w:r w:rsidRPr="00853A59">
        <w:rPr>
          <w:rFonts w:ascii="Times New Roman" w:hAnsi="Times New Roman" w:cs="Times New Roman"/>
          <w:b/>
          <w:sz w:val="24"/>
          <w:szCs w:val="24"/>
          <w:lang w:val="ru-RU"/>
        </w:rPr>
        <w:t>Раздел 3. Содержание проблемы и обоснование необходимости ее решения</w:t>
      </w:r>
    </w:p>
    <w:p w:rsidR="00F27893" w:rsidRPr="00853A59" w:rsidRDefault="00F27893" w:rsidP="00853A59">
      <w:pPr>
        <w:pStyle w:val="Standard"/>
        <w:jc w:val="both"/>
        <w:rPr>
          <w:color w:val="FF0000"/>
        </w:rPr>
      </w:pPr>
    </w:p>
    <w:p w:rsidR="00F27893" w:rsidRPr="00853A59" w:rsidRDefault="00F27893" w:rsidP="00853A59">
      <w:pPr>
        <w:ind w:firstLine="708"/>
        <w:jc w:val="both"/>
        <w:rPr>
          <w:sz w:val="24"/>
          <w:szCs w:val="24"/>
        </w:rPr>
      </w:pPr>
      <w:r w:rsidRPr="00853A59">
        <w:rPr>
          <w:spacing w:val="-4"/>
          <w:sz w:val="24"/>
          <w:szCs w:val="24"/>
        </w:rPr>
        <w:t xml:space="preserve">Главная городская проблема по </w:t>
      </w:r>
      <w:r w:rsidRPr="00853A59">
        <w:rPr>
          <w:sz w:val="24"/>
          <w:szCs w:val="24"/>
          <w:lang w:eastAsia="ar-SA"/>
        </w:rPr>
        <w:t>организации отдыха и оздоровления детей долгое время заключалась в отсутствии в муниципалитете загородного оздоровительного лагеря.</w:t>
      </w:r>
    </w:p>
    <w:p w:rsidR="00F27893" w:rsidRPr="00853A59" w:rsidRDefault="00F27893" w:rsidP="00853A59">
      <w:pPr>
        <w:ind w:firstLine="708"/>
        <w:jc w:val="both"/>
        <w:rPr>
          <w:sz w:val="24"/>
          <w:szCs w:val="24"/>
        </w:rPr>
      </w:pPr>
      <w:r w:rsidRPr="00853A59">
        <w:rPr>
          <w:sz w:val="24"/>
          <w:szCs w:val="24"/>
        </w:rPr>
        <w:t>На основании постановления администрации ЗГМО от 06.04.2017 № 539 «О создании рабочей группы» (изменения от 03.11.2017 № 1944) была создана рабочая группа по организации работы палаточного лагеря на базе ДОЛ «Тихоокеанец». Согласно распоряжению администрации ЗГМО от 09.02.2018 № 47 «Об устройстве и организации палаточного лагеря на базе ДОЛ «Тихоокеанец» в 2018 году» был утвержден план мероприятий.</w:t>
      </w:r>
    </w:p>
    <w:p w:rsidR="00F27893" w:rsidRPr="00853A59" w:rsidRDefault="00F27893" w:rsidP="00853A59">
      <w:pPr>
        <w:ind w:firstLine="708"/>
        <w:jc w:val="both"/>
        <w:rPr>
          <w:sz w:val="24"/>
          <w:szCs w:val="24"/>
        </w:rPr>
      </w:pPr>
      <w:r w:rsidRPr="00853A59">
        <w:rPr>
          <w:sz w:val="24"/>
          <w:szCs w:val="24"/>
        </w:rPr>
        <w:t>В июле 2018 г. с организацией на базе лагеря первой летней смены данная проблема начала успешно разрешаться, но для дальнейшего увеличения количества оздоровившихся в летний период детей в загородном лагере требуются материальные вложения. Необходимо пополнение материально-технической базы (мебель, мягкий инвентарь, спортивное оборудование и т.д.), строительство собственного пищеблока. В настоящее время в лагере осуществляется привозное питание из пищеблока МБОУ «СОШ № 9».</w:t>
      </w:r>
    </w:p>
    <w:p w:rsidR="00F27893" w:rsidRPr="00853A59" w:rsidRDefault="00F27893" w:rsidP="00853A59">
      <w:pPr>
        <w:ind w:firstLine="708"/>
        <w:jc w:val="both"/>
        <w:rPr>
          <w:sz w:val="24"/>
          <w:szCs w:val="24"/>
        </w:rPr>
      </w:pPr>
      <w:r w:rsidRPr="00853A59">
        <w:rPr>
          <w:sz w:val="24"/>
          <w:szCs w:val="24"/>
        </w:rPr>
        <w:t xml:space="preserve">Воспитание здорового, физически развитого и гармонически совершенного поколения всегда было и остаётся одной из главных задач нашего общества. Разумная организация всех видов деятельности дисциплинирует ребенка, помогает сбалансировать его мышление и эмоции, укрепить здоровье. А хорошо организованный отдых благоприятен для детей и способствует развитию, оздоровлению и привитию к культуре общения. Отдых в загородном лагере способствует всестороннему развитию личности ребенка, направлен на совершенствование интеллектуального, духовного и физического </w:t>
      </w:r>
      <w:r w:rsidRPr="00853A59">
        <w:rPr>
          <w:sz w:val="24"/>
          <w:szCs w:val="24"/>
        </w:rPr>
        <w:lastRenderedPageBreak/>
        <w:t>развития ребёнка, приобретению коммуникативных навыков и навыков самостоятельной деятельности.</w:t>
      </w:r>
    </w:p>
    <w:p w:rsidR="00F27893" w:rsidRPr="00853A59" w:rsidRDefault="00F27893" w:rsidP="00853A59">
      <w:pPr>
        <w:jc w:val="both"/>
        <w:rPr>
          <w:sz w:val="24"/>
          <w:szCs w:val="24"/>
        </w:rPr>
      </w:pPr>
    </w:p>
    <w:p w:rsidR="00F27893" w:rsidRPr="009F3833" w:rsidRDefault="00F27893" w:rsidP="00F27893">
      <w:pPr>
        <w:pStyle w:val="Standard"/>
        <w:tabs>
          <w:tab w:val="left" w:pos="1276"/>
        </w:tabs>
        <w:jc w:val="center"/>
        <w:rPr>
          <w:rFonts w:eastAsia="Calibri"/>
          <w:b/>
          <w:bCs/>
          <w:lang w:val="ru-RU"/>
        </w:rPr>
      </w:pPr>
      <w:r w:rsidRPr="00853A59">
        <w:rPr>
          <w:rFonts w:eastAsia="Calibri"/>
          <w:b/>
          <w:bCs/>
        </w:rPr>
        <w:t>Раздел 4. Цель и задачи подпрограммы</w:t>
      </w:r>
      <w:r w:rsidR="009F3833">
        <w:rPr>
          <w:rFonts w:eastAsia="Calibri"/>
          <w:b/>
          <w:bCs/>
          <w:lang w:val="ru-RU"/>
        </w:rPr>
        <w:t xml:space="preserve"> 5</w:t>
      </w:r>
    </w:p>
    <w:p w:rsidR="00F27893" w:rsidRPr="00853A59" w:rsidRDefault="00F27893" w:rsidP="00F27893">
      <w:pPr>
        <w:pStyle w:val="Standard"/>
        <w:tabs>
          <w:tab w:val="left" w:pos="1276"/>
        </w:tabs>
        <w:rPr>
          <w:rFonts w:eastAsia="Calibri"/>
          <w:b/>
          <w:bCs/>
          <w:color w:val="1F497D" w:themeColor="text2"/>
        </w:rPr>
      </w:pPr>
    </w:p>
    <w:p w:rsidR="00F27893" w:rsidRPr="00853A59" w:rsidRDefault="00F27893" w:rsidP="005207BD">
      <w:pPr>
        <w:ind w:right="273" w:firstLine="709"/>
        <w:jc w:val="both"/>
        <w:rPr>
          <w:rFonts w:eastAsia="Andale Sans UI"/>
          <w:sz w:val="24"/>
          <w:szCs w:val="24"/>
        </w:rPr>
      </w:pPr>
      <w:r w:rsidRPr="00853A59">
        <w:rPr>
          <w:sz w:val="24"/>
          <w:szCs w:val="24"/>
        </w:rPr>
        <w:t xml:space="preserve">Основная цель подпрограммы - создание комплекса условий, обеспечивающих отдых и оздоровление детей на базе </w:t>
      </w:r>
      <w:r w:rsidR="00014F68">
        <w:rPr>
          <w:sz w:val="24"/>
          <w:szCs w:val="24"/>
        </w:rPr>
        <w:t xml:space="preserve">ДОЛ </w:t>
      </w:r>
      <w:r w:rsidR="00014F68" w:rsidRPr="00014F68">
        <w:rPr>
          <w:sz w:val="24"/>
          <w:szCs w:val="24"/>
        </w:rPr>
        <w:t>«Тихоокеанец»</w:t>
      </w:r>
      <w:r w:rsidR="00014F68">
        <w:rPr>
          <w:sz w:val="24"/>
          <w:szCs w:val="24"/>
        </w:rPr>
        <w:t>.</w:t>
      </w:r>
    </w:p>
    <w:p w:rsidR="00F27893" w:rsidRPr="00853A59" w:rsidRDefault="00F27893" w:rsidP="005207BD">
      <w:pPr>
        <w:pStyle w:val="Standard"/>
        <w:tabs>
          <w:tab w:val="left" w:pos="740"/>
        </w:tabs>
        <w:snapToGrid w:val="0"/>
        <w:ind w:firstLine="709"/>
        <w:jc w:val="both"/>
        <w:rPr>
          <w:color w:val="0D0D0D" w:themeColor="text1" w:themeTint="F2"/>
        </w:rPr>
      </w:pPr>
      <w:r w:rsidRPr="00853A59">
        <w:rPr>
          <w:color w:val="0D0D0D" w:themeColor="text1" w:themeTint="F2"/>
        </w:rPr>
        <w:t>Достижение цели подпрограммы возможно посредством решения следующих задач:</w:t>
      </w:r>
    </w:p>
    <w:p w:rsidR="00F27893" w:rsidRPr="00853A59" w:rsidRDefault="00F27893" w:rsidP="005B5114">
      <w:pPr>
        <w:ind w:right="273" w:firstLine="709"/>
        <w:jc w:val="both"/>
        <w:rPr>
          <w:sz w:val="24"/>
          <w:szCs w:val="24"/>
        </w:rPr>
      </w:pPr>
      <w:r w:rsidRPr="00853A59">
        <w:rPr>
          <w:sz w:val="24"/>
          <w:szCs w:val="24"/>
        </w:rPr>
        <w:t>1.</w:t>
      </w:r>
      <w:r w:rsidR="005148D1">
        <w:rPr>
          <w:sz w:val="24"/>
          <w:szCs w:val="24"/>
        </w:rPr>
        <w:t xml:space="preserve"> </w:t>
      </w:r>
      <w:r w:rsidRPr="00853A59">
        <w:rPr>
          <w:sz w:val="24"/>
          <w:szCs w:val="24"/>
        </w:rPr>
        <w:t xml:space="preserve">Подготовка </w:t>
      </w:r>
      <w:r w:rsidR="002C58C4">
        <w:rPr>
          <w:sz w:val="24"/>
          <w:szCs w:val="24"/>
        </w:rPr>
        <w:t>ДОЛ</w:t>
      </w:r>
      <w:bookmarkStart w:id="6" w:name="_Hlk192447247"/>
      <w:r w:rsidR="00977DE0">
        <w:rPr>
          <w:sz w:val="24"/>
          <w:szCs w:val="24"/>
        </w:rPr>
        <w:t xml:space="preserve"> </w:t>
      </w:r>
      <w:r w:rsidRPr="00853A59">
        <w:rPr>
          <w:sz w:val="24"/>
          <w:szCs w:val="24"/>
        </w:rPr>
        <w:t>«Тихоокеанец»</w:t>
      </w:r>
      <w:bookmarkEnd w:id="6"/>
      <w:r w:rsidRPr="00853A59">
        <w:rPr>
          <w:sz w:val="24"/>
          <w:szCs w:val="24"/>
        </w:rPr>
        <w:t xml:space="preserve"> к приему детей на отдых и оздоровление в летний период</w:t>
      </w:r>
      <w:r w:rsidR="00014F68">
        <w:rPr>
          <w:sz w:val="24"/>
          <w:szCs w:val="24"/>
        </w:rPr>
        <w:t>;</w:t>
      </w:r>
    </w:p>
    <w:p w:rsidR="00F27893" w:rsidRPr="00853A59" w:rsidRDefault="00F27893" w:rsidP="005B5114">
      <w:pPr>
        <w:ind w:right="273" w:firstLine="709"/>
        <w:jc w:val="both"/>
        <w:rPr>
          <w:sz w:val="24"/>
          <w:szCs w:val="24"/>
        </w:rPr>
      </w:pPr>
      <w:r w:rsidRPr="00853A59">
        <w:rPr>
          <w:sz w:val="24"/>
          <w:szCs w:val="24"/>
        </w:rPr>
        <w:t>2.</w:t>
      </w:r>
      <w:r w:rsidR="005148D1">
        <w:rPr>
          <w:sz w:val="24"/>
          <w:szCs w:val="24"/>
        </w:rPr>
        <w:t xml:space="preserve"> </w:t>
      </w:r>
      <w:r w:rsidRPr="00853A59">
        <w:rPr>
          <w:sz w:val="24"/>
          <w:szCs w:val="24"/>
        </w:rPr>
        <w:t xml:space="preserve">Укрепление материально-технической базы </w:t>
      </w:r>
      <w:r w:rsidR="00014F68">
        <w:rPr>
          <w:sz w:val="24"/>
          <w:szCs w:val="24"/>
        </w:rPr>
        <w:t xml:space="preserve">ДОЛ </w:t>
      </w:r>
      <w:r w:rsidRPr="00853A59">
        <w:rPr>
          <w:sz w:val="24"/>
          <w:szCs w:val="24"/>
        </w:rPr>
        <w:t>«Тихоокеанец», устойчивое функционирование в период летних каникул</w:t>
      </w:r>
      <w:r w:rsidR="00014F68">
        <w:rPr>
          <w:sz w:val="24"/>
          <w:szCs w:val="24"/>
        </w:rPr>
        <w:t>;</w:t>
      </w:r>
    </w:p>
    <w:p w:rsidR="00F27893" w:rsidRPr="00853A59" w:rsidRDefault="00F27893" w:rsidP="005B5114">
      <w:pPr>
        <w:ind w:right="273" w:firstLine="709"/>
        <w:jc w:val="both"/>
        <w:rPr>
          <w:sz w:val="24"/>
          <w:szCs w:val="24"/>
        </w:rPr>
      </w:pPr>
      <w:r w:rsidRPr="00853A59">
        <w:rPr>
          <w:sz w:val="24"/>
          <w:szCs w:val="24"/>
        </w:rPr>
        <w:t>3.</w:t>
      </w:r>
      <w:r w:rsidR="005148D1">
        <w:rPr>
          <w:sz w:val="24"/>
          <w:szCs w:val="24"/>
        </w:rPr>
        <w:t xml:space="preserve"> </w:t>
      </w:r>
      <w:r w:rsidRPr="00853A59">
        <w:rPr>
          <w:sz w:val="24"/>
          <w:szCs w:val="24"/>
        </w:rPr>
        <w:t>Создание условий на базе загородного лагеря круглогодичного отдыха детей и взрослых</w:t>
      </w:r>
      <w:r w:rsidR="00014F68">
        <w:rPr>
          <w:sz w:val="24"/>
          <w:szCs w:val="24"/>
        </w:rPr>
        <w:t>;</w:t>
      </w:r>
    </w:p>
    <w:p w:rsidR="00F27893" w:rsidRPr="00853A59" w:rsidRDefault="00F27893" w:rsidP="005B5114">
      <w:pPr>
        <w:ind w:right="273" w:firstLine="709"/>
        <w:jc w:val="both"/>
        <w:rPr>
          <w:sz w:val="24"/>
          <w:szCs w:val="24"/>
        </w:rPr>
      </w:pPr>
      <w:r w:rsidRPr="00853A59">
        <w:rPr>
          <w:sz w:val="24"/>
          <w:szCs w:val="24"/>
        </w:rPr>
        <w:t>4.</w:t>
      </w:r>
      <w:r w:rsidR="005148D1">
        <w:rPr>
          <w:sz w:val="24"/>
          <w:szCs w:val="24"/>
        </w:rPr>
        <w:t xml:space="preserve"> </w:t>
      </w:r>
      <w:r w:rsidRPr="00853A59">
        <w:rPr>
          <w:sz w:val="24"/>
          <w:szCs w:val="24"/>
        </w:rPr>
        <w:t xml:space="preserve">Организация отдыха и оздоровления детей на базе </w:t>
      </w:r>
      <w:r w:rsidR="00014F68">
        <w:rPr>
          <w:sz w:val="24"/>
          <w:szCs w:val="24"/>
        </w:rPr>
        <w:t xml:space="preserve">ДОЛ </w:t>
      </w:r>
      <w:r w:rsidRPr="00853A59">
        <w:rPr>
          <w:sz w:val="24"/>
          <w:szCs w:val="24"/>
        </w:rPr>
        <w:t>«Тихоокеанец» в рамках полномочий министерства социального развития, опеки и попечительства Иркутской области</w:t>
      </w:r>
      <w:r w:rsidR="00014F68">
        <w:rPr>
          <w:sz w:val="24"/>
          <w:szCs w:val="24"/>
        </w:rPr>
        <w:t>;</w:t>
      </w:r>
    </w:p>
    <w:p w:rsidR="00F27893" w:rsidRPr="00853A59" w:rsidRDefault="00F27893" w:rsidP="005B5114">
      <w:pPr>
        <w:pStyle w:val="Standard"/>
        <w:tabs>
          <w:tab w:val="left" w:pos="740"/>
        </w:tabs>
        <w:snapToGrid w:val="0"/>
        <w:ind w:firstLine="709"/>
        <w:jc w:val="both"/>
        <w:rPr>
          <w:color w:val="FF0000"/>
        </w:rPr>
      </w:pPr>
      <w:r w:rsidRPr="00853A59">
        <w:t>5.</w:t>
      </w:r>
      <w:r w:rsidR="005148D1">
        <w:rPr>
          <w:lang w:val="ru-RU"/>
        </w:rPr>
        <w:t xml:space="preserve"> </w:t>
      </w:r>
      <w:r w:rsidRPr="00853A59">
        <w:t xml:space="preserve">Кадровое обеспечение </w:t>
      </w:r>
      <w:r w:rsidR="00014F68">
        <w:rPr>
          <w:lang w:val="ru-RU"/>
        </w:rPr>
        <w:t xml:space="preserve">ДОЛ </w:t>
      </w:r>
      <w:r w:rsidRPr="00853A59">
        <w:t>«Тихоокеанец».</w:t>
      </w:r>
    </w:p>
    <w:p w:rsidR="00F27893" w:rsidRPr="00853A59" w:rsidRDefault="00F27893" w:rsidP="005B5114">
      <w:pPr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F27893" w:rsidRPr="00853A59" w:rsidRDefault="00F27893" w:rsidP="00F27893">
      <w:pPr>
        <w:pStyle w:val="ConsPlusNormal"/>
        <w:spacing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ru-RU"/>
        </w:rPr>
      </w:pPr>
      <w:r w:rsidRPr="00853A5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Раздел 5.</w:t>
      </w:r>
      <w:r w:rsidRPr="00853A59">
        <w:rPr>
          <w:rFonts w:ascii="Times New Roman" w:hAnsi="Times New Roman" w:cs="Times New Roman"/>
          <w:b/>
          <w:sz w:val="24"/>
          <w:szCs w:val="24"/>
          <w:lang w:val="ru-RU"/>
        </w:rPr>
        <w:t>Сроки реализации и ресурсное обеспечение подпрограммы</w:t>
      </w:r>
      <w:r w:rsidR="009F383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5</w:t>
      </w:r>
    </w:p>
    <w:p w:rsidR="00A75242" w:rsidRDefault="00A75242" w:rsidP="00A75242">
      <w:pPr>
        <w:ind w:firstLine="709"/>
        <w:jc w:val="both"/>
      </w:pPr>
    </w:p>
    <w:p w:rsidR="00A75242" w:rsidRPr="00A75242" w:rsidRDefault="00A75242" w:rsidP="00A75242">
      <w:pPr>
        <w:ind w:firstLine="709"/>
        <w:jc w:val="both"/>
        <w:rPr>
          <w:sz w:val="24"/>
          <w:szCs w:val="24"/>
        </w:rPr>
      </w:pPr>
      <w:r w:rsidRPr="00A75242">
        <w:rPr>
          <w:sz w:val="24"/>
          <w:szCs w:val="24"/>
        </w:rPr>
        <w:t>Ресурсное обеспечение подпрограммы 5 осуществляется за счет средств местного и областного бюджетов в объемах, предусмотренных подпрограммой 5 и утвержденных в бюджете на очередной финансовый год.</w:t>
      </w:r>
    </w:p>
    <w:p w:rsidR="008A7807" w:rsidRDefault="008A7807" w:rsidP="008A7807"/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67"/>
        <w:gridCol w:w="992"/>
        <w:gridCol w:w="850"/>
        <w:gridCol w:w="851"/>
        <w:gridCol w:w="851"/>
        <w:gridCol w:w="850"/>
        <w:gridCol w:w="850"/>
        <w:gridCol w:w="993"/>
        <w:gridCol w:w="850"/>
        <w:gridCol w:w="850"/>
      </w:tblGrid>
      <w:tr w:rsidR="00264BA0" w:rsidRPr="00EA1656" w:rsidTr="005148D1">
        <w:trPr>
          <w:trHeight w:val="88"/>
        </w:trPr>
        <w:tc>
          <w:tcPr>
            <w:tcW w:w="993" w:type="dxa"/>
            <w:vAlign w:val="center"/>
          </w:tcPr>
          <w:p w:rsidR="00264BA0" w:rsidRPr="005148D1" w:rsidRDefault="00264BA0" w:rsidP="00EA16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48D1">
              <w:rPr>
                <w:sz w:val="18"/>
                <w:szCs w:val="18"/>
              </w:rPr>
              <w:t>Ср</w:t>
            </w:r>
          </w:p>
          <w:p w:rsidR="00264BA0" w:rsidRPr="005148D1" w:rsidRDefault="00264BA0" w:rsidP="00EA16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48D1">
              <w:rPr>
                <w:sz w:val="18"/>
                <w:szCs w:val="18"/>
              </w:rPr>
              <w:t>оки реализации</w:t>
            </w:r>
          </w:p>
        </w:tc>
        <w:tc>
          <w:tcPr>
            <w:tcW w:w="567" w:type="dxa"/>
            <w:vAlign w:val="center"/>
          </w:tcPr>
          <w:p w:rsidR="00264BA0" w:rsidRPr="005148D1" w:rsidRDefault="00264BA0" w:rsidP="00EA16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48D1">
              <w:rPr>
                <w:sz w:val="18"/>
                <w:szCs w:val="18"/>
              </w:rPr>
              <w:t>ед.</w:t>
            </w:r>
          </w:p>
          <w:p w:rsidR="00264BA0" w:rsidRPr="005148D1" w:rsidRDefault="00264BA0" w:rsidP="00EA165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48D1">
              <w:rPr>
                <w:sz w:val="18"/>
                <w:szCs w:val="18"/>
              </w:rPr>
              <w:t>изм.</w:t>
            </w:r>
          </w:p>
        </w:tc>
        <w:tc>
          <w:tcPr>
            <w:tcW w:w="992" w:type="dxa"/>
            <w:vAlign w:val="center"/>
          </w:tcPr>
          <w:p w:rsidR="00264BA0" w:rsidRPr="005148D1" w:rsidRDefault="00264BA0" w:rsidP="00EA165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148D1">
              <w:rPr>
                <w:sz w:val="16"/>
                <w:szCs w:val="16"/>
              </w:rPr>
              <w:t>Всего по подпро</w:t>
            </w:r>
          </w:p>
          <w:p w:rsidR="00264BA0" w:rsidRPr="005148D1" w:rsidRDefault="00264BA0" w:rsidP="00EA165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148D1">
              <w:rPr>
                <w:sz w:val="16"/>
                <w:szCs w:val="16"/>
              </w:rPr>
              <w:t>грамме</w:t>
            </w:r>
          </w:p>
        </w:tc>
        <w:tc>
          <w:tcPr>
            <w:tcW w:w="850" w:type="dxa"/>
            <w:vAlign w:val="center"/>
          </w:tcPr>
          <w:p w:rsidR="00264BA0" w:rsidRPr="005148D1" w:rsidRDefault="00264BA0" w:rsidP="00EA1656">
            <w:pPr>
              <w:spacing w:line="276" w:lineRule="auto"/>
              <w:ind w:left="-108"/>
              <w:jc w:val="center"/>
              <w:rPr>
                <w:sz w:val="16"/>
                <w:szCs w:val="16"/>
              </w:rPr>
            </w:pPr>
            <w:r w:rsidRPr="005148D1">
              <w:rPr>
                <w:sz w:val="16"/>
                <w:szCs w:val="16"/>
              </w:rPr>
              <w:t>2020</w:t>
            </w:r>
          </w:p>
          <w:p w:rsidR="00264BA0" w:rsidRPr="005148D1" w:rsidRDefault="00264BA0" w:rsidP="00EA1656">
            <w:pPr>
              <w:spacing w:line="276" w:lineRule="auto"/>
              <w:ind w:left="-108"/>
              <w:jc w:val="center"/>
              <w:rPr>
                <w:sz w:val="16"/>
                <w:szCs w:val="16"/>
              </w:rPr>
            </w:pPr>
            <w:r w:rsidRPr="005148D1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Align w:val="center"/>
          </w:tcPr>
          <w:p w:rsidR="00264BA0" w:rsidRPr="005148D1" w:rsidRDefault="00264BA0" w:rsidP="00EA1656">
            <w:pPr>
              <w:jc w:val="center"/>
              <w:rPr>
                <w:sz w:val="16"/>
                <w:szCs w:val="16"/>
              </w:rPr>
            </w:pPr>
            <w:r w:rsidRPr="005148D1">
              <w:rPr>
                <w:sz w:val="16"/>
                <w:szCs w:val="16"/>
              </w:rPr>
              <w:t>2021</w:t>
            </w:r>
          </w:p>
          <w:p w:rsidR="00264BA0" w:rsidRPr="005148D1" w:rsidRDefault="00264BA0" w:rsidP="00EA1656">
            <w:pPr>
              <w:jc w:val="center"/>
              <w:rPr>
                <w:sz w:val="16"/>
                <w:szCs w:val="16"/>
              </w:rPr>
            </w:pPr>
            <w:r w:rsidRPr="005148D1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Align w:val="center"/>
          </w:tcPr>
          <w:p w:rsidR="00264BA0" w:rsidRPr="005148D1" w:rsidRDefault="00264BA0" w:rsidP="00EA1656">
            <w:pPr>
              <w:jc w:val="center"/>
              <w:rPr>
                <w:sz w:val="16"/>
                <w:szCs w:val="16"/>
              </w:rPr>
            </w:pPr>
            <w:r w:rsidRPr="005148D1">
              <w:rPr>
                <w:sz w:val="16"/>
                <w:szCs w:val="16"/>
              </w:rPr>
              <w:t>2022</w:t>
            </w:r>
          </w:p>
          <w:p w:rsidR="00264BA0" w:rsidRPr="005148D1" w:rsidRDefault="00264BA0" w:rsidP="00EA1656">
            <w:pPr>
              <w:jc w:val="center"/>
              <w:rPr>
                <w:sz w:val="16"/>
                <w:szCs w:val="16"/>
              </w:rPr>
            </w:pPr>
            <w:r w:rsidRPr="005148D1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Align w:val="center"/>
          </w:tcPr>
          <w:p w:rsidR="00264BA0" w:rsidRPr="005148D1" w:rsidRDefault="00264BA0" w:rsidP="00EA1656">
            <w:pPr>
              <w:jc w:val="center"/>
              <w:rPr>
                <w:sz w:val="16"/>
                <w:szCs w:val="16"/>
              </w:rPr>
            </w:pPr>
            <w:r w:rsidRPr="005148D1">
              <w:rPr>
                <w:sz w:val="16"/>
                <w:szCs w:val="16"/>
              </w:rPr>
              <w:t>2023</w:t>
            </w:r>
          </w:p>
          <w:p w:rsidR="00264BA0" w:rsidRPr="005148D1" w:rsidRDefault="00264BA0" w:rsidP="00EA1656">
            <w:pPr>
              <w:jc w:val="center"/>
              <w:rPr>
                <w:sz w:val="16"/>
                <w:szCs w:val="16"/>
              </w:rPr>
            </w:pPr>
            <w:r w:rsidRPr="005148D1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Align w:val="center"/>
          </w:tcPr>
          <w:p w:rsidR="00264BA0" w:rsidRPr="005148D1" w:rsidRDefault="00264BA0" w:rsidP="00EA1656">
            <w:pPr>
              <w:jc w:val="center"/>
              <w:rPr>
                <w:sz w:val="16"/>
                <w:szCs w:val="16"/>
              </w:rPr>
            </w:pPr>
            <w:r w:rsidRPr="005148D1">
              <w:rPr>
                <w:sz w:val="16"/>
                <w:szCs w:val="16"/>
              </w:rPr>
              <w:t>2024</w:t>
            </w:r>
          </w:p>
          <w:p w:rsidR="00264BA0" w:rsidRPr="005148D1" w:rsidRDefault="00264BA0" w:rsidP="00EA1656">
            <w:pPr>
              <w:jc w:val="center"/>
              <w:rPr>
                <w:sz w:val="16"/>
                <w:szCs w:val="16"/>
              </w:rPr>
            </w:pPr>
            <w:r w:rsidRPr="005148D1">
              <w:rPr>
                <w:sz w:val="16"/>
                <w:szCs w:val="16"/>
              </w:rPr>
              <w:t>год</w:t>
            </w:r>
          </w:p>
        </w:tc>
        <w:tc>
          <w:tcPr>
            <w:tcW w:w="993" w:type="dxa"/>
            <w:vAlign w:val="center"/>
          </w:tcPr>
          <w:p w:rsidR="00264BA0" w:rsidRPr="005148D1" w:rsidRDefault="00264BA0" w:rsidP="00EA1656">
            <w:pPr>
              <w:jc w:val="center"/>
              <w:rPr>
                <w:sz w:val="16"/>
                <w:szCs w:val="16"/>
              </w:rPr>
            </w:pPr>
            <w:r w:rsidRPr="005148D1">
              <w:rPr>
                <w:sz w:val="16"/>
                <w:szCs w:val="16"/>
              </w:rPr>
              <w:t>2025</w:t>
            </w:r>
          </w:p>
          <w:p w:rsidR="00264BA0" w:rsidRPr="005148D1" w:rsidRDefault="00264BA0" w:rsidP="00EA1656">
            <w:pPr>
              <w:jc w:val="center"/>
              <w:rPr>
                <w:sz w:val="16"/>
                <w:szCs w:val="16"/>
              </w:rPr>
            </w:pPr>
            <w:r w:rsidRPr="005148D1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Align w:val="center"/>
          </w:tcPr>
          <w:p w:rsidR="00264BA0" w:rsidRPr="005148D1" w:rsidRDefault="00264BA0" w:rsidP="00EA1656">
            <w:pPr>
              <w:jc w:val="center"/>
              <w:rPr>
                <w:sz w:val="16"/>
                <w:szCs w:val="16"/>
              </w:rPr>
            </w:pPr>
            <w:r w:rsidRPr="005148D1">
              <w:rPr>
                <w:sz w:val="16"/>
                <w:szCs w:val="16"/>
              </w:rPr>
              <w:t>2026</w:t>
            </w:r>
          </w:p>
          <w:p w:rsidR="00264BA0" w:rsidRPr="005148D1" w:rsidRDefault="00264BA0" w:rsidP="00EA1656">
            <w:pPr>
              <w:jc w:val="center"/>
              <w:rPr>
                <w:sz w:val="16"/>
                <w:szCs w:val="16"/>
              </w:rPr>
            </w:pPr>
            <w:r w:rsidRPr="005148D1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:rsidR="00264BA0" w:rsidRPr="005148D1" w:rsidRDefault="00264BA0" w:rsidP="00EA1656">
            <w:pPr>
              <w:jc w:val="center"/>
              <w:rPr>
                <w:sz w:val="16"/>
                <w:szCs w:val="16"/>
              </w:rPr>
            </w:pPr>
          </w:p>
          <w:p w:rsidR="00264BA0" w:rsidRPr="005148D1" w:rsidRDefault="00264BA0" w:rsidP="00EA1656">
            <w:pPr>
              <w:jc w:val="center"/>
              <w:rPr>
                <w:sz w:val="16"/>
                <w:szCs w:val="16"/>
              </w:rPr>
            </w:pPr>
            <w:r w:rsidRPr="005148D1">
              <w:rPr>
                <w:sz w:val="16"/>
                <w:szCs w:val="16"/>
              </w:rPr>
              <w:t>2027</w:t>
            </w:r>
          </w:p>
          <w:p w:rsidR="00264BA0" w:rsidRPr="005148D1" w:rsidRDefault="00264BA0" w:rsidP="00EA1656">
            <w:pPr>
              <w:jc w:val="center"/>
              <w:rPr>
                <w:sz w:val="16"/>
                <w:szCs w:val="16"/>
              </w:rPr>
            </w:pPr>
            <w:r w:rsidRPr="005148D1">
              <w:rPr>
                <w:sz w:val="16"/>
                <w:szCs w:val="16"/>
              </w:rPr>
              <w:t>год</w:t>
            </w:r>
          </w:p>
        </w:tc>
      </w:tr>
      <w:tr w:rsidR="00264BA0" w:rsidRPr="00EA1656" w:rsidTr="005148D1">
        <w:trPr>
          <w:trHeight w:val="353"/>
        </w:trPr>
        <w:tc>
          <w:tcPr>
            <w:tcW w:w="993" w:type="dxa"/>
            <w:vAlign w:val="center"/>
          </w:tcPr>
          <w:p w:rsidR="00264BA0" w:rsidRPr="005148D1" w:rsidRDefault="00264BA0" w:rsidP="005148D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5148D1">
              <w:rPr>
                <w:sz w:val="18"/>
                <w:szCs w:val="18"/>
              </w:rPr>
              <w:t>Об</w:t>
            </w:r>
          </w:p>
          <w:p w:rsidR="00264BA0" w:rsidRPr="005148D1" w:rsidRDefault="00264BA0" w:rsidP="005148D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5148D1">
              <w:rPr>
                <w:sz w:val="18"/>
                <w:szCs w:val="18"/>
              </w:rPr>
              <w:t>щий объ</w:t>
            </w:r>
          </w:p>
          <w:p w:rsidR="00264BA0" w:rsidRPr="005148D1" w:rsidRDefault="00264BA0" w:rsidP="005148D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5148D1">
              <w:rPr>
                <w:sz w:val="18"/>
                <w:szCs w:val="18"/>
              </w:rPr>
              <w:t>ем финанси</w:t>
            </w:r>
          </w:p>
          <w:p w:rsidR="00264BA0" w:rsidRPr="005148D1" w:rsidRDefault="00264BA0" w:rsidP="005148D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5148D1">
              <w:rPr>
                <w:sz w:val="18"/>
                <w:szCs w:val="18"/>
              </w:rPr>
              <w:t>рования, в т.ч.</w:t>
            </w:r>
          </w:p>
        </w:tc>
        <w:tc>
          <w:tcPr>
            <w:tcW w:w="567" w:type="dxa"/>
            <w:vAlign w:val="center"/>
          </w:tcPr>
          <w:p w:rsidR="00264BA0" w:rsidRPr="005148D1" w:rsidRDefault="00264BA0" w:rsidP="00EA1656">
            <w:pPr>
              <w:jc w:val="center"/>
              <w:rPr>
                <w:sz w:val="18"/>
                <w:szCs w:val="18"/>
              </w:rPr>
            </w:pPr>
            <w:r w:rsidRPr="005148D1">
              <w:rPr>
                <w:sz w:val="18"/>
                <w:szCs w:val="18"/>
              </w:rPr>
              <w:t>тыс.</w:t>
            </w:r>
          </w:p>
          <w:p w:rsidR="00264BA0" w:rsidRPr="005148D1" w:rsidRDefault="00264BA0" w:rsidP="00EA1656">
            <w:pPr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sz w:val="18"/>
                <w:szCs w:val="18"/>
              </w:rPr>
              <w:t>руб.</w:t>
            </w:r>
          </w:p>
        </w:tc>
        <w:tc>
          <w:tcPr>
            <w:tcW w:w="992" w:type="dxa"/>
            <w:vAlign w:val="center"/>
          </w:tcPr>
          <w:p w:rsidR="00264BA0" w:rsidRPr="005148D1" w:rsidRDefault="004677DC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8</w:t>
            </w:r>
            <w:r w:rsidR="003716BB" w:rsidRPr="005148D1">
              <w:rPr>
                <w:color w:val="000000"/>
                <w:sz w:val="16"/>
                <w:szCs w:val="16"/>
              </w:rPr>
              <w:t>1 561,</w:t>
            </w:r>
            <w:r w:rsidR="002757C5" w:rsidRPr="005148D1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0" w:type="dxa"/>
            <w:vAlign w:val="center"/>
          </w:tcPr>
          <w:p w:rsidR="00264BA0" w:rsidRPr="005148D1" w:rsidRDefault="00297B6D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6 784,1</w:t>
            </w:r>
          </w:p>
        </w:tc>
        <w:tc>
          <w:tcPr>
            <w:tcW w:w="851" w:type="dxa"/>
            <w:vAlign w:val="center"/>
          </w:tcPr>
          <w:p w:rsidR="00264BA0" w:rsidRPr="005148D1" w:rsidRDefault="003716BB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11 285,8</w:t>
            </w:r>
          </w:p>
        </w:tc>
        <w:tc>
          <w:tcPr>
            <w:tcW w:w="851" w:type="dxa"/>
            <w:vAlign w:val="center"/>
          </w:tcPr>
          <w:p w:rsidR="00264BA0" w:rsidRPr="005148D1" w:rsidRDefault="00297B6D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8 105,0</w:t>
            </w:r>
          </w:p>
        </w:tc>
        <w:tc>
          <w:tcPr>
            <w:tcW w:w="850" w:type="dxa"/>
            <w:vAlign w:val="center"/>
          </w:tcPr>
          <w:p w:rsidR="00264BA0" w:rsidRPr="005148D1" w:rsidRDefault="00297B6D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9 114,5</w:t>
            </w:r>
          </w:p>
        </w:tc>
        <w:tc>
          <w:tcPr>
            <w:tcW w:w="850" w:type="dxa"/>
            <w:vAlign w:val="center"/>
          </w:tcPr>
          <w:p w:rsidR="00264BA0" w:rsidRPr="005148D1" w:rsidRDefault="00297B6D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10 003,7</w:t>
            </w:r>
          </w:p>
        </w:tc>
        <w:tc>
          <w:tcPr>
            <w:tcW w:w="993" w:type="dxa"/>
            <w:vAlign w:val="center"/>
          </w:tcPr>
          <w:p w:rsidR="00264BA0" w:rsidRPr="005148D1" w:rsidRDefault="00297B6D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17 600,</w:t>
            </w:r>
            <w:r w:rsidR="0021189C" w:rsidRPr="005148D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vAlign w:val="center"/>
          </w:tcPr>
          <w:p w:rsidR="00264BA0" w:rsidRPr="005148D1" w:rsidRDefault="00297B6D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9 334,2</w:t>
            </w:r>
          </w:p>
        </w:tc>
        <w:tc>
          <w:tcPr>
            <w:tcW w:w="850" w:type="dxa"/>
            <w:vAlign w:val="center"/>
          </w:tcPr>
          <w:p w:rsidR="00264BA0" w:rsidRPr="005148D1" w:rsidRDefault="00297B6D" w:rsidP="00297B6D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9 334,2</w:t>
            </w:r>
          </w:p>
        </w:tc>
      </w:tr>
      <w:tr w:rsidR="00264BA0" w:rsidRPr="00EA1656" w:rsidTr="005148D1">
        <w:trPr>
          <w:trHeight w:val="177"/>
        </w:trPr>
        <w:tc>
          <w:tcPr>
            <w:tcW w:w="993" w:type="dxa"/>
            <w:vAlign w:val="center"/>
          </w:tcPr>
          <w:p w:rsidR="00264BA0" w:rsidRPr="005148D1" w:rsidRDefault="00264BA0" w:rsidP="005148D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5148D1">
              <w:rPr>
                <w:sz w:val="18"/>
                <w:szCs w:val="18"/>
              </w:rPr>
              <w:t>федеральный бюд</w:t>
            </w:r>
          </w:p>
          <w:p w:rsidR="00264BA0" w:rsidRPr="005148D1" w:rsidRDefault="00264BA0" w:rsidP="005148D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5148D1">
              <w:rPr>
                <w:sz w:val="18"/>
                <w:szCs w:val="18"/>
              </w:rPr>
              <w:t>жет</w:t>
            </w:r>
          </w:p>
        </w:tc>
        <w:tc>
          <w:tcPr>
            <w:tcW w:w="567" w:type="dxa"/>
            <w:vAlign w:val="center"/>
          </w:tcPr>
          <w:p w:rsidR="00F014BB" w:rsidRPr="005148D1" w:rsidRDefault="00F014BB" w:rsidP="00EA1656">
            <w:pPr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тыс.</w:t>
            </w:r>
          </w:p>
          <w:p w:rsidR="00264BA0" w:rsidRPr="005148D1" w:rsidRDefault="00F014BB" w:rsidP="00EA1656">
            <w:pPr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руб</w:t>
            </w:r>
          </w:p>
        </w:tc>
        <w:tc>
          <w:tcPr>
            <w:tcW w:w="992" w:type="dxa"/>
            <w:vAlign w:val="center"/>
          </w:tcPr>
          <w:p w:rsidR="00264BA0" w:rsidRPr="005148D1" w:rsidRDefault="00264BA0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264BA0" w:rsidRPr="005148D1" w:rsidRDefault="00264BA0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264BA0" w:rsidRPr="005148D1" w:rsidRDefault="00264BA0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264BA0" w:rsidRPr="005148D1" w:rsidRDefault="00264BA0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264BA0" w:rsidRPr="005148D1" w:rsidRDefault="00264BA0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264BA0" w:rsidRPr="005148D1" w:rsidRDefault="00264BA0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264BA0" w:rsidRPr="005148D1" w:rsidRDefault="00264BA0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264BA0" w:rsidRPr="005148D1" w:rsidRDefault="00264BA0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4BA0" w:rsidRPr="005148D1" w:rsidRDefault="00264BA0" w:rsidP="00264BA0">
            <w:pPr>
              <w:tabs>
                <w:tab w:val="center" w:pos="246"/>
              </w:tabs>
              <w:rPr>
                <w:color w:val="000000"/>
                <w:sz w:val="16"/>
                <w:szCs w:val="16"/>
              </w:rPr>
            </w:pPr>
          </w:p>
          <w:p w:rsidR="00264BA0" w:rsidRPr="005148D1" w:rsidRDefault="00264BA0" w:rsidP="00264BA0">
            <w:pPr>
              <w:tabs>
                <w:tab w:val="center" w:pos="246"/>
              </w:tabs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ab/>
              <w:t>0,00</w:t>
            </w:r>
          </w:p>
        </w:tc>
      </w:tr>
      <w:tr w:rsidR="00264BA0" w:rsidRPr="00EA1656" w:rsidTr="005148D1">
        <w:trPr>
          <w:trHeight w:val="177"/>
        </w:trPr>
        <w:tc>
          <w:tcPr>
            <w:tcW w:w="993" w:type="dxa"/>
            <w:vAlign w:val="center"/>
          </w:tcPr>
          <w:p w:rsidR="00264BA0" w:rsidRPr="005148D1" w:rsidRDefault="00264BA0" w:rsidP="005148D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5148D1">
              <w:rPr>
                <w:sz w:val="18"/>
                <w:szCs w:val="18"/>
              </w:rPr>
              <w:t>областной бюд</w:t>
            </w:r>
          </w:p>
          <w:p w:rsidR="00264BA0" w:rsidRPr="005148D1" w:rsidRDefault="00264BA0" w:rsidP="005148D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5148D1">
              <w:rPr>
                <w:sz w:val="18"/>
                <w:szCs w:val="18"/>
              </w:rPr>
              <w:t>жет</w:t>
            </w:r>
          </w:p>
        </w:tc>
        <w:tc>
          <w:tcPr>
            <w:tcW w:w="567" w:type="dxa"/>
            <w:vAlign w:val="center"/>
          </w:tcPr>
          <w:p w:rsidR="00264BA0" w:rsidRPr="005148D1" w:rsidRDefault="00264BA0" w:rsidP="00EA1656">
            <w:pPr>
              <w:jc w:val="center"/>
              <w:rPr>
                <w:sz w:val="18"/>
                <w:szCs w:val="18"/>
              </w:rPr>
            </w:pPr>
            <w:r w:rsidRPr="005148D1">
              <w:rPr>
                <w:sz w:val="18"/>
                <w:szCs w:val="18"/>
              </w:rPr>
              <w:t>тыс.</w:t>
            </w:r>
          </w:p>
          <w:p w:rsidR="00264BA0" w:rsidRPr="005148D1" w:rsidRDefault="00264BA0" w:rsidP="00EA1656">
            <w:pPr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sz w:val="18"/>
                <w:szCs w:val="18"/>
              </w:rPr>
              <w:t>руб.</w:t>
            </w:r>
          </w:p>
        </w:tc>
        <w:tc>
          <w:tcPr>
            <w:tcW w:w="992" w:type="dxa"/>
            <w:vAlign w:val="center"/>
          </w:tcPr>
          <w:p w:rsidR="00264BA0" w:rsidRPr="005148D1" w:rsidRDefault="00283C2C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13 128,</w:t>
            </w:r>
            <w:r w:rsidR="00295103" w:rsidRPr="005148D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264BA0" w:rsidRPr="005148D1" w:rsidRDefault="00264BA0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1 787,1</w:t>
            </w:r>
            <w:r w:rsidR="00295103" w:rsidRPr="005148D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264BA0" w:rsidRPr="005148D1" w:rsidRDefault="004677DC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1 162,</w:t>
            </w:r>
            <w:r w:rsidR="003716BB" w:rsidRPr="005148D1">
              <w:rPr>
                <w:color w:val="000000"/>
                <w:sz w:val="16"/>
                <w:szCs w:val="16"/>
              </w:rPr>
              <w:t>5</w:t>
            </w:r>
            <w:r w:rsidR="00295103" w:rsidRPr="005148D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264BA0" w:rsidRPr="005148D1" w:rsidRDefault="00264BA0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264BA0" w:rsidRPr="005148D1" w:rsidRDefault="00264BA0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bCs/>
                <w:sz w:val="16"/>
                <w:szCs w:val="16"/>
              </w:rPr>
              <w:t>1 218,</w:t>
            </w:r>
            <w:r w:rsidR="004677DC" w:rsidRPr="005148D1">
              <w:rPr>
                <w:bCs/>
                <w:sz w:val="16"/>
                <w:szCs w:val="16"/>
              </w:rPr>
              <w:t>1</w:t>
            </w:r>
            <w:r w:rsidR="00295103" w:rsidRPr="005148D1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264BA0" w:rsidRPr="005148D1" w:rsidRDefault="004677DC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1 273,5</w:t>
            </w:r>
          </w:p>
        </w:tc>
        <w:tc>
          <w:tcPr>
            <w:tcW w:w="993" w:type="dxa"/>
            <w:vAlign w:val="center"/>
          </w:tcPr>
          <w:p w:rsidR="00264BA0" w:rsidRPr="005148D1" w:rsidRDefault="00065E9F" w:rsidP="00065E9F">
            <w:pPr>
              <w:jc w:val="center"/>
              <w:rPr>
                <w:sz w:val="16"/>
                <w:szCs w:val="16"/>
              </w:rPr>
            </w:pPr>
            <w:r w:rsidRPr="005148D1">
              <w:rPr>
                <w:sz w:val="16"/>
                <w:szCs w:val="16"/>
              </w:rPr>
              <w:t>7 687,</w:t>
            </w:r>
            <w:r w:rsidR="00295103" w:rsidRPr="005148D1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vAlign w:val="center"/>
          </w:tcPr>
          <w:p w:rsidR="00264BA0" w:rsidRPr="005148D1" w:rsidRDefault="00264BA0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4BA0" w:rsidRPr="005148D1" w:rsidRDefault="00264BA0" w:rsidP="00EA165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64BA0" w:rsidRPr="005148D1" w:rsidRDefault="00264BA0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4BA0" w:rsidRPr="00EA1656" w:rsidTr="005148D1">
        <w:trPr>
          <w:trHeight w:val="177"/>
        </w:trPr>
        <w:tc>
          <w:tcPr>
            <w:tcW w:w="993" w:type="dxa"/>
            <w:vAlign w:val="center"/>
          </w:tcPr>
          <w:p w:rsidR="00264BA0" w:rsidRPr="005148D1" w:rsidRDefault="00264BA0" w:rsidP="005148D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5148D1">
              <w:rPr>
                <w:sz w:val="18"/>
                <w:szCs w:val="18"/>
              </w:rPr>
              <w:t>местный бюд</w:t>
            </w:r>
          </w:p>
          <w:p w:rsidR="00264BA0" w:rsidRPr="005148D1" w:rsidRDefault="00264BA0" w:rsidP="005148D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5148D1">
              <w:rPr>
                <w:sz w:val="18"/>
                <w:szCs w:val="18"/>
              </w:rPr>
              <w:t>жет</w:t>
            </w:r>
          </w:p>
        </w:tc>
        <w:tc>
          <w:tcPr>
            <w:tcW w:w="567" w:type="dxa"/>
            <w:vAlign w:val="center"/>
          </w:tcPr>
          <w:p w:rsidR="00264BA0" w:rsidRPr="005148D1" w:rsidRDefault="00264BA0" w:rsidP="00EA1656">
            <w:pPr>
              <w:jc w:val="center"/>
              <w:rPr>
                <w:sz w:val="18"/>
                <w:szCs w:val="18"/>
              </w:rPr>
            </w:pPr>
            <w:r w:rsidRPr="005148D1">
              <w:rPr>
                <w:sz w:val="18"/>
                <w:szCs w:val="18"/>
              </w:rPr>
              <w:t>тыс.</w:t>
            </w:r>
          </w:p>
          <w:p w:rsidR="00264BA0" w:rsidRPr="005148D1" w:rsidRDefault="00264BA0" w:rsidP="00EA1656">
            <w:pPr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sz w:val="18"/>
                <w:szCs w:val="18"/>
              </w:rPr>
              <w:t>руб.</w:t>
            </w:r>
          </w:p>
        </w:tc>
        <w:tc>
          <w:tcPr>
            <w:tcW w:w="992" w:type="dxa"/>
            <w:vAlign w:val="center"/>
          </w:tcPr>
          <w:p w:rsidR="00264BA0" w:rsidRPr="005148D1" w:rsidRDefault="002757C5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68 432</w:t>
            </w:r>
            <w:r w:rsidR="003716BB" w:rsidRPr="005148D1">
              <w:rPr>
                <w:color w:val="000000"/>
                <w:sz w:val="16"/>
                <w:szCs w:val="16"/>
              </w:rPr>
              <w:t>,</w:t>
            </w:r>
            <w:r w:rsidRPr="005148D1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850" w:type="dxa"/>
            <w:vAlign w:val="center"/>
          </w:tcPr>
          <w:p w:rsidR="00264BA0" w:rsidRPr="005148D1" w:rsidRDefault="00295103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4 996</w:t>
            </w:r>
            <w:r w:rsidR="004677DC" w:rsidRPr="005148D1">
              <w:rPr>
                <w:color w:val="000000"/>
                <w:sz w:val="16"/>
                <w:szCs w:val="16"/>
              </w:rPr>
              <w:t>,</w:t>
            </w:r>
            <w:r w:rsidRPr="005148D1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851" w:type="dxa"/>
            <w:vAlign w:val="center"/>
          </w:tcPr>
          <w:p w:rsidR="00264BA0" w:rsidRPr="005148D1" w:rsidRDefault="003716BB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10 123,</w:t>
            </w:r>
            <w:r w:rsidR="00295103" w:rsidRPr="005148D1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vAlign w:val="center"/>
          </w:tcPr>
          <w:p w:rsidR="00264BA0" w:rsidRPr="005148D1" w:rsidRDefault="004677DC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8 105,0</w:t>
            </w:r>
          </w:p>
        </w:tc>
        <w:tc>
          <w:tcPr>
            <w:tcW w:w="850" w:type="dxa"/>
            <w:vAlign w:val="center"/>
          </w:tcPr>
          <w:p w:rsidR="00264BA0" w:rsidRPr="005148D1" w:rsidRDefault="004677DC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7 896,</w:t>
            </w:r>
            <w:r w:rsidR="00295103" w:rsidRPr="005148D1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vAlign w:val="center"/>
          </w:tcPr>
          <w:p w:rsidR="00264BA0" w:rsidRPr="005148D1" w:rsidRDefault="00065E9F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8 730,</w:t>
            </w:r>
            <w:r w:rsidR="004677DC" w:rsidRPr="005148D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:rsidR="00264BA0" w:rsidRPr="005148D1" w:rsidRDefault="00065E9F" w:rsidP="00105353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9 912,</w:t>
            </w:r>
            <w:r w:rsidR="00295103" w:rsidRPr="005148D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264BA0" w:rsidRPr="005148D1" w:rsidRDefault="00065E9F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9334,2</w:t>
            </w:r>
          </w:p>
        </w:tc>
        <w:tc>
          <w:tcPr>
            <w:tcW w:w="850" w:type="dxa"/>
          </w:tcPr>
          <w:p w:rsidR="00264BA0" w:rsidRPr="005148D1" w:rsidRDefault="00264BA0" w:rsidP="00EA165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014BB" w:rsidRPr="005148D1" w:rsidRDefault="00065E9F" w:rsidP="00EA1656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9334,2</w:t>
            </w:r>
          </w:p>
        </w:tc>
      </w:tr>
      <w:tr w:rsidR="00264BA0" w:rsidRPr="00EA1656" w:rsidTr="005148D1">
        <w:trPr>
          <w:trHeight w:val="257"/>
        </w:trPr>
        <w:tc>
          <w:tcPr>
            <w:tcW w:w="993" w:type="dxa"/>
            <w:vAlign w:val="center"/>
          </w:tcPr>
          <w:p w:rsidR="00264BA0" w:rsidRPr="005148D1" w:rsidRDefault="00264BA0" w:rsidP="005148D1">
            <w:pPr>
              <w:jc w:val="both"/>
              <w:rPr>
                <w:sz w:val="18"/>
                <w:szCs w:val="18"/>
              </w:rPr>
            </w:pPr>
            <w:r w:rsidRPr="005148D1">
              <w:rPr>
                <w:sz w:val="18"/>
                <w:szCs w:val="18"/>
              </w:rPr>
              <w:t>внебюджет</w:t>
            </w:r>
          </w:p>
          <w:p w:rsidR="00264BA0" w:rsidRPr="005148D1" w:rsidRDefault="00264BA0" w:rsidP="005148D1">
            <w:pPr>
              <w:jc w:val="both"/>
              <w:rPr>
                <w:sz w:val="18"/>
                <w:szCs w:val="18"/>
              </w:rPr>
            </w:pPr>
            <w:r w:rsidRPr="005148D1">
              <w:rPr>
                <w:sz w:val="18"/>
                <w:szCs w:val="18"/>
              </w:rPr>
              <w:t>ные источ</w:t>
            </w:r>
          </w:p>
          <w:p w:rsidR="00264BA0" w:rsidRPr="005148D1" w:rsidRDefault="00264BA0" w:rsidP="005148D1">
            <w:pPr>
              <w:jc w:val="both"/>
              <w:rPr>
                <w:sz w:val="18"/>
                <w:szCs w:val="18"/>
              </w:rPr>
            </w:pPr>
            <w:r w:rsidRPr="005148D1">
              <w:rPr>
                <w:sz w:val="18"/>
                <w:szCs w:val="18"/>
              </w:rPr>
              <w:t>ники</w:t>
            </w:r>
          </w:p>
        </w:tc>
        <w:tc>
          <w:tcPr>
            <w:tcW w:w="567" w:type="dxa"/>
            <w:vAlign w:val="center"/>
          </w:tcPr>
          <w:p w:rsidR="00264BA0" w:rsidRPr="005148D1" w:rsidRDefault="00F014BB" w:rsidP="00EA1656">
            <w:pPr>
              <w:jc w:val="center"/>
              <w:rPr>
                <w:color w:val="000000"/>
                <w:sz w:val="18"/>
                <w:szCs w:val="18"/>
              </w:rPr>
            </w:pPr>
            <w:r w:rsidRPr="005148D1"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264BA0" w:rsidRPr="005148D1" w:rsidRDefault="00264BA0" w:rsidP="005148D1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264BA0" w:rsidRPr="005148D1" w:rsidRDefault="00264BA0" w:rsidP="005148D1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264BA0" w:rsidRPr="005148D1" w:rsidRDefault="00264BA0" w:rsidP="005148D1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264BA0" w:rsidRPr="005148D1" w:rsidRDefault="00264BA0" w:rsidP="005148D1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264BA0" w:rsidRPr="005148D1" w:rsidRDefault="00264BA0" w:rsidP="005148D1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264BA0" w:rsidRPr="005148D1" w:rsidRDefault="00264BA0" w:rsidP="005148D1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264BA0" w:rsidRPr="005148D1" w:rsidRDefault="00264BA0" w:rsidP="005148D1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264BA0" w:rsidRPr="005148D1" w:rsidRDefault="00264BA0" w:rsidP="005148D1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264BA0" w:rsidRPr="005148D1" w:rsidRDefault="00264BA0" w:rsidP="005148D1">
            <w:pPr>
              <w:jc w:val="center"/>
              <w:rPr>
                <w:color w:val="000000"/>
                <w:sz w:val="16"/>
                <w:szCs w:val="16"/>
              </w:rPr>
            </w:pPr>
            <w:r w:rsidRPr="005148D1"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D2631F" w:rsidRDefault="00D2631F" w:rsidP="00F27893">
      <w:pPr>
        <w:pStyle w:val="ConsPlusNormal"/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2A1E4D" w:rsidRDefault="002A1E4D" w:rsidP="00E05EF4">
      <w:pPr>
        <w:pStyle w:val="ConsPlusNormal"/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6512D1" w:rsidRDefault="006512D1" w:rsidP="00E05EF4">
      <w:pPr>
        <w:pStyle w:val="ConsPlusNormal"/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6512D1" w:rsidRDefault="006512D1" w:rsidP="00E05EF4">
      <w:pPr>
        <w:pStyle w:val="ConsPlusNormal"/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6512D1" w:rsidRDefault="006512D1" w:rsidP="00E05EF4">
      <w:pPr>
        <w:pStyle w:val="ConsPlusNormal"/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F27893" w:rsidRDefault="00F27893" w:rsidP="00F27893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163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lastRenderedPageBreak/>
        <w:t>Раздел 6.</w:t>
      </w:r>
      <w:r w:rsidR="00B9498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11633">
        <w:rPr>
          <w:rFonts w:ascii="Times New Roman" w:hAnsi="Times New Roman" w:cs="Times New Roman"/>
          <w:b/>
          <w:sz w:val="24"/>
          <w:szCs w:val="24"/>
          <w:lang w:val="ru-RU"/>
        </w:rPr>
        <w:t>Перечень мероприятий подпрограммы</w:t>
      </w:r>
      <w:r w:rsidR="009F383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5</w:t>
      </w:r>
    </w:p>
    <w:p w:rsidR="00D2631F" w:rsidRDefault="00D2631F" w:rsidP="00F27893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2631F" w:rsidRPr="00F57470" w:rsidRDefault="00D2631F" w:rsidP="00D2631F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 xml:space="preserve">Для обеспечения решения задач подпрограммы </w:t>
      </w:r>
      <w:r w:rsidR="002778FB">
        <w:rPr>
          <w:sz w:val="24"/>
          <w:szCs w:val="24"/>
        </w:rPr>
        <w:t>5</w:t>
      </w:r>
      <w:r w:rsidRPr="00F57470">
        <w:rPr>
          <w:sz w:val="24"/>
          <w:szCs w:val="24"/>
        </w:rPr>
        <w:t xml:space="preserve"> предусматривается реализация следующих мероприятий:</w:t>
      </w:r>
    </w:p>
    <w:p w:rsidR="00D2631F" w:rsidRPr="00D2631F" w:rsidRDefault="00D2631F" w:rsidP="00D2631F">
      <w:pPr>
        <w:pStyle w:val="ConsPlusNormal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631F">
        <w:rPr>
          <w:rFonts w:ascii="Times New Roman" w:hAnsi="Times New Roman" w:cs="Times New Roman"/>
          <w:bCs/>
          <w:sz w:val="24"/>
          <w:szCs w:val="24"/>
          <w:lang w:val="ru-RU"/>
        </w:rPr>
        <w:t>1. Кадровое обеспечение (заработная плата работников)</w:t>
      </w:r>
      <w:r w:rsidR="00014F68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D2631F" w:rsidRPr="00D2631F" w:rsidRDefault="00D2631F" w:rsidP="00D2631F">
      <w:pPr>
        <w:pStyle w:val="ConsPlusNormal"/>
        <w:spacing w:line="276" w:lineRule="auto"/>
        <w:ind w:firstLine="709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2631F">
        <w:rPr>
          <w:rFonts w:ascii="Times New Roman" w:hAnsi="Times New Roman" w:cs="Times New Roman"/>
          <w:bCs/>
          <w:sz w:val="24"/>
          <w:szCs w:val="24"/>
          <w:lang w:val="ru-RU"/>
        </w:rPr>
        <w:t>2. Развитие материально - технической базы (содержание зданий, сооружений и оборудования, подготовка к летней оздоровительной компании)</w:t>
      </w:r>
      <w:r w:rsidR="00014F68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D2631F" w:rsidRDefault="00D2631F" w:rsidP="00D2631F">
      <w:pPr>
        <w:pStyle w:val="ConsPlusNormal"/>
        <w:spacing w:line="276" w:lineRule="auto"/>
        <w:ind w:firstLine="709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2631F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D75C9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Питание детей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454D9D" w:rsidRPr="00D2631F" w:rsidRDefault="00454D9D" w:rsidP="00D2631F">
      <w:pPr>
        <w:pStyle w:val="ConsPlusNormal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Перечень мероприятий подпрограммы 5 представлен в приложении 1 к настоящей муниципальной программе.</w:t>
      </w:r>
    </w:p>
    <w:p w:rsidR="0009307E" w:rsidRDefault="0009307E" w:rsidP="00F27893">
      <w:pPr>
        <w:pStyle w:val="ConsPlusNormal"/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F27893" w:rsidRPr="00F27893" w:rsidRDefault="00F27893" w:rsidP="00F27893">
      <w:pPr>
        <w:pStyle w:val="ConsPlusNormal"/>
        <w:spacing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ru-RU"/>
        </w:rPr>
      </w:pPr>
      <w:r w:rsidRPr="00F2789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Раздел 7.</w:t>
      </w:r>
      <w:r w:rsidR="00B9498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27893">
        <w:rPr>
          <w:rFonts w:ascii="Times New Roman" w:hAnsi="Times New Roman" w:cs="Times New Roman"/>
          <w:b/>
          <w:sz w:val="24"/>
          <w:szCs w:val="24"/>
          <w:lang w:val="ru-RU"/>
        </w:rPr>
        <w:t>Целевые индикаторы и показатели результативности подпрограммы</w:t>
      </w:r>
      <w:r w:rsidR="009F383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5</w:t>
      </w:r>
    </w:p>
    <w:p w:rsidR="00F27893" w:rsidRDefault="00F27893" w:rsidP="00F27893">
      <w:pPr>
        <w:pStyle w:val="Standard"/>
        <w:tabs>
          <w:tab w:val="left" w:pos="1276"/>
        </w:tabs>
        <w:suppressAutoHyphens w:val="0"/>
        <w:jc w:val="center"/>
        <w:rPr>
          <w:b/>
          <w:bCs/>
          <w:sz w:val="28"/>
          <w:szCs w:val="28"/>
        </w:rPr>
      </w:pPr>
    </w:p>
    <w:p w:rsidR="00F27893" w:rsidRPr="008443D9" w:rsidRDefault="00F27893" w:rsidP="008443D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целевые показатели подпрограммы </w:t>
      </w:r>
    </w:p>
    <w:tbl>
      <w:tblPr>
        <w:tblW w:w="5031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9"/>
        <w:gridCol w:w="1277"/>
        <w:gridCol w:w="562"/>
        <w:gridCol w:w="847"/>
        <w:gridCol w:w="711"/>
        <w:gridCol w:w="715"/>
        <w:gridCol w:w="713"/>
        <w:gridCol w:w="713"/>
        <w:gridCol w:w="715"/>
        <w:gridCol w:w="713"/>
        <w:gridCol w:w="695"/>
        <w:gridCol w:w="699"/>
        <w:gridCol w:w="701"/>
      </w:tblGrid>
      <w:tr w:rsidR="008443D9" w:rsidRPr="00014F68" w:rsidTr="005148D1"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D9" w:rsidRPr="005148D1" w:rsidRDefault="008443D9" w:rsidP="00433C0B">
            <w:pPr>
              <w:pStyle w:val="ConsPlusNormal"/>
              <w:tabs>
                <w:tab w:val="left" w:pos="567"/>
              </w:tabs>
              <w:spacing w:line="276" w:lineRule="auto"/>
              <w:ind w:right="35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D9" w:rsidRPr="005148D1" w:rsidRDefault="008443D9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D9" w:rsidRPr="005148D1" w:rsidRDefault="008443D9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374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D9" w:rsidRPr="005148D1" w:rsidRDefault="008443D9" w:rsidP="00F47C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Значение целевого показателя</w:t>
            </w:r>
          </w:p>
        </w:tc>
      </w:tr>
      <w:tr w:rsidR="008443D9" w:rsidRPr="00014F68" w:rsidTr="005148D1"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D9" w:rsidRPr="005148D1" w:rsidRDefault="008443D9" w:rsidP="00F47C97">
            <w:pPr>
              <w:widowControl/>
              <w:jc w:val="center"/>
              <w:rPr>
                <w:rFonts w:eastAsia="Arial"/>
                <w:kern w:val="2"/>
                <w:sz w:val="18"/>
                <w:szCs w:val="18"/>
                <w:lang w:eastAsia="fa-IR" w:bidi="fa-IR"/>
              </w:rPr>
            </w:pPr>
          </w:p>
        </w:tc>
        <w:tc>
          <w:tcPr>
            <w:tcW w:w="6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D9" w:rsidRPr="005148D1" w:rsidRDefault="008443D9" w:rsidP="00F47C97">
            <w:pPr>
              <w:widowControl/>
              <w:jc w:val="center"/>
              <w:rPr>
                <w:rFonts w:eastAsia="Arial"/>
                <w:kern w:val="2"/>
                <w:sz w:val="18"/>
                <w:szCs w:val="18"/>
                <w:lang w:eastAsia="fa-IR" w:bidi="fa-IR"/>
              </w:rPr>
            </w:pPr>
          </w:p>
        </w:tc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D9" w:rsidRPr="005148D1" w:rsidRDefault="008443D9" w:rsidP="00F47C97">
            <w:pPr>
              <w:widowControl/>
              <w:jc w:val="center"/>
              <w:rPr>
                <w:rFonts w:eastAsia="Arial"/>
                <w:kern w:val="2"/>
                <w:sz w:val="18"/>
                <w:szCs w:val="18"/>
                <w:lang w:eastAsia="fa-IR" w:bidi="fa-IR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D9" w:rsidRPr="005148D1" w:rsidRDefault="008443D9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Отчетный период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D9" w:rsidRPr="005148D1" w:rsidRDefault="008443D9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Текущий период</w:t>
            </w:r>
          </w:p>
        </w:tc>
        <w:tc>
          <w:tcPr>
            <w:tcW w:w="294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3D9" w:rsidRPr="005148D1" w:rsidRDefault="008443D9" w:rsidP="00F47C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Плановый период</w:t>
            </w:r>
          </w:p>
        </w:tc>
      </w:tr>
      <w:tr w:rsidR="005148D1" w:rsidRPr="00014F68" w:rsidTr="005148D1">
        <w:trPr>
          <w:trHeight w:val="349"/>
        </w:trPr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widowControl/>
              <w:jc w:val="center"/>
              <w:rPr>
                <w:rFonts w:eastAsia="Arial"/>
                <w:kern w:val="2"/>
                <w:sz w:val="18"/>
                <w:szCs w:val="18"/>
                <w:lang w:eastAsia="fa-IR" w:bidi="fa-IR"/>
              </w:rPr>
            </w:pPr>
          </w:p>
        </w:tc>
        <w:tc>
          <w:tcPr>
            <w:tcW w:w="6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widowControl/>
              <w:jc w:val="center"/>
              <w:rPr>
                <w:rFonts w:eastAsia="Arial"/>
                <w:kern w:val="2"/>
                <w:sz w:val="18"/>
                <w:szCs w:val="18"/>
                <w:lang w:eastAsia="fa-IR" w:bidi="fa-IR"/>
              </w:rPr>
            </w:pPr>
          </w:p>
        </w:tc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widowControl/>
              <w:jc w:val="center"/>
              <w:rPr>
                <w:rFonts w:eastAsia="Arial"/>
                <w:kern w:val="2"/>
                <w:sz w:val="18"/>
                <w:szCs w:val="18"/>
                <w:lang w:eastAsia="fa-IR" w:bidi="fa-IR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</w:pPr>
            <w:r w:rsidRPr="005148D1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  <w:t>2025 год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</w:pPr>
            <w:r w:rsidRPr="005148D1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  <w:t>2026</w:t>
            </w:r>
          </w:p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</w:pPr>
            <w:r w:rsidRPr="005148D1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  <w:t>год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</w:pPr>
            <w:r w:rsidRPr="005148D1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  <w:t>2027</w:t>
            </w:r>
          </w:p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</w:pPr>
            <w:r w:rsidRPr="005148D1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  <w:t>год</w:t>
            </w:r>
          </w:p>
        </w:tc>
      </w:tr>
      <w:tr w:rsidR="005148D1" w:rsidRPr="00014F68" w:rsidTr="005148D1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525" w:rsidRPr="005148D1" w:rsidRDefault="00F54525" w:rsidP="00923791">
            <w:pPr>
              <w:pStyle w:val="ConsPlusNormal"/>
              <w:tabs>
                <w:tab w:val="left" w:pos="567"/>
              </w:tabs>
              <w:suppressAutoHyphens/>
              <w:autoSpaceDE/>
              <w:autoSpaceDN/>
              <w:adjustRightInd/>
              <w:spacing w:line="276" w:lineRule="auto"/>
              <w:ind w:left="142" w:right="35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  <w:t>1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CD6D6E">
            <w:pPr>
              <w:widowControl/>
              <w:snapToGrid w:val="0"/>
              <w:jc w:val="both"/>
              <w:rPr>
                <w:kern w:val="2"/>
                <w:sz w:val="18"/>
                <w:szCs w:val="18"/>
                <w:lang w:eastAsia="ar-SA"/>
              </w:rPr>
            </w:pPr>
            <w:r w:rsidRPr="005148D1">
              <w:rPr>
                <w:sz w:val="18"/>
                <w:szCs w:val="18"/>
                <w:lang w:eastAsia="ar-SA"/>
              </w:rPr>
              <w:t>Количество детей, охваченных отдыхом, оздоровлением и занятостью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че</w:t>
            </w:r>
            <w:r w:rsidRPr="005148D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</w:t>
            </w: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</w:pPr>
            <w:r w:rsidRPr="005148D1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  <w:t>225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</w:pPr>
            <w:r w:rsidRPr="005148D1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  <w:t>225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</w:pPr>
            <w:r w:rsidRPr="005148D1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  <w:t>225</w:t>
            </w:r>
          </w:p>
        </w:tc>
      </w:tr>
      <w:tr w:rsidR="005148D1" w:rsidRPr="00014F68" w:rsidTr="005148D1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525" w:rsidRPr="005148D1" w:rsidRDefault="00F54525" w:rsidP="00F47C97">
            <w:pPr>
              <w:pStyle w:val="ConsPlusNormal"/>
              <w:tabs>
                <w:tab w:val="left" w:pos="567"/>
              </w:tabs>
              <w:spacing w:line="276" w:lineRule="auto"/>
              <w:ind w:right="35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</w:pPr>
            <w:r w:rsidRPr="005148D1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  <w:t>2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525" w:rsidRPr="005148D1" w:rsidRDefault="00F54525" w:rsidP="00433C0B">
            <w:pPr>
              <w:pStyle w:val="TableContents"/>
              <w:tabs>
                <w:tab w:val="left" w:pos="505"/>
              </w:tabs>
              <w:snapToGrid w:val="0"/>
              <w:jc w:val="both"/>
              <w:rPr>
                <w:kern w:val="2"/>
                <w:sz w:val="18"/>
                <w:szCs w:val="18"/>
                <w:lang w:val="ru-RU" w:eastAsia="ar-SA"/>
              </w:rPr>
            </w:pPr>
            <w:r w:rsidRPr="005148D1">
              <w:rPr>
                <w:sz w:val="18"/>
                <w:szCs w:val="18"/>
              </w:rPr>
              <w:t>Оценка эффективности оздоровления детей по окончанию летней смены   в детском оздоровительном лагере палаточного типа«Тихоокеане</w:t>
            </w:r>
            <w:r w:rsidRPr="005148D1">
              <w:rPr>
                <w:sz w:val="18"/>
                <w:szCs w:val="18"/>
                <w:lang w:val="ru-RU"/>
              </w:rPr>
              <w:t>ц»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suppressAutoHyphens/>
              <w:spacing w:line="276" w:lineRule="auto"/>
              <w:jc w:val="center"/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sz w:val="18"/>
                <w:szCs w:val="18"/>
              </w:rPr>
              <w:t>96,9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suppressAutoHyphens/>
              <w:spacing w:line="276" w:lineRule="auto"/>
              <w:jc w:val="center"/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sz w:val="18"/>
                <w:szCs w:val="18"/>
              </w:rPr>
              <w:t>97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suppressAutoHyphens/>
              <w:spacing w:line="276" w:lineRule="auto"/>
              <w:jc w:val="center"/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sz w:val="18"/>
                <w:szCs w:val="18"/>
              </w:rPr>
              <w:t>97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suppressAutoHyphens/>
              <w:spacing w:line="276" w:lineRule="auto"/>
              <w:jc w:val="center"/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sz w:val="18"/>
                <w:szCs w:val="18"/>
              </w:rPr>
              <w:t>97,5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4525" w:rsidRPr="005148D1" w:rsidRDefault="00F54525" w:rsidP="00F47C97">
            <w:pPr>
              <w:suppressAutoHyphens/>
              <w:spacing w:line="276" w:lineRule="auto"/>
              <w:jc w:val="center"/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sz w:val="18"/>
                <w:szCs w:val="18"/>
              </w:rPr>
              <w:t>98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525" w:rsidRPr="005148D1" w:rsidRDefault="00F54525" w:rsidP="00F47C97">
            <w:pPr>
              <w:suppressAutoHyphens/>
              <w:spacing w:line="276" w:lineRule="auto"/>
              <w:jc w:val="center"/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  <w:t>98,5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525" w:rsidRPr="005148D1" w:rsidRDefault="00F54525" w:rsidP="00F47C97">
            <w:pPr>
              <w:suppressAutoHyphens/>
              <w:spacing w:line="276" w:lineRule="auto"/>
              <w:jc w:val="center"/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  <w:t>98,5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525" w:rsidRPr="005148D1" w:rsidRDefault="00F54525" w:rsidP="00F47C97">
            <w:pPr>
              <w:suppressAutoHyphens/>
              <w:spacing w:line="276" w:lineRule="auto"/>
              <w:jc w:val="center"/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  <w:t>98,5</w:t>
            </w:r>
          </w:p>
        </w:tc>
      </w:tr>
      <w:tr w:rsidR="005148D1" w:rsidRPr="00014F68" w:rsidTr="005148D1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525" w:rsidRPr="005148D1" w:rsidRDefault="00F54525" w:rsidP="00F47C97">
            <w:pPr>
              <w:pStyle w:val="ConsPlusNormal"/>
              <w:tabs>
                <w:tab w:val="left" w:pos="567"/>
              </w:tabs>
              <w:suppressAutoHyphens/>
              <w:autoSpaceDE/>
              <w:autoSpaceDN/>
              <w:adjustRightInd/>
              <w:spacing w:line="276" w:lineRule="auto"/>
              <w:ind w:left="142" w:right="35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  <w:t>3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CD6D6E">
            <w:pPr>
              <w:widowControl/>
              <w:snapToGrid w:val="0"/>
              <w:jc w:val="both"/>
              <w:rPr>
                <w:kern w:val="2"/>
                <w:sz w:val="18"/>
                <w:szCs w:val="18"/>
                <w:lang w:eastAsia="ar-SA"/>
              </w:rPr>
            </w:pPr>
            <w:r w:rsidRPr="005148D1">
              <w:rPr>
                <w:sz w:val="18"/>
                <w:szCs w:val="18"/>
              </w:rPr>
              <w:t xml:space="preserve">Обеспеченность </w:t>
            </w:r>
            <w:r w:rsidRPr="005148D1">
              <w:rPr>
                <w:bCs/>
                <w:sz w:val="18"/>
                <w:szCs w:val="18"/>
              </w:rPr>
              <w:t>педагогическим, медицинским и техническим персоналом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5148D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</w:pPr>
            <w:r w:rsidRPr="005148D1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  <w:t>100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</w:pPr>
            <w:r w:rsidRPr="005148D1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  <w:t>100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4525" w:rsidRPr="005148D1" w:rsidRDefault="00F54525" w:rsidP="00F47C9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</w:pPr>
            <w:r w:rsidRPr="005148D1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  <w:t>100</w:t>
            </w:r>
          </w:p>
        </w:tc>
      </w:tr>
    </w:tbl>
    <w:p w:rsidR="00F27893" w:rsidRDefault="00F27893" w:rsidP="00F27893">
      <w:pPr>
        <w:pStyle w:val="Standard"/>
      </w:pPr>
    </w:p>
    <w:p w:rsidR="00F27893" w:rsidRPr="00F27893" w:rsidRDefault="00F27893" w:rsidP="00F27893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789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Раздел 8.</w:t>
      </w:r>
      <w:r w:rsidRPr="00F2789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Механизм реализации подпрограммы </w:t>
      </w:r>
      <w:r w:rsidR="009F3833">
        <w:rPr>
          <w:rFonts w:ascii="Times New Roman" w:hAnsi="Times New Roman" w:cs="Times New Roman"/>
          <w:b/>
          <w:sz w:val="24"/>
          <w:szCs w:val="24"/>
          <w:lang w:val="ru-RU"/>
        </w:rPr>
        <w:t xml:space="preserve">5 </w:t>
      </w:r>
      <w:r w:rsidRPr="00F27893">
        <w:rPr>
          <w:rFonts w:ascii="Times New Roman" w:hAnsi="Times New Roman" w:cs="Times New Roman"/>
          <w:b/>
          <w:sz w:val="24"/>
          <w:szCs w:val="24"/>
          <w:lang w:val="ru-RU"/>
        </w:rPr>
        <w:t>и контроль за ходом ее реализации</w:t>
      </w:r>
    </w:p>
    <w:p w:rsidR="00F27893" w:rsidRDefault="00F27893" w:rsidP="00F27893">
      <w:pPr>
        <w:pStyle w:val="Standard"/>
      </w:pPr>
    </w:p>
    <w:p w:rsidR="00F27893" w:rsidRPr="00F27893" w:rsidRDefault="00F27893" w:rsidP="00F2789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7893">
        <w:rPr>
          <w:rFonts w:ascii="Times New Roman" w:hAnsi="Times New Roman" w:cs="Times New Roman"/>
          <w:sz w:val="24"/>
          <w:szCs w:val="24"/>
          <w:lang w:val="ru-RU"/>
        </w:rPr>
        <w:t xml:space="preserve">Комитет </w:t>
      </w:r>
      <w:r w:rsidR="006E01A2">
        <w:rPr>
          <w:rFonts w:ascii="Times New Roman" w:hAnsi="Times New Roman" w:cs="Times New Roman"/>
          <w:sz w:val="24"/>
          <w:szCs w:val="24"/>
          <w:lang w:val="ru-RU"/>
        </w:rPr>
        <w:t>по образованию администрации ЗГ</w:t>
      </w:r>
      <w:r w:rsidRPr="00F27893">
        <w:rPr>
          <w:rFonts w:ascii="Times New Roman" w:hAnsi="Times New Roman" w:cs="Times New Roman"/>
          <w:sz w:val="24"/>
          <w:szCs w:val="24"/>
          <w:lang w:val="ru-RU"/>
        </w:rPr>
        <w:t>О – ответственный исполнитель подпрограммы, организует реализацию мероприятий муниципальной подпрограммы в целом, координирует и контролирует действия участников муниципальной подпрограммы, осуществляет текущий контроль за реализацией муниципальной подпрограммы и несет ответственность за достижение целевых показателей, а также конечных результатов ее реализации.</w:t>
      </w:r>
    </w:p>
    <w:p w:rsidR="00F27893" w:rsidRPr="00F27893" w:rsidRDefault="00F27893" w:rsidP="00F27893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7893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Объем бюджетных ассигнований на реализацию муниципальной подпрограмм</w:t>
      </w:r>
      <w:r w:rsidR="006E01A2">
        <w:rPr>
          <w:rFonts w:ascii="Times New Roman" w:hAnsi="Times New Roman" w:cs="Times New Roman"/>
          <w:sz w:val="24"/>
          <w:szCs w:val="24"/>
          <w:lang w:val="ru-RU"/>
        </w:rPr>
        <w:t>ы утверждается решением Думы ЗГО о бюджете ЗГ</w:t>
      </w:r>
      <w:r w:rsidRPr="00F27893">
        <w:rPr>
          <w:rFonts w:ascii="Times New Roman" w:hAnsi="Times New Roman" w:cs="Times New Roman"/>
          <w:sz w:val="24"/>
          <w:szCs w:val="24"/>
          <w:lang w:val="ru-RU"/>
        </w:rPr>
        <w:t>О на очередной финансовый год и плановый период. При сокращении (увеличении) бюджетных ассигнований в местном бюдже</w:t>
      </w:r>
      <w:r w:rsidR="006E01A2">
        <w:rPr>
          <w:rFonts w:ascii="Times New Roman" w:hAnsi="Times New Roman" w:cs="Times New Roman"/>
          <w:sz w:val="24"/>
          <w:szCs w:val="24"/>
          <w:lang w:val="ru-RU"/>
        </w:rPr>
        <w:t>те на основании решения Думы ЗГ</w:t>
      </w:r>
      <w:r w:rsidRPr="00F27893">
        <w:rPr>
          <w:rFonts w:ascii="Times New Roman" w:hAnsi="Times New Roman" w:cs="Times New Roman"/>
          <w:sz w:val="24"/>
          <w:szCs w:val="24"/>
          <w:lang w:val="ru-RU"/>
        </w:rPr>
        <w:t>О на муниципальную подпрограмму, Комитет по образованию представляет в Управление по финансам и налогам</w:t>
      </w:r>
      <w:r w:rsidR="006E01A2">
        <w:rPr>
          <w:rFonts w:ascii="Times New Roman" w:hAnsi="Times New Roman" w:cs="Times New Roman"/>
          <w:sz w:val="24"/>
          <w:szCs w:val="24"/>
          <w:lang w:val="ru-RU"/>
        </w:rPr>
        <w:t xml:space="preserve"> постановление администрации ЗГ</w:t>
      </w:r>
      <w:r w:rsidRPr="00F27893">
        <w:rPr>
          <w:rFonts w:ascii="Times New Roman" w:hAnsi="Times New Roman" w:cs="Times New Roman"/>
          <w:sz w:val="24"/>
          <w:szCs w:val="24"/>
          <w:lang w:val="ru-RU"/>
        </w:rPr>
        <w:t xml:space="preserve">О о внесении изменений в соответствующую муниципальную подпрограмму в течение 1 месяца. </w:t>
      </w:r>
    </w:p>
    <w:p w:rsidR="00F27893" w:rsidRDefault="00F27893" w:rsidP="00F27893">
      <w:pPr>
        <w:pStyle w:val="Default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Комитет </w:t>
      </w:r>
      <w:r w:rsidR="006E01A2">
        <w:rPr>
          <w:rFonts w:ascii="Times New Roman" w:hAnsi="Times New Roman" w:cs="Times New Roman"/>
          <w:color w:val="auto"/>
        </w:rPr>
        <w:t>по образованию администрации ЗГ</w:t>
      </w:r>
      <w:r>
        <w:rPr>
          <w:rFonts w:ascii="Times New Roman" w:hAnsi="Times New Roman" w:cs="Times New Roman"/>
          <w:color w:val="auto"/>
        </w:rPr>
        <w:t>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финансирования.</w:t>
      </w:r>
    </w:p>
    <w:p w:rsidR="00E05EF4" w:rsidRPr="00A62905" w:rsidRDefault="00F27893" w:rsidP="00A62905">
      <w:pPr>
        <w:pStyle w:val="Standard"/>
        <w:tabs>
          <w:tab w:val="left" w:pos="8235"/>
        </w:tabs>
        <w:rPr>
          <w:lang w:val="ru-RU"/>
        </w:rPr>
      </w:pPr>
      <w:r>
        <w:tab/>
      </w:r>
    </w:p>
    <w:p w:rsidR="00F27893" w:rsidRPr="00F27893" w:rsidRDefault="00F27893" w:rsidP="00F27893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789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Раздел 9.</w:t>
      </w:r>
      <w:r w:rsidRPr="00F2789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Оценка эффективности реализации подпрограммы</w:t>
      </w:r>
      <w:r w:rsidR="009F383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5</w:t>
      </w:r>
    </w:p>
    <w:p w:rsidR="00F27893" w:rsidRDefault="00F27893" w:rsidP="00F27893">
      <w:pPr>
        <w:pStyle w:val="Standard"/>
      </w:pPr>
    </w:p>
    <w:p w:rsidR="00F27893" w:rsidRPr="00F27893" w:rsidRDefault="00F27893" w:rsidP="00F27893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7893">
        <w:rPr>
          <w:rFonts w:ascii="Times New Roman" w:hAnsi="Times New Roman" w:cs="Times New Roman"/>
          <w:sz w:val="24"/>
          <w:szCs w:val="24"/>
          <w:lang w:val="ru-RU"/>
        </w:rPr>
        <w:t>Оценка эффективности реализации муниципальной подпрограммы  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F27893" w:rsidRPr="00F27893" w:rsidRDefault="00F27893" w:rsidP="00F278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7893">
        <w:rPr>
          <w:rFonts w:ascii="Times New Roman" w:hAnsi="Times New Roman" w:cs="Times New Roman"/>
          <w:sz w:val="24"/>
          <w:szCs w:val="24"/>
          <w:lang w:val="ru-RU"/>
        </w:rPr>
        <w:t xml:space="preserve">Комитет </w:t>
      </w:r>
      <w:r w:rsidR="006E01A2">
        <w:rPr>
          <w:rFonts w:ascii="Times New Roman" w:hAnsi="Times New Roman" w:cs="Times New Roman"/>
          <w:sz w:val="24"/>
          <w:szCs w:val="24"/>
          <w:lang w:val="ru-RU"/>
        </w:rPr>
        <w:t>по образованию администрации ЗГ</w:t>
      </w:r>
      <w:r w:rsidRPr="00F27893">
        <w:rPr>
          <w:rFonts w:ascii="Times New Roman" w:hAnsi="Times New Roman" w:cs="Times New Roman"/>
          <w:sz w:val="24"/>
          <w:szCs w:val="24"/>
          <w:lang w:val="ru-RU"/>
        </w:rPr>
        <w:t xml:space="preserve">О в срок до 1 марта года, следующего за отчетным, а также по окончании срока реализации муниципальной подпрограммы подготавливает и представляет: в </w:t>
      </w:r>
      <w:r w:rsidR="00C90AA1">
        <w:rPr>
          <w:rFonts w:ascii="Times New Roman" w:hAnsi="Times New Roman" w:cs="Times New Roman"/>
          <w:sz w:val="24"/>
          <w:szCs w:val="24"/>
          <w:lang w:val="ru-RU"/>
        </w:rPr>
        <w:t>сектор по социальной поддержке населения и взаимодействию с общественными организациями</w:t>
      </w:r>
      <w:r w:rsidRPr="00F27893">
        <w:rPr>
          <w:rFonts w:ascii="Times New Roman" w:hAnsi="Times New Roman" w:cs="Times New Roman"/>
          <w:sz w:val="24"/>
          <w:szCs w:val="24"/>
          <w:lang w:val="ru-RU"/>
        </w:rPr>
        <w:t>, в Управление по финансам и налогам и в управление по экономической и инвестиционной политике адми</w:t>
      </w:r>
      <w:r w:rsidR="006E01A2">
        <w:rPr>
          <w:rFonts w:ascii="Times New Roman" w:hAnsi="Times New Roman" w:cs="Times New Roman"/>
          <w:sz w:val="24"/>
          <w:szCs w:val="24"/>
          <w:lang w:val="ru-RU"/>
        </w:rPr>
        <w:t>нистрации ЗГ</w:t>
      </w:r>
      <w:r w:rsidRPr="00F27893">
        <w:rPr>
          <w:rFonts w:ascii="Times New Roman" w:hAnsi="Times New Roman" w:cs="Times New Roman"/>
          <w:sz w:val="24"/>
          <w:szCs w:val="24"/>
          <w:lang w:val="ru-RU"/>
        </w:rPr>
        <w:t>О отчет о ходе реализации муниципальной подпрограммы, по формам, изложенным в приложении №2 к настоящей муниципальной программе.</w:t>
      </w:r>
    </w:p>
    <w:p w:rsidR="0071087A" w:rsidRDefault="0071087A" w:rsidP="00433C0B">
      <w:pPr>
        <w:jc w:val="both"/>
        <w:outlineLvl w:val="4"/>
        <w:rPr>
          <w:sz w:val="24"/>
          <w:szCs w:val="24"/>
        </w:rPr>
      </w:pPr>
    </w:p>
    <w:p w:rsidR="001A0F69" w:rsidRDefault="001A0F69" w:rsidP="001A0F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 18</w:t>
      </w:r>
      <w:r w:rsidRPr="00804446">
        <w:rPr>
          <w:b/>
          <w:bCs/>
          <w:sz w:val="24"/>
          <w:szCs w:val="24"/>
        </w:rPr>
        <w:t>. Подпрограм</w:t>
      </w:r>
      <w:r>
        <w:rPr>
          <w:b/>
          <w:bCs/>
          <w:sz w:val="24"/>
          <w:szCs w:val="24"/>
        </w:rPr>
        <w:t>ма 6</w:t>
      </w:r>
    </w:p>
    <w:p w:rsidR="001A0F69" w:rsidRDefault="001A0F69" w:rsidP="001A0F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«Организация кадрового обеспечения </w:t>
      </w:r>
    </w:p>
    <w:p w:rsidR="001A0F69" w:rsidRPr="00C137AB" w:rsidRDefault="001A0F69" w:rsidP="001A0F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Зиминском городском округе Иркутской области </w:t>
      </w:r>
      <w:r w:rsidRPr="00804446">
        <w:rPr>
          <w:b/>
          <w:sz w:val="24"/>
          <w:szCs w:val="24"/>
        </w:rPr>
        <w:t xml:space="preserve">» </w:t>
      </w:r>
      <w:r w:rsidR="00AE6F58">
        <w:rPr>
          <w:b/>
          <w:sz w:val="24"/>
          <w:szCs w:val="24"/>
        </w:rPr>
        <w:t xml:space="preserve"> на 2021</w:t>
      </w:r>
      <w:r w:rsidRPr="00804446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7</w:t>
      </w:r>
      <w:r w:rsidRPr="00804446">
        <w:rPr>
          <w:b/>
          <w:sz w:val="24"/>
          <w:szCs w:val="24"/>
        </w:rPr>
        <w:t xml:space="preserve"> гг.</w:t>
      </w:r>
    </w:p>
    <w:p w:rsidR="001A0F69" w:rsidRPr="00804446" w:rsidRDefault="001A0F69" w:rsidP="001A0F69">
      <w:pPr>
        <w:jc w:val="center"/>
        <w:rPr>
          <w:b/>
          <w:sz w:val="24"/>
          <w:szCs w:val="24"/>
        </w:rPr>
      </w:pPr>
    </w:p>
    <w:p w:rsidR="001A0F69" w:rsidRPr="00804446" w:rsidRDefault="001A0F69" w:rsidP="001A0F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1. Паспорт подпрограммы 6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2711"/>
        <w:gridCol w:w="6237"/>
      </w:tblGrid>
      <w:tr w:rsidR="001A0F69" w:rsidRPr="00804446" w:rsidTr="00F31D72">
        <w:tc>
          <w:tcPr>
            <w:tcW w:w="516" w:type="dxa"/>
          </w:tcPr>
          <w:p w:rsidR="001A0F69" w:rsidRPr="00804446" w:rsidRDefault="001A0F69" w:rsidP="002943D9">
            <w:pPr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>1.</w:t>
            </w:r>
          </w:p>
        </w:tc>
        <w:tc>
          <w:tcPr>
            <w:tcW w:w="2711" w:type="dxa"/>
          </w:tcPr>
          <w:p w:rsidR="001A0F69" w:rsidRPr="00804446" w:rsidRDefault="001A0F69" w:rsidP="002943D9">
            <w:pPr>
              <w:pStyle w:val="TableContents"/>
              <w:suppressLineNumbers w:val="0"/>
              <w:snapToGrid w:val="0"/>
              <w:rPr>
                <w:lang w:val="ru-RU"/>
              </w:rPr>
            </w:pPr>
            <w:r>
              <w:t>Наименование</w:t>
            </w:r>
            <w:r w:rsidRPr="00804446">
              <w:t>муниципальной подпрограммы</w:t>
            </w:r>
          </w:p>
        </w:tc>
        <w:tc>
          <w:tcPr>
            <w:tcW w:w="6237" w:type="dxa"/>
          </w:tcPr>
          <w:p w:rsidR="001A0F69" w:rsidRPr="00804446" w:rsidRDefault="001A0F69" w:rsidP="002943D9">
            <w:pPr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Организация кадрового обеспечения в Зиминском городском округе Иркутской области</w:t>
            </w:r>
            <w:r w:rsidRPr="0080444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1A0F69" w:rsidRPr="00804446" w:rsidTr="00F31D72">
        <w:tc>
          <w:tcPr>
            <w:tcW w:w="516" w:type="dxa"/>
          </w:tcPr>
          <w:p w:rsidR="001A0F69" w:rsidRPr="00804446" w:rsidRDefault="001A0F69" w:rsidP="002943D9">
            <w:pPr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>2.</w:t>
            </w:r>
          </w:p>
        </w:tc>
        <w:tc>
          <w:tcPr>
            <w:tcW w:w="2711" w:type="dxa"/>
          </w:tcPr>
          <w:p w:rsidR="001A0F69" w:rsidRPr="00804446" w:rsidRDefault="001A0F69" w:rsidP="002943D9">
            <w:pPr>
              <w:pStyle w:val="TableContents"/>
              <w:suppressLineNumbers w:val="0"/>
              <w:snapToGrid w:val="0"/>
              <w:rPr>
                <w:lang w:val="ru-RU"/>
              </w:rPr>
            </w:pPr>
            <w:r w:rsidRPr="00804446">
              <w:t>Ответственный исполнитель муниципальной подпрограммы</w:t>
            </w:r>
          </w:p>
        </w:tc>
        <w:tc>
          <w:tcPr>
            <w:tcW w:w="6237" w:type="dxa"/>
          </w:tcPr>
          <w:p w:rsidR="001A0F69" w:rsidRPr="00E15FEC" w:rsidRDefault="001A0F69" w:rsidP="00294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F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ЗГО, в лице сектор</w:t>
            </w:r>
            <w:r w:rsidR="00AE6F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социальной поддержке населения и взаимодействия с общественными организациями администрации  ЗГО.</w:t>
            </w:r>
          </w:p>
        </w:tc>
      </w:tr>
      <w:tr w:rsidR="001A0F69" w:rsidRPr="00804446" w:rsidTr="00F31D72">
        <w:tc>
          <w:tcPr>
            <w:tcW w:w="516" w:type="dxa"/>
          </w:tcPr>
          <w:p w:rsidR="001A0F69" w:rsidRPr="00804446" w:rsidRDefault="001A0F69" w:rsidP="002943D9">
            <w:pPr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>3.</w:t>
            </w:r>
          </w:p>
        </w:tc>
        <w:tc>
          <w:tcPr>
            <w:tcW w:w="2711" w:type="dxa"/>
          </w:tcPr>
          <w:p w:rsidR="001A0F69" w:rsidRPr="00804446" w:rsidRDefault="001A0F69" w:rsidP="002943D9">
            <w:pPr>
              <w:pStyle w:val="TableContents"/>
              <w:snapToGrid w:val="0"/>
              <w:rPr>
                <w:lang w:val="ru-RU"/>
              </w:rPr>
            </w:pPr>
            <w:r w:rsidRPr="00804446">
              <w:t>Участники муниципальной п</w:t>
            </w:r>
            <w:r w:rsidRPr="00804446">
              <w:rPr>
                <w:lang w:val="en-US"/>
              </w:rPr>
              <w:t>одп</w:t>
            </w:r>
            <w:r w:rsidRPr="00804446">
              <w:t>рограммы</w:t>
            </w:r>
          </w:p>
        </w:tc>
        <w:tc>
          <w:tcPr>
            <w:tcW w:w="6237" w:type="dxa"/>
          </w:tcPr>
          <w:p w:rsidR="001A0F69" w:rsidRPr="005C6890" w:rsidRDefault="001A0F69" w:rsidP="002943D9">
            <w:pPr>
              <w:pStyle w:val="TableContents"/>
              <w:snapToGrid w:val="0"/>
              <w:ind w:right="33"/>
              <w:jc w:val="both"/>
              <w:rPr>
                <w:lang w:val="ru-RU"/>
              </w:rPr>
            </w:pPr>
            <w:r w:rsidRPr="00804446">
              <w:t xml:space="preserve">1. Комитет по образованию администрации </w:t>
            </w:r>
            <w:r>
              <w:rPr>
                <w:lang w:val="ru-RU"/>
              </w:rPr>
              <w:t>ЗГО;</w:t>
            </w:r>
          </w:p>
          <w:p w:rsidR="001A0F69" w:rsidRDefault="001A0F69" w:rsidP="002943D9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МКУ «Центр бухгалтерского учета ЗГ</w:t>
            </w:r>
            <w:r w:rsidRPr="00804446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»;</w:t>
            </w:r>
          </w:p>
          <w:p w:rsidR="001A0F69" w:rsidRDefault="001A0F69" w:rsidP="002943D9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ОГБУЗ «Зиминская городская больница»;</w:t>
            </w:r>
          </w:p>
          <w:p w:rsidR="001A0F69" w:rsidRDefault="001A0F69" w:rsidP="002943D9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A31265">
              <w:rPr>
                <w:sz w:val="24"/>
                <w:szCs w:val="24"/>
              </w:rPr>
              <w:t>Управление правовой, кадровой и организационной работы администрации ЗГО</w:t>
            </w:r>
            <w:r>
              <w:rPr>
                <w:sz w:val="24"/>
                <w:szCs w:val="24"/>
              </w:rPr>
              <w:t>;</w:t>
            </w:r>
          </w:p>
          <w:p w:rsidR="001A0F69" w:rsidRPr="00A7509F" w:rsidRDefault="001A0F69" w:rsidP="002943D9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A7509F">
              <w:rPr>
                <w:sz w:val="24"/>
                <w:szCs w:val="24"/>
              </w:rPr>
              <w:t>Управление по развитию культурной сферы и библиотечного обслуживания ЗГО;</w:t>
            </w:r>
          </w:p>
          <w:p w:rsidR="001A0F69" w:rsidRPr="00A7509F" w:rsidRDefault="001A0F69" w:rsidP="002943D9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A7509F">
              <w:rPr>
                <w:sz w:val="24"/>
                <w:szCs w:val="24"/>
              </w:rPr>
              <w:t>Отдел по физической культуре и спорту администрации ЗГО;</w:t>
            </w:r>
          </w:p>
          <w:p w:rsidR="001A0F69" w:rsidRPr="00804446" w:rsidRDefault="001A0F69" w:rsidP="002943D9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A7509F">
              <w:rPr>
                <w:sz w:val="24"/>
                <w:szCs w:val="24"/>
              </w:rPr>
              <w:t>Комитет имущественных отношений, архитектуры и градостроительства администрации ЗГО</w:t>
            </w:r>
            <w:r>
              <w:rPr>
                <w:sz w:val="24"/>
                <w:szCs w:val="24"/>
              </w:rPr>
              <w:t>.</w:t>
            </w:r>
          </w:p>
        </w:tc>
      </w:tr>
      <w:tr w:rsidR="001A0F69" w:rsidRPr="00804446" w:rsidTr="00F31D72">
        <w:tc>
          <w:tcPr>
            <w:tcW w:w="516" w:type="dxa"/>
          </w:tcPr>
          <w:p w:rsidR="001A0F69" w:rsidRPr="00804446" w:rsidRDefault="001A0F69" w:rsidP="00294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044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1" w:type="dxa"/>
          </w:tcPr>
          <w:p w:rsidR="001A0F69" w:rsidRPr="00804446" w:rsidRDefault="001A0F69" w:rsidP="002943D9">
            <w:pPr>
              <w:pStyle w:val="TableContents"/>
              <w:snapToGrid w:val="0"/>
              <w:rPr>
                <w:lang w:val="ru-RU"/>
              </w:rPr>
            </w:pPr>
            <w:r w:rsidRPr="00804446">
              <w:t>Цель муниципальной подпрограммы</w:t>
            </w:r>
          </w:p>
        </w:tc>
        <w:tc>
          <w:tcPr>
            <w:tcW w:w="6237" w:type="dxa"/>
          </w:tcPr>
          <w:p w:rsidR="001A0F69" w:rsidRPr="00C137AB" w:rsidRDefault="001A0F69" w:rsidP="002943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привлечения и закрепления кадров в администрацию ЗГО, муниципальные учреждения культуры, образовния, спорта, организации </w:t>
            </w:r>
            <w:r>
              <w:rPr>
                <w:sz w:val="24"/>
                <w:szCs w:val="24"/>
              </w:rPr>
              <w:lastRenderedPageBreak/>
              <w:t>здравоохранения.</w:t>
            </w:r>
          </w:p>
        </w:tc>
      </w:tr>
      <w:tr w:rsidR="001A0F69" w:rsidRPr="00804446" w:rsidTr="00F31D72">
        <w:tc>
          <w:tcPr>
            <w:tcW w:w="516" w:type="dxa"/>
          </w:tcPr>
          <w:p w:rsidR="001A0F69" w:rsidRPr="00804446" w:rsidRDefault="001A0F69" w:rsidP="00294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04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11" w:type="dxa"/>
          </w:tcPr>
          <w:p w:rsidR="001A0F69" w:rsidRPr="00804446" w:rsidRDefault="001A0F69" w:rsidP="002943D9">
            <w:pPr>
              <w:pStyle w:val="TableContents"/>
              <w:snapToGrid w:val="0"/>
              <w:rPr>
                <w:lang w:val="ru-RU"/>
              </w:rPr>
            </w:pPr>
            <w:r w:rsidRPr="00804446">
              <w:t>Задачи муниципальной подпрограммы</w:t>
            </w:r>
          </w:p>
        </w:tc>
        <w:tc>
          <w:tcPr>
            <w:tcW w:w="6237" w:type="dxa"/>
          </w:tcPr>
          <w:p w:rsidR="00AE6F58" w:rsidRPr="00756C4F" w:rsidRDefault="00AE6F58" w:rsidP="00AE6F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</w:t>
            </w:r>
            <w:r w:rsidRPr="00756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редоставление социальной поддержки студентам ВУЗов, колледжей, обучающихся по договору о целевом обучении, заключенному с администрацией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округа Иркутской области</w:t>
            </w:r>
            <w:r w:rsidRPr="00756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муниципальными учреждениями культуры, образования, спорта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организациями здравоохранения;</w:t>
            </w:r>
          </w:p>
          <w:p w:rsidR="001A0F69" w:rsidRPr="00804446" w:rsidRDefault="00AE6F58" w:rsidP="00AE6F58">
            <w:pPr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</w:t>
            </w:r>
            <w:r w:rsidRPr="00756C4F">
              <w:rPr>
                <w:sz w:val="24"/>
                <w:szCs w:val="24"/>
              </w:rPr>
              <w:t>оциальная поддержка выпускников  ВУЗов, колледжей</w:t>
            </w:r>
            <w:r>
              <w:rPr>
                <w:sz w:val="24"/>
                <w:szCs w:val="24"/>
              </w:rPr>
              <w:t>,</w:t>
            </w:r>
            <w:r w:rsidRPr="00756C4F">
              <w:rPr>
                <w:sz w:val="24"/>
                <w:szCs w:val="24"/>
              </w:rPr>
              <w:t xml:space="preserve"> при трудоустройстве в администрацию </w:t>
            </w:r>
            <w:r>
              <w:rPr>
                <w:sz w:val="24"/>
                <w:szCs w:val="24"/>
              </w:rPr>
              <w:t>ЗГО</w:t>
            </w:r>
            <w:r w:rsidRPr="00756C4F">
              <w:rPr>
                <w:sz w:val="24"/>
                <w:szCs w:val="24"/>
              </w:rPr>
              <w:t xml:space="preserve">, муниципальные учреждения культуры, образования, спорта, организации здравоохранения. </w:t>
            </w:r>
          </w:p>
        </w:tc>
      </w:tr>
      <w:tr w:rsidR="001A0F69" w:rsidRPr="00804446" w:rsidTr="00F31D72">
        <w:tc>
          <w:tcPr>
            <w:tcW w:w="516" w:type="dxa"/>
          </w:tcPr>
          <w:p w:rsidR="001A0F69" w:rsidRPr="00804446" w:rsidRDefault="001A0F69" w:rsidP="00294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0444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11" w:type="dxa"/>
          </w:tcPr>
          <w:p w:rsidR="001A0F69" w:rsidRPr="00804446" w:rsidRDefault="001A0F69" w:rsidP="002943D9">
            <w:pPr>
              <w:pStyle w:val="TableContents"/>
              <w:snapToGrid w:val="0"/>
              <w:rPr>
                <w:lang w:val="ru-RU"/>
              </w:rPr>
            </w:pPr>
            <w:r w:rsidRPr="00804446">
              <w:t>Сроки реализации муниципальной подпрограммы</w:t>
            </w:r>
          </w:p>
        </w:tc>
        <w:tc>
          <w:tcPr>
            <w:tcW w:w="6237" w:type="dxa"/>
          </w:tcPr>
          <w:p w:rsidR="001A0F69" w:rsidRDefault="001A0F69" w:rsidP="002943D9">
            <w:pPr>
              <w:jc w:val="both"/>
              <w:rPr>
                <w:sz w:val="24"/>
                <w:szCs w:val="24"/>
              </w:rPr>
            </w:pPr>
          </w:p>
          <w:p w:rsidR="001A0F69" w:rsidRPr="00804446" w:rsidRDefault="001A0F69" w:rsidP="002943D9">
            <w:pPr>
              <w:jc w:val="both"/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>2021-202</w:t>
            </w:r>
            <w:r>
              <w:rPr>
                <w:sz w:val="24"/>
                <w:szCs w:val="24"/>
              </w:rPr>
              <w:t>7</w:t>
            </w:r>
            <w:r w:rsidRPr="00804446">
              <w:rPr>
                <w:sz w:val="24"/>
                <w:szCs w:val="24"/>
              </w:rPr>
              <w:t xml:space="preserve"> годы</w:t>
            </w:r>
          </w:p>
        </w:tc>
      </w:tr>
      <w:tr w:rsidR="001A0F69" w:rsidRPr="00804446" w:rsidTr="00F31D72">
        <w:tc>
          <w:tcPr>
            <w:tcW w:w="516" w:type="dxa"/>
          </w:tcPr>
          <w:p w:rsidR="001A0F69" w:rsidRPr="00804446" w:rsidRDefault="001A0F69" w:rsidP="00294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0444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11" w:type="dxa"/>
          </w:tcPr>
          <w:p w:rsidR="001A0F69" w:rsidRPr="00804446" w:rsidRDefault="001A0F69" w:rsidP="00294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04446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подпрограммы</w:t>
            </w:r>
          </w:p>
        </w:tc>
        <w:tc>
          <w:tcPr>
            <w:tcW w:w="6237" w:type="dxa"/>
          </w:tcPr>
          <w:p w:rsidR="001A0F69" w:rsidRPr="00804446" w:rsidRDefault="001A0F69" w:rsidP="002943D9">
            <w:pPr>
              <w:jc w:val="both"/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Увеличение количества студентов </w:t>
            </w:r>
            <w:r w:rsidRPr="00804446">
              <w:rPr>
                <w:sz w:val="24"/>
                <w:szCs w:val="24"/>
              </w:rPr>
              <w:t>ВУЗов, колледжей, обучающихся по договору о целевом обучении, которым оказана социальная поддержка в виде выплаты стипендии из средств местного бюджета</w:t>
            </w:r>
            <w:r>
              <w:rPr>
                <w:sz w:val="24"/>
                <w:szCs w:val="24"/>
              </w:rPr>
              <w:t>;</w:t>
            </w:r>
          </w:p>
          <w:p w:rsidR="001A0F69" w:rsidRDefault="001A0F69" w:rsidP="002943D9">
            <w:pPr>
              <w:jc w:val="both"/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Увеличение количества</w:t>
            </w:r>
            <w:r w:rsidRPr="00804446">
              <w:rPr>
                <w:sz w:val="24"/>
                <w:szCs w:val="24"/>
              </w:rPr>
              <w:t xml:space="preserve"> молодых специалистов</w:t>
            </w:r>
            <w:r w:rsidR="00F31D72">
              <w:rPr>
                <w:sz w:val="24"/>
                <w:szCs w:val="24"/>
              </w:rPr>
              <w:t xml:space="preserve"> (обучающиеся</w:t>
            </w:r>
            <w:r>
              <w:rPr>
                <w:sz w:val="24"/>
                <w:szCs w:val="24"/>
              </w:rPr>
              <w:t xml:space="preserve"> по целевому обучению)</w:t>
            </w:r>
            <w:r w:rsidRPr="00804446">
              <w:rPr>
                <w:sz w:val="24"/>
                <w:szCs w:val="24"/>
              </w:rPr>
              <w:t>, которым предоставлено единовременное денежное пособие при труд</w:t>
            </w:r>
            <w:r>
              <w:rPr>
                <w:sz w:val="24"/>
                <w:szCs w:val="24"/>
              </w:rPr>
              <w:t>оустройстве в администрацию ЗГО, муниципальные учреждения культуры, образования, спорта, организации здравоохранения;</w:t>
            </w:r>
          </w:p>
          <w:p w:rsidR="001A0F69" w:rsidRPr="00804446" w:rsidRDefault="001A0F69" w:rsidP="002943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Увеличение количества молодых специалистов, которым предоставлено единовременное денежное пособие при трудоустройстве в администрацию ЗГО, муниципальные учреждения культуры, образования, спорта, организации здравоохранения;</w:t>
            </w:r>
          </w:p>
          <w:p w:rsidR="001A0F69" w:rsidRPr="00037BA3" w:rsidRDefault="001A0F69" w:rsidP="002943D9">
            <w:pPr>
              <w:jc w:val="both"/>
              <w:rPr>
                <w:sz w:val="24"/>
                <w:szCs w:val="24"/>
              </w:rPr>
            </w:pPr>
            <w:r w:rsidRPr="00037BA3">
              <w:rPr>
                <w:sz w:val="24"/>
                <w:szCs w:val="24"/>
              </w:rPr>
              <w:t>3. Доля укомплектованности квалифицированными кадрами администрации ЗГО, муниципальных учреждений культуры, образования, спорта, организаци</w:t>
            </w:r>
            <w:r>
              <w:rPr>
                <w:sz w:val="24"/>
                <w:szCs w:val="24"/>
              </w:rPr>
              <w:t>й</w:t>
            </w:r>
            <w:r w:rsidRPr="00037BA3">
              <w:rPr>
                <w:sz w:val="24"/>
                <w:szCs w:val="24"/>
              </w:rPr>
              <w:t xml:space="preserve"> здравоохранения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1A0F69" w:rsidRPr="00804446" w:rsidTr="00F31D72">
        <w:tc>
          <w:tcPr>
            <w:tcW w:w="516" w:type="dxa"/>
          </w:tcPr>
          <w:p w:rsidR="001A0F69" w:rsidRPr="00804446" w:rsidRDefault="001A0F69" w:rsidP="00294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0444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11" w:type="dxa"/>
          </w:tcPr>
          <w:p w:rsidR="001A0F69" w:rsidRPr="00804446" w:rsidRDefault="001A0F69" w:rsidP="002943D9">
            <w:pPr>
              <w:pStyle w:val="TableContents"/>
              <w:snapToGrid w:val="0"/>
            </w:pPr>
            <w:r w:rsidRPr="00804446">
              <w:t>Объем и источники</w:t>
            </w:r>
          </w:p>
          <w:p w:rsidR="001A0F69" w:rsidRPr="00804446" w:rsidRDefault="001A0F69" w:rsidP="00294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финансирования муниципальной подпрограммы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</w:t>
            </w:r>
          </w:p>
        </w:tc>
        <w:tc>
          <w:tcPr>
            <w:tcW w:w="6237" w:type="dxa"/>
          </w:tcPr>
          <w:p w:rsidR="002A1E4D" w:rsidRPr="002A1E4D" w:rsidRDefault="002A1E4D" w:rsidP="002A1E4D">
            <w:pPr>
              <w:rPr>
                <w:sz w:val="24"/>
                <w:szCs w:val="24"/>
              </w:rPr>
            </w:pPr>
            <w:r w:rsidRPr="002A1E4D">
              <w:rPr>
                <w:sz w:val="24"/>
                <w:szCs w:val="24"/>
              </w:rPr>
              <w:t xml:space="preserve">Объем финансового обеспечения реализации подпрограммы на 2021-2027 годы </w:t>
            </w:r>
            <w:r w:rsidRPr="002A1E4D">
              <w:rPr>
                <w:b/>
                <w:sz w:val="24"/>
                <w:szCs w:val="24"/>
              </w:rPr>
              <w:t xml:space="preserve">– </w:t>
            </w:r>
            <w:r w:rsidRPr="002A1E4D">
              <w:rPr>
                <w:sz w:val="24"/>
                <w:szCs w:val="24"/>
              </w:rPr>
              <w:t>11 195,0  тыс. руб</w:t>
            </w:r>
            <w:r w:rsidRPr="002A1E4D">
              <w:rPr>
                <w:b/>
                <w:sz w:val="24"/>
                <w:szCs w:val="24"/>
              </w:rPr>
              <w:t>.</w:t>
            </w:r>
            <w:r w:rsidRPr="002A1E4D">
              <w:rPr>
                <w:sz w:val="24"/>
                <w:szCs w:val="24"/>
              </w:rPr>
              <w:t xml:space="preserve"> за счет средств местного бюджета, в том числе по годам:</w:t>
            </w:r>
          </w:p>
          <w:p w:rsidR="002A1E4D" w:rsidRPr="002A1E4D" w:rsidRDefault="002A1E4D" w:rsidP="002A1E4D">
            <w:pPr>
              <w:rPr>
                <w:sz w:val="24"/>
                <w:szCs w:val="24"/>
              </w:rPr>
            </w:pPr>
            <w:r w:rsidRPr="002A1E4D">
              <w:rPr>
                <w:sz w:val="24"/>
                <w:szCs w:val="24"/>
              </w:rPr>
              <w:t>в 2021 году – 0 тыс. руб.;</w:t>
            </w:r>
          </w:p>
          <w:p w:rsidR="002A1E4D" w:rsidRPr="002A1E4D" w:rsidRDefault="002A1E4D" w:rsidP="002A1E4D">
            <w:pPr>
              <w:rPr>
                <w:sz w:val="24"/>
                <w:szCs w:val="24"/>
              </w:rPr>
            </w:pPr>
            <w:r w:rsidRPr="002A1E4D">
              <w:rPr>
                <w:sz w:val="24"/>
                <w:szCs w:val="24"/>
              </w:rPr>
              <w:t>в 2022 году – 550,0 тыс. руб.;</w:t>
            </w:r>
          </w:p>
          <w:p w:rsidR="002A1E4D" w:rsidRPr="002A1E4D" w:rsidRDefault="002A1E4D" w:rsidP="002A1E4D">
            <w:pPr>
              <w:rPr>
                <w:sz w:val="24"/>
                <w:szCs w:val="24"/>
              </w:rPr>
            </w:pPr>
            <w:r w:rsidRPr="002A1E4D">
              <w:rPr>
                <w:sz w:val="24"/>
                <w:szCs w:val="24"/>
              </w:rPr>
              <w:t>в 2023 году – 300,0 тыс. руб.;</w:t>
            </w:r>
          </w:p>
          <w:p w:rsidR="002A1E4D" w:rsidRPr="002A1E4D" w:rsidRDefault="002A1E4D" w:rsidP="002A1E4D">
            <w:pPr>
              <w:rPr>
                <w:sz w:val="24"/>
                <w:szCs w:val="24"/>
              </w:rPr>
            </w:pPr>
            <w:r w:rsidRPr="002A1E4D">
              <w:rPr>
                <w:sz w:val="24"/>
                <w:szCs w:val="24"/>
              </w:rPr>
              <w:t>в 2024 году – 120,0 тыс.руб.;</w:t>
            </w:r>
          </w:p>
          <w:p w:rsidR="002A1E4D" w:rsidRPr="002A1E4D" w:rsidRDefault="002A1E4D" w:rsidP="002A1E4D">
            <w:pPr>
              <w:rPr>
                <w:sz w:val="24"/>
                <w:szCs w:val="24"/>
              </w:rPr>
            </w:pPr>
            <w:r w:rsidRPr="002A1E4D">
              <w:rPr>
                <w:sz w:val="24"/>
                <w:szCs w:val="24"/>
              </w:rPr>
              <w:t>в 2025 году – 2 375,0 тыс.руб.;</w:t>
            </w:r>
          </w:p>
          <w:p w:rsidR="002A1E4D" w:rsidRPr="002A1E4D" w:rsidRDefault="002A1E4D" w:rsidP="002A1E4D">
            <w:pPr>
              <w:rPr>
                <w:sz w:val="24"/>
                <w:szCs w:val="24"/>
              </w:rPr>
            </w:pPr>
            <w:r w:rsidRPr="002A1E4D">
              <w:rPr>
                <w:sz w:val="24"/>
                <w:szCs w:val="24"/>
              </w:rPr>
              <w:t>в 2026 году – 3 925,0 тыс.руб;</w:t>
            </w:r>
          </w:p>
          <w:p w:rsidR="001A0F69" w:rsidRPr="00804446" w:rsidRDefault="002A1E4D" w:rsidP="002943D9">
            <w:pPr>
              <w:rPr>
                <w:sz w:val="24"/>
                <w:szCs w:val="24"/>
              </w:rPr>
            </w:pPr>
            <w:r w:rsidRPr="002A1E4D">
              <w:rPr>
                <w:sz w:val="24"/>
                <w:szCs w:val="24"/>
              </w:rPr>
              <w:t>в 2027 году – 3 925,0 тыс.руб.</w:t>
            </w:r>
          </w:p>
        </w:tc>
      </w:tr>
      <w:tr w:rsidR="001A0F69" w:rsidRPr="00804446" w:rsidTr="00F31D72">
        <w:tc>
          <w:tcPr>
            <w:tcW w:w="516" w:type="dxa"/>
          </w:tcPr>
          <w:p w:rsidR="001A0F69" w:rsidRPr="00DE2217" w:rsidRDefault="001A0F69" w:rsidP="00294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2711" w:type="dxa"/>
          </w:tcPr>
          <w:p w:rsidR="001A0F69" w:rsidRPr="00804446" w:rsidRDefault="001A0F69" w:rsidP="002943D9">
            <w:pPr>
              <w:pStyle w:val="TableContents"/>
              <w:snapToGrid w:val="0"/>
              <w:rPr>
                <w:lang w:val="ru-RU"/>
              </w:rPr>
            </w:pPr>
            <w:r w:rsidRPr="00804446">
              <w:t xml:space="preserve">Ожидаемые результаты реализации муниципальной подпрограммы </w:t>
            </w:r>
          </w:p>
          <w:p w:rsidR="001A0F69" w:rsidRPr="00804446" w:rsidRDefault="001A0F69" w:rsidP="00294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F69" w:rsidRPr="00804446" w:rsidRDefault="001A0F69" w:rsidP="00294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F69" w:rsidRPr="00804446" w:rsidRDefault="001A0F69" w:rsidP="00294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A0F69" w:rsidRPr="00804446" w:rsidRDefault="001A0F69" w:rsidP="002943D9">
            <w:pPr>
              <w:jc w:val="both"/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 w:rsidRPr="00804446">
              <w:rPr>
                <w:sz w:val="24"/>
                <w:szCs w:val="24"/>
              </w:rPr>
              <w:t>Увеличение количества студентов</w:t>
            </w:r>
            <w:r>
              <w:rPr>
                <w:sz w:val="24"/>
                <w:szCs w:val="24"/>
              </w:rPr>
              <w:t xml:space="preserve"> </w:t>
            </w:r>
            <w:r w:rsidRPr="00804446">
              <w:rPr>
                <w:sz w:val="24"/>
                <w:szCs w:val="24"/>
              </w:rPr>
              <w:t xml:space="preserve">ВУЗов, колледжей, которым оказана </w:t>
            </w:r>
            <w:r>
              <w:rPr>
                <w:sz w:val="24"/>
                <w:szCs w:val="24"/>
              </w:rPr>
              <w:t>мера социальной поддержки</w:t>
            </w:r>
            <w:r w:rsidRPr="00804446">
              <w:rPr>
                <w:sz w:val="24"/>
                <w:szCs w:val="24"/>
              </w:rPr>
              <w:t xml:space="preserve"> в виде выплаты стипендии из средств местного бюджета</w:t>
            </w:r>
            <w:r>
              <w:rPr>
                <w:sz w:val="24"/>
                <w:szCs w:val="24"/>
              </w:rPr>
              <w:t>;</w:t>
            </w:r>
          </w:p>
          <w:p w:rsidR="001A0F69" w:rsidRDefault="001A0F69" w:rsidP="002943D9">
            <w:pPr>
              <w:jc w:val="both"/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 xml:space="preserve">2. Сохранение количества молодых специалистов, которым предоставлено единовременное денежное пособие при трудоустройстве в </w:t>
            </w:r>
            <w:r>
              <w:rPr>
                <w:sz w:val="24"/>
                <w:szCs w:val="24"/>
              </w:rPr>
              <w:t>администрацию ЗГО, муниц</w:t>
            </w:r>
            <w:r w:rsidR="00F31D72">
              <w:rPr>
                <w:sz w:val="24"/>
                <w:szCs w:val="24"/>
              </w:rPr>
              <w:t>ипальные учреждения культур</w:t>
            </w:r>
            <w:r>
              <w:rPr>
                <w:sz w:val="24"/>
                <w:szCs w:val="24"/>
              </w:rPr>
              <w:t>ы, образования, спорта, организации здравоохранения;</w:t>
            </w:r>
          </w:p>
          <w:p w:rsidR="00FC7D4E" w:rsidRPr="00FC7D4E" w:rsidRDefault="001A0F69" w:rsidP="00AE6F58">
            <w:pPr>
              <w:jc w:val="both"/>
              <w:rPr>
                <w:sz w:val="24"/>
                <w:szCs w:val="24"/>
              </w:rPr>
            </w:pPr>
            <w:r w:rsidRPr="00FC7D4E">
              <w:rPr>
                <w:sz w:val="24"/>
                <w:szCs w:val="24"/>
              </w:rPr>
              <w:t xml:space="preserve">3. </w:t>
            </w:r>
            <w:r w:rsidR="00AE6F58" w:rsidRPr="00FC7D4E">
              <w:rPr>
                <w:sz w:val="24"/>
                <w:szCs w:val="24"/>
              </w:rPr>
              <w:t>Обеспечение</w:t>
            </w:r>
            <w:r w:rsidRPr="00FC7D4E">
              <w:rPr>
                <w:sz w:val="24"/>
                <w:szCs w:val="24"/>
              </w:rPr>
              <w:t xml:space="preserve"> доли укомплектованности </w:t>
            </w:r>
            <w:r w:rsidRPr="00FC7D4E">
              <w:rPr>
                <w:sz w:val="24"/>
                <w:szCs w:val="24"/>
              </w:rPr>
              <w:lastRenderedPageBreak/>
              <w:t>квалифицированными кадрами</w:t>
            </w:r>
            <w:r w:rsidR="00FC7D4E" w:rsidRPr="00FC7D4E">
              <w:rPr>
                <w:sz w:val="24"/>
                <w:szCs w:val="24"/>
              </w:rPr>
              <w:t>:</w:t>
            </w:r>
          </w:p>
          <w:p w:rsidR="00FC7D4E" w:rsidRPr="00FC7D4E" w:rsidRDefault="00FC7D4E" w:rsidP="00FC7D4E">
            <w:pPr>
              <w:snapToGrid w:val="0"/>
              <w:jc w:val="both"/>
              <w:rPr>
                <w:sz w:val="24"/>
                <w:szCs w:val="24"/>
              </w:rPr>
            </w:pPr>
            <w:r w:rsidRPr="00FC7D4E">
              <w:rPr>
                <w:sz w:val="24"/>
                <w:szCs w:val="24"/>
              </w:rPr>
              <w:t>- администрация ЗГО</w:t>
            </w:r>
            <w:r>
              <w:rPr>
                <w:sz w:val="24"/>
                <w:szCs w:val="24"/>
              </w:rPr>
              <w:t xml:space="preserve"> – 96 %;</w:t>
            </w:r>
          </w:p>
          <w:p w:rsidR="00FC7D4E" w:rsidRPr="00FC7D4E" w:rsidRDefault="00FC7D4E" w:rsidP="00FC7D4E">
            <w:pPr>
              <w:snapToGrid w:val="0"/>
              <w:jc w:val="both"/>
              <w:rPr>
                <w:sz w:val="24"/>
                <w:szCs w:val="24"/>
              </w:rPr>
            </w:pPr>
            <w:r w:rsidRPr="00FC7D4E">
              <w:rPr>
                <w:sz w:val="24"/>
                <w:szCs w:val="24"/>
              </w:rPr>
              <w:t>- учреждения культуры</w:t>
            </w:r>
            <w:r w:rsidR="0013029A">
              <w:rPr>
                <w:sz w:val="24"/>
                <w:szCs w:val="24"/>
              </w:rPr>
              <w:t xml:space="preserve"> – 83</w:t>
            </w:r>
            <w:r>
              <w:rPr>
                <w:sz w:val="24"/>
                <w:szCs w:val="24"/>
              </w:rPr>
              <w:t xml:space="preserve"> </w:t>
            </w:r>
            <w:r w:rsidR="00E05EF4">
              <w:rPr>
                <w:sz w:val="24"/>
                <w:szCs w:val="24"/>
              </w:rPr>
              <w:t>%;</w:t>
            </w:r>
          </w:p>
          <w:p w:rsidR="00E05EF4" w:rsidRPr="00FC7D4E" w:rsidRDefault="00FC7D4E" w:rsidP="00FC7D4E">
            <w:pPr>
              <w:snapToGrid w:val="0"/>
              <w:jc w:val="both"/>
              <w:rPr>
                <w:sz w:val="24"/>
                <w:szCs w:val="24"/>
              </w:rPr>
            </w:pPr>
            <w:r w:rsidRPr="00FC7D4E">
              <w:rPr>
                <w:sz w:val="24"/>
                <w:szCs w:val="24"/>
              </w:rPr>
              <w:t>- учреждения образования</w:t>
            </w:r>
            <w:r w:rsidR="0013029A">
              <w:rPr>
                <w:sz w:val="24"/>
                <w:szCs w:val="24"/>
              </w:rPr>
              <w:t xml:space="preserve"> – 93,5</w:t>
            </w:r>
            <w:r w:rsidR="00E05EF4">
              <w:rPr>
                <w:sz w:val="24"/>
                <w:szCs w:val="24"/>
              </w:rPr>
              <w:t xml:space="preserve"> %;</w:t>
            </w:r>
          </w:p>
          <w:p w:rsidR="00FC7D4E" w:rsidRPr="00FC7D4E" w:rsidRDefault="00FC7D4E" w:rsidP="00FC7D4E">
            <w:pPr>
              <w:snapToGrid w:val="0"/>
              <w:jc w:val="both"/>
              <w:rPr>
                <w:sz w:val="24"/>
                <w:szCs w:val="24"/>
              </w:rPr>
            </w:pPr>
            <w:r w:rsidRPr="00FC7D4E">
              <w:rPr>
                <w:sz w:val="24"/>
                <w:szCs w:val="24"/>
              </w:rPr>
              <w:t>- учреждения спорта</w:t>
            </w:r>
            <w:r w:rsidR="00E05EF4">
              <w:rPr>
                <w:sz w:val="24"/>
                <w:szCs w:val="24"/>
              </w:rPr>
              <w:t xml:space="preserve"> – 84%;</w:t>
            </w:r>
          </w:p>
          <w:p w:rsidR="001A0F69" w:rsidRPr="00AE6F58" w:rsidRDefault="00FC7D4E" w:rsidP="00FC7D4E">
            <w:pPr>
              <w:jc w:val="both"/>
              <w:rPr>
                <w:color w:val="FF0000"/>
                <w:sz w:val="24"/>
                <w:szCs w:val="24"/>
              </w:rPr>
            </w:pPr>
            <w:r w:rsidRPr="00FC7D4E">
              <w:rPr>
                <w:sz w:val="24"/>
                <w:szCs w:val="24"/>
              </w:rPr>
              <w:t>- организации здравоохранения</w:t>
            </w:r>
            <w:r w:rsidR="00E05EF4">
              <w:rPr>
                <w:sz w:val="24"/>
                <w:szCs w:val="24"/>
              </w:rPr>
              <w:t xml:space="preserve"> – 50 %.</w:t>
            </w:r>
          </w:p>
        </w:tc>
      </w:tr>
      <w:tr w:rsidR="00A62905" w:rsidRPr="00804446" w:rsidTr="00F31D72">
        <w:tc>
          <w:tcPr>
            <w:tcW w:w="516" w:type="dxa"/>
          </w:tcPr>
          <w:p w:rsidR="00A62905" w:rsidRPr="00804446" w:rsidRDefault="00A62905" w:rsidP="00294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04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711" w:type="dxa"/>
          </w:tcPr>
          <w:p w:rsidR="00A62905" w:rsidRPr="00804446" w:rsidRDefault="00A62905" w:rsidP="002943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4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управления и контроля муниципальной подпрограммы</w:t>
            </w:r>
          </w:p>
        </w:tc>
        <w:tc>
          <w:tcPr>
            <w:tcW w:w="6237" w:type="dxa"/>
          </w:tcPr>
          <w:p w:rsidR="00A62905" w:rsidRDefault="00A62905" w:rsidP="00E96D62">
            <w:pPr>
              <w:ind w:left="34" w:right="33"/>
              <w:jc w:val="both"/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 xml:space="preserve">Координацию и организацию исполнения мероприятий подпрограммы осуществляет </w:t>
            </w:r>
            <w:r>
              <w:rPr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 администрации ЗГО</w:t>
            </w:r>
            <w:r w:rsidRPr="00804446">
              <w:rPr>
                <w:sz w:val="24"/>
                <w:szCs w:val="24"/>
              </w:rPr>
              <w:t>.</w:t>
            </w:r>
          </w:p>
          <w:p w:rsidR="00A62905" w:rsidRPr="00804446" w:rsidRDefault="00A62905" w:rsidP="00E96D62">
            <w:pPr>
              <w:ind w:left="34" w:right="33"/>
              <w:jc w:val="both"/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>Контроль за исполнением подпрограммы осуществляется заместителем мэра городского округа по социальным вопросам.</w:t>
            </w:r>
          </w:p>
        </w:tc>
      </w:tr>
    </w:tbl>
    <w:p w:rsidR="00F31D72" w:rsidRDefault="00F31D72" w:rsidP="002A1E4D">
      <w:pPr>
        <w:pStyle w:val="ConsPlus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A0F69" w:rsidRDefault="001A0F69" w:rsidP="001A0F69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44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Раздел 2. Характеристика текущего состояния обеспеченности </w:t>
      </w:r>
    </w:p>
    <w:p w:rsidR="001A0F69" w:rsidRPr="00804446" w:rsidRDefault="001A0F69" w:rsidP="001A0F69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квалифицированными </w:t>
      </w:r>
      <w:r w:rsidRPr="00804446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кадрами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администрации ЗГО, муниципальных учреждений культуры, образования, спорта, организаций здравоохранения</w:t>
      </w:r>
    </w:p>
    <w:p w:rsidR="001A0F69" w:rsidRPr="00804446" w:rsidRDefault="001A0F69" w:rsidP="001A0F6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1A0F69" w:rsidRDefault="001A0F69" w:rsidP="001A0F69">
      <w:pPr>
        <w:pStyle w:val="ConsPlusNonforma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6C4F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Муниципальная служба</w:t>
      </w:r>
    </w:p>
    <w:p w:rsidR="001A0F69" w:rsidRPr="00B16C33" w:rsidRDefault="001A0F69" w:rsidP="001A0F69">
      <w:pPr>
        <w:pStyle w:val="ConsPlusNonforma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A0F69" w:rsidRPr="00756C4F" w:rsidRDefault="001A0F69" w:rsidP="001A0F69">
      <w:pPr>
        <w:ind w:firstLine="567"/>
        <w:jc w:val="both"/>
        <w:rPr>
          <w:sz w:val="24"/>
          <w:szCs w:val="24"/>
        </w:rPr>
      </w:pPr>
      <w:r w:rsidRPr="00756C4F">
        <w:rPr>
          <w:sz w:val="24"/>
          <w:szCs w:val="24"/>
        </w:rPr>
        <w:t>Муниципальная служба – важная составляющая на этапе модернизации местного самоуправления. Кадры местного самоуправления – это трудовые ресурсы, обладающие профессиональными способностями и навыками для достижения целей муниципального образования.</w:t>
      </w:r>
    </w:p>
    <w:p w:rsidR="001A0F69" w:rsidRDefault="001A0F69" w:rsidP="001A0F69">
      <w:pPr>
        <w:tabs>
          <w:tab w:val="left" w:pos="540"/>
        </w:tabs>
        <w:jc w:val="both"/>
        <w:rPr>
          <w:sz w:val="24"/>
          <w:szCs w:val="24"/>
        </w:rPr>
      </w:pPr>
      <w:r w:rsidRPr="00756C4F">
        <w:rPr>
          <w:sz w:val="24"/>
          <w:szCs w:val="24"/>
        </w:rPr>
        <w:t xml:space="preserve">        </w:t>
      </w:r>
      <w:r w:rsidRPr="00756C4F">
        <w:rPr>
          <w:sz w:val="24"/>
          <w:szCs w:val="24"/>
        </w:rPr>
        <w:tab/>
        <w:t>По состоянию н</w:t>
      </w:r>
      <w:r w:rsidR="00AE6F58">
        <w:rPr>
          <w:sz w:val="24"/>
          <w:szCs w:val="24"/>
        </w:rPr>
        <w:t>а 01.01.2025</w:t>
      </w:r>
      <w:r w:rsidRPr="00756C4F">
        <w:rPr>
          <w:sz w:val="24"/>
          <w:szCs w:val="24"/>
        </w:rPr>
        <w:t xml:space="preserve"> штатная численность муниципальных  служащи</w:t>
      </w:r>
      <w:r>
        <w:rPr>
          <w:sz w:val="24"/>
          <w:szCs w:val="24"/>
        </w:rPr>
        <w:t>х администрации ЗГО</w:t>
      </w:r>
      <w:r w:rsidRPr="00756C4F">
        <w:rPr>
          <w:sz w:val="24"/>
          <w:szCs w:val="24"/>
        </w:rPr>
        <w:t xml:space="preserve"> (включая структурные подразделения с правами юридического лица) составляет </w:t>
      </w:r>
      <w:r w:rsidR="00AE6F58">
        <w:rPr>
          <w:sz w:val="24"/>
          <w:szCs w:val="24"/>
        </w:rPr>
        <w:t>68</w:t>
      </w:r>
      <w:r>
        <w:rPr>
          <w:sz w:val="24"/>
          <w:szCs w:val="24"/>
        </w:rPr>
        <w:t xml:space="preserve"> </w:t>
      </w:r>
      <w:r w:rsidRPr="00756C4F">
        <w:rPr>
          <w:sz w:val="24"/>
          <w:szCs w:val="24"/>
        </w:rPr>
        <w:t>чел</w:t>
      </w:r>
      <w:r w:rsidR="00AE6F58">
        <w:rPr>
          <w:sz w:val="24"/>
          <w:szCs w:val="24"/>
        </w:rPr>
        <w:t>овек, фактическая численность 62</w:t>
      </w:r>
      <w:r w:rsidRPr="00756C4F">
        <w:rPr>
          <w:sz w:val="24"/>
          <w:szCs w:val="24"/>
        </w:rPr>
        <w:t xml:space="preserve"> человек</w:t>
      </w:r>
      <w:r w:rsidR="00AE6F58">
        <w:rPr>
          <w:sz w:val="24"/>
          <w:szCs w:val="24"/>
        </w:rPr>
        <w:t>а</w:t>
      </w:r>
      <w:r w:rsidRPr="00756C4F">
        <w:rPr>
          <w:sz w:val="24"/>
          <w:szCs w:val="24"/>
        </w:rPr>
        <w:t xml:space="preserve">, из них: по возрасту </w:t>
      </w:r>
      <w:r>
        <w:rPr>
          <w:sz w:val="24"/>
          <w:szCs w:val="24"/>
        </w:rPr>
        <w:t>в категории от 18 до 35 лет - 13 (2</w:t>
      </w:r>
      <w:r w:rsidR="00AE6F58">
        <w:rPr>
          <w:sz w:val="24"/>
          <w:szCs w:val="24"/>
        </w:rPr>
        <w:t>0 %) человек, от 36 до 65 лет 49</w:t>
      </w:r>
      <w:r w:rsidRPr="00756C4F">
        <w:rPr>
          <w:sz w:val="24"/>
          <w:szCs w:val="24"/>
        </w:rPr>
        <w:t xml:space="preserve"> человек</w:t>
      </w:r>
      <w:r w:rsidR="00AE6F58">
        <w:rPr>
          <w:sz w:val="24"/>
          <w:szCs w:val="24"/>
        </w:rPr>
        <w:t xml:space="preserve"> (80</w:t>
      </w:r>
      <w:r>
        <w:rPr>
          <w:sz w:val="24"/>
          <w:szCs w:val="24"/>
        </w:rPr>
        <w:t>%)</w:t>
      </w:r>
      <w:r w:rsidRPr="00756C4F">
        <w:rPr>
          <w:sz w:val="24"/>
          <w:szCs w:val="24"/>
        </w:rPr>
        <w:t xml:space="preserve">, с </w:t>
      </w:r>
      <w:r w:rsidR="00AE6F58">
        <w:rPr>
          <w:sz w:val="24"/>
          <w:szCs w:val="24"/>
        </w:rPr>
        <w:t xml:space="preserve">наличием  высшего образования 62 </w:t>
      </w:r>
      <w:r>
        <w:rPr>
          <w:sz w:val="24"/>
          <w:szCs w:val="24"/>
        </w:rPr>
        <w:t>человека. 22 сотрудника</w:t>
      </w:r>
      <w:r w:rsidRPr="00756C4F">
        <w:rPr>
          <w:sz w:val="24"/>
          <w:szCs w:val="24"/>
        </w:rPr>
        <w:t>, замещают должности, не являющиеся должностями муниципальной службы.</w:t>
      </w:r>
    </w:p>
    <w:p w:rsidR="001A0F69" w:rsidRPr="00756C4F" w:rsidRDefault="001A0F69" w:rsidP="001A0F69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О</w:t>
      </w:r>
      <w:r w:rsidRPr="005C2330">
        <w:rPr>
          <w:sz w:val="24"/>
          <w:szCs w:val="24"/>
        </w:rPr>
        <w:t xml:space="preserve">тмечается </w:t>
      </w:r>
      <w:r>
        <w:rPr>
          <w:sz w:val="24"/>
          <w:szCs w:val="24"/>
        </w:rPr>
        <w:t xml:space="preserve"> высокая т</w:t>
      </w:r>
      <w:r w:rsidRPr="005C2330">
        <w:rPr>
          <w:sz w:val="24"/>
          <w:szCs w:val="24"/>
        </w:rPr>
        <w:t xml:space="preserve">екучесть персонала. </w:t>
      </w:r>
      <w:r>
        <w:rPr>
          <w:sz w:val="24"/>
          <w:szCs w:val="24"/>
        </w:rPr>
        <w:t>Так, з</w:t>
      </w:r>
      <w:r w:rsidRPr="005C2330">
        <w:rPr>
          <w:sz w:val="24"/>
          <w:szCs w:val="24"/>
        </w:rPr>
        <w:t>а пер</w:t>
      </w:r>
      <w:r w:rsidR="00AE6F58">
        <w:rPr>
          <w:sz w:val="24"/>
          <w:szCs w:val="24"/>
        </w:rPr>
        <w:t>иод 2024</w:t>
      </w:r>
      <w:r>
        <w:rPr>
          <w:sz w:val="24"/>
          <w:szCs w:val="24"/>
        </w:rPr>
        <w:t xml:space="preserve"> </w:t>
      </w:r>
      <w:r w:rsidR="00AE6F58">
        <w:rPr>
          <w:sz w:val="24"/>
          <w:szCs w:val="24"/>
        </w:rPr>
        <w:t xml:space="preserve">года </w:t>
      </w:r>
      <w:r>
        <w:rPr>
          <w:sz w:val="24"/>
          <w:szCs w:val="24"/>
        </w:rPr>
        <w:t>было</w:t>
      </w:r>
      <w:r w:rsidRPr="005C2330">
        <w:rPr>
          <w:sz w:val="24"/>
          <w:szCs w:val="24"/>
        </w:rPr>
        <w:t xml:space="preserve"> уволено </w:t>
      </w:r>
      <w:r w:rsidRPr="005C2330">
        <w:rPr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>42</w:t>
      </w:r>
      <w:r w:rsidRPr="005C2330">
        <w:rPr>
          <w:color w:val="000000" w:themeColor="text1"/>
          <w:sz w:val="24"/>
          <w:szCs w:val="24"/>
        </w:rPr>
        <w:t xml:space="preserve"> сотрудник</w:t>
      </w:r>
      <w:r>
        <w:rPr>
          <w:color w:val="000000" w:themeColor="text1"/>
          <w:sz w:val="24"/>
          <w:szCs w:val="24"/>
        </w:rPr>
        <w:t>а</w:t>
      </w:r>
      <w:r w:rsidRPr="005C2330">
        <w:rPr>
          <w:color w:val="000000" w:themeColor="text1"/>
          <w:sz w:val="24"/>
          <w:szCs w:val="24"/>
        </w:rPr>
        <w:t xml:space="preserve">, трудоустроено - </w:t>
      </w:r>
      <w:r>
        <w:rPr>
          <w:color w:val="000000" w:themeColor="text1"/>
          <w:sz w:val="24"/>
          <w:szCs w:val="24"/>
        </w:rPr>
        <w:t>41</w:t>
      </w:r>
      <w:r w:rsidRPr="005C2330">
        <w:rPr>
          <w:color w:val="000000" w:themeColor="text1"/>
          <w:sz w:val="24"/>
          <w:szCs w:val="24"/>
        </w:rPr>
        <w:t>.</w:t>
      </w:r>
      <w:r w:rsidRPr="005C2330">
        <w:rPr>
          <w:sz w:val="24"/>
          <w:szCs w:val="24"/>
        </w:rPr>
        <w:t xml:space="preserve"> </w:t>
      </w:r>
      <w:r w:rsidRPr="00756C4F">
        <w:rPr>
          <w:sz w:val="24"/>
          <w:szCs w:val="24"/>
        </w:rPr>
        <w:t>В связи с дефицитом профессиональных кадров органов местного самоуправления находить сильных специалистов на рынк</w:t>
      </w:r>
      <w:r w:rsidR="00E96D62">
        <w:rPr>
          <w:sz w:val="24"/>
          <w:szCs w:val="24"/>
        </w:rPr>
        <w:t>е труда становится все сложнее. Переезд</w:t>
      </w:r>
      <w:r w:rsidR="00193BB7">
        <w:rPr>
          <w:sz w:val="24"/>
          <w:szCs w:val="24"/>
        </w:rPr>
        <w:t xml:space="preserve">, </w:t>
      </w:r>
      <w:r w:rsidR="00E96D62">
        <w:rPr>
          <w:sz w:val="24"/>
          <w:szCs w:val="24"/>
        </w:rPr>
        <w:t xml:space="preserve">смена вида деятельности сотрудников </w:t>
      </w:r>
      <w:r w:rsidR="00193BB7" w:rsidRPr="005728B5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не восполня</w:t>
      </w:r>
      <w:r w:rsidR="00193BB7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ю</w:t>
      </w:r>
      <w:r w:rsidR="00193BB7" w:rsidRPr="005728B5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тся приходом новых специалистов</w:t>
      </w:r>
      <w:r w:rsidR="00193BB7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 xml:space="preserve">, </w:t>
      </w:r>
      <w:r w:rsidR="00193BB7" w:rsidRPr="00055D27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имеющих потенциал для развития</w:t>
      </w:r>
      <w:r w:rsidRPr="00756C4F">
        <w:rPr>
          <w:sz w:val="24"/>
          <w:szCs w:val="24"/>
        </w:rPr>
        <w:t>.</w:t>
      </w:r>
    </w:p>
    <w:p w:rsidR="001A0F69" w:rsidRPr="00756C4F" w:rsidRDefault="001A0F69" w:rsidP="00E96D62">
      <w:pPr>
        <w:ind w:firstLine="142"/>
        <w:jc w:val="both"/>
        <w:rPr>
          <w:sz w:val="24"/>
          <w:szCs w:val="24"/>
        </w:rPr>
      </w:pPr>
      <w:r w:rsidRPr="00756C4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На начало </w:t>
      </w:r>
      <w:r w:rsidR="00AE6F58">
        <w:rPr>
          <w:sz w:val="24"/>
          <w:szCs w:val="24"/>
        </w:rPr>
        <w:t>2025</w:t>
      </w:r>
      <w:r>
        <w:rPr>
          <w:sz w:val="24"/>
          <w:szCs w:val="24"/>
        </w:rPr>
        <w:t xml:space="preserve"> года имеется 6 вакансий, остро стоит вопрос</w:t>
      </w:r>
      <w:r w:rsidRPr="00756C4F">
        <w:rPr>
          <w:sz w:val="24"/>
          <w:szCs w:val="24"/>
        </w:rPr>
        <w:t xml:space="preserve"> кадрового обеспечения в области мобилизационной подготовки, </w:t>
      </w:r>
      <w:r w:rsidR="00AE6F58">
        <w:rPr>
          <w:sz w:val="24"/>
          <w:szCs w:val="24"/>
        </w:rPr>
        <w:t>социальной поддержки населения</w:t>
      </w:r>
      <w:r w:rsidR="00E96D62">
        <w:rPr>
          <w:sz w:val="24"/>
          <w:szCs w:val="24"/>
        </w:rPr>
        <w:t>,</w:t>
      </w:r>
      <w:r w:rsidRPr="00756C4F">
        <w:rPr>
          <w:sz w:val="24"/>
          <w:szCs w:val="24"/>
        </w:rPr>
        <w:t xml:space="preserve"> управления му</w:t>
      </w:r>
      <w:r>
        <w:rPr>
          <w:sz w:val="24"/>
          <w:szCs w:val="24"/>
        </w:rPr>
        <w:t>ниципальным имуществом, жилищно-</w:t>
      </w:r>
      <w:r w:rsidRPr="00756C4F">
        <w:rPr>
          <w:sz w:val="24"/>
          <w:szCs w:val="24"/>
        </w:rPr>
        <w:t>коммунальног</w:t>
      </w:r>
      <w:r w:rsidR="00E96D62">
        <w:rPr>
          <w:sz w:val="24"/>
          <w:szCs w:val="24"/>
        </w:rPr>
        <w:t>о хозяйства, транспорта и связи.</w:t>
      </w:r>
      <w:r w:rsidRPr="00756C4F">
        <w:rPr>
          <w:sz w:val="24"/>
          <w:szCs w:val="24"/>
        </w:rPr>
        <w:t xml:space="preserve">  </w:t>
      </w:r>
    </w:p>
    <w:p w:rsidR="001A0F69" w:rsidRPr="00756C4F" w:rsidRDefault="001A0F69" w:rsidP="001A0F69">
      <w:pPr>
        <w:ind w:firstLine="567"/>
        <w:jc w:val="both"/>
        <w:rPr>
          <w:color w:val="000000" w:themeColor="text1"/>
          <w:sz w:val="24"/>
          <w:szCs w:val="24"/>
        </w:rPr>
      </w:pPr>
      <w:r w:rsidRPr="00756C4F">
        <w:rPr>
          <w:sz w:val="24"/>
          <w:szCs w:val="24"/>
        </w:rPr>
        <w:t>Одним из решений вышеуказанной проблемы является целевое обучение</w:t>
      </w:r>
      <w:r w:rsidRPr="00756C4F">
        <w:rPr>
          <w:color w:val="000000" w:themeColor="text1"/>
          <w:sz w:val="24"/>
          <w:szCs w:val="24"/>
        </w:rPr>
        <w:t xml:space="preserve">, которое может стать мощным инструментом для привлечения и удержания в органах местного самоуправления молодых талантливых специалистов. </w:t>
      </w:r>
    </w:p>
    <w:p w:rsidR="001A0F69" w:rsidRPr="00756C4F" w:rsidRDefault="001A0F69" w:rsidP="001A0F69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1A0F69" w:rsidRDefault="001A0F69" w:rsidP="001A0F69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6C4F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Образование</w:t>
      </w:r>
    </w:p>
    <w:p w:rsidR="001A0F69" w:rsidRPr="00756C4F" w:rsidRDefault="001A0F69" w:rsidP="001A0F69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A0F69" w:rsidRPr="00756C4F" w:rsidRDefault="001A0F69" w:rsidP="001A0F69">
      <w:pPr>
        <w:pStyle w:val="aff3"/>
        <w:spacing w:before="0" w:beforeAutospacing="0" w:after="0" w:afterAutospacing="0"/>
        <w:ind w:firstLine="708"/>
        <w:contextualSpacing/>
        <w:jc w:val="both"/>
        <w:rPr>
          <w:lang w:val="ru-RU"/>
        </w:rPr>
      </w:pPr>
      <w:r w:rsidRPr="00756C4F">
        <w:rPr>
          <w:lang w:val="ru-RU"/>
        </w:rPr>
        <w:t>Важным фактором, влияющим на качество образования, является состояние кадрового потенциала.</w:t>
      </w:r>
    </w:p>
    <w:p w:rsidR="001A0F69" w:rsidRPr="00756C4F" w:rsidRDefault="001A0F69" w:rsidP="001A0F69">
      <w:pPr>
        <w:pStyle w:val="aff3"/>
        <w:spacing w:before="0" w:beforeAutospacing="0" w:after="0" w:afterAutospacing="0"/>
        <w:ind w:firstLine="708"/>
        <w:contextualSpacing/>
        <w:jc w:val="both"/>
        <w:rPr>
          <w:lang w:val="ru-RU"/>
        </w:rPr>
      </w:pPr>
      <w:r w:rsidRPr="00756C4F">
        <w:rPr>
          <w:lang w:val="ru-RU"/>
        </w:rPr>
        <w:t>В системе образования города по состоянию на 01.06.2024  работает 1121 человек, из них 83 по совместительству. Общее  число работающих  педагогических работников составляет 529 человек, из них совместителей 50 человек</w:t>
      </w:r>
      <w:r w:rsidR="00D97EE7">
        <w:rPr>
          <w:lang w:val="ru-RU"/>
        </w:rPr>
        <w:t>. По сравнению с предыдущим 2023-2024</w:t>
      </w:r>
      <w:r w:rsidRPr="00756C4F">
        <w:rPr>
          <w:lang w:val="ru-RU"/>
        </w:rPr>
        <w:t xml:space="preserve"> учебным годом численность педагогических работников уменьшилась на 6  человек. Высшее образование имеют 299 педагогов, что составляет 56,5% от общего числа педагогических работников, что на 1,6% ниже по сравнению с прошлым учебным годом. </w:t>
      </w:r>
    </w:p>
    <w:p w:rsidR="001A0F69" w:rsidRPr="00756C4F" w:rsidRDefault="001A0F69" w:rsidP="001A0F69">
      <w:pPr>
        <w:ind w:firstLine="708"/>
        <w:contextualSpacing/>
        <w:jc w:val="both"/>
        <w:rPr>
          <w:sz w:val="24"/>
          <w:szCs w:val="24"/>
        </w:rPr>
      </w:pPr>
      <w:r w:rsidRPr="00756C4F">
        <w:rPr>
          <w:sz w:val="24"/>
          <w:szCs w:val="24"/>
        </w:rPr>
        <w:lastRenderedPageBreak/>
        <w:t xml:space="preserve">Количество работников предпенсионного и пенсионного возраста по сравнению с прошлым годом увеличилось  на 3,5%  от общего числа педагогических работников и составило 82 человека. </w:t>
      </w:r>
    </w:p>
    <w:p w:rsidR="001A0F69" w:rsidRPr="00756C4F" w:rsidRDefault="001A0F69" w:rsidP="001A0F69">
      <w:pPr>
        <w:contextualSpacing/>
        <w:jc w:val="both"/>
        <w:rPr>
          <w:sz w:val="24"/>
          <w:szCs w:val="24"/>
        </w:rPr>
      </w:pPr>
      <w:r w:rsidRPr="00756C4F">
        <w:rPr>
          <w:sz w:val="24"/>
          <w:szCs w:val="24"/>
        </w:rPr>
        <w:tab/>
        <w:t xml:space="preserve">Уровень обеспеченности педагогическими кадрами образовательных организаций  с каждым годом снижается и </w:t>
      </w:r>
      <w:r w:rsidR="00D97EE7">
        <w:rPr>
          <w:sz w:val="24"/>
          <w:szCs w:val="24"/>
        </w:rPr>
        <w:t xml:space="preserve"> на 01.06.2024 </w:t>
      </w:r>
      <w:r w:rsidR="00B042D6">
        <w:rPr>
          <w:sz w:val="24"/>
          <w:szCs w:val="24"/>
        </w:rPr>
        <w:t>составил</w:t>
      </w:r>
      <w:r w:rsidRPr="00756C4F">
        <w:rPr>
          <w:sz w:val="24"/>
          <w:szCs w:val="24"/>
        </w:rPr>
        <w:t xml:space="preserve">  91,5%  (в  2021г - 96,7% , 2022г  - 96,5%., 2023г -  90,</w:t>
      </w:r>
      <w:r w:rsidR="00B042D6">
        <w:rPr>
          <w:sz w:val="24"/>
          <w:szCs w:val="24"/>
        </w:rPr>
        <w:t>6%). На начало 2024-2025 учебного</w:t>
      </w:r>
      <w:r w:rsidRPr="00756C4F">
        <w:rPr>
          <w:sz w:val="24"/>
          <w:szCs w:val="24"/>
        </w:rPr>
        <w:t xml:space="preserve"> год</w:t>
      </w:r>
      <w:r w:rsidR="00B042D6">
        <w:rPr>
          <w:sz w:val="24"/>
          <w:szCs w:val="24"/>
        </w:rPr>
        <w:t>а</w:t>
      </w:r>
      <w:r w:rsidRPr="00756C4F">
        <w:rPr>
          <w:sz w:val="24"/>
          <w:szCs w:val="24"/>
        </w:rPr>
        <w:t xml:space="preserve"> имеется 49 вакансий, остро стоит вопрос обеспеченности учителями английского языка, начальных классов, русского языка и лит</w:t>
      </w:r>
      <w:r w:rsidR="00B042D6">
        <w:rPr>
          <w:sz w:val="24"/>
          <w:szCs w:val="24"/>
        </w:rPr>
        <w:t>ературы, математики, учителями</w:t>
      </w:r>
      <w:r w:rsidRPr="00756C4F">
        <w:rPr>
          <w:sz w:val="24"/>
          <w:szCs w:val="24"/>
        </w:rPr>
        <w:t xml:space="preserve"> - логопед</w:t>
      </w:r>
      <w:r w:rsidR="00B042D6">
        <w:rPr>
          <w:sz w:val="24"/>
          <w:szCs w:val="24"/>
        </w:rPr>
        <w:t>ами</w:t>
      </w:r>
      <w:r w:rsidRPr="00756C4F">
        <w:rPr>
          <w:sz w:val="24"/>
          <w:szCs w:val="24"/>
        </w:rPr>
        <w:t>, требуются педагоги дополнительного образо</w:t>
      </w:r>
      <w:r w:rsidR="00B042D6">
        <w:rPr>
          <w:sz w:val="24"/>
          <w:szCs w:val="24"/>
        </w:rPr>
        <w:t>вания, воспитатели,  музыкальные руководители</w:t>
      </w:r>
      <w:r w:rsidRPr="00756C4F">
        <w:rPr>
          <w:sz w:val="24"/>
          <w:szCs w:val="24"/>
        </w:rPr>
        <w:t>.</w:t>
      </w:r>
    </w:p>
    <w:p w:rsidR="0013029A" w:rsidRDefault="0013029A" w:rsidP="0013029A">
      <w:pPr>
        <w:pStyle w:val="Standard"/>
        <w:tabs>
          <w:tab w:val="left" w:pos="0"/>
        </w:tabs>
        <w:autoSpaceDE w:val="0"/>
        <w:rPr>
          <w:b/>
          <w:bCs/>
          <w:lang w:val="ru-RU"/>
        </w:rPr>
      </w:pPr>
    </w:p>
    <w:p w:rsidR="001A0F69" w:rsidRDefault="001A0F69" w:rsidP="001A0F69">
      <w:pPr>
        <w:pStyle w:val="Standard"/>
        <w:tabs>
          <w:tab w:val="left" w:pos="0"/>
        </w:tabs>
        <w:autoSpaceDE w:val="0"/>
        <w:jc w:val="center"/>
        <w:rPr>
          <w:b/>
          <w:bCs/>
          <w:lang w:val="ru-RU"/>
        </w:rPr>
      </w:pPr>
      <w:r w:rsidRPr="00756C4F">
        <w:rPr>
          <w:b/>
          <w:bCs/>
          <w:lang w:val="ru-RU"/>
        </w:rPr>
        <w:t>Культура</w:t>
      </w:r>
    </w:p>
    <w:p w:rsidR="001A0F69" w:rsidRPr="00756C4F" w:rsidRDefault="001A0F69" w:rsidP="001A0F69">
      <w:pPr>
        <w:pStyle w:val="Standard"/>
        <w:tabs>
          <w:tab w:val="left" w:pos="0"/>
        </w:tabs>
        <w:autoSpaceDE w:val="0"/>
        <w:jc w:val="center"/>
        <w:rPr>
          <w:b/>
          <w:bCs/>
          <w:lang w:val="ru-RU"/>
        </w:rPr>
      </w:pPr>
    </w:p>
    <w:p w:rsidR="001A0F69" w:rsidRPr="00D97EE7" w:rsidRDefault="001A0F69" w:rsidP="001A0F69">
      <w:pPr>
        <w:pStyle w:val="richfactdown-paragraph"/>
        <w:shd w:val="clear" w:color="auto" w:fill="FFFFFF"/>
        <w:spacing w:before="0" w:beforeAutospacing="0" w:after="0" w:afterAutospacing="0"/>
        <w:ind w:firstLine="708"/>
        <w:jc w:val="both"/>
      </w:pPr>
      <w:r w:rsidRPr="00DA4D07">
        <w:rPr>
          <w:rStyle w:val="a4"/>
          <w:b w:val="0"/>
        </w:rPr>
        <w:t>Нехватка кадров в муниципальных учр</w:t>
      </w:r>
      <w:r>
        <w:rPr>
          <w:rStyle w:val="a4"/>
          <w:b w:val="0"/>
        </w:rPr>
        <w:t xml:space="preserve">еждениях культуры города Зимы - </w:t>
      </w:r>
      <w:r w:rsidRPr="00DA4D07">
        <w:rPr>
          <w:rStyle w:val="a4"/>
          <w:b w:val="0"/>
        </w:rPr>
        <w:t>одна из проблем, стоящих перед отраслью</w:t>
      </w:r>
      <w:r w:rsidRPr="00DA4D07">
        <w:rPr>
          <w:b/>
        </w:rPr>
        <w:t>.</w:t>
      </w:r>
      <w:r w:rsidR="00D97EE7">
        <w:rPr>
          <w:b/>
        </w:rPr>
        <w:t xml:space="preserve"> </w:t>
      </w:r>
      <w:r w:rsidR="00D97EE7" w:rsidRPr="00D97EE7">
        <w:t>Процент укомплектованности учреждений культуры города Зимы на начало 2025 года составляет 80 %.</w:t>
      </w:r>
    </w:p>
    <w:p w:rsidR="001A0F69" w:rsidRPr="00756C4F" w:rsidRDefault="001A0F69" w:rsidP="001A0F69">
      <w:pPr>
        <w:pStyle w:val="richfactdown-paragraph"/>
        <w:shd w:val="clear" w:color="auto" w:fill="FFFFFF"/>
        <w:spacing w:before="0" w:beforeAutospacing="0" w:after="0" w:afterAutospacing="0"/>
        <w:ind w:firstLine="708"/>
        <w:jc w:val="both"/>
      </w:pPr>
      <w:r w:rsidRPr="00756C4F">
        <w:t>В отрасли требуются такие специалисты: преподаватели детских школ искусств, библиотекари, методисты культурно-досуговой деятельности, специалист по фольклору, специалисты по вокальному жанру, драматург, звукооператор, заведующий художественно-постановочной частью.</w:t>
      </w:r>
    </w:p>
    <w:p w:rsidR="001A0F69" w:rsidRPr="00756C4F" w:rsidRDefault="001A0F69" w:rsidP="001A0F69">
      <w:pPr>
        <w:pStyle w:val="richfactdown-paragraph"/>
        <w:shd w:val="clear" w:color="auto" w:fill="FFFFFF"/>
        <w:spacing w:before="0" w:beforeAutospacing="0" w:after="0" w:afterAutospacing="0"/>
        <w:ind w:firstLine="708"/>
        <w:jc w:val="both"/>
      </w:pPr>
      <w:r w:rsidRPr="00756C4F">
        <w:t>По</w:t>
      </w:r>
      <w:r w:rsidR="00FC7D4E">
        <w:t xml:space="preserve"> состоянию на начало 2025 года</w:t>
      </w:r>
      <w:r w:rsidRPr="00756C4F">
        <w:t xml:space="preserve"> число специалистов, относящихся к основному персоналу, составляет 103 человека, с высшим профильным образованием 27 человек (26%), средне-специальным профильным 43 человека (41%).  </w:t>
      </w:r>
    </w:p>
    <w:p w:rsidR="001A0F69" w:rsidRPr="00756C4F" w:rsidRDefault="001A0F69" w:rsidP="001A0F69">
      <w:pPr>
        <w:pStyle w:val="aff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lang w:val="ru-RU"/>
        </w:rPr>
      </w:pPr>
      <w:r w:rsidRPr="00756C4F">
        <w:rPr>
          <w:lang w:val="ru-RU"/>
        </w:rPr>
        <w:t>Среди специалистов муниципальных учреждений культуры наиболее многочисленной является возрастная группа от 30 до 50 лет (50%), молодых специалистов в возрасте до 30 лет всего 3 %. Специалистов пожилого возраста от 55 лет и старше – 28%.</w:t>
      </w:r>
    </w:p>
    <w:p w:rsidR="001A0F69" w:rsidRPr="00756C4F" w:rsidRDefault="001A0F69" w:rsidP="001A0F69">
      <w:pPr>
        <w:pStyle w:val="aff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lang w:val="ru-RU"/>
        </w:rPr>
      </w:pPr>
    </w:p>
    <w:p w:rsidR="001A0F69" w:rsidRDefault="001A0F69" w:rsidP="00F31D72">
      <w:pPr>
        <w:pStyle w:val="aff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ru-RU"/>
        </w:rPr>
      </w:pPr>
      <w:r w:rsidRPr="00756C4F">
        <w:rPr>
          <w:b/>
          <w:lang w:val="ru-RU"/>
        </w:rPr>
        <w:t>Спорт</w:t>
      </w:r>
    </w:p>
    <w:p w:rsidR="001A0F69" w:rsidRPr="00756C4F" w:rsidRDefault="001A0F69" w:rsidP="001A0F69">
      <w:pPr>
        <w:pStyle w:val="aff3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b/>
          <w:lang w:val="ru-RU"/>
        </w:rPr>
      </w:pPr>
    </w:p>
    <w:p w:rsidR="001A0F69" w:rsidRPr="00756C4F" w:rsidRDefault="001A0F69" w:rsidP="001A0F69">
      <w:pPr>
        <w:ind w:firstLine="708"/>
        <w:jc w:val="both"/>
        <w:rPr>
          <w:sz w:val="24"/>
          <w:szCs w:val="24"/>
        </w:rPr>
      </w:pPr>
      <w:r w:rsidRPr="00756C4F">
        <w:rPr>
          <w:sz w:val="24"/>
          <w:szCs w:val="24"/>
        </w:rPr>
        <w:t>Важнейшим фактором общего</w:t>
      </w:r>
      <w:r w:rsidR="00F31D72">
        <w:rPr>
          <w:sz w:val="24"/>
          <w:szCs w:val="24"/>
        </w:rPr>
        <w:t xml:space="preserve"> качества и уровня комфортной </w:t>
      </w:r>
      <w:r w:rsidRPr="00756C4F">
        <w:rPr>
          <w:sz w:val="24"/>
          <w:szCs w:val="24"/>
        </w:rPr>
        <w:t xml:space="preserve">среды проживания людей является уровень физической культуры и массового спорта вне зависимости от места проживания или уровня доходов граждан </w:t>
      </w:r>
      <w:r>
        <w:rPr>
          <w:sz w:val="24"/>
          <w:szCs w:val="24"/>
        </w:rPr>
        <w:t>Зиминского городского округа</w:t>
      </w:r>
      <w:r w:rsidRPr="00756C4F">
        <w:rPr>
          <w:sz w:val="24"/>
          <w:szCs w:val="24"/>
        </w:rPr>
        <w:t>. В этом отношении ситуация в г. Зиме далека от оптимальной.</w:t>
      </w:r>
      <w:r w:rsidRPr="00756C4F">
        <w:rPr>
          <w:sz w:val="24"/>
          <w:szCs w:val="24"/>
        </w:rPr>
        <w:tab/>
      </w:r>
    </w:p>
    <w:p w:rsidR="001A0F69" w:rsidRPr="00756C4F" w:rsidRDefault="001A0F69" w:rsidP="001A0F69">
      <w:pPr>
        <w:ind w:firstLine="567"/>
        <w:jc w:val="both"/>
        <w:rPr>
          <w:sz w:val="24"/>
          <w:szCs w:val="24"/>
        </w:rPr>
      </w:pPr>
      <w:r w:rsidRPr="00756C4F">
        <w:rPr>
          <w:sz w:val="24"/>
          <w:szCs w:val="24"/>
        </w:rPr>
        <w:t xml:space="preserve">Массовый спорт является одним из приоритетных вопросов развития физической культуры и спорта в городе. По данным </w:t>
      </w:r>
      <w:r w:rsidR="00B042D6">
        <w:rPr>
          <w:sz w:val="24"/>
          <w:szCs w:val="24"/>
        </w:rPr>
        <w:t>2024 года</w:t>
      </w:r>
      <w:r w:rsidRPr="00756C4F">
        <w:rPr>
          <w:sz w:val="24"/>
          <w:szCs w:val="24"/>
        </w:rPr>
        <w:t xml:space="preserve"> уровень вовлеченности населения в систематические занятия физической культурой и спортом в </w:t>
      </w:r>
      <w:r>
        <w:rPr>
          <w:sz w:val="24"/>
          <w:szCs w:val="24"/>
        </w:rPr>
        <w:t>Зиминском городском округе</w:t>
      </w:r>
      <w:r w:rsidRPr="00756C4F">
        <w:rPr>
          <w:sz w:val="24"/>
          <w:szCs w:val="24"/>
        </w:rPr>
        <w:t xml:space="preserve"> можно охарактеризовать ка</w:t>
      </w:r>
      <w:r w:rsidR="00B042D6">
        <w:rPr>
          <w:sz w:val="24"/>
          <w:szCs w:val="24"/>
        </w:rPr>
        <w:t xml:space="preserve">к близкий к удовлетворительному: </w:t>
      </w:r>
    </w:p>
    <w:p w:rsidR="001A0F69" w:rsidRPr="00756C4F" w:rsidRDefault="00B042D6" w:rsidP="001A0F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</w:t>
      </w:r>
      <w:r w:rsidR="001A0F69" w:rsidRPr="00756C4F">
        <w:rPr>
          <w:sz w:val="24"/>
          <w:szCs w:val="24"/>
        </w:rPr>
        <w:t>оля детей и молодежи (возраст 3 - 29 лет), систематически занимающихся физической культурой и спортом, в общей численности детей и молодежи составил</w:t>
      </w:r>
      <w:r>
        <w:rPr>
          <w:sz w:val="24"/>
          <w:szCs w:val="24"/>
        </w:rPr>
        <w:t>а</w:t>
      </w:r>
      <w:r w:rsidR="001A0F69" w:rsidRPr="00756C4F">
        <w:rPr>
          <w:sz w:val="24"/>
          <w:szCs w:val="24"/>
        </w:rPr>
        <w:t xml:space="preserve"> 50,6 процентов;</w:t>
      </w:r>
    </w:p>
    <w:p w:rsidR="001A0F69" w:rsidRPr="00756C4F" w:rsidRDefault="00B042D6" w:rsidP="001A0F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</w:t>
      </w:r>
      <w:r w:rsidR="001A0F69" w:rsidRPr="00756C4F">
        <w:rPr>
          <w:sz w:val="24"/>
          <w:szCs w:val="24"/>
        </w:rPr>
        <w:t>оля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 составил</w:t>
      </w:r>
      <w:r>
        <w:rPr>
          <w:sz w:val="24"/>
          <w:szCs w:val="24"/>
        </w:rPr>
        <w:t>а</w:t>
      </w:r>
      <w:r w:rsidR="001A0F69" w:rsidRPr="00756C4F">
        <w:rPr>
          <w:sz w:val="24"/>
          <w:szCs w:val="24"/>
        </w:rPr>
        <w:t xml:space="preserve"> 25 процентов;</w:t>
      </w:r>
    </w:p>
    <w:p w:rsidR="001A0F69" w:rsidRPr="00756C4F" w:rsidRDefault="00B042D6" w:rsidP="001A0F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</w:t>
      </w:r>
      <w:r w:rsidR="001A0F69" w:rsidRPr="00756C4F">
        <w:rPr>
          <w:sz w:val="24"/>
          <w:szCs w:val="24"/>
        </w:rPr>
        <w:t>оля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</w:t>
      </w:r>
      <w:r w:rsidR="00F31D72">
        <w:rPr>
          <w:sz w:val="24"/>
          <w:szCs w:val="24"/>
        </w:rPr>
        <w:t xml:space="preserve"> возраста составил</w:t>
      </w:r>
      <w:r>
        <w:rPr>
          <w:sz w:val="24"/>
          <w:szCs w:val="24"/>
        </w:rPr>
        <w:t>а</w:t>
      </w:r>
      <w:r w:rsidR="00F31D72">
        <w:rPr>
          <w:sz w:val="24"/>
          <w:szCs w:val="24"/>
        </w:rPr>
        <w:t xml:space="preserve"> 3,6 %</w:t>
      </w:r>
      <w:r w:rsidR="001A0F69" w:rsidRPr="00756C4F">
        <w:rPr>
          <w:sz w:val="24"/>
          <w:szCs w:val="24"/>
        </w:rPr>
        <w:t>;</w:t>
      </w:r>
    </w:p>
    <w:p w:rsidR="001A0F69" w:rsidRPr="00756C4F" w:rsidRDefault="00B042D6" w:rsidP="001A0F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</w:t>
      </w:r>
      <w:r w:rsidR="001A0F69" w:rsidRPr="00756C4F">
        <w:rPr>
          <w:sz w:val="24"/>
          <w:szCs w:val="24"/>
        </w:rPr>
        <w:t xml:space="preserve">оля занимающихся, имеющих спортивные разряды и звания, в организациях, осуществляющих спортивную подготовку, в общей </w:t>
      </w:r>
      <w:r w:rsidRPr="00756C4F">
        <w:rPr>
          <w:sz w:val="24"/>
          <w:szCs w:val="24"/>
        </w:rPr>
        <w:t>численности,</w:t>
      </w:r>
      <w:r w:rsidR="001A0F69" w:rsidRPr="00756C4F">
        <w:rPr>
          <w:sz w:val="24"/>
          <w:szCs w:val="24"/>
        </w:rPr>
        <w:t xml:space="preserve"> занимающихся в организациях, осуществляющих спортивную подготовку</w:t>
      </w:r>
      <w:r>
        <w:rPr>
          <w:sz w:val="24"/>
          <w:szCs w:val="24"/>
        </w:rPr>
        <w:t>,</w:t>
      </w:r>
      <w:r w:rsidR="001A0F69" w:rsidRPr="00756C4F">
        <w:rPr>
          <w:sz w:val="24"/>
          <w:szCs w:val="24"/>
        </w:rPr>
        <w:t xml:space="preserve"> составил</w:t>
      </w:r>
      <w:r>
        <w:rPr>
          <w:sz w:val="24"/>
          <w:szCs w:val="24"/>
        </w:rPr>
        <w:t>а</w:t>
      </w:r>
      <w:r w:rsidR="001A0F69" w:rsidRPr="00756C4F">
        <w:rPr>
          <w:sz w:val="24"/>
          <w:szCs w:val="24"/>
        </w:rPr>
        <w:t xml:space="preserve"> 70,5 процентов.</w:t>
      </w:r>
    </w:p>
    <w:p w:rsidR="001A0F69" w:rsidRPr="00756C4F" w:rsidRDefault="001A0F69" w:rsidP="001A0F69">
      <w:pPr>
        <w:ind w:firstLine="567"/>
        <w:jc w:val="both"/>
        <w:rPr>
          <w:sz w:val="24"/>
          <w:szCs w:val="24"/>
        </w:rPr>
      </w:pPr>
      <w:r w:rsidRPr="00756C4F">
        <w:rPr>
          <w:sz w:val="24"/>
          <w:szCs w:val="24"/>
        </w:rPr>
        <w:t>В соответствии с Указом Президента РФ</w:t>
      </w:r>
      <w:r w:rsidR="00F31D72">
        <w:rPr>
          <w:sz w:val="24"/>
          <w:szCs w:val="24"/>
        </w:rPr>
        <w:t xml:space="preserve"> </w:t>
      </w:r>
      <w:r w:rsidRPr="00756C4F">
        <w:rPr>
          <w:sz w:val="24"/>
          <w:szCs w:val="24"/>
        </w:rPr>
        <w:t>№</w:t>
      </w:r>
      <w:r w:rsidR="00F31D72">
        <w:rPr>
          <w:sz w:val="24"/>
          <w:szCs w:val="24"/>
        </w:rPr>
        <w:t xml:space="preserve"> 204 от 07.05.2018</w:t>
      </w:r>
      <w:r w:rsidRPr="00756C4F">
        <w:rPr>
          <w:sz w:val="24"/>
          <w:szCs w:val="24"/>
        </w:rPr>
        <w:t>, а также национальным проектом «Спорт – норма жизни» до 2026 года планируется повысить необходимые значения целевых показателей.</w:t>
      </w:r>
    </w:p>
    <w:p w:rsidR="001A0F69" w:rsidRPr="00756C4F" w:rsidRDefault="001A0F69" w:rsidP="001A0F69">
      <w:pPr>
        <w:ind w:firstLine="567"/>
        <w:contextualSpacing/>
        <w:jc w:val="both"/>
        <w:rPr>
          <w:sz w:val="24"/>
          <w:szCs w:val="24"/>
        </w:rPr>
      </w:pPr>
      <w:r w:rsidRPr="00756C4F">
        <w:rPr>
          <w:sz w:val="24"/>
          <w:szCs w:val="24"/>
        </w:rPr>
        <w:t xml:space="preserve">В связи с </w:t>
      </w:r>
      <w:r w:rsidR="00B042D6">
        <w:rPr>
          <w:sz w:val="24"/>
          <w:szCs w:val="24"/>
        </w:rPr>
        <w:t>планируемым открытием</w:t>
      </w:r>
      <w:r w:rsidRPr="00756C4F">
        <w:rPr>
          <w:sz w:val="24"/>
          <w:szCs w:val="24"/>
        </w:rPr>
        <w:t xml:space="preserve"> физкультурно - оздоровительного комплекса с </w:t>
      </w:r>
      <w:r w:rsidRPr="00756C4F">
        <w:rPr>
          <w:sz w:val="24"/>
          <w:szCs w:val="24"/>
        </w:rPr>
        <w:lastRenderedPageBreak/>
        <w:t xml:space="preserve">плавательным бассейном </w:t>
      </w:r>
      <w:r w:rsidR="00B042D6">
        <w:rPr>
          <w:sz w:val="24"/>
          <w:szCs w:val="24"/>
        </w:rPr>
        <w:t>будет потребность в следующих специалистах</w:t>
      </w:r>
      <w:r w:rsidRPr="00756C4F">
        <w:rPr>
          <w:sz w:val="24"/>
          <w:szCs w:val="24"/>
        </w:rPr>
        <w:t>: заведующий - 1 ставка, инженер - 1 ставка, администратор - 2 ставки, медицинский работник - 2 ставки, инструктор по спорту - 2 ставки, тренер-преподаватель - 2 ставки.</w:t>
      </w:r>
    </w:p>
    <w:p w:rsidR="001A0F69" w:rsidRDefault="001A0F69" w:rsidP="001A0F69">
      <w:pPr>
        <w:ind w:firstLine="567"/>
        <w:contextualSpacing/>
        <w:jc w:val="both"/>
        <w:rPr>
          <w:sz w:val="24"/>
          <w:szCs w:val="26"/>
        </w:rPr>
      </w:pPr>
      <w:r>
        <w:rPr>
          <w:sz w:val="24"/>
          <w:szCs w:val="26"/>
        </w:rPr>
        <w:t xml:space="preserve">На начало 2024-2025 учебного года </w:t>
      </w:r>
      <w:r w:rsidR="00B042D6">
        <w:rPr>
          <w:sz w:val="24"/>
          <w:szCs w:val="26"/>
        </w:rPr>
        <w:t>имеется вакансия в ДОЛ палаточного типа</w:t>
      </w:r>
      <w:r>
        <w:rPr>
          <w:sz w:val="24"/>
          <w:szCs w:val="26"/>
        </w:rPr>
        <w:t xml:space="preserve"> «Тихоокеанец»: педагог дополнит</w:t>
      </w:r>
      <w:r w:rsidR="00B042D6">
        <w:rPr>
          <w:sz w:val="24"/>
          <w:szCs w:val="26"/>
        </w:rPr>
        <w:t>ельного образования – 1 ставка, педагог – организор – 1 ставка.</w:t>
      </w:r>
    </w:p>
    <w:p w:rsidR="001A0F69" w:rsidRDefault="001A0F69" w:rsidP="001A0F69">
      <w:pPr>
        <w:ind w:firstLine="567"/>
        <w:contextualSpacing/>
        <w:jc w:val="both"/>
        <w:rPr>
          <w:sz w:val="24"/>
          <w:szCs w:val="26"/>
        </w:rPr>
      </w:pPr>
      <w:r>
        <w:rPr>
          <w:sz w:val="24"/>
          <w:szCs w:val="26"/>
        </w:rPr>
        <w:t>В МАУ ДО «Спортивная школа» г. Зимы требуется: тренер – преподаватель</w:t>
      </w:r>
      <w:r w:rsidR="00B042D6">
        <w:rPr>
          <w:sz w:val="24"/>
          <w:szCs w:val="26"/>
        </w:rPr>
        <w:t xml:space="preserve"> по шахматам – 1 ставка, тренер – преподаватель по «Самбо» – 1 ставка, тренер – преподаватель по лыжным гонкам – 1 ставка, инструктор по конному спорту – 1 ставка, инструктор по военно-тактической игре «Лазертак» – 1  ставка.</w:t>
      </w:r>
    </w:p>
    <w:p w:rsidR="00B042D6" w:rsidRPr="00756C4F" w:rsidRDefault="00B042D6" w:rsidP="001A0F69">
      <w:pPr>
        <w:ind w:firstLine="567"/>
        <w:contextualSpacing/>
        <w:jc w:val="both"/>
        <w:rPr>
          <w:sz w:val="24"/>
          <w:szCs w:val="24"/>
        </w:rPr>
      </w:pPr>
    </w:p>
    <w:p w:rsidR="001A0F69" w:rsidRDefault="001A0F69" w:rsidP="001A0F69">
      <w:pPr>
        <w:pStyle w:val="aff3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b/>
          <w:lang w:val="ru-RU"/>
        </w:rPr>
      </w:pPr>
      <w:r w:rsidRPr="00756C4F">
        <w:rPr>
          <w:b/>
          <w:lang w:val="ru-RU"/>
        </w:rPr>
        <w:t xml:space="preserve">Здравоохранение </w:t>
      </w:r>
    </w:p>
    <w:p w:rsidR="001A0F69" w:rsidRPr="00756C4F" w:rsidRDefault="001A0F69" w:rsidP="001A0F69">
      <w:pPr>
        <w:pStyle w:val="aff3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b/>
          <w:lang w:val="ru-RU"/>
        </w:rPr>
      </w:pPr>
    </w:p>
    <w:p w:rsidR="001A0F69" w:rsidRPr="00756C4F" w:rsidRDefault="001A0F69" w:rsidP="001A0F69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</w:pPr>
      <w:r w:rsidRPr="00756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Органами местного самоуправления муниципальных районов, муниципальных округов и городских округов области создаются условия для оказания медицинской помощи населению в пределах полномочий, установленных Федеральны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 законом от 06.10.2003 № 131-ФЗ «</w:t>
      </w:r>
      <w:r w:rsidRPr="00756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Об общих принципах организации местного самоуп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равления в Российской Федерации»</w:t>
      </w:r>
      <w:r w:rsidRPr="00756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56C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п. 14 ч. 1 ст.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 xml:space="preserve"> </w:t>
      </w:r>
      <w:r w:rsidRPr="00756C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16</w:t>
      </w:r>
      <w:r w:rsidRPr="00756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в соответствии с настоящей статьей, а также </w:t>
      </w:r>
      <w:r w:rsidRPr="00756C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 xml:space="preserve">на основании полномочий органов местного самоуправления в соответствии со ст. 7.1 Закона №4-ОЗ от 05.03.2010 «Об отдельных вопросах здравоохранения в Иркутской области» </w:t>
      </w:r>
      <w:r w:rsidRPr="00756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территориальной программой государственных гарантий бесплатного оказания гражданам медицинской помощи.</w:t>
      </w:r>
      <w:r w:rsidRPr="00756C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 xml:space="preserve"> </w:t>
      </w:r>
    </w:p>
    <w:p w:rsidR="001A0F69" w:rsidRPr="00756C4F" w:rsidRDefault="001A0F69" w:rsidP="001A0F69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</w:pPr>
      <w:r w:rsidRPr="00756C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Кадры здравоохранения - это интеллектуальный потенциал отрасли, который требует длительной подготовки, постоянного профессионального развития и пристального внимания. Состояние кадровых ресурсов определяет эффективность работы систем здравоохранения, а именно качество и доступность оказываемой медицинской помощи населению. Сегодня кадровый кризис в здравоохранении  - это проблема всех  муниципальных образований Приангарья.</w:t>
      </w:r>
      <w:r w:rsidRPr="00756C4F">
        <w:rPr>
          <w:rFonts w:ascii="Times New Roman" w:hAnsi="Times New Roman" w:cs="Times New Roman"/>
          <w:spacing w:val="2"/>
          <w:sz w:val="24"/>
          <w:szCs w:val="24"/>
          <w:lang w:val="ru-RU"/>
        </w:rPr>
        <w:br/>
        <w:t xml:space="preserve">           Признано, что состояние кадровых ресурсов определяет эффективность работы системы здравоохранения, а именно качество и доступность оказываемой медицинской помощи населению. Кадровый потенциал определяет результативность функционирования медицинской организации, и, по сути, является ее «системообразующим» элементом. В связи с чем,</w:t>
      </w:r>
      <w:r w:rsidRPr="00756C4F">
        <w:rPr>
          <w:rFonts w:ascii="Times New Roman" w:hAnsi="Times New Roman" w:cs="Times New Roman"/>
          <w:spacing w:val="2"/>
          <w:sz w:val="24"/>
          <w:szCs w:val="24"/>
        </w:rPr>
        <w:t> </w:t>
      </w:r>
      <w:r w:rsidRPr="00756C4F">
        <w:rPr>
          <w:rFonts w:ascii="Times New Roman" w:hAnsi="Times New Roman" w:cs="Times New Roman"/>
          <w:bCs/>
          <w:spacing w:val="2"/>
          <w:sz w:val="24"/>
          <w:szCs w:val="24"/>
          <w:lang w:val="ru-RU"/>
        </w:rPr>
        <w:t>социальную поддержку медицинских кадров следует рассматривать как выгодную инвестицию в развитие здравоохранения муниципального образования, а не как вид финансовых издержек бюджета</w:t>
      </w:r>
      <w:r w:rsidRPr="00756C4F">
        <w:rPr>
          <w:rFonts w:ascii="Times New Roman" w:hAnsi="Times New Roman" w:cs="Times New Roman"/>
          <w:spacing w:val="2"/>
          <w:sz w:val="24"/>
          <w:szCs w:val="24"/>
          <w:lang w:val="ru-RU"/>
        </w:rPr>
        <w:t>.</w:t>
      </w:r>
    </w:p>
    <w:p w:rsidR="001A0F69" w:rsidRPr="00756C4F" w:rsidRDefault="001A0F69" w:rsidP="001A0F69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756C4F">
        <w:rPr>
          <w:rFonts w:ascii="Times New Roman" w:hAnsi="Times New Roman" w:cs="Times New Roman"/>
          <w:spacing w:val="2"/>
          <w:sz w:val="24"/>
          <w:szCs w:val="24"/>
          <w:lang w:val="ru-RU"/>
        </w:rPr>
        <w:t>Таким образом, необходимо разработать систему мер социальной поддержки студентов и выпускников медицинских ВУЗов, чтобы обеспечить ОГБУЗ «Зиминская городская больница» квалифицированными врачами и снизить социальную напряженность, возникающую на фоне нехватки узкопрофильных специалистов здравоохранения.</w:t>
      </w:r>
    </w:p>
    <w:p w:rsidR="00D97EE7" w:rsidRPr="00756C4F" w:rsidRDefault="00D97EE7" w:rsidP="00D97EE7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О</w:t>
      </w:r>
      <w:r w:rsidRPr="005C2330">
        <w:rPr>
          <w:sz w:val="24"/>
          <w:szCs w:val="24"/>
        </w:rPr>
        <w:t xml:space="preserve">тмечается </w:t>
      </w:r>
      <w:r>
        <w:rPr>
          <w:sz w:val="24"/>
          <w:szCs w:val="24"/>
        </w:rPr>
        <w:t xml:space="preserve"> высокая т</w:t>
      </w:r>
      <w:r w:rsidRPr="005C2330">
        <w:rPr>
          <w:sz w:val="24"/>
          <w:szCs w:val="24"/>
        </w:rPr>
        <w:t xml:space="preserve">екучесть персонала. </w:t>
      </w:r>
      <w:r>
        <w:rPr>
          <w:sz w:val="24"/>
          <w:szCs w:val="24"/>
        </w:rPr>
        <w:t>Так, з</w:t>
      </w:r>
      <w:r w:rsidRPr="005C2330">
        <w:rPr>
          <w:sz w:val="24"/>
          <w:szCs w:val="24"/>
        </w:rPr>
        <w:t>а пер</w:t>
      </w:r>
      <w:r>
        <w:rPr>
          <w:sz w:val="24"/>
          <w:szCs w:val="24"/>
        </w:rPr>
        <w:t>иод 2024 года было</w:t>
      </w:r>
      <w:r w:rsidRPr="005C2330">
        <w:rPr>
          <w:sz w:val="24"/>
          <w:szCs w:val="24"/>
        </w:rPr>
        <w:t xml:space="preserve"> уволено </w:t>
      </w:r>
      <w:r w:rsidRPr="005C2330">
        <w:rPr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>42</w:t>
      </w:r>
      <w:r w:rsidRPr="005C2330">
        <w:rPr>
          <w:color w:val="000000" w:themeColor="text1"/>
          <w:sz w:val="24"/>
          <w:szCs w:val="24"/>
        </w:rPr>
        <w:t xml:space="preserve"> сотрудник</w:t>
      </w:r>
      <w:r>
        <w:rPr>
          <w:color w:val="000000" w:themeColor="text1"/>
          <w:sz w:val="24"/>
          <w:szCs w:val="24"/>
        </w:rPr>
        <w:t>а</w:t>
      </w:r>
      <w:r w:rsidRPr="005C2330">
        <w:rPr>
          <w:color w:val="000000" w:themeColor="text1"/>
          <w:sz w:val="24"/>
          <w:szCs w:val="24"/>
        </w:rPr>
        <w:t xml:space="preserve">, трудоустроено - </w:t>
      </w:r>
      <w:r>
        <w:rPr>
          <w:color w:val="000000" w:themeColor="text1"/>
          <w:sz w:val="24"/>
          <w:szCs w:val="24"/>
        </w:rPr>
        <w:t>41</w:t>
      </w:r>
      <w:r w:rsidRPr="005C2330">
        <w:rPr>
          <w:color w:val="000000" w:themeColor="text1"/>
          <w:sz w:val="24"/>
          <w:szCs w:val="24"/>
        </w:rPr>
        <w:t>.</w:t>
      </w:r>
      <w:r w:rsidRPr="005C2330">
        <w:rPr>
          <w:sz w:val="24"/>
          <w:szCs w:val="24"/>
        </w:rPr>
        <w:t xml:space="preserve"> </w:t>
      </w:r>
      <w:r w:rsidRPr="00756C4F">
        <w:rPr>
          <w:sz w:val="24"/>
          <w:szCs w:val="24"/>
        </w:rPr>
        <w:t>В связи с дефицитом профессиональных кадров органов местного самоуправления находить сильных специалистов на рынк</w:t>
      </w:r>
      <w:r>
        <w:rPr>
          <w:sz w:val="24"/>
          <w:szCs w:val="24"/>
        </w:rPr>
        <w:t xml:space="preserve">е труда становится все сложнее. Причин множетство. Так например, переезд, смена вида деятельности сотрудников, </w:t>
      </w:r>
      <w:r w:rsidRPr="005728B5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которы</w:t>
      </w:r>
      <w:r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е</w:t>
      </w:r>
      <w:r w:rsidRPr="005728B5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 xml:space="preserve"> не восполня</w:t>
      </w:r>
      <w:r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ю</w:t>
      </w:r>
      <w:r w:rsidRPr="005728B5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тся приходом новых специалистов</w:t>
      </w:r>
      <w:r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 xml:space="preserve">, </w:t>
      </w:r>
      <w:r w:rsidRPr="00055D27">
        <w:rPr>
          <w:rFonts w:ascii="Times New Roman CYR" w:hAnsi="Times New Roman CYR" w:cs="Times New Roman CYR"/>
          <w:sz w:val="24"/>
          <w:szCs w:val="22"/>
          <w:shd w:val="clear" w:color="auto" w:fill="FFFFFF"/>
        </w:rPr>
        <w:t>имеющих потенциал для развития</w:t>
      </w:r>
      <w:r w:rsidRPr="00756C4F">
        <w:rPr>
          <w:sz w:val="24"/>
          <w:szCs w:val="24"/>
        </w:rPr>
        <w:t>.</w:t>
      </w:r>
    </w:p>
    <w:p w:rsidR="00D97EE7" w:rsidRPr="00756C4F" w:rsidRDefault="00D97EE7" w:rsidP="00D97EE7">
      <w:pPr>
        <w:ind w:firstLine="142"/>
        <w:jc w:val="both"/>
        <w:rPr>
          <w:sz w:val="24"/>
          <w:szCs w:val="24"/>
        </w:rPr>
      </w:pPr>
      <w:r w:rsidRPr="00756C4F">
        <w:rPr>
          <w:sz w:val="24"/>
          <w:szCs w:val="24"/>
        </w:rPr>
        <w:t xml:space="preserve">       </w:t>
      </w:r>
      <w:r>
        <w:rPr>
          <w:sz w:val="24"/>
          <w:szCs w:val="24"/>
        </w:rPr>
        <w:t>На начало 2025 года имеется 6 вакансий, остро стоит вопрос</w:t>
      </w:r>
      <w:r w:rsidRPr="00756C4F">
        <w:rPr>
          <w:sz w:val="24"/>
          <w:szCs w:val="24"/>
        </w:rPr>
        <w:t xml:space="preserve"> кадрового обеспечения в области мобилизационной подготовки, </w:t>
      </w:r>
      <w:r>
        <w:rPr>
          <w:sz w:val="24"/>
          <w:szCs w:val="24"/>
        </w:rPr>
        <w:t>социальной поддержки населения,</w:t>
      </w:r>
      <w:r w:rsidRPr="00756C4F">
        <w:rPr>
          <w:sz w:val="24"/>
          <w:szCs w:val="24"/>
        </w:rPr>
        <w:t xml:space="preserve"> управления му</w:t>
      </w:r>
      <w:r>
        <w:rPr>
          <w:sz w:val="24"/>
          <w:szCs w:val="24"/>
        </w:rPr>
        <w:t>ниципальным имуществом, жилищно-</w:t>
      </w:r>
      <w:r w:rsidRPr="00756C4F">
        <w:rPr>
          <w:sz w:val="24"/>
          <w:szCs w:val="24"/>
        </w:rPr>
        <w:t>коммунальног</w:t>
      </w:r>
      <w:r>
        <w:rPr>
          <w:sz w:val="24"/>
          <w:szCs w:val="24"/>
        </w:rPr>
        <w:t>о хозяйства, транспорта и связи.</w:t>
      </w:r>
      <w:r w:rsidRPr="00756C4F">
        <w:rPr>
          <w:sz w:val="24"/>
          <w:szCs w:val="24"/>
        </w:rPr>
        <w:t xml:space="preserve">  </w:t>
      </w:r>
    </w:p>
    <w:p w:rsidR="00D97EE7" w:rsidRPr="00756C4F" w:rsidRDefault="00D97EE7" w:rsidP="00D97EE7">
      <w:pPr>
        <w:ind w:firstLine="567"/>
        <w:jc w:val="both"/>
        <w:rPr>
          <w:color w:val="000000" w:themeColor="text1"/>
          <w:sz w:val="24"/>
          <w:szCs w:val="24"/>
        </w:rPr>
      </w:pPr>
      <w:r w:rsidRPr="00756C4F">
        <w:rPr>
          <w:sz w:val="24"/>
          <w:szCs w:val="24"/>
        </w:rPr>
        <w:t>Одним из решений вышеуказанной проблемы является целевое обучение</w:t>
      </w:r>
      <w:r w:rsidRPr="00756C4F">
        <w:rPr>
          <w:color w:val="000000" w:themeColor="text1"/>
          <w:sz w:val="24"/>
          <w:szCs w:val="24"/>
        </w:rPr>
        <w:t xml:space="preserve">, которое может стать мощным инструментом для привлечения и удержания в органах местного самоуправления молодых талантливых специалистов. </w:t>
      </w:r>
    </w:p>
    <w:p w:rsidR="001A0F69" w:rsidRPr="00756C4F" w:rsidRDefault="001A0F69" w:rsidP="001A0F69">
      <w:pPr>
        <w:ind w:firstLine="709"/>
        <w:jc w:val="both"/>
        <w:rPr>
          <w:sz w:val="24"/>
          <w:szCs w:val="24"/>
        </w:rPr>
      </w:pPr>
      <w:r w:rsidRPr="00756C4F">
        <w:rPr>
          <w:sz w:val="24"/>
          <w:szCs w:val="24"/>
        </w:rPr>
        <w:lastRenderedPageBreak/>
        <w:t>Укомплектованность средним медицинским персоналом – ф</w:t>
      </w:r>
      <w:r>
        <w:rPr>
          <w:sz w:val="24"/>
          <w:szCs w:val="24"/>
        </w:rPr>
        <w:t xml:space="preserve">актически </w:t>
      </w:r>
      <w:r w:rsidR="007B4D85">
        <w:rPr>
          <w:sz w:val="24"/>
          <w:szCs w:val="24"/>
        </w:rPr>
        <w:t>309</w:t>
      </w:r>
      <w:r w:rsidRPr="00756C4F">
        <w:rPr>
          <w:sz w:val="24"/>
          <w:szCs w:val="24"/>
        </w:rPr>
        <w:t>, штатные единицы 494,75,</w:t>
      </w:r>
      <w:r w:rsidR="007B4D85">
        <w:rPr>
          <w:sz w:val="24"/>
          <w:szCs w:val="24"/>
        </w:rPr>
        <w:t xml:space="preserve"> процент укомплектованности 62,5 </w:t>
      </w:r>
      <w:r w:rsidRPr="00756C4F">
        <w:rPr>
          <w:sz w:val="24"/>
          <w:szCs w:val="24"/>
        </w:rPr>
        <w:t>%.</w:t>
      </w:r>
    </w:p>
    <w:p w:rsidR="001A0F69" w:rsidRPr="00756C4F" w:rsidRDefault="00E125F6" w:rsidP="001A0F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начало 2025 года</w:t>
      </w:r>
      <w:r w:rsidR="001A0F69" w:rsidRPr="00756C4F">
        <w:rPr>
          <w:sz w:val="24"/>
          <w:szCs w:val="24"/>
        </w:rPr>
        <w:t xml:space="preserve"> открыты следующие вакансии: медицинская се</w:t>
      </w:r>
      <w:r w:rsidR="007B4D85">
        <w:rPr>
          <w:sz w:val="24"/>
          <w:szCs w:val="24"/>
        </w:rPr>
        <w:t>стра процедурного</w:t>
      </w:r>
      <w:r w:rsidR="00B042D6">
        <w:rPr>
          <w:sz w:val="24"/>
          <w:szCs w:val="24"/>
        </w:rPr>
        <w:t xml:space="preserve"> терапевтического отделения</w:t>
      </w:r>
      <w:r w:rsidR="007B4D85">
        <w:rPr>
          <w:sz w:val="24"/>
          <w:szCs w:val="24"/>
        </w:rPr>
        <w:t>, инфекционного отделения, врач-акушер-гинеколог женской</w:t>
      </w:r>
      <w:r w:rsidR="001A0F69" w:rsidRPr="00756C4F">
        <w:rPr>
          <w:sz w:val="24"/>
          <w:szCs w:val="24"/>
        </w:rPr>
        <w:t xml:space="preserve"> ко</w:t>
      </w:r>
      <w:r w:rsidR="007B4D85">
        <w:rPr>
          <w:sz w:val="24"/>
          <w:szCs w:val="24"/>
        </w:rPr>
        <w:t>нсультации, врач-офтальмолог поликлиники, врач-невролог поликлиники</w:t>
      </w:r>
      <w:r w:rsidR="001A0F69" w:rsidRPr="00756C4F">
        <w:rPr>
          <w:sz w:val="24"/>
          <w:szCs w:val="24"/>
        </w:rPr>
        <w:t>, фельдшер отделения скорой медицинской помощи, медицинская сестра отделения амбулаторного диал</w:t>
      </w:r>
      <w:r w:rsidR="007B4D85">
        <w:rPr>
          <w:sz w:val="24"/>
          <w:szCs w:val="24"/>
        </w:rPr>
        <w:t>иза, палатная медицинская сестра инфекционного отделения</w:t>
      </w:r>
      <w:r w:rsidR="001A0F69" w:rsidRPr="00756C4F">
        <w:rPr>
          <w:sz w:val="24"/>
          <w:szCs w:val="24"/>
        </w:rPr>
        <w:t xml:space="preserve">, </w:t>
      </w:r>
      <w:r w:rsidR="00C64314">
        <w:rPr>
          <w:sz w:val="24"/>
          <w:szCs w:val="24"/>
        </w:rPr>
        <w:t xml:space="preserve">палатная медицинская сестра </w:t>
      </w:r>
      <w:r w:rsidR="001A0F69" w:rsidRPr="00756C4F">
        <w:rPr>
          <w:sz w:val="24"/>
          <w:szCs w:val="24"/>
        </w:rPr>
        <w:t>хирургиче</w:t>
      </w:r>
      <w:r w:rsidR="00C64314">
        <w:rPr>
          <w:sz w:val="24"/>
          <w:szCs w:val="24"/>
        </w:rPr>
        <w:t>ского отделения</w:t>
      </w:r>
      <w:r w:rsidR="001A0F69" w:rsidRPr="00756C4F">
        <w:rPr>
          <w:sz w:val="24"/>
          <w:szCs w:val="24"/>
        </w:rPr>
        <w:t xml:space="preserve">, </w:t>
      </w:r>
      <w:r w:rsidR="00C64314">
        <w:rPr>
          <w:sz w:val="24"/>
          <w:szCs w:val="24"/>
        </w:rPr>
        <w:t xml:space="preserve">палатная медицинская сестра </w:t>
      </w:r>
      <w:r w:rsidR="001A0F69" w:rsidRPr="00756C4F">
        <w:rPr>
          <w:sz w:val="24"/>
          <w:szCs w:val="24"/>
        </w:rPr>
        <w:t>гинекологического отделения, фельдшер-лаборант клинико-диагностической лаборатории, врач-хирург хирургического отделения, акушерка женской консульта</w:t>
      </w:r>
      <w:r w:rsidR="00C64314">
        <w:rPr>
          <w:sz w:val="24"/>
          <w:szCs w:val="24"/>
        </w:rPr>
        <w:t>ции, врач-анестезиолог отделения</w:t>
      </w:r>
      <w:r w:rsidR="001A0F69" w:rsidRPr="00756C4F">
        <w:rPr>
          <w:sz w:val="24"/>
          <w:szCs w:val="24"/>
        </w:rPr>
        <w:t xml:space="preserve"> анестезиологии и реанимации, врач-онколог поликлиники, </w:t>
      </w:r>
      <w:r w:rsidR="00C64314">
        <w:rPr>
          <w:sz w:val="24"/>
          <w:szCs w:val="24"/>
        </w:rPr>
        <w:t xml:space="preserve">учстковый врач-педиатр </w:t>
      </w:r>
      <w:r w:rsidR="001A0F69" w:rsidRPr="00756C4F">
        <w:rPr>
          <w:sz w:val="24"/>
          <w:szCs w:val="24"/>
        </w:rPr>
        <w:t xml:space="preserve">детской поликлиники. </w:t>
      </w:r>
    </w:p>
    <w:p w:rsidR="002A1E4D" w:rsidRDefault="002A1E4D" w:rsidP="001A0F69">
      <w:pPr>
        <w:pStyle w:val="Standard"/>
        <w:tabs>
          <w:tab w:val="left" w:pos="725"/>
        </w:tabs>
        <w:autoSpaceDE w:val="0"/>
        <w:jc w:val="center"/>
        <w:rPr>
          <w:b/>
          <w:bCs/>
          <w:lang w:val="ru-RU"/>
        </w:rPr>
      </w:pPr>
    </w:p>
    <w:p w:rsidR="001A0F69" w:rsidRPr="00756C4F" w:rsidRDefault="001A0F69" w:rsidP="001A0F69">
      <w:pPr>
        <w:pStyle w:val="Standard"/>
        <w:tabs>
          <w:tab w:val="left" w:pos="725"/>
        </w:tabs>
        <w:autoSpaceDE w:val="0"/>
        <w:jc w:val="center"/>
        <w:rPr>
          <w:b/>
          <w:bCs/>
          <w:lang w:val="ru-RU"/>
        </w:rPr>
      </w:pPr>
      <w:r w:rsidRPr="00756C4F">
        <w:rPr>
          <w:b/>
          <w:bCs/>
          <w:lang w:val="ru-RU"/>
        </w:rPr>
        <w:t>Раздел. 3 Содержание проблемы и обоснование необходимости ее решения</w:t>
      </w:r>
    </w:p>
    <w:p w:rsidR="001A0F69" w:rsidRPr="00756C4F" w:rsidRDefault="001A0F69" w:rsidP="001A0F69">
      <w:pPr>
        <w:pStyle w:val="formattexttopleveltext"/>
        <w:spacing w:before="0" w:after="0"/>
        <w:ind w:firstLine="709"/>
        <w:jc w:val="both"/>
      </w:pPr>
    </w:p>
    <w:p w:rsidR="001A0F69" w:rsidRPr="00756C4F" w:rsidRDefault="001A0F69" w:rsidP="001A0F69">
      <w:pPr>
        <w:ind w:firstLine="567"/>
        <w:jc w:val="both"/>
        <w:rPr>
          <w:sz w:val="24"/>
          <w:szCs w:val="24"/>
        </w:rPr>
      </w:pPr>
      <w:r w:rsidRPr="00756C4F">
        <w:rPr>
          <w:sz w:val="24"/>
          <w:szCs w:val="24"/>
        </w:rPr>
        <w:t xml:space="preserve">Наличие качественных кадровых ресурсов и правильное управление ими, является условием политической, социальной и экономической стабильности граждан, проживающих на территории муниципального образования. На сегодняшний день остро стоит проблема надлежащего кадрового обеспечения муниципалитета. </w:t>
      </w:r>
    </w:p>
    <w:p w:rsidR="001A0F69" w:rsidRPr="00756C4F" w:rsidRDefault="001A0F69" w:rsidP="001A0F69">
      <w:pPr>
        <w:ind w:firstLine="567"/>
        <w:jc w:val="both"/>
        <w:rPr>
          <w:sz w:val="24"/>
          <w:szCs w:val="24"/>
        </w:rPr>
      </w:pPr>
      <w:r w:rsidRPr="00756C4F">
        <w:rPr>
          <w:rFonts w:eastAsia="Calibri"/>
          <w:sz w:val="24"/>
          <w:szCs w:val="24"/>
        </w:rPr>
        <w:t xml:space="preserve">Учитывая актуальность проблемы дефицита кадров </w:t>
      </w:r>
      <w:r w:rsidRPr="00756C4F">
        <w:rPr>
          <w:sz w:val="24"/>
          <w:szCs w:val="24"/>
        </w:rPr>
        <w:t xml:space="preserve">в администрации </w:t>
      </w:r>
      <w:r>
        <w:rPr>
          <w:sz w:val="24"/>
          <w:szCs w:val="24"/>
        </w:rPr>
        <w:t>ЗГО</w:t>
      </w:r>
      <w:r w:rsidRPr="00756C4F">
        <w:rPr>
          <w:sz w:val="24"/>
          <w:szCs w:val="24"/>
        </w:rPr>
        <w:t>, муниципальных учреждениях культуры, образования, спорта, организациях здравоохранения в городе назрела необходимость</w:t>
      </w:r>
      <w:r w:rsidRPr="00756C4F">
        <w:rPr>
          <w:rFonts w:eastAsia="Calibri"/>
          <w:sz w:val="24"/>
          <w:szCs w:val="24"/>
        </w:rPr>
        <w:t xml:space="preserve"> развития целевого обучения и осуществление выплат стимулирующего характера студентам, </w:t>
      </w:r>
      <w:r w:rsidRPr="00756C4F">
        <w:rPr>
          <w:sz w:val="24"/>
          <w:szCs w:val="24"/>
        </w:rPr>
        <w:t xml:space="preserve">с </w:t>
      </w:r>
      <w:r w:rsidRPr="00756C4F">
        <w:rPr>
          <w:rFonts w:eastAsia="Calibri"/>
          <w:sz w:val="24"/>
          <w:szCs w:val="24"/>
        </w:rPr>
        <w:t xml:space="preserve">последующим трудоустройством </w:t>
      </w:r>
      <w:r w:rsidRPr="00756C4F">
        <w:rPr>
          <w:sz w:val="24"/>
          <w:szCs w:val="24"/>
        </w:rPr>
        <w:t>в администрацию Зиминского городского муниципального образования, муниципальные учреждения культуры, образования, спорта, организации здравоохранения.</w:t>
      </w:r>
    </w:p>
    <w:p w:rsidR="001A0F69" w:rsidRPr="00756C4F" w:rsidRDefault="001A0F69" w:rsidP="001A0F69">
      <w:pPr>
        <w:ind w:firstLine="567"/>
        <w:jc w:val="both"/>
        <w:rPr>
          <w:rFonts w:eastAsia="Calibri"/>
          <w:sz w:val="24"/>
          <w:szCs w:val="24"/>
        </w:rPr>
      </w:pPr>
      <w:r w:rsidRPr="00756C4F">
        <w:rPr>
          <w:rFonts w:eastAsia="Calibri"/>
          <w:sz w:val="24"/>
          <w:szCs w:val="24"/>
        </w:rPr>
        <w:t xml:space="preserve">В совокупности решение указанных задач позволит снизить уровень дефицита кадров и, как следствие, повысить качество оказываемой жителям </w:t>
      </w:r>
      <w:r w:rsidRPr="00756C4F">
        <w:rPr>
          <w:sz w:val="24"/>
          <w:szCs w:val="24"/>
        </w:rPr>
        <w:t xml:space="preserve">Зиминского городского </w:t>
      </w:r>
      <w:r>
        <w:rPr>
          <w:sz w:val="24"/>
          <w:szCs w:val="24"/>
        </w:rPr>
        <w:t>округа</w:t>
      </w:r>
      <w:r w:rsidRPr="00756C4F">
        <w:rPr>
          <w:rFonts w:eastAsia="Calibri"/>
          <w:sz w:val="24"/>
          <w:szCs w:val="24"/>
        </w:rPr>
        <w:t xml:space="preserve"> помощи, услуг.</w:t>
      </w:r>
    </w:p>
    <w:p w:rsidR="001A0F69" w:rsidRPr="00756C4F" w:rsidRDefault="001A0F69" w:rsidP="001A0F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Вопросы кадровой политики являются приоритетными в решении задач эффективного функционирования системы образования, культуры и других сфер, уровень качества которой зависит от многих факторов, таких как состояние материально-технической базы, финансово-экономические условий функционирования учреждений и т.п. </w:t>
      </w:r>
    </w:p>
    <w:p w:rsidR="001A0F69" w:rsidRPr="00756C4F" w:rsidRDefault="001A0F69" w:rsidP="001A0F69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756C4F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Таким образом, необходимо разработать систему мер социальной поддержки студентов и выпускников ВУЗов и колледжей, чтобы обеспечить 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>адми</w:t>
      </w:r>
      <w:r>
        <w:rPr>
          <w:rFonts w:ascii="Times New Roman" w:hAnsi="Times New Roman" w:cs="Times New Roman"/>
          <w:sz w:val="24"/>
          <w:szCs w:val="24"/>
          <w:lang w:val="ru-RU"/>
        </w:rPr>
        <w:t>нистрацию ЗГО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, муниципальные учреждения культуры, образования, спорта, организации здравоохранения </w:t>
      </w:r>
      <w:r w:rsidRPr="00756C4F">
        <w:rPr>
          <w:rFonts w:ascii="Times New Roman" w:hAnsi="Times New Roman" w:cs="Times New Roman"/>
          <w:spacing w:val="2"/>
          <w:sz w:val="24"/>
          <w:szCs w:val="24"/>
          <w:lang w:val="ru-RU"/>
        </w:rPr>
        <w:t>квалифицированными работниками и снизить социальную напряженность, возникающую на фоне нехватки специалистов, врачей, педагогов.</w:t>
      </w:r>
    </w:p>
    <w:p w:rsidR="001A0F69" w:rsidRDefault="001A0F69" w:rsidP="001A0F69">
      <w:pPr>
        <w:ind w:firstLine="726"/>
        <w:jc w:val="center"/>
        <w:rPr>
          <w:b/>
          <w:bCs/>
          <w:sz w:val="24"/>
          <w:szCs w:val="24"/>
        </w:rPr>
      </w:pPr>
    </w:p>
    <w:p w:rsidR="001A0F69" w:rsidRPr="00756C4F" w:rsidRDefault="001A0F69" w:rsidP="001A0F69">
      <w:pPr>
        <w:ind w:firstLine="726"/>
        <w:jc w:val="center"/>
        <w:rPr>
          <w:b/>
          <w:bCs/>
          <w:sz w:val="24"/>
          <w:szCs w:val="24"/>
        </w:rPr>
      </w:pPr>
      <w:r w:rsidRPr="00756C4F">
        <w:rPr>
          <w:b/>
          <w:bCs/>
          <w:sz w:val="24"/>
          <w:szCs w:val="24"/>
        </w:rPr>
        <w:t>Раздел 4. Цель и задачи подпрограммы 6</w:t>
      </w:r>
    </w:p>
    <w:p w:rsidR="001A0F69" w:rsidRPr="00756C4F" w:rsidRDefault="001A0F69" w:rsidP="001A0F6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1A0F69" w:rsidRPr="00756C4F" w:rsidRDefault="001A0F69" w:rsidP="001A0F69">
      <w:pPr>
        <w:pStyle w:val="TableContents"/>
        <w:ind w:right="-2" w:firstLine="577"/>
        <w:jc w:val="both"/>
        <w:rPr>
          <w:rFonts w:eastAsia="Arial"/>
          <w:lang w:val="ru-RU"/>
        </w:rPr>
      </w:pPr>
      <w:r w:rsidRPr="00756C4F">
        <w:t xml:space="preserve">Целью подпрограммы является </w:t>
      </w:r>
      <w:r w:rsidRPr="00756C4F">
        <w:rPr>
          <w:lang w:val="ru-RU"/>
        </w:rPr>
        <w:t>с</w:t>
      </w:r>
      <w:r w:rsidRPr="00756C4F">
        <w:t xml:space="preserve">оздание условий для привлечения и закрепления </w:t>
      </w:r>
      <w:r w:rsidR="00CA585E">
        <w:rPr>
          <w:lang w:val="ru-RU"/>
        </w:rPr>
        <w:t>квалифицированных кадров</w:t>
      </w:r>
      <w:r w:rsidRPr="00756C4F">
        <w:t xml:space="preserve"> </w:t>
      </w:r>
      <w:r w:rsidRPr="00756C4F">
        <w:rPr>
          <w:lang w:val="ru-RU"/>
        </w:rPr>
        <w:t xml:space="preserve">в </w:t>
      </w:r>
      <w:r w:rsidRPr="00756C4F">
        <w:t>администраци</w:t>
      </w:r>
      <w:r w:rsidRPr="00756C4F">
        <w:rPr>
          <w:lang w:val="ru-RU"/>
        </w:rPr>
        <w:t>ю</w:t>
      </w:r>
      <w:r w:rsidRPr="00756C4F">
        <w:t xml:space="preserve"> </w:t>
      </w:r>
      <w:r>
        <w:rPr>
          <w:lang w:val="ru-RU"/>
        </w:rPr>
        <w:t>ЗГО</w:t>
      </w:r>
      <w:r w:rsidRPr="00756C4F">
        <w:t>, муниципальны</w:t>
      </w:r>
      <w:r w:rsidRPr="00756C4F">
        <w:rPr>
          <w:lang w:val="ru-RU"/>
        </w:rPr>
        <w:t>е</w:t>
      </w:r>
      <w:r w:rsidRPr="00756C4F">
        <w:t xml:space="preserve"> учреждения культуры, образования, спорта, организаци</w:t>
      </w:r>
      <w:r w:rsidRPr="00756C4F">
        <w:rPr>
          <w:lang w:val="ru-RU"/>
        </w:rPr>
        <w:t>и</w:t>
      </w:r>
      <w:r w:rsidRPr="00756C4F">
        <w:t xml:space="preserve"> здравоохранения</w:t>
      </w:r>
      <w:r w:rsidRPr="00756C4F">
        <w:rPr>
          <w:lang w:val="ru-RU"/>
        </w:rPr>
        <w:t>.</w:t>
      </w:r>
    </w:p>
    <w:p w:rsidR="001A0F69" w:rsidRPr="00756C4F" w:rsidRDefault="001A0F69" w:rsidP="001A0F69">
      <w:pPr>
        <w:pStyle w:val="TableContents"/>
        <w:ind w:right="-2" w:firstLine="709"/>
        <w:jc w:val="both"/>
      </w:pPr>
      <w:r w:rsidRPr="00756C4F">
        <w:t>Достижение цели подпрограммы возможно посредством решения следующих задач:</w:t>
      </w:r>
    </w:p>
    <w:p w:rsidR="001A0F69" w:rsidRPr="00756C4F" w:rsidRDefault="001A0F69" w:rsidP="001A0F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П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редоставление социальной поддержки студентам ВУЗов, колледжей, обучающихся по договору о целевом обучении, заключенному с администрацией Зиминского городского </w:t>
      </w:r>
      <w:r w:rsidR="00AE6F58">
        <w:rPr>
          <w:rFonts w:ascii="Times New Roman" w:hAnsi="Times New Roman" w:cs="Times New Roman"/>
          <w:sz w:val="24"/>
          <w:szCs w:val="24"/>
          <w:lang w:val="ru-RU"/>
        </w:rPr>
        <w:t>округа Иркутской области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>, муниципальными учреждениями культуры, образования, спорта</w:t>
      </w:r>
      <w:r>
        <w:rPr>
          <w:rFonts w:ascii="Times New Roman" w:hAnsi="Times New Roman" w:cs="Times New Roman"/>
          <w:sz w:val="24"/>
          <w:szCs w:val="24"/>
          <w:lang w:val="ru-RU"/>
        </w:rPr>
        <w:t>, организациями здравоохранения;</w:t>
      </w:r>
    </w:p>
    <w:p w:rsidR="001A0F69" w:rsidRPr="00756C4F" w:rsidRDefault="001A0F69" w:rsidP="001A0F69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С</w:t>
      </w:r>
      <w:r w:rsidRPr="00756C4F">
        <w:rPr>
          <w:sz w:val="24"/>
          <w:szCs w:val="24"/>
        </w:rPr>
        <w:t>оциальная поддержка выпускников  ВУЗов, колледжей</w:t>
      </w:r>
      <w:r w:rsidR="00F31D72">
        <w:rPr>
          <w:sz w:val="24"/>
          <w:szCs w:val="24"/>
        </w:rPr>
        <w:t>,</w:t>
      </w:r>
      <w:r w:rsidRPr="00756C4F">
        <w:rPr>
          <w:sz w:val="24"/>
          <w:szCs w:val="24"/>
        </w:rPr>
        <w:t xml:space="preserve"> при трудоустройстве в </w:t>
      </w:r>
      <w:r w:rsidRPr="00756C4F">
        <w:rPr>
          <w:sz w:val="24"/>
          <w:szCs w:val="24"/>
        </w:rPr>
        <w:lastRenderedPageBreak/>
        <w:t xml:space="preserve">администрацию </w:t>
      </w:r>
      <w:r>
        <w:rPr>
          <w:sz w:val="24"/>
          <w:szCs w:val="24"/>
        </w:rPr>
        <w:t>ЗГО</w:t>
      </w:r>
      <w:r w:rsidRPr="00756C4F">
        <w:rPr>
          <w:sz w:val="24"/>
          <w:szCs w:val="24"/>
        </w:rPr>
        <w:t xml:space="preserve">, муниципальные учреждения культуры, образования, спорта, организации здравоохранения. </w:t>
      </w:r>
    </w:p>
    <w:p w:rsidR="001A0F69" w:rsidRDefault="001A0F69" w:rsidP="00E05EF4">
      <w:pPr>
        <w:pStyle w:val="TableContents"/>
        <w:rPr>
          <w:b/>
          <w:bCs/>
          <w:lang w:val="ru-RU"/>
        </w:rPr>
      </w:pPr>
    </w:p>
    <w:p w:rsidR="001A0F69" w:rsidRPr="00756C4F" w:rsidRDefault="001A0F69" w:rsidP="001A0F69">
      <w:pPr>
        <w:pStyle w:val="TableContents"/>
        <w:jc w:val="center"/>
        <w:rPr>
          <w:lang w:val="ru-RU"/>
        </w:rPr>
      </w:pPr>
      <w:r w:rsidRPr="00756C4F">
        <w:rPr>
          <w:b/>
          <w:bCs/>
        </w:rPr>
        <w:t>Раздел 5. Сроки реализации и ресурсное обеспечение</w:t>
      </w:r>
      <w:r w:rsidRPr="00756C4F">
        <w:rPr>
          <w:b/>
          <w:bCs/>
          <w:lang w:val="ru-RU"/>
        </w:rPr>
        <w:t xml:space="preserve"> подпрограммы 6</w:t>
      </w:r>
    </w:p>
    <w:p w:rsidR="001A0F69" w:rsidRPr="00756C4F" w:rsidRDefault="001A0F69" w:rsidP="001A0F69">
      <w:pPr>
        <w:jc w:val="both"/>
        <w:rPr>
          <w:sz w:val="24"/>
          <w:szCs w:val="24"/>
        </w:rPr>
      </w:pPr>
    </w:p>
    <w:p w:rsidR="001A0F69" w:rsidRPr="00756C4F" w:rsidRDefault="001A0F69" w:rsidP="001A0F69">
      <w:pPr>
        <w:ind w:firstLine="726"/>
        <w:jc w:val="both"/>
        <w:rPr>
          <w:sz w:val="24"/>
          <w:szCs w:val="24"/>
        </w:rPr>
      </w:pPr>
      <w:r w:rsidRPr="00756C4F">
        <w:rPr>
          <w:sz w:val="24"/>
          <w:szCs w:val="24"/>
        </w:rPr>
        <w:t>Ресурсное обеспечение подпрограммы осуществляется за счет средств местного бюджета в объемах, предусмотренных подпрограммой и утвержденных в бюджете на очередной финансовый год.</w:t>
      </w:r>
    </w:p>
    <w:p w:rsidR="002A1E4D" w:rsidRPr="002A1E4D" w:rsidRDefault="002A1E4D" w:rsidP="002A1E4D">
      <w:pPr>
        <w:rPr>
          <w:sz w:val="24"/>
          <w:szCs w:val="24"/>
        </w:rPr>
      </w:pPr>
      <w:r w:rsidRPr="002A1E4D">
        <w:rPr>
          <w:sz w:val="24"/>
          <w:szCs w:val="24"/>
        </w:rPr>
        <w:t xml:space="preserve">Объем финансового обеспечения реализации подпрограммы на 2021-2027 годы </w:t>
      </w:r>
      <w:r w:rsidRPr="002A1E4D">
        <w:rPr>
          <w:b/>
          <w:sz w:val="24"/>
          <w:szCs w:val="24"/>
        </w:rPr>
        <w:t xml:space="preserve">– </w:t>
      </w:r>
      <w:r w:rsidRPr="002A1E4D">
        <w:rPr>
          <w:sz w:val="24"/>
          <w:szCs w:val="24"/>
        </w:rPr>
        <w:t>11 195,0  тыс. руб</w:t>
      </w:r>
      <w:r w:rsidRPr="002A1E4D">
        <w:rPr>
          <w:b/>
          <w:sz w:val="24"/>
          <w:szCs w:val="24"/>
        </w:rPr>
        <w:t>.</w:t>
      </w:r>
      <w:r w:rsidRPr="002A1E4D">
        <w:rPr>
          <w:sz w:val="24"/>
          <w:szCs w:val="24"/>
        </w:rPr>
        <w:t xml:space="preserve"> за счет средств местного бюджета, в том числе по годам:</w:t>
      </w:r>
    </w:p>
    <w:p w:rsidR="002A1E4D" w:rsidRPr="002A1E4D" w:rsidRDefault="002A1E4D" w:rsidP="002A1E4D">
      <w:pPr>
        <w:ind w:firstLine="708"/>
        <w:rPr>
          <w:sz w:val="24"/>
          <w:szCs w:val="24"/>
        </w:rPr>
      </w:pPr>
      <w:r w:rsidRPr="002A1E4D">
        <w:rPr>
          <w:sz w:val="24"/>
          <w:szCs w:val="24"/>
        </w:rPr>
        <w:t>2021 год – 0 тыс. руб.;</w:t>
      </w:r>
    </w:p>
    <w:p w:rsidR="002A1E4D" w:rsidRPr="002A1E4D" w:rsidRDefault="002A1E4D" w:rsidP="002A1E4D">
      <w:pPr>
        <w:ind w:firstLine="708"/>
        <w:rPr>
          <w:sz w:val="24"/>
          <w:szCs w:val="24"/>
        </w:rPr>
      </w:pPr>
      <w:r w:rsidRPr="002A1E4D">
        <w:rPr>
          <w:sz w:val="24"/>
          <w:szCs w:val="24"/>
        </w:rPr>
        <w:t>2022 год – 550,0 тыс. руб.;</w:t>
      </w:r>
    </w:p>
    <w:p w:rsidR="002A1E4D" w:rsidRPr="002A1E4D" w:rsidRDefault="002A1E4D" w:rsidP="002A1E4D">
      <w:pPr>
        <w:ind w:firstLine="708"/>
        <w:rPr>
          <w:sz w:val="24"/>
          <w:szCs w:val="24"/>
        </w:rPr>
      </w:pPr>
      <w:r w:rsidRPr="002A1E4D">
        <w:rPr>
          <w:sz w:val="24"/>
          <w:szCs w:val="24"/>
        </w:rPr>
        <w:t>2023 год – 300,0 тыс. руб.;</w:t>
      </w:r>
    </w:p>
    <w:p w:rsidR="002A1E4D" w:rsidRPr="002A1E4D" w:rsidRDefault="002A1E4D" w:rsidP="002A1E4D">
      <w:pPr>
        <w:ind w:firstLine="708"/>
        <w:rPr>
          <w:sz w:val="24"/>
          <w:szCs w:val="24"/>
        </w:rPr>
      </w:pPr>
      <w:r w:rsidRPr="002A1E4D">
        <w:rPr>
          <w:sz w:val="24"/>
          <w:szCs w:val="24"/>
        </w:rPr>
        <w:t>2024 год – 120,0 тыс.руб.;</w:t>
      </w:r>
    </w:p>
    <w:p w:rsidR="002A1E4D" w:rsidRPr="002A1E4D" w:rsidRDefault="002A1E4D" w:rsidP="002A1E4D">
      <w:pPr>
        <w:ind w:firstLine="708"/>
        <w:rPr>
          <w:sz w:val="24"/>
          <w:szCs w:val="24"/>
        </w:rPr>
      </w:pPr>
      <w:r>
        <w:rPr>
          <w:sz w:val="24"/>
          <w:szCs w:val="24"/>
        </w:rPr>
        <w:t>2025 год</w:t>
      </w:r>
      <w:r w:rsidRPr="002A1E4D">
        <w:rPr>
          <w:sz w:val="24"/>
          <w:szCs w:val="24"/>
        </w:rPr>
        <w:t xml:space="preserve"> – 2 375,0 тыс.руб.;</w:t>
      </w:r>
    </w:p>
    <w:p w:rsidR="002A1E4D" w:rsidRPr="002A1E4D" w:rsidRDefault="002A1E4D" w:rsidP="002A1E4D">
      <w:pPr>
        <w:ind w:firstLine="708"/>
        <w:rPr>
          <w:sz w:val="24"/>
          <w:szCs w:val="24"/>
        </w:rPr>
      </w:pPr>
      <w:r w:rsidRPr="002A1E4D">
        <w:rPr>
          <w:sz w:val="24"/>
          <w:szCs w:val="24"/>
        </w:rPr>
        <w:t>202</w:t>
      </w:r>
      <w:r>
        <w:rPr>
          <w:sz w:val="24"/>
          <w:szCs w:val="24"/>
        </w:rPr>
        <w:t>6 год</w:t>
      </w:r>
      <w:r w:rsidRPr="002A1E4D">
        <w:rPr>
          <w:sz w:val="24"/>
          <w:szCs w:val="24"/>
        </w:rPr>
        <w:t xml:space="preserve"> – 3 925,0 тыс.руб;</w:t>
      </w:r>
    </w:p>
    <w:p w:rsidR="002A1E4D" w:rsidRDefault="002A1E4D" w:rsidP="002A1E4D">
      <w:pPr>
        <w:ind w:firstLine="726"/>
        <w:rPr>
          <w:sz w:val="24"/>
          <w:szCs w:val="24"/>
        </w:rPr>
      </w:pPr>
      <w:r>
        <w:rPr>
          <w:sz w:val="24"/>
          <w:szCs w:val="24"/>
        </w:rPr>
        <w:t>2027 год</w:t>
      </w:r>
      <w:r w:rsidRPr="002A1E4D">
        <w:rPr>
          <w:sz w:val="24"/>
          <w:szCs w:val="24"/>
        </w:rPr>
        <w:t xml:space="preserve"> – 3 925,0 тыс.руб.</w:t>
      </w:r>
    </w:p>
    <w:p w:rsidR="00E05EF4" w:rsidRDefault="00E05EF4" w:rsidP="002A1E4D">
      <w:pPr>
        <w:ind w:firstLine="726"/>
        <w:jc w:val="center"/>
        <w:rPr>
          <w:b/>
          <w:bCs/>
          <w:sz w:val="24"/>
          <w:szCs w:val="24"/>
        </w:rPr>
      </w:pPr>
    </w:p>
    <w:p w:rsidR="00C64314" w:rsidRDefault="00C64314" w:rsidP="002A1E4D">
      <w:pPr>
        <w:ind w:firstLine="726"/>
        <w:jc w:val="center"/>
        <w:rPr>
          <w:b/>
          <w:bCs/>
          <w:sz w:val="24"/>
          <w:szCs w:val="24"/>
        </w:rPr>
      </w:pPr>
    </w:p>
    <w:p w:rsidR="001A0F69" w:rsidRPr="00756C4F" w:rsidRDefault="001A0F69" w:rsidP="002A1E4D">
      <w:pPr>
        <w:ind w:firstLine="726"/>
        <w:jc w:val="center"/>
        <w:rPr>
          <w:b/>
          <w:bCs/>
          <w:sz w:val="24"/>
          <w:szCs w:val="24"/>
        </w:rPr>
      </w:pPr>
      <w:r w:rsidRPr="00756C4F">
        <w:rPr>
          <w:b/>
          <w:bCs/>
          <w:sz w:val="24"/>
          <w:szCs w:val="24"/>
        </w:rPr>
        <w:t>Раздел 6. Перечень мероприятий подпрограммы 6</w:t>
      </w:r>
    </w:p>
    <w:p w:rsidR="001A0F69" w:rsidRPr="00756C4F" w:rsidRDefault="001A0F69" w:rsidP="001A0F69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1A0F69" w:rsidRPr="00756C4F" w:rsidRDefault="001A0F69" w:rsidP="001A0F69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6C4F">
        <w:rPr>
          <w:sz w:val="24"/>
          <w:szCs w:val="24"/>
        </w:rPr>
        <w:t>Для обеспечения решения задач подпрограммы 6 предусматривается реализация следующих мероприятий:</w:t>
      </w:r>
    </w:p>
    <w:p w:rsidR="001A0F69" w:rsidRPr="00756C4F" w:rsidRDefault="001A0F69" w:rsidP="001A0F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П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редоставление студентам ВУЗов, колледжей, обучающихся по договору о целевом обучении, заключенному с администрацией </w:t>
      </w:r>
      <w:r>
        <w:rPr>
          <w:rFonts w:ascii="Times New Roman" w:hAnsi="Times New Roman" w:cs="Times New Roman"/>
          <w:sz w:val="24"/>
          <w:szCs w:val="24"/>
          <w:lang w:val="ru-RU"/>
        </w:rPr>
        <w:t>ЗГО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>, муниципальными учреждениями культуры, образования, спорта</w:t>
      </w:r>
      <w:r w:rsidR="00CA585E">
        <w:rPr>
          <w:rFonts w:ascii="Times New Roman" w:hAnsi="Times New Roman" w:cs="Times New Roman"/>
          <w:sz w:val="24"/>
          <w:szCs w:val="24"/>
          <w:lang w:val="ru-RU"/>
        </w:rPr>
        <w:t>, организациями здравоохранения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меры 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социальной поддержки </w:t>
      </w:r>
      <w:r w:rsidR="00F31D72">
        <w:rPr>
          <w:rFonts w:ascii="Times New Roman" w:hAnsi="Times New Roman" w:cs="Times New Roman"/>
          <w:sz w:val="24"/>
          <w:szCs w:val="24"/>
          <w:lang w:val="ru-RU"/>
        </w:rPr>
        <w:t>в виде выплаты муниципальной сти</w:t>
      </w:r>
      <w:r>
        <w:rPr>
          <w:rFonts w:ascii="Times New Roman" w:hAnsi="Times New Roman" w:cs="Times New Roman"/>
          <w:sz w:val="24"/>
          <w:szCs w:val="24"/>
          <w:lang w:val="ru-RU"/>
        </w:rPr>
        <w:t>пендии.</w:t>
      </w:r>
    </w:p>
    <w:p w:rsidR="001A0F69" w:rsidRPr="00756C4F" w:rsidRDefault="001A0F69" w:rsidP="001A0F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6C4F">
        <w:rPr>
          <w:rFonts w:ascii="Times New Roman" w:hAnsi="Times New Roman" w:cs="Times New Roman"/>
          <w:sz w:val="24"/>
          <w:szCs w:val="24"/>
          <w:lang w:val="ru-RU"/>
        </w:rPr>
        <w:t>С 1 января 2025 года выплата стипендии студентам, обучающимся по целевому направлению</w:t>
      </w:r>
      <w:r w:rsidR="00F31D7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 выплачивается в размере – 2500 (две тысячи пятьсот) рублей в месяц (в течение 10 месяцев) на бан</w:t>
      </w:r>
      <w:r w:rsidR="00F31D72">
        <w:rPr>
          <w:rFonts w:ascii="Times New Roman" w:hAnsi="Times New Roman" w:cs="Times New Roman"/>
          <w:sz w:val="24"/>
          <w:szCs w:val="24"/>
          <w:lang w:val="ru-RU"/>
        </w:rPr>
        <w:t>ковский счет студентов при сдаче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 сессии на «хорошо» и «отлично». Перечисление стипендии осуществляется администрацией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ЗГО на основании Порядка предоставления мер социальной поддержки в виде 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>выплаты стипендий студентам, обучающимся в образовательных организациях высшего образования по целевым договорам.</w:t>
      </w:r>
    </w:p>
    <w:p w:rsidR="001A0F69" w:rsidRPr="00756C4F" w:rsidRDefault="001A0F69" w:rsidP="001A0F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Предоставление выпускникам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  ВУЗов, колледжей</w:t>
      </w:r>
      <w:r w:rsidR="00F31D7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 при трудоустройстве в администрацию </w:t>
      </w:r>
      <w:r>
        <w:rPr>
          <w:rFonts w:ascii="Times New Roman" w:hAnsi="Times New Roman" w:cs="Times New Roman"/>
          <w:sz w:val="24"/>
          <w:szCs w:val="24"/>
          <w:lang w:val="ru-RU"/>
        </w:rPr>
        <w:t>ЗГО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>, муниципальные учреждения культуры, образования, спор</w:t>
      </w:r>
      <w:r w:rsidR="00CA585E">
        <w:rPr>
          <w:rFonts w:ascii="Times New Roman" w:hAnsi="Times New Roman" w:cs="Times New Roman"/>
          <w:sz w:val="24"/>
          <w:szCs w:val="24"/>
          <w:lang w:val="ru-RU"/>
        </w:rPr>
        <w:t>та, организации здравоохранения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меры социальной поддержки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 виде выплаты подъемных средств.</w:t>
      </w:r>
    </w:p>
    <w:p w:rsidR="001A0F69" w:rsidRPr="00756C4F" w:rsidRDefault="001A0F69" w:rsidP="001A0F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6C4F">
        <w:rPr>
          <w:rFonts w:ascii="Times New Roman" w:hAnsi="Times New Roman" w:cs="Times New Roman"/>
          <w:sz w:val="24"/>
          <w:szCs w:val="24"/>
          <w:lang w:val="ru-RU"/>
        </w:rPr>
        <w:t>Предоставление выплаты подъемных средств молодым</w:t>
      </w:r>
      <w:r w:rsidR="00F31D72">
        <w:rPr>
          <w:rFonts w:ascii="Times New Roman" w:hAnsi="Times New Roman" w:cs="Times New Roman"/>
          <w:sz w:val="24"/>
          <w:szCs w:val="24"/>
          <w:lang w:val="ru-RU"/>
        </w:rPr>
        <w:t xml:space="preserve"> специалистам, обучающимся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 по целевому обучению</w:t>
      </w:r>
      <w:r w:rsidR="00F31D7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 при трудоустройстве в администрацию </w:t>
      </w:r>
      <w:r>
        <w:rPr>
          <w:rFonts w:ascii="Times New Roman" w:hAnsi="Times New Roman" w:cs="Times New Roman"/>
          <w:sz w:val="24"/>
          <w:szCs w:val="24"/>
          <w:lang w:val="ru-RU"/>
        </w:rPr>
        <w:t>ЗГО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>, муниципальные учреждения культуры, образования, спорта, организации здравоохранения</w:t>
      </w:r>
      <w:r w:rsidR="00F31D7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56C4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включает в себя единовременную выплату подъемного пособия молодым </w:t>
      </w:r>
      <w:r w:rsidR="00F31D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специалистам (закончившим </w:t>
      </w:r>
      <w:r w:rsidRPr="00756C4F">
        <w:rPr>
          <w:rFonts w:ascii="Times New Roman" w:hAnsi="Times New Roman" w:cs="Times New Roman"/>
          <w:bCs/>
          <w:sz w:val="24"/>
          <w:szCs w:val="24"/>
          <w:lang w:val="ru-RU"/>
        </w:rPr>
        <w:t>ВУЗ, колледж) из средств местного бюджета в размере 200 тыс. руб.</w:t>
      </w:r>
      <w:r w:rsidR="00F31D72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756C4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при условии заключения трудового договора с 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администрацией </w:t>
      </w:r>
      <w:r>
        <w:rPr>
          <w:rFonts w:ascii="Times New Roman" w:hAnsi="Times New Roman" w:cs="Times New Roman"/>
          <w:sz w:val="24"/>
          <w:szCs w:val="24"/>
          <w:lang w:val="ru-RU"/>
        </w:rPr>
        <w:t>ЗГО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, муниципальными учреждениями культуры, образования, спорта, организациями здравоохранения </w:t>
      </w:r>
      <w:r w:rsidRPr="00756C4F">
        <w:rPr>
          <w:rFonts w:ascii="Times New Roman" w:hAnsi="Times New Roman" w:cs="Times New Roman"/>
          <w:bCs/>
          <w:sz w:val="24"/>
          <w:szCs w:val="24"/>
          <w:lang w:val="ru-RU"/>
        </w:rPr>
        <w:t>на срок не менее 5 лет.</w:t>
      </w:r>
    </w:p>
    <w:p w:rsidR="001A0F69" w:rsidRPr="00756C4F" w:rsidRDefault="001A0F69" w:rsidP="001A0F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6C4F">
        <w:rPr>
          <w:rFonts w:ascii="Times New Roman" w:hAnsi="Times New Roman" w:cs="Times New Roman"/>
          <w:sz w:val="24"/>
          <w:szCs w:val="24"/>
          <w:lang w:val="ru-RU"/>
        </w:rPr>
        <w:t>Предоставление выплаты подъемных средств молодым специалистам при трудоустро</w:t>
      </w:r>
      <w:r>
        <w:rPr>
          <w:rFonts w:ascii="Times New Roman" w:hAnsi="Times New Roman" w:cs="Times New Roman"/>
          <w:sz w:val="24"/>
          <w:szCs w:val="24"/>
          <w:lang w:val="ru-RU"/>
        </w:rPr>
        <w:t>йстве в администрацию ЗГО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, муниципальные учреждения культуры, образования, спорта, организации здравоохранения </w:t>
      </w:r>
      <w:r w:rsidRPr="00756C4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включает в себя единовременную выплату подъемного пособия молодым специалистам (которые закончили ВУЗ, колледж) из средств местного бюджета в размере 100 тыс. руб. при условии заключения трудового договора с 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администрацией </w:t>
      </w:r>
      <w:r>
        <w:rPr>
          <w:rFonts w:ascii="Times New Roman" w:hAnsi="Times New Roman" w:cs="Times New Roman"/>
          <w:sz w:val="24"/>
          <w:szCs w:val="24"/>
          <w:lang w:val="ru-RU"/>
        </w:rPr>
        <w:t>ЗГО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, муниципальными учреждениями культуры, образования, 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lastRenderedPageBreak/>
        <w:t>спорта, организациями здравоохранения</w:t>
      </w:r>
      <w:r w:rsidRPr="00756C4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срок не менее 2 лет.</w:t>
      </w:r>
    </w:p>
    <w:p w:rsidR="001A0F69" w:rsidRDefault="001A0F69" w:rsidP="001A0F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Перечисление подъемных </w:t>
      </w:r>
      <w:r w:rsidR="00CA585E"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 w:rsidR="00130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осуществляется администрацией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ЗГО 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Порядка предоставления мер социальной поддержки молодым специалистам при трудоустройстве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 в администрацию </w:t>
      </w:r>
      <w:r>
        <w:rPr>
          <w:rFonts w:ascii="Times New Roman" w:hAnsi="Times New Roman" w:cs="Times New Roman"/>
          <w:sz w:val="24"/>
          <w:szCs w:val="24"/>
          <w:lang w:val="ru-RU"/>
        </w:rPr>
        <w:t>ЗГО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>, муниципальные учреждения культуры, образования, спорт</w:t>
      </w:r>
      <w:r w:rsidR="00CA585E">
        <w:rPr>
          <w:rFonts w:ascii="Times New Roman" w:hAnsi="Times New Roman" w:cs="Times New Roman"/>
          <w:sz w:val="24"/>
          <w:szCs w:val="24"/>
          <w:lang w:val="ru-RU"/>
        </w:rPr>
        <w:t xml:space="preserve">а, организации здравоохранения, утвержденного Постановлением мэра </w:t>
      </w:r>
      <w:r w:rsidR="0013029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CA585E">
        <w:rPr>
          <w:rFonts w:ascii="Times New Roman" w:hAnsi="Times New Roman" w:cs="Times New Roman"/>
          <w:sz w:val="24"/>
          <w:szCs w:val="24"/>
          <w:lang w:val="ru-RU"/>
        </w:rPr>
        <w:t>иминского городского округа.</w:t>
      </w:r>
    </w:p>
    <w:p w:rsidR="001A0F69" w:rsidRPr="00756C4F" w:rsidRDefault="001A0F69" w:rsidP="001A0F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Предоставление выпускникам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  ВУЗов, колледжей при трудоустройстве в администрацию </w:t>
      </w:r>
      <w:r>
        <w:rPr>
          <w:rFonts w:ascii="Times New Roman" w:hAnsi="Times New Roman" w:cs="Times New Roman"/>
          <w:sz w:val="24"/>
          <w:szCs w:val="24"/>
          <w:lang w:val="ru-RU"/>
        </w:rPr>
        <w:t>ЗГО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>, муниципальные учреждения культуры, образования, спор</w:t>
      </w:r>
      <w:r w:rsidR="00CA585E">
        <w:rPr>
          <w:rFonts w:ascii="Times New Roman" w:hAnsi="Times New Roman" w:cs="Times New Roman"/>
          <w:sz w:val="24"/>
          <w:szCs w:val="24"/>
          <w:lang w:val="ru-RU"/>
        </w:rPr>
        <w:t>та, организации здравоохранения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меры социальной поддержки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 виде предоставления служебного помещения специализированного жилищного фонда ЗГО.</w:t>
      </w:r>
    </w:p>
    <w:p w:rsidR="001A0F69" w:rsidRPr="00756C4F" w:rsidRDefault="001A0F69" w:rsidP="001A0F69">
      <w:pPr>
        <w:ind w:firstLine="708"/>
        <w:jc w:val="both"/>
        <w:rPr>
          <w:sz w:val="24"/>
          <w:szCs w:val="24"/>
        </w:rPr>
      </w:pPr>
      <w:r w:rsidRPr="00A77C62">
        <w:rPr>
          <w:sz w:val="24"/>
          <w:szCs w:val="24"/>
        </w:rPr>
        <w:t>На основании ст. 93 Жилищного кодекса Российской Федерации, Федерального</w:t>
      </w:r>
      <w:r>
        <w:rPr>
          <w:sz w:val="24"/>
          <w:szCs w:val="24"/>
        </w:rPr>
        <w:t xml:space="preserve"> закона от 06.10.2003 N 131-ФЗ «</w:t>
      </w:r>
      <w:r w:rsidRPr="00A77C62">
        <w:rPr>
          <w:sz w:val="24"/>
          <w:szCs w:val="24"/>
        </w:rPr>
        <w:t>Об общих принципах организации местного самоуп</w:t>
      </w:r>
      <w:r>
        <w:rPr>
          <w:sz w:val="24"/>
          <w:szCs w:val="24"/>
        </w:rPr>
        <w:t>равления в Российской Федерации»</w:t>
      </w:r>
      <w:r w:rsidRPr="00A77C62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A77C62">
        <w:rPr>
          <w:sz w:val="24"/>
          <w:szCs w:val="24"/>
        </w:rPr>
        <w:t xml:space="preserve"> целью кадрового обеспечения, привлечения </w:t>
      </w:r>
      <w:r>
        <w:rPr>
          <w:sz w:val="24"/>
          <w:szCs w:val="24"/>
        </w:rPr>
        <w:t xml:space="preserve">молодых </w:t>
      </w:r>
      <w:r w:rsidRPr="00A77C62">
        <w:rPr>
          <w:sz w:val="24"/>
          <w:szCs w:val="24"/>
        </w:rPr>
        <w:t xml:space="preserve">специалистов в </w:t>
      </w:r>
      <w:r w:rsidRPr="00756C4F">
        <w:rPr>
          <w:sz w:val="24"/>
          <w:szCs w:val="24"/>
        </w:rPr>
        <w:t xml:space="preserve">администрацию </w:t>
      </w:r>
      <w:r>
        <w:rPr>
          <w:sz w:val="24"/>
          <w:szCs w:val="24"/>
        </w:rPr>
        <w:t>ЗГО</w:t>
      </w:r>
      <w:r w:rsidRPr="00756C4F">
        <w:rPr>
          <w:sz w:val="24"/>
          <w:szCs w:val="24"/>
        </w:rPr>
        <w:t>, муниципальные учреждения культуры, образования, спор</w:t>
      </w:r>
      <w:r>
        <w:rPr>
          <w:sz w:val="24"/>
          <w:szCs w:val="24"/>
        </w:rPr>
        <w:t>та, организации здравоохранения, предоставляются</w:t>
      </w:r>
      <w:r w:rsidRPr="00A77C62">
        <w:rPr>
          <w:sz w:val="24"/>
          <w:szCs w:val="24"/>
        </w:rPr>
        <w:t xml:space="preserve"> </w:t>
      </w:r>
      <w:r>
        <w:rPr>
          <w:sz w:val="24"/>
          <w:szCs w:val="24"/>
        </w:rPr>
        <w:t>служебные жилые помещения  специализированного жилищного фонда З</w:t>
      </w:r>
      <w:r w:rsidR="00CA585E">
        <w:rPr>
          <w:sz w:val="24"/>
          <w:szCs w:val="24"/>
        </w:rPr>
        <w:t>иминского городского округа.</w:t>
      </w:r>
      <w:r w:rsidR="005534D7">
        <w:rPr>
          <w:sz w:val="24"/>
          <w:szCs w:val="24"/>
        </w:rPr>
        <w:t xml:space="preserve"> Молодым специалистам п</w:t>
      </w:r>
      <w:r w:rsidR="005534D7" w:rsidRPr="00756C4F">
        <w:rPr>
          <w:sz w:val="24"/>
          <w:szCs w:val="24"/>
        </w:rPr>
        <w:t xml:space="preserve">ри трудоустройстве в администрацию </w:t>
      </w:r>
      <w:r w:rsidR="005534D7">
        <w:rPr>
          <w:sz w:val="24"/>
          <w:szCs w:val="24"/>
        </w:rPr>
        <w:t>ЗГО</w:t>
      </w:r>
      <w:r w:rsidR="005534D7" w:rsidRPr="00756C4F">
        <w:rPr>
          <w:sz w:val="24"/>
          <w:szCs w:val="24"/>
        </w:rPr>
        <w:t>, муниципальные учреждения культуры, образования, спорта, организации здравоохранения,</w:t>
      </w:r>
      <w:r w:rsidR="005534D7" w:rsidRPr="00A77C62">
        <w:rPr>
          <w:bCs/>
          <w:sz w:val="24"/>
          <w:szCs w:val="24"/>
        </w:rPr>
        <w:t xml:space="preserve"> </w:t>
      </w:r>
      <w:r w:rsidR="005534D7">
        <w:rPr>
          <w:bCs/>
          <w:sz w:val="24"/>
          <w:szCs w:val="24"/>
        </w:rPr>
        <w:t>функционирующие</w:t>
      </w:r>
      <w:r w:rsidRPr="00A77C62">
        <w:rPr>
          <w:bCs/>
          <w:sz w:val="24"/>
          <w:szCs w:val="24"/>
        </w:rPr>
        <w:t xml:space="preserve"> на территории Зиминского городского </w:t>
      </w:r>
      <w:r>
        <w:rPr>
          <w:bCs/>
          <w:sz w:val="24"/>
          <w:szCs w:val="24"/>
        </w:rPr>
        <w:t>округа</w:t>
      </w:r>
      <w:r>
        <w:rPr>
          <w:sz w:val="24"/>
          <w:szCs w:val="24"/>
        </w:rPr>
        <w:t>,</w:t>
      </w:r>
      <w:r w:rsidR="005534D7">
        <w:rPr>
          <w:sz w:val="24"/>
          <w:szCs w:val="24"/>
        </w:rPr>
        <w:t xml:space="preserve"> предоставляется служебное жилье</w:t>
      </w:r>
      <w:r>
        <w:rPr>
          <w:sz w:val="24"/>
          <w:szCs w:val="24"/>
        </w:rPr>
        <w:t xml:space="preserve"> с учетом нормы площади жилого помещения</w:t>
      </w:r>
      <w:r w:rsidR="000941B1">
        <w:rPr>
          <w:sz w:val="24"/>
          <w:szCs w:val="24"/>
        </w:rPr>
        <w:t>,</w:t>
      </w:r>
      <w:r>
        <w:rPr>
          <w:sz w:val="24"/>
          <w:szCs w:val="24"/>
        </w:rPr>
        <w:t xml:space="preserve"> утвержденной постановлением администрацией Зиминского городского муниципального образования от 10.12.2024 № 1202 «Об установлении размера учетной нормы и нормы предоставления площади жилого помещения».</w:t>
      </w:r>
    </w:p>
    <w:p w:rsidR="001A0F69" w:rsidRPr="00A7465E" w:rsidRDefault="001A0F69" w:rsidP="001A0F6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7465E">
        <w:rPr>
          <w:rFonts w:ascii="Times New Roman" w:hAnsi="Times New Roman" w:cs="Times New Roman"/>
          <w:bCs/>
          <w:sz w:val="24"/>
          <w:szCs w:val="24"/>
          <w:lang w:val="ru-RU"/>
        </w:rPr>
        <w:t>Перечень мероприятий подпрограммы 6 представлен в приложении к настоящей муниципальной программе.</w:t>
      </w:r>
    </w:p>
    <w:p w:rsidR="001A0F69" w:rsidRPr="00756C4F" w:rsidRDefault="001A0F69" w:rsidP="001A0F69">
      <w:pPr>
        <w:pStyle w:val="ConsPlus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A0F69" w:rsidRPr="002A1E4D" w:rsidRDefault="001A0F69" w:rsidP="001A0F6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A1E4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Раздел 7. Целевые индикаторы и показатели </w:t>
      </w:r>
    </w:p>
    <w:p w:rsidR="001A0F69" w:rsidRPr="002A1E4D" w:rsidRDefault="001A0F69" w:rsidP="001A0F6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A1E4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результативности подпрограммы 6</w:t>
      </w:r>
    </w:p>
    <w:p w:rsidR="001A0F69" w:rsidRPr="002A1E4D" w:rsidRDefault="001A0F69" w:rsidP="001A0F6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A0F69" w:rsidRPr="002A1E4D" w:rsidRDefault="001A0F69" w:rsidP="001A0F6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A1E4D">
        <w:rPr>
          <w:rFonts w:ascii="Times New Roman" w:hAnsi="Times New Roman" w:cs="Times New Roman"/>
          <w:sz w:val="24"/>
          <w:szCs w:val="24"/>
          <w:lang w:val="ru-RU"/>
        </w:rPr>
        <w:t>Планируемые целевые показатели подпрограммы 6</w:t>
      </w:r>
    </w:p>
    <w:p w:rsidR="002A1E4D" w:rsidRPr="002A1E4D" w:rsidRDefault="002A1E4D" w:rsidP="001A0F6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49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1"/>
        <w:gridCol w:w="1704"/>
        <w:gridCol w:w="566"/>
        <w:gridCol w:w="852"/>
        <w:gridCol w:w="852"/>
        <w:gridCol w:w="716"/>
        <w:gridCol w:w="716"/>
        <w:gridCol w:w="716"/>
        <w:gridCol w:w="837"/>
        <w:gridCol w:w="691"/>
        <w:gridCol w:w="685"/>
        <w:gridCol w:w="600"/>
      </w:tblGrid>
      <w:tr w:rsidR="002A1E4D" w:rsidRPr="002A1E4D" w:rsidTr="002A1E4D">
        <w:trPr>
          <w:trHeight w:val="470"/>
        </w:trPr>
        <w:tc>
          <w:tcPr>
            <w:tcW w:w="2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A1E4D" w:rsidRPr="002A1E4D" w:rsidRDefault="002A1E4D" w:rsidP="002A1E4D">
            <w:pPr>
              <w:pStyle w:val="ConsPlusNormal"/>
              <w:tabs>
                <w:tab w:val="left" w:pos="567"/>
              </w:tabs>
              <w:ind w:righ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2A1E4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9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A1E4D" w:rsidRPr="002A1E4D" w:rsidRDefault="002A1E4D" w:rsidP="002943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E4D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2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A1E4D" w:rsidRPr="002A1E4D" w:rsidRDefault="002A1E4D" w:rsidP="002943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E4D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3520" w:type="pct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A1E4D" w:rsidRPr="002A1E4D" w:rsidRDefault="002A1E4D" w:rsidP="002943D9">
            <w:pPr>
              <w:jc w:val="center"/>
              <w:rPr>
                <w:sz w:val="18"/>
                <w:szCs w:val="18"/>
              </w:rPr>
            </w:pPr>
            <w:r w:rsidRPr="002A1E4D">
              <w:rPr>
                <w:sz w:val="18"/>
                <w:szCs w:val="18"/>
              </w:rPr>
              <w:t>Значение целефого показателя</w:t>
            </w:r>
          </w:p>
        </w:tc>
      </w:tr>
      <w:tr w:rsidR="002A1E4D" w:rsidRPr="002A1E4D" w:rsidTr="002A1E4D">
        <w:trPr>
          <w:trHeight w:val="470"/>
        </w:trPr>
        <w:tc>
          <w:tcPr>
            <w:tcW w:w="28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A1E4D" w:rsidRPr="002A1E4D" w:rsidRDefault="002A1E4D" w:rsidP="002943D9">
            <w:pPr>
              <w:pStyle w:val="ConsPlusNormal"/>
              <w:tabs>
                <w:tab w:val="left" w:pos="567"/>
              </w:tabs>
              <w:ind w:left="142" w:right="35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</w:p>
        </w:tc>
        <w:tc>
          <w:tcPr>
            <w:tcW w:w="900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A1E4D" w:rsidRPr="002A1E4D" w:rsidRDefault="002A1E4D" w:rsidP="002943D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</w:p>
        </w:tc>
        <w:tc>
          <w:tcPr>
            <w:tcW w:w="299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A1E4D" w:rsidRPr="002A1E4D" w:rsidRDefault="002A1E4D" w:rsidP="002943D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</w:tcPr>
          <w:p w:rsidR="002A1E4D" w:rsidRPr="002A1E4D" w:rsidRDefault="002A1E4D" w:rsidP="002943D9">
            <w:pPr>
              <w:jc w:val="center"/>
              <w:rPr>
                <w:sz w:val="18"/>
                <w:szCs w:val="18"/>
              </w:rPr>
            </w:pPr>
            <w:r w:rsidRPr="002A1E4D">
              <w:rPr>
                <w:sz w:val="18"/>
                <w:szCs w:val="18"/>
              </w:rPr>
              <w:t>Отчетный период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:rsidR="002A1E4D" w:rsidRPr="002A1E4D" w:rsidRDefault="002A1E4D" w:rsidP="002943D9">
            <w:pPr>
              <w:jc w:val="center"/>
              <w:rPr>
                <w:sz w:val="18"/>
                <w:szCs w:val="18"/>
              </w:rPr>
            </w:pPr>
            <w:r w:rsidRPr="002A1E4D">
              <w:rPr>
                <w:sz w:val="18"/>
                <w:szCs w:val="18"/>
              </w:rPr>
              <w:t>Текущий период</w:t>
            </w:r>
          </w:p>
        </w:tc>
        <w:tc>
          <w:tcPr>
            <w:tcW w:w="2621" w:type="pct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2A1E4D" w:rsidRPr="002A1E4D" w:rsidRDefault="002A1E4D" w:rsidP="002943D9">
            <w:pPr>
              <w:jc w:val="center"/>
              <w:rPr>
                <w:sz w:val="18"/>
                <w:szCs w:val="18"/>
              </w:rPr>
            </w:pPr>
            <w:r w:rsidRPr="002A1E4D">
              <w:rPr>
                <w:sz w:val="18"/>
                <w:szCs w:val="18"/>
              </w:rPr>
              <w:t xml:space="preserve">Плановый период </w:t>
            </w:r>
          </w:p>
        </w:tc>
      </w:tr>
      <w:tr w:rsidR="002A1E4D" w:rsidRPr="002A1E4D" w:rsidTr="002A1E4D">
        <w:trPr>
          <w:trHeight w:val="349"/>
        </w:trPr>
        <w:tc>
          <w:tcPr>
            <w:tcW w:w="2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E4D" w:rsidRPr="002A1E4D" w:rsidRDefault="002A1E4D" w:rsidP="002943D9">
            <w:pPr>
              <w:jc w:val="center"/>
              <w:rPr>
                <w:rFonts w:eastAsia="Arial"/>
                <w:kern w:val="2"/>
                <w:sz w:val="18"/>
                <w:szCs w:val="18"/>
                <w:lang w:eastAsia="fa-IR" w:bidi="fa-IR"/>
              </w:rPr>
            </w:pPr>
          </w:p>
        </w:tc>
        <w:tc>
          <w:tcPr>
            <w:tcW w:w="9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E4D" w:rsidRPr="002A1E4D" w:rsidRDefault="002A1E4D" w:rsidP="002943D9">
            <w:pPr>
              <w:jc w:val="center"/>
              <w:rPr>
                <w:rFonts w:eastAsia="Arial"/>
                <w:kern w:val="2"/>
                <w:sz w:val="18"/>
                <w:szCs w:val="18"/>
                <w:lang w:eastAsia="fa-IR" w:bidi="fa-IR"/>
              </w:rPr>
            </w:pPr>
          </w:p>
        </w:tc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E4D" w:rsidRPr="002A1E4D" w:rsidRDefault="002A1E4D" w:rsidP="002943D9">
            <w:pPr>
              <w:jc w:val="center"/>
              <w:rPr>
                <w:rFonts w:eastAsia="Arial"/>
                <w:kern w:val="2"/>
                <w:sz w:val="18"/>
                <w:szCs w:val="18"/>
                <w:lang w:eastAsia="fa-IR" w:bidi="fa-IR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2A1E4D" w:rsidP="002943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1E4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2019</w:t>
            </w:r>
          </w:p>
          <w:p w:rsidR="002A1E4D" w:rsidRPr="002A1E4D" w:rsidRDefault="002A1E4D" w:rsidP="002943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1E4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2A1E4D" w:rsidP="002943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1E4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2020</w:t>
            </w:r>
          </w:p>
          <w:p w:rsidR="002A1E4D" w:rsidRPr="002A1E4D" w:rsidRDefault="002A1E4D" w:rsidP="002943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1E4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2A1E4D" w:rsidP="002943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1E4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</w:p>
          <w:p w:rsidR="002A1E4D" w:rsidRPr="002A1E4D" w:rsidRDefault="002A1E4D" w:rsidP="002943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1E4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2A1E4D" w:rsidP="002943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1E4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</w:p>
          <w:p w:rsidR="002A1E4D" w:rsidRPr="002A1E4D" w:rsidRDefault="002A1E4D" w:rsidP="002943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1E4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2A1E4D" w:rsidP="002943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1E4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</w:p>
          <w:p w:rsidR="002A1E4D" w:rsidRPr="002A1E4D" w:rsidRDefault="002A1E4D" w:rsidP="002943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1E4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2A1E4D" w:rsidP="002943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1E4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</w:p>
          <w:p w:rsidR="002A1E4D" w:rsidRPr="002A1E4D" w:rsidRDefault="002A1E4D" w:rsidP="002943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1E4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1E4D" w:rsidRPr="002A1E4D" w:rsidRDefault="002A1E4D" w:rsidP="002943D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2A1E4D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Pr="002A1E4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2A1E4D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2A1E4D" w:rsidP="002943D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</w:pPr>
            <w:r w:rsidRPr="002A1E4D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  <w:t>2026 год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2A1E4D" w:rsidP="002943D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</w:pPr>
            <w:r w:rsidRPr="002A1E4D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  <w:t>2027 год</w:t>
            </w:r>
          </w:p>
        </w:tc>
      </w:tr>
      <w:tr w:rsidR="002A1E4D" w:rsidRPr="002A1E4D" w:rsidTr="002A1E4D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2A1E4D" w:rsidP="002943D9">
            <w:pPr>
              <w:pStyle w:val="ConsPlusNormal"/>
              <w:tabs>
                <w:tab w:val="left" w:pos="567"/>
              </w:tabs>
              <w:suppressAutoHyphens/>
              <w:autoSpaceDE/>
              <w:autoSpaceDN/>
              <w:adjustRightInd/>
              <w:ind w:left="142" w:right="35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2A1E4D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E4D" w:rsidRPr="002A1E4D" w:rsidRDefault="002A1E4D" w:rsidP="002943D9">
            <w:pPr>
              <w:jc w:val="both"/>
              <w:rPr>
                <w:sz w:val="18"/>
                <w:szCs w:val="18"/>
              </w:rPr>
            </w:pPr>
            <w:r w:rsidRPr="002A1E4D">
              <w:rPr>
                <w:sz w:val="18"/>
                <w:szCs w:val="18"/>
              </w:rPr>
              <w:t>Количеств студентов ВУЗов, колледжей, обучающихся по договору о целевом обучении, которым оказана мера социальной поддержки в виде выплаты стипендии из средств местного бюджета.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E4D" w:rsidRPr="002A1E4D" w:rsidRDefault="002A1E4D" w:rsidP="002943D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2A1E4D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E4D" w:rsidRPr="002A1E4D" w:rsidRDefault="002A1E4D" w:rsidP="002A1E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E4D" w:rsidRPr="002A1E4D" w:rsidRDefault="002A1E4D" w:rsidP="002A1E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E4D" w:rsidRPr="002A1E4D" w:rsidRDefault="002A1E4D" w:rsidP="002A1E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E4D" w:rsidRPr="002A1E4D" w:rsidRDefault="002A1E4D" w:rsidP="002A1E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E4D" w:rsidRPr="002A1E4D" w:rsidRDefault="002A1E4D" w:rsidP="002A1E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E4D" w:rsidRPr="002A1E4D" w:rsidRDefault="002A1E4D" w:rsidP="002A1E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E4D" w:rsidRPr="002A1E4D" w:rsidRDefault="002A1E4D" w:rsidP="002A1E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1E4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1E4D" w:rsidRPr="002A1E4D" w:rsidRDefault="002A1E4D" w:rsidP="002A1E4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</w:pPr>
            <w:r w:rsidRPr="002A1E4D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  <w:t>13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1E4D" w:rsidRPr="002A1E4D" w:rsidRDefault="002A1E4D" w:rsidP="002A1E4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</w:pPr>
            <w:r w:rsidRPr="002A1E4D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  <w:t>13</w:t>
            </w:r>
          </w:p>
        </w:tc>
      </w:tr>
      <w:tr w:rsidR="002A1E4D" w:rsidRPr="002A1E4D" w:rsidTr="002A1E4D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2A1E4D" w:rsidP="002943D9">
            <w:pPr>
              <w:pStyle w:val="ConsPlusNormal"/>
              <w:tabs>
                <w:tab w:val="left" w:pos="567"/>
              </w:tabs>
              <w:ind w:right="35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2A1E4D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  <w:t>2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5534D7" w:rsidP="002943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</w:t>
            </w:r>
            <w:r w:rsidR="002A1E4D" w:rsidRPr="002A1E4D">
              <w:rPr>
                <w:sz w:val="18"/>
                <w:szCs w:val="18"/>
              </w:rPr>
              <w:t>мол</w:t>
            </w:r>
            <w:r w:rsidR="00492E88">
              <w:rPr>
                <w:sz w:val="18"/>
                <w:szCs w:val="18"/>
              </w:rPr>
              <w:t>одых специалистов (обучающиеся</w:t>
            </w:r>
            <w:r w:rsidR="002A1E4D" w:rsidRPr="002A1E4D">
              <w:rPr>
                <w:sz w:val="18"/>
                <w:szCs w:val="18"/>
              </w:rPr>
              <w:t xml:space="preserve"> по целевому обучению), которым </w:t>
            </w:r>
            <w:r w:rsidR="002A1E4D" w:rsidRPr="002A1E4D">
              <w:rPr>
                <w:sz w:val="18"/>
                <w:szCs w:val="18"/>
              </w:rPr>
              <w:lastRenderedPageBreak/>
              <w:t xml:space="preserve">предоставлено единовременное денежное пособие при трудоустройстве в администрацию Зиминского городского муниципального образования, муниципальные учреждения культуры, образования, спорта, организации здравоохранения. 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E4D" w:rsidRPr="002A1E4D" w:rsidRDefault="002A1E4D" w:rsidP="002943D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</w:pPr>
            <w:r w:rsidRPr="002A1E4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чел.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492E88" w:rsidP="002943D9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492E88" w:rsidP="002943D9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492E88" w:rsidP="002943D9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492E88" w:rsidP="002943D9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492E88" w:rsidP="002943D9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492E88" w:rsidP="002943D9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1E4D" w:rsidRPr="002A1E4D" w:rsidRDefault="002A1E4D" w:rsidP="002943D9">
            <w:pPr>
              <w:suppressAutoHyphens/>
              <w:jc w:val="center"/>
              <w:rPr>
                <w:sz w:val="18"/>
                <w:szCs w:val="18"/>
              </w:rPr>
            </w:pPr>
            <w:r w:rsidRPr="002A1E4D">
              <w:rPr>
                <w:sz w:val="18"/>
                <w:szCs w:val="18"/>
              </w:rPr>
              <w:t>0</w:t>
            </w:r>
          </w:p>
          <w:p w:rsidR="002A1E4D" w:rsidRPr="002A1E4D" w:rsidRDefault="002A1E4D" w:rsidP="002943D9">
            <w:pPr>
              <w:suppressAutoHyphens/>
              <w:jc w:val="center"/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2A1E4D" w:rsidP="002943D9">
            <w:pPr>
              <w:suppressAutoHyphens/>
              <w:jc w:val="center"/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</w:pPr>
            <w:r w:rsidRPr="002A1E4D"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  <w:t>4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2A1E4D" w:rsidP="002943D9">
            <w:pPr>
              <w:suppressAutoHyphens/>
              <w:jc w:val="center"/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</w:pPr>
            <w:r w:rsidRPr="002A1E4D"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  <w:t>4</w:t>
            </w:r>
          </w:p>
        </w:tc>
      </w:tr>
      <w:tr w:rsidR="002A1E4D" w:rsidRPr="002A1E4D" w:rsidTr="002A1E4D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2A1E4D" w:rsidP="002943D9">
            <w:pPr>
              <w:pStyle w:val="ConsPlusNormal"/>
              <w:tabs>
                <w:tab w:val="left" w:pos="567"/>
              </w:tabs>
              <w:ind w:right="35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</w:pPr>
            <w:r w:rsidRPr="002A1E4D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  <w:lastRenderedPageBreak/>
              <w:t>3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492E88" w:rsidP="005534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</w:t>
            </w:r>
            <w:r w:rsidR="002A1E4D" w:rsidRPr="002A1E4D">
              <w:rPr>
                <w:sz w:val="18"/>
                <w:szCs w:val="18"/>
              </w:rPr>
              <w:t xml:space="preserve">молодых специалистов, которым предоставлено единовременное денежное пособие при трудоустройстве в </w:t>
            </w:r>
            <w:r>
              <w:rPr>
                <w:sz w:val="18"/>
                <w:szCs w:val="18"/>
              </w:rPr>
              <w:t xml:space="preserve"> </w:t>
            </w:r>
            <w:r w:rsidR="002A1E4D" w:rsidRPr="002A1E4D">
              <w:rPr>
                <w:sz w:val="18"/>
                <w:szCs w:val="18"/>
              </w:rPr>
              <w:t xml:space="preserve">администрацию Зиминского городского </w:t>
            </w:r>
            <w:r w:rsidR="005534D7">
              <w:rPr>
                <w:sz w:val="18"/>
                <w:szCs w:val="18"/>
              </w:rPr>
              <w:t>округа</w:t>
            </w:r>
            <w:r w:rsidR="002A1E4D" w:rsidRPr="002A1E4D">
              <w:rPr>
                <w:sz w:val="18"/>
                <w:szCs w:val="18"/>
              </w:rPr>
              <w:t>, муниципальные учреждения культуры, образования, спорта, организации здравоохранения.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E4D" w:rsidRPr="002A1E4D" w:rsidRDefault="002A1E4D" w:rsidP="002943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1E4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чел.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492E88" w:rsidP="002943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492E88" w:rsidP="002943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492E88" w:rsidP="002943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492E88" w:rsidP="002943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492E88" w:rsidP="002943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492E88" w:rsidP="002943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1E4D" w:rsidRPr="002A1E4D" w:rsidRDefault="002A1E4D" w:rsidP="002943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E4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15 </w:t>
            </w:r>
          </w:p>
          <w:p w:rsidR="002A1E4D" w:rsidRPr="002A1E4D" w:rsidRDefault="002A1E4D" w:rsidP="002943D9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2A1E4D" w:rsidP="002943D9">
            <w:pPr>
              <w:suppressAutoHyphens/>
              <w:jc w:val="center"/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</w:pPr>
            <w:r w:rsidRPr="002A1E4D"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  <w:t>15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2A1E4D" w:rsidP="002943D9">
            <w:pPr>
              <w:suppressAutoHyphens/>
              <w:jc w:val="center"/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</w:pPr>
            <w:r w:rsidRPr="002A1E4D"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  <w:t>15</w:t>
            </w:r>
          </w:p>
        </w:tc>
      </w:tr>
      <w:tr w:rsidR="002A1E4D" w:rsidRPr="00B5289B" w:rsidTr="002A1E4D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E4D" w:rsidRPr="002A1E4D" w:rsidRDefault="002A1E4D" w:rsidP="002943D9">
            <w:pPr>
              <w:pStyle w:val="ConsPlusNormal"/>
              <w:tabs>
                <w:tab w:val="left" w:pos="567"/>
              </w:tabs>
              <w:suppressAutoHyphens/>
              <w:autoSpaceDE/>
              <w:autoSpaceDN/>
              <w:adjustRightInd/>
              <w:ind w:left="142" w:right="35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</w:pPr>
            <w:r w:rsidRPr="002A1E4D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val="ru-RU" w:eastAsia="fa-IR" w:bidi="fa-IR"/>
              </w:rPr>
              <w:t>4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4D7" w:rsidRDefault="002A1E4D" w:rsidP="002943D9">
            <w:pPr>
              <w:snapToGrid w:val="0"/>
              <w:jc w:val="both"/>
              <w:rPr>
                <w:sz w:val="18"/>
                <w:szCs w:val="18"/>
              </w:rPr>
            </w:pPr>
            <w:r w:rsidRPr="002A1E4D">
              <w:rPr>
                <w:sz w:val="18"/>
                <w:szCs w:val="18"/>
              </w:rPr>
              <w:t>Доля укомплектованности квалифицированными кадрами</w:t>
            </w:r>
            <w:r w:rsidR="005534D7">
              <w:rPr>
                <w:sz w:val="18"/>
                <w:szCs w:val="18"/>
              </w:rPr>
              <w:t>:</w:t>
            </w:r>
          </w:p>
          <w:p w:rsidR="005534D7" w:rsidRDefault="005534D7" w:rsidP="002943D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администрация ЗГО;</w:t>
            </w:r>
          </w:p>
          <w:p w:rsidR="005534D7" w:rsidRDefault="005534D7" w:rsidP="002943D9">
            <w:pPr>
              <w:snapToGrid w:val="0"/>
              <w:jc w:val="both"/>
              <w:rPr>
                <w:sz w:val="18"/>
                <w:szCs w:val="18"/>
              </w:rPr>
            </w:pPr>
          </w:p>
          <w:p w:rsidR="005534D7" w:rsidRDefault="005534D7" w:rsidP="002943D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учреждения культуры;</w:t>
            </w:r>
          </w:p>
          <w:p w:rsidR="005534D7" w:rsidRDefault="005534D7" w:rsidP="002943D9">
            <w:pPr>
              <w:snapToGrid w:val="0"/>
              <w:jc w:val="both"/>
              <w:rPr>
                <w:sz w:val="18"/>
                <w:szCs w:val="18"/>
              </w:rPr>
            </w:pPr>
          </w:p>
          <w:p w:rsidR="005534D7" w:rsidRDefault="005534D7" w:rsidP="005534D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учреждения образования; </w:t>
            </w:r>
            <w:r w:rsidR="002A1E4D" w:rsidRPr="002A1E4D">
              <w:rPr>
                <w:sz w:val="18"/>
                <w:szCs w:val="18"/>
              </w:rPr>
              <w:t xml:space="preserve"> </w:t>
            </w:r>
          </w:p>
          <w:p w:rsidR="005534D7" w:rsidRDefault="005534D7" w:rsidP="005534D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5534D7" w:rsidRDefault="005534D7" w:rsidP="005534D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учреждения спорта;</w:t>
            </w:r>
          </w:p>
          <w:p w:rsidR="005534D7" w:rsidRDefault="005534D7" w:rsidP="005534D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2A1E4D" w:rsidRPr="002A1E4D" w:rsidRDefault="005534D7" w:rsidP="005534D7">
            <w:pPr>
              <w:snapToGrid w:val="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- организации</w:t>
            </w:r>
            <w:r w:rsidR="002A1E4D" w:rsidRPr="002A1E4D">
              <w:rPr>
                <w:sz w:val="18"/>
                <w:szCs w:val="18"/>
              </w:rPr>
              <w:t xml:space="preserve"> здравоохранения.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E4D" w:rsidRPr="002A1E4D" w:rsidRDefault="002A1E4D" w:rsidP="002943D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2A1E4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D7" w:rsidRPr="002A1E4D" w:rsidRDefault="005534D7" w:rsidP="00553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D7" w:rsidRPr="002A1E4D" w:rsidRDefault="005534D7" w:rsidP="00553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D7" w:rsidRPr="002A1E4D" w:rsidRDefault="005534D7" w:rsidP="002943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D7" w:rsidRPr="002A1E4D" w:rsidRDefault="005534D7" w:rsidP="002943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D7" w:rsidRPr="002A1E4D" w:rsidRDefault="005534D7" w:rsidP="002943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75080B" w:rsidP="00294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D97EE7" w:rsidP="00294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2A1E4D" w:rsidRDefault="00FC7D4E" w:rsidP="00294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</w:t>
            </w:r>
          </w:p>
          <w:p w:rsidR="00FC7D4E" w:rsidRDefault="00FC7D4E" w:rsidP="002943D9">
            <w:pPr>
              <w:jc w:val="center"/>
              <w:rPr>
                <w:sz w:val="18"/>
                <w:szCs w:val="18"/>
              </w:rPr>
            </w:pPr>
          </w:p>
          <w:p w:rsidR="00FC7D4E" w:rsidRDefault="00FC7D4E" w:rsidP="00FC7D4E">
            <w:pPr>
              <w:rPr>
                <w:sz w:val="18"/>
                <w:szCs w:val="18"/>
              </w:rPr>
            </w:pPr>
          </w:p>
          <w:p w:rsidR="00FC7D4E" w:rsidRDefault="00FC7D4E" w:rsidP="00294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FC7D4E" w:rsidRDefault="00FC7D4E" w:rsidP="00FC7D4E">
            <w:pPr>
              <w:jc w:val="center"/>
              <w:rPr>
                <w:sz w:val="18"/>
                <w:szCs w:val="18"/>
              </w:rPr>
            </w:pPr>
          </w:p>
          <w:p w:rsidR="005534D7" w:rsidRPr="002A1E4D" w:rsidRDefault="00FC7D4E" w:rsidP="00FC7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1E4D" w:rsidRDefault="002A1E4D" w:rsidP="005534D7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5534D7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5534D7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5534D7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5534D7">
            <w:pPr>
              <w:jc w:val="center"/>
              <w:rPr>
                <w:sz w:val="18"/>
                <w:szCs w:val="18"/>
              </w:rPr>
            </w:pPr>
          </w:p>
          <w:p w:rsidR="005534D7" w:rsidRDefault="00FC7D4E" w:rsidP="00553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  <w:p w:rsidR="005534D7" w:rsidRDefault="005534D7" w:rsidP="005534D7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5534D7">
            <w:pPr>
              <w:jc w:val="center"/>
              <w:rPr>
                <w:sz w:val="18"/>
                <w:szCs w:val="18"/>
              </w:rPr>
            </w:pPr>
          </w:p>
          <w:p w:rsidR="005534D7" w:rsidRDefault="00D97EE7" w:rsidP="00553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  <w:p w:rsidR="005534D7" w:rsidRDefault="005534D7" w:rsidP="005534D7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5534D7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553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0941B1">
              <w:rPr>
                <w:sz w:val="18"/>
                <w:szCs w:val="18"/>
              </w:rPr>
              <w:t>2</w:t>
            </w:r>
          </w:p>
          <w:p w:rsidR="005534D7" w:rsidRDefault="005534D7" w:rsidP="005534D7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5534D7">
            <w:pPr>
              <w:jc w:val="center"/>
              <w:rPr>
                <w:sz w:val="18"/>
                <w:szCs w:val="18"/>
              </w:rPr>
            </w:pPr>
          </w:p>
          <w:p w:rsidR="005534D7" w:rsidRDefault="00FC7D4E" w:rsidP="00553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  <w:p w:rsidR="005534D7" w:rsidRDefault="005534D7" w:rsidP="005534D7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5534D7">
            <w:pPr>
              <w:jc w:val="center"/>
              <w:rPr>
                <w:sz w:val="18"/>
                <w:szCs w:val="18"/>
              </w:rPr>
            </w:pPr>
          </w:p>
          <w:p w:rsidR="005534D7" w:rsidRPr="002A1E4D" w:rsidRDefault="00FC7D4E" w:rsidP="00553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E4D" w:rsidRDefault="002A1E4D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FC7D4E" w:rsidP="00294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D97EE7" w:rsidP="00294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0941B1">
              <w:rPr>
                <w:sz w:val="18"/>
                <w:szCs w:val="18"/>
              </w:rPr>
              <w:t>3</w:t>
            </w: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FC7D4E" w:rsidP="00294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Pr="002A1E4D" w:rsidRDefault="00FC7D4E" w:rsidP="00294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1E4D" w:rsidRDefault="002A1E4D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FC7D4E" w:rsidP="00FC7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5534D7" w:rsidRDefault="00D97EE7" w:rsidP="00294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  <w:p w:rsidR="005534D7" w:rsidRDefault="005534D7" w:rsidP="002943D9">
            <w:pPr>
              <w:jc w:val="center"/>
              <w:rPr>
                <w:sz w:val="18"/>
                <w:szCs w:val="18"/>
              </w:rPr>
            </w:pPr>
          </w:p>
          <w:p w:rsidR="00FC7D4E" w:rsidRDefault="00FC7D4E" w:rsidP="005534D7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553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0941B1">
              <w:rPr>
                <w:sz w:val="18"/>
                <w:szCs w:val="18"/>
              </w:rPr>
              <w:t>3,5</w:t>
            </w:r>
          </w:p>
          <w:p w:rsidR="005534D7" w:rsidRDefault="005534D7" w:rsidP="005534D7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5534D7">
            <w:pPr>
              <w:jc w:val="center"/>
              <w:rPr>
                <w:sz w:val="18"/>
                <w:szCs w:val="18"/>
              </w:rPr>
            </w:pPr>
          </w:p>
          <w:p w:rsidR="005534D7" w:rsidRDefault="00FC7D4E" w:rsidP="00553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5534D7" w:rsidRDefault="005534D7" w:rsidP="005534D7">
            <w:pPr>
              <w:jc w:val="center"/>
              <w:rPr>
                <w:sz w:val="18"/>
                <w:szCs w:val="18"/>
              </w:rPr>
            </w:pPr>
          </w:p>
          <w:p w:rsidR="005534D7" w:rsidRDefault="005534D7" w:rsidP="005534D7">
            <w:pPr>
              <w:jc w:val="center"/>
              <w:rPr>
                <w:sz w:val="18"/>
                <w:szCs w:val="18"/>
              </w:rPr>
            </w:pPr>
          </w:p>
          <w:p w:rsidR="005534D7" w:rsidRPr="002A1E4D" w:rsidRDefault="00FC7D4E" w:rsidP="00553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</w:tbl>
    <w:p w:rsidR="00B5289B" w:rsidRDefault="00B5289B" w:rsidP="00B5289B">
      <w:pPr>
        <w:pStyle w:val="ConsPlus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A0F69" w:rsidRPr="00756C4F" w:rsidRDefault="001A0F69" w:rsidP="001A0F69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6C4F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8.  Механизм реализации подпрограммы 6</w:t>
      </w:r>
    </w:p>
    <w:p w:rsidR="001A0F69" w:rsidRPr="00756C4F" w:rsidRDefault="001A0F69" w:rsidP="001A0F69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6C4F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контроль за ходом ее реализации</w:t>
      </w:r>
    </w:p>
    <w:p w:rsidR="001A0F69" w:rsidRPr="00756C4F" w:rsidRDefault="001A0F69" w:rsidP="001A0F69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A0F69" w:rsidRPr="00756C4F" w:rsidRDefault="001A0F69" w:rsidP="001A0F69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756C4F">
        <w:rPr>
          <w:lang w:val="ru-RU"/>
        </w:rPr>
        <w:t>Реализация подпрограммы предусматривает целевое использование денежных средств, в соответствии с поставленными задачами, определёнными подпрограммными мероприятиями.</w:t>
      </w:r>
    </w:p>
    <w:p w:rsidR="001A0F69" w:rsidRPr="00756C4F" w:rsidRDefault="001A0F69" w:rsidP="001A0F69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756C4F">
        <w:rPr>
          <w:lang w:val="ru-RU"/>
        </w:rPr>
        <w:t xml:space="preserve">Реализация подпрограммных мероприятий осуществляется посредством выделения денежных средств из местного бюджета  на основании распоряжения администрации Зиминского городского </w:t>
      </w:r>
      <w:r w:rsidR="00E05EF4">
        <w:rPr>
          <w:lang w:val="ru-RU"/>
        </w:rPr>
        <w:t>округа Иркутской области</w:t>
      </w:r>
      <w:r w:rsidRPr="00756C4F">
        <w:rPr>
          <w:lang w:val="ru-RU"/>
        </w:rPr>
        <w:t>.</w:t>
      </w:r>
    </w:p>
    <w:p w:rsidR="001A0F69" w:rsidRPr="00756C4F" w:rsidRDefault="001A0F69" w:rsidP="001A0F69">
      <w:pPr>
        <w:pStyle w:val="TableContents"/>
        <w:snapToGrid w:val="0"/>
        <w:ind w:right="152" w:firstLine="708"/>
        <w:jc w:val="both"/>
        <w:rPr>
          <w:lang w:val="ru-RU"/>
        </w:rPr>
      </w:pPr>
      <w:r w:rsidRPr="00756C4F">
        <w:rPr>
          <w:lang w:val="ru-RU"/>
        </w:rPr>
        <w:lastRenderedPageBreak/>
        <w:t>Сектор по социальной поддержке населения и взаимодействию с общественными</w:t>
      </w:r>
      <w:r>
        <w:rPr>
          <w:lang w:val="ru-RU"/>
        </w:rPr>
        <w:t xml:space="preserve"> организациями администрации ЗГО - </w:t>
      </w:r>
      <w:r w:rsidRPr="00756C4F">
        <w:rPr>
          <w:lang w:val="ru-RU"/>
        </w:rPr>
        <w:t>ответственный исполнитель подпрограммы. Ответственный исполнитель организует реализацию мероприятий муниципальной подпрограммы в целом, координирует и контролирует действия участников муниципальной подпрограммы, осуществляет текущий контроль за реализацией муниципальной подпрограммы и несет ответственность за достижение целевых показателей, а также конечных результатов ее реализации.</w:t>
      </w:r>
    </w:p>
    <w:p w:rsidR="001A0F69" w:rsidRPr="00756C4F" w:rsidRDefault="001A0F69" w:rsidP="001A0F69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6C4F">
        <w:rPr>
          <w:rFonts w:ascii="Times New Roman" w:hAnsi="Times New Roman" w:cs="Times New Roman"/>
          <w:sz w:val="24"/>
          <w:szCs w:val="24"/>
          <w:lang w:val="ru-RU"/>
        </w:rPr>
        <w:t>Объем бюджетных ассигнований на реализацию муниципальной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>ы утверждается решением Думы ЗГО о бюджете ЗГ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>О на очередной финансовый год и плановый период.</w:t>
      </w:r>
    </w:p>
    <w:p w:rsidR="001A0F69" w:rsidRPr="00756C4F" w:rsidRDefault="001A0F69" w:rsidP="001A0F6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6C4F">
        <w:rPr>
          <w:rFonts w:ascii="Times New Roman" w:hAnsi="Times New Roman" w:cs="Times New Roman"/>
          <w:sz w:val="24"/>
          <w:szCs w:val="24"/>
          <w:lang w:val="ru-RU"/>
        </w:rPr>
        <w:t>При сокращении (увеличении) бюджетных ассигнований в местном бюдже</w:t>
      </w:r>
      <w:r>
        <w:rPr>
          <w:rFonts w:ascii="Times New Roman" w:hAnsi="Times New Roman" w:cs="Times New Roman"/>
          <w:sz w:val="24"/>
          <w:szCs w:val="24"/>
          <w:lang w:val="ru-RU"/>
        </w:rPr>
        <w:t>те на основании решения Думы ЗГ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>О на муниципальную подпрограмму сектор по социальной поддержке населения и взаимодействию с общественными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организациями администрации ЗГ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>О предоставляет в Управление по финансам и налогам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постановление администрации ЗГ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О о внесении изменений в соответствующую муниципальную программу. </w:t>
      </w:r>
    </w:p>
    <w:p w:rsidR="0009307E" w:rsidRDefault="0009307E" w:rsidP="00A62905">
      <w:pPr>
        <w:rPr>
          <w:b/>
          <w:sz w:val="24"/>
          <w:szCs w:val="24"/>
        </w:rPr>
      </w:pPr>
    </w:p>
    <w:p w:rsidR="001A0F69" w:rsidRPr="00756C4F" w:rsidRDefault="001A0F69" w:rsidP="001A0F69">
      <w:pPr>
        <w:ind w:firstLine="709"/>
        <w:jc w:val="center"/>
        <w:rPr>
          <w:b/>
          <w:sz w:val="24"/>
          <w:szCs w:val="24"/>
        </w:rPr>
      </w:pPr>
      <w:r w:rsidRPr="00756C4F">
        <w:rPr>
          <w:b/>
          <w:sz w:val="24"/>
          <w:szCs w:val="24"/>
        </w:rPr>
        <w:t>Раздел 9. Оценка эффективности реализации Подпрограммы 6.</w:t>
      </w:r>
    </w:p>
    <w:p w:rsidR="001A0F69" w:rsidRPr="00756C4F" w:rsidRDefault="001A0F69" w:rsidP="001A0F69">
      <w:pPr>
        <w:ind w:firstLine="709"/>
        <w:jc w:val="center"/>
        <w:rPr>
          <w:b/>
          <w:sz w:val="24"/>
          <w:szCs w:val="24"/>
        </w:rPr>
      </w:pPr>
    </w:p>
    <w:p w:rsidR="001A0F69" w:rsidRPr="00756C4F" w:rsidRDefault="001A0F69" w:rsidP="001A0F6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программы. </w:t>
      </w:r>
    </w:p>
    <w:p w:rsidR="001A0F69" w:rsidRPr="00756C4F" w:rsidRDefault="001A0F69" w:rsidP="001A0F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6C4F">
        <w:rPr>
          <w:rFonts w:ascii="Times New Roman" w:hAnsi="Times New Roman" w:cs="Times New Roman"/>
          <w:sz w:val="24"/>
          <w:szCs w:val="24"/>
          <w:lang w:val="ru-RU"/>
        </w:rPr>
        <w:t>Ответственны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 исполнител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муниципальной подпрограммы в срок до 1 марта года, следующего за отчетным, а также по окончании срока реализации муниципальной программы подготавлива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>т и представля</w:t>
      </w:r>
      <w:r w:rsidR="00E05EF4">
        <w:rPr>
          <w:rFonts w:ascii="Times New Roman" w:hAnsi="Times New Roman" w:cs="Times New Roman"/>
          <w:sz w:val="24"/>
          <w:szCs w:val="24"/>
          <w:lang w:val="ru-RU"/>
        </w:rPr>
        <w:t>ет в 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правление экономической и инвестиционной политики администрации Зиминского </w:t>
      </w:r>
      <w:r w:rsidR="00E05EF4">
        <w:rPr>
          <w:rFonts w:ascii="Times New Roman" w:hAnsi="Times New Roman" w:cs="Times New Roman"/>
          <w:sz w:val="24"/>
          <w:szCs w:val="24"/>
          <w:lang w:val="ru-RU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6C4F">
        <w:rPr>
          <w:rFonts w:ascii="Times New Roman" w:hAnsi="Times New Roman" w:cs="Times New Roman"/>
          <w:sz w:val="24"/>
          <w:szCs w:val="24"/>
          <w:lang w:val="ru-RU"/>
        </w:rPr>
        <w:t>отчет о ходе реализации муниципальной подпрограммы.</w:t>
      </w:r>
    </w:p>
    <w:p w:rsidR="00977DE0" w:rsidRDefault="001A0F69" w:rsidP="001A0F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6C4F">
        <w:rPr>
          <w:rFonts w:ascii="Times New Roman" w:hAnsi="Times New Roman" w:cs="Times New Roman"/>
          <w:sz w:val="24"/>
          <w:szCs w:val="24"/>
          <w:lang w:val="ru-RU"/>
        </w:rPr>
        <w:t>Оценка эффективности расходования бюджетных средств и результативности реализации муниципальной подпрограммы осуществляется по формам, изложенным в Приложении № 2 к данной муниципальной программе.</w:t>
      </w:r>
    </w:p>
    <w:p w:rsidR="00593AC9" w:rsidRDefault="00593AC9" w:rsidP="00593AC9">
      <w:pPr>
        <w:ind w:firstLine="708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Показатель результативности подпрограммы «</w:t>
      </w:r>
      <w:r w:rsidRPr="00593AC9">
        <w:rPr>
          <w:sz w:val="24"/>
          <w:szCs w:val="18"/>
        </w:rPr>
        <w:t>Доля укомплектованности квалифицированными кадрами администрации ЗГО, муниципальных учреждений культуры, образования, спорта, организаций здравоохранения</w:t>
      </w:r>
      <w:r>
        <w:rPr>
          <w:sz w:val="24"/>
          <w:szCs w:val="24"/>
        </w:rPr>
        <w:t xml:space="preserve">» определяется по формуле: </w:t>
      </w:r>
    </w:p>
    <w:p w:rsidR="00593AC9" w:rsidRDefault="00593AC9" w:rsidP="00593AC9">
      <w:pPr>
        <w:ind w:firstLine="708"/>
        <w:jc w:val="center"/>
        <w:outlineLvl w:val="4"/>
        <w:rPr>
          <w:b/>
          <w:sz w:val="24"/>
          <w:szCs w:val="24"/>
        </w:rPr>
      </w:pPr>
    </w:p>
    <w:p w:rsidR="00593AC9" w:rsidRPr="005D4D8F" w:rsidRDefault="00593AC9" w:rsidP="00593AC9">
      <w:pPr>
        <w:ind w:firstLine="708"/>
        <w:jc w:val="center"/>
        <w:outlineLvl w:val="4"/>
        <w:rPr>
          <w:b/>
          <w:sz w:val="24"/>
          <w:szCs w:val="24"/>
        </w:rPr>
      </w:pPr>
      <w:r w:rsidRPr="005D4D8F">
        <w:rPr>
          <w:b/>
          <w:sz w:val="24"/>
          <w:szCs w:val="24"/>
        </w:rPr>
        <w:t>Д= К</w:t>
      </w:r>
      <w:r>
        <w:rPr>
          <w:b/>
          <w:sz w:val="24"/>
          <w:szCs w:val="24"/>
          <w:vertAlign w:val="subscript"/>
        </w:rPr>
        <w:t>факт</w:t>
      </w:r>
      <w:r w:rsidRPr="005D4D8F">
        <w:rPr>
          <w:b/>
          <w:sz w:val="24"/>
          <w:szCs w:val="24"/>
        </w:rPr>
        <w:t>/К</w:t>
      </w:r>
      <w:r>
        <w:rPr>
          <w:b/>
          <w:sz w:val="24"/>
          <w:szCs w:val="24"/>
          <w:vertAlign w:val="subscript"/>
        </w:rPr>
        <w:t>штат</w:t>
      </w:r>
      <w:r w:rsidRPr="005D4D8F">
        <w:rPr>
          <w:b/>
          <w:sz w:val="24"/>
          <w:szCs w:val="24"/>
        </w:rPr>
        <w:t xml:space="preserve"> *100%,</w:t>
      </w:r>
    </w:p>
    <w:p w:rsidR="00593AC9" w:rsidRDefault="00593AC9" w:rsidP="00593AC9">
      <w:pPr>
        <w:ind w:firstLine="708"/>
        <w:outlineLvl w:val="4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593AC9" w:rsidRDefault="00593AC9" w:rsidP="00593AC9">
      <w:pPr>
        <w:ind w:firstLine="708"/>
        <w:jc w:val="both"/>
        <w:outlineLvl w:val="4"/>
        <w:rPr>
          <w:sz w:val="24"/>
          <w:szCs w:val="24"/>
        </w:rPr>
      </w:pPr>
      <w:r w:rsidRPr="005D4D8F">
        <w:rPr>
          <w:b/>
          <w:sz w:val="24"/>
          <w:szCs w:val="24"/>
        </w:rPr>
        <w:t>Д</w:t>
      </w:r>
      <w:r>
        <w:rPr>
          <w:sz w:val="24"/>
          <w:szCs w:val="24"/>
        </w:rPr>
        <w:t xml:space="preserve"> - доля </w:t>
      </w:r>
      <w:r w:rsidRPr="00593AC9">
        <w:rPr>
          <w:sz w:val="24"/>
          <w:szCs w:val="18"/>
        </w:rPr>
        <w:t>укомплектованности квалифицированными кадрами</w:t>
      </w:r>
      <w:r>
        <w:rPr>
          <w:sz w:val="24"/>
          <w:szCs w:val="24"/>
        </w:rPr>
        <w:t>,</w:t>
      </w:r>
    </w:p>
    <w:p w:rsidR="00593AC9" w:rsidRDefault="00593AC9" w:rsidP="00593AC9">
      <w:pPr>
        <w:ind w:firstLine="708"/>
        <w:jc w:val="both"/>
        <w:outlineLvl w:val="4"/>
        <w:rPr>
          <w:sz w:val="24"/>
          <w:szCs w:val="24"/>
        </w:rPr>
      </w:pPr>
      <w:r w:rsidRPr="005D4D8F">
        <w:rPr>
          <w:b/>
          <w:sz w:val="24"/>
          <w:szCs w:val="24"/>
        </w:rPr>
        <w:t>К</w:t>
      </w:r>
      <w:r>
        <w:rPr>
          <w:b/>
          <w:sz w:val="24"/>
          <w:szCs w:val="24"/>
          <w:vertAlign w:val="subscript"/>
        </w:rPr>
        <w:t>факт</w:t>
      </w:r>
      <w:r>
        <w:rPr>
          <w:sz w:val="24"/>
          <w:szCs w:val="24"/>
        </w:rPr>
        <w:t xml:space="preserve">- количество работников </w:t>
      </w:r>
      <w:r w:rsidRPr="00593AC9">
        <w:rPr>
          <w:sz w:val="24"/>
          <w:szCs w:val="18"/>
        </w:rPr>
        <w:t>администрации ЗГО, муниципальных учреждений культуры, образования, спорта, организаций здравоохранения</w:t>
      </w:r>
      <w:r>
        <w:rPr>
          <w:sz w:val="24"/>
          <w:szCs w:val="24"/>
        </w:rPr>
        <w:t>,</w:t>
      </w:r>
    </w:p>
    <w:p w:rsidR="00593AC9" w:rsidRDefault="00593AC9" w:rsidP="00593AC9">
      <w:pPr>
        <w:ind w:firstLine="708"/>
        <w:jc w:val="both"/>
        <w:outlineLvl w:val="4"/>
        <w:rPr>
          <w:sz w:val="24"/>
          <w:szCs w:val="24"/>
        </w:rPr>
      </w:pPr>
      <w:r w:rsidRPr="005D4D8F">
        <w:rPr>
          <w:b/>
          <w:sz w:val="24"/>
          <w:szCs w:val="24"/>
        </w:rPr>
        <w:t>К</w:t>
      </w:r>
      <w:r>
        <w:rPr>
          <w:b/>
          <w:sz w:val="24"/>
          <w:szCs w:val="24"/>
          <w:vertAlign w:val="subscript"/>
        </w:rPr>
        <w:t>штат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– общее количество штатных единиц </w:t>
      </w:r>
      <w:r w:rsidRPr="00593AC9">
        <w:rPr>
          <w:sz w:val="24"/>
          <w:szCs w:val="18"/>
        </w:rPr>
        <w:t>администрации ЗГО, муниципальных учреждений культуры, образования, спорта, организаций здравоохранения</w:t>
      </w:r>
      <w:r>
        <w:rPr>
          <w:sz w:val="24"/>
          <w:szCs w:val="24"/>
        </w:rPr>
        <w:t>.</w:t>
      </w:r>
    </w:p>
    <w:p w:rsidR="00B94988" w:rsidRDefault="00B94988" w:rsidP="00F31D72">
      <w:pPr>
        <w:rPr>
          <w:b/>
          <w:bCs/>
          <w:sz w:val="24"/>
          <w:szCs w:val="24"/>
        </w:rPr>
      </w:pPr>
    </w:p>
    <w:p w:rsidR="00E00B63" w:rsidRPr="00804446" w:rsidRDefault="00C137AB" w:rsidP="00E00B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 17</w:t>
      </w:r>
      <w:r w:rsidR="00E00B63" w:rsidRPr="00804446">
        <w:rPr>
          <w:b/>
          <w:bCs/>
          <w:sz w:val="24"/>
          <w:szCs w:val="24"/>
        </w:rPr>
        <w:t xml:space="preserve">. Подпрограмма </w:t>
      </w:r>
      <w:r w:rsidR="00E00B63">
        <w:rPr>
          <w:b/>
          <w:bCs/>
          <w:sz w:val="24"/>
          <w:szCs w:val="24"/>
        </w:rPr>
        <w:t>7</w:t>
      </w:r>
    </w:p>
    <w:p w:rsidR="002943D9" w:rsidRDefault="00FF6BCA" w:rsidP="00E00B63">
      <w:pPr>
        <w:pStyle w:val="1c"/>
        <w:shd w:val="clear" w:color="auto" w:fill="auto"/>
        <w:ind w:firstLine="0"/>
        <w:jc w:val="center"/>
        <w:rPr>
          <w:b/>
          <w:sz w:val="24"/>
          <w:szCs w:val="24"/>
        </w:rPr>
      </w:pPr>
      <w:r w:rsidRPr="00172F30">
        <w:rPr>
          <w:b/>
          <w:sz w:val="24"/>
          <w:szCs w:val="24"/>
        </w:rPr>
        <w:t>«Реализация госуда</w:t>
      </w:r>
      <w:r>
        <w:rPr>
          <w:b/>
          <w:sz w:val="24"/>
          <w:szCs w:val="24"/>
        </w:rPr>
        <w:t xml:space="preserve">рственной национальной политики </w:t>
      </w:r>
    </w:p>
    <w:p w:rsidR="00FF6BCA" w:rsidRDefault="00FF6BCA" w:rsidP="00E00B63">
      <w:pPr>
        <w:pStyle w:val="1c"/>
        <w:shd w:val="clear" w:color="auto" w:fill="auto"/>
        <w:ind w:firstLine="0"/>
        <w:jc w:val="center"/>
        <w:rPr>
          <w:b/>
          <w:sz w:val="24"/>
          <w:szCs w:val="24"/>
        </w:rPr>
      </w:pPr>
      <w:r w:rsidRPr="00172F30">
        <w:rPr>
          <w:b/>
          <w:sz w:val="24"/>
          <w:szCs w:val="24"/>
        </w:rPr>
        <w:t>в Зиминском гор</w:t>
      </w:r>
      <w:r w:rsidR="002943D9">
        <w:rPr>
          <w:b/>
          <w:sz w:val="24"/>
          <w:szCs w:val="24"/>
        </w:rPr>
        <w:t>одском округе Иркутской области</w:t>
      </w:r>
      <w:r w:rsidRPr="00172F30">
        <w:rPr>
          <w:b/>
          <w:sz w:val="24"/>
          <w:szCs w:val="24"/>
        </w:rPr>
        <w:t>»</w:t>
      </w:r>
      <w:r w:rsidR="00326876">
        <w:rPr>
          <w:b/>
          <w:sz w:val="24"/>
          <w:szCs w:val="24"/>
        </w:rPr>
        <w:t xml:space="preserve"> </w:t>
      </w:r>
      <w:r w:rsidRPr="00172F30">
        <w:rPr>
          <w:b/>
          <w:sz w:val="24"/>
          <w:szCs w:val="24"/>
        </w:rPr>
        <w:t>на 2025-2027 годы</w:t>
      </w:r>
    </w:p>
    <w:p w:rsidR="00FF6BCA" w:rsidRPr="00172F30" w:rsidRDefault="00FF6BCA" w:rsidP="00FF6BCA">
      <w:pPr>
        <w:pStyle w:val="1c"/>
        <w:shd w:val="clear" w:color="auto" w:fill="auto"/>
        <w:ind w:firstLine="0"/>
        <w:jc w:val="center"/>
        <w:rPr>
          <w:b/>
          <w:sz w:val="24"/>
          <w:szCs w:val="24"/>
        </w:rPr>
      </w:pPr>
    </w:p>
    <w:p w:rsidR="00FF6BCA" w:rsidRPr="00172F30" w:rsidRDefault="00FF6BCA" w:rsidP="00FF6BCA">
      <w:pPr>
        <w:pStyle w:val="1c"/>
        <w:shd w:val="clear" w:color="auto" w:fill="auto"/>
        <w:ind w:firstLine="0"/>
        <w:jc w:val="center"/>
        <w:rPr>
          <w:b/>
          <w:sz w:val="24"/>
          <w:szCs w:val="24"/>
        </w:rPr>
      </w:pPr>
      <w:r w:rsidRPr="00172F30">
        <w:rPr>
          <w:b/>
          <w:sz w:val="24"/>
          <w:szCs w:val="24"/>
        </w:rPr>
        <w:t xml:space="preserve">Раздел 1. Паспорт </w:t>
      </w:r>
      <w:r>
        <w:rPr>
          <w:b/>
          <w:sz w:val="24"/>
          <w:szCs w:val="24"/>
        </w:rPr>
        <w:t>под</w:t>
      </w:r>
      <w:r w:rsidRPr="00172F30">
        <w:rPr>
          <w:b/>
          <w:sz w:val="24"/>
          <w:szCs w:val="24"/>
        </w:rPr>
        <w:t>программы</w:t>
      </w:r>
      <w:r w:rsidR="00E00B63">
        <w:rPr>
          <w:b/>
          <w:sz w:val="24"/>
          <w:szCs w:val="24"/>
        </w:rPr>
        <w:t xml:space="preserve"> 7</w:t>
      </w:r>
    </w:p>
    <w:tbl>
      <w:tblPr>
        <w:tblStyle w:val="a3"/>
        <w:tblW w:w="0" w:type="auto"/>
        <w:tblLook w:val="04A0"/>
      </w:tblPr>
      <w:tblGrid>
        <w:gridCol w:w="2518"/>
        <w:gridCol w:w="6946"/>
      </w:tblGrid>
      <w:tr w:rsidR="00FF6BCA" w:rsidRPr="00E00B63" w:rsidTr="00F31D72">
        <w:tc>
          <w:tcPr>
            <w:tcW w:w="2518" w:type="dxa"/>
          </w:tcPr>
          <w:p w:rsidR="00FF6BCA" w:rsidRPr="00E00B63" w:rsidRDefault="00FF6BCA" w:rsidP="004D62E7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6946" w:type="dxa"/>
          </w:tcPr>
          <w:p w:rsidR="00FF6BCA" w:rsidRPr="00E00B63" w:rsidRDefault="00FF6BCA" w:rsidP="00326876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>«Реализация государственной нацио</w:t>
            </w:r>
            <w:r w:rsidR="00326876">
              <w:rPr>
                <w:sz w:val="24"/>
                <w:szCs w:val="24"/>
              </w:rPr>
              <w:t>на</w:t>
            </w:r>
            <w:r w:rsidR="002943D9">
              <w:rPr>
                <w:sz w:val="24"/>
                <w:szCs w:val="24"/>
              </w:rPr>
              <w:t>льной полити</w:t>
            </w:r>
            <w:r w:rsidR="00E05EF4">
              <w:rPr>
                <w:sz w:val="24"/>
                <w:szCs w:val="24"/>
              </w:rPr>
              <w:t>ки в Зиминском городском округе</w:t>
            </w:r>
            <w:r w:rsidR="002943D9">
              <w:rPr>
                <w:sz w:val="24"/>
                <w:szCs w:val="24"/>
              </w:rPr>
              <w:t xml:space="preserve"> Иркутской области</w:t>
            </w:r>
            <w:r w:rsidRPr="00E00B63">
              <w:rPr>
                <w:sz w:val="24"/>
                <w:szCs w:val="24"/>
              </w:rPr>
              <w:t>»</w:t>
            </w:r>
            <w:r w:rsidR="00326876">
              <w:rPr>
                <w:sz w:val="24"/>
                <w:szCs w:val="24"/>
              </w:rPr>
              <w:t>.</w:t>
            </w:r>
          </w:p>
        </w:tc>
      </w:tr>
      <w:tr w:rsidR="00FF6BCA" w:rsidRPr="00E00B63" w:rsidTr="00F31D72">
        <w:tc>
          <w:tcPr>
            <w:tcW w:w="2518" w:type="dxa"/>
          </w:tcPr>
          <w:p w:rsidR="00FF6BCA" w:rsidRPr="00E00B63" w:rsidRDefault="00FF6BCA" w:rsidP="004D62E7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 xml:space="preserve">Ответственный исполнитель муниципальной </w:t>
            </w:r>
            <w:r w:rsidRPr="00E00B63">
              <w:rPr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6946" w:type="dxa"/>
          </w:tcPr>
          <w:p w:rsidR="0090368B" w:rsidRDefault="0090368B" w:rsidP="0090368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Администрация </w:t>
            </w:r>
            <w:r w:rsidR="00326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ЗГО</w:t>
            </w:r>
            <w:r w:rsidR="0037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лице сектора по социально</w:t>
            </w:r>
            <w:r w:rsidR="003716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поддержке населения и взаимодействию с общественными организациями</w:t>
            </w:r>
            <w:r w:rsidR="00326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ЗГО</w:t>
            </w:r>
          </w:p>
          <w:p w:rsidR="00FF6BCA" w:rsidRPr="00E15FEC" w:rsidRDefault="00FF6BCA" w:rsidP="004D62E7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F6BCA" w:rsidRPr="00E00B63" w:rsidTr="00F31D72">
        <w:tc>
          <w:tcPr>
            <w:tcW w:w="2518" w:type="dxa"/>
          </w:tcPr>
          <w:p w:rsidR="00FF6BCA" w:rsidRPr="00E00B63" w:rsidRDefault="00FF6BCA" w:rsidP="004D62E7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lastRenderedPageBreak/>
              <w:t>Участники муниципальной подпрограммы</w:t>
            </w:r>
          </w:p>
        </w:tc>
        <w:tc>
          <w:tcPr>
            <w:tcW w:w="6946" w:type="dxa"/>
          </w:tcPr>
          <w:p w:rsidR="00326876" w:rsidRDefault="00FF6BCA" w:rsidP="004D62E7">
            <w:pPr>
              <w:pStyle w:val="afff1"/>
              <w:shd w:val="clear" w:color="auto" w:fill="auto"/>
              <w:tabs>
                <w:tab w:val="left" w:pos="1982"/>
                <w:tab w:val="left" w:pos="3586"/>
                <w:tab w:val="right" w:pos="6734"/>
              </w:tabs>
              <w:ind w:left="54"/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>Комитет по образованию администрации ЗГ</w:t>
            </w:r>
            <w:r w:rsidR="00326876">
              <w:rPr>
                <w:sz w:val="24"/>
                <w:szCs w:val="24"/>
              </w:rPr>
              <w:t>О</w:t>
            </w:r>
            <w:r w:rsidRPr="00E00B63">
              <w:rPr>
                <w:sz w:val="24"/>
                <w:szCs w:val="24"/>
              </w:rPr>
              <w:t xml:space="preserve">; </w:t>
            </w:r>
          </w:p>
          <w:p w:rsidR="00326876" w:rsidRDefault="00FF6BCA" w:rsidP="004D62E7">
            <w:pPr>
              <w:pStyle w:val="afff1"/>
              <w:shd w:val="clear" w:color="auto" w:fill="auto"/>
              <w:tabs>
                <w:tab w:val="left" w:pos="1982"/>
                <w:tab w:val="left" w:pos="3586"/>
                <w:tab w:val="right" w:pos="6734"/>
              </w:tabs>
              <w:ind w:left="54"/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>Управление по развитию культурной сферы и библиотечного обсл</w:t>
            </w:r>
            <w:r w:rsidR="00326876">
              <w:rPr>
                <w:sz w:val="24"/>
                <w:szCs w:val="24"/>
              </w:rPr>
              <w:t>уживания ЗГ</w:t>
            </w:r>
            <w:r w:rsidRPr="00E00B63">
              <w:rPr>
                <w:sz w:val="24"/>
                <w:szCs w:val="24"/>
              </w:rPr>
              <w:t xml:space="preserve">О; </w:t>
            </w:r>
          </w:p>
          <w:p w:rsidR="00326876" w:rsidRDefault="00326876" w:rsidP="004D62E7">
            <w:pPr>
              <w:pStyle w:val="afff1"/>
              <w:shd w:val="clear" w:color="auto" w:fill="auto"/>
              <w:tabs>
                <w:tab w:val="left" w:pos="1982"/>
                <w:tab w:val="left" w:pos="3586"/>
                <w:tab w:val="right" w:pos="6734"/>
              </w:tabs>
              <w:ind w:left="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F6BCA" w:rsidRPr="00E00B63">
              <w:rPr>
                <w:sz w:val="24"/>
                <w:szCs w:val="24"/>
              </w:rPr>
              <w:t>тдел по физической кул</w:t>
            </w:r>
            <w:r>
              <w:rPr>
                <w:sz w:val="24"/>
                <w:szCs w:val="24"/>
              </w:rPr>
              <w:t>ьтуре и спорту администрации ЗГ</w:t>
            </w:r>
            <w:r w:rsidR="00FF6BCA" w:rsidRPr="00E00B63">
              <w:rPr>
                <w:sz w:val="24"/>
                <w:szCs w:val="24"/>
              </w:rPr>
              <w:t xml:space="preserve">О; </w:t>
            </w:r>
          </w:p>
          <w:p w:rsidR="00326876" w:rsidRDefault="00326876" w:rsidP="004D62E7">
            <w:pPr>
              <w:pStyle w:val="afff1"/>
              <w:shd w:val="clear" w:color="auto" w:fill="auto"/>
              <w:tabs>
                <w:tab w:val="left" w:pos="1982"/>
                <w:tab w:val="left" w:pos="3586"/>
                <w:tab w:val="right" w:pos="6734"/>
              </w:tabs>
              <w:ind w:left="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F6BCA" w:rsidRPr="00E00B63">
              <w:rPr>
                <w:sz w:val="24"/>
                <w:szCs w:val="24"/>
              </w:rPr>
              <w:t>тдел по молод</w:t>
            </w:r>
            <w:r>
              <w:rPr>
                <w:sz w:val="24"/>
                <w:szCs w:val="24"/>
              </w:rPr>
              <w:t>ёжной политике администрации ЗГ</w:t>
            </w:r>
            <w:r w:rsidR="00FF6BCA" w:rsidRPr="00E00B63">
              <w:rPr>
                <w:sz w:val="24"/>
                <w:szCs w:val="24"/>
              </w:rPr>
              <w:t xml:space="preserve">О; </w:t>
            </w:r>
          </w:p>
          <w:p w:rsidR="00326876" w:rsidRDefault="00FF6BCA" w:rsidP="004D62E7">
            <w:pPr>
              <w:pStyle w:val="afff1"/>
              <w:shd w:val="clear" w:color="auto" w:fill="auto"/>
              <w:tabs>
                <w:tab w:val="left" w:pos="1982"/>
                <w:tab w:val="left" w:pos="3586"/>
                <w:tab w:val="right" w:pos="6734"/>
              </w:tabs>
              <w:ind w:left="54"/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 xml:space="preserve">МО МВД России «Зиминский»; </w:t>
            </w:r>
          </w:p>
          <w:p w:rsidR="00FF6BCA" w:rsidRPr="00E00B63" w:rsidRDefault="00FF6BCA" w:rsidP="004D62E7">
            <w:pPr>
              <w:pStyle w:val="afff1"/>
              <w:shd w:val="clear" w:color="auto" w:fill="auto"/>
              <w:tabs>
                <w:tab w:val="left" w:pos="1982"/>
                <w:tab w:val="left" w:pos="3586"/>
                <w:tab w:val="right" w:pos="6734"/>
              </w:tabs>
              <w:ind w:left="54"/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>Зиминский информационный центр.</w:t>
            </w:r>
          </w:p>
        </w:tc>
      </w:tr>
      <w:tr w:rsidR="00FF6BCA" w:rsidRPr="00E00B63" w:rsidTr="00F31D72">
        <w:tc>
          <w:tcPr>
            <w:tcW w:w="2518" w:type="dxa"/>
          </w:tcPr>
          <w:p w:rsidR="00FF6BCA" w:rsidRPr="00E00B63" w:rsidRDefault="00FF6BCA" w:rsidP="004D62E7">
            <w:pPr>
              <w:pStyle w:val="afff1"/>
              <w:shd w:val="clear" w:color="auto" w:fill="auto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>Цель муниципальной</w:t>
            </w:r>
          </w:p>
          <w:p w:rsidR="00FF6BCA" w:rsidRPr="00E00B63" w:rsidRDefault="00FF6BCA" w:rsidP="004D62E7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6946" w:type="dxa"/>
          </w:tcPr>
          <w:p w:rsidR="00FF6BCA" w:rsidRPr="00E00B63" w:rsidRDefault="00FF6BCA" w:rsidP="004D62E7">
            <w:pPr>
              <w:pStyle w:val="afff1"/>
              <w:shd w:val="clear" w:color="auto" w:fill="auto"/>
              <w:tabs>
                <w:tab w:val="left" w:pos="2150"/>
                <w:tab w:val="right" w:pos="6579"/>
              </w:tabs>
              <w:ind w:right="24"/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>Сохранение</w:t>
            </w:r>
            <w:r w:rsidRPr="00E00B63">
              <w:rPr>
                <w:sz w:val="24"/>
                <w:szCs w:val="24"/>
              </w:rPr>
              <w:tab/>
              <w:t>стабильности</w:t>
            </w:r>
            <w:r w:rsidRPr="00E00B63">
              <w:rPr>
                <w:sz w:val="24"/>
                <w:szCs w:val="24"/>
              </w:rPr>
              <w:tab/>
              <w:t>межнациональных</w:t>
            </w:r>
          </w:p>
          <w:p w:rsidR="00FF6BCA" w:rsidRPr="00E00B63" w:rsidRDefault="00FF6BCA" w:rsidP="004D62E7">
            <w:pPr>
              <w:pStyle w:val="afff1"/>
              <w:shd w:val="clear" w:color="auto" w:fill="auto"/>
              <w:tabs>
                <w:tab w:val="left" w:pos="2549"/>
                <w:tab w:val="left" w:pos="4968"/>
              </w:tabs>
              <w:ind w:right="24"/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>от</w:t>
            </w:r>
            <w:r w:rsidR="00326876">
              <w:rPr>
                <w:sz w:val="24"/>
                <w:szCs w:val="24"/>
              </w:rPr>
              <w:t xml:space="preserve">ношений на территории г. </w:t>
            </w:r>
            <w:r w:rsidRPr="00E00B63">
              <w:rPr>
                <w:sz w:val="24"/>
                <w:szCs w:val="24"/>
              </w:rPr>
              <w:t>Зимы, межведомственное взаимодействие по вопросу профилактики</w:t>
            </w:r>
            <w:r w:rsidRPr="00E00B63">
              <w:rPr>
                <w:sz w:val="24"/>
                <w:szCs w:val="24"/>
              </w:rPr>
              <w:tab/>
              <w:t>экстремизма, формирование общегосударственных ценностей, способствующих укреплению единства российской нации, социальная и культурная адаптация мигрантов.</w:t>
            </w:r>
          </w:p>
        </w:tc>
      </w:tr>
      <w:tr w:rsidR="00FF6BCA" w:rsidRPr="00E00B63" w:rsidTr="00F31D72">
        <w:tc>
          <w:tcPr>
            <w:tcW w:w="2518" w:type="dxa"/>
          </w:tcPr>
          <w:p w:rsidR="00FF6BCA" w:rsidRPr="00E00B63" w:rsidRDefault="00FF6BCA" w:rsidP="004D62E7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946" w:type="dxa"/>
          </w:tcPr>
          <w:p w:rsidR="00FF6BCA" w:rsidRPr="00E00B63" w:rsidRDefault="00FF6BCA" w:rsidP="004D62E7">
            <w:pPr>
              <w:pStyle w:val="afff1"/>
              <w:shd w:val="clear" w:color="auto" w:fill="auto"/>
              <w:tabs>
                <w:tab w:val="left" w:pos="667"/>
              </w:tabs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>1. Реализация мероприяти</w:t>
            </w:r>
            <w:r w:rsidR="00326876">
              <w:rPr>
                <w:sz w:val="24"/>
                <w:szCs w:val="24"/>
              </w:rPr>
              <w:t>й по межкультурной коммуникации;</w:t>
            </w:r>
          </w:p>
          <w:p w:rsidR="00FF6BCA" w:rsidRPr="00E00B63" w:rsidRDefault="00FF6BCA" w:rsidP="004D62E7">
            <w:pPr>
              <w:pStyle w:val="afff1"/>
              <w:shd w:val="clear" w:color="auto" w:fill="auto"/>
              <w:tabs>
                <w:tab w:val="left" w:pos="672"/>
              </w:tabs>
              <w:ind w:right="77"/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>2. Проведение мероприятий, приуроченн</w:t>
            </w:r>
            <w:r w:rsidR="00326876">
              <w:rPr>
                <w:sz w:val="24"/>
                <w:szCs w:val="24"/>
              </w:rPr>
              <w:t>ых к государственным праздникам;</w:t>
            </w:r>
          </w:p>
          <w:p w:rsidR="00FF6BCA" w:rsidRPr="00E00B63" w:rsidRDefault="00FF6BCA" w:rsidP="004D62E7">
            <w:pPr>
              <w:pStyle w:val="afff1"/>
              <w:shd w:val="clear" w:color="auto" w:fill="auto"/>
              <w:tabs>
                <w:tab w:val="left" w:pos="667"/>
              </w:tabs>
              <w:ind w:right="77"/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>3. Разработка и проведение межведомственных мероприятий по противодействию (предотвращению) разжигания межнаци</w:t>
            </w:r>
            <w:r w:rsidR="00326876">
              <w:rPr>
                <w:sz w:val="24"/>
                <w:szCs w:val="24"/>
              </w:rPr>
              <w:t>ональной и межрелигиозной розни;</w:t>
            </w:r>
          </w:p>
          <w:p w:rsidR="00FF6BCA" w:rsidRPr="00E00B63" w:rsidRDefault="0003476E" w:rsidP="004D62E7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F6BCA" w:rsidRPr="00E00B63">
              <w:rPr>
                <w:sz w:val="24"/>
                <w:szCs w:val="24"/>
              </w:rPr>
              <w:t>. Создание условий для социальной и культурной адаптации и интеграции мигрантов.</w:t>
            </w:r>
          </w:p>
        </w:tc>
      </w:tr>
      <w:tr w:rsidR="00FF6BCA" w:rsidRPr="00E00B63" w:rsidTr="00F31D72">
        <w:tc>
          <w:tcPr>
            <w:tcW w:w="2518" w:type="dxa"/>
          </w:tcPr>
          <w:p w:rsidR="00FF6BCA" w:rsidRPr="00E00B63" w:rsidRDefault="00FF6BCA" w:rsidP="004D62E7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946" w:type="dxa"/>
          </w:tcPr>
          <w:p w:rsidR="00FF6BCA" w:rsidRPr="00E00B63" w:rsidRDefault="00FF6BCA" w:rsidP="004D62E7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>2025-2027 годы</w:t>
            </w:r>
          </w:p>
        </w:tc>
      </w:tr>
      <w:tr w:rsidR="00FF6BCA" w:rsidRPr="00E00B63" w:rsidTr="00F31D72">
        <w:tc>
          <w:tcPr>
            <w:tcW w:w="2518" w:type="dxa"/>
          </w:tcPr>
          <w:p w:rsidR="00FF6BCA" w:rsidRPr="00E00B63" w:rsidRDefault="00FF6BCA" w:rsidP="004D62E7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946" w:type="dxa"/>
          </w:tcPr>
          <w:p w:rsidR="00FF6BCA" w:rsidRPr="00E00B63" w:rsidRDefault="008B338A" w:rsidP="004D62E7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6876">
              <w:rPr>
                <w:sz w:val="24"/>
                <w:szCs w:val="24"/>
              </w:rPr>
              <w:t xml:space="preserve">. </w:t>
            </w:r>
            <w:r w:rsidR="00FF6BCA" w:rsidRPr="00E00B63">
              <w:rPr>
                <w:sz w:val="24"/>
                <w:szCs w:val="24"/>
              </w:rPr>
              <w:t>Количество мероприятий с участием молодых людей в возрасте от 14 до 35 лет по укреплению межнационального и межконфессионального согласия, поддержке и развитию языков и культуры народов, п</w:t>
            </w:r>
            <w:r w:rsidR="00326876">
              <w:rPr>
                <w:sz w:val="24"/>
                <w:szCs w:val="24"/>
              </w:rPr>
              <w:t xml:space="preserve">роживающих на территории г. </w:t>
            </w:r>
            <w:r w:rsidR="00FF6BCA" w:rsidRPr="00E00B63">
              <w:rPr>
                <w:sz w:val="24"/>
                <w:szCs w:val="24"/>
              </w:rPr>
              <w:t>Зимы, обеспечению социальной и культурной адаптации иностранных граждан и профилактике экстремизма;</w:t>
            </w:r>
          </w:p>
          <w:p w:rsidR="00FF6BCA" w:rsidRPr="00E00B63" w:rsidRDefault="008B338A" w:rsidP="004D62E7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26876">
              <w:rPr>
                <w:sz w:val="24"/>
                <w:szCs w:val="24"/>
              </w:rPr>
              <w:t xml:space="preserve">. </w:t>
            </w:r>
            <w:r w:rsidR="00FF6BCA" w:rsidRPr="00E00B63">
              <w:rPr>
                <w:sz w:val="24"/>
                <w:szCs w:val="24"/>
              </w:rPr>
              <w:t>Количество мероприятий, направленных на популяризацию и поддержку русского языка, как государственного языка Российской Федерации и языка межнационального общения, а также на популяризацию и поддержку родных языков народов, прож</w:t>
            </w:r>
            <w:r w:rsidR="00326876">
              <w:rPr>
                <w:sz w:val="24"/>
                <w:szCs w:val="24"/>
              </w:rPr>
              <w:t xml:space="preserve">ивающих в г. </w:t>
            </w:r>
            <w:r w:rsidR="00FF6BCA" w:rsidRPr="00E00B63">
              <w:rPr>
                <w:sz w:val="24"/>
                <w:szCs w:val="24"/>
              </w:rPr>
              <w:t>Зиме;</w:t>
            </w:r>
          </w:p>
          <w:p w:rsidR="00FF6BCA" w:rsidRPr="00E00B63" w:rsidRDefault="008B338A" w:rsidP="004D62E7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26876">
              <w:rPr>
                <w:sz w:val="24"/>
                <w:szCs w:val="24"/>
              </w:rPr>
              <w:t xml:space="preserve">. </w:t>
            </w:r>
            <w:r w:rsidR="00FF6BCA" w:rsidRPr="00E00B63">
              <w:rPr>
                <w:sz w:val="24"/>
                <w:szCs w:val="24"/>
              </w:rPr>
              <w:t>Количество публикаций и репортажей в муниципальных средствах массовой информации, направленных на формирование этнокультурной компетентности граждан и пропаганду ценностей добрососедства и взаимоуважения.</w:t>
            </w:r>
          </w:p>
        </w:tc>
      </w:tr>
      <w:tr w:rsidR="00FF6BCA" w:rsidRPr="00E00B63" w:rsidTr="00F31D72">
        <w:tc>
          <w:tcPr>
            <w:tcW w:w="2518" w:type="dxa"/>
          </w:tcPr>
          <w:p w:rsidR="00FF6BCA" w:rsidRPr="00E00B63" w:rsidRDefault="00FF6BCA" w:rsidP="004D62E7">
            <w:pPr>
              <w:pStyle w:val="afff1"/>
              <w:shd w:val="clear" w:color="auto" w:fill="auto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>Объём и источники финансирования муниципальной</w:t>
            </w:r>
          </w:p>
          <w:p w:rsidR="00FF6BCA" w:rsidRPr="00E00B63" w:rsidRDefault="00FF6BCA" w:rsidP="004D62E7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6946" w:type="dxa"/>
          </w:tcPr>
          <w:p w:rsidR="00283C2C" w:rsidRDefault="00FF6BCA" w:rsidP="00283C2C">
            <w:pPr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 xml:space="preserve">Финансирование муниципальной подпрограммы осуществляется за счёт средств местного бюджета. </w:t>
            </w:r>
          </w:p>
          <w:p w:rsidR="000A2ACA" w:rsidRPr="00283C2C" w:rsidRDefault="000A2ACA" w:rsidP="000A2ACA">
            <w:pPr>
              <w:jc w:val="both"/>
              <w:rPr>
                <w:sz w:val="24"/>
                <w:szCs w:val="24"/>
              </w:rPr>
            </w:pPr>
            <w:r w:rsidRPr="00283C2C">
              <w:rPr>
                <w:sz w:val="24"/>
                <w:szCs w:val="24"/>
              </w:rPr>
              <w:t>Объем финансового обеспечения реализации подп</w:t>
            </w:r>
            <w:r>
              <w:rPr>
                <w:sz w:val="24"/>
                <w:szCs w:val="24"/>
              </w:rPr>
              <w:t>рограммы на 2025-2027 годы за счет местного бюджета 15</w:t>
            </w:r>
            <w:r w:rsidRPr="00283C2C">
              <w:rPr>
                <w:sz w:val="24"/>
                <w:szCs w:val="24"/>
              </w:rPr>
              <w:t xml:space="preserve"> тыс. руб., в том числе по годам:</w:t>
            </w:r>
          </w:p>
          <w:p w:rsidR="000A2ACA" w:rsidRPr="00283C2C" w:rsidRDefault="000A2ACA" w:rsidP="000A2A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2025 году  – 5</w:t>
            </w:r>
            <w:r w:rsidRPr="00283C2C">
              <w:rPr>
                <w:sz w:val="24"/>
                <w:szCs w:val="24"/>
              </w:rPr>
              <w:t xml:space="preserve"> тыс. руб.;</w:t>
            </w:r>
          </w:p>
          <w:p w:rsidR="000A2ACA" w:rsidRPr="00283C2C" w:rsidRDefault="000A2ACA" w:rsidP="000A2ACA">
            <w:pPr>
              <w:jc w:val="both"/>
              <w:rPr>
                <w:sz w:val="24"/>
                <w:szCs w:val="24"/>
              </w:rPr>
            </w:pPr>
            <w:r w:rsidRPr="00283C2C">
              <w:rPr>
                <w:sz w:val="24"/>
                <w:szCs w:val="24"/>
              </w:rPr>
              <w:t>в 202</w:t>
            </w:r>
            <w:r>
              <w:rPr>
                <w:sz w:val="24"/>
                <w:szCs w:val="24"/>
              </w:rPr>
              <w:t>6 году  – 5</w:t>
            </w:r>
            <w:r w:rsidRPr="00283C2C">
              <w:rPr>
                <w:sz w:val="24"/>
                <w:szCs w:val="24"/>
              </w:rPr>
              <w:t xml:space="preserve"> тыс. руб;</w:t>
            </w:r>
          </w:p>
          <w:p w:rsidR="00FF6BCA" w:rsidRPr="00E00B63" w:rsidRDefault="000A2ACA" w:rsidP="00283C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2027 году –  5</w:t>
            </w:r>
            <w:r w:rsidRPr="00283C2C">
              <w:rPr>
                <w:sz w:val="24"/>
                <w:szCs w:val="24"/>
              </w:rPr>
              <w:t xml:space="preserve"> тыс. руб.</w:t>
            </w:r>
          </w:p>
        </w:tc>
      </w:tr>
      <w:tr w:rsidR="00FF6BCA" w:rsidRPr="00E00B63" w:rsidTr="00F31D72">
        <w:tc>
          <w:tcPr>
            <w:tcW w:w="2518" w:type="dxa"/>
          </w:tcPr>
          <w:p w:rsidR="00FF6BCA" w:rsidRPr="00E00B63" w:rsidRDefault="00FF6BCA" w:rsidP="004D62E7">
            <w:pPr>
              <w:pStyle w:val="afff1"/>
              <w:shd w:val="clear" w:color="auto" w:fill="auto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>Ожидаемые результаты реализации муниципальной</w:t>
            </w:r>
          </w:p>
          <w:p w:rsidR="00FF6BCA" w:rsidRPr="00E00B63" w:rsidRDefault="00FF6BCA" w:rsidP="004D62E7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6946" w:type="dxa"/>
          </w:tcPr>
          <w:p w:rsidR="00E05EF4" w:rsidRPr="00E00B63" w:rsidRDefault="00E05EF4" w:rsidP="00E05EF4">
            <w:pPr>
              <w:pStyle w:val="afff1"/>
              <w:shd w:val="clear" w:color="auto" w:fill="auto"/>
              <w:tabs>
                <w:tab w:val="left" w:pos="74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</w:t>
            </w:r>
            <w:r w:rsidRPr="00E00B63">
              <w:rPr>
                <w:sz w:val="24"/>
                <w:szCs w:val="24"/>
              </w:rPr>
              <w:t>Увеличение количества мероприятий с участием молодых людей в возрасте от 14 до 35 лет по укреплению межнационального</w:t>
            </w:r>
            <w:r w:rsidRPr="00E00B63">
              <w:rPr>
                <w:sz w:val="24"/>
                <w:szCs w:val="24"/>
              </w:rPr>
              <w:tab/>
              <w:t xml:space="preserve">и межконфессионального согласия, поддержке и развитию языков и культуры народов, </w:t>
            </w:r>
            <w:r w:rsidRPr="00E00B63">
              <w:rPr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 xml:space="preserve">роживающих на территории г. </w:t>
            </w:r>
            <w:r w:rsidRPr="00E00B63">
              <w:rPr>
                <w:sz w:val="24"/>
                <w:szCs w:val="24"/>
              </w:rPr>
              <w:t>Зимы, обеспечению социальной и культурной адаптации иностранных гра</w:t>
            </w:r>
            <w:r>
              <w:rPr>
                <w:sz w:val="24"/>
                <w:szCs w:val="24"/>
              </w:rPr>
              <w:t>ждан и профилактике экстремизма до 80 единиц.</w:t>
            </w:r>
          </w:p>
          <w:p w:rsidR="00E05EF4" w:rsidRPr="00E00B63" w:rsidRDefault="00E05EF4" w:rsidP="00E05EF4">
            <w:pPr>
              <w:pStyle w:val="afff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E00B63">
              <w:rPr>
                <w:sz w:val="24"/>
                <w:szCs w:val="24"/>
              </w:rPr>
              <w:t>Увеличение количества мероприятий, направленных на популяризацию и поддержку русского языка, как государственного языка Российской Федерации и языка межнационального общения, а также на популяризацию и поддержку родных языко</w:t>
            </w:r>
            <w:r>
              <w:rPr>
                <w:sz w:val="24"/>
                <w:szCs w:val="24"/>
              </w:rPr>
              <w:t>в народов, проживающих в г. Зиме до 80 единиц.</w:t>
            </w:r>
          </w:p>
          <w:p w:rsidR="00E05EF4" w:rsidRPr="00E00B63" w:rsidRDefault="00E05EF4" w:rsidP="00E05EF4">
            <w:pPr>
              <w:pStyle w:val="afff1"/>
              <w:shd w:val="clear" w:color="auto" w:fill="auto"/>
              <w:tabs>
                <w:tab w:val="left" w:pos="2338"/>
                <w:tab w:val="left" w:pos="4229"/>
                <w:tab w:val="left" w:pos="62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00B63">
              <w:rPr>
                <w:sz w:val="24"/>
                <w:szCs w:val="24"/>
              </w:rPr>
              <w:t>. Увеличение</w:t>
            </w:r>
            <w:r w:rsidRPr="00E00B63">
              <w:rPr>
                <w:sz w:val="24"/>
                <w:szCs w:val="24"/>
              </w:rPr>
              <w:tab/>
              <w:t>количества</w:t>
            </w:r>
            <w:r w:rsidRPr="00E00B63">
              <w:rPr>
                <w:sz w:val="24"/>
                <w:szCs w:val="24"/>
              </w:rPr>
              <w:tab/>
              <w:t>публикаций</w:t>
            </w:r>
            <w:r w:rsidRPr="00E00B63">
              <w:rPr>
                <w:sz w:val="24"/>
                <w:szCs w:val="24"/>
              </w:rPr>
              <w:tab/>
              <w:t>и</w:t>
            </w:r>
          </w:p>
          <w:p w:rsidR="00FF6BCA" w:rsidRPr="00E00B63" w:rsidRDefault="00E05EF4" w:rsidP="00E05EF4">
            <w:pPr>
              <w:pStyle w:val="afff1"/>
              <w:shd w:val="clear" w:color="auto" w:fill="auto"/>
              <w:tabs>
                <w:tab w:val="left" w:pos="741"/>
                <w:tab w:val="left" w:pos="2882"/>
                <w:tab w:val="left" w:pos="4917"/>
              </w:tabs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>репортажей в средствах массовой информации, направленных на формирование этнокультурной компетентности граждан и пропаганду ценностей добрососедства и взаимоуважения</w:t>
            </w:r>
            <w:r>
              <w:rPr>
                <w:sz w:val="24"/>
                <w:szCs w:val="24"/>
              </w:rPr>
              <w:t xml:space="preserve"> до 80 единиц.</w:t>
            </w:r>
          </w:p>
        </w:tc>
      </w:tr>
      <w:tr w:rsidR="00A62905" w:rsidRPr="00E00B63" w:rsidTr="00F31D72">
        <w:tc>
          <w:tcPr>
            <w:tcW w:w="2518" w:type="dxa"/>
          </w:tcPr>
          <w:p w:rsidR="00A62905" w:rsidRPr="00E00B63" w:rsidRDefault="00A62905" w:rsidP="004D62E7">
            <w:pPr>
              <w:pStyle w:val="afff1"/>
              <w:shd w:val="clear" w:color="auto" w:fill="auto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lastRenderedPageBreak/>
              <w:t>Система управления и контроля муниципальной подпрограммы</w:t>
            </w:r>
          </w:p>
        </w:tc>
        <w:tc>
          <w:tcPr>
            <w:tcW w:w="6946" w:type="dxa"/>
          </w:tcPr>
          <w:p w:rsidR="00A62905" w:rsidRDefault="00A62905" w:rsidP="00E96D62">
            <w:pPr>
              <w:ind w:left="34" w:right="33"/>
              <w:jc w:val="both"/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 xml:space="preserve">Координацию и организацию исполнения мероприятий подпрограммы осуществляет </w:t>
            </w:r>
            <w:r>
              <w:rPr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 администрации ЗГО</w:t>
            </w:r>
            <w:r w:rsidRPr="00804446">
              <w:rPr>
                <w:sz w:val="24"/>
                <w:szCs w:val="24"/>
              </w:rPr>
              <w:t>.</w:t>
            </w:r>
          </w:p>
          <w:p w:rsidR="00A62905" w:rsidRPr="00804446" w:rsidRDefault="00A62905" w:rsidP="00E96D62">
            <w:pPr>
              <w:ind w:left="34" w:right="33"/>
              <w:jc w:val="both"/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>Контроль за исполнением подпрограммы осуществляется заместителем мэра городского округа по социальным вопросам.</w:t>
            </w:r>
          </w:p>
        </w:tc>
      </w:tr>
    </w:tbl>
    <w:p w:rsidR="00E05EF4" w:rsidRDefault="00E05EF4" w:rsidP="00E05EF4">
      <w:pPr>
        <w:pStyle w:val="1c"/>
        <w:shd w:val="clear" w:color="auto" w:fill="auto"/>
        <w:ind w:firstLine="0"/>
        <w:rPr>
          <w:b/>
          <w:sz w:val="24"/>
          <w:szCs w:val="24"/>
        </w:rPr>
      </w:pPr>
    </w:p>
    <w:p w:rsidR="00FF6BCA" w:rsidRPr="00172F30" w:rsidRDefault="00FF6BCA" w:rsidP="00326876">
      <w:pPr>
        <w:pStyle w:val="1c"/>
        <w:shd w:val="clear" w:color="auto" w:fill="auto"/>
        <w:ind w:firstLine="0"/>
        <w:jc w:val="center"/>
        <w:rPr>
          <w:b/>
          <w:sz w:val="24"/>
          <w:szCs w:val="24"/>
        </w:rPr>
      </w:pPr>
      <w:r w:rsidRPr="00172F30">
        <w:rPr>
          <w:b/>
          <w:sz w:val="24"/>
          <w:szCs w:val="24"/>
        </w:rPr>
        <w:t xml:space="preserve">Раздел 2. Характеристика текущего состояния сферы реализации государственной национальной политики на территории </w:t>
      </w:r>
      <w:r w:rsidR="00326876">
        <w:rPr>
          <w:b/>
          <w:sz w:val="24"/>
          <w:szCs w:val="24"/>
        </w:rPr>
        <w:t>ЗГО</w:t>
      </w:r>
    </w:p>
    <w:p w:rsidR="00FF6BCA" w:rsidRPr="00C75E35" w:rsidRDefault="00FF6BCA" w:rsidP="00FF6BCA">
      <w:pPr>
        <w:pStyle w:val="1c"/>
        <w:shd w:val="clear" w:color="auto" w:fill="auto"/>
        <w:ind w:firstLine="0"/>
        <w:jc w:val="center"/>
        <w:rPr>
          <w:sz w:val="24"/>
          <w:szCs w:val="24"/>
        </w:rPr>
      </w:pPr>
    </w:p>
    <w:p w:rsidR="00FF6BCA" w:rsidRPr="00E00B63" w:rsidRDefault="00FF6BCA" w:rsidP="00E00B63">
      <w:pPr>
        <w:pStyle w:val="1c"/>
        <w:shd w:val="clear" w:color="auto" w:fill="auto"/>
        <w:ind w:firstLine="800"/>
        <w:jc w:val="both"/>
        <w:rPr>
          <w:sz w:val="24"/>
          <w:szCs w:val="24"/>
        </w:rPr>
      </w:pPr>
      <w:r w:rsidRPr="00E00B63">
        <w:rPr>
          <w:sz w:val="24"/>
          <w:szCs w:val="24"/>
        </w:rPr>
        <w:t>Муниципальная подпрограмма разработана на основании Регионального стандарта организации на региональном и муниципальном уровнях единообразной системы деятельности по укреплению межнационального и межконфессионального согласия, поддержке и развитию языков и культуры народов Российской Федерации, проживающих в Иркутской области, защите прав коренных малочисленных народов, социальной и культурной адаптации иностранных граждан, профилактике межнациональных (межэтнических) конфликтов, утверждённого Советом по делам национальностей при Губернаторе Иркутской области (</w:t>
      </w:r>
      <w:r w:rsidR="00326876">
        <w:rPr>
          <w:sz w:val="24"/>
          <w:szCs w:val="24"/>
        </w:rPr>
        <w:t>протокол от 11.02.2022</w:t>
      </w:r>
      <w:r w:rsidRPr="00E00B63">
        <w:rPr>
          <w:sz w:val="24"/>
          <w:szCs w:val="24"/>
        </w:rPr>
        <w:t xml:space="preserve"> № КСО- 27/22).</w:t>
      </w:r>
    </w:p>
    <w:p w:rsidR="00FF6BCA" w:rsidRPr="00E00B63" w:rsidRDefault="00FF6BCA" w:rsidP="00E00B63">
      <w:pPr>
        <w:pStyle w:val="1c"/>
        <w:shd w:val="clear" w:color="auto" w:fill="auto"/>
        <w:ind w:firstLine="800"/>
        <w:jc w:val="both"/>
        <w:rPr>
          <w:sz w:val="24"/>
          <w:szCs w:val="24"/>
        </w:rPr>
      </w:pPr>
      <w:r w:rsidRPr="00E00B63">
        <w:rPr>
          <w:sz w:val="24"/>
          <w:szCs w:val="24"/>
        </w:rPr>
        <w:t>Аксиомой, характеризующей состояние межнациональных отношений в городе Зиме, является стабильность, мирное взаимодействие и сотрудничество представителей различных этнических групп и конфессий. Вместе с тем, сегодня в период глобальных внешнеполитических вызовов России, межнациональные и межконфессиональные отношения, основанные на взаимоуважении и доверии, являются предметом особой заботы и внимания со стороны всех уровней власти.</w:t>
      </w:r>
    </w:p>
    <w:p w:rsidR="00FF6BCA" w:rsidRPr="00E00B63" w:rsidRDefault="00FF6BCA" w:rsidP="00E00B63">
      <w:pPr>
        <w:pStyle w:val="1c"/>
        <w:shd w:val="clear" w:color="auto" w:fill="auto"/>
        <w:ind w:firstLine="800"/>
        <w:jc w:val="both"/>
        <w:rPr>
          <w:sz w:val="24"/>
          <w:szCs w:val="24"/>
        </w:rPr>
      </w:pPr>
      <w:r w:rsidRPr="00E00B63">
        <w:rPr>
          <w:sz w:val="24"/>
          <w:szCs w:val="24"/>
        </w:rPr>
        <w:t>Город Зима представляет собой многонациональное и поликонфессиональное муниципальное образование Иркутской области, имеющее опыт многолетнего сотрудничества, основанного на взаимоуважении сторон. Традиции добрососедства, сложившиеся на протяжении длительного совместного проживания представителей различных культур и религий, сохраняются и в настоящее время. Этому способствует целенаправленная работа, проводимая администрацией города в рамках Федерально</w:t>
      </w:r>
      <w:r w:rsidR="00326876">
        <w:rPr>
          <w:sz w:val="24"/>
          <w:szCs w:val="24"/>
        </w:rPr>
        <w:t>го закона от 06.10.2003</w:t>
      </w:r>
      <w:r w:rsidRPr="00E00B63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 по разработке и осуществлению мер, направленных на укрепление межнационального и межконфессионального согласия, поддержке и развитию языков и культуры народов Российской Федерации, проживающих на территории города, обеспечению социальной и культурной адаптации мигрантов, профилактике межнациональных (межэтнических) конфликтов, участие в профилактике терроризма и экстремизма.</w:t>
      </w:r>
    </w:p>
    <w:p w:rsidR="00FF6BCA" w:rsidRPr="00E00B63" w:rsidRDefault="0013029A" w:rsidP="00E00B6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lastRenderedPageBreak/>
        <w:t>Численость</w:t>
      </w:r>
      <w:r w:rsidR="00FF6BCA" w:rsidRPr="00E00B63">
        <w:rPr>
          <w:sz w:val="24"/>
          <w:szCs w:val="24"/>
          <w:shd w:val="clear" w:color="auto" w:fill="FFFFFF"/>
        </w:rPr>
        <w:t xml:space="preserve"> населения </w:t>
      </w:r>
      <w:r w:rsidR="00326876">
        <w:rPr>
          <w:sz w:val="24"/>
          <w:szCs w:val="24"/>
          <w:shd w:val="clear" w:color="auto" w:fill="FFFFFF"/>
        </w:rPr>
        <w:t xml:space="preserve">г. </w:t>
      </w:r>
      <w:r w:rsidR="00F04671">
        <w:rPr>
          <w:sz w:val="24"/>
          <w:szCs w:val="24"/>
          <w:shd w:val="clear" w:color="auto" w:fill="FFFFFF"/>
        </w:rPr>
        <w:t>Зимы на 01.01.2024</w:t>
      </w:r>
      <w:r w:rsidR="00FF6BCA" w:rsidRPr="00E00B63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составляет 29 877</w:t>
      </w:r>
      <w:r w:rsidR="00F04671">
        <w:rPr>
          <w:sz w:val="24"/>
          <w:szCs w:val="24"/>
          <w:shd w:val="clear" w:color="auto" w:fill="FFFFFF"/>
        </w:rPr>
        <w:t xml:space="preserve"> человек</w:t>
      </w:r>
      <w:r>
        <w:rPr>
          <w:sz w:val="24"/>
          <w:szCs w:val="24"/>
          <w:shd w:val="clear" w:color="auto" w:fill="FFFFFF"/>
        </w:rPr>
        <w:t>, в точности</w:t>
      </w:r>
      <w:r w:rsidR="00326876">
        <w:rPr>
          <w:sz w:val="24"/>
          <w:szCs w:val="24"/>
          <w:shd w:val="clear" w:color="auto" w:fill="FFFFFF"/>
        </w:rPr>
        <w:t xml:space="preserve">: русские - </w:t>
      </w:r>
      <w:r>
        <w:rPr>
          <w:sz w:val="24"/>
          <w:szCs w:val="24"/>
          <w:shd w:val="clear" w:color="auto" w:fill="FFFFFF"/>
        </w:rPr>
        <w:t>27 338 (91.5%) человек</w:t>
      </w:r>
      <w:r w:rsidR="00FF6BCA" w:rsidRPr="00E00B63">
        <w:rPr>
          <w:sz w:val="24"/>
          <w:szCs w:val="24"/>
          <w:shd w:val="clear" w:color="auto" w:fill="FFFFFF"/>
        </w:rPr>
        <w:t>, бур</w:t>
      </w:r>
      <w:r w:rsidR="00326876">
        <w:rPr>
          <w:sz w:val="24"/>
          <w:szCs w:val="24"/>
          <w:shd w:val="clear" w:color="auto" w:fill="FFFFFF"/>
        </w:rPr>
        <w:t xml:space="preserve">яты </w:t>
      </w:r>
      <w:r>
        <w:rPr>
          <w:sz w:val="24"/>
          <w:szCs w:val="24"/>
          <w:shd w:val="clear" w:color="auto" w:fill="FFFFFF"/>
        </w:rPr>
        <w:t>–</w:t>
      </w:r>
      <w:r w:rsidR="00326876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1016 (3.4%) человек, украинцы - 388 (1.3</w:t>
      </w:r>
      <w:r w:rsidR="00CA6F1E">
        <w:rPr>
          <w:sz w:val="24"/>
          <w:szCs w:val="24"/>
          <w:shd w:val="clear" w:color="auto" w:fill="FFFFFF"/>
        </w:rPr>
        <w:t xml:space="preserve">%) человек, татары - </w:t>
      </w:r>
      <w:r>
        <w:rPr>
          <w:sz w:val="24"/>
          <w:szCs w:val="24"/>
          <w:shd w:val="clear" w:color="auto" w:fill="FFFFFF"/>
        </w:rPr>
        <w:t>269 (0,9</w:t>
      </w:r>
      <w:r w:rsidR="00FF6BCA" w:rsidRPr="00E00B63">
        <w:rPr>
          <w:sz w:val="24"/>
          <w:szCs w:val="24"/>
          <w:shd w:val="clear" w:color="auto" w:fill="FFFFFF"/>
        </w:rPr>
        <w:t>%) человек, другие нацио</w:t>
      </w:r>
      <w:r w:rsidR="00CA6F1E">
        <w:rPr>
          <w:sz w:val="24"/>
          <w:szCs w:val="24"/>
          <w:shd w:val="clear" w:color="auto" w:fill="FFFFFF"/>
        </w:rPr>
        <w:t xml:space="preserve">нальности (менее 0,5% каждая) - </w:t>
      </w:r>
      <w:r>
        <w:rPr>
          <w:sz w:val="24"/>
          <w:szCs w:val="24"/>
          <w:shd w:val="clear" w:color="auto" w:fill="FFFFFF"/>
        </w:rPr>
        <w:t>866 (2.9</w:t>
      </w:r>
      <w:r w:rsidR="00FF6BCA" w:rsidRPr="00E00B63">
        <w:rPr>
          <w:sz w:val="24"/>
          <w:szCs w:val="24"/>
          <w:shd w:val="clear" w:color="auto" w:fill="FFFFFF"/>
        </w:rPr>
        <w:t>%).</w:t>
      </w:r>
    </w:p>
    <w:p w:rsidR="00FF6BCA" w:rsidRPr="00E00B63" w:rsidRDefault="00FF6BCA" w:rsidP="00E00B63">
      <w:pPr>
        <w:pStyle w:val="1c"/>
        <w:shd w:val="clear" w:color="auto" w:fill="auto"/>
        <w:ind w:firstLine="740"/>
        <w:jc w:val="both"/>
        <w:rPr>
          <w:sz w:val="24"/>
          <w:szCs w:val="24"/>
        </w:rPr>
      </w:pPr>
      <w:r w:rsidRPr="00E00B63">
        <w:rPr>
          <w:sz w:val="24"/>
          <w:szCs w:val="24"/>
        </w:rPr>
        <w:t xml:space="preserve"> Национальные объединения граждан на территории </w:t>
      </w:r>
      <w:r w:rsidR="00CA6F1E">
        <w:rPr>
          <w:sz w:val="24"/>
          <w:szCs w:val="24"/>
        </w:rPr>
        <w:t xml:space="preserve">ЗГО </w:t>
      </w:r>
      <w:r w:rsidRPr="00E00B63">
        <w:rPr>
          <w:sz w:val="24"/>
          <w:szCs w:val="24"/>
        </w:rPr>
        <w:t>отсутствуют.</w:t>
      </w:r>
    </w:p>
    <w:p w:rsidR="00FF6BCA" w:rsidRPr="00E00B63" w:rsidRDefault="00FF6BCA" w:rsidP="00E00B63">
      <w:pPr>
        <w:ind w:firstLine="709"/>
        <w:jc w:val="both"/>
        <w:rPr>
          <w:sz w:val="24"/>
          <w:szCs w:val="24"/>
        </w:rPr>
      </w:pPr>
      <w:r w:rsidRPr="00E00B63">
        <w:rPr>
          <w:sz w:val="24"/>
          <w:szCs w:val="24"/>
        </w:rPr>
        <w:t>По со</w:t>
      </w:r>
      <w:r w:rsidR="00CA6F1E">
        <w:rPr>
          <w:sz w:val="24"/>
          <w:szCs w:val="24"/>
        </w:rPr>
        <w:t>стоянию на 01.09.2024</w:t>
      </w:r>
      <w:r w:rsidRPr="00E00B63">
        <w:rPr>
          <w:sz w:val="24"/>
          <w:szCs w:val="24"/>
        </w:rPr>
        <w:t xml:space="preserve"> на территории </w:t>
      </w:r>
      <w:r w:rsidR="00CA6F1E">
        <w:rPr>
          <w:sz w:val="24"/>
          <w:szCs w:val="24"/>
        </w:rPr>
        <w:t>ЗГО</w:t>
      </w:r>
      <w:r w:rsidRPr="00E00B63">
        <w:rPr>
          <w:sz w:val="24"/>
          <w:szCs w:val="24"/>
        </w:rPr>
        <w:t xml:space="preserve"> зарегистрирована 31 общественная и религиозная организация. </w:t>
      </w:r>
    </w:p>
    <w:p w:rsidR="00FF6BCA" w:rsidRPr="00E00B63" w:rsidRDefault="00FF6BCA" w:rsidP="00E00B63">
      <w:pPr>
        <w:ind w:firstLine="709"/>
        <w:jc w:val="both"/>
        <w:rPr>
          <w:sz w:val="24"/>
          <w:szCs w:val="24"/>
        </w:rPr>
      </w:pPr>
      <w:r w:rsidRPr="00E00B63">
        <w:rPr>
          <w:sz w:val="24"/>
          <w:szCs w:val="24"/>
        </w:rPr>
        <w:t>54 % от общей численности организаций - это местные отделения региональных и всероссийских организаций без официального статуса юридического лица, 35 % зарегистрированные юридические лица, и 11 % религиозные. Численность членов общественных организаций и объединений сос</w:t>
      </w:r>
      <w:r w:rsidR="00CA6F1E">
        <w:rPr>
          <w:sz w:val="24"/>
          <w:szCs w:val="24"/>
        </w:rPr>
        <w:t xml:space="preserve">тавляет 27% от населения г. </w:t>
      </w:r>
      <w:r w:rsidRPr="00E00B63">
        <w:rPr>
          <w:sz w:val="24"/>
          <w:szCs w:val="24"/>
        </w:rPr>
        <w:t>Зимы (8102 чел).</w:t>
      </w:r>
    </w:p>
    <w:p w:rsidR="00FF6BCA" w:rsidRPr="00E00B63" w:rsidRDefault="00FF6BCA" w:rsidP="00E00B63">
      <w:pPr>
        <w:ind w:firstLine="708"/>
        <w:jc w:val="both"/>
        <w:rPr>
          <w:sz w:val="24"/>
          <w:szCs w:val="24"/>
        </w:rPr>
      </w:pPr>
      <w:r w:rsidRPr="00E00B63">
        <w:rPr>
          <w:sz w:val="24"/>
          <w:szCs w:val="24"/>
        </w:rPr>
        <w:t xml:space="preserve">Администрация </w:t>
      </w:r>
      <w:r w:rsidR="00CA6F1E">
        <w:rPr>
          <w:sz w:val="24"/>
          <w:szCs w:val="24"/>
        </w:rPr>
        <w:t>ЗГО</w:t>
      </w:r>
      <w:r w:rsidRPr="00E00B63">
        <w:rPr>
          <w:sz w:val="24"/>
          <w:szCs w:val="24"/>
        </w:rPr>
        <w:t xml:space="preserve"> действуя в рамках государственной национальной политики РФ ведет планомерную работу в сфере налаживания механизмов взаимодействия с общественными объединениями, национальными и религиозными организациями, направленную на гармонизацию межнациональ</w:t>
      </w:r>
      <w:r w:rsidR="00CA6F1E">
        <w:rPr>
          <w:sz w:val="24"/>
          <w:szCs w:val="24"/>
        </w:rPr>
        <w:t>ных отношений. На территории ЗГ</w:t>
      </w:r>
      <w:r w:rsidRPr="00E00B63">
        <w:rPr>
          <w:sz w:val="24"/>
          <w:szCs w:val="24"/>
        </w:rPr>
        <w:t>О сложились следующие формы взаимодействия органов местного самоуправления с общественными объединениями, национальными и религиозными организациями: встречи и консультации руководителей и специалисто</w:t>
      </w:r>
      <w:r w:rsidR="00CA6F1E">
        <w:rPr>
          <w:sz w:val="24"/>
          <w:szCs w:val="24"/>
        </w:rPr>
        <w:t>в администрации ЗГ</w:t>
      </w:r>
      <w:r w:rsidRPr="00E00B63">
        <w:rPr>
          <w:sz w:val="24"/>
          <w:szCs w:val="24"/>
        </w:rPr>
        <w:t>О с представителями общественных объединений, национальных и религиозных организаций; фестивали, конкурсы, научно-практические конференции, воспитывающие чувства национального самосознания и уважения представителей разных национальностей</w:t>
      </w:r>
      <w:r w:rsidR="00CA6F1E">
        <w:rPr>
          <w:sz w:val="24"/>
          <w:szCs w:val="24"/>
        </w:rPr>
        <w:t>, проживающих на территории ЗГ</w:t>
      </w:r>
      <w:r w:rsidRPr="00E00B63">
        <w:rPr>
          <w:sz w:val="24"/>
          <w:szCs w:val="24"/>
        </w:rPr>
        <w:t xml:space="preserve">О, способствующие сохранению и развитию национальных культур. Культура является определяющим условием реализации созидательного потенциала личности и общества, формой утверждения самобытности народа и основой душевного здоровья нации. </w:t>
      </w:r>
    </w:p>
    <w:p w:rsidR="00FF6BCA" w:rsidRPr="00E00B63" w:rsidRDefault="00FF6BCA" w:rsidP="00E00B63">
      <w:pPr>
        <w:ind w:firstLine="708"/>
        <w:jc w:val="both"/>
        <w:rPr>
          <w:sz w:val="24"/>
          <w:szCs w:val="24"/>
        </w:rPr>
      </w:pPr>
      <w:r w:rsidRPr="00E00B63">
        <w:rPr>
          <w:sz w:val="24"/>
          <w:szCs w:val="24"/>
        </w:rPr>
        <w:t xml:space="preserve">С администрацией </w:t>
      </w:r>
      <w:r w:rsidR="00CA6F1E">
        <w:rPr>
          <w:sz w:val="24"/>
          <w:szCs w:val="24"/>
        </w:rPr>
        <w:t>ЗГО</w:t>
      </w:r>
      <w:r w:rsidRPr="00E00B63">
        <w:rPr>
          <w:sz w:val="24"/>
          <w:szCs w:val="24"/>
        </w:rPr>
        <w:t xml:space="preserve"> тесно сотрудничают Православный приход Свято-Никольского храма и Православный приход Свято-Троицкого храма. В рамках проведения совместных мероприятий с Комитетом по образованию администрации ЗГМО, Управлением по развитию культурной сферы и библиотечного обслуживания </w:t>
      </w:r>
      <w:r w:rsidR="00CA6F1E">
        <w:rPr>
          <w:sz w:val="24"/>
          <w:szCs w:val="24"/>
        </w:rPr>
        <w:t>ЗГ</w:t>
      </w:r>
      <w:r w:rsidRPr="00E00B63">
        <w:rPr>
          <w:sz w:val="24"/>
          <w:szCs w:val="24"/>
        </w:rPr>
        <w:t>О проводятся мероприятия, например, такие как: Рождественские образовательные чтения, День славянской письменности, День призывника, День рождения А.Невского, Крещение Господне и многие другие. Все проведенные мероприятия, направлены на укрепление русской культуры и гражданского мира.</w:t>
      </w:r>
      <w:r w:rsidRPr="00E00B63">
        <w:rPr>
          <w:sz w:val="24"/>
          <w:szCs w:val="24"/>
        </w:rPr>
        <w:tab/>
      </w:r>
    </w:p>
    <w:p w:rsidR="00FF6BCA" w:rsidRPr="00E00B63" w:rsidRDefault="00FF6BCA" w:rsidP="00E00B63">
      <w:pPr>
        <w:pStyle w:val="1c"/>
        <w:shd w:val="clear" w:color="auto" w:fill="auto"/>
        <w:ind w:firstLine="708"/>
        <w:jc w:val="both"/>
        <w:rPr>
          <w:sz w:val="24"/>
          <w:szCs w:val="24"/>
        </w:rPr>
      </w:pPr>
      <w:r w:rsidRPr="00E00B63">
        <w:rPr>
          <w:sz w:val="24"/>
          <w:szCs w:val="24"/>
        </w:rPr>
        <w:t>Спектр культурно-массовых мероприятий по гармонизации межнациональных отношений и этнокультурному развитию народов России охватывает все учреждения социальной сферы (Дома культуры, библиотеки, школы и детские сады, средние специальные учебные заведения, учреждения спорта и молодёжной политики). В библиотеках города проводятся уроки дружбы, выставки - обзоры, оформляются тематические стенды. На различных площадках проводятся общегородские мероприятия, направленные на укрепление общероссийского гражданского единства и посвящённые государственным праздникам: Дню России, Дню славянской письменности и культуры, Дню народного единства и другим. Стали традиционными мероприятия, объединяющие все национальные и творческие объединения города. Эти мероприятия способствуют возрождению и развитию самобытной музыкально-песенной, празднично</w:t>
      </w:r>
      <w:r w:rsidRPr="00E00B63">
        <w:rPr>
          <w:sz w:val="24"/>
          <w:szCs w:val="24"/>
        </w:rPr>
        <w:softHyphen/>
        <w:t>обрядовой, семейно-бытовой культуры, выявлению национальных коллективов и исполнителей, сохранивших народные традиции, вовлечению их в творческую деятельность.</w:t>
      </w:r>
    </w:p>
    <w:p w:rsidR="00FF6BCA" w:rsidRPr="00E00B63" w:rsidRDefault="00FF6BCA" w:rsidP="00E00B63">
      <w:pPr>
        <w:pStyle w:val="1c"/>
        <w:shd w:val="clear" w:color="auto" w:fill="auto"/>
        <w:ind w:firstLine="720"/>
        <w:jc w:val="both"/>
        <w:rPr>
          <w:sz w:val="24"/>
          <w:szCs w:val="24"/>
        </w:rPr>
      </w:pPr>
      <w:r w:rsidRPr="00E00B63">
        <w:rPr>
          <w:sz w:val="24"/>
          <w:szCs w:val="24"/>
        </w:rPr>
        <w:t>В общеобразовательных организациях города воспитательная деятельность, направленная на формирование позитивных межнациональных и межконфессиональных отношений, реализуется системно и включает такие формы работы как классные часы, уроки мужества, концерты, конкурсы, выставки.</w:t>
      </w:r>
    </w:p>
    <w:p w:rsidR="00FF6BCA" w:rsidRPr="00E00B63" w:rsidRDefault="00FF6BCA" w:rsidP="00E00B63">
      <w:pPr>
        <w:pStyle w:val="1c"/>
        <w:shd w:val="clear" w:color="auto" w:fill="auto"/>
        <w:ind w:firstLine="720"/>
        <w:jc w:val="both"/>
        <w:rPr>
          <w:sz w:val="24"/>
          <w:szCs w:val="24"/>
        </w:rPr>
      </w:pPr>
    </w:p>
    <w:p w:rsidR="00FF6BCA" w:rsidRDefault="00FF6BCA" w:rsidP="00E00B63">
      <w:pPr>
        <w:pStyle w:val="1c"/>
        <w:shd w:val="clear" w:color="auto" w:fill="auto"/>
        <w:ind w:firstLine="0"/>
        <w:jc w:val="center"/>
        <w:rPr>
          <w:b/>
          <w:sz w:val="24"/>
          <w:szCs w:val="24"/>
        </w:rPr>
      </w:pPr>
      <w:r w:rsidRPr="00E00B63">
        <w:rPr>
          <w:b/>
          <w:sz w:val="24"/>
          <w:szCs w:val="24"/>
        </w:rPr>
        <w:lastRenderedPageBreak/>
        <w:t xml:space="preserve">Раздел 3. Содержание проблемы и обоснование необходимости ее решения </w:t>
      </w:r>
    </w:p>
    <w:p w:rsidR="00E00B63" w:rsidRPr="00E00B63" w:rsidRDefault="00E00B63" w:rsidP="00E00B63">
      <w:pPr>
        <w:pStyle w:val="1c"/>
        <w:shd w:val="clear" w:color="auto" w:fill="auto"/>
        <w:ind w:firstLine="0"/>
        <w:jc w:val="center"/>
        <w:rPr>
          <w:b/>
          <w:sz w:val="24"/>
          <w:szCs w:val="24"/>
        </w:rPr>
      </w:pPr>
    </w:p>
    <w:p w:rsidR="00FF6BCA" w:rsidRPr="00E00B63" w:rsidRDefault="00FF6BCA" w:rsidP="00E00B63">
      <w:pPr>
        <w:pStyle w:val="ConsPlusNormal"/>
        <w:widowControl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63">
        <w:rPr>
          <w:rFonts w:ascii="Times New Roman" w:hAnsi="Times New Roman" w:cs="Times New Roman"/>
          <w:sz w:val="24"/>
          <w:szCs w:val="24"/>
          <w:lang w:val="ru-RU"/>
        </w:rPr>
        <w:t>Многообразие национального (этнического) состава и религиозной принадлежности населения, проживающего на территории Зиминского городского муниципального образования, при сохранении русской и православной доминант, исторического опыта межкультурного и межрелигиозного взаимодействия, сохранения и развития традиций проживающих на его территории народов, служат фактором укрепления общероссийской идентичности, определяют позитивный вектор дальнейшего развития межнациональных отношений на данной территории. В Зиминском городском муниципальном образовании  созданы условия и механизмы для системной реализации программных мероприятий в целях укрепления гражданского единства, межнационального и межконфессионального мира и согласия, поддержки этнокультурных инициатив.</w:t>
      </w:r>
    </w:p>
    <w:p w:rsidR="00FF6BCA" w:rsidRPr="00E00B63" w:rsidRDefault="00FF6BCA" w:rsidP="00E00B63">
      <w:pPr>
        <w:pStyle w:val="ConsPlusNormal"/>
        <w:widowControl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63">
        <w:rPr>
          <w:rFonts w:ascii="Times New Roman" w:hAnsi="Times New Roman" w:cs="Times New Roman"/>
          <w:sz w:val="24"/>
          <w:szCs w:val="24"/>
          <w:lang w:val="ru-RU"/>
        </w:rPr>
        <w:t>Однако, в последние годы возник целый ряд факторов, непосредственно влияющих на цели, задачи и направления реализации национальной политики:</w:t>
      </w:r>
    </w:p>
    <w:p w:rsidR="00FF6BCA" w:rsidRPr="00E00B63" w:rsidRDefault="00CA6F1E" w:rsidP="00E00B63">
      <w:pPr>
        <w:pStyle w:val="ConsPlusNormal"/>
        <w:widowControl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F6BCA" w:rsidRPr="00E00B63">
        <w:rPr>
          <w:rFonts w:ascii="Times New Roman" w:hAnsi="Times New Roman" w:cs="Times New Roman"/>
          <w:sz w:val="24"/>
          <w:szCs w:val="24"/>
          <w:lang w:val="ru-RU"/>
        </w:rPr>
        <w:t>кризисные явления в российской и мировой экономике, введение режима ограничений рядом государств в отношении Российской Федерации, которые могут послужить фактором снижения уровня жизни населения;</w:t>
      </w:r>
    </w:p>
    <w:p w:rsidR="00FF6BCA" w:rsidRPr="00E00B63" w:rsidRDefault="00CA6F1E" w:rsidP="00E00B63">
      <w:pPr>
        <w:pStyle w:val="ConsPlusNormal"/>
        <w:widowControl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F6BCA" w:rsidRPr="00E00B63">
        <w:rPr>
          <w:rFonts w:ascii="Times New Roman" w:hAnsi="Times New Roman" w:cs="Times New Roman"/>
          <w:sz w:val="24"/>
          <w:szCs w:val="24"/>
          <w:lang w:val="ru-RU"/>
        </w:rPr>
        <w:t>необходимость в социально-культурной адаптации мигрантов и интеграции их в общероссийский, региональный и муниципальный социум;</w:t>
      </w:r>
    </w:p>
    <w:p w:rsidR="00FF6BCA" w:rsidRPr="00E00B63" w:rsidRDefault="00CA6F1E" w:rsidP="00E00B63">
      <w:pPr>
        <w:pStyle w:val="ConsPlusNormal"/>
        <w:widowControl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F6BCA" w:rsidRPr="00E00B63">
        <w:rPr>
          <w:rFonts w:ascii="Times New Roman" w:hAnsi="Times New Roman" w:cs="Times New Roman"/>
          <w:sz w:val="24"/>
          <w:szCs w:val="24"/>
          <w:lang w:val="ru-RU"/>
        </w:rPr>
        <w:t>использование современных информационно-телекоммуникационных технологий для создания новых вызовов и угроз в сфере межнациональных отношений, связанных с негативным использованием сети «Интернет» для пропаганды экстремистских идей, провоцирования конфликтов на национальной и религиозной почве.</w:t>
      </w:r>
    </w:p>
    <w:p w:rsidR="00FF6BCA" w:rsidRPr="00E00B63" w:rsidRDefault="00FF6BCA" w:rsidP="00E00B63">
      <w:pPr>
        <w:pStyle w:val="ConsPlusNormal"/>
        <w:widowControl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63">
        <w:rPr>
          <w:rFonts w:ascii="Times New Roman" w:hAnsi="Times New Roman" w:cs="Times New Roman"/>
          <w:sz w:val="24"/>
          <w:szCs w:val="24"/>
          <w:lang w:val="ru-RU"/>
        </w:rPr>
        <w:t>Преодоление указанных негативных факторов связано с реализацией задач и приоритетных направлений, предусмотренных настоящей подпрограммой.</w:t>
      </w:r>
    </w:p>
    <w:p w:rsidR="00FF6BCA" w:rsidRPr="00E00B63" w:rsidRDefault="00FF6BCA" w:rsidP="00E00B63">
      <w:pPr>
        <w:pStyle w:val="ConsPlusNormal"/>
        <w:widowControl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6BCA" w:rsidRPr="00E00B63" w:rsidRDefault="00FF6BCA" w:rsidP="00E00B63">
      <w:pPr>
        <w:pStyle w:val="1c"/>
        <w:shd w:val="clear" w:color="auto" w:fill="auto"/>
        <w:ind w:firstLine="0"/>
        <w:jc w:val="center"/>
        <w:rPr>
          <w:b/>
          <w:sz w:val="24"/>
          <w:szCs w:val="24"/>
        </w:rPr>
      </w:pPr>
      <w:r w:rsidRPr="00E00B63">
        <w:rPr>
          <w:b/>
          <w:sz w:val="24"/>
          <w:szCs w:val="24"/>
        </w:rPr>
        <w:t>Раздел 4. Цель и задачи муниципальной подпрограммы</w:t>
      </w:r>
      <w:r w:rsidR="00E00B63">
        <w:rPr>
          <w:b/>
          <w:sz w:val="24"/>
          <w:szCs w:val="24"/>
        </w:rPr>
        <w:t xml:space="preserve"> 7</w:t>
      </w:r>
    </w:p>
    <w:p w:rsidR="00FF6BCA" w:rsidRPr="00E00B63" w:rsidRDefault="00FF6BCA" w:rsidP="00E00B63">
      <w:pPr>
        <w:pStyle w:val="1c"/>
        <w:shd w:val="clear" w:color="auto" w:fill="auto"/>
        <w:ind w:firstLine="0"/>
        <w:jc w:val="center"/>
        <w:rPr>
          <w:b/>
          <w:sz w:val="24"/>
          <w:szCs w:val="24"/>
        </w:rPr>
      </w:pPr>
    </w:p>
    <w:p w:rsidR="00FF6BCA" w:rsidRPr="00E00B63" w:rsidRDefault="00FF6BCA" w:rsidP="00E00B63">
      <w:pPr>
        <w:pStyle w:val="1c"/>
        <w:shd w:val="clear" w:color="auto" w:fill="auto"/>
        <w:ind w:firstLine="720"/>
        <w:jc w:val="both"/>
        <w:rPr>
          <w:sz w:val="24"/>
          <w:szCs w:val="24"/>
        </w:rPr>
      </w:pPr>
      <w:r w:rsidRPr="00E00B63">
        <w:rPr>
          <w:sz w:val="24"/>
          <w:szCs w:val="24"/>
        </w:rPr>
        <w:t xml:space="preserve">Цель подпрограммы - сохранение стабильности межнациональных отношений на </w:t>
      </w:r>
      <w:r w:rsidR="00CA6F1E">
        <w:rPr>
          <w:sz w:val="24"/>
          <w:szCs w:val="24"/>
        </w:rPr>
        <w:t xml:space="preserve">территории г. </w:t>
      </w:r>
      <w:r w:rsidRPr="00E00B63">
        <w:rPr>
          <w:sz w:val="24"/>
          <w:szCs w:val="24"/>
        </w:rPr>
        <w:t>Зимы, межведомственное взаимодействие по вопросу профилактики экстремизма, формирование общегосударственных ценностей, способствующих укреплению единства российской нации, социальная и культурная адаптация мигрантов.</w:t>
      </w:r>
    </w:p>
    <w:p w:rsidR="00FF6BCA" w:rsidRPr="00E00B63" w:rsidRDefault="00FF6BCA" w:rsidP="00E00B63">
      <w:pPr>
        <w:pStyle w:val="1c"/>
        <w:shd w:val="clear" w:color="auto" w:fill="auto"/>
        <w:ind w:firstLine="720"/>
        <w:jc w:val="both"/>
        <w:rPr>
          <w:sz w:val="24"/>
          <w:szCs w:val="24"/>
        </w:rPr>
      </w:pPr>
      <w:r w:rsidRPr="00E00B63">
        <w:rPr>
          <w:sz w:val="24"/>
          <w:szCs w:val="24"/>
        </w:rPr>
        <w:t>Задачами подпрограммы являются:</w:t>
      </w:r>
    </w:p>
    <w:p w:rsidR="00FF6BCA" w:rsidRPr="00E00B63" w:rsidRDefault="00FF6BCA" w:rsidP="00E00B63">
      <w:pPr>
        <w:pStyle w:val="afff1"/>
        <w:shd w:val="clear" w:color="auto" w:fill="auto"/>
        <w:tabs>
          <w:tab w:val="left" w:pos="667"/>
        </w:tabs>
        <w:jc w:val="both"/>
        <w:rPr>
          <w:sz w:val="24"/>
          <w:szCs w:val="24"/>
        </w:rPr>
      </w:pPr>
      <w:r w:rsidRPr="00E00B63">
        <w:rPr>
          <w:sz w:val="24"/>
          <w:szCs w:val="24"/>
        </w:rPr>
        <w:tab/>
        <w:t>1. Реализация мероприятий по межкультурной коммуникации.</w:t>
      </w:r>
    </w:p>
    <w:p w:rsidR="00FF6BCA" w:rsidRPr="00E00B63" w:rsidRDefault="00FF6BCA" w:rsidP="00E00B63">
      <w:pPr>
        <w:pStyle w:val="afff1"/>
        <w:shd w:val="clear" w:color="auto" w:fill="auto"/>
        <w:tabs>
          <w:tab w:val="left" w:pos="672"/>
        </w:tabs>
        <w:ind w:right="77"/>
        <w:jc w:val="both"/>
        <w:rPr>
          <w:sz w:val="24"/>
          <w:szCs w:val="24"/>
        </w:rPr>
      </w:pPr>
      <w:r w:rsidRPr="00E00B63">
        <w:rPr>
          <w:sz w:val="24"/>
          <w:szCs w:val="24"/>
        </w:rPr>
        <w:tab/>
        <w:t>2. Проведение мероприятий, приуроченных к государственным праздникам.</w:t>
      </w:r>
    </w:p>
    <w:p w:rsidR="00FF6BCA" w:rsidRPr="00E00B63" w:rsidRDefault="00FF6BCA" w:rsidP="00E00B63">
      <w:pPr>
        <w:pStyle w:val="afff1"/>
        <w:shd w:val="clear" w:color="auto" w:fill="auto"/>
        <w:tabs>
          <w:tab w:val="left" w:pos="667"/>
        </w:tabs>
        <w:ind w:right="77"/>
        <w:jc w:val="both"/>
        <w:rPr>
          <w:sz w:val="24"/>
          <w:szCs w:val="24"/>
        </w:rPr>
      </w:pPr>
      <w:r w:rsidRPr="00E00B63">
        <w:rPr>
          <w:sz w:val="24"/>
          <w:szCs w:val="24"/>
        </w:rPr>
        <w:tab/>
        <w:t>3. Разработка и проведение межведомственных мероприятий по противодействию (предотвращению) разжигания межнациональной и межрелигиозной розни.</w:t>
      </w:r>
    </w:p>
    <w:p w:rsidR="00FF6BCA" w:rsidRPr="00E00B63" w:rsidRDefault="0003476E" w:rsidP="0003476E">
      <w:pPr>
        <w:pStyle w:val="1c"/>
        <w:shd w:val="clear" w:color="auto" w:fill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F6BCA" w:rsidRPr="00E00B63">
        <w:rPr>
          <w:sz w:val="24"/>
          <w:szCs w:val="24"/>
        </w:rPr>
        <w:t>. Создание условий для социальной и культурной адаптации и интеграции мигрантов.</w:t>
      </w:r>
    </w:p>
    <w:p w:rsidR="00FF6BCA" w:rsidRPr="00E00B63" w:rsidRDefault="00FF6BCA" w:rsidP="00E00B63">
      <w:pPr>
        <w:pStyle w:val="1c"/>
        <w:shd w:val="clear" w:color="auto" w:fill="auto"/>
        <w:ind w:firstLine="720"/>
        <w:jc w:val="both"/>
        <w:rPr>
          <w:sz w:val="24"/>
          <w:szCs w:val="24"/>
        </w:rPr>
      </w:pPr>
      <w:r w:rsidRPr="00E00B63">
        <w:rPr>
          <w:sz w:val="24"/>
          <w:szCs w:val="24"/>
        </w:rPr>
        <w:t>Комплекс программных мероприятий запланирован к реализации в 2023-2027 годах, с проведением ежегодной оценки результативности мероприятий. Для достижения цели выполнение мероприятий необходимо осуществлять в постоянном режиме.</w:t>
      </w:r>
    </w:p>
    <w:p w:rsidR="00FF6BCA" w:rsidRPr="00E00B63" w:rsidRDefault="00FF6BCA" w:rsidP="00E00B63">
      <w:pPr>
        <w:pStyle w:val="1c"/>
        <w:shd w:val="clear" w:color="auto" w:fill="auto"/>
        <w:ind w:firstLine="720"/>
        <w:jc w:val="both"/>
        <w:rPr>
          <w:sz w:val="24"/>
          <w:szCs w:val="24"/>
        </w:rPr>
      </w:pPr>
    </w:p>
    <w:p w:rsidR="00FF6BCA" w:rsidRPr="00E00B63" w:rsidRDefault="00FF6BCA" w:rsidP="00E00B63">
      <w:pPr>
        <w:pStyle w:val="1c"/>
        <w:shd w:val="clear" w:color="auto" w:fill="auto"/>
        <w:ind w:firstLine="720"/>
        <w:jc w:val="both"/>
        <w:rPr>
          <w:b/>
          <w:sz w:val="24"/>
          <w:szCs w:val="24"/>
        </w:rPr>
      </w:pPr>
      <w:r w:rsidRPr="00E00B63">
        <w:rPr>
          <w:b/>
          <w:sz w:val="24"/>
          <w:szCs w:val="24"/>
        </w:rPr>
        <w:t>Раздел 5. Сроки реализации и ресурсное обеспечение подпрограммы</w:t>
      </w:r>
      <w:r w:rsidR="00E00B63">
        <w:rPr>
          <w:b/>
          <w:sz w:val="24"/>
          <w:szCs w:val="24"/>
        </w:rPr>
        <w:t xml:space="preserve"> 7</w:t>
      </w:r>
    </w:p>
    <w:p w:rsidR="00FF6BCA" w:rsidRPr="00E00B63" w:rsidRDefault="00FF6BCA" w:rsidP="00E00B63">
      <w:pPr>
        <w:pStyle w:val="1c"/>
        <w:shd w:val="clear" w:color="auto" w:fill="auto"/>
        <w:ind w:firstLine="720"/>
        <w:jc w:val="both"/>
        <w:rPr>
          <w:sz w:val="24"/>
          <w:szCs w:val="24"/>
        </w:rPr>
      </w:pPr>
    </w:p>
    <w:p w:rsidR="00283C2C" w:rsidRPr="00A75242" w:rsidRDefault="00283C2C" w:rsidP="00283C2C">
      <w:pPr>
        <w:ind w:firstLine="709"/>
        <w:jc w:val="both"/>
        <w:rPr>
          <w:sz w:val="24"/>
          <w:szCs w:val="24"/>
        </w:rPr>
      </w:pPr>
      <w:r w:rsidRPr="00A75242">
        <w:rPr>
          <w:sz w:val="24"/>
          <w:szCs w:val="24"/>
        </w:rPr>
        <w:t>Ресу</w:t>
      </w:r>
      <w:r>
        <w:rPr>
          <w:sz w:val="24"/>
          <w:szCs w:val="24"/>
        </w:rPr>
        <w:t>рсное обеспечение подпрограммы 7</w:t>
      </w:r>
      <w:r w:rsidRPr="00A75242">
        <w:rPr>
          <w:sz w:val="24"/>
          <w:szCs w:val="24"/>
        </w:rPr>
        <w:t xml:space="preserve"> осуществляется за сче</w:t>
      </w:r>
      <w:r w:rsidR="003716BB">
        <w:rPr>
          <w:sz w:val="24"/>
          <w:szCs w:val="24"/>
        </w:rPr>
        <w:t>т средств местного бюджета</w:t>
      </w:r>
      <w:r w:rsidRPr="00A75242">
        <w:rPr>
          <w:sz w:val="24"/>
          <w:szCs w:val="24"/>
        </w:rPr>
        <w:t xml:space="preserve"> в объемах, предусмотренны</w:t>
      </w:r>
      <w:r>
        <w:rPr>
          <w:sz w:val="24"/>
          <w:szCs w:val="24"/>
        </w:rPr>
        <w:t>х подпрограммой 7</w:t>
      </w:r>
      <w:r w:rsidRPr="00A75242">
        <w:rPr>
          <w:sz w:val="24"/>
          <w:szCs w:val="24"/>
        </w:rPr>
        <w:t xml:space="preserve"> и утвержденных в бюджете на очередной финансовый год.</w:t>
      </w:r>
    </w:p>
    <w:p w:rsidR="000A2ACA" w:rsidRPr="00283C2C" w:rsidRDefault="000A2ACA" w:rsidP="000A2ACA">
      <w:pPr>
        <w:ind w:firstLine="708"/>
        <w:jc w:val="both"/>
        <w:rPr>
          <w:sz w:val="24"/>
          <w:szCs w:val="24"/>
        </w:rPr>
      </w:pPr>
      <w:r w:rsidRPr="00283C2C">
        <w:rPr>
          <w:sz w:val="24"/>
          <w:szCs w:val="24"/>
        </w:rPr>
        <w:t>Объем финансового обеспечения реализации подп</w:t>
      </w:r>
      <w:r>
        <w:rPr>
          <w:sz w:val="24"/>
          <w:szCs w:val="24"/>
        </w:rPr>
        <w:t>рограммы на 2025-2027 годы за счет местного бюджета 15</w:t>
      </w:r>
      <w:r w:rsidRPr="00283C2C">
        <w:rPr>
          <w:sz w:val="24"/>
          <w:szCs w:val="24"/>
        </w:rPr>
        <w:t xml:space="preserve"> тыс. руб., в том числе по годам:</w:t>
      </w:r>
    </w:p>
    <w:p w:rsidR="000A2ACA" w:rsidRPr="00283C2C" w:rsidRDefault="000A2ACA" w:rsidP="000A2A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2025 год  – 5</w:t>
      </w:r>
      <w:r w:rsidRPr="00283C2C">
        <w:rPr>
          <w:sz w:val="24"/>
          <w:szCs w:val="24"/>
        </w:rPr>
        <w:t xml:space="preserve"> тыс. руб.;</w:t>
      </w:r>
    </w:p>
    <w:p w:rsidR="000A2ACA" w:rsidRPr="00283C2C" w:rsidRDefault="000A2ACA" w:rsidP="000A2ACA">
      <w:pPr>
        <w:ind w:firstLine="708"/>
        <w:jc w:val="both"/>
        <w:rPr>
          <w:sz w:val="24"/>
          <w:szCs w:val="24"/>
        </w:rPr>
      </w:pPr>
      <w:r w:rsidRPr="00283C2C">
        <w:rPr>
          <w:sz w:val="24"/>
          <w:szCs w:val="24"/>
        </w:rPr>
        <w:lastRenderedPageBreak/>
        <w:t>202</w:t>
      </w:r>
      <w:r>
        <w:rPr>
          <w:sz w:val="24"/>
          <w:szCs w:val="24"/>
        </w:rPr>
        <w:t>6 год  – 5</w:t>
      </w:r>
      <w:r w:rsidRPr="00283C2C">
        <w:rPr>
          <w:sz w:val="24"/>
          <w:szCs w:val="24"/>
        </w:rPr>
        <w:t xml:space="preserve"> тыс. руб;</w:t>
      </w:r>
    </w:p>
    <w:p w:rsidR="000A2ACA" w:rsidRDefault="000A2ACA" w:rsidP="000A2A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2027 год –  5</w:t>
      </w:r>
      <w:r w:rsidRPr="00283C2C">
        <w:rPr>
          <w:sz w:val="24"/>
          <w:szCs w:val="24"/>
        </w:rPr>
        <w:t xml:space="preserve"> тыс. руб.</w:t>
      </w:r>
    </w:p>
    <w:p w:rsidR="003716BB" w:rsidRDefault="003716BB" w:rsidP="00E00B63">
      <w:pPr>
        <w:pStyle w:val="1c"/>
        <w:shd w:val="clear" w:color="auto" w:fill="auto"/>
        <w:ind w:firstLine="720"/>
        <w:jc w:val="center"/>
        <w:rPr>
          <w:b/>
          <w:sz w:val="24"/>
          <w:szCs w:val="24"/>
        </w:rPr>
      </w:pPr>
    </w:p>
    <w:p w:rsidR="00FF6BCA" w:rsidRPr="00E00B63" w:rsidRDefault="00FF6BCA" w:rsidP="00E00B63">
      <w:pPr>
        <w:pStyle w:val="1c"/>
        <w:shd w:val="clear" w:color="auto" w:fill="auto"/>
        <w:ind w:firstLine="720"/>
        <w:jc w:val="center"/>
        <w:rPr>
          <w:b/>
          <w:sz w:val="24"/>
          <w:szCs w:val="24"/>
        </w:rPr>
      </w:pPr>
      <w:r w:rsidRPr="00E00B63">
        <w:rPr>
          <w:b/>
          <w:sz w:val="24"/>
          <w:szCs w:val="24"/>
        </w:rPr>
        <w:t>Раздел 6. Перечень мероприятий подпрограммы</w:t>
      </w:r>
      <w:r w:rsidR="00E00B63">
        <w:rPr>
          <w:b/>
          <w:sz w:val="24"/>
          <w:szCs w:val="24"/>
        </w:rPr>
        <w:t xml:space="preserve"> 7</w:t>
      </w:r>
    </w:p>
    <w:p w:rsidR="00FF6BCA" w:rsidRPr="00E00B63" w:rsidRDefault="00FF6BCA" w:rsidP="00E00B63">
      <w:pPr>
        <w:pStyle w:val="1c"/>
        <w:shd w:val="clear" w:color="auto" w:fill="auto"/>
        <w:ind w:firstLine="720"/>
        <w:jc w:val="center"/>
        <w:rPr>
          <w:sz w:val="24"/>
          <w:szCs w:val="24"/>
        </w:rPr>
      </w:pPr>
    </w:p>
    <w:p w:rsidR="00FF6BCA" w:rsidRPr="00E00B63" w:rsidRDefault="00FF6BCA" w:rsidP="00E00B63">
      <w:pPr>
        <w:pStyle w:val="1c"/>
        <w:shd w:val="clear" w:color="auto" w:fill="auto"/>
        <w:ind w:firstLine="720"/>
        <w:jc w:val="both"/>
        <w:rPr>
          <w:sz w:val="24"/>
          <w:szCs w:val="24"/>
        </w:rPr>
      </w:pPr>
      <w:r w:rsidRPr="00E00B63">
        <w:rPr>
          <w:sz w:val="24"/>
          <w:szCs w:val="24"/>
        </w:rPr>
        <w:t>Для обеспечения решения задач подпрограммы предусматривается реализация следующих мероприятий:</w:t>
      </w:r>
    </w:p>
    <w:p w:rsidR="00FF6BCA" w:rsidRPr="00E00B63" w:rsidRDefault="00AC3083" w:rsidP="00E00B63">
      <w:pPr>
        <w:pStyle w:val="1c"/>
        <w:shd w:val="clear" w:color="auto" w:fill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У</w:t>
      </w:r>
      <w:r w:rsidR="00FF6BCA" w:rsidRPr="00E00B63">
        <w:rPr>
          <w:sz w:val="24"/>
          <w:szCs w:val="24"/>
        </w:rPr>
        <w:t>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конфликтов;</w:t>
      </w:r>
    </w:p>
    <w:p w:rsidR="00FF6BCA" w:rsidRPr="00E00B63" w:rsidRDefault="00AC3083" w:rsidP="00E00B63">
      <w:pPr>
        <w:pStyle w:val="1c"/>
        <w:shd w:val="clear" w:color="auto" w:fill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О</w:t>
      </w:r>
      <w:r w:rsidR="00FF6BCA" w:rsidRPr="00E00B63">
        <w:rPr>
          <w:sz w:val="24"/>
          <w:szCs w:val="24"/>
        </w:rPr>
        <w:t>беспечение межнационального мира и согласия, гармонизация межнациональных (межэтнических) отношений;</w:t>
      </w:r>
    </w:p>
    <w:p w:rsidR="00FF6BCA" w:rsidRPr="00E00B63" w:rsidRDefault="00AC3083" w:rsidP="00E00B63">
      <w:pPr>
        <w:pStyle w:val="1c"/>
        <w:shd w:val="clear" w:color="auto" w:fill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С</w:t>
      </w:r>
      <w:r w:rsidR="00FF6BCA" w:rsidRPr="00E00B63">
        <w:rPr>
          <w:sz w:val="24"/>
          <w:szCs w:val="24"/>
        </w:rPr>
        <w:t xml:space="preserve">одействие сохранению и развитию этнокультурного многообразия народов, проживающих на территории </w:t>
      </w:r>
      <w:r w:rsidR="00CA6F1E">
        <w:rPr>
          <w:sz w:val="24"/>
          <w:szCs w:val="24"/>
        </w:rPr>
        <w:t>ЗГО</w:t>
      </w:r>
      <w:r w:rsidR="00FF6BCA" w:rsidRPr="00E00B63">
        <w:rPr>
          <w:sz w:val="24"/>
          <w:szCs w:val="24"/>
        </w:rPr>
        <w:t>;</w:t>
      </w:r>
    </w:p>
    <w:p w:rsidR="00FF6BCA" w:rsidRPr="00E00B63" w:rsidRDefault="00AC3083" w:rsidP="00E00B63">
      <w:pPr>
        <w:pStyle w:val="1c"/>
        <w:shd w:val="clear" w:color="auto" w:fill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П</w:t>
      </w:r>
      <w:r w:rsidR="00FF6BCA" w:rsidRPr="00E00B63">
        <w:rPr>
          <w:sz w:val="24"/>
          <w:szCs w:val="24"/>
        </w:rPr>
        <w:t>рофилактика экстремизма, а также минимизации и (или) ликвидации последствий проявлений экстремизма;</w:t>
      </w:r>
    </w:p>
    <w:p w:rsidR="00FF6BCA" w:rsidRPr="00E00B63" w:rsidRDefault="00AC3083" w:rsidP="00E00B63">
      <w:pPr>
        <w:pStyle w:val="1c"/>
        <w:shd w:val="clear" w:color="auto" w:fill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И</w:t>
      </w:r>
      <w:r w:rsidR="00FF6BCA" w:rsidRPr="00E00B63">
        <w:rPr>
          <w:sz w:val="24"/>
          <w:szCs w:val="24"/>
        </w:rPr>
        <w:t xml:space="preserve">нформационное обеспечение государственной национальной политики РФ на территории </w:t>
      </w:r>
      <w:r w:rsidR="00CA6F1E">
        <w:rPr>
          <w:sz w:val="24"/>
          <w:szCs w:val="24"/>
        </w:rPr>
        <w:t>ЗГО</w:t>
      </w:r>
      <w:r w:rsidR="00FF6BCA" w:rsidRPr="00E00B63">
        <w:rPr>
          <w:sz w:val="24"/>
          <w:szCs w:val="24"/>
        </w:rPr>
        <w:t>;</w:t>
      </w:r>
    </w:p>
    <w:p w:rsidR="00FF6BCA" w:rsidRPr="00E00B63" w:rsidRDefault="00AC3083" w:rsidP="00E00B63">
      <w:pPr>
        <w:pStyle w:val="1c"/>
        <w:shd w:val="clear" w:color="auto" w:fill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 С</w:t>
      </w:r>
      <w:r w:rsidR="00FF6BCA" w:rsidRPr="00E00B63">
        <w:rPr>
          <w:sz w:val="24"/>
          <w:szCs w:val="24"/>
        </w:rPr>
        <w:t xml:space="preserve">оздание условий для социальной и культурной адаптации и интеграции мигрантов. </w:t>
      </w:r>
    </w:p>
    <w:p w:rsidR="00FF6BCA" w:rsidRPr="00E00B63" w:rsidRDefault="00FF6BCA" w:rsidP="00E00B63">
      <w:pPr>
        <w:pStyle w:val="1c"/>
        <w:shd w:val="clear" w:color="auto" w:fill="auto"/>
        <w:ind w:firstLine="720"/>
        <w:jc w:val="both"/>
        <w:rPr>
          <w:sz w:val="24"/>
          <w:szCs w:val="24"/>
        </w:rPr>
      </w:pPr>
    </w:p>
    <w:p w:rsidR="00FF6BCA" w:rsidRPr="00E00B63" w:rsidRDefault="00FF6BCA" w:rsidP="00E00B63">
      <w:pPr>
        <w:pStyle w:val="1c"/>
        <w:shd w:val="clear" w:color="auto" w:fill="auto"/>
        <w:ind w:firstLine="0"/>
        <w:jc w:val="center"/>
        <w:rPr>
          <w:b/>
          <w:sz w:val="24"/>
          <w:szCs w:val="24"/>
        </w:rPr>
      </w:pPr>
      <w:r w:rsidRPr="00E00B63">
        <w:rPr>
          <w:b/>
          <w:sz w:val="24"/>
          <w:szCs w:val="24"/>
        </w:rPr>
        <w:t>Раздел 7. Целевые индикаторы и показатели результативности подпрограммы</w:t>
      </w:r>
      <w:r w:rsidR="00E00B63">
        <w:rPr>
          <w:b/>
          <w:sz w:val="24"/>
          <w:szCs w:val="24"/>
        </w:rPr>
        <w:t xml:space="preserve"> 7</w:t>
      </w:r>
    </w:p>
    <w:p w:rsidR="00FF6BCA" w:rsidRPr="00E00B63" w:rsidRDefault="00FF6BCA" w:rsidP="00E00B63">
      <w:pPr>
        <w:pStyle w:val="1c"/>
        <w:shd w:val="clear" w:color="auto" w:fill="auto"/>
        <w:ind w:firstLine="720"/>
        <w:jc w:val="both"/>
        <w:rPr>
          <w:sz w:val="24"/>
          <w:szCs w:val="24"/>
        </w:rPr>
      </w:pPr>
    </w:p>
    <w:p w:rsidR="00FF6BCA" w:rsidRPr="00E00B63" w:rsidRDefault="00FF6BCA" w:rsidP="00E00B63">
      <w:pPr>
        <w:pStyle w:val="1c"/>
        <w:shd w:val="clear" w:color="auto" w:fill="auto"/>
        <w:ind w:firstLine="0"/>
        <w:rPr>
          <w:sz w:val="24"/>
          <w:szCs w:val="24"/>
        </w:rPr>
      </w:pPr>
      <w:r w:rsidRPr="00E00B63">
        <w:rPr>
          <w:sz w:val="24"/>
          <w:szCs w:val="24"/>
        </w:rPr>
        <w:t>Планируемые целевые показатели подпрограммы</w:t>
      </w:r>
    </w:p>
    <w:tbl>
      <w:tblPr>
        <w:tblStyle w:val="a3"/>
        <w:tblW w:w="9355" w:type="dxa"/>
        <w:tblInd w:w="108" w:type="dxa"/>
        <w:tblLayout w:type="fixed"/>
        <w:tblLook w:val="04A0"/>
      </w:tblPr>
      <w:tblGrid>
        <w:gridCol w:w="710"/>
        <w:gridCol w:w="4535"/>
        <w:gridCol w:w="1134"/>
        <w:gridCol w:w="992"/>
        <w:gridCol w:w="992"/>
        <w:gridCol w:w="992"/>
      </w:tblGrid>
      <w:tr w:rsidR="00FF6BCA" w:rsidRPr="00E00B63" w:rsidTr="00AC3083">
        <w:tc>
          <w:tcPr>
            <w:tcW w:w="710" w:type="dxa"/>
            <w:vMerge w:val="restart"/>
          </w:tcPr>
          <w:p w:rsidR="00FF6BCA" w:rsidRPr="00CA6F1E" w:rsidRDefault="00FF6BCA" w:rsidP="00E00B63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A6F1E">
              <w:rPr>
                <w:sz w:val="20"/>
                <w:szCs w:val="20"/>
              </w:rPr>
              <w:t>№ п/п</w:t>
            </w:r>
          </w:p>
        </w:tc>
        <w:tc>
          <w:tcPr>
            <w:tcW w:w="4535" w:type="dxa"/>
            <w:vMerge w:val="restart"/>
          </w:tcPr>
          <w:p w:rsidR="00FF6BCA" w:rsidRPr="00CA6F1E" w:rsidRDefault="00FF6BCA" w:rsidP="00E00B63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A6F1E">
              <w:rPr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</w:tcPr>
          <w:p w:rsidR="00FF6BCA" w:rsidRPr="00CA6F1E" w:rsidRDefault="00B7379E" w:rsidP="00E00B63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976" w:type="dxa"/>
            <w:gridSpan w:val="3"/>
          </w:tcPr>
          <w:p w:rsidR="00FF6BCA" w:rsidRPr="00CA6F1E" w:rsidRDefault="00FF6BCA" w:rsidP="00E00B63">
            <w:pPr>
              <w:pStyle w:val="1c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CA6F1E">
              <w:rPr>
                <w:sz w:val="20"/>
                <w:szCs w:val="20"/>
              </w:rPr>
              <w:t>Плановый показатель</w:t>
            </w:r>
          </w:p>
        </w:tc>
      </w:tr>
      <w:tr w:rsidR="00FF6BCA" w:rsidRPr="00E00B63" w:rsidTr="00AC3083">
        <w:tc>
          <w:tcPr>
            <w:tcW w:w="710" w:type="dxa"/>
            <w:vMerge/>
          </w:tcPr>
          <w:p w:rsidR="00FF6BCA" w:rsidRPr="00CA6F1E" w:rsidRDefault="00FF6BCA" w:rsidP="00E00B63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535" w:type="dxa"/>
            <w:vMerge/>
          </w:tcPr>
          <w:p w:rsidR="00FF6BCA" w:rsidRPr="00CA6F1E" w:rsidRDefault="00FF6BCA" w:rsidP="00E00B63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6BCA" w:rsidRPr="00CA6F1E" w:rsidRDefault="00FF6BCA" w:rsidP="00E00B63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F6BCA" w:rsidRPr="00CA6F1E" w:rsidRDefault="00FF6BCA" w:rsidP="00E00B63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A6F1E">
              <w:rPr>
                <w:sz w:val="20"/>
                <w:szCs w:val="20"/>
              </w:rPr>
              <w:t>2025 год</w:t>
            </w:r>
          </w:p>
        </w:tc>
        <w:tc>
          <w:tcPr>
            <w:tcW w:w="992" w:type="dxa"/>
          </w:tcPr>
          <w:p w:rsidR="00FF6BCA" w:rsidRPr="00CA6F1E" w:rsidRDefault="00FF6BCA" w:rsidP="00E00B63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A6F1E">
              <w:rPr>
                <w:sz w:val="20"/>
                <w:szCs w:val="20"/>
              </w:rPr>
              <w:t>2026 год</w:t>
            </w:r>
          </w:p>
        </w:tc>
        <w:tc>
          <w:tcPr>
            <w:tcW w:w="992" w:type="dxa"/>
          </w:tcPr>
          <w:p w:rsidR="00FF6BCA" w:rsidRPr="00CA6F1E" w:rsidRDefault="00FF6BCA" w:rsidP="00E00B63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A6F1E">
              <w:rPr>
                <w:sz w:val="20"/>
                <w:szCs w:val="20"/>
              </w:rPr>
              <w:t>2027 год</w:t>
            </w:r>
          </w:p>
        </w:tc>
      </w:tr>
      <w:tr w:rsidR="00FF6BCA" w:rsidRPr="00E00B63" w:rsidTr="00AC3083">
        <w:tc>
          <w:tcPr>
            <w:tcW w:w="710" w:type="dxa"/>
          </w:tcPr>
          <w:p w:rsidR="00FF6BCA" w:rsidRPr="00CA6F1E" w:rsidRDefault="0026400A" w:rsidP="00E00B63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A6F1E">
              <w:rPr>
                <w:sz w:val="20"/>
                <w:szCs w:val="20"/>
              </w:rPr>
              <w:t>1</w:t>
            </w:r>
          </w:p>
        </w:tc>
        <w:tc>
          <w:tcPr>
            <w:tcW w:w="4535" w:type="dxa"/>
          </w:tcPr>
          <w:p w:rsidR="00FF6BCA" w:rsidRPr="00CA6F1E" w:rsidRDefault="00FF6BCA" w:rsidP="00E00B63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A6F1E">
              <w:rPr>
                <w:sz w:val="20"/>
                <w:szCs w:val="20"/>
              </w:rPr>
              <w:t xml:space="preserve">Количество мероприятий с участием молодых людей в возрасте от 14 до 35 лет по укреплению межнационального и межконфессионального согласия, поддержке и развитию языков и культуры народов, проживающих на территории города Зимы, обеспечению социальной и культурной адаптации иностранных граждан и профилактике экстремизма </w:t>
            </w:r>
          </w:p>
        </w:tc>
        <w:tc>
          <w:tcPr>
            <w:tcW w:w="1134" w:type="dxa"/>
          </w:tcPr>
          <w:p w:rsidR="00FF6BCA" w:rsidRPr="00CA6F1E" w:rsidRDefault="0021189C" w:rsidP="00E00B63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A6F1E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</w:tcPr>
          <w:p w:rsidR="00FF6BCA" w:rsidRPr="00CA6F1E" w:rsidRDefault="00FF6BCA" w:rsidP="00E00B63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A6F1E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FF6BCA" w:rsidRPr="00CA6F1E" w:rsidRDefault="00FF6BCA" w:rsidP="00E00B63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A6F1E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FF6BCA" w:rsidRPr="00CA6F1E" w:rsidRDefault="00FF6BCA" w:rsidP="00E00B63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A6F1E">
              <w:rPr>
                <w:sz w:val="20"/>
                <w:szCs w:val="20"/>
              </w:rPr>
              <w:t>80</w:t>
            </w:r>
          </w:p>
        </w:tc>
      </w:tr>
      <w:tr w:rsidR="00FF6BCA" w:rsidRPr="00E00B63" w:rsidTr="00AC3083">
        <w:tc>
          <w:tcPr>
            <w:tcW w:w="710" w:type="dxa"/>
          </w:tcPr>
          <w:p w:rsidR="00FF6BCA" w:rsidRPr="00CA6F1E" w:rsidRDefault="0026400A" w:rsidP="00E00B63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A6F1E">
              <w:rPr>
                <w:sz w:val="20"/>
                <w:szCs w:val="20"/>
              </w:rPr>
              <w:t>2</w:t>
            </w:r>
          </w:p>
        </w:tc>
        <w:tc>
          <w:tcPr>
            <w:tcW w:w="4535" w:type="dxa"/>
          </w:tcPr>
          <w:p w:rsidR="00FF6BCA" w:rsidRPr="00CA6F1E" w:rsidRDefault="00FF6BCA" w:rsidP="00E00B63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A6F1E">
              <w:rPr>
                <w:sz w:val="20"/>
                <w:szCs w:val="20"/>
              </w:rPr>
              <w:t>Количество мероприятий, направленных на популяризацию и поддержку русского языка, как государственного языка Российской Федерации и языка межнационального общения, а также на популяризацию и поддержку родных языков народов, проживающих в городе Зиме</w:t>
            </w:r>
          </w:p>
        </w:tc>
        <w:tc>
          <w:tcPr>
            <w:tcW w:w="1134" w:type="dxa"/>
          </w:tcPr>
          <w:p w:rsidR="00FF6BCA" w:rsidRPr="00CA6F1E" w:rsidRDefault="0021189C" w:rsidP="00E00B63">
            <w:r w:rsidRPr="00CA6F1E">
              <w:t>ед.</w:t>
            </w:r>
          </w:p>
        </w:tc>
        <w:tc>
          <w:tcPr>
            <w:tcW w:w="992" w:type="dxa"/>
          </w:tcPr>
          <w:p w:rsidR="00FF6BCA" w:rsidRPr="00CA6F1E" w:rsidRDefault="00FF6BCA" w:rsidP="00E00B63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A6F1E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FF6BCA" w:rsidRPr="00CA6F1E" w:rsidRDefault="00FF6BCA" w:rsidP="00E00B63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A6F1E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FF6BCA" w:rsidRPr="00CA6F1E" w:rsidRDefault="00FF6BCA" w:rsidP="00E00B63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A6F1E">
              <w:rPr>
                <w:sz w:val="20"/>
                <w:szCs w:val="20"/>
              </w:rPr>
              <w:t>80</w:t>
            </w:r>
          </w:p>
        </w:tc>
      </w:tr>
      <w:tr w:rsidR="00FF6BCA" w:rsidRPr="00E00B63" w:rsidTr="00AC3083">
        <w:tc>
          <w:tcPr>
            <w:tcW w:w="710" w:type="dxa"/>
          </w:tcPr>
          <w:p w:rsidR="00FF6BCA" w:rsidRPr="00CA6F1E" w:rsidRDefault="0026400A" w:rsidP="00E00B63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A6F1E">
              <w:rPr>
                <w:sz w:val="20"/>
                <w:szCs w:val="20"/>
              </w:rPr>
              <w:t>3</w:t>
            </w:r>
          </w:p>
        </w:tc>
        <w:tc>
          <w:tcPr>
            <w:tcW w:w="4535" w:type="dxa"/>
          </w:tcPr>
          <w:p w:rsidR="00FF6BCA" w:rsidRPr="00CA6F1E" w:rsidRDefault="00FF6BCA" w:rsidP="00DD3ACB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A6F1E">
              <w:rPr>
                <w:sz w:val="20"/>
                <w:szCs w:val="20"/>
              </w:rPr>
              <w:t xml:space="preserve">Количество публикаций и репортажей в средствах массовой информации, направленных на формирование этнокультурной компетентности граждан и пропаганду ценностей добрососедства и взаимоуважения </w:t>
            </w:r>
          </w:p>
        </w:tc>
        <w:tc>
          <w:tcPr>
            <w:tcW w:w="1134" w:type="dxa"/>
          </w:tcPr>
          <w:p w:rsidR="00FF6BCA" w:rsidRPr="00CA6F1E" w:rsidRDefault="0021189C" w:rsidP="00E00B63">
            <w:r w:rsidRPr="00CA6F1E">
              <w:t>ед.</w:t>
            </w:r>
          </w:p>
        </w:tc>
        <w:tc>
          <w:tcPr>
            <w:tcW w:w="992" w:type="dxa"/>
          </w:tcPr>
          <w:p w:rsidR="00FF6BCA" w:rsidRPr="00CA6F1E" w:rsidRDefault="00FF6BCA" w:rsidP="00E00B63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A6F1E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FF6BCA" w:rsidRPr="00CA6F1E" w:rsidRDefault="00FF6BCA" w:rsidP="00E00B63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A6F1E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FF6BCA" w:rsidRPr="00CA6F1E" w:rsidRDefault="00FF6BCA" w:rsidP="00E00B63">
            <w:pPr>
              <w:pStyle w:val="1c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CA6F1E">
              <w:rPr>
                <w:sz w:val="20"/>
                <w:szCs w:val="20"/>
              </w:rPr>
              <w:t>80</w:t>
            </w:r>
          </w:p>
        </w:tc>
      </w:tr>
    </w:tbl>
    <w:p w:rsidR="00FF6BCA" w:rsidRPr="00E00B63" w:rsidRDefault="00FF6BCA" w:rsidP="00E00B63">
      <w:pPr>
        <w:pStyle w:val="1c"/>
        <w:shd w:val="clear" w:color="auto" w:fill="auto"/>
        <w:ind w:firstLine="0"/>
        <w:rPr>
          <w:sz w:val="24"/>
          <w:szCs w:val="24"/>
        </w:rPr>
      </w:pPr>
    </w:p>
    <w:p w:rsidR="00FF6BCA" w:rsidRDefault="00FF6BCA" w:rsidP="00E00B63">
      <w:pPr>
        <w:pStyle w:val="1c"/>
        <w:shd w:val="clear" w:color="auto" w:fill="auto"/>
        <w:ind w:firstLine="0"/>
        <w:jc w:val="center"/>
        <w:rPr>
          <w:b/>
          <w:sz w:val="24"/>
          <w:szCs w:val="24"/>
        </w:rPr>
      </w:pPr>
      <w:r w:rsidRPr="00E00B63">
        <w:rPr>
          <w:b/>
          <w:sz w:val="24"/>
          <w:szCs w:val="24"/>
        </w:rPr>
        <w:t>Раздел 8. Механизм реализации подпрограммы и контроль за ходом ее реализации</w:t>
      </w:r>
    </w:p>
    <w:p w:rsidR="00E00B63" w:rsidRPr="00E00B63" w:rsidRDefault="00E00B63" w:rsidP="00E00B63">
      <w:pPr>
        <w:pStyle w:val="1c"/>
        <w:shd w:val="clear" w:color="auto" w:fill="auto"/>
        <w:ind w:firstLine="0"/>
        <w:jc w:val="center"/>
        <w:rPr>
          <w:b/>
          <w:sz w:val="24"/>
          <w:szCs w:val="24"/>
        </w:rPr>
      </w:pPr>
    </w:p>
    <w:p w:rsidR="00FF6BCA" w:rsidRPr="00E00B63" w:rsidRDefault="00FF6BCA" w:rsidP="00E00B63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E00B63">
        <w:rPr>
          <w:lang w:val="ru-RU"/>
        </w:rPr>
        <w:t>Реализация подпрограммы предусматривает целевое использование денежных средств, в соответствии с поставленными задачами, определёнными подпрограммными мероприятиями.</w:t>
      </w:r>
    </w:p>
    <w:p w:rsidR="00FF6BCA" w:rsidRPr="00E00B63" w:rsidRDefault="00FF6BCA" w:rsidP="00E00B63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E00B63">
        <w:rPr>
          <w:lang w:val="ru-RU"/>
        </w:rPr>
        <w:lastRenderedPageBreak/>
        <w:t>Реализация подпрограммных мероприятий осуществляется посредством выделения денежных средств из местного бюджета  на основании распоряжения администрации Зиминского городского муниципального образования.</w:t>
      </w:r>
    </w:p>
    <w:p w:rsidR="00FF6BCA" w:rsidRPr="00E00B63" w:rsidRDefault="00FF6BCA" w:rsidP="00E00B63">
      <w:pPr>
        <w:pStyle w:val="TableContents"/>
        <w:snapToGrid w:val="0"/>
        <w:ind w:right="152" w:firstLine="708"/>
        <w:jc w:val="both"/>
        <w:rPr>
          <w:lang w:val="ru-RU"/>
        </w:rPr>
      </w:pPr>
      <w:r w:rsidRPr="00E00B63">
        <w:rPr>
          <w:lang w:val="ru-RU"/>
        </w:rPr>
        <w:t>Сектор по социальной поддержке населения и взаимодействию с общественными</w:t>
      </w:r>
      <w:r w:rsidR="00CA6F1E">
        <w:rPr>
          <w:lang w:val="ru-RU"/>
        </w:rPr>
        <w:t xml:space="preserve"> организациями администрации ЗГ</w:t>
      </w:r>
      <w:r w:rsidRPr="00E00B63">
        <w:rPr>
          <w:lang w:val="ru-RU"/>
        </w:rPr>
        <w:t>О – ответственный исполнитель подпрограммы. Ответственный исполнитель организует реализацию мероприятий муниципальной подпрограммы в целом, координирует и контролирует действия участников муниципальной подпрограммы, осуществляет текущий контроль за реализацией муниципальной подпрограммы и несет ответственность за достижение целевых показателей, а также конечных результатов ее реализации.</w:t>
      </w:r>
    </w:p>
    <w:p w:rsidR="00FF6BCA" w:rsidRPr="00E00B63" w:rsidRDefault="00FF6BCA" w:rsidP="00E00B63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63">
        <w:rPr>
          <w:rFonts w:ascii="Times New Roman" w:hAnsi="Times New Roman" w:cs="Times New Roman"/>
          <w:sz w:val="24"/>
          <w:szCs w:val="24"/>
          <w:lang w:val="ru-RU"/>
        </w:rPr>
        <w:t>Объем бюджетных ассигнований на реализацию муниципальной программы утверждается решение</w:t>
      </w:r>
      <w:r w:rsidR="00CA6F1E">
        <w:rPr>
          <w:rFonts w:ascii="Times New Roman" w:hAnsi="Times New Roman" w:cs="Times New Roman"/>
          <w:sz w:val="24"/>
          <w:szCs w:val="24"/>
          <w:lang w:val="ru-RU"/>
        </w:rPr>
        <w:t>м Думы ЗГО о бюджете ЗГ</w:t>
      </w:r>
      <w:r w:rsidRPr="00E00B63">
        <w:rPr>
          <w:rFonts w:ascii="Times New Roman" w:hAnsi="Times New Roman" w:cs="Times New Roman"/>
          <w:sz w:val="24"/>
          <w:szCs w:val="24"/>
          <w:lang w:val="ru-RU"/>
        </w:rPr>
        <w:t>О на очередной финансовый год и плановый период.</w:t>
      </w:r>
    </w:p>
    <w:p w:rsidR="00FF6BCA" w:rsidRPr="00CA6F1E" w:rsidRDefault="00FF6BCA" w:rsidP="00CA6F1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63">
        <w:rPr>
          <w:rFonts w:ascii="Times New Roman" w:hAnsi="Times New Roman" w:cs="Times New Roman"/>
          <w:sz w:val="24"/>
          <w:szCs w:val="24"/>
          <w:lang w:val="ru-RU"/>
        </w:rPr>
        <w:t>При сокращении (увеличении) бюджетных ассигнований в местном бюдже</w:t>
      </w:r>
      <w:r w:rsidR="00CA6F1E">
        <w:rPr>
          <w:rFonts w:ascii="Times New Roman" w:hAnsi="Times New Roman" w:cs="Times New Roman"/>
          <w:sz w:val="24"/>
          <w:szCs w:val="24"/>
          <w:lang w:val="ru-RU"/>
        </w:rPr>
        <w:t>те на основании решения Думы ЗГ</w:t>
      </w:r>
      <w:r w:rsidRPr="00E00B63">
        <w:rPr>
          <w:rFonts w:ascii="Times New Roman" w:hAnsi="Times New Roman" w:cs="Times New Roman"/>
          <w:sz w:val="24"/>
          <w:szCs w:val="24"/>
          <w:lang w:val="ru-RU"/>
        </w:rPr>
        <w:t>О на муниципальную подпрограмму сектор по социальной поддержке населения и взаимодействию с общественными</w:t>
      </w:r>
      <w:r w:rsidR="00CA6F1E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организациями администрации ЗГ</w:t>
      </w:r>
      <w:r w:rsidRPr="00E00B63">
        <w:rPr>
          <w:rFonts w:ascii="Times New Roman" w:hAnsi="Times New Roman" w:cs="Times New Roman"/>
          <w:sz w:val="24"/>
          <w:szCs w:val="24"/>
          <w:lang w:val="ru-RU"/>
        </w:rPr>
        <w:t>О предоставляет в Управление по финансам и налогам</w:t>
      </w:r>
      <w:r w:rsidR="00CA6F1E">
        <w:rPr>
          <w:rFonts w:ascii="Times New Roman" w:hAnsi="Times New Roman" w:cs="Times New Roman"/>
          <w:sz w:val="24"/>
          <w:szCs w:val="24"/>
          <w:lang w:val="ru-RU"/>
        </w:rPr>
        <w:t xml:space="preserve"> постановление администрации ЗГ</w:t>
      </w:r>
      <w:r w:rsidRPr="00E00B63">
        <w:rPr>
          <w:rFonts w:ascii="Times New Roman" w:hAnsi="Times New Roman" w:cs="Times New Roman"/>
          <w:sz w:val="24"/>
          <w:szCs w:val="24"/>
          <w:lang w:val="ru-RU"/>
        </w:rPr>
        <w:t xml:space="preserve">О о внесении изменений в соответствующую муниципальную программу. </w:t>
      </w:r>
    </w:p>
    <w:p w:rsidR="000A2ACA" w:rsidRDefault="000A2ACA" w:rsidP="00E00B63">
      <w:pPr>
        <w:ind w:firstLine="709"/>
        <w:jc w:val="center"/>
        <w:rPr>
          <w:b/>
          <w:sz w:val="24"/>
          <w:szCs w:val="24"/>
        </w:rPr>
      </w:pPr>
    </w:p>
    <w:p w:rsidR="00FF6BCA" w:rsidRPr="00E00B63" w:rsidRDefault="00FF6BCA" w:rsidP="00E00B63">
      <w:pPr>
        <w:ind w:firstLine="709"/>
        <w:jc w:val="center"/>
        <w:rPr>
          <w:b/>
          <w:sz w:val="24"/>
          <w:szCs w:val="24"/>
        </w:rPr>
      </w:pPr>
      <w:r w:rsidRPr="00E00B63">
        <w:rPr>
          <w:b/>
          <w:sz w:val="24"/>
          <w:szCs w:val="24"/>
        </w:rPr>
        <w:t>Раздел 9. Оценка эффективности реализации подпрограммы</w:t>
      </w:r>
      <w:r w:rsidR="00E00B63">
        <w:rPr>
          <w:b/>
          <w:sz w:val="24"/>
          <w:szCs w:val="24"/>
        </w:rPr>
        <w:t xml:space="preserve"> 7</w:t>
      </w:r>
    </w:p>
    <w:p w:rsidR="00FF6BCA" w:rsidRPr="00E00B63" w:rsidRDefault="00FF6BCA" w:rsidP="00E00B63">
      <w:pPr>
        <w:ind w:firstLine="709"/>
        <w:jc w:val="center"/>
        <w:rPr>
          <w:b/>
          <w:sz w:val="24"/>
          <w:szCs w:val="24"/>
        </w:rPr>
      </w:pPr>
    </w:p>
    <w:p w:rsidR="00FF6BCA" w:rsidRPr="00E00B63" w:rsidRDefault="00FF6BCA" w:rsidP="00E00B6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63">
        <w:rPr>
          <w:rFonts w:ascii="Times New Roman" w:hAnsi="Times New Roman" w:cs="Times New Roman"/>
          <w:sz w:val="24"/>
          <w:szCs w:val="24"/>
          <w:lang w:val="ru-RU"/>
        </w:rPr>
        <w:t xml:space="preserve">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программы. </w:t>
      </w:r>
    </w:p>
    <w:p w:rsidR="00FF6BCA" w:rsidRPr="00E00B63" w:rsidRDefault="00FF6BCA" w:rsidP="00E00B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63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Ответственный исполнитель муниципальной подпрограммы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экономической и инвестиционной политики администрации </w:t>
      </w:r>
      <w:r w:rsidR="00CA6F1E">
        <w:rPr>
          <w:rFonts w:ascii="Times New Roman" w:hAnsi="Times New Roman" w:cs="Times New Roman"/>
          <w:sz w:val="24"/>
          <w:szCs w:val="24"/>
          <w:lang w:val="ru-RU"/>
        </w:rPr>
        <w:t>ЗГО</w:t>
      </w:r>
      <w:r w:rsidRPr="00E00B63">
        <w:rPr>
          <w:rFonts w:ascii="Times New Roman" w:hAnsi="Times New Roman" w:cs="Times New Roman"/>
          <w:sz w:val="24"/>
          <w:szCs w:val="24"/>
          <w:lang w:val="ru-RU"/>
        </w:rPr>
        <w:t xml:space="preserve"> отчет о ходе реализации муниципальной подпрограммы.</w:t>
      </w:r>
    </w:p>
    <w:p w:rsidR="00FF6BCA" w:rsidRPr="00A146EB" w:rsidRDefault="00FF6BCA" w:rsidP="00A146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B63">
        <w:rPr>
          <w:rFonts w:ascii="Times New Roman" w:hAnsi="Times New Roman" w:cs="Times New Roman"/>
          <w:sz w:val="24"/>
          <w:szCs w:val="24"/>
          <w:lang w:val="ru-RU"/>
        </w:rPr>
        <w:t>Оценка эффективности расходования бюджетных средств и результативности реализации муниципальной подпрограммы осуществляется по формам, изложенным в Приложении № 2 к данной муниципальной программе.</w:t>
      </w:r>
    </w:p>
    <w:p w:rsidR="00977DE0" w:rsidRDefault="00977DE0" w:rsidP="00A146EB">
      <w:pPr>
        <w:jc w:val="both"/>
        <w:outlineLvl w:val="4"/>
        <w:rPr>
          <w:sz w:val="24"/>
          <w:szCs w:val="24"/>
        </w:rPr>
      </w:pPr>
    </w:p>
    <w:p w:rsidR="00B16C33" w:rsidRPr="00756C4F" w:rsidRDefault="00B16C33" w:rsidP="00B16C33">
      <w:pPr>
        <w:rPr>
          <w:sz w:val="24"/>
          <w:szCs w:val="24"/>
        </w:rPr>
      </w:pPr>
    </w:p>
    <w:p w:rsidR="00B16C33" w:rsidRDefault="00B16C33" w:rsidP="00B16C33">
      <w:pPr>
        <w:rPr>
          <w:sz w:val="24"/>
          <w:szCs w:val="24"/>
        </w:rPr>
      </w:pPr>
    </w:p>
    <w:p w:rsidR="00977DE0" w:rsidRPr="00804446" w:rsidRDefault="00977DE0" w:rsidP="00A146EB">
      <w:pPr>
        <w:jc w:val="both"/>
        <w:outlineLvl w:val="4"/>
        <w:rPr>
          <w:sz w:val="24"/>
          <w:szCs w:val="24"/>
        </w:rPr>
        <w:sectPr w:rsidR="00977DE0" w:rsidRPr="00804446" w:rsidSect="008C265C">
          <w:footerReference w:type="first" r:id="rId16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F0492" w:rsidRPr="00B00E4C" w:rsidRDefault="00AF0492" w:rsidP="001E10EF">
      <w:pPr>
        <w:ind w:firstLine="540"/>
        <w:jc w:val="right"/>
      </w:pPr>
      <w:r>
        <w:lastRenderedPageBreak/>
        <w:t>Прило</w:t>
      </w:r>
      <w:r w:rsidRPr="00B00E4C">
        <w:t>жение N 1</w:t>
      </w:r>
    </w:p>
    <w:p w:rsidR="00AF0492" w:rsidRPr="00B00E4C" w:rsidRDefault="00AF0492" w:rsidP="001E10EF">
      <w:pPr>
        <w:ind w:firstLine="540"/>
        <w:jc w:val="right"/>
      </w:pPr>
      <w:r w:rsidRPr="00B00E4C">
        <w:t xml:space="preserve"> к </w:t>
      </w:r>
      <w:r>
        <w:t xml:space="preserve">муниципальной </w:t>
      </w:r>
      <w:r w:rsidRPr="00B00E4C">
        <w:t>программе</w:t>
      </w:r>
    </w:p>
    <w:p w:rsidR="00AF0492" w:rsidRPr="003C167D" w:rsidRDefault="00AF0492" w:rsidP="001E10EF">
      <w:pPr>
        <w:ind w:firstLine="540"/>
        <w:jc w:val="right"/>
      </w:pPr>
      <w:r w:rsidRPr="003C167D">
        <w:t xml:space="preserve"> Зиминского горо</w:t>
      </w:r>
      <w:r w:rsidR="00C42C72">
        <w:t>дского округа Иркутской области</w:t>
      </w:r>
      <w:r w:rsidRPr="003C167D">
        <w:t xml:space="preserve"> </w:t>
      </w:r>
    </w:p>
    <w:p w:rsidR="00AF0492" w:rsidRPr="00B00E4C" w:rsidRDefault="00AF0492" w:rsidP="001E10EF">
      <w:pPr>
        <w:ind w:firstLine="540"/>
        <w:jc w:val="right"/>
      </w:pPr>
      <w:r w:rsidRPr="00BD38B4">
        <w:t>«Социальная поддержка населения</w:t>
      </w:r>
      <w:r>
        <w:t>»</w:t>
      </w:r>
      <w:r w:rsidRPr="00BD38B4">
        <w:t xml:space="preserve"> на 20</w:t>
      </w:r>
      <w:r w:rsidR="001A4ED4">
        <w:t>20</w:t>
      </w:r>
      <w:r w:rsidRPr="00BD38B4">
        <w:t>-20</w:t>
      </w:r>
      <w:r w:rsidR="00521145">
        <w:t>2</w:t>
      </w:r>
      <w:r w:rsidR="0026400A">
        <w:t>7</w:t>
      </w:r>
      <w:r w:rsidRPr="00BD38B4">
        <w:t>гг.</w:t>
      </w:r>
    </w:p>
    <w:p w:rsidR="000973D6" w:rsidRDefault="000973D6" w:rsidP="00322B40">
      <w:pPr>
        <w:pStyle w:val="ConsPlusNormal"/>
        <w:spacing w:line="276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34782" w:rsidRDefault="00F51562" w:rsidP="00ED491B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254A">
        <w:rPr>
          <w:rFonts w:ascii="Times New Roman" w:hAnsi="Times New Roman" w:cs="Times New Roman"/>
          <w:bCs/>
          <w:sz w:val="24"/>
          <w:szCs w:val="24"/>
          <w:lang w:val="ru-RU"/>
        </w:rPr>
        <w:t>Система программных мероприятий</w:t>
      </w:r>
    </w:p>
    <w:p w:rsidR="00322B40" w:rsidRPr="00A94D9C" w:rsidRDefault="00322B40" w:rsidP="00ED491B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tbl>
      <w:tblPr>
        <w:tblW w:w="15293" w:type="dxa"/>
        <w:tblInd w:w="2" w:type="dxa"/>
        <w:tblLayout w:type="fixed"/>
        <w:tblLook w:val="00A0"/>
      </w:tblPr>
      <w:tblGrid>
        <w:gridCol w:w="545"/>
        <w:gridCol w:w="2680"/>
        <w:gridCol w:w="2832"/>
        <w:gridCol w:w="2046"/>
        <w:gridCol w:w="1070"/>
        <w:gridCol w:w="1306"/>
        <w:gridCol w:w="1541"/>
        <w:gridCol w:w="1417"/>
        <w:gridCol w:w="928"/>
        <w:gridCol w:w="928"/>
      </w:tblGrid>
      <w:tr w:rsidR="007C049E" w:rsidRPr="007C049E" w:rsidTr="00733B38">
        <w:trPr>
          <w:gridAfter w:val="1"/>
          <w:wAfter w:w="928" w:type="dxa"/>
          <w:trHeight w:val="31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9E" w:rsidRPr="007C049E" w:rsidRDefault="007C049E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9E" w:rsidRPr="007C049E" w:rsidRDefault="007C049E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Наименование программы, подпрограммы,  мероприятия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9E" w:rsidRPr="007C049E" w:rsidRDefault="007C049E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9E" w:rsidRPr="007C049E" w:rsidRDefault="007C049E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9E" w:rsidRPr="007C049E" w:rsidRDefault="007C049E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Срок исполне</w:t>
            </w:r>
          </w:p>
          <w:p w:rsidR="007C049E" w:rsidRPr="007C049E" w:rsidRDefault="007C049E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9E" w:rsidRPr="007C049E" w:rsidRDefault="007C049E" w:rsidP="00ED491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Объем финансиро</w:t>
            </w:r>
          </w:p>
          <w:p w:rsidR="007C049E" w:rsidRPr="007C049E" w:rsidRDefault="007C049E" w:rsidP="00ED491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3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049E" w:rsidRPr="007C049E" w:rsidRDefault="007C049E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в т.ч. планируемое привлечение из:</w:t>
            </w:r>
          </w:p>
        </w:tc>
      </w:tr>
      <w:tr w:rsidR="007C049E" w:rsidRPr="007C049E" w:rsidTr="0009307E">
        <w:trPr>
          <w:gridAfter w:val="1"/>
          <w:wAfter w:w="928" w:type="dxa"/>
          <w:trHeight w:val="786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9E" w:rsidRPr="007C049E" w:rsidRDefault="007C049E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9E" w:rsidRPr="007C049E" w:rsidRDefault="007C049E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9E" w:rsidRPr="007C049E" w:rsidRDefault="007C049E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9E" w:rsidRPr="007C049E" w:rsidRDefault="007C049E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9E" w:rsidRPr="007C049E" w:rsidRDefault="007C049E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49E" w:rsidRPr="007C049E" w:rsidRDefault="007C049E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049E" w:rsidRPr="007C049E" w:rsidRDefault="007C049E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обл. бюджета, тыс.руб.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049E" w:rsidRPr="007C049E" w:rsidRDefault="007C049E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мест. бюджета, тыс.руб.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049E" w:rsidRPr="007C049E" w:rsidRDefault="007C049E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вне</w:t>
            </w:r>
          </w:p>
          <w:p w:rsidR="007C049E" w:rsidRPr="007C049E" w:rsidRDefault="007C049E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бюдж.</w:t>
            </w:r>
          </w:p>
          <w:p w:rsidR="007C049E" w:rsidRPr="007C049E" w:rsidRDefault="007C049E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источников,</w:t>
            </w:r>
          </w:p>
          <w:p w:rsidR="007C049E" w:rsidRPr="007C049E" w:rsidRDefault="007C049E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тыс.руб.</w:t>
            </w:r>
          </w:p>
        </w:tc>
      </w:tr>
      <w:tr w:rsidR="00222389" w:rsidRPr="007C049E" w:rsidTr="0009307E">
        <w:trPr>
          <w:gridAfter w:val="1"/>
          <w:wAfter w:w="928" w:type="dxa"/>
          <w:trHeight w:val="315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jc w:val="both"/>
              <w:rPr>
                <w:bCs/>
                <w:sz w:val="24"/>
                <w:szCs w:val="24"/>
              </w:rPr>
            </w:pPr>
            <w:r w:rsidRPr="007C049E">
              <w:rPr>
                <w:bCs/>
                <w:sz w:val="24"/>
                <w:szCs w:val="24"/>
              </w:rPr>
              <w:t>Муниципальная программа «Социальная поддержка населения»</w:t>
            </w:r>
          </w:p>
          <w:p w:rsidR="00222389" w:rsidRPr="007C049E" w:rsidRDefault="00222389" w:rsidP="00ED491B">
            <w:pPr>
              <w:jc w:val="both"/>
              <w:rPr>
                <w:bCs/>
                <w:sz w:val="24"/>
                <w:szCs w:val="24"/>
              </w:rPr>
            </w:pPr>
            <w:r w:rsidRPr="007C049E">
              <w:rPr>
                <w:bCs/>
                <w:sz w:val="24"/>
                <w:szCs w:val="24"/>
              </w:rPr>
              <w:t>на 2020-202</w:t>
            </w:r>
            <w:r>
              <w:rPr>
                <w:bCs/>
                <w:sz w:val="24"/>
                <w:szCs w:val="24"/>
              </w:rPr>
              <w:t>7</w:t>
            </w:r>
            <w:r w:rsidRPr="007C049E">
              <w:rPr>
                <w:bCs/>
                <w:sz w:val="24"/>
                <w:szCs w:val="24"/>
              </w:rPr>
              <w:t>гг.</w:t>
            </w:r>
          </w:p>
          <w:p w:rsidR="00222389" w:rsidRPr="007C049E" w:rsidRDefault="00222389" w:rsidP="00ED491B">
            <w:pPr>
              <w:jc w:val="both"/>
              <w:rPr>
                <w:bCs/>
                <w:sz w:val="24"/>
                <w:szCs w:val="24"/>
              </w:rPr>
            </w:pPr>
          </w:p>
          <w:p w:rsidR="00222389" w:rsidRPr="007C049E" w:rsidRDefault="00222389" w:rsidP="00ED491B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C049E">
              <w:rPr>
                <w:bCs/>
                <w:color w:val="000000"/>
                <w:sz w:val="24"/>
                <w:szCs w:val="24"/>
              </w:rPr>
              <w:t>Улучшение уровня и качества жизни граждан, нуждающихся в социальной поддержке, повышение активности социально ориентированных некоммерческих организаций во вза</w:t>
            </w:r>
            <w:r>
              <w:rPr>
                <w:bCs/>
                <w:color w:val="000000"/>
                <w:sz w:val="24"/>
                <w:szCs w:val="24"/>
              </w:rPr>
              <w:t>имодействии с администрацией ЗГ</w:t>
            </w:r>
            <w:r w:rsidRPr="007C049E">
              <w:rPr>
                <w:bCs/>
                <w:color w:val="000000"/>
                <w:sz w:val="24"/>
                <w:szCs w:val="24"/>
              </w:rPr>
              <w:t>О в решении социально значимых проблем.</w:t>
            </w:r>
          </w:p>
          <w:p w:rsidR="00222389" w:rsidRPr="007C049E" w:rsidRDefault="00222389" w:rsidP="00ED491B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222389" w:rsidRPr="007C049E" w:rsidRDefault="00222389" w:rsidP="00ED491B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C049E">
              <w:rPr>
                <w:bCs/>
                <w:color w:val="000000"/>
                <w:sz w:val="24"/>
                <w:szCs w:val="24"/>
              </w:rPr>
              <w:t>Сектор по социальной поддержке населения и взаимодействию с общественными орга</w:t>
            </w:r>
            <w:r>
              <w:rPr>
                <w:bCs/>
                <w:color w:val="000000"/>
                <w:sz w:val="24"/>
                <w:szCs w:val="24"/>
              </w:rPr>
              <w:t>низациями администрации ЗГ</w:t>
            </w:r>
            <w:r w:rsidRPr="007C049E">
              <w:rPr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53D58">
              <w:rPr>
                <w:bCs/>
                <w:color w:val="000000"/>
                <w:sz w:val="24"/>
                <w:szCs w:val="24"/>
              </w:rPr>
              <w:t>2020-2027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A4729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53D58">
              <w:rPr>
                <w:bCs/>
                <w:iCs/>
                <w:sz w:val="24"/>
                <w:szCs w:val="24"/>
              </w:rPr>
              <w:t>2</w:t>
            </w:r>
            <w:r w:rsidR="004A0E58">
              <w:rPr>
                <w:bCs/>
                <w:iCs/>
                <w:sz w:val="24"/>
                <w:szCs w:val="24"/>
              </w:rPr>
              <w:t>8</w:t>
            </w:r>
            <w:r w:rsidR="00E51EA1">
              <w:rPr>
                <w:bCs/>
                <w:iCs/>
                <w:sz w:val="24"/>
                <w:szCs w:val="24"/>
              </w:rPr>
              <w:t>0 840,15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53D58">
              <w:rPr>
                <w:bCs/>
                <w:iCs/>
                <w:sz w:val="24"/>
                <w:szCs w:val="24"/>
              </w:rPr>
              <w:t>123 788,0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A4729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53D58">
              <w:rPr>
                <w:bCs/>
                <w:iCs/>
                <w:sz w:val="24"/>
                <w:szCs w:val="24"/>
              </w:rPr>
              <w:t>1</w:t>
            </w:r>
            <w:r w:rsidR="00E51EA1">
              <w:rPr>
                <w:bCs/>
                <w:iCs/>
                <w:sz w:val="24"/>
                <w:szCs w:val="24"/>
              </w:rPr>
              <w:t>57 052,15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22389" w:rsidRPr="007C049E" w:rsidTr="00733B38">
        <w:trPr>
          <w:gridAfter w:val="1"/>
          <w:wAfter w:w="928" w:type="dxa"/>
          <w:trHeight w:val="33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53D58">
              <w:rPr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53D58">
              <w:rPr>
                <w:bCs/>
                <w:iCs/>
                <w:sz w:val="24"/>
                <w:szCs w:val="24"/>
              </w:rPr>
              <w:t>49 204,7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53D58">
              <w:rPr>
                <w:bCs/>
                <w:iCs/>
                <w:sz w:val="24"/>
                <w:szCs w:val="24"/>
              </w:rPr>
              <w:t>37 832,75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53D58">
              <w:rPr>
                <w:bCs/>
                <w:iCs/>
                <w:sz w:val="24"/>
                <w:szCs w:val="24"/>
              </w:rPr>
              <w:t>11 371,95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22389" w:rsidRPr="007C049E" w:rsidTr="00733B38">
        <w:trPr>
          <w:gridAfter w:val="1"/>
          <w:wAfter w:w="928" w:type="dxa"/>
          <w:trHeight w:val="34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53D58">
              <w:rPr>
                <w:b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53D58">
              <w:rPr>
                <w:bCs/>
                <w:iCs/>
                <w:sz w:val="24"/>
                <w:szCs w:val="24"/>
              </w:rPr>
              <w:t>51 020,3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53D58">
              <w:rPr>
                <w:bCs/>
                <w:iCs/>
                <w:sz w:val="24"/>
                <w:szCs w:val="24"/>
              </w:rPr>
              <w:t>33 110,75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53D58">
              <w:rPr>
                <w:bCs/>
                <w:iCs/>
                <w:sz w:val="24"/>
                <w:szCs w:val="24"/>
              </w:rPr>
              <w:t>17 909,55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222389" w:rsidRPr="007C049E" w:rsidTr="00733B38">
        <w:trPr>
          <w:gridAfter w:val="1"/>
          <w:wAfter w:w="928" w:type="dxa"/>
          <w:trHeight w:val="35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53D58">
              <w:rPr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53D58">
              <w:rPr>
                <w:bCs/>
                <w:iCs/>
                <w:sz w:val="24"/>
                <w:szCs w:val="24"/>
              </w:rPr>
              <w:t>50 487,6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53D58">
              <w:rPr>
                <w:bCs/>
                <w:iCs/>
                <w:sz w:val="24"/>
                <w:szCs w:val="24"/>
              </w:rPr>
              <w:t>32 293,9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53D58">
              <w:rPr>
                <w:bCs/>
                <w:iCs/>
                <w:sz w:val="24"/>
                <w:szCs w:val="24"/>
              </w:rPr>
              <w:t>18 193,7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22389" w:rsidRPr="007C049E" w:rsidTr="00733B38">
        <w:trPr>
          <w:gridAfter w:val="1"/>
          <w:wAfter w:w="928" w:type="dxa"/>
          <w:trHeight w:val="341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53D58">
              <w:rPr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53D58">
              <w:rPr>
                <w:bCs/>
                <w:iCs/>
                <w:sz w:val="24"/>
                <w:szCs w:val="24"/>
              </w:rPr>
              <w:t>21 283,7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53D58">
              <w:rPr>
                <w:bCs/>
                <w:iCs/>
                <w:sz w:val="24"/>
                <w:szCs w:val="24"/>
              </w:rPr>
              <w:t>3 200,25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53D58">
              <w:rPr>
                <w:bCs/>
                <w:iCs/>
                <w:sz w:val="24"/>
                <w:szCs w:val="24"/>
              </w:rPr>
              <w:t>18 083,45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22389" w:rsidRPr="007C049E" w:rsidTr="00733B38">
        <w:trPr>
          <w:gridAfter w:val="1"/>
          <w:wAfter w:w="928" w:type="dxa"/>
          <w:trHeight w:val="67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53D58">
              <w:rPr>
                <w:b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53D58">
              <w:rPr>
                <w:bCs/>
                <w:iCs/>
                <w:sz w:val="24"/>
                <w:szCs w:val="24"/>
              </w:rPr>
              <w:t>22 857,1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53D58">
              <w:rPr>
                <w:bCs/>
                <w:iCs/>
                <w:sz w:val="24"/>
                <w:szCs w:val="24"/>
              </w:rPr>
              <w:t>3 342,0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53D58">
              <w:rPr>
                <w:bCs/>
                <w:iCs/>
                <w:sz w:val="24"/>
                <w:szCs w:val="24"/>
              </w:rPr>
              <w:t>19 515,1</w:t>
            </w:r>
          </w:p>
        </w:tc>
        <w:tc>
          <w:tcPr>
            <w:tcW w:w="928" w:type="dxa"/>
            <w:tcBorders>
              <w:top w:val="nil"/>
              <w:left w:val="nil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22389" w:rsidRPr="007C049E" w:rsidTr="00733B38">
        <w:trPr>
          <w:gridAfter w:val="1"/>
          <w:wAfter w:w="928" w:type="dxa"/>
          <w:trHeight w:val="70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53D58">
              <w:rPr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4A0E58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33 139,55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53D58">
              <w:rPr>
                <w:bCs/>
                <w:iCs/>
                <w:sz w:val="24"/>
                <w:szCs w:val="24"/>
              </w:rPr>
              <w:t>9 794,35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A4729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53D58">
              <w:rPr>
                <w:bCs/>
                <w:iCs/>
                <w:sz w:val="24"/>
                <w:szCs w:val="24"/>
              </w:rPr>
              <w:t>2</w:t>
            </w:r>
            <w:r w:rsidR="004A0E58">
              <w:rPr>
                <w:bCs/>
                <w:iCs/>
                <w:sz w:val="24"/>
                <w:szCs w:val="24"/>
              </w:rPr>
              <w:t>3 345,2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22389" w:rsidRPr="007C049E" w:rsidTr="00733B38">
        <w:trPr>
          <w:gridAfter w:val="1"/>
          <w:wAfter w:w="928" w:type="dxa"/>
          <w:trHeight w:val="55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53D58">
              <w:rPr>
                <w:bCs/>
                <w:color w:val="000000"/>
                <w:sz w:val="24"/>
                <w:szCs w:val="24"/>
              </w:rPr>
              <w:t>2026</w:t>
            </w:r>
          </w:p>
          <w:p w:rsidR="00222389" w:rsidRPr="00953D58" w:rsidRDefault="00222389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53D58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4A0E58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  <w:r w:rsidR="00E51EA1">
              <w:rPr>
                <w:bCs/>
                <w:iCs/>
                <w:sz w:val="24"/>
                <w:szCs w:val="24"/>
              </w:rPr>
              <w:t>6 423,6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53D58">
              <w:rPr>
                <w:bCs/>
                <w:iCs/>
                <w:sz w:val="24"/>
                <w:szCs w:val="24"/>
              </w:rPr>
              <w:t>2 107,0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953D58" w:rsidRDefault="004A0E58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24</w:t>
            </w:r>
            <w:r w:rsidR="00E51EA1">
              <w:rPr>
                <w:bCs/>
                <w:iCs/>
                <w:sz w:val="24"/>
                <w:szCs w:val="24"/>
              </w:rPr>
              <w:t> 316,6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22389" w:rsidRPr="007C049E" w:rsidTr="0009307E">
        <w:trPr>
          <w:gridAfter w:val="1"/>
          <w:wAfter w:w="928" w:type="dxa"/>
          <w:trHeight w:val="555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953D58" w:rsidRDefault="00222389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53D58">
              <w:rPr>
                <w:bCs/>
                <w:color w:val="000000"/>
                <w:sz w:val="24"/>
                <w:szCs w:val="24"/>
              </w:rPr>
              <w:t>2027</w:t>
            </w:r>
          </w:p>
          <w:p w:rsidR="00222389" w:rsidRPr="00953D58" w:rsidRDefault="00222389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53D58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953D58" w:rsidRDefault="00E51EA1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26 423,6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953D58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53D58">
              <w:rPr>
                <w:bCs/>
                <w:iCs/>
                <w:sz w:val="24"/>
                <w:szCs w:val="24"/>
              </w:rPr>
              <w:t>2 107,0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953D58" w:rsidRDefault="00A4729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953D58">
              <w:rPr>
                <w:bCs/>
                <w:iCs/>
                <w:sz w:val="24"/>
                <w:szCs w:val="24"/>
              </w:rPr>
              <w:t>2</w:t>
            </w:r>
            <w:r w:rsidR="004A0E58">
              <w:rPr>
                <w:bCs/>
                <w:iCs/>
                <w:sz w:val="24"/>
                <w:szCs w:val="24"/>
              </w:rPr>
              <w:t>4</w:t>
            </w:r>
            <w:r w:rsidR="00E51EA1">
              <w:rPr>
                <w:bCs/>
                <w:iCs/>
                <w:sz w:val="24"/>
                <w:szCs w:val="24"/>
              </w:rPr>
              <w:t> 316,6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Default="00222389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22389" w:rsidRDefault="00222389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22389" w:rsidRPr="007C049E" w:rsidRDefault="00222389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0A2ACA" w:rsidRPr="007C049E" w:rsidTr="0009307E">
        <w:trPr>
          <w:gridAfter w:val="1"/>
          <w:wAfter w:w="928" w:type="dxa"/>
          <w:trHeight w:val="347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ind w:left="-101" w:right="-108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 xml:space="preserve">Подпрограмма 1.  «Социальная поддержка и доступная среда для инвалидов </w:t>
            </w:r>
          </w:p>
          <w:p w:rsidR="000A2ACA" w:rsidRPr="007C049E" w:rsidRDefault="000A2ACA" w:rsidP="00ED491B">
            <w:pPr>
              <w:ind w:left="-101" w:right="-108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на 2020-202</w:t>
            </w:r>
            <w:r>
              <w:rPr>
                <w:bCs/>
                <w:iCs/>
                <w:color w:val="000000"/>
                <w:sz w:val="24"/>
                <w:szCs w:val="24"/>
              </w:rPr>
              <w:t>7</w:t>
            </w:r>
            <w:r w:rsidRPr="007C049E">
              <w:rPr>
                <w:bCs/>
                <w:iCs/>
                <w:color w:val="000000"/>
                <w:sz w:val="24"/>
                <w:szCs w:val="24"/>
              </w:rPr>
              <w:t>гг.»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Повышение уровня доступности объектов и услуг в сферах жизнедеятельности инвалидов и маломобильных групп населения, преодоление социальной разобщенности в обществе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7C04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  админи</w:t>
            </w:r>
            <w:r w:rsidR="00C42C7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страции ЗГ</w:t>
            </w:r>
            <w:r w:rsidRPr="007C04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2020-2027</w:t>
            </w:r>
            <w:r w:rsidRPr="007C049E">
              <w:rPr>
                <w:bCs/>
                <w:i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550,7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550,7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35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7A176F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40,6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7A176F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7A176F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40,6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353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7A176F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7A176F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7A176F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33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55672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57,4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555672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55672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57,4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34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203521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34,3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203521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203521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34,3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67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8B219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43,4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8B219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8B219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43,4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60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2025</w:t>
            </w:r>
          </w:p>
          <w:p w:rsidR="000A2ACA" w:rsidRPr="007C049E" w:rsidRDefault="000A2AC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70ABB" w:rsidRPr="007C049E" w:rsidTr="00733B38">
        <w:trPr>
          <w:gridAfter w:val="1"/>
          <w:wAfter w:w="928" w:type="dxa"/>
          <w:trHeight w:val="549"/>
        </w:trPr>
        <w:tc>
          <w:tcPr>
            <w:tcW w:w="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2026</w:t>
            </w:r>
          </w:p>
          <w:p w:rsidR="00570ABB" w:rsidRPr="007C049E" w:rsidRDefault="00570ABB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70ABB" w:rsidRPr="007C049E" w:rsidTr="0009307E">
        <w:trPr>
          <w:gridAfter w:val="1"/>
          <w:wAfter w:w="928" w:type="dxa"/>
          <w:trHeight w:val="549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0ABB" w:rsidRDefault="00570ABB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2027</w:t>
            </w:r>
          </w:p>
          <w:p w:rsidR="00570ABB" w:rsidRDefault="00570ABB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A2ACA" w:rsidRPr="007C049E" w:rsidTr="0009307E">
        <w:trPr>
          <w:gridAfter w:val="1"/>
          <w:wAfter w:w="928" w:type="dxa"/>
          <w:trHeight w:val="558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1.</w:t>
            </w: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389" w:rsidRDefault="00222389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22389" w:rsidRDefault="00222389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ind w:left="-101" w:right="-108"/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bCs/>
                <w:color w:val="000000"/>
                <w:sz w:val="24"/>
                <w:szCs w:val="24"/>
              </w:rPr>
              <w:lastRenderedPageBreak/>
              <w:t>Основное мероприятие</w:t>
            </w:r>
            <w:r w:rsidRPr="007C049E">
              <w:rPr>
                <w:color w:val="000000"/>
                <w:sz w:val="24"/>
                <w:szCs w:val="24"/>
              </w:rPr>
              <w:t>: «Обеспечение беспрепятственного доступа инвалидов</w:t>
            </w:r>
          </w:p>
          <w:p w:rsidR="000A2ACA" w:rsidRPr="007C049E" w:rsidRDefault="000A2ACA" w:rsidP="00ED491B">
            <w:pPr>
              <w:ind w:left="-101" w:right="-108"/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к объектам  социальной инфраструктуры: образования, культуры, физической культуры и спорта, дорожно-транспортной инфраструктуры»</w:t>
            </w:r>
          </w:p>
          <w:p w:rsidR="000A2ACA" w:rsidRPr="007C049E" w:rsidRDefault="000A2ACA" w:rsidP="00ED491B">
            <w:pPr>
              <w:ind w:left="-101" w:right="-108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ind w:left="-101" w:right="-108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Повышение уровня доступности  объектов и услуг в сфере образования; культуры; физической культуры и спорта; в сфере дорожно-транспортной инфраструктуры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0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  администрации ЗГО</w:t>
            </w:r>
          </w:p>
          <w:p w:rsidR="000A2ACA" w:rsidRPr="007C049E" w:rsidRDefault="000A2ACA" w:rsidP="00ED49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D6" w:rsidRPr="007C049E" w:rsidRDefault="000A2ACA" w:rsidP="00222389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2020-202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7C049E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CA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09307E">
        <w:trPr>
          <w:gridAfter w:val="1"/>
          <w:wAfter w:w="928" w:type="dxa"/>
          <w:trHeight w:val="651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63DD7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63DD7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63DD7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60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7A176F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7A176F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7A176F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60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55672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555672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55672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66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203521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203521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203521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54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8B2199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8B2199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8B2199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73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2025</w:t>
            </w: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0ABB" w:rsidRPr="007C049E" w:rsidTr="00733B38">
        <w:trPr>
          <w:gridAfter w:val="1"/>
          <w:wAfter w:w="928" w:type="dxa"/>
          <w:trHeight w:val="51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  <w:p w:rsidR="00C53FD6" w:rsidRPr="007C049E" w:rsidRDefault="00570ABB" w:rsidP="002223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0ABB" w:rsidRPr="007C049E" w:rsidTr="00733B38">
        <w:trPr>
          <w:gridAfter w:val="1"/>
          <w:wAfter w:w="928" w:type="dxa"/>
          <w:trHeight w:val="51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  <w:p w:rsidR="00C53FD6" w:rsidRDefault="00570ABB" w:rsidP="002223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trHeight w:val="69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  <w:r w:rsidRPr="007C049E">
              <w:rPr>
                <w:bCs/>
                <w:color w:val="000000"/>
                <w:sz w:val="24"/>
                <w:szCs w:val="24"/>
              </w:rPr>
              <w:t>Основное мероприятие</w:t>
            </w:r>
            <w:r w:rsidRPr="007C049E">
              <w:rPr>
                <w:sz w:val="24"/>
                <w:szCs w:val="24"/>
              </w:rPr>
              <w:t xml:space="preserve"> Составление паспортов доступности на всех объектах социальной инфраструктуры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sz w:val="24"/>
                <w:szCs w:val="24"/>
              </w:rPr>
              <w:t>Паспортизацию объектов: образования, культуры, физической культуры и спорта, дорожно-транспортной инфраструктуры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A2ACA" w:rsidRPr="007C049E" w:rsidRDefault="000A2ACA" w:rsidP="00ED49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0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</w:t>
            </w:r>
            <w:r w:rsidR="00C42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рганизациями   администрации ЗГ</w:t>
            </w:r>
            <w:r w:rsidRPr="007C0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0A2ACA" w:rsidRPr="007C049E" w:rsidRDefault="000A2ACA" w:rsidP="00ED491B">
            <w:pPr>
              <w:widowControl/>
              <w:autoSpaceDE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3FD6" w:rsidRPr="007C049E" w:rsidRDefault="000A2ACA" w:rsidP="00222389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2020-202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7C049E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551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63DD7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63DD7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63DD7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54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7A176F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7A176F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7A176F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554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55672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555672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55672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56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203521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203521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203521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561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3FD6" w:rsidRPr="007C049E" w:rsidRDefault="000A2ACA" w:rsidP="00222389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8B2199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8B2199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8B2199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59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2025</w:t>
            </w: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0ABB" w:rsidRPr="007C049E" w:rsidTr="00733B38">
        <w:trPr>
          <w:gridAfter w:val="1"/>
          <w:wAfter w:w="928" w:type="dxa"/>
          <w:trHeight w:val="57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</w:p>
          <w:p w:rsidR="00C53FD6" w:rsidRPr="007C049E" w:rsidRDefault="00570ABB" w:rsidP="00222389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70ABB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0ABB" w:rsidRPr="007C049E" w:rsidTr="00733B38">
        <w:trPr>
          <w:gridAfter w:val="1"/>
          <w:wAfter w:w="928" w:type="dxa"/>
          <w:trHeight w:val="57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  <w:p w:rsidR="00C53FD6" w:rsidRPr="007C049E" w:rsidRDefault="00570ABB" w:rsidP="002223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39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C049E">
              <w:rPr>
                <w:bCs/>
                <w:color w:val="000000"/>
                <w:sz w:val="24"/>
                <w:szCs w:val="24"/>
              </w:rPr>
              <w:t>Основное мероприятие:</w:t>
            </w:r>
            <w:r w:rsidRPr="007C049E">
              <w:rPr>
                <w:color w:val="000000"/>
                <w:sz w:val="24"/>
                <w:szCs w:val="24"/>
              </w:rPr>
              <w:t xml:space="preserve"> Преодоление социальной разобщенности в обществе и формирование позитивного </w:t>
            </w:r>
            <w:r w:rsidRPr="007C049E">
              <w:rPr>
                <w:color w:val="000000"/>
                <w:sz w:val="24"/>
                <w:szCs w:val="24"/>
              </w:rPr>
              <w:lastRenderedPageBreak/>
              <w:t>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sz w:val="24"/>
                <w:szCs w:val="24"/>
              </w:rPr>
              <w:lastRenderedPageBreak/>
              <w:t>Формировани</w:t>
            </w:r>
            <w:r>
              <w:rPr>
                <w:sz w:val="24"/>
                <w:szCs w:val="24"/>
              </w:rPr>
              <w:t>е</w:t>
            </w:r>
            <w:r w:rsidRPr="007C049E">
              <w:rPr>
                <w:sz w:val="24"/>
                <w:szCs w:val="24"/>
              </w:rPr>
              <w:t xml:space="preserve"> толерантного отношения к людям с ограниченными возможностями и их проблемам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A2ACA" w:rsidRPr="007C049E" w:rsidRDefault="000A2ACA" w:rsidP="00ED491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0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</w:t>
            </w:r>
            <w:r w:rsidR="00C42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рганизациями   </w:t>
            </w:r>
            <w:r w:rsidR="00C42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администрации ЗГ</w:t>
            </w:r>
            <w:r w:rsidRPr="007C0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0A2ACA" w:rsidRPr="007C049E" w:rsidRDefault="000A2ACA" w:rsidP="00ED49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7C049E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2ACA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2ACA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2ACA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8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222389">
            <w:pPr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222389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2223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222389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222389">
            <w:pPr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59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63DD7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63DD7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63DD7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656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7A176F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7A176F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7A176F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61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55672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555672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55672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55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203521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203521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203521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67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8B2199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8B2199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8B2199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66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2025</w:t>
            </w: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0ABB" w:rsidRPr="007C049E" w:rsidTr="00733B38">
        <w:trPr>
          <w:gridAfter w:val="1"/>
          <w:wAfter w:w="928" w:type="dxa"/>
          <w:trHeight w:val="594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</w:p>
          <w:p w:rsidR="00570ABB" w:rsidRPr="007C049E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0ABB" w:rsidRPr="007C049E" w:rsidTr="00733B38">
        <w:trPr>
          <w:gridAfter w:val="1"/>
          <w:wAfter w:w="928" w:type="dxa"/>
          <w:trHeight w:val="594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  <w:p w:rsidR="00570ABB" w:rsidRPr="007C049E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389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  <w:r w:rsidRPr="007C049E">
              <w:rPr>
                <w:bCs/>
                <w:color w:val="000000"/>
                <w:sz w:val="24"/>
                <w:szCs w:val="24"/>
              </w:rPr>
              <w:t>Основное мероприятие: Организация и проведение фестиваля «Байкальская звезда»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both"/>
              <w:rPr>
                <w:sz w:val="24"/>
                <w:szCs w:val="24"/>
              </w:rPr>
            </w:pPr>
            <w:r w:rsidRPr="007C049E">
              <w:rPr>
                <w:color w:val="000000" w:themeColor="text1"/>
                <w:sz w:val="24"/>
                <w:szCs w:val="24"/>
                <w:shd w:val="clear" w:color="auto" w:fill="FFFFFF"/>
              </w:rPr>
              <w:t>Увеличение количества охваченных  социально-культурными мероприятиями детей – инвалидов, детей – сирот и детей, оставшихся без попечения родителей.</w:t>
            </w:r>
          </w:p>
          <w:p w:rsidR="000A2ACA" w:rsidRPr="007C049E" w:rsidRDefault="000A2ACA" w:rsidP="00ED491B">
            <w:pPr>
              <w:widowControl/>
              <w:autoSpaceDE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A2ACA" w:rsidRPr="007C049E" w:rsidRDefault="000A2ACA" w:rsidP="00ED491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0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</w:t>
            </w:r>
            <w:r w:rsidR="00C42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рганизациями   администрации ЗГ</w:t>
            </w:r>
            <w:r w:rsidRPr="007C0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0A2ACA" w:rsidRPr="007C049E" w:rsidRDefault="000A2ACA" w:rsidP="00ED491B">
            <w:pPr>
              <w:widowControl/>
              <w:autoSpaceDE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2020-202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7C049E">
              <w:rPr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355,7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45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63DD7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63DD7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63DD7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573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7A176F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7A176F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7A176F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553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55672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555672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55672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40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203521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203521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203521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65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8B2199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8B2199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8B2199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rPr>
                <w:color w:val="000000"/>
                <w:sz w:val="24"/>
                <w:szCs w:val="24"/>
              </w:rPr>
            </w:pPr>
          </w:p>
        </w:tc>
      </w:tr>
      <w:tr w:rsidR="000A2ACA" w:rsidRPr="007C049E" w:rsidTr="00733B38">
        <w:trPr>
          <w:gridAfter w:val="1"/>
          <w:wAfter w:w="928" w:type="dxa"/>
          <w:trHeight w:val="70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CA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ACA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A2ACA" w:rsidRPr="007C049E" w:rsidRDefault="000A2AC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0ABB" w:rsidRPr="007C049E" w:rsidTr="00733B38">
        <w:trPr>
          <w:gridAfter w:val="1"/>
          <w:wAfter w:w="928" w:type="dxa"/>
          <w:trHeight w:val="549"/>
        </w:trPr>
        <w:tc>
          <w:tcPr>
            <w:tcW w:w="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7C049E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0ABB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70ABB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0ABB" w:rsidRPr="007C049E" w:rsidTr="00733B38">
        <w:trPr>
          <w:gridAfter w:val="1"/>
          <w:wAfter w:w="928" w:type="dxa"/>
          <w:trHeight w:val="549"/>
        </w:trPr>
        <w:tc>
          <w:tcPr>
            <w:tcW w:w="54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0ABB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  <w:p w:rsidR="00570ABB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  <w:p w:rsidR="00222389" w:rsidRPr="007C049E" w:rsidRDefault="00222389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0ABB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22389" w:rsidRPr="007C049E" w:rsidTr="00733B38">
        <w:trPr>
          <w:gridAfter w:val="1"/>
          <w:wAfter w:w="928" w:type="dxa"/>
          <w:trHeight w:val="35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ind w:left="-101" w:right="-108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Подпр</w:t>
            </w:r>
            <w:r w:rsidR="006512D1">
              <w:rPr>
                <w:bCs/>
                <w:iCs/>
                <w:color w:val="000000"/>
                <w:sz w:val="24"/>
                <w:szCs w:val="24"/>
              </w:rPr>
              <w:t xml:space="preserve">ограмма 2. «Поддержка социально </w:t>
            </w:r>
            <w:r w:rsidRPr="007C049E">
              <w:rPr>
                <w:bCs/>
                <w:iCs/>
                <w:color w:val="000000"/>
                <w:sz w:val="24"/>
                <w:szCs w:val="24"/>
              </w:rPr>
              <w:t>ориентированных некоммерческих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организаций в </w:t>
            </w:r>
            <w:r w:rsidR="006512D1">
              <w:rPr>
                <w:bCs/>
                <w:iCs/>
                <w:color w:val="000000"/>
                <w:sz w:val="24"/>
                <w:szCs w:val="24"/>
              </w:rPr>
              <w:t xml:space="preserve">Зиминском городском округк Иркутской области 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на 2020-2027</w:t>
            </w:r>
            <w:r w:rsidRPr="007C049E">
              <w:rPr>
                <w:bCs/>
                <w:iCs/>
                <w:color w:val="000000"/>
                <w:sz w:val="24"/>
                <w:szCs w:val="24"/>
              </w:rPr>
              <w:t>гг.»</w:t>
            </w:r>
          </w:p>
          <w:p w:rsidR="00222389" w:rsidRPr="007C049E" w:rsidRDefault="00222389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Оказание поддержки социально ориентированным некоммерческим организациям, осуществляющим деятельность, направленную на социальную поддержку и защиту граждан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7C04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рганизациями   администрации ЗГ</w:t>
            </w:r>
            <w:r w:rsidRPr="007C04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22238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2020-202</w:t>
            </w:r>
            <w:r>
              <w:rPr>
                <w:bCs/>
                <w:iCs/>
                <w:color w:val="000000"/>
                <w:sz w:val="24"/>
                <w:szCs w:val="24"/>
              </w:rPr>
              <w:t>7</w:t>
            </w:r>
            <w:r w:rsidRPr="007C049E">
              <w:rPr>
                <w:bCs/>
                <w:i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10 828,8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10 828,8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222389" w:rsidRPr="007C049E" w:rsidTr="00733B38">
        <w:trPr>
          <w:gridAfter w:val="1"/>
          <w:wAfter w:w="928" w:type="dxa"/>
          <w:trHeight w:val="36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22238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1 000,5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1 000,5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222389" w:rsidRPr="007C049E" w:rsidTr="00733B38">
        <w:trPr>
          <w:gridAfter w:val="1"/>
          <w:wAfter w:w="928" w:type="dxa"/>
          <w:trHeight w:val="34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22238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1 318,2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1 318,2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222389" w:rsidRPr="007C049E" w:rsidTr="00733B38">
        <w:trPr>
          <w:gridAfter w:val="1"/>
          <w:wAfter w:w="928" w:type="dxa"/>
          <w:trHeight w:val="33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22238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1 311,6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1 311,6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222389" w:rsidRPr="007C049E" w:rsidTr="00733B38">
        <w:trPr>
          <w:gridAfter w:val="1"/>
          <w:wAfter w:w="928" w:type="dxa"/>
          <w:trHeight w:val="363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22238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1 517,2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1 517,2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222389" w:rsidRPr="007C049E" w:rsidTr="00733B38">
        <w:trPr>
          <w:gridAfter w:val="1"/>
          <w:wAfter w:w="928" w:type="dxa"/>
          <w:trHeight w:val="70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1 481,3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1 481,3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222389" w:rsidRPr="007C049E" w:rsidTr="00733B38">
        <w:trPr>
          <w:gridAfter w:val="1"/>
          <w:wAfter w:w="928" w:type="dxa"/>
          <w:trHeight w:val="61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2025</w:t>
            </w:r>
          </w:p>
          <w:p w:rsidR="00222389" w:rsidRPr="007C049E" w:rsidRDefault="00222389" w:rsidP="0022238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1 400,0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1400,0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222389" w:rsidRPr="007C049E" w:rsidTr="00733B38">
        <w:trPr>
          <w:gridAfter w:val="1"/>
          <w:wAfter w:w="928" w:type="dxa"/>
          <w:trHeight w:val="32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bCs/>
                <w:iCs/>
                <w:color w:val="000000"/>
                <w:sz w:val="24"/>
                <w:szCs w:val="24"/>
              </w:rPr>
              <w:t>6</w:t>
            </w:r>
          </w:p>
          <w:p w:rsidR="00222389" w:rsidRPr="007C049E" w:rsidRDefault="00222389" w:rsidP="0022238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1 400,0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1400,0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222389" w:rsidRPr="007C049E" w:rsidTr="00733B38">
        <w:trPr>
          <w:gridAfter w:val="1"/>
          <w:wAfter w:w="928" w:type="dxa"/>
          <w:trHeight w:val="322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Default="00222389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2027</w:t>
            </w:r>
          </w:p>
          <w:p w:rsidR="00222389" w:rsidRPr="007C049E" w:rsidRDefault="00222389" w:rsidP="0022238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1 400,0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1400,0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22389" w:rsidRPr="007C049E" w:rsidRDefault="00222389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70ABB" w:rsidRPr="007C049E" w:rsidTr="00733B38">
        <w:trPr>
          <w:gridAfter w:val="1"/>
          <w:wAfter w:w="928" w:type="dxa"/>
          <w:trHeight w:val="35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Основное мероприятие: «Оказание финансовой под</w:t>
            </w:r>
            <w:r w:rsidR="00C42C72">
              <w:rPr>
                <w:color w:val="000000"/>
                <w:sz w:val="24"/>
                <w:szCs w:val="24"/>
              </w:rPr>
              <w:t>держки СО НКО администрацией ЗГ</w:t>
            </w:r>
            <w:r w:rsidRPr="007C049E">
              <w:rPr>
                <w:color w:val="000000"/>
                <w:sz w:val="24"/>
                <w:szCs w:val="24"/>
              </w:rPr>
              <w:t>О</w:t>
            </w:r>
            <w:r w:rsidR="006512D1">
              <w:rPr>
                <w:color w:val="000000"/>
                <w:sz w:val="24"/>
                <w:szCs w:val="24"/>
              </w:rPr>
              <w:t xml:space="preserve"> на ведение уставной деятельности (отбор)</w:t>
            </w:r>
            <w:r w:rsidRPr="007C049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Сохранение количества СО НКО, взаимо</w:t>
            </w:r>
            <w:r w:rsidR="00C42C72">
              <w:rPr>
                <w:color w:val="000000"/>
                <w:sz w:val="24"/>
                <w:szCs w:val="24"/>
              </w:rPr>
              <w:t>действующих с администрацией ЗГ</w:t>
            </w:r>
            <w:r w:rsidRPr="007C049E">
              <w:rPr>
                <w:color w:val="000000"/>
                <w:sz w:val="24"/>
                <w:szCs w:val="24"/>
              </w:rPr>
              <w:t>О в решении социально значимых проблем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0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</w:t>
            </w:r>
            <w:r w:rsidR="00C42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рганизациями   администрации ЗГ</w:t>
            </w:r>
            <w:r w:rsidRPr="007C0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570ABB" w:rsidRPr="007C049E" w:rsidRDefault="00570ABB" w:rsidP="00ED49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2020-202</w:t>
            </w:r>
            <w:r>
              <w:rPr>
                <w:bCs/>
                <w:iCs/>
                <w:color w:val="000000"/>
                <w:sz w:val="24"/>
                <w:szCs w:val="24"/>
              </w:rPr>
              <w:t>7</w:t>
            </w:r>
            <w:r w:rsidRPr="007C049E">
              <w:rPr>
                <w:bCs/>
                <w:i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D607F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8 878,8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D607F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8 878,8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0ABB" w:rsidRPr="007C049E" w:rsidTr="00733B38">
        <w:trPr>
          <w:gridAfter w:val="1"/>
          <w:wAfter w:w="928" w:type="dxa"/>
          <w:trHeight w:val="29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1 000,5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1 000,5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0ABB" w:rsidRPr="007C049E" w:rsidTr="00733B38">
        <w:trPr>
          <w:gridAfter w:val="1"/>
          <w:wAfter w:w="928" w:type="dxa"/>
          <w:trHeight w:val="33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1 318,2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1 318,2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0ABB" w:rsidRPr="007C049E" w:rsidTr="00733B38">
        <w:trPr>
          <w:gridAfter w:val="1"/>
          <w:wAfter w:w="928" w:type="dxa"/>
          <w:trHeight w:val="34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1 311,6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1 311,6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0ABB" w:rsidRPr="007C049E" w:rsidTr="00733B38">
        <w:trPr>
          <w:gridAfter w:val="1"/>
          <w:wAfter w:w="928" w:type="dxa"/>
          <w:trHeight w:val="40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1 517,2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1 517,2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0ABB" w:rsidRPr="007C049E" w:rsidTr="00733B38">
        <w:trPr>
          <w:gridAfter w:val="1"/>
          <w:wAfter w:w="928" w:type="dxa"/>
          <w:trHeight w:val="78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1 481,3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1 481,3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273A1" w:rsidRPr="007C049E" w:rsidTr="00733B38">
        <w:trPr>
          <w:gridAfter w:val="1"/>
          <w:wAfter w:w="928" w:type="dxa"/>
          <w:trHeight w:val="72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73A1" w:rsidRPr="007C049E" w:rsidRDefault="003273A1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73A1" w:rsidRPr="007C049E" w:rsidRDefault="003273A1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73A1" w:rsidRPr="007C049E" w:rsidRDefault="003273A1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73A1" w:rsidRPr="007C049E" w:rsidRDefault="003273A1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73A1" w:rsidRPr="007C049E" w:rsidRDefault="003273A1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2025</w:t>
            </w:r>
          </w:p>
          <w:p w:rsidR="003273A1" w:rsidRPr="007C049E" w:rsidRDefault="003273A1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73A1" w:rsidRPr="007C049E" w:rsidRDefault="003273A1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668,3</w:t>
            </w:r>
            <w:r w:rsidR="00DA511A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3A1" w:rsidRPr="007C049E" w:rsidRDefault="003273A1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73A1" w:rsidRPr="007C049E" w:rsidRDefault="003273A1" w:rsidP="003473F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668,3</w:t>
            </w:r>
            <w:r w:rsidR="00C4000D">
              <w:rPr>
                <w:bCs/>
                <w:iCs/>
                <w:sz w:val="24"/>
                <w:szCs w:val="24"/>
              </w:rPr>
              <w:t>0</w:t>
            </w:r>
            <w:r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73A1" w:rsidRPr="007C049E" w:rsidRDefault="003273A1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0ABB" w:rsidRPr="007C049E" w:rsidTr="00733B38">
        <w:trPr>
          <w:gridAfter w:val="1"/>
          <w:wAfter w:w="928" w:type="dxa"/>
          <w:trHeight w:val="54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570ABB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bCs/>
                <w:iCs/>
                <w:color w:val="000000"/>
                <w:sz w:val="24"/>
                <w:szCs w:val="24"/>
              </w:rPr>
              <w:t>6</w:t>
            </w:r>
          </w:p>
          <w:p w:rsidR="00570ABB" w:rsidRPr="007C049E" w:rsidRDefault="00570ABB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6512D1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750</w:t>
            </w:r>
            <w:r w:rsidR="00570ABB">
              <w:rPr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ABB" w:rsidRPr="007C049E" w:rsidRDefault="00F00B40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750</w:t>
            </w:r>
            <w:r w:rsidR="00570ABB">
              <w:rPr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0ABB" w:rsidRPr="007C049E" w:rsidTr="00733B38">
        <w:trPr>
          <w:gridAfter w:val="1"/>
          <w:wAfter w:w="928" w:type="dxa"/>
          <w:trHeight w:val="54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Default="00570ABB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2027</w:t>
            </w:r>
          </w:p>
          <w:p w:rsidR="00570ABB" w:rsidRPr="007C049E" w:rsidRDefault="00570ABB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6512D1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750</w:t>
            </w:r>
            <w:r w:rsidR="00570ABB">
              <w:rPr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6512D1" w:rsidP="006512D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750</w:t>
            </w:r>
            <w:r w:rsidR="00570ABB">
              <w:rPr>
                <w:bCs/>
                <w:iCs/>
                <w:sz w:val="24"/>
                <w:szCs w:val="24"/>
              </w:rPr>
              <w:t>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ABB" w:rsidRPr="007C049E" w:rsidRDefault="00570ABB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607F" w:rsidRPr="007C049E" w:rsidTr="00C8581C">
        <w:trPr>
          <w:gridAfter w:val="1"/>
          <w:wAfter w:w="928" w:type="dxa"/>
          <w:trHeight w:val="540"/>
        </w:trPr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607F" w:rsidRPr="007C049E" w:rsidRDefault="00B74D0B" w:rsidP="00ED4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D607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607F" w:rsidRPr="007C049E" w:rsidRDefault="005D607F" w:rsidP="006512D1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Основное мероприятие: «Оказание финансовой под</w:t>
            </w:r>
            <w:r>
              <w:rPr>
                <w:color w:val="000000"/>
                <w:sz w:val="24"/>
                <w:szCs w:val="24"/>
              </w:rPr>
              <w:t>держки СО НКО администрацией ЗГ</w:t>
            </w:r>
            <w:r w:rsidRPr="007C049E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 на реализацию общественно значимых проектов (конкурс)</w:t>
            </w:r>
            <w:r w:rsidRPr="007C049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607F" w:rsidRPr="007C049E" w:rsidRDefault="005D607F" w:rsidP="00B12DC6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Сохранение количества СО НКО, взаимо</w:t>
            </w:r>
            <w:r>
              <w:rPr>
                <w:color w:val="000000"/>
                <w:sz w:val="24"/>
                <w:szCs w:val="24"/>
              </w:rPr>
              <w:t>действующих с администрацией ЗГ</w:t>
            </w:r>
            <w:r w:rsidRPr="007C049E">
              <w:rPr>
                <w:color w:val="000000"/>
                <w:sz w:val="24"/>
                <w:szCs w:val="24"/>
              </w:rPr>
              <w:t>О в решении социально значимых проблем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607F" w:rsidRPr="005D607F" w:rsidRDefault="005D607F" w:rsidP="005D60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0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рганизациями   администрации ЗГ</w:t>
            </w:r>
            <w:r w:rsidRPr="007C0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7F" w:rsidRDefault="005D607F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2020-2027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7F" w:rsidRDefault="005D607F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1950,0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7F" w:rsidRDefault="005D607F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7F" w:rsidRDefault="005D607F" w:rsidP="006512D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1950,0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7F" w:rsidRPr="007C049E" w:rsidRDefault="005D607F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7379E" w:rsidRPr="007C049E" w:rsidTr="00C8581C">
        <w:trPr>
          <w:gridAfter w:val="1"/>
          <w:wAfter w:w="928" w:type="dxa"/>
          <w:trHeight w:val="54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79E" w:rsidRDefault="00B7379E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79E" w:rsidRPr="007C049E" w:rsidRDefault="00B7379E" w:rsidP="006512D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79E" w:rsidRPr="007C049E" w:rsidRDefault="00B7379E" w:rsidP="00B12DC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79E" w:rsidRPr="007C049E" w:rsidRDefault="00B7379E" w:rsidP="005D60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Default="00B7379E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Default="00B7379E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Default="00B7379E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Default="00B7379E" w:rsidP="006512D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Pr="007C049E" w:rsidRDefault="00B7379E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7379E" w:rsidRPr="007C049E" w:rsidTr="00C8581C">
        <w:trPr>
          <w:gridAfter w:val="1"/>
          <w:wAfter w:w="928" w:type="dxa"/>
          <w:trHeight w:val="54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79E" w:rsidRDefault="00B7379E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79E" w:rsidRPr="007C049E" w:rsidRDefault="00B7379E" w:rsidP="006512D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79E" w:rsidRPr="007C049E" w:rsidRDefault="00B7379E" w:rsidP="00B12DC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79E" w:rsidRPr="007C049E" w:rsidRDefault="00B7379E" w:rsidP="005D60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Default="00B7379E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Default="00B7379E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Default="00B7379E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Default="00B7379E" w:rsidP="006512D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Pr="007C049E" w:rsidRDefault="00B7379E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7379E" w:rsidRPr="007C049E" w:rsidTr="00C8581C">
        <w:trPr>
          <w:gridAfter w:val="1"/>
          <w:wAfter w:w="928" w:type="dxa"/>
          <w:trHeight w:val="54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79E" w:rsidRDefault="00B7379E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79E" w:rsidRPr="007C049E" w:rsidRDefault="00B7379E" w:rsidP="006512D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79E" w:rsidRPr="007C049E" w:rsidRDefault="00B7379E" w:rsidP="00B12DC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79E" w:rsidRPr="007C049E" w:rsidRDefault="00B7379E" w:rsidP="005D60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Default="00B7379E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2022</w:t>
            </w:r>
          </w:p>
          <w:p w:rsidR="00B7379E" w:rsidRDefault="00B7379E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Default="00B7379E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Default="00B7379E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Default="00B7379E" w:rsidP="006512D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Pr="007C049E" w:rsidRDefault="00B7379E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7379E" w:rsidRPr="007C049E" w:rsidTr="00C8581C">
        <w:trPr>
          <w:gridAfter w:val="1"/>
          <w:wAfter w:w="928" w:type="dxa"/>
          <w:trHeight w:val="54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79E" w:rsidRDefault="00B7379E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79E" w:rsidRPr="007C049E" w:rsidRDefault="00B7379E" w:rsidP="006512D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79E" w:rsidRPr="007C049E" w:rsidRDefault="00B7379E" w:rsidP="00B12DC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79E" w:rsidRPr="007C049E" w:rsidRDefault="00B7379E" w:rsidP="005D60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Default="00B7379E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 xml:space="preserve">2023 </w:t>
            </w:r>
          </w:p>
          <w:p w:rsidR="00B7379E" w:rsidRDefault="00B7379E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Default="00B7379E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Default="00B7379E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Default="00B7379E" w:rsidP="006512D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Pr="007C049E" w:rsidRDefault="00B7379E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7379E" w:rsidRPr="007C049E" w:rsidTr="00C8581C">
        <w:trPr>
          <w:gridAfter w:val="1"/>
          <w:wAfter w:w="928" w:type="dxa"/>
          <w:trHeight w:val="54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79E" w:rsidRDefault="00B7379E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79E" w:rsidRPr="007C049E" w:rsidRDefault="00B7379E" w:rsidP="006512D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79E" w:rsidRPr="007C049E" w:rsidRDefault="00B7379E" w:rsidP="00B12DC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79E" w:rsidRPr="007C049E" w:rsidRDefault="00B7379E" w:rsidP="005D60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Default="00B7379E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2024</w:t>
            </w:r>
          </w:p>
          <w:p w:rsidR="00B7379E" w:rsidRDefault="00B7379E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Default="00B7379E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Default="00B7379E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Default="00B7379E" w:rsidP="006512D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9E" w:rsidRPr="007C049E" w:rsidRDefault="00B7379E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607F" w:rsidRPr="007C049E" w:rsidTr="00756C1E">
        <w:trPr>
          <w:gridAfter w:val="1"/>
          <w:wAfter w:w="928" w:type="dxa"/>
          <w:trHeight w:val="54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07F" w:rsidRPr="007C049E" w:rsidRDefault="005D607F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07F" w:rsidRPr="007C049E" w:rsidRDefault="005D607F" w:rsidP="006512D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07F" w:rsidRPr="007C049E" w:rsidRDefault="005D607F" w:rsidP="00B12DC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07F" w:rsidRPr="007C049E" w:rsidRDefault="005D607F" w:rsidP="00B12DC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7F" w:rsidRDefault="005D607F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2025</w:t>
            </w:r>
          </w:p>
          <w:p w:rsidR="005D607F" w:rsidRDefault="005D607F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7F" w:rsidRDefault="003273A1" w:rsidP="003273A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731</w:t>
            </w:r>
            <w:r w:rsidR="005D607F">
              <w:rPr>
                <w:bCs/>
                <w:i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>6</w:t>
            </w:r>
            <w:r w:rsidR="00DA511A">
              <w:rPr>
                <w:bCs/>
                <w:iCs/>
                <w:sz w:val="24"/>
                <w:szCs w:val="24"/>
              </w:rPr>
              <w:t>95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7F" w:rsidRDefault="005D607F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7F" w:rsidRDefault="003273A1" w:rsidP="006512D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731</w:t>
            </w:r>
            <w:r w:rsidR="005D607F">
              <w:rPr>
                <w:bCs/>
                <w:i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>6</w:t>
            </w:r>
            <w:r w:rsidR="00DA511A">
              <w:rPr>
                <w:bCs/>
                <w:iCs/>
                <w:sz w:val="24"/>
                <w:szCs w:val="24"/>
              </w:rPr>
              <w:t>95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7F" w:rsidRPr="007C049E" w:rsidRDefault="005D607F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607F" w:rsidRPr="007C049E" w:rsidTr="00105BB1">
        <w:trPr>
          <w:gridAfter w:val="1"/>
          <w:wAfter w:w="928" w:type="dxa"/>
          <w:trHeight w:val="54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07F" w:rsidRPr="007C049E" w:rsidRDefault="005D607F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07F" w:rsidRPr="007C049E" w:rsidRDefault="005D607F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07F" w:rsidRPr="007C049E" w:rsidRDefault="005D607F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07F" w:rsidRPr="007C049E" w:rsidRDefault="005D607F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7F" w:rsidRDefault="005D607F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2026</w:t>
            </w:r>
          </w:p>
          <w:p w:rsidR="005D607F" w:rsidRDefault="005D607F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7F" w:rsidRDefault="005D607F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650,0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7F" w:rsidRDefault="005D607F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7F" w:rsidRDefault="005D607F" w:rsidP="006512D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650,0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7F" w:rsidRPr="007C049E" w:rsidRDefault="005D607F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607F" w:rsidRPr="007C049E" w:rsidTr="006512D1">
        <w:trPr>
          <w:gridAfter w:val="1"/>
          <w:wAfter w:w="928" w:type="dxa"/>
          <w:trHeight w:val="54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7F" w:rsidRPr="007C049E" w:rsidRDefault="005D607F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7F" w:rsidRPr="007C049E" w:rsidRDefault="005D607F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7F" w:rsidRPr="007C049E" w:rsidRDefault="005D607F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7F" w:rsidRPr="007C049E" w:rsidRDefault="005D607F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7F" w:rsidRDefault="005D607F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2027</w:t>
            </w:r>
          </w:p>
          <w:p w:rsidR="005D607F" w:rsidRDefault="005D607F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7F" w:rsidRDefault="005D607F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650,0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7F" w:rsidRDefault="005D607F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7F" w:rsidRDefault="005D607F" w:rsidP="006512D1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650,0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07F" w:rsidRPr="007C049E" w:rsidRDefault="005D607F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6512D1">
        <w:trPr>
          <w:gridAfter w:val="1"/>
          <w:wAfter w:w="928" w:type="dxa"/>
          <w:trHeight w:val="337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7C049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B12DC6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Основное мероприятие: «Им</w:t>
            </w:r>
            <w:r>
              <w:rPr>
                <w:color w:val="000000"/>
                <w:sz w:val="24"/>
                <w:szCs w:val="24"/>
              </w:rPr>
              <w:t>ущественная поддержка СО НКО ЗГ</w:t>
            </w:r>
            <w:r w:rsidRPr="007C049E">
              <w:rPr>
                <w:color w:val="000000"/>
                <w:sz w:val="24"/>
                <w:szCs w:val="24"/>
              </w:rPr>
              <w:t>О»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B12DC6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Сохранение количества СО НКО, взаимо</w:t>
            </w:r>
            <w:r>
              <w:rPr>
                <w:color w:val="000000"/>
                <w:sz w:val="24"/>
                <w:szCs w:val="24"/>
              </w:rPr>
              <w:t>действующих с администрацией ЗГ</w:t>
            </w:r>
            <w:r w:rsidRPr="007C049E">
              <w:rPr>
                <w:color w:val="000000"/>
                <w:sz w:val="24"/>
                <w:szCs w:val="24"/>
              </w:rPr>
              <w:t>О в решении социально значимых проблем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8508A" w:rsidRPr="007C049E" w:rsidRDefault="0058508A" w:rsidP="00B12DC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0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рганизациями  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ЗГ</w:t>
            </w:r>
            <w:r w:rsidRPr="007C0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58508A" w:rsidRPr="007C049E" w:rsidRDefault="0058508A" w:rsidP="00B12DC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bCs/>
                <w:iCs/>
                <w:color w:val="000000"/>
                <w:sz w:val="24"/>
                <w:szCs w:val="24"/>
              </w:rPr>
              <w:t>7</w:t>
            </w:r>
            <w:r w:rsidRPr="007C049E">
              <w:rPr>
                <w:bCs/>
                <w:i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3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4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4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5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51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8508A" w:rsidRPr="007C049E" w:rsidRDefault="0058508A" w:rsidP="00ED491B">
            <w:pPr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1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 xml:space="preserve">    2025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 xml:space="preserve">    2026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9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2027</w:t>
            </w:r>
          </w:p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19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7C049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Основное мероприятие: «Информационная поддержка. Обеспечение открытости информации о муниципальной поддержке НКО»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Сохранение количества СО НКО, взаимо</w:t>
            </w:r>
            <w:r>
              <w:rPr>
                <w:color w:val="000000"/>
                <w:sz w:val="24"/>
                <w:szCs w:val="24"/>
              </w:rPr>
              <w:t>действующих с администрацией ЗГ</w:t>
            </w:r>
            <w:r w:rsidRPr="007C049E">
              <w:rPr>
                <w:color w:val="000000"/>
                <w:sz w:val="24"/>
                <w:szCs w:val="24"/>
              </w:rPr>
              <w:t>О в решении социально значимых проблем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0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организациями администрации ЗГ</w:t>
            </w:r>
            <w:r w:rsidRPr="007C04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2020-202</w:t>
            </w:r>
            <w:r>
              <w:rPr>
                <w:bCs/>
                <w:iCs/>
                <w:color w:val="000000"/>
                <w:sz w:val="24"/>
                <w:szCs w:val="24"/>
              </w:rPr>
              <w:t>7</w:t>
            </w:r>
            <w:r w:rsidRPr="007C049E">
              <w:rPr>
                <w:bCs/>
                <w:i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4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4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5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51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6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2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2025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2026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2027</w:t>
            </w:r>
          </w:p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41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ind w:right="-108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 xml:space="preserve">Подпрограмма 3. «Социальная поддержка  отдельных категорий </w:t>
            </w:r>
            <w:r w:rsidRPr="007C049E">
              <w:rPr>
                <w:bCs/>
                <w:iCs/>
                <w:color w:val="000000"/>
                <w:sz w:val="24"/>
                <w:szCs w:val="24"/>
              </w:rPr>
              <w:lastRenderedPageBreak/>
              <w:t>граждан»</w:t>
            </w:r>
          </w:p>
          <w:p w:rsidR="0058508A" w:rsidRPr="007C049E" w:rsidRDefault="0058508A" w:rsidP="00ED491B">
            <w:pPr>
              <w:ind w:right="-108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на 2020-202</w:t>
            </w:r>
            <w:r>
              <w:rPr>
                <w:bCs/>
                <w:iCs/>
                <w:color w:val="000000"/>
                <w:sz w:val="24"/>
                <w:szCs w:val="24"/>
              </w:rPr>
              <w:t>7</w:t>
            </w:r>
            <w:r w:rsidRPr="007C049E">
              <w:rPr>
                <w:bCs/>
                <w:i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lastRenderedPageBreak/>
              <w:t>Поддержка от</w:t>
            </w:r>
            <w:r>
              <w:rPr>
                <w:bCs/>
                <w:iCs/>
                <w:color w:val="000000"/>
                <w:sz w:val="24"/>
                <w:szCs w:val="24"/>
              </w:rPr>
              <w:t>дельных категорий граждан г.</w:t>
            </w:r>
            <w:r w:rsidRPr="007C049E">
              <w:rPr>
                <w:bCs/>
                <w:iCs/>
                <w:color w:val="000000"/>
                <w:sz w:val="24"/>
                <w:szCs w:val="24"/>
              </w:rPr>
              <w:t xml:space="preserve"> Зимы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093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по социальной поддержке </w:t>
            </w:r>
            <w:r>
              <w:rPr>
                <w:sz w:val="24"/>
                <w:szCs w:val="24"/>
              </w:rPr>
              <w:lastRenderedPageBreak/>
              <w:t>населения и взаимодействию с общественными организациями администрации ЗГО.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bCs/>
                <w:iCs/>
                <w:color w:val="000000"/>
                <w:sz w:val="24"/>
                <w:szCs w:val="24"/>
              </w:rPr>
              <w:t>7</w:t>
            </w:r>
            <w:r w:rsidRPr="007C049E">
              <w:rPr>
                <w:bCs/>
                <w:i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152 689,5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97 243,2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55 446,3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6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 xml:space="preserve">2020 </w:t>
            </w:r>
            <w:r w:rsidRPr="007C049E">
              <w:rPr>
                <w:bCs/>
                <w:iCs/>
                <w:color w:val="000000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40 914,6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36 045,6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4 869,0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6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35 692,6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30 558,9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5 133,7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6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36 870,0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30 638,7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6 231,3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6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7 141,8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7 141,8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71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2024 год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7 746,5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7 746,5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8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2025</w:t>
            </w:r>
          </w:p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8 108,0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8 108,0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4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2026</w:t>
            </w:r>
          </w:p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8 108,0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8 108,0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71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2027</w:t>
            </w:r>
          </w:p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8 108,0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8 108,0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41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Основное мероприятие: «Обеспечение предоставления субсидий на оплату жилого помещения и коммунальных услуг»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Снижение бремени расходов на оплату жилого помещения и коммунальных услуг  с  граждан имеющих низкие доходы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Сектор субсидий отдела экономики комитета ЖКХ, транспорта</w:t>
            </w:r>
            <w:r>
              <w:rPr>
                <w:color w:val="000000"/>
                <w:sz w:val="24"/>
                <w:szCs w:val="24"/>
              </w:rPr>
              <w:t xml:space="preserve"> и связи администрации ЗГ</w:t>
            </w:r>
            <w:r w:rsidRPr="007C049E"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22238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2020-202</w:t>
            </w:r>
            <w:r>
              <w:rPr>
                <w:bCs/>
                <w:iCs/>
                <w:color w:val="000000"/>
                <w:sz w:val="24"/>
                <w:szCs w:val="24"/>
              </w:rPr>
              <w:t>7</w:t>
            </w:r>
            <w:r w:rsidRPr="007C049E">
              <w:rPr>
                <w:bCs/>
                <w:i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97 243,2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97243,2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6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36 045,6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36 045,6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6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2021 год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30 558,9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30 558,9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6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30 638,7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30 638,7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6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22238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7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9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 xml:space="preserve">   2025</w:t>
            </w:r>
          </w:p>
          <w:p w:rsidR="0058508A" w:rsidRDefault="0058508A" w:rsidP="0022238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  <w:p w:rsidR="0058508A" w:rsidRPr="007C049E" w:rsidRDefault="0058508A" w:rsidP="0022238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6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 xml:space="preserve">   202</w:t>
            </w:r>
            <w:r>
              <w:rPr>
                <w:bCs/>
                <w:iCs/>
                <w:color w:val="000000"/>
                <w:sz w:val="24"/>
                <w:szCs w:val="24"/>
              </w:rPr>
              <w:t>6</w:t>
            </w:r>
          </w:p>
          <w:p w:rsidR="0058508A" w:rsidRDefault="0058508A" w:rsidP="0022238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  <w:p w:rsidR="0058508A" w:rsidRPr="007C049E" w:rsidRDefault="0058508A" w:rsidP="0022238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6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2027</w:t>
            </w:r>
          </w:p>
          <w:p w:rsidR="0058508A" w:rsidRDefault="0058508A" w:rsidP="0022238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  <w:p w:rsidR="0058508A" w:rsidRPr="007C049E" w:rsidRDefault="0058508A" w:rsidP="0022238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274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Основное мероприятие: «Выплата пенсий муниципальным служащим»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Поддержка пенсионеров</w:t>
            </w:r>
          </w:p>
        </w:tc>
        <w:tc>
          <w:tcPr>
            <w:tcW w:w="2046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Управление правовой, кадровой и организа</w:t>
            </w:r>
            <w:r>
              <w:rPr>
                <w:color w:val="000000"/>
                <w:sz w:val="24"/>
                <w:szCs w:val="24"/>
              </w:rPr>
              <w:t>ционной работы администрации ЗГ</w:t>
            </w:r>
            <w:r w:rsidRPr="007C049E"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2020-202</w:t>
            </w:r>
            <w:r>
              <w:rPr>
                <w:bCs/>
                <w:iCs/>
                <w:color w:val="000000"/>
                <w:sz w:val="24"/>
                <w:szCs w:val="24"/>
              </w:rPr>
              <w:t>7</w:t>
            </w:r>
            <w:r w:rsidRPr="007C049E">
              <w:rPr>
                <w:bCs/>
                <w:i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37C6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53 880,3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37C6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37C6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53 880,3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0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4 735,0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4 735,0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271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4 994,7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4994,7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27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6 085,3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6 085,3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hRule="exact" w:val="633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 xml:space="preserve">2023 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6 830,8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6 830,8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9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7 486,5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7 486,5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4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2025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7 916,0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7 916,0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1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bCs/>
                <w:iCs/>
                <w:color w:val="000000"/>
                <w:sz w:val="24"/>
                <w:szCs w:val="24"/>
              </w:rPr>
              <w:t>6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7 916,0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7 916,0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15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2027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7 916,0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7 916,0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8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 xml:space="preserve">Основное мероприятие: «Предоставление ежемесячной денежной выплаты почетным </w:t>
            </w:r>
            <w:r w:rsidRPr="007C049E">
              <w:rPr>
                <w:color w:val="000000"/>
                <w:sz w:val="24"/>
                <w:szCs w:val="24"/>
              </w:rPr>
              <w:lastRenderedPageBreak/>
              <w:t>гражданам города Зимы»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lastRenderedPageBreak/>
              <w:t>Поддержка и поощрение граждан удостоенных зв</w:t>
            </w:r>
            <w:r>
              <w:rPr>
                <w:color w:val="000000"/>
                <w:sz w:val="24"/>
                <w:szCs w:val="24"/>
              </w:rPr>
              <w:t xml:space="preserve">ания «Почетный гражданин г. </w:t>
            </w:r>
            <w:r w:rsidRPr="007C049E">
              <w:rPr>
                <w:color w:val="000000"/>
                <w:sz w:val="24"/>
                <w:szCs w:val="24"/>
              </w:rPr>
              <w:t>Зимы»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Управление правовой, кадровой и организа</w:t>
            </w:r>
            <w:r>
              <w:rPr>
                <w:color w:val="000000"/>
                <w:sz w:val="24"/>
                <w:szCs w:val="24"/>
              </w:rPr>
              <w:t xml:space="preserve">ционной </w:t>
            </w:r>
            <w:r>
              <w:rPr>
                <w:color w:val="000000"/>
                <w:sz w:val="24"/>
                <w:szCs w:val="24"/>
              </w:rPr>
              <w:lastRenderedPageBreak/>
              <w:t>работы администрации ЗГ</w:t>
            </w:r>
            <w:r w:rsidRPr="007C049E">
              <w:rPr>
                <w:color w:val="000000"/>
                <w:sz w:val="24"/>
                <w:szCs w:val="24"/>
              </w:rPr>
              <w:t>О</w:t>
            </w:r>
          </w:p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bCs/>
                <w:iCs/>
                <w:color w:val="000000"/>
                <w:sz w:val="24"/>
                <w:szCs w:val="24"/>
              </w:rPr>
              <w:t>7</w:t>
            </w:r>
            <w:r w:rsidRPr="007C049E">
              <w:rPr>
                <w:bCs/>
                <w:i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1 566,0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1 566,0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403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423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27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27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9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72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2025</w:t>
            </w:r>
          </w:p>
          <w:p w:rsidR="0058508A" w:rsidRPr="007C049E" w:rsidRDefault="0058508A" w:rsidP="0022238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3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2026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34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2027</w:t>
            </w:r>
          </w:p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27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Подпрограмма 4</w:t>
            </w:r>
          </w:p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«Отдых, оздоровление и  занятость детей и подростков в период летних каникул»</w:t>
            </w:r>
          </w:p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на 2020-202</w:t>
            </w:r>
            <w:r>
              <w:rPr>
                <w:bCs/>
                <w:iCs/>
                <w:color w:val="000000"/>
                <w:sz w:val="24"/>
                <w:szCs w:val="24"/>
              </w:rPr>
              <w:t>7</w:t>
            </w:r>
            <w:r w:rsidRPr="007C049E">
              <w:rPr>
                <w:bCs/>
                <w:i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sz w:val="24"/>
                <w:szCs w:val="24"/>
              </w:rPr>
              <w:t xml:space="preserve">Создание необходимых и достаточных условий для полноценного оздоровления, отдыха и занятости детей и подростков </w:t>
            </w:r>
            <w:r w:rsidRPr="007C049E">
              <w:rPr>
                <w:rFonts w:eastAsia="Arial"/>
                <w:sz w:val="24"/>
                <w:szCs w:val="24"/>
              </w:rPr>
              <w:t>в период летних каникул.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093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 администрации ЗГО.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2020-202</w:t>
            </w:r>
            <w:r>
              <w:rPr>
                <w:bCs/>
                <w:iCs/>
                <w:color w:val="000000"/>
                <w:sz w:val="24"/>
                <w:szCs w:val="24"/>
              </w:rPr>
              <w:t>7</w:t>
            </w:r>
            <w:r w:rsidRPr="007C049E">
              <w:rPr>
                <w:bCs/>
                <w:i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23 999,5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13 416,1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10 583,4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26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464,9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464,9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26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2021 год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2 723,7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1 389,3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1 334,4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26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3 593,6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1 655,2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1 938,4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26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3 175,9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1 982,1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1 193,8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5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3 462,2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2 068,5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1 393,7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75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2025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3 526,4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1 419,4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0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bCs/>
                <w:iCs/>
                <w:color w:val="000000"/>
                <w:sz w:val="24"/>
                <w:szCs w:val="24"/>
              </w:rPr>
              <w:t>6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3 526,4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1 419,4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04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2027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3 526,4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1 419,4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8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Основное мероприятие:</w:t>
            </w:r>
          </w:p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sz w:val="24"/>
                <w:szCs w:val="24"/>
              </w:rPr>
              <w:t>Подготовка лагерей дневного пребывания (ЛДП) к приему детей (выполнение планов -заданий ЛДП)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Принятые к новому летнему сезону надзорными органами ЛДП.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 xml:space="preserve">Комитет </w:t>
            </w:r>
            <w:r>
              <w:rPr>
                <w:color w:val="000000"/>
                <w:sz w:val="24"/>
                <w:szCs w:val="24"/>
              </w:rPr>
              <w:t>по образованию администрации ЗГ</w:t>
            </w:r>
            <w:r w:rsidRPr="007C049E"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2020-202</w:t>
            </w:r>
            <w:r>
              <w:rPr>
                <w:bCs/>
                <w:iCs/>
                <w:color w:val="000000"/>
                <w:sz w:val="24"/>
                <w:szCs w:val="24"/>
              </w:rPr>
              <w:t>7</w:t>
            </w:r>
            <w:r w:rsidRPr="007C049E">
              <w:rPr>
                <w:bCs/>
                <w:i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9 397,2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9 397,2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8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464,9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464,9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8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1 211,0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1 211,0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8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1 779,0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1 779,0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8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1 009,8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1 009,8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51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1 196,6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1 196,6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91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2025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1 245,3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1 245,3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5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bCs/>
                <w:iCs/>
                <w:color w:val="000000"/>
                <w:sz w:val="24"/>
                <w:szCs w:val="24"/>
              </w:rPr>
              <w:t>6</w:t>
            </w:r>
          </w:p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1 245,3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1 245,3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57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2027</w:t>
            </w:r>
          </w:p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  <w:p w:rsidR="0058508A" w:rsidRPr="007C049E" w:rsidRDefault="0058508A" w:rsidP="00733B38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1 245,3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1 245,3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15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Основное мероприятие:</w:t>
            </w:r>
          </w:p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sz w:val="24"/>
                <w:szCs w:val="24"/>
              </w:rPr>
              <w:t>Питание детей в ЛДП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 xml:space="preserve">Комитет </w:t>
            </w:r>
            <w:r>
              <w:rPr>
                <w:color w:val="000000"/>
                <w:sz w:val="24"/>
                <w:szCs w:val="24"/>
              </w:rPr>
              <w:t>по образованию администрации ЗГ</w:t>
            </w:r>
            <w:r w:rsidRPr="007C049E"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2020-202</w:t>
            </w:r>
            <w:r>
              <w:rPr>
                <w:bCs/>
                <w:iCs/>
                <w:color w:val="000000"/>
                <w:sz w:val="24"/>
                <w:szCs w:val="24"/>
              </w:rPr>
              <w:t>7</w:t>
            </w:r>
            <w:r w:rsidRPr="007C049E">
              <w:rPr>
                <w:bCs/>
                <w:i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14 602,3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13 416,1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1 186,2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15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15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1 512,7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1 389,3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123,4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6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22238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1 814,6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1 655,2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159,4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15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2 166,1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1 982,1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66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2 265,6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2 068,5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197,1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1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2025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2 281,1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174,1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4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bCs/>
                <w:iCs/>
                <w:color w:val="000000"/>
                <w:sz w:val="24"/>
                <w:szCs w:val="24"/>
              </w:rPr>
              <w:t>6</w:t>
            </w:r>
          </w:p>
          <w:p w:rsidR="0058508A" w:rsidRPr="007C049E" w:rsidRDefault="0058508A" w:rsidP="0022238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2 281,1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174,1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45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2027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2 281,1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174,1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4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Основное мероприятие:</w:t>
            </w:r>
          </w:p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sz w:val="24"/>
                <w:szCs w:val="24"/>
              </w:rPr>
              <w:t>Транспортные расходы по организации и проведению выездных мероприятий в ЛДП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 xml:space="preserve">Комитет </w:t>
            </w:r>
            <w:r>
              <w:rPr>
                <w:color w:val="000000"/>
                <w:sz w:val="24"/>
                <w:szCs w:val="24"/>
              </w:rPr>
              <w:t>по образованию администрации ЗГ</w:t>
            </w:r>
            <w:r w:rsidRPr="007C049E">
              <w:rPr>
                <w:color w:val="000000"/>
                <w:sz w:val="24"/>
                <w:szCs w:val="24"/>
              </w:rPr>
              <w:t>О;</w:t>
            </w:r>
          </w:p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МБУ «Автопарк администрации г.Зимы»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2020-202</w:t>
            </w:r>
            <w:r>
              <w:rPr>
                <w:bCs/>
                <w:iCs/>
                <w:color w:val="000000"/>
                <w:sz w:val="24"/>
                <w:szCs w:val="24"/>
              </w:rPr>
              <w:t>7</w:t>
            </w:r>
            <w:r w:rsidRPr="007C049E">
              <w:rPr>
                <w:bCs/>
                <w:i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4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4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4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4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1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3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2025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6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bCs/>
                <w:iCs/>
                <w:color w:val="000000"/>
                <w:sz w:val="24"/>
                <w:szCs w:val="24"/>
              </w:rPr>
              <w:t>6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64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2027</w:t>
            </w:r>
          </w:p>
          <w:p w:rsidR="0058508A" w:rsidRPr="007C049E" w:rsidRDefault="0058508A" w:rsidP="0022238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4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pStyle w:val="TableContents"/>
              <w:shd w:val="clear" w:color="auto" w:fill="FFFFFF"/>
              <w:jc w:val="both"/>
              <w:rPr>
                <w:lang w:val="ru-RU"/>
              </w:rPr>
            </w:pPr>
            <w:r w:rsidRPr="007C049E">
              <w:t xml:space="preserve">Подпрограмма 5   «Функционирование </w:t>
            </w:r>
            <w:r>
              <w:rPr>
                <w:lang w:val="ru-RU"/>
              </w:rPr>
              <w:t>ДОЛ</w:t>
            </w:r>
            <w:r w:rsidRPr="007C049E">
              <w:t xml:space="preserve"> «Тихоокеанец»».</w:t>
            </w:r>
          </w:p>
          <w:p w:rsidR="0058508A" w:rsidRPr="007C049E" w:rsidRDefault="0058508A" w:rsidP="00ED491B">
            <w:pPr>
              <w:pStyle w:val="TableContents"/>
              <w:shd w:val="clear" w:color="auto" w:fill="FFFFFF"/>
              <w:jc w:val="both"/>
              <w:rPr>
                <w:lang w:val="ru-RU"/>
              </w:rPr>
            </w:pPr>
            <w:r>
              <w:rPr>
                <w:bCs/>
                <w:iCs/>
                <w:color w:val="000000"/>
              </w:rPr>
              <w:t>на 2020-202</w:t>
            </w:r>
            <w:r>
              <w:rPr>
                <w:bCs/>
                <w:iCs/>
                <w:color w:val="000000"/>
                <w:lang w:val="ru-RU"/>
              </w:rPr>
              <w:t>7</w:t>
            </w:r>
            <w:r w:rsidRPr="007C049E">
              <w:rPr>
                <w:bCs/>
                <w:iCs/>
                <w:color w:val="000000"/>
              </w:rPr>
              <w:t xml:space="preserve"> гг.</w:t>
            </w:r>
          </w:p>
          <w:p w:rsidR="0058508A" w:rsidRPr="007C049E" w:rsidRDefault="0058508A" w:rsidP="00ED49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C42C72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Создание комплекса условий, обеспечивающих отдых и оздоровл</w:t>
            </w:r>
            <w:r>
              <w:rPr>
                <w:color w:val="000000"/>
                <w:sz w:val="24"/>
                <w:szCs w:val="24"/>
              </w:rPr>
              <w:t xml:space="preserve">ение детей на базе ДОЛ </w:t>
            </w:r>
            <w:r w:rsidRPr="007C049E">
              <w:rPr>
                <w:color w:val="000000"/>
                <w:sz w:val="24"/>
                <w:szCs w:val="24"/>
              </w:rPr>
              <w:lastRenderedPageBreak/>
              <w:t>«Тихоокеанец»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0930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Сектор по социальной поддержке населения и взаимодействию </w:t>
            </w:r>
            <w:r>
              <w:rPr>
                <w:sz w:val="24"/>
                <w:szCs w:val="24"/>
              </w:rPr>
              <w:lastRenderedPageBreak/>
              <w:t>с общественными организациями администрации ЗГО.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lastRenderedPageBreak/>
              <w:t>2020-202</w:t>
            </w:r>
            <w:r>
              <w:rPr>
                <w:bCs/>
                <w:iCs/>
                <w:sz w:val="24"/>
                <w:szCs w:val="24"/>
              </w:rPr>
              <w:t>7</w:t>
            </w:r>
            <w:r w:rsidRPr="007C049E">
              <w:rPr>
                <w:bCs/>
                <w:iCs/>
                <w:sz w:val="24"/>
                <w:szCs w:val="24"/>
              </w:rPr>
              <w:t xml:space="preserve"> годы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81 561,65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13 128,7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68 432,95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6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6 784,1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1 787,15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4 996,95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2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11 285,8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1 162,55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10 123,25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42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8 105,0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8 105,0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46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9 114,5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1 218,15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7 896,35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1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10 003,7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1 273,5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8 730,2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9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2025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17 600,15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7 687,35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9 912,8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7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2026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8508A" w:rsidRPr="00AB6ACE" w:rsidRDefault="0058508A" w:rsidP="001031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9 334,2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8508A" w:rsidRPr="00AB6ACE" w:rsidRDefault="0058508A" w:rsidP="001031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8508A" w:rsidRPr="00AB6ACE" w:rsidRDefault="0058508A" w:rsidP="001031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9 334,2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70"/>
        </w:trPr>
        <w:tc>
          <w:tcPr>
            <w:tcW w:w="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2027</w:t>
            </w:r>
          </w:p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508A" w:rsidRPr="00AB6ACE" w:rsidRDefault="0058508A" w:rsidP="001031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9 334,2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508A" w:rsidRPr="00AB6ACE" w:rsidRDefault="0058508A" w:rsidP="001031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508A" w:rsidRPr="00AB6ACE" w:rsidRDefault="0058508A" w:rsidP="001031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9 334,2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278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sz w:val="24"/>
                <w:szCs w:val="24"/>
              </w:rPr>
            </w:pPr>
            <w:r w:rsidRPr="007C049E">
              <w:rPr>
                <w:sz w:val="24"/>
                <w:szCs w:val="24"/>
              </w:rPr>
              <w:t>Основное мероприятие:</w:t>
            </w:r>
          </w:p>
          <w:p w:rsidR="0058508A" w:rsidRPr="007C049E" w:rsidRDefault="0058508A" w:rsidP="00ED491B">
            <w:pPr>
              <w:jc w:val="both"/>
              <w:rPr>
                <w:sz w:val="24"/>
                <w:szCs w:val="24"/>
              </w:rPr>
            </w:pPr>
            <w:r w:rsidRPr="007C049E">
              <w:rPr>
                <w:sz w:val="24"/>
                <w:szCs w:val="24"/>
              </w:rPr>
              <w:t>Кадровое обеспечение (заработная плата работников)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Комитет по образованию администрации</w:t>
            </w:r>
            <w:r>
              <w:rPr>
                <w:color w:val="000000"/>
                <w:sz w:val="24"/>
                <w:szCs w:val="24"/>
              </w:rPr>
              <w:t xml:space="preserve"> ЗГ</w:t>
            </w:r>
            <w:r w:rsidRPr="007C049E"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2020-202</w:t>
            </w:r>
            <w:r>
              <w:rPr>
                <w:bCs/>
                <w:iCs/>
                <w:sz w:val="24"/>
                <w:szCs w:val="24"/>
              </w:rPr>
              <w:t>7</w:t>
            </w:r>
            <w:r w:rsidRPr="007C049E">
              <w:rPr>
                <w:bCs/>
                <w:iCs/>
                <w:sz w:val="24"/>
                <w:szCs w:val="24"/>
              </w:rPr>
              <w:t xml:space="preserve">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57 733,6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57 733,6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4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3 573,5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3 573,5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4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7 183,7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7 183,7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4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B7379E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6 942,5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6 942,5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6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6 963,0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6 963,0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6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7 834,9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7 834,9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7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2025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1031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8 412,0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1031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1031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8 412,0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7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202</w:t>
            </w:r>
            <w:r>
              <w:rPr>
                <w:bCs/>
                <w:iCs/>
                <w:sz w:val="24"/>
                <w:szCs w:val="24"/>
              </w:rPr>
              <w:t>6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1031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8 412,0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1031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1031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8 412,0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79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2027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1031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8 412,0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1031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1031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8 412,0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4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sz w:val="24"/>
                <w:szCs w:val="24"/>
              </w:rPr>
            </w:pPr>
            <w:r w:rsidRPr="007C049E">
              <w:rPr>
                <w:sz w:val="24"/>
                <w:szCs w:val="24"/>
              </w:rPr>
              <w:t>Основное мероприятие:</w:t>
            </w:r>
          </w:p>
          <w:p w:rsidR="0058508A" w:rsidRPr="007C049E" w:rsidRDefault="0058508A" w:rsidP="00ED491B">
            <w:pPr>
              <w:jc w:val="both"/>
              <w:rPr>
                <w:sz w:val="24"/>
                <w:szCs w:val="24"/>
              </w:rPr>
            </w:pPr>
            <w:r w:rsidRPr="007C049E">
              <w:rPr>
                <w:sz w:val="24"/>
                <w:szCs w:val="24"/>
              </w:rPr>
              <w:t>Развитие материально - технической базы ДОЛ «Тихоокеанец»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 xml:space="preserve">Комитет </w:t>
            </w:r>
            <w:r>
              <w:rPr>
                <w:color w:val="000000"/>
                <w:sz w:val="24"/>
                <w:szCs w:val="24"/>
              </w:rPr>
              <w:t>по образованию администрации ЗГ</w:t>
            </w:r>
            <w:r w:rsidRPr="007C049E"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2020-202</w:t>
            </w:r>
            <w:r>
              <w:rPr>
                <w:bCs/>
                <w:iCs/>
                <w:sz w:val="24"/>
                <w:szCs w:val="24"/>
              </w:rPr>
              <w:t>7</w:t>
            </w:r>
            <w:r w:rsidRPr="007C049E">
              <w:rPr>
                <w:bCs/>
                <w:iCs/>
                <w:sz w:val="24"/>
                <w:szCs w:val="24"/>
              </w:rPr>
              <w:t xml:space="preserve">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23 513,15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13 128,7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10 384,45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271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3 210,6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1 787,15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1 423,45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26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3 791,0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1 162,55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2 628,45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4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1 158,7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1 158,7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4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2 151,5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1 218,15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933,35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7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B7379E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2 168,8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1 273,5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895,3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6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2025</w:t>
            </w:r>
          </w:p>
          <w:p w:rsidR="0058508A" w:rsidRPr="007C049E" w:rsidRDefault="0058508A" w:rsidP="00B7379E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9 188,15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7 687,35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1 500,8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0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bCs/>
                <w:iCs/>
                <w:color w:val="000000"/>
                <w:sz w:val="24"/>
                <w:szCs w:val="24"/>
              </w:rPr>
              <w:t>6</w:t>
            </w:r>
          </w:p>
          <w:p w:rsidR="0058508A" w:rsidRPr="007C049E" w:rsidRDefault="0058508A" w:rsidP="00B7379E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922,2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922,2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0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2027</w:t>
            </w:r>
          </w:p>
          <w:p w:rsidR="0058508A" w:rsidRPr="007C049E" w:rsidRDefault="0058508A" w:rsidP="00B7379E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922,2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922,2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4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Основное мероприятие:</w:t>
            </w:r>
          </w:p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>Питание детей в ДОЛ «Тихоокеанец»</w:t>
            </w:r>
          </w:p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  <w:r w:rsidRPr="007C049E">
              <w:rPr>
                <w:color w:val="000000"/>
                <w:sz w:val="24"/>
                <w:szCs w:val="24"/>
              </w:rPr>
              <w:t xml:space="preserve">Комитет </w:t>
            </w:r>
            <w:r>
              <w:rPr>
                <w:color w:val="000000"/>
                <w:sz w:val="24"/>
                <w:szCs w:val="24"/>
              </w:rPr>
              <w:t>по образованию администрации ЗГ</w:t>
            </w:r>
            <w:r w:rsidRPr="007C049E"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2020-  202</w:t>
            </w:r>
            <w:r>
              <w:rPr>
                <w:bCs/>
                <w:iCs/>
                <w:color w:val="000000"/>
                <w:sz w:val="24"/>
                <w:szCs w:val="24"/>
              </w:rPr>
              <w:t>7</w:t>
            </w:r>
            <w:r w:rsidRPr="007C049E">
              <w:rPr>
                <w:bCs/>
                <w:i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314,9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314,9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71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7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311,1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75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4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492E8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4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4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2025</w:t>
            </w:r>
          </w:p>
          <w:p w:rsidR="0058508A" w:rsidRPr="007C049E" w:rsidRDefault="0058508A" w:rsidP="00492E8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103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103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10318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0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2026</w:t>
            </w:r>
          </w:p>
          <w:p w:rsidR="0058508A" w:rsidRPr="007C049E" w:rsidRDefault="0058508A" w:rsidP="00492E8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C049E"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103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103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10318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47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2027</w:t>
            </w:r>
          </w:p>
          <w:p w:rsidR="0058508A" w:rsidRDefault="0058508A" w:rsidP="00492E8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103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103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6ACE" w:rsidRDefault="0058508A" w:rsidP="0010318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6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pStyle w:val="TableContents"/>
              <w:shd w:val="clear" w:color="auto" w:fill="FFFFFF"/>
              <w:jc w:val="both"/>
              <w:rPr>
                <w:lang w:val="ru-RU"/>
              </w:rPr>
            </w:pPr>
            <w:r w:rsidRPr="007C049E">
              <w:t xml:space="preserve">Подпрограмма </w:t>
            </w:r>
            <w:r w:rsidRPr="007C049E">
              <w:rPr>
                <w:lang w:val="ru-RU"/>
              </w:rPr>
              <w:t>6</w:t>
            </w:r>
            <w:r>
              <w:t xml:space="preserve">   «</w:t>
            </w:r>
            <w:r>
              <w:rPr>
                <w:lang w:val="ru-RU"/>
              </w:rPr>
              <w:t>Организация кадрового обеспечения в Зиминском городском округе Иркутской области</w:t>
            </w:r>
            <w:r w:rsidRPr="007C049E">
              <w:t>»</w:t>
            </w:r>
          </w:p>
          <w:p w:rsidR="0058508A" w:rsidRPr="007C049E" w:rsidRDefault="0058508A" w:rsidP="00ED491B">
            <w:pPr>
              <w:pStyle w:val="TableContents"/>
              <w:shd w:val="clear" w:color="auto" w:fill="FFFFFF"/>
              <w:jc w:val="both"/>
              <w:rPr>
                <w:lang w:val="ru-RU"/>
              </w:rPr>
            </w:pPr>
            <w:r>
              <w:rPr>
                <w:bCs/>
                <w:iCs/>
                <w:color w:val="000000"/>
              </w:rPr>
              <w:t>на 202</w:t>
            </w:r>
            <w:r>
              <w:rPr>
                <w:bCs/>
                <w:iCs/>
                <w:color w:val="000000"/>
                <w:lang w:val="ru-RU"/>
              </w:rPr>
              <w:t>1</w:t>
            </w:r>
            <w:r w:rsidRPr="007C049E">
              <w:rPr>
                <w:bCs/>
                <w:iCs/>
                <w:color w:val="000000"/>
              </w:rPr>
              <w:t>-202</w:t>
            </w:r>
            <w:r>
              <w:rPr>
                <w:bCs/>
                <w:iCs/>
                <w:color w:val="000000"/>
                <w:lang w:val="ru-RU"/>
              </w:rPr>
              <w:t>7</w:t>
            </w:r>
            <w:r w:rsidRPr="007C049E">
              <w:rPr>
                <w:bCs/>
                <w:iCs/>
                <w:color w:val="000000"/>
              </w:rPr>
              <w:t xml:space="preserve"> гг.</w:t>
            </w: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1A0F69">
            <w:pPr>
              <w:jc w:val="both"/>
              <w:rPr>
                <w:sz w:val="24"/>
                <w:szCs w:val="24"/>
              </w:rPr>
            </w:pPr>
            <w:r w:rsidRPr="007C049E">
              <w:rPr>
                <w:sz w:val="24"/>
                <w:szCs w:val="24"/>
              </w:rPr>
              <w:t xml:space="preserve">Создание условий для привлечения и закрепления </w:t>
            </w:r>
            <w:r>
              <w:rPr>
                <w:sz w:val="24"/>
                <w:szCs w:val="24"/>
              </w:rPr>
              <w:t xml:space="preserve">квалифицированных </w:t>
            </w:r>
            <w:r w:rsidRPr="007C049E">
              <w:rPr>
                <w:sz w:val="24"/>
                <w:szCs w:val="24"/>
              </w:rPr>
              <w:t xml:space="preserve">кадров в </w:t>
            </w:r>
            <w:r>
              <w:rPr>
                <w:sz w:val="24"/>
                <w:szCs w:val="24"/>
              </w:rPr>
              <w:t>администрацию ЗГО, муниципальные учреждения культуры, образрвания, спорта, оганизации здравоохранения.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 администрации ЗГО.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2025</w:t>
            </w:r>
            <w:r w:rsidRPr="007C049E">
              <w:rPr>
                <w:bCs/>
                <w:iCs/>
                <w:sz w:val="24"/>
                <w:szCs w:val="24"/>
              </w:rPr>
              <w:t>-202</w:t>
            </w:r>
            <w:r>
              <w:rPr>
                <w:bCs/>
                <w:iCs/>
                <w:sz w:val="24"/>
                <w:szCs w:val="24"/>
              </w:rPr>
              <w:t>7</w:t>
            </w:r>
            <w:r w:rsidRPr="007C049E">
              <w:rPr>
                <w:bCs/>
                <w:iCs/>
                <w:sz w:val="24"/>
                <w:szCs w:val="24"/>
              </w:rPr>
              <w:t xml:space="preserve">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11 195,0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AB6AC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11 195,0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60"/>
        </w:trPr>
        <w:tc>
          <w:tcPr>
            <w:tcW w:w="5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pStyle w:val="TableContents"/>
              <w:shd w:val="clear" w:color="auto" w:fill="FFFFFF"/>
              <w:jc w:val="both"/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1A0F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2021</w:t>
            </w:r>
          </w:p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60"/>
        </w:trPr>
        <w:tc>
          <w:tcPr>
            <w:tcW w:w="5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pStyle w:val="TableContents"/>
              <w:shd w:val="clear" w:color="auto" w:fill="FFFFFF"/>
              <w:jc w:val="both"/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1A0F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2022</w:t>
            </w:r>
          </w:p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60"/>
        </w:trPr>
        <w:tc>
          <w:tcPr>
            <w:tcW w:w="5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pStyle w:val="TableContents"/>
              <w:shd w:val="clear" w:color="auto" w:fill="FFFFFF"/>
              <w:jc w:val="both"/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1A0F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2023</w:t>
            </w:r>
          </w:p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60"/>
        </w:trPr>
        <w:tc>
          <w:tcPr>
            <w:tcW w:w="5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pStyle w:val="TableContents"/>
              <w:shd w:val="clear" w:color="auto" w:fill="FFFFFF"/>
              <w:jc w:val="both"/>
            </w:pPr>
          </w:p>
        </w:tc>
        <w:tc>
          <w:tcPr>
            <w:tcW w:w="283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1A0F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2024</w:t>
            </w:r>
          </w:p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2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2025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222389">
            <w:pPr>
              <w:jc w:val="center"/>
            </w:pPr>
            <w:r>
              <w:rPr>
                <w:bCs/>
                <w:sz w:val="24"/>
                <w:szCs w:val="24"/>
              </w:rPr>
              <w:t>2 375,0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222389">
            <w:pPr>
              <w:jc w:val="center"/>
            </w:pPr>
            <w:r w:rsidRPr="00751E3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222389">
            <w:pPr>
              <w:jc w:val="center"/>
            </w:pPr>
            <w:r>
              <w:rPr>
                <w:bCs/>
                <w:sz w:val="24"/>
                <w:szCs w:val="24"/>
              </w:rPr>
              <w:t>2 375,0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202</w:t>
            </w:r>
            <w:r>
              <w:rPr>
                <w:bCs/>
                <w:iCs/>
                <w:sz w:val="24"/>
                <w:szCs w:val="24"/>
              </w:rPr>
              <w:t>6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8508A" w:rsidRDefault="0058508A" w:rsidP="00222389">
            <w:pPr>
              <w:jc w:val="center"/>
            </w:pPr>
            <w:r>
              <w:rPr>
                <w:bCs/>
                <w:sz w:val="24"/>
                <w:szCs w:val="24"/>
              </w:rPr>
              <w:t>3 925,0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8508A" w:rsidRDefault="0058508A" w:rsidP="00222389">
            <w:pPr>
              <w:jc w:val="center"/>
            </w:pPr>
            <w:r w:rsidRPr="00751E3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8508A" w:rsidRDefault="0058508A" w:rsidP="00222389">
            <w:pPr>
              <w:jc w:val="center"/>
            </w:pPr>
            <w:r>
              <w:rPr>
                <w:bCs/>
                <w:sz w:val="24"/>
                <w:szCs w:val="24"/>
              </w:rPr>
              <w:t>3 925,0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66"/>
        </w:trPr>
        <w:tc>
          <w:tcPr>
            <w:tcW w:w="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2027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508A" w:rsidRDefault="0058508A" w:rsidP="00222389">
            <w:pPr>
              <w:jc w:val="center"/>
            </w:pPr>
            <w:r>
              <w:rPr>
                <w:bCs/>
                <w:sz w:val="24"/>
                <w:szCs w:val="24"/>
              </w:rPr>
              <w:t>3 925,0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508A" w:rsidRDefault="0058508A" w:rsidP="00222389">
            <w:pPr>
              <w:jc w:val="center"/>
            </w:pPr>
            <w:r w:rsidRPr="00751E3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508A" w:rsidRDefault="0058508A" w:rsidP="00222389">
            <w:pPr>
              <w:jc w:val="center"/>
            </w:pPr>
            <w:r>
              <w:rPr>
                <w:bCs/>
                <w:sz w:val="24"/>
                <w:szCs w:val="24"/>
              </w:rPr>
              <w:t>3 925,0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DA511A" w:rsidRPr="007C049E" w:rsidTr="00733B38">
        <w:trPr>
          <w:gridAfter w:val="1"/>
          <w:wAfter w:w="928" w:type="dxa"/>
          <w:trHeight w:val="34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1A" w:rsidRPr="007C049E" w:rsidRDefault="00DA511A" w:rsidP="00ED491B">
            <w:pPr>
              <w:jc w:val="center"/>
              <w:rPr>
                <w:sz w:val="24"/>
                <w:szCs w:val="24"/>
              </w:rPr>
            </w:pPr>
            <w:r w:rsidRPr="007C049E">
              <w:rPr>
                <w:sz w:val="24"/>
                <w:szCs w:val="24"/>
              </w:rPr>
              <w:t>1.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511A" w:rsidRPr="007C049E" w:rsidRDefault="00DA511A" w:rsidP="00ED491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</w:t>
            </w:r>
            <w:r w:rsidRPr="007C049E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П</w:t>
            </w:r>
            <w:r w:rsidRPr="00756C4F">
              <w:rPr>
                <w:sz w:val="24"/>
                <w:szCs w:val="24"/>
              </w:rPr>
              <w:t xml:space="preserve">редоставление студентам ВУЗов, колледжей, обучающихся по договору о целевом обучении, </w:t>
            </w:r>
            <w:r w:rsidRPr="00756C4F">
              <w:rPr>
                <w:sz w:val="24"/>
                <w:szCs w:val="24"/>
              </w:rPr>
              <w:lastRenderedPageBreak/>
              <w:t xml:space="preserve">заключенному с администрацией </w:t>
            </w:r>
            <w:r>
              <w:rPr>
                <w:sz w:val="24"/>
                <w:szCs w:val="24"/>
              </w:rPr>
              <w:t>ЗГО</w:t>
            </w:r>
            <w:r w:rsidRPr="00756C4F">
              <w:rPr>
                <w:sz w:val="24"/>
                <w:szCs w:val="24"/>
              </w:rPr>
              <w:t>, муниципальными учреждениями культуры, образования, спорта</w:t>
            </w:r>
            <w:r>
              <w:rPr>
                <w:sz w:val="24"/>
                <w:szCs w:val="24"/>
              </w:rPr>
              <w:t xml:space="preserve">, организациями здравоохранения, меры </w:t>
            </w:r>
            <w:r w:rsidRPr="00756C4F">
              <w:rPr>
                <w:sz w:val="24"/>
                <w:szCs w:val="24"/>
              </w:rPr>
              <w:t xml:space="preserve">социальной поддержки </w:t>
            </w:r>
            <w:r>
              <w:rPr>
                <w:sz w:val="24"/>
                <w:szCs w:val="24"/>
              </w:rPr>
              <w:t>в виде выплаты муниципальной степендии.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511A" w:rsidRPr="007C049E" w:rsidRDefault="00DA511A" w:rsidP="00ED49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Социальная поддержка студентов ВУЗов, колледжей, обучающихся по договору о целевом обучении.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1A" w:rsidRPr="007C049E" w:rsidRDefault="00DA511A" w:rsidP="003473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по социальной поддержке населения и взаимодействию с общественными организациями </w:t>
            </w:r>
            <w:r>
              <w:rPr>
                <w:sz w:val="24"/>
                <w:szCs w:val="24"/>
              </w:rPr>
              <w:lastRenderedPageBreak/>
              <w:t>администрации ЗГО.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11A" w:rsidRPr="007C049E" w:rsidRDefault="00DA511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2025</w:t>
            </w:r>
            <w:r w:rsidRPr="007C049E">
              <w:rPr>
                <w:bCs/>
                <w:iCs/>
                <w:sz w:val="24"/>
                <w:szCs w:val="24"/>
              </w:rPr>
              <w:t>-202</w:t>
            </w:r>
            <w:r>
              <w:rPr>
                <w:bCs/>
                <w:iCs/>
                <w:sz w:val="24"/>
                <w:szCs w:val="24"/>
              </w:rPr>
              <w:t>7</w:t>
            </w:r>
            <w:r w:rsidRPr="007C049E">
              <w:rPr>
                <w:bCs/>
                <w:iCs/>
                <w:sz w:val="24"/>
                <w:szCs w:val="24"/>
              </w:rPr>
              <w:t xml:space="preserve">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511A" w:rsidRPr="007C049E" w:rsidRDefault="00DA511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511A" w:rsidRPr="007C049E" w:rsidRDefault="00DA511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511A" w:rsidRPr="007C049E" w:rsidRDefault="00DA511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11A" w:rsidRPr="007C049E" w:rsidRDefault="00DA511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4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2021 </w:t>
            </w:r>
          </w:p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4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2022</w:t>
            </w:r>
          </w:p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год</w:t>
            </w:r>
          </w:p>
          <w:p w:rsidR="00B7379E" w:rsidRDefault="00B7379E" w:rsidP="00ED491B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4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2023</w:t>
            </w:r>
          </w:p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34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2024</w:t>
            </w:r>
          </w:p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2025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222389">
            <w:pPr>
              <w:jc w:val="center"/>
            </w:pPr>
            <w:r>
              <w:rPr>
                <w:sz w:val="24"/>
                <w:szCs w:val="24"/>
              </w:rPr>
              <w:t>175,0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222389">
            <w:pPr>
              <w:jc w:val="center"/>
            </w:pPr>
            <w:r w:rsidRPr="00C650D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222389">
            <w:pPr>
              <w:jc w:val="center"/>
            </w:pPr>
            <w:r>
              <w:rPr>
                <w:sz w:val="24"/>
                <w:szCs w:val="24"/>
              </w:rPr>
              <w:t>175,0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202</w:t>
            </w:r>
            <w:r>
              <w:rPr>
                <w:bCs/>
                <w:iCs/>
                <w:sz w:val="24"/>
                <w:szCs w:val="24"/>
              </w:rPr>
              <w:t>6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222389">
            <w:pPr>
              <w:jc w:val="center"/>
            </w:pPr>
            <w:r>
              <w:rPr>
                <w:sz w:val="24"/>
                <w:szCs w:val="24"/>
              </w:rPr>
              <w:t>325,0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222389">
            <w:pPr>
              <w:jc w:val="center"/>
            </w:pPr>
            <w:r w:rsidRPr="00C650D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222389">
            <w:pPr>
              <w:jc w:val="center"/>
            </w:pPr>
            <w:r>
              <w:rPr>
                <w:sz w:val="24"/>
                <w:szCs w:val="24"/>
              </w:rPr>
              <w:t>325,0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2027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222389">
            <w:pPr>
              <w:jc w:val="center"/>
            </w:pPr>
            <w:r>
              <w:rPr>
                <w:sz w:val="24"/>
                <w:szCs w:val="24"/>
              </w:rPr>
              <w:t>325,0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222389">
            <w:pPr>
              <w:jc w:val="center"/>
            </w:pPr>
            <w:r w:rsidRPr="00C650D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222389">
            <w:pPr>
              <w:jc w:val="center"/>
            </w:pPr>
            <w:r>
              <w:rPr>
                <w:sz w:val="24"/>
                <w:szCs w:val="24"/>
              </w:rPr>
              <w:t>325,0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DA511A" w:rsidRPr="007C049E" w:rsidTr="00733B38">
        <w:trPr>
          <w:gridAfter w:val="1"/>
          <w:wAfter w:w="928" w:type="dxa"/>
          <w:trHeight w:val="55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511A" w:rsidRPr="007C049E" w:rsidRDefault="00DA511A" w:rsidP="00ED491B">
            <w:pPr>
              <w:jc w:val="center"/>
              <w:rPr>
                <w:sz w:val="24"/>
                <w:szCs w:val="24"/>
              </w:rPr>
            </w:pPr>
            <w:r w:rsidRPr="007C049E">
              <w:rPr>
                <w:sz w:val="24"/>
                <w:szCs w:val="24"/>
              </w:rPr>
              <w:t>2.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511A" w:rsidRDefault="00DA511A" w:rsidP="002943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2:</w:t>
            </w:r>
          </w:p>
          <w:p w:rsidR="00DA511A" w:rsidRPr="00756C4F" w:rsidRDefault="00DA511A" w:rsidP="002943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выпускникам</w:t>
            </w:r>
            <w:r w:rsidRPr="00756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ВУЗов, колледжей при трудоустройстве в администрацию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ЗГО</w:t>
            </w:r>
            <w:r w:rsidRPr="00756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муниципальные учреждения культуры, образования, спор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та, организации здравоохранения, меры социальной поддержки</w:t>
            </w:r>
            <w:r w:rsidRPr="00756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виде выплаты подъемных средств.</w:t>
            </w:r>
          </w:p>
          <w:p w:rsidR="00DA511A" w:rsidRPr="007C049E" w:rsidRDefault="00DA511A" w:rsidP="00ED491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511A" w:rsidRPr="007C049E" w:rsidRDefault="00DA511A" w:rsidP="00ED491B">
            <w:pPr>
              <w:jc w:val="both"/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t>Социальная поддер</w:t>
            </w:r>
            <w:r>
              <w:rPr>
                <w:sz w:val="24"/>
                <w:szCs w:val="24"/>
              </w:rPr>
              <w:t xml:space="preserve">жка выпускников </w:t>
            </w:r>
            <w:r w:rsidRPr="00804446">
              <w:rPr>
                <w:sz w:val="24"/>
                <w:szCs w:val="24"/>
              </w:rPr>
              <w:t>ВУЗов, колледжей при трудоустройстве в</w:t>
            </w:r>
            <w:r>
              <w:rPr>
                <w:sz w:val="24"/>
                <w:szCs w:val="24"/>
              </w:rPr>
              <w:t xml:space="preserve"> администрацию ЗГО, муниципальные учреждения культуры, образования, спорта, организации здравоохранения.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511A" w:rsidRPr="007C049E" w:rsidRDefault="00DA511A" w:rsidP="003473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 администрации ЗГО.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11A" w:rsidRPr="007C049E" w:rsidRDefault="00DA511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2025</w:t>
            </w:r>
            <w:r w:rsidRPr="007C049E">
              <w:rPr>
                <w:bCs/>
                <w:iCs/>
                <w:sz w:val="24"/>
                <w:szCs w:val="24"/>
              </w:rPr>
              <w:t>-202</w:t>
            </w:r>
            <w:r>
              <w:rPr>
                <w:bCs/>
                <w:iCs/>
                <w:sz w:val="24"/>
                <w:szCs w:val="24"/>
              </w:rPr>
              <w:t>7</w:t>
            </w:r>
            <w:r w:rsidRPr="007C049E">
              <w:rPr>
                <w:bCs/>
                <w:iCs/>
                <w:sz w:val="24"/>
                <w:szCs w:val="24"/>
              </w:rPr>
              <w:t xml:space="preserve">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511A" w:rsidRPr="002943D9" w:rsidRDefault="00DA511A" w:rsidP="00B7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10 350</w:t>
            </w:r>
            <w:r w:rsidRPr="002943D9">
              <w:rPr>
                <w:sz w:val="24"/>
                <w:szCs w:val="24"/>
              </w:rPr>
              <w:t>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511A" w:rsidRPr="002943D9" w:rsidRDefault="00DA511A" w:rsidP="00ED491B">
            <w:pPr>
              <w:jc w:val="center"/>
              <w:rPr>
                <w:sz w:val="24"/>
                <w:szCs w:val="24"/>
              </w:rPr>
            </w:pPr>
            <w:r w:rsidRPr="002943D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511A" w:rsidRPr="002943D9" w:rsidRDefault="00DA511A" w:rsidP="00B7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10 350</w:t>
            </w:r>
            <w:r w:rsidRPr="002943D9">
              <w:rPr>
                <w:sz w:val="24"/>
                <w:szCs w:val="24"/>
              </w:rPr>
              <w:t>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11A" w:rsidRPr="007C049E" w:rsidRDefault="00DA511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5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Default="0058508A" w:rsidP="002943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804446" w:rsidRDefault="0058508A" w:rsidP="00ED49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Default="0058508A" w:rsidP="002943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2021</w:t>
            </w:r>
          </w:p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2943D9" w:rsidRDefault="0058508A" w:rsidP="00B7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2943D9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2943D9" w:rsidRDefault="0058508A" w:rsidP="00B7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5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Default="0058508A" w:rsidP="002943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804446" w:rsidRDefault="0058508A" w:rsidP="00ED49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Default="0058508A" w:rsidP="002943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2022</w:t>
            </w:r>
          </w:p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2943D9" w:rsidRDefault="0058508A" w:rsidP="00B7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2943D9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2943D9" w:rsidRDefault="0058508A" w:rsidP="00B7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5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Default="0058508A" w:rsidP="002943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804446" w:rsidRDefault="0058508A" w:rsidP="00ED49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Default="0058508A" w:rsidP="002943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2023</w:t>
            </w:r>
          </w:p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2943D9" w:rsidRDefault="0058508A" w:rsidP="00B7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2943D9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2943D9" w:rsidRDefault="0058508A" w:rsidP="00B7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55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Default="0058508A" w:rsidP="002943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Pr="00804446" w:rsidRDefault="0058508A" w:rsidP="00ED49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08A" w:rsidRDefault="0058508A" w:rsidP="002943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2024</w:t>
            </w:r>
          </w:p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2943D9" w:rsidRDefault="0058508A" w:rsidP="00B7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2943D9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2943D9" w:rsidRDefault="0058508A" w:rsidP="00B70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2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2025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2943D9" w:rsidRDefault="0058508A" w:rsidP="00B708ED">
            <w:pPr>
              <w:jc w:val="center"/>
              <w:rPr>
                <w:sz w:val="24"/>
                <w:szCs w:val="24"/>
              </w:rPr>
            </w:pPr>
            <w:r w:rsidRPr="002943D9">
              <w:rPr>
                <w:sz w:val="24"/>
                <w:szCs w:val="24"/>
              </w:rPr>
              <w:t>2 200,0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2943D9" w:rsidRDefault="0058508A" w:rsidP="00B708ED">
            <w:pPr>
              <w:jc w:val="center"/>
              <w:rPr>
                <w:sz w:val="24"/>
                <w:szCs w:val="24"/>
              </w:rPr>
            </w:pPr>
            <w:r w:rsidRPr="002943D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2943D9" w:rsidRDefault="0058508A" w:rsidP="00B708ED">
            <w:pPr>
              <w:jc w:val="center"/>
              <w:rPr>
                <w:sz w:val="24"/>
                <w:szCs w:val="24"/>
              </w:rPr>
            </w:pPr>
            <w:r w:rsidRPr="002943D9">
              <w:rPr>
                <w:sz w:val="24"/>
                <w:szCs w:val="24"/>
              </w:rPr>
              <w:t>2 200,0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2026</w:t>
            </w:r>
          </w:p>
          <w:p w:rsidR="0058508A" w:rsidRPr="007C049E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2943D9" w:rsidRDefault="0058508A" w:rsidP="00B708ED">
            <w:pPr>
              <w:jc w:val="center"/>
              <w:rPr>
                <w:sz w:val="24"/>
                <w:szCs w:val="24"/>
              </w:rPr>
            </w:pPr>
            <w:r w:rsidRPr="002943D9">
              <w:rPr>
                <w:sz w:val="24"/>
                <w:szCs w:val="24"/>
              </w:rPr>
              <w:t>3 600,0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2943D9" w:rsidRDefault="0058508A" w:rsidP="00B708ED">
            <w:pPr>
              <w:jc w:val="center"/>
              <w:rPr>
                <w:sz w:val="24"/>
                <w:szCs w:val="24"/>
              </w:rPr>
            </w:pPr>
            <w:r w:rsidRPr="002943D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508A" w:rsidRPr="002943D9" w:rsidRDefault="0058508A" w:rsidP="00B708ED">
            <w:pPr>
              <w:jc w:val="center"/>
              <w:rPr>
                <w:sz w:val="24"/>
                <w:szCs w:val="24"/>
              </w:rPr>
            </w:pPr>
            <w:r w:rsidRPr="002943D9">
              <w:rPr>
                <w:sz w:val="24"/>
                <w:szCs w:val="24"/>
              </w:rPr>
              <w:t>3 600,0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2027</w:t>
            </w:r>
          </w:p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год</w:t>
            </w:r>
          </w:p>
          <w:p w:rsidR="0058508A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2943D9" w:rsidRDefault="0058508A" w:rsidP="00B708ED">
            <w:pPr>
              <w:jc w:val="center"/>
              <w:rPr>
                <w:sz w:val="24"/>
                <w:szCs w:val="24"/>
              </w:rPr>
            </w:pPr>
            <w:r w:rsidRPr="002943D9">
              <w:rPr>
                <w:sz w:val="24"/>
                <w:szCs w:val="24"/>
              </w:rPr>
              <w:t>3 600,0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2943D9" w:rsidRDefault="0058508A" w:rsidP="00B708ED">
            <w:pPr>
              <w:jc w:val="center"/>
              <w:rPr>
                <w:sz w:val="24"/>
                <w:szCs w:val="24"/>
              </w:rPr>
            </w:pPr>
            <w:r w:rsidRPr="002943D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2943D9" w:rsidRDefault="0058508A" w:rsidP="00B708ED">
            <w:pPr>
              <w:jc w:val="center"/>
              <w:rPr>
                <w:sz w:val="24"/>
                <w:szCs w:val="24"/>
              </w:rPr>
            </w:pPr>
            <w:r w:rsidRPr="002943D9">
              <w:rPr>
                <w:sz w:val="24"/>
                <w:szCs w:val="24"/>
              </w:rPr>
              <w:t>3 600,0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3:</w:t>
            </w:r>
          </w:p>
          <w:p w:rsidR="0058508A" w:rsidRDefault="0058508A" w:rsidP="002943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выпускникам</w:t>
            </w:r>
            <w:r w:rsidRPr="00756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ВУЗов, колледжей при </w:t>
            </w:r>
            <w:r w:rsidRPr="00756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трудоустройстве в администрацию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ЗГО</w:t>
            </w:r>
            <w:r w:rsidRPr="00756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муниципальные учреждения культуры, образования, спор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та, организации здравоохранения, меры социальной поддержки</w:t>
            </w:r>
            <w:r w:rsidRPr="00756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виде предоставления служебного помещения специализированного жилищного фонда ЗГО.</w:t>
            </w:r>
          </w:p>
          <w:p w:rsidR="00B7379E" w:rsidRDefault="00B7379E" w:rsidP="002943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7379E" w:rsidRPr="002943D9" w:rsidRDefault="00B7379E" w:rsidP="002943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2943D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04446">
              <w:rPr>
                <w:sz w:val="24"/>
                <w:szCs w:val="24"/>
              </w:rPr>
              <w:lastRenderedPageBreak/>
              <w:t>Социальная поддер</w:t>
            </w:r>
            <w:r>
              <w:rPr>
                <w:sz w:val="24"/>
                <w:szCs w:val="24"/>
              </w:rPr>
              <w:t xml:space="preserve">жка выпускников </w:t>
            </w:r>
            <w:r w:rsidRPr="00804446">
              <w:rPr>
                <w:sz w:val="24"/>
                <w:szCs w:val="24"/>
              </w:rPr>
              <w:t>ВУЗов, колледжей при трудоустройстве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администрацию ЗГО, муниципальные учреждения культуры, образования, спорта, организации здравоохранения.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2943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Сектор по социальной поддержке населения и </w:t>
            </w:r>
            <w:r>
              <w:rPr>
                <w:sz w:val="24"/>
                <w:szCs w:val="24"/>
              </w:rPr>
              <w:lastRenderedPageBreak/>
              <w:t>взаимодействию с общественными организациями администрации ЗГО.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2943D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2025</w:t>
            </w:r>
            <w:r w:rsidRPr="007C049E">
              <w:rPr>
                <w:bCs/>
                <w:iCs/>
                <w:sz w:val="24"/>
                <w:szCs w:val="24"/>
              </w:rPr>
              <w:t>-202</w:t>
            </w:r>
            <w:r>
              <w:rPr>
                <w:bCs/>
                <w:iCs/>
                <w:sz w:val="24"/>
                <w:szCs w:val="24"/>
              </w:rPr>
              <w:t>7</w:t>
            </w:r>
            <w:r w:rsidRPr="007C049E">
              <w:rPr>
                <w:bCs/>
                <w:iCs/>
                <w:sz w:val="24"/>
                <w:szCs w:val="24"/>
              </w:rPr>
              <w:t xml:space="preserve">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center"/>
            </w:pPr>
            <w:r w:rsidRPr="00742A0F"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center"/>
            </w:pPr>
            <w:r w:rsidRPr="00742A0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center"/>
            </w:pPr>
            <w:r w:rsidRPr="00742A0F"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2943D9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804446" w:rsidRDefault="0058508A" w:rsidP="002943D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2021</w:t>
            </w:r>
          </w:p>
          <w:p w:rsidR="0058508A" w:rsidRDefault="0058508A" w:rsidP="002943D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733B38">
            <w:pPr>
              <w:jc w:val="center"/>
            </w:pPr>
            <w:r w:rsidRPr="00742A0F"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733B38">
            <w:pPr>
              <w:jc w:val="center"/>
            </w:pPr>
            <w:r w:rsidRPr="00742A0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733B38">
            <w:pPr>
              <w:jc w:val="center"/>
            </w:pPr>
            <w:r w:rsidRPr="00742A0F"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2943D9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804446" w:rsidRDefault="0058508A" w:rsidP="002943D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2022</w:t>
            </w:r>
          </w:p>
          <w:p w:rsidR="0058508A" w:rsidRDefault="0058508A" w:rsidP="002943D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733B38">
            <w:pPr>
              <w:jc w:val="center"/>
            </w:pPr>
            <w:r w:rsidRPr="00742A0F"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733B38">
            <w:pPr>
              <w:jc w:val="center"/>
            </w:pPr>
            <w:r w:rsidRPr="00742A0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733B38">
            <w:pPr>
              <w:jc w:val="center"/>
            </w:pPr>
            <w:r w:rsidRPr="00742A0F"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2943D9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804446" w:rsidRDefault="0058508A" w:rsidP="002943D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2023</w:t>
            </w:r>
          </w:p>
          <w:p w:rsidR="0058508A" w:rsidRDefault="0058508A" w:rsidP="002943D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733B38">
            <w:pPr>
              <w:jc w:val="center"/>
            </w:pPr>
            <w:r w:rsidRPr="00742A0F"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733B38">
            <w:pPr>
              <w:jc w:val="center"/>
            </w:pPr>
            <w:r w:rsidRPr="00742A0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733B38">
            <w:pPr>
              <w:jc w:val="center"/>
            </w:pPr>
            <w:r w:rsidRPr="00742A0F"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2943D9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804446" w:rsidRDefault="0058508A" w:rsidP="002943D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2024</w:t>
            </w:r>
          </w:p>
          <w:p w:rsidR="0058508A" w:rsidRDefault="0058508A" w:rsidP="002943D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733B38">
            <w:pPr>
              <w:jc w:val="center"/>
            </w:pPr>
            <w:r w:rsidRPr="00742A0F"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733B38">
            <w:pPr>
              <w:jc w:val="center"/>
            </w:pPr>
            <w:r w:rsidRPr="00742A0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733B38">
            <w:pPr>
              <w:jc w:val="center"/>
            </w:pPr>
            <w:r w:rsidRPr="00742A0F"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2943D9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2943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2025</w:t>
            </w:r>
          </w:p>
          <w:p w:rsidR="0058508A" w:rsidRPr="007C049E" w:rsidRDefault="0058508A" w:rsidP="002943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center"/>
            </w:pPr>
            <w:r w:rsidRPr="00742A0F"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center"/>
            </w:pPr>
            <w:r w:rsidRPr="00742A0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center"/>
            </w:pPr>
            <w:r w:rsidRPr="00742A0F"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2943D9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2943D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2943D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2026</w:t>
            </w:r>
          </w:p>
          <w:p w:rsidR="0058508A" w:rsidRPr="007C049E" w:rsidRDefault="0058508A" w:rsidP="002943D9">
            <w:pPr>
              <w:jc w:val="center"/>
              <w:rPr>
                <w:bCs/>
                <w:iCs/>
                <w:sz w:val="24"/>
                <w:szCs w:val="24"/>
              </w:rPr>
            </w:pPr>
            <w:r w:rsidRPr="007C049E">
              <w:rPr>
                <w:bCs/>
                <w:iCs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center"/>
            </w:pPr>
            <w:r w:rsidRPr="00742A0F"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center"/>
            </w:pPr>
            <w:r w:rsidRPr="00742A0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center"/>
            </w:pPr>
            <w:r w:rsidRPr="00742A0F"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2943D9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2943D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2027</w:t>
            </w:r>
          </w:p>
          <w:p w:rsidR="0058508A" w:rsidRDefault="0058508A" w:rsidP="002943D9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год</w:t>
            </w:r>
          </w:p>
          <w:p w:rsidR="0058508A" w:rsidRDefault="0058508A" w:rsidP="002943D9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center"/>
            </w:pPr>
            <w:r w:rsidRPr="00742A0F">
              <w:rPr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center"/>
            </w:pPr>
            <w:r w:rsidRPr="00742A0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Default="0058508A" w:rsidP="002943D9">
            <w:pPr>
              <w:jc w:val="center"/>
            </w:pPr>
            <w:r w:rsidRPr="00742A0F">
              <w:rPr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2943D9">
            <w:pPr>
              <w:jc w:val="center"/>
              <w:rPr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B492C">
              <w:rPr>
                <w:bCs/>
                <w:sz w:val="24"/>
                <w:szCs w:val="24"/>
              </w:rPr>
              <w:t xml:space="preserve">одпрограмма </w:t>
            </w:r>
            <w:r>
              <w:rPr>
                <w:bCs/>
                <w:sz w:val="24"/>
                <w:szCs w:val="24"/>
              </w:rPr>
              <w:t xml:space="preserve">7 </w:t>
            </w:r>
            <w:r w:rsidRPr="00AB492C">
              <w:rPr>
                <w:bCs/>
                <w:sz w:val="24"/>
                <w:szCs w:val="24"/>
              </w:rPr>
              <w:t>«Реализация государственной национа</w:t>
            </w:r>
            <w:r>
              <w:rPr>
                <w:bCs/>
                <w:sz w:val="24"/>
                <w:szCs w:val="24"/>
              </w:rPr>
              <w:t>льной политики на территории ЗГ</w:t>
            </w:r>
            <w:r w:rsidRPr="00AB492C">
              <w:rPr>
                <w:bCs/>
                <w:sz w:val="24"/>
                <w:szCs w:val="24"/>
              </w:rPr>
              <w:t>О»</w:t>
            </w:r>
          </w:p>
          <w:p w:rsidR="0058508A" w:rsidRPr="00AB492C" w:rsidRDefault="0058508A" w:rsidP="00ED491B">
            <w:pPr>
              <w:jc w:val="both"/>
              <w:rPr>
                <w:bCs/>
                <w:sz w:val="24"/>
                <w:szCs w:val="24"/>
              </w:rPr>
            </w:pPr>
            <w:r w:rsidRPr="00AB492C">
              <w:rPr>
                <w:bCs/>
                <w:sz w:val="24"/>
                <w:szCs w:val="24"/>
              </w:rPr>
              <w:t>на 2025-2027гг.</w:t>
            </w:r>
          </w:p>
          <w:p w:rsidR="0058508A" w:rsidRPr="00AB492C" w:rsidRDefault="0058508A" w:rsidP="00ED491B">
            <w:pPr>
              <w:jc w:val="both"/>
              <w:rPr>
                <w:bCs/>
                <w:sz w:val="24"/>
                <w:szCs w:val="24"/>
              </w:rPr>
            </w:pPr>
          </w:p>
          <w:p w:rsidR="0058508A" w:rsidRPr="00AB492C" w:rsidRDefault="0058508A" w:rsidP="00ED491B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Default="0058508A" w:rsidP="00ED491B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AB492C">
              <w:rPr>
                <w:sz w:val="24"/>
                <w:szCs w:val="24"/>
              </w:rPr>
              <w:t>Сохранение стабильности межнациональных отношений на территории города Зимы, межведомственное взаимодействие по вопросу профилактики экстремизма, формирование общегосударственных ценностей, способствующих укреплению единства российской нации</w:t>
            </w:r>
          </w:p>
          <w:p w:rsidR="0058508A" w:rsidRDefault="0058508A" w:rsidP="00ED491B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  <w:p w:rsidR="00B7379E" w:rsidRDefault="00B7379E" w:rsidP="00ED491B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  <w:p w:rsidR="00B7379E" w:rsidRPr="00AB492C" w:rsidRDefault="00B7379E" w:rsidP="00ED491B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Сектор по социальной поддержке населения и взаимодействию с общественными</w:t>
            </w:r>
            <w:r>
              <w:rPr>
                <w:bCs/>
                <w:color w:val="000000"/>
                <w:sz w:val="24"/>
                <w:szCs w:val="24"/>
              </w:rPr>
              <w:t xml:space="preserve"> организациями администрации ЗГ</w:t>
            </w:r>
            <w:r w:rsidRPr="00AB492C">
              <w:rPr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2025</w:t>
            </w:r>
            <w:r w:rsidRPr="00AB492C">
              <w:rPr>
                <w:bCs/>
                <w:color w:val="000000"/>
                <w:sz w:val="24"/>
                <w:szCs w:val="24"/>
              </w:rPr>
              <w:t>-2027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A2433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A2433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A2433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A2433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A2433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A2433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A2433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A2433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A2433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ind w:left="-14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Мероприятие 1:</w:t>
            </w:r>
          </w:p>
          <w:p w:rsidR="0058508A" w:rsidRDefault="0058508A" w:rsidP="00ED491B">
            <w:pPr>
              <w:ind w:left="-14"/>
              <w:jc w:val="both"/>
              <w:rPr>
                <w:sz w:val="24"/>
                <w:szCs w:val="24"/>
              </w:rPr>
            </w:pPr>
            <w:r w:rsidRPr="00AB492C">
              <w:rPr>
                <w:sz w:val="24"/>
                <w:szCs w:val="24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</w:p>
          <w:p w:rsidR="0058508A" w:rsidRPr="00AB492C" w:rsidRDefault="0058508A" w:rsidP="00ED491B">
            <w:pPr>
              <w:ind w:left="-14"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C42C72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AB492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ЗГО</w:t>
            </w:r>
            <w:r w:rsidRPr="00AB492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Управление по развитию культурной сферы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 библиотечного обслуживания ЗГ</w:t>
            </w:r>
            <w:r w:rsidRPr="00AB492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О, Комитет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образованию администрации ЗГ</w:t>
            </w:r>
            <w:r w:rsidRPr="00AB492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О, отдел по молод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ежной политике администрации ЗГ</w:t>
            </w:r>
            <w:r w:rsidRPr="00AB492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О, отдел по физической кул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ьтуре и спорту администрации ЗГ</w:t>
            </w:r>
            <w:r w:rsidRPr="00AB492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A2433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A2433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A2433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A2433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A2433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A2433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A2433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A2433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A2433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2:</w:t>
            </w:r>
            <w:r w:rsidRPr="00AB492C">
              <w:rPr>
                <w:sz w:val="24"/>
                <w:szCs w:val="24"/>
              </w:rPr>
              <w:t xml:space="preserve"> </w:t>
            </w:r>
          </w:p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AB492C">
              <w:rPr>
                <w:sz w:val="24"/>
                <w:szCs w:val="24"/>
              </w:rPr>
              <w:t>Обеспечение межнационального мира и согласия, гармонизация межнациональных (межэтнических) отношений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AB492C">
              <w:rPr>
                <w:sz w:val="24"/>
                <w:szCs w:val="24"/>
              </w:rPr>
              <w:t>МО МВД России «Зиминский»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2026 год</w:t>
            </w:r>
          </w:p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2027 год</w:t>
            </w:r>
          </w:p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3:</w:t>
            </w:r>
            <w:r w:rsidRPr="00AB492C">
              <w:rPr>
                <w:sz w:val="24"/>
                <w:szCs w:val="24"/>
              </w:rPr>
              <w:t xml:space="preserve"> </w:t>
            </w:r>
          </w:p>
          <w:p w:rsidR="0058508A" w:rsidRPr="00AB492C" w:rsidRDefault="0058508A" w:rsidP="00ED491B">
            <w:pPr>
              <w:jc w:val="both"/>
              <w:rPr>
                <w:sz w:val="24"/>
                <w:szCs w:val="24"/>
              </w:rPr>
            </w:pPr>
            <w:r w:rsidRPr="00AB492C">
              <w:rPr>
                <w:sz w:val="24"/>
                <w:szCs w:val="24"/>
              </w:rPr>
              <w:t>Содействие сохранению и развитию этнокультурного многообразия народов, проживающих на территории Зиминского городского муниципального образования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AB492C">
              <w:rPr>
                <w:sz w:val="24"/>
                <w:szCs w:val="24"/>
              </w:rPr>
              <w:t xml:space="preserve">Комитет </w:t>
            </w:r>
            <w:r>
              <w:rPr>
                <w:sz w:val="24"/>
                <w:szCs w:val="24"/>
              </w:rPr>
              <w:t>по образованию администрации ЗГ</w:t>
            </w:r>
            <w:r w:rsidRPr="00AB492C">
              <w:rPr>
                <w:sz w:val="24"/>
                <w:szCs w:val="24"/>
              </w:rPr>
              <w:t>О, общеобразовательные организации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4:</w:t>
            </w:r>
            <w:r w:rsidRPr="00AB492C">
              <w:rPr>
                <w:sz w:val="24"/>
                <w:szCs w:val="24"/>
              </w:rPr>
              <w:t xml:space="preserve"> </w:t>
            </w:r>
          </w:p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AB492C">
              <w:rPr>
                <w:sz w:val="24"/>
                <w:szCs w:val="24"/>
              </w:rPr>
              <w:t>Профилактика экстремизма, а также минимизации и (или) ликвидации последствий проявлений экстремизма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AB492C">
              <w:rPr>
                <w:sz w:val="24"/>
                <w:szCs w:val="24"/>
              </w:rPr>
              <w:t xml:space="preserve">Комитет </w:t>
            </w:r>
            <w:r>
              <w:rPr>
                <w:sz w:val="24"/>
                <w:szCs w:val="24"/>
              </w:rPr>
              <w:t>по образованию администрации ЗГ</w:t>
            </w:r>
            <w:r w:rsidRPr="00AB492C">
              <w:rPr>
                <w:sz w:val="24"/>
                <w:szCs w:val="24"/>
              </w:rPr>
              <w:t>О, общеобразовательные организации,</w:t>
            </w:r>
            <w:r w:rsidRPr="00AB492C">
              <w:rPr>
                <w:sz w:val="24"/>
                <w:szCs w:val="24"/>
                <w:shd w:val="clear" w:color="auto" w:fill="FFFFFF"/>
              </w:rPr>
              <w:t xml:space="preserve"> МО МВД России "Зиминский"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B7379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B7379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2027 год</w:t>
            </w:r>
          </w:p>
          <w:p w:rsidR="00B7379E" w:rsidRPr="00AB492C" w:rsidRDefault="00B7379E" w:rsidP="00B7379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5:</w:t>
            </w:r>
          </w:p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обеспечение государственной национальной политики РФ на территоии ЗГО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C42C72">
            <w:pPr>
              <w:jc w:val="both"/>
              <w:rPr>
                <w:sz w:val="24"/>
                <w:szCs w:val="24"/>
              </w:rPr>
            </w:pPr>
            <w:r w:rsidRPr="00AB492C">
              <w:rPr>
                <w:bCs/>
                <w:sz w:val="24"/>
                <w:szCs w:val="24"/>
              </w:rPr>
              <w:t xml:space="preserve">Администрация </w:t>
            </w:r>
            <w:r>
              <w:rPr>
                <w:bCs/>
                <w:sz w:val="24"/>
                <w:szCs w:val="24"/>
              </w:rPr>
              <w:t>ЗГО</w:t>
            </w:r>
            <w:r w:rsidRPr="00AB492C">
              <w:rPr>
                <w:bCs/>
                <w:sz w:val="24"/>
                <w:szCs w:val="24"/>
              </w:rPr>
              <w:t xml:space="preserve">, </w:t>
            </w:r>
            <w:r w:rsidRPr="00AB492C">
              <w:rPr>
                <w:sz w:val="24"/>
                <w:szCs w:val="24"/>
              </w:rPr>
              <w:t>Зиминский информационный центр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6D4A4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6D4A4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2025 год</w:t>
            </w:r>
          </w:p>
          <w:p w:rsidR="00B7379E" w:rsidRPr="00AB492C" w:rsidRDefault="00B7379E" w:rsidP="006D4A4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733B38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6D4A4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2026 год</w:t>
            </w:r>
          </w:p>
          <w:p w:rsidR="00B7379E" w:rsidRPr="00AB492C" w:rsidRDefault="00B7379E" w:rsidP="006D4A4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09307E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6D4A4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2027 год</w:t>
            </w:r>
          </w:p>
          <w:p w:rsidR="00B7379E" w:rsidRPr="00AB492C" w:rsidRDefault="00B7379E" w:rsidP="006D4A4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09307E">
        <w:trPr>
          <w:gridAfter w:val="1"/>
          <w:wAfter w:w="928" w:type="dxa"/>
          <w:trHeight w:val="63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6:</w:t>
            </w:r>
          </w:p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AB492C">
              <w:rPr>
                <w:sz w:val="24"/>
                <w:szCs w:val="24"/>
              </w:rPr>
              <w:t>Создание условий для социальной и культурной адаптации и интеграции мигрантов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AB492C">
              <w:rPr>
                <w:sz w:val="24"/>
                <w:szCs w:val="24"/>
                <w:shd w:val="clear" w:color="auto" w:fill="FFFFFF"/>
              </w:rPr>
              <w:t xml:space="preserve">Отделение по вопросам миграции МО МВД России "Зиминский", </w:t>
            </w:r>
            <w:r w:rsidRPr="00AB492C">
              <w:rPr>
                <w:bCs/>
                <w:sz w:val="24"/>
                <w:szCs w:val="24"/>
              </w:rPr>
              <w:t xml:space="preserve">Управление по развитию культурной сферы </w:t>
            </w:r>
            <w:r>
              <w:rPr>
                <w:bCs/>
                <w:sz w:val="24"/>
                <w:szCs w:val="24"/>
              </w:rPr>
              <w:t>и библиотечного обслуживания ЗГ</w:t>
            </w:r>
            <w:r w:rsidRPr="00AB492C">
              <w:rPr>
                <w:bCs/>
                <w:sz w:val="24"/>
                <w:szCs w:val="24"/>
              </w:rPr>
              <w:t>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2025-2027 гг.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09307E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09307E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8508A" w:rsidRPr="007C049E" w:rsidTr="0009307E">
        <w:trPr>
          <w:gridAfter w:val="1"/>
          <w:wAfter w:w="928" w:type="dxa"/>
          <w:trHeight w:val="63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C049E" w:rsidRDefault="0058508A" w:rsidP="00ED4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492C">
              <w:rPr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ED491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733B38" w:rsidRDefault="00733B38" w:rsidP="0058508A">
      <w:pPr>
        <w:pStyle w:val="a5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733B38" w:rsidRDefault="00733B38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B7379E" w:rsidRDefault="00B7379E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B7379E" w:rsidRDefault="00B7379E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B7379E" w:rsidRDefault="00B7379E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B7379E" w:rsidRDefault="00B7379E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B7379E" w:rsidRDefault="00B7379E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B7379E" w:rsidRDefault="00B7379E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B7379E" w:rsidRDefault="00B7379E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B7379E" w:rsidRDefault="00B7379E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B7379E" w:rsidRDefault="00B7379E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B7379E" w:rsidRDefault="00B7379E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B7379E" w:rsidRDefault="00B7379E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B7379E" w:rsidRDefault="00B7379E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B7379E" w:rsidRDefault="00B7379E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B7379E" w:rsidRDefault="00B7379E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B7379E" w:rsidRDefault="00B7379E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B7379E" w:rsidRDefault="00B7379E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B7379E" w:rsidRDefault="00B7379E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B7379E" w:rsidRDefault="00B7379E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B7379E" w:rsidRDefault="00B7379E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B7379E" w:rsidRDefault="00B7379E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B7379E" w:rsidRDefault="00B7379E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B7379E" w:rsidRDefault="00B7379E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B7379E" w:rsidRDefault="00B7379E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B7379E" w:rsidRDefault="00B7379E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AF0492" w:rsidRPr="00BA71CB" w:rsidRDefault="00AF0492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  <w:r w:rsidRPr="00BA71CB">
        <w:rPr>
          <w:rFonts w:ascii="Times New Roman" w:hAnsi="Times New Roman" w:cs="Times New Roman"/>
          <w:sz w:val="20"/>
          <w:szCs w:val="20"/>
          <w:lang w:val="ru-RU"/>
        </w:rPr>
        <w:lastRenderedPageBreak/>
        <w:t>Приложение 2</w:t>
      </w:r>
    </w:p>
    <w:p w:rsidR="00AF0492" w:rsidRPr="00BA71CB" w:rsidRDefault="00AF0492" w:rsidP="00644A8A">
      <w:pPr>
        <w:ind w:firstLine="540"/>
        <w:jc w:val="right"/>
      </w:pPr>
      <w:r w:rsidRPr="00BA71CB">
        <w:t>к муниципальной программе</w:t>
      </w:r>
    </w:p>
    <w:p w:rsidR="00AF0492" w:rsidRPr="00BA71CB" w:rsidRDefault="009562C2" w:rsidP="00644A8A">
      <w:pPr>
        <w:ind w:firstLine="540"/>
        <w:jc w:val="right"/>
      </w:pPr>
      <w:r>
        <w:t xml:space="preserve"> Зиминского городского округа Иркутской области</w:t>
      </w:r>
    </w:p>
    <w:p w:rsidR="00AF0492" w:rsidRPr="00BA71CB" w:rsidRDefault="00AF0492" w:rsidP="00644A8A">
      <w:pPr>
        <w:ind w:firstLine="540"/>
        <w:jc w:val="right"/>
      </w:pPr>
      <w:r w:rsidRPr="00BA71CB">
        <w:t>«Социальная поддержка населения» на 20</w:t>
      </w:r>
      <w:r w:rsidR="00530715">
        <w:t>20</w:t>
      </w:r>
      <w:r w:rsidRPr="00BA71CB">
        <w:t>-20</w:t>
      </w:r>
      <w:r w:rsidR="00530715">
        <w:t>2</w:t>
      </w:r>
      <w:r w:rsidR="004D62E7">
        <w:t>7</w:t>
      </w:r>
      <w:r w:rsidRPr="00BA71CB">
        <w:t>гг.</w:t>
      </w:r>
    </w:p>
    <w:p w:rsidR="00AF0492" w:rsidRDefault="00AF0492" w:rsidP="002D42DE">
      <w:pPr>
        <w:ind w:firstLine="540"/>
        <w:jc w:val="right"/>
      </w:pPr>
    </w:p>
    <w:p w:rsidR="006D4A48" w:rsidRPr="00BA71CB" w:rsidRDefault="006D4A48" w:rsidP="002D42DE">
      <w:pPr>
        <w:ind w:firstLine="540"/>
        <w:jc w:val="right"/>
      </w:pPr>
    </w:p>
    <w:p w:rsidR="00AF0492" w:rsidRPr="00BB2097" w:rsidRDefault="00AF0492" w:rsidP="00644A8A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>11.1. Отчет об исполнении целевых показателей муниципальной программы</w:t>
      </w:r>
    </w:p>
    <w:p w:rsidR="00AF0492" w:rsidRPr="00BB2097" w:rsidRDefault="0002410A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F0492"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>Социа</w:t>
      </w:r>
      <w:r w:rsidR="00171516"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>льная поддержка населения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»</w:t>
      </w:r>
      <w:r w:rsidR="00171516"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на 2020</w:t>
      </w:r>
      <w:r w:rsidR="00AF0492"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>-20</w:t>
      </w:r>
      <w:r w:rsidR="000E22CE"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>2</w:t>
      </w:r>
      <w:r w:rsidR="00B6597C">
        <w:rPr>
          <w:rFonts w:ascii="Times New Roman" w:hAnsi="Times New Roman" w:cs="Times New Roman"/>
          <w:sz w:val="24"/>
          <w:szCs w:val="24"/>
          <w:u w:val="single"/>
          <w:lang w:val="ru-RU"/>
        </w:rPr>
        <w:t>7</w:t>
      </w:r>
      <w:r w:rsidR="00AF0492"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>гг.</w:t>
      </w:r>
    </w:p>
    <w:p w:rsidR="00AF0492" w:rsidRPr="00BB2097" w:rsidRDefault="00AF0492" w:rsidP="00644A8A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>(наименование муниципальной программы)</w:t>
      </w:r>
    </w:p>
    <w:p w:rsidR="00AF0492" w:rsidRPr="00BB2097" w:rsidRDefault="00AF0492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>по состоянию на _________________</w:t>
      </w:r>
    </w:p>
    <w:p w:rsidR="00366058" w:rsidRPr="00A94D9C" w:rsidRDefault="00AF0492" w:rsidP="00A94D9C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lang w:val="ru-RU"/>
        </w:rPr>
      </w:pPr>
      <w:r w:rsidRPr="00A94D9C">
        <w:rPr>
          <w:rFonts w:ascii="Times New Roman" w:hAnsi="Times New Roman" w:cs="Times New Roman"/>
          <w:lang w:val="ru-RU"/>
        </w:rPr>
        <w:t>(отчетный период)</w:t>
      </w:r>
    </w:p>
    <w:tbl>
      <w:tblPr>
        <w:tblW w:w="4921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1"/>
        <w:gridCol w:w="131"/>
        <w:gridCol w:w="5961"/>
        <w:gridCol w:w="894"/>
        <w:gridCol w:w="1199"/>
        <w:gridCol w:w="31"/>
        <w:gridCol w:w="154"/>
        <w:gridCol w:w="1396"/>
        <w:gridCol w:w="51"/>
        <w:gridCol w:w="1185"/>
        <w:gridCol w:w="40"/>
        <w:gridCol w:w="348"/>
        <w:gridCol w:w="51"/>
        <w:gridCol w:w="694"/>
        <w:gridCol w:w="23"/>
        <w:gridCol w:w="1379"/>
        <w:gridCol w:w="23"/>
        <w:gridCol w:w="6"/>
        <w:gridCol w:w="17"/>
      </w:tblGrid>
      <w:tr w:rsidR="00AF0492" w:rsidRPr="00374BC3" w:rsidTr="009E1CD8">
        <w:trPr>
          <w:gridAfter w:val="1"/>
          <w:wAfter w:w="8" w:type="pct"/>
        </w:trPr>
        <w:tc>
          <w:tcPr>
            <w:tcW w:w="24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8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4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AF0492" w:rsidRPr="00374BC3" w:rsidTr="009E1CD8">
        <w:trPr>
          <w:gridAfter w:val="1"/>
          <w:wAfter w:w="8" w:type="pct"/>
        </w:trPr>
        <w:tc>
          <w:tcPr>
            <w:tcW w:w="24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0492" w:rsidRPr="00374BC3" w:rsidTr="009E1CD8">
        <w:trPr>
          <w:gridAfter w:val="1"/>
          <w:wAfter w:w="8" w:type="pct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0492" w:rsidRPr="00374BC3" w:rsidTr="009E1CD8">
        <w:trPr>
          <w:trHeight w:val="358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AF0492" w:rsidRPr="00374BC3" w:rsidRDefault="00AF0492" w:rsidP="00C3728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Муниципальная программа «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поддержка населения» на 20</w:t>
            </w:r>
            <w:r w:rsidR="00171516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B65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гг.</w:t>
            </w:r>
          </w:p>
        </w:tc>
      </w:tr>
      <w:tr w:rsidR="00AF0492" w:rsidRPr="00374BC3" w:rsidTr="009E1CD8">
        <w:trPr>
          <w:gridAfter w:val="1"/>
          <w:wAfter w:w="8" w:type="pct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Default="00AF0492" w:rsidP="00B5498F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доступности</w:t>
            </w:r>
            <w:r w:rsidR="00366058"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приоритетных </w:t>
            </w: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муниципальных объектов социальной инфраструктуры для инвалидов и других маломобильных групп населения</w:t>
            </w:r>
            <w:r w:rsidR="006D4A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E1CD8" w:rsidRPr="009E1CD8" w:rsidRDefault="009E1CD8" w:rsidP="009E1CD8">
            <w:pPr>
              <w:rPr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9562C2">
            <w:pPr>
              <w:pStyle w:val="af"/>
              <w:ind w:right="17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0492" w:rsidRPr="00374BC3" w:rsidTr="009E1CD8">
        <w:trPr>
          <w:gridAfter w:val="1"/>
          <w:wAfter w:w="8" w:type="pct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Default="003B7F14" w:rsidP="00B5498F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Увеличение</w:t>
            </w:r>
            <w:r w:rsidR="003E5A5B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количества</w:t>
            </w:r>
            <w:r w:rsidR="00AF0492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 НКО, осуществляющих деятельность, направленную на социальную поддержку и защиту граждан, взаимодействующих с администрацией ЗГМО в решении социально значимых проблем</w:t>
            </w:r>
            <w:r w:rsidR="006D4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D4A48" w:rsidRPr="006D4A48" w:rsidRDefault="006D4A48" w:rsidP="006D4A48">
            <w:pPr>
              <w:rPr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923791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AF0492"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222" w:rsidRPr="00374BC3" w:rsidTr="009E1CD8">
        <w:trPr>
          <w:gridAfter w:val="1"/>
          <w:wAfter w:w="8" w:type="pct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2" w:rsidRPr="00530222" w:rsidRDefault="0053022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C2" w:rsidRDefault="00530222" w:rsidP="006D4A4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семей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получ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ающ</w:t>
            </w: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субсидию на оплату жилого помещения и коммунальных услуг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 общего числа семейобратившихся за получением субсидий и имеющих право на получение субсидий на оплату жилого помещения и коммунальных услуг</w:t>
            </w:r>
            <w:r w:rsidR="006D4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E1CD8" w:rsidRPr="009E1CD8" w:rsidRDefault="009E1CD8" w:rsidP="009E1CD8">
            <w:pPr>
              <w:rPr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2" w:rsidRPr="00374BC3" w:rsidRDefault="0053022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2" w:rsidRPr="00530222" w:rsidRDefault="0053022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2" w:rsidRPr="00530222" w:rsidRDefault="0053022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2" w:rsidRPr="00530222" w:rsidRDefault="0053022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2" w:rsidRPr="00530222" w:rsidRDefault="0053022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222" w:rsidRPr="00530222" w:rsidRDefault="0053022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30222" w:rsidRPr="00374BC3" w:rsidTr="009E1CD8">
        <w:trPr>
          <w:gridAfter w:val="1"/>
          <w:wAfter w:w="8" w:type="pct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2" w:rsidRDefault="0053022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8" w:rsidRPr="006D4A48" w:rsidRDefault="00530222" w:rsidP="006D4A4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Почетных граждан ЗГМО, получающих ежемесячные социальные выплаты</w:t>
            </w:r>
            <w:r w:rsidR="006D4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2" w:rsidRDefault="009562C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2" w:rsidRPr="00530222" w:rsidRDefault="0053022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2" w:rsidRPr="00530222" w:rsidRDefault="0053022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2" w:rsidRPr="00530222" w:rsidRDefault="0053022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2" w:rsidRPr="00530222" w:rsidRDefault="0053022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222" w:rsidRPr="00530222" w:rsidRDefault="0053022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D42DE" w:rsidRPr="00374BC3" w:rsidTr="009E1CD8">
        <w:trPr>
          <w:gridAfter w:val="1"/>
          <w:wAfter w:w="8" w:type="pct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E" w:rsidRPr="00374BC3" w:rsidRDefault="0053022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  <w:p w:rsidR="002D42DE" w:rsidRPr="00374BC3" w:rsidRDefault="002D42DE" w:rsidP="00C3728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E" w:rsidRPr="00374BC3" w:rsidRDefault="007C15B4" w:rsidP="00B549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школьников, охваченных    различными    формами   отдыха, оздоровления и занятости (детские оздоровительные учреждения любого типа, малозатратные формы занятости и т.д.), от общего количества обучающихся в общеобразовательных организациях</w:t>
            </w:r>
            <w:r w:rsidR="006D4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E" w:rsidRPr="00374BC3" w:rsidRDefault="007C15B4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E" w:rsidRPr="00374BC3" w:rsidRDefault="002D42DE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E" w:rsidRPr="00374BC3" w:rsidRDefault="002D42DE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E" w:rsidRPr="00374BC3" w:rsidRDefault="002D42DE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E" w:rsidRPr="00374BC3" w:rsidRDefault="002D42DE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2DE" w:rsidRPr="00374BC3" w:rsidRDefault="002D42DE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94DDD" w:rsidRPr="00374BC3" w:rsidTr="009E1CD8">
        <w:trPr>
          <w:gridAfter w:val="1"/>
          <w:wAfter w:w="8" w:type="pct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D" w:rsidRPr="00374BC3" w:rsidRDefault="0053022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D" w:rsidRDefault="007F68E7" w:rsidP="00B549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эффективности оздоровления детей по окончанию летней смены   в детском оздоровительном лагере палаточного типа «Тихоокеанец».</w:t>
            </w:r>
          </w:p>
          <w:p w:rsidR="006D4A48" w:rsidRPr="00374BC3" w:rsidRDefault="006D4A48" w:rsidP="00B549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D" w:rsidRPr="00374BC3" w:rsidRDefault="007F68E7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D" w:rsidRPr="00374BC3" w:rsidRDefault="00A94DDD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D" w:rsidRPr="00374BC3" w:rsidRDefault="00A94DDD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D" w:rsidRPr="00374BC3" w:rsidRDefault="00A94DDD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D" w:rsidRPr="00374BC3" w:rsidRDefault="00A94DDD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DDD" w:rsidRPr="00374BC3" w:rsidRDefault="00A94DDD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30715" w:rsidRPr="00374BC3" w:rsidTr="009E1CD8">
        <w:trPr>
          <w:gridAfter w:val="1"/>
          <w:wAfter w:w="8" w:type="pct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15" w:rsidRPr="00374BC3" w:rsidRDefault="0053022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8" w:rsidRPr="00B5289B" w:rsidRDefault="00B5289B" w:rsidP="00B549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укомплектованности квалифицированными кадрами администрации ЗГО, муниципальных учреждений культуры, </w:t>
            </w:r>
            <w:r w:rsidR="00106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образования, спорта, организации</w:t>
            </w:r>
            <w:r w:rsidRPr="00B52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здравоохранения.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15" w:rsidRPr="00374BC3" w:rsidRDefault="003B7F14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15" w:rsidRPr="00374BC3" w:rsidRDefault="00530715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15" w:rsidRPr="00374BC3" w:rsidRDefault="00530715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15" w:rsidRPr="00374BC3" w:rsidRDefault="00530715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15" w:rsidRPr="00374BC3" w:rsidRDefault="00530715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715" w:rsidRPr="00374BC3" w:rsidRDefault="00530715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F0492" w:rsidRPr="00374BC3" w:rsidTr="009E1CD8"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AF0492" w:rsidRPr="00374BC3" w:rsidRDefault="00AF0492" w:rsidP="00DF0ACC">
            <w:pPr>
              <w:jc w:val="center"/>
              <w:rPr>
                <w:color w:val="000000"/>
                <w:sz w:val="24"/>
                <w:szCs w:val="24"/>
              </w:rPr>
            </w:pPr>
            <w:r w:rsidRPr="00374BC3">
              <w:rPr>
                <w:color w:val="000000"/>
                <w:sz w:val="24"/>
                <w:szCs w:val="24"/>
              </w:rPr>
              <w:t xml:space="preserve">Подпрограмма 1 </w:t>
            </w:r>
            <w:r w:rsidRPr="00374BC3">
              <w:rPr>
                <w:sz w:val="24"/>
                <w:szCs w:val="24"/>
              </w:rPr>
              <w:t>«Социальная поддержка и доступная среда для инвалидов» на 20</w:t>
            </w:r>
            <w:r w:rsidR="007C15B4" w:rsidRPr="00374BC3">
              <w:rPr>
                <w:sz w:val="24"/>
                <w:szCs w:val="24"/>
              </w:rPr>
              <w:t>20</w:t>
            </w:r>
            <w:r w:rsidRPr="00374BC3">
              <w:rPr>
                <w:sz w:val="24"/>
                <w:szCs w:val="24"/>
              </w:rPr>
              <w:t>-20</w:t>
            </w:r>
            <w:r w:rsidR="000E22CE" w:rsidRPr="00374BC3">
              <w:rPr>
                <w:sz w:val="24"/>
                <w:szCs w:val="24"/>
              </w:rPr>
              <w:t>2</w:t>
            </w:r>
            <w:r w:rsidR="00B6597C">
              <w:rPr>
                <w:sz w:val="24"/>
                <w:szCs w:val="24"/>
              </w:rPr>
              <w:t>7</w:t>
            </w:r>
            <w:r w:rsidRPr="00374BC3">
              <w:rPr>
                <w:sz w:val="24"/>
                <w:szCs w:val="24"/>
              </w:rPr>
              <w:t>гг.</w:t>
            </w:r>
          </w:p>
        </w:tc>
      </w:tr>
      <w:tr w:rsidR="00AF0492" w:rsidRPr="00374BC3" w:rsidTr="009E1CD8">
        <w:trPr>
          <w:gridAfter w:val="3"/>
          <w:wAfter w:w="17" w:type="pct"/>
          <w:trHeight w:val="625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56456F" w:rsidP="00B5498F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паспортизированных объектов социальной инфраструктуры</w:t>
            </w:r>
            <w:r w:rsidR="00BB2097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56456F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30222" w:rsidRPr="00374BC3" w:rsidTr="009E1CD8">
        <w:trPr>
          <w:gridAfter w:val="3"/>
          <w:wAfter w:w="17" w:type="pct"/>
          <w:trHeight w:val="625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2" w:rsidRPr="00374BC3" w:rsidRDefault="0053022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2" w:rsidRDefault="000462E4" w:rsidP="0089024C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</w:t>
            </w:r>
            <w:r w:rsidR="00890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530222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информационных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="008902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териалов, размещенных</w:t>
            </w:r>
            <w:r w:rsidR="00530222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</w:t>
            </w:r>
            <w:r w:rsidR="00530222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направленных на  формировании толерантного отношения к людям с ограниченными возможностями и их проблемам.</w:t>
            </w:r>
          </w:p>
          <w:p w:rsidR="006D4A48" w:rsidRPr="00374BC3" w:rsidRDefault="006D4A48" w:rsidP="0089024C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2" w:rsidRPr="00374BC3" w:rsidRDefault="000462E4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2" w:rsidRPr="00374BC3" w:rsidRDefault="0053022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2" w:rsidRPr="00374BC3" w:rsidRDefault="0053022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2" w:rsidRPr="00374BC3" w:rsidRDefault="0053022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2" w:rsidRPr="00374BC3" w:rsidRDefault="0053022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222" w:rsidRPr="00374BC3" w:rsidRDefault="0053022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F0492" w:rsidRPr="00374BC3" w:rsidTr="009E1CD8">
        <w:trPr>
          <w:gridAfter w:val="3"/>
          <w:wAfter w:w="17" w:type="pct"/>
          <w:trHeight w:val="8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48" w:rsidRPr="009E1CD8" w:rsidRDefault="00165E36" w:rsidP="00B5498F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Доля доступных для инвалидов и других маломобильных  групп населения  объектов социальной инфраструктуры (образование, культура, физическая культура и спорт, дорожно-транспортной инфраструктуры)</w:t>
            </w:r>
            <w:r w:rsidR="00BB2097" w:rsidRPr="00374BC3">
              <w:rPr>
                <w:sz w:val="24"/>
                <w:szCs w:val="24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F0492" w:rsidRPr="00374BC3" w:rsidTr="009E1CD8">
        <w:trPr>
          <w:gridAfter w:val="3"/>
          <w:wAfter w:w="17" w:type="pct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Default="00171516" w:rsidP="00B5498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374B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Доля детей – инвалидов, детей – сирот и детей, оставшихся без попечения родителей</w:t>
            </w:r>
            <w:r w:rsidR="00366058" w:rsidRPr="00374B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374B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охваченных социально-культурными мероприятиями</w:t>
            </w:r>
            <w:r w:rsidR="00BB2097" w:rsidRPr="00374B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6D4A48" w:rsidRPr="00374BC3" w:rsidRDefault="006D4A48" w:rsidP="00B549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374BC3" w:rsidRDefault="00AF0492" w:rsidP="00C3728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F0492" w:rsidRPr="00374BC3" w:rsidTr="009E1CD8"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B5289B" w:rsidRDefault="00AF0492" w:rsidP="00DF0ACC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lastRenderedPageBreak/>
              <w:t>Подпрограмма 2. «Поддержка социально-ориентированных н</w:t>
            </w:r>
            <w:r w:rsidR="00B5289B">
              <w:rPr>
                <w:sz w:val="24"/>
                <w:szCs w:val="24"/>
              </w:rPr>
              <w:t xml:space="preserve">екоммерческих организаций </w:t>
            </w:r>
          </w:p>
          <w:p w:rsidR="00AF0492" w:rsidRPr="00374BC3" w:rsidRDefault="00B5289B" w:rsidP="00DF0A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Зиминском городском округе Иркутской области</w:t>
            </w:r>
            <w:r w:rsidR="00AF0492" w:rsidRPr="00374BC3">
              <w:rPr>
                <w:sz w:val="24"/>
                <w:szCs w:val="24"/>
              </w:rPr>
              <w:t>» на 20</w:t>
            </w:r>
            <w:r w:rsidR="00171516" w:rsidRPr="00374BC3">
              <w:rPr>
                <w:sz w:val="24"/>
                <w:szCs w:val="24"/>
              </w:rPr>
              <w:t>20</w:t>
            </w:r>
            <w:r w:rsidR="00AF0492" w:rsidRPr="00374BC3">
              <w:rPr>
                <w:sz w:val="24"/>
                <w:szCs w:val="24"/>
              </w:rPr>
              <w:t>-20</w:t>
            </w:r>
            <w:r w:rsidR="000E22CE" w:rsidRPr="00374BC3">
              <w:rPr>
                <w:sz w:val="24"/>
                <w:szCs w:val="24"/>
              </w:rPr>
              <w:t>2</w:t>
            </w:r>
            <w:r w:rsidR="00B6597C">
              <w:rPr>
                <w:sz w:val="24"/>
                <w:szCs w:val="24"/>
              </w:rPr>
              <w:t>7</w:t>
            </w:r>
            <w:r w:rsidR="00AF0492" w:rsidRPr="00374BC3">
              <w:rPr>
                <w:sz w:val="24"/>
                <w:szCs w:val="24"/>
              </w:rPr>
              <w:t>гг.</w:t>
            </w:r>
          </w:p>
        </w:tc>
      </w:tr>
      <w:tr w:rsidR="00AF0492" w:rsidRPr="00374BC3" w:rsidTr="009E1CD8">
        <w:trPr>
          <w:gridAfter w:val="3"/>
          <w:wAfter w:w="17" w:type="pct"/>
          <w:trHeight w:val="653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1.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0462E4" w:rsidP="000462E4">
            <w:pPr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B2729" w:rsidRPr="00374BC3">
              <w:rPr>
                <w:sz w:val="24"/>
                <w:szCs w:val="24"/>
              </w:rPr>
              <w:t>оличеств</w:t>
            </w:r>
            <w:r>
              <w:rPr>
                <w:sz w:val="24"/>
                <w:szCs w:val="24"/>
              </w:rPr>
              <w:t>о</w:t>
            </w:r>
            <w:r w:rsidR="001B2729" w:rsidRPr="00374BC3">
              <w:rPr>
                <w:sz w:val="24"/>
                <w:szCs w:val="24"/>
              </w:rPr>
              <w:t xml:space="preserve"> СО НКО,</w:t>
            </w:r>
            <w:r>
              <w:rPr>
                <w:sz w:val="24"/>
                <w:szCs w:val="24"/>
              </w:rPr>
              <w:t xml:space="preserve"> осуществляющих деятельность, направленную на социальную поддержку и защиту граждан, взаимодействующих с администрацией города в решении социально значимых проблем</w:t>
            </w:r>
            <w:r w:rsidR="00BB2097" w:rsidRPr="00374BC3">
              <w:rPr>
                <w:sz w:val="24"/>
                <w:szCs w:val="24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ед.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</w:tr>
      <w:tr w:rsidR="00AF0492" w:rsidRPr="00374BC3" w:rsidTr="009E1CD8">
        <w:trPr>
          <w:gridAfter w:val="3"/>
          <w:wAfter w:w="17" w:type="pct"/>
          <w:trHeight w:val="726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2.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3B7F14" w:rsidP="00B5498F">
            <w:pPr>
              <w:jc w:val="both"/>
              <w:outlineLvl w:val="4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Увеличение</w:t>
            </w:r>
            <w:r w:rsidR="001B2729" w:rsidRPr="00374BC3">
              <w:rPr>
                <w:sz w:val="24"/>
                <w:szCs w:val="24"/>
              </w:rPr>
              <w:t xml:space="preserve"> количества СО НКО, которым оказана  финансовая поддержка через участие в конкурсе общественно значимых проектов</w:t>
            </w:r>
            <w:r w:rsidR="00BB2097" w:rsidRPr="00374BC3">
              <w:rPr>
                <w:sz w:val="24"/>
                <w:szCs w:val="24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ед.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</w:tr>
      <w:tr w:rsidR="00AF0492" w:rsidRPr="00374BC3" w:rsidTr="009E1CD8">
        <w:trPr>
          <w:gridAfter w:val="3"/>
          <w:wAfter w:w="17" w:type="pct"/>
          <w:trHeight w:val="539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3.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3B7F14" w:rsidP="00B5498F">
            <w:pPr>
              <w:jc w:val="both"/>
              <w:outlineLvl w:val="4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Увеличение</w:t>
            </w:r>
            <w:r w:rsidR="001B2729" w:rsidRPr="00374BC3">
              <w:rPr>
                <w:sz w:val="24"/>
                <w:szCs w:val="24"/>
              </w:rPr>
              <w:t xml:space="preserve"> количеств</w:t>
            </w:r>
            <w:r w:rsidRPr="00374BC3">
              <w:rPr>
                <w:sz w:val="24"/>
                <w:szCs w:val="24"/>
              </w:rPr>
              <w:t>а</w:t>
            </w:r>
            <w:r w:rsidR="001B2729" w:rsidRPr="00374BC3">
              <w:rPr>
                <w:sz w:val="24"/>
                <w:szCs w:val="24"/>
              </w:rPr>
              <w:t xml:space="preserve"> СО НКО, получивших имущественную поддержку</w:t>
            </w:r>
            <w:r w:rsidR="00BB2097" w:rsidRPr="00374BC3">
              <w:rPr>
                <w:sz w:val="24"/>
                <w:szCs w:val="24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ед.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</w:tr>
      <w:tr w:rsidR="00AF0492" w:rsidRPr="00374BC3" w:rsidTr="009E1CD8">
        <w:trPr>
          <w:gridAfter w:val="3"/>
          <w:wAfter w:w="17" w:type="pct"/>
          <w:trHeight w:val="699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4.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165E36" w:rsidP="000462E4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Доля СО НКО</w:t>
            </w:r>
            <w:r w:rsidR="000462E4">
              <w:rPr>
                <w:sz w:val="24"/>
                <w:szCs w:val="24"/>
              </w:rPr>
              <w:t>, обратившихся за оказанием</w:t>
            </w:r>
            <w:r w:rsidRPr="00374BC3">
              <w:rPr>
                <w:sz w:val="24"/>
                <w:szCs w:val="24"/>
              </w:rPr>
              <w:t xml:space="preserve"> информационной поддержки и которым ок</w:t>
            </w:r>
            <w:r w:rsidR="00366058" w:rsidRPr="00374BC3">
              <w:rPr>
                <w:sz w:val="24"/>
                <w:szCs w:val="24"/>
              </w:rPr>
              <w:t>азана информационная  поддержка</w:t>
            </w:r>
            <w:r w:rsidR="00BB2097" w:rsidRPr="00374BC3">
              <w:rPr>
                <w:sz w:val="24"/>
                <w:szCs w:val="24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%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</w:tr>
      <w:tr w:rsidR="00AF0492" w:rsidRPr="00374BC3" w:rsidTr="009E1CD8">
        <w:trPr>
          <w:gridAfter w:val="3"/>
          <w:wAfter w:w="17" w:type="pct"/>
          <w:trHeight w:val="719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5.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1B2729" w:rsidP="00B5498F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Количество мероприятий, проведенных непосредственно СО НКО города, являющимися получателями</w:t>
            </w:r>
            <w:r w:rsidR="00366058" w:rsidRPr="00374BC3">
              <w:rPr>
                <w:sz w:val="24"/>
                <w:szCs w:val="24"/>
              </w:rPr>
              <w:t xml:space="preserve">  субсидий  из местного бюджета</w:t>
            </w:r>
            <w:r w:rsidR="00BB2097" w:rsidRPr="00374BC3">
              <w:rPr>
                <w:sz w:val="24"/>
                <w:szCs w:val="24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ед.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</w:tr>
      <w:tr w:rsidR="00AF0492" w:rsidRPr="00374BC3" w:rsidTr="009E1CD8">
        <w:trPr>
          <w:trHeight w:val="322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AF0492" w:rsidRPr="00374BC3" w:rsidRDefault="00AF0492" w:rsidP="00DF0ACC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Подпрограмма 3. «Социальная поддержка  отдельных категорий граждан» на 20</w:t>
            </w:r>
            <w:r w:rsidR="00D16CF4" w:rsidRPr="00374BC3">
              <w:rPr>
                <w:sz w:val="24"/>
                <w:szCs w:val="24"/>
              </w:rPr>
              <w:t>20</w:t>
            </w:r>
            <w:r w:rsidRPr="00374BC3">
              <w:rPr>
                <w:sz w:val="24"/>
                <w:szCs w:val="24"/>
              </w:rPr>
              <w:t>-20</w:t>
            </w:r>
            <w:r w:rsidR="000E22CE" w:rsidRPr="00374BC3">
              <w:rPr>
                <w:sz w:val="24"/>
                <w:szCs w:val="24"/>
              </w:rPr>
              <w:t>2</w:t>
            </w:r>
            <w:r w:rsidR="00B6597C">
              <w:rPr>
                <w:sz w:val="24"/>
                <w:szCs w:val="24"/>
              </w:rPr>
              <w:t>7</w:t>
            </w:r>
            <w:r w:rsidRPr="00374BC3">
              <w:rPr>
                <w:sz w:val="24"/>
                <w:szCs w:val="24"/>
              </w:rPr>
              <w:t xml:space="preserve"> гг.</w:t>
            </w:r>
          </w:p>
        </w:tc>
      </w:tr>
      <w:tr w:rsidR="00AF0492" w:rsidRPr="00374BC3" w:rsidTr="009E1CD8">
        <w:trPr>
          <w:gridAfter w:val="2"/>
          <w:wAfter w:w="10" w:type="pct"/>
          <w:trHeight w:val="695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C37285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1</w:t>
            </w:r>
            <w:r w:rsidR="00EB7A2E">
              <w:rPr>
                <w:sz w:val="24"/>
                <w:szCs w:val="24"/>
              </w:rPr>
              <w:t>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Default="00007FBC" w:rsidP="00B549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лиц, замещавших выборные муниципальные 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</w:t>
            </w:r>
            <w:r w:rsidR="00BB2097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D4A48" w:rsidRPr="00374BC3" w:rsidRDefault="006D4A48" w:rsidP="00B549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007FBC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ед.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</w:tr>
      <w:tr w:rsidR="00AF0492" w:rsidRPr="00374BC3" w:rsidTr="009E1CD8">
        <w:trPr>
          <w:gridAfter w:val="2"/>
          <w:wAfter w:w="10" w:type="pct"/>
          <w:trHeight w:val="486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  <w:p w:rsidR="00AF0492" w:rsidRPr="00374BC3" w:rsidRDefault="00C37285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2</w:t>
            </w:r>
            <w:r w:rsidR="00EB7A2E">
              <w:rPr>
                <w:sz w:val="24"/>
                <w:szCs w:val="24"/>
              </w:rPr>
              <w:t>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Default="00366058" w:rsidP="00B549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</w:t>
            </w:r>
            <w:r w:rsidR="00007FBC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Почетных граждан ЗГМО, </w:t>
            </w:r>
            <w:r w:rsidR="00BB2097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007FBC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олуч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ающих</w:t>
            </w:r>
            <w:r w:rsidR="00007FBC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ежемесячные социальные выплаты</w:t>
            </w:r>
            <w:r w:rsidR="006D4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D4A48" w:rsidRPr="00374BC3" w:rsidRDefault="006D4A48" w:rsidP="00B549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366058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ед.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374BC3" w:rsidRDefault="00AF0492" w:rsidP="00C37285">
            <w:pPr>
              <w:jc w:val="center"/>
              <w:rPr>
                <w:sz w:val="24"/>
                <w:szCs w:val="24"/>
              </w:rPr>
            </w:pPr>
          </w:p>
        </w:tc>
      </w:tr>
      <w:tr w:rsidR="00EB7A2E" w:rsidRPr="00374BC3" w:rsidTr="009E1CD8">
        <w:trPr>
          <w:gridAfter w:val="2"/>
          <w:wAfter w:w="10" w:type="pct"/>
          <w:trHeight w:val="486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2E" w:rsidRPr="00374BC3" w:rsidRDefault="00EB7A2E" w:rsidP="00C37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2E" w:rsidRDefault="00EB7A2E" w:rsidP="00B549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семей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получ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ающ</w:t>
            </w: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субсидию на оплату жилого помещения и коммунальных услуг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 общего числа семейобратившихся за получением субсидий и имеющих право на получение субсидий на оплату жилого</w:t>
            </w:r>
            <w:r w:rsidR="006D4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помещения и коммунальных услуг.</w:t>
            </w:r>
          </w:p>
          <w:p w:rsidR="006D4A48" w:rsidRPr="00374BC3" w:rsidRDefault="006D4A48" w:rsidP="00B549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2E" w:rsidRPr="00374BC3" w:rsidRDefault="00EB7A2E" w:rsidP="00C37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2E" w:rsidRPr="00374BC3" w:rsidRDefault="00EB7A2E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2E" w:rsidRPr="00374BC3" w:rsidRDefault="00EB7A2E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2E" w:rsidRPr="00374BC3" w:rsidRDefault="00EB7A2E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2E" w:rsidRPr="00374BC3" w:rsidRDefault="00EB7A2E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A2E" w:rsidRPr="00374BC3" w:rsidRDefault="00EB7A2E" w:rsidP="00C37285">
            <w:pPr>
              <w:jc w:val="center"/>
              <w:rPr>
                <w:sz w:val="24"/>
                <w:szCs w:val="24"/>
              </w:rPr>
            </w:pPr>
          </w:p>
        </w:tc>
      </w:tr>
      <w:tr w:rsidR="00165E36" w:rsidRPr="00374BC3" w:rsidTr="009E1CD8">
        <w:trPr>
          <w:trHeight w:val="290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165E36" w:rsidRPr="00374BC3" w:rsidRDefault="00165E36" w:rsidP="00A94D9C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lastRenderedPageBreak/>
              <w:t>Подпрограмма 4.  «Отдых, оздоровление и занятость детей и подростков в период летних каникул» 2020-202</w:t>
            </w:r>
            <w:r w:rsidR="00B6597C">
              <w:rPr>
                <w:sz w:val="24"/>
                <w:szCs w:val="24"/>
              </w:rPr>
              <w:t>7</w:t>
            </w:r>
            <w:r w:rsidRPr="00374BC3">
              <w:rPr>
                <w:sz w:val="24"/>
                <w:szCs w:val="24"/>
              </w:rPr>
              <w:t>гг.</w:t>
            </w:r>
          </w:p>
        </w:tc>
      </w:tr>
      <w:tr w:rsidR="00165E36" w:rsidRPr="00374BC3" w:rsidTr="009E1CD8">
        <w:trPr>
          <w:gridAfter w:val="2"/>
          <w:wAfter w:w="10" w:type="pct"/>
          <w:trHeight w:val="563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374BC3" w:rsidRDefault="00165E36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1.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374BC3" w:rsidRDefault="00165E36" w:rsidP="00B549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детей, охваченных отдыхом, оздоровлением и занятостью в ЛДП</w:t>
            </w:r>
            <w:r w:rsidR="006D4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374BC3" w:rsidRDefault="00923791" w:rsidP="00C37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3F7391" w:rsidRPr="00374BC3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374BC3" w:rsidRDefault="00165E36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374BC3" w:rsidRDefault="00165E36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374BC3" w:rsidRDefault="00165E36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374BC3" w:rsidRDefault="00165E36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E36" w:rsidRPr="00374BC3" w:rsidRDefault="00165E36" w:rsidP="00C37285">
            <w:pPr>
              <w:jc w:val="center"/>
              <w:rPr>
                <w:sz w:val="24"/>
                <w:szCs w:val="24"/>
              </w:rPr>
            </w:pPr>
          </w:p>
        </w:tc>
      </w:tr>
      <w:tr w:rsidR="00165E36" w:rsidRPr="00374BC3" w:rsidTr="009E1CD8">
        <w:trPr>
          <w:gridAfter w:val="2"/>
          <w:wAfter w:w="10" w:type="pct"/>
          <w:trHeight w:val="543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374BC3" w:rsidRDefault="00165E36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2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374BC3" w:rsidRDefault="00165E36" w:rsidP="00B549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>Доля ЛДП,  принятых к новому летнему сезону, согласно требованиям контрольных органов</w:t>
            </w:r>
            <w:r w:rsidR="006D4A48"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374BC3" w:rsidRDefault="003F7391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%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374BC3" w:rsidRDefault="00165E36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374BC3" w:rsidRDefault="00165E36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374BC3" w:rsidRDefault="00165E36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374BC3" w:rsidRDefault="00165E36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E36" w:rsidRPr="00374BC3" w:rsidRDefault="00165E36" w:rsidP="00C37285">
            <w:pPr>
              <w:jc w:val="center"/>
              <w:rPr>
                <w:sz w:val="24"/>
                <w:szCs w:val="24"/>
              </w:rPr>
            </w:pPr>
          </w:p>
        </w:tc>
      </w:tr>
      <w:tr w:rsidR="00165E36" w:rsidRPr="00374BC3" w:rsidTr="009E1CD8">
        <w:trPr>
          <w:gridAfter w:val="2"/>
          <w:wAfter w:w="10" w:type="pct"/>
          <w:trHeight w:val="88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374BC3" w:rsidRDefault="00165E36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3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374BC3" w:rsidRDefault="00165E36" w:rsidP="00B5498F">
            <w:pPr>
              <w:pStyle w:val="TableContents"/>
              <w:tabs>
                <w:tab w:val="left" w:pos="505"/>
              </w:tabs>
              <w:snapToGrid w:val="0"/>
              <w:ind w:right="152"/>
              <w:jc w:val="both"/>
              <w:rPr>
                <w:lang w:val="ru-RU"/>
              </w:rPr>
            </w:pPr>
            <w:r w:rsidRPr="00374BC3">
              <w:t xml:space="preserve">Доля школьников, охваченных различными формами отдыха, </w:t>
            </w:r>
            <w:r w:rsidRPr="00374BC3">
              <w:rPr>
                <w:lang w:val="ru-RU"/>
              </w:rPr>
              <w:t>оздоровления и занятости (детские оздоровительные учреждения любого типа, малозатратные формы занятости и т.д.), от общего количества обучающихся в общеобразовательных организациях</w:t>
            </w:r>
            <w:r w:rsidR="006D4A48">
              <w:rPr>
                <w:lang w:val="ru-RU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374BC3" w:rsidRDefault="003F7391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%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374BC3" w:rsidRDefault="00165E36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374BC3" w:rsidRDefault="00165E36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374BC3" w:rsidRDefault="00165E36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374BC3" w:rsidRDefault="00165E36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E36" w:rsidRPr="00374BC3" w:rsidRDefault="00165E36" w:rsidP="00C37285">
            <w:pPr>
              <w:jc w:val="center"/>
              <w:rPr>
                <w:sz w:val="24"/>
                <w:szCs w:val="24"/>
              </w:rPr>
            </w:pPr>
          </w:p>
        </w:tc>
      </w:tr>
      <w:tr w:rsidR="004D2430" w:rsidRPr="00374BC3" w:rsidTr="009E1CD8">
        <w:trPr>
          <w:trHeight w:val="281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4D2430" w:rsidRPr="00374BC3" w:rsidRDefault="004D2430" w:rsidP="00A94D9C">
            <w:pPr>
              <w:pStyle w:val="TableContents"/>
              <w:shd w:val="clear" w:color="auto" w:fill="FFFFFF"/>
              <w:jc w:val="center"/>
            </w:pPr>
            <w:r w:rsidRPr="00374BC3">
              <w:t>П</w:t>
            </w:r>
            <w:r w:rsidR="003F7391" w:rsidRPr="00374BC3">
              <w:rPr>
                <w:lang w:val="ru-RU"/>
              </w:rPr>
              <w:t>одп</w:t>
            </w:r>
            <w:r w:rsidRPr="00374BC3">
              <w:t>ограмма 5.</w:t>
            </w:r>
            <w:r w:rsidR="00B5289B">
              <w:rPr>
                <w:lang w:val="ru-RU"/>
              </w:rPr>
              <w:t xml:space="preserve"> </w:t>
            </w:r>
            <w:r w:rsidR="003F7391" w:rsidRPr="00374BC3">
              <w:t>«Функционирование детского оздоровительного лагеря палаточного типа «Тихоокеанец»</w:t>
            </w:r>
            <w:r w:rsidR="003F7391" w:rsidRPr="00374BC3">
              <w:rPr>
                <w:bCs/>
                <w:lang w:val="ru-RU"/>
              </w:rPr>
              <w:t>на 2020-202</w:t>
            </w:r>
            <w:r w:rsidR="00B6597C">
              <w:rPr>
                <w:bCs/>
                <w:lang w:val="ru-RU"/>
              </w:rPr>
              <w:t>7</w:t>
            </w:r>
            <w:r w:rsidR="003F7391" w:rsidRPr="00374BC3">
              <w:rPr>
                <w:bCs/>
                <w:lang w:val="ru-RU"/>
              </w:rPr>
              <w:t>гг.</w:t>
            </w:r>
          </w:p>
        </w:tc>
      </w:tr>
      <w:tr w:rsidR="004D2430" w:rsidRPr="00374BC3" w:rsidTr="009E1CD8">
        <w:trPr>
          <w:gridAfter w:val="2"/>
          <w:wAfter w:w="10" w:type="pct"/>
          <w:trHeight w:val="503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374BC3" w:rsidRDefault="003F7391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1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374BC3" w:rsidRDefault="004D2430" w:rsidP="00EB7A2E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  <w:lang w:eastAsia="ar-SA"/>
              </w:rPr>
              <w:t>Количество детей, охваченных отдыхом</w:t>
            </w:r>
            <w:r w:rsidR="00EB7A2E">
              <w:rPr>
                <w:sz w:val="24"/>
                <w:szCs w:val="24"/>
                <w:lang w:eastAsia="ar-SA"/>
              </w:rPr>
              <w:t xml:space="preserve">и </w:t>
            </w:r>
            <w:r w:rsidRPr="00374BC3">
              <w:rPr>
                <w:sz w:val="24"/>
                <w:szCs w:val="24"/>
                <w:lang w:eastAsia="ar-SA"/>
              </w:rPr>
              <w:t xml:space="preserve"> оздоровлением</w:t>
            </w:r>
            <w:r w:rsidR="00EB7A2E">
              <w:rPr>
                <w:sz w:val="24"/>
                <w:szCs w:val="24"/>
                <w:lang w:eastAsia="ar-SA"/>
              </w:rPr>
              <w:t>в детском оздоровительном лагере палаточного типа «Тихоокеанец»</w:t>
            </w:r>
            <w:r w:rsidR="006D4A48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374BC3" w:rsidRDefault="004D2430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ед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374BC3" w:rsidRDefault="004D2430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374BC3" w:rsidRDefault="004D2430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374BC3" w:rsidRDefault="004D2430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374BC3" w:rsidRDefault="004D2430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430" w:rsidRPr="00374BC3" w:rsidRDefault="004D2430" w:rsidP="00C37285">
            <w:pPr>
              <w:jc w:val="center"/>
              <w:rPr>
                <w:sz w:val="24"/>
                <w:szCs w:val="24"/>
              </w:rPr>
            </w:pPr>
          </w:p>
        </w:tc>
      </w:tr>
      <w:tr w:rsidR="004D2430" w:rsidRPr="00374BC3" w:rsidTr="009E1CD8">
        <w:trPr>
          <w:gridAfter w:val="2"/>
          <w:wAfter w:w="10" w:type="pct"/>
          <w:trHeight w:val="426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374BC3" w:rsidRDefault="003F7391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2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6D4A48" w:rsidRDefault="004D2430" w:rsidP="00B5498F">
            <w:pPr>
              <w:pStyle w:val="TableContents"/>
              <w:tabs>
                <w:tab w:val="left" w:pos="505"/>
              </w:tabs>
              <w:snapToGrid w:val="0"/>
              <w:ind w:right="273"/>
              <w:jc w:val="both"/>
              <w:rPr>
                <w:lang w:val="ru-RU"/>
              </w:rPr>
            </w:pPr>
            <w:r w:rsidRPr="00374BC3">
              <w:t xml:space="preserve">Оценка эффективности оздоровления детей по окончанию летней смены   </w:t>
            </w:r>
            <w:r w:rsidR="00366058" w:rsidRPr="00374BC3">
              <w:rPr>
                <w:lang w:val="ru-RU"/>
              </w:rPr>
              <w:t>ДОЛ</w:t>
            </w:r>
            <w:r w:rsidRPr="00374BC3">
              <w:t xml:space="preserve"> «Тихоокеанец»</w:t>
            </w:r>
            <w:r w:rsidR="006D4A48">
              <w:rPr>
                <w:lang w:val="ru-RU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374BC3" w:rsidRDefault="003F7391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%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374BC3" w:rsidRDefault="004D2430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374BC3" w:rsidRDefault="004D2430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374BC3" w:rsidRDefault="004D2430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374BC3" w:rsidRDefault="004D2430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430" w:rsidRPr="00374BC3" w:rsidRDefault="004D2430" w:rsidP="00C37285">
            <w:pPr>
              <w:jc w:val="center"/>
              <w:rPr>
                <w:sz w:val="24"/>
                <w:szCs w:val="24"/>
              </w:rPr>
            </w:pPr>
          </w:p>
        </w:tc>
      </w:tr>
      <w:tr w:rsidR="004D2430" w:rsidRPr="00374BC3" w:rsidTr="009E1CD8">
        <w:trPr>
          <w:gridAfter w:val="2"/>
          <w:wAfter w:w="10" w:type="pct"/>
          <w:trHeight w:val="611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374BC3" w:rsidRDefault="003F7391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3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9562C2" w:rsidRDefault="004D2430" w:rsidP="009562C2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 xml:space="preserve">Обеспеченность </w:t>
            </w:r>
            <w:r w:rsidRPr="00374BC3">
              <w:rPr>
                <w:bCs/>
                <w:sz w:val="24"/>
                <w:szCs w:val="24"/>
              </w:rPr>
              <w:t>педагогическим, медицинским и техническим персоналом</w:t>
            </w:r>
            <w:r w:rsidR="006D4A4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374BC3" w:rsidRDefault="003F7391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%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374BC3" w:rsidRDefault="004D2430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374BC3" w:rsidRDefault="004D2430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374BC3" w:rsidRDefault="004D2430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374BC3" w:rsidRDefault="004D2430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430" w:rsidRPr="00374BC3" w:rsidRDefault="004D2430" w:rsidP="00C37285">
            <w:pPr>
              <w:jc w:val="center"/>
              <w:rPr>
                <w:sz w:val="24"/>
                <w:szCs w:val="24"/>
              </w:rPr>
            </w:pPr>
          </w:p>
        </w:tc>
      </w:tr>
      <w:tr w:rsidR="005370CE" w:rsidRPr="00374BC3" w:rsidTr="009E1CD8">
        <w:trPr>
          <w:trHeight w:val="251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5370CE" w:rsidRPr="00B5289B" w:rsidRDefault="00B5289B" w:rsidP="00B5289B">
            <w:pPr>
              <w:pStyle w:val="TableContents"/>
              <w:shd w:val="clear" w:color="auto" w:fill="FFFFFF"/>
              <w:jc w:val="center"/>
              <w:rPr>
                <w:lang w:val="ru-RU"/>
              </w:rPr>
            </w:pPr>
            <w:r w:rsidRPr="00B5289B">
              <w:t xml:space="preserve">Подпрограмма </w:t>
            </w:r>
            <w:r w:rsidRPr="00B5289B">
              <w:rPr>
                <w:lang w:val="ru-RU"/>
              </w:rPr>
              <w:t>6</w:t>
            </w:r>
            <w:r w:rsidRPr="00B5289B">
              <w:t xml:space="preserve">   «</w:t>
            </w:r>
            <w:r w:rsidRPr="00B5289B">
              <w:rPr>
                <w:lang w:val="ru-RU"/>
              </w:rPr>
              <w:t>Организация кадрового обеспечения в Зиминском городском округе Иркутской области</w:t>
            </w:r>
            <w:r w:rsidRPr="00B5289B">
              <w:t>»</w:t>
            </w:r>
            <w:r>
              <w:rPr>
                <w:lang w:val="ru-RU"/>
              </w:rPr>
              <w:t xml:space="preserve"> </w:t>
            </w:r>
            <w:r w:rsidRPr="00B5289B">
              <w:rPr>
                <w:bCs/>
                <w:iCs/>
                <w:color w:val="000000"/>
              </w:rPr>
              <w:t>на 202</w:t>
            </w:r>
            <w:r w:rsidRPr="00B5289B">
              <w:rPr>
                <w:bCs/>
                <w:iCs/>
                <w:color w:val="000000"/>
                <w:lang w:val="ru-RU"/>
              </w:rPr>
              <w:t>5</w:t>
            </w:r>
            <w:r w:rsidRPr="00B5289B">
              <w:rPr>
                <w:bCs/>
                <w:iCs/>
                <w:color w:val="000000"/>
              </w:rPr>
              <w:t>-202</w:t>
            </w:r>
            <w:r w:rsidRPr="00B5289B">
              <w:rPr>
                <w:bCs/>
                <w:iCs/>
                <w:color w:val="000000"/>
                <w:lang w:val="ru-RU"/>
              </w:rPr>
              <w:t>7</w:t>
            </w:r>
            <w:r w:rsidRPr="00B5289B">
              <w:rPr>
                <w:bCs/>
                <w:iCs/>
                <w:color w:val="000000"/>
              </w:rPr>
              <w:t xml:space="preserve"> гг.</w:t>
            </w:r>
          </w:p>
        </w:tc>
      </w:tr>
      <w:tr w:rsidR="00B5289B" w:rsidRPr="00374BC3" w:rsidTr="009E1CD8">
        <w:trPr>
          <w:gridAfter w:val="2"/>
          <w:wAfter w:w="10" w:type="pct"/>
          <w:trHeight w:val="88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1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Default="00B5289B" w:rsidP="003E60DE">
            <w:pPr>
              <w:jc w:val="both"/>
              <w:rPr>
                <w:sz w:val="24"/>
                <w:szCs w:val="24"/>
              </w:rPr>
            </w:pPr>
            <w:r w:rsidRPr="00756C4F">
              <w:rPr>
                <w:sz w:val="24"/>
                <w:szCs w:val="24"/>
              </w:rPr>
              <w:t>Увеличение количества студентов ВУЗов, колледжей, обучающихся по договору о целевом обучении, которым оказана мера социальной поддержки в виде выплаты стипендии из средств местного бюджета.</w:t>
            </w:r>
          </w:p>
          <w:p w:rsidR="006D4A48" w:rsidRPr="00756C4F" w:rsidRDefault="006D4A48" w:rsidP="003E60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B5289B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</w:tr>
      <w:tr w:rsidR="00B5289B" w:rsidRPr="00374BC3" w:rsidTr="009E1CD8">
        <w:trPr>
          <w:gridAfter w:val="2"/>
          <w:wAfter w:w="10" w:type="pct"/>
          <w:trHeight w:val="880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2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Default="00B5289B" w:rsidP="00B5289B">
            <w:pPr>
              <w:jc w:val="both"/>
              <w:rPr>
                <w:sz w:val="24"/>
                <w:szCs w:val="24"/>
              </w:rPr>
            </w:pPr>
            <w:r w:rsidRPr="00756C4F">
              <w:rPr>
                <w:sz w:val="24"/>
                <w:szCs w:val="24"/>
              </w:rPr>
              <w:t xml:space="preserve">Увеличение количества молодых специалистов (которые обучались по целевому обучению), которым предоставлено единовременное денежное пособие при трудоустройстве в администрацию </w:t>
            </w:r>
            <w:r>
              <w:rPr>
                <w:sz w:val="24"/>
                <w:szCs w:val="24"/>
              </w:rPr>
              <w:t>ЗГО</w:t>
            </w:r>
            <w:r w:rsidRPr="00756C4F">
              <w:rPr>
                <w:sz w:val="24"/>
                <w:szCs w:val="24"/>
              </w:rPr>
              <w:t xml:space="preserve">, муниципальные учреждения культуры, образования, спорта, организации здравоохранения. </w:t>
            </w:r>
          </w:p>
          <w:p w:rsidR="006D4A48" w:rsidRPr="00756C4F" w:rsidRDefault="006D4A48" w:rsidP="00B528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B5289B" w:rsidRDefault="00B5289B" w:rsidP="00B5289B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ru-RU" w:eastAsia="fa-IR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</w:tr>
      <w:tr w:rsidR="00B5289B" w:rsidRPr="00374BC3" w:rsidTr="009E1CD8">
        <w:trPr>
          <w:gridAfter w:val="2"/>
          <w:wAfter w:w="10" w:type="pct"/>
          <w:trHeight w:val="545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756C4F" w:rsidRDefault="00B5289B" w:rsidP="00B5289B">
            <w:pPr>
              <w:jc w:val="both"/>
              <w:rPr>
                <w:sz w:val="24"/>
                <w:szCs w:val="24"/>
              </w:rPr>
            </w:pPr>
            <w:r w:rsidRPr="00756C4F">
              <w:rPr>
                <w:sz w:val="24"/>
                <w:szCs w:val="24"/>
              </w:rPr>
              <w:t xml:space="preserve">Увеличение количества молодых специалистов, которым предоставлено единовременное денежное пособие при трудоустройстве в администрацию </w:t>
            </w:r>
            <w:r>
              <w:rPr>
                <w:sz w:val="24"/>
                <w:szCs w:val="24"/>
              </w:rPr>
              <w:t>ЗГО</w:t>
            </w:r>
            <w:r w:rsidRPr="00756C4F">
              <w:rPr>
                <w:sz w:val="24"/>
                <w:szCs w:val="24"/>
              </w:rPr>
              <w:t>, муниципальные учреждения культуры, образования, спорта, организации здравоохранения.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B5289B" w:rsidRDefault="00B5289B" w:rsidP="00B5289B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ru-RU" w:eastAsia="fa-IR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</w:tr>
      <w:tr w:rsidR="00B5289B" w:rsidRPr="00374BC3" w:rsidTr="009E1CD8">
        <w:trPr>
          <w:gridAfter w:val="2"/>
          <w:wAfter w:w="10" w:type="pct"/>
          <w:trHeight w:val="545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Default="00B5289B" w:rsidP="00B5289B">
            <w:pPr>
              <w:jc w:val="both"/>
              <w:rPr>
                <w:sz w:val="24"/>
                <w:szCs w:val="24"/>
              </w:rPr>
            </w:pPr>
            <w:r w:rsidRPr="00037BA3">
              <w:rPr>
                <w:sz w:val="24"/>
                <w:szCs w:val="24"/>
              </w:rPr>
              <w:t>Доля укомплектованности квалифицированными кадрами администрации ЗГО, муниципальных учреждений культуры, образования, спорта, организаци</w:t>
            </w:r>
            <w:r w:rsidR="00106EAE">
              <w:rPr>
                <w:sz w:val="24"/>
                <w:szCs w:val="24"/>
              </w:rPr>
              <w:t>и</w:t>
            </w:r>
            <w:r w:rsidRPr="00037BA3">
              <w:rPr>
                <w:sz w:val="24"/>
                <w:szCs w:val="24"/>
              </w:rPr>
              <w:t xml:space="preserve"> здравоохранения</w:t>
            </w:r>
            <w:r>
              <w:rPr>
                <w:sz w:val="24"/>
                <w:szCs w:val="24"/>
              </w:rPr>
              <w:t>.</w:t>
            </w:r>
          </w:p>
          <w:p w:rsidR="006D4A48" w:rsidRPr="00756C4F" w:rsidRDefault="006D4A48" w:rsidP="00B528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3E60DE">
            <w:pPr>
              <w:jc w:val="center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%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</w:tr>
      <w:tr w:rsidR="00B5289B" w:rsidRPr="00374BC3" w:rsidTr="009E1CD8">
        <w:trPr>
          <w:trHeight w:val="305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B5289B" w:rsidRDefault="00B5289B" w:rsidP="00C37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7.</w:t>
            </w:r>
            <w:r w:rsidRPr="00E00B63">
              <w:rPr>
                <w:sz w:val="24"/>
                <w:szCs w:val="24"/>
              </w:rPr>
              <w:t xml:space="preserve"> «Реализация государственной национальной политики </w:t>
            </w:r>
          </w:p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>в Зиминском городском муниципальном образовании</w:t>
            </w:r>
            <w:r>
              <w:rPr>
                <w:sz w:val="24"/>
                <w:szCs w:val="24"/>
              </w:rPr>
              <w:t xml:space="preserve"> Иркутской области</w:t>
            </w:r>
            <w:r w:rsidRPr="00E00B63">
              <w:rPr>
                <w:sz w:val="24"/>
                <w:szCs w:val="24"/>
              </w:rPr>
              <w:t>»</w:t>
            </w:r>
          </w:p>
        </w:tc>
      </w:tr>
      <w:tr w:rsidR="00B5289B" w:rsidRPr="00374BC3" w:rsidTr="009E1CD8">
        <w:trPr>
          <w:gridAfter w:val="2"/>
          <w:wAfter w:w="10" w:type="pct"/>
          <w:trHeight w:val="545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Default="00B5289B" w:rsidP="004D62E7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>Количество мероприятий с участием молодых людей в возрасте от 14 до 35 лет по укреплению межнационального и межконфессионального согласия, поддержке и развитию языков и культуры народов, проживающих на территории города Зимы, обеспечению социальной и культурной адаптации иностранных граждан и профилактике экстремизма</w:t>
            </w:r>
            <w:r w:rsidR="006D4A48">
              <w:rPr>
                <w:sz w:val="24"/>
                <w:szCs w:val="24"/>
              </w:rPr>
              <w:t>.</w:t>
            </w:r>
          </w:p>
          <w:p w:rsidR="006D4A48" w:rsidRPr="00E00B63" w:rsidRDefault="006D4A48" w:rsidP="004D62E7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Default="00B5289B" w:rsidP="004D62E7">
            <w:pPr>
              <w:jc w:val="center"/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</w:tr>
      <w:tr w:rsidR="00B5289B" w:rsidRPr="00374BC3" w:rsidTr="009E1CD8">
        <w:trPr>
          <w:gridAfter w:val="2"/>
          <w:wAfter w:w="10" w:type="pct"/>
          <w:trHeight w:val="545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Default="00B5289B" w:rsidP="004D62E7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>Количество мероприятий, направленных на популяризацию и поддержку русского языка, как государственного языка Российской Федерации и языка межнационального общения, а также на популяризацию и поддержку родных языков народов, проживающих в городе Зиме</w:t>
            </w:r>
            <w:r w:rsidR="006D4A48">
              <w:rPr>
                <w:sz w:val="24"/>
                <w:szCs w:val="24"/>
              </w:rPr>
              <w:t>.</w:t>
            </w:r>
          </w:p>
          <w:p w:rsidR="006D4A48" w:rsidRPr="00E00B63" w:rsidRDefault="006D4A48" w:rsidP="004D62E7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A43655" w:rsidRDefault="00B5289B" w:rsidP="00C372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</w:tr>
      <w:tr w:rsidR="00B5289B" w:rsidRPr="00374BC3" w:rsidTr="009E1CD8">
        <w:trPr>
          <w:gridAfter w:val="2"/>
          <w:wAfter w:w="10" w:type="pct"/>
          <w:trHeight w:val="545"/>
        </w:trPr>
        <w:tc>
          <w:tcPr>
            <w:tcW w:w="2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Default="00B5289B" w:rsidP="004D62E7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E00B63">
              <w:rPr>
                <w:sz w:val="24"/>
                <w:szCs w:val="24"/>
              </w:rPr>
              <w:t xml:space="preserve">Количество публикаций и репортажей в муниципальных средствах массовой информации, направленных на формирование этнокультурной компетентности граждан и пропаганду ценностей </w:t>
            </w:r>
            <w:r w:rsidR="006D4A48">
              <w:rPr>
                <w:sz w:val="24"/>
                <w:szCs w:val="24"/>
              </w:rPr>
              <w:t>добрососедства и взаимоуважения.</w:t>
            </w:r>
          </w:p>
          <w:p w:rsidR="006D4A48" w:rsidRPr="00E00B63" w:rsidRDefault="006D4A48" w:rsidP="004D62E7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A43655" w:rsidRDefault="00B5289B" w:rsidP="00C372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89B" w:rsidRPr="00374BC3" w:rsidRDefault="00B5289B" w:rsidP="00C3728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6681E" w:rsidRDefault="00D6681E" w:rsidP="00B5289B">
      <w:pPr>
        <w:pStyle w:val="ConsPlusNonformat"/>
        <w:spacing w:line="276" w:lineRule="auto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Pr="00BB2097" w:rsidRDefault="000C0BB6" w:rsidP="009E1CD8">
      <w:pPr>
        <w:pStyle w:val="ConsPlusNonformat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bscript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lastRenderedPageBreak/>
        <w:t>1</w:t>
      </w:r>
      <w:r w:rsidR="00AF0492" w:rsidRPr="00BB2097">
        <w:rPr>
          <w:rFonts w:ascii="Times New Roman" w:hAnsi="Times New Roman" w:cs="Times New Roman"/>
          <w:sz w:val="24"/>
          <w:szCs w:val="24"/>
          <w:lang w:val="ru-RU"/>
        </w:rPr>
        <w:t>1.2. Отчет об исполнении мероприятий муниципальной программы _</w:t>
      </w:r>
      <w:r w:rsidR="0002410A">
        <w:rPr>
          <w:rFonts w:ascii="Times New Roman" w:hAnsi="Times New Roman" w:cs="Times New Roman"/>
          <w:sz w:val="24"/>
          <w:szCs w:val="24"/>
          <w:u w:val="single"/>
          <w:lang w:val="ru-RU"/>
        </w:rPr>
        <w:t>«</w:t>
      </w:r>
      <w:r w:rsidR="00AF0492"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>Социальная поддержка населения</w:t>
      </w:r>
      <w:r w:rsidR="0002410A">
        <w:rPr>
          <w:rFonts w:ascii="Times New Roman" w:hAnsi="Times New Roman" w:cs="Times New Roman"/>
          <w:sz w:val="24"/>
          <w:szCs w:val="24"/>
          <w:u w:val="single"/>
          <w:lang w:val="ru-RU"/>
        </w:rPr>
        <w:t>»</w:t>
      </w:r>
      <w:r w:rsidR="00AF0492"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на 20</w:t>
      </w:r>
      <w:r w:rsidR="00D16CF4"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>20</w:t>
      </w:r>
      <w:r w:rsidR="00AF0492"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>-20</w:t>
      </w:r>
      <w:r w:rsidR="00801F10"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>2</w:t>
      </w:r>
      <w:r w:rsidR="00B6597C">
        <w:rPr>
          <w:rFonts w:ascii="Times New Roman" w:hAnsi="Times New Roman" w:cs="Times New Roman"/>
          <w:sz w:val="24"/>
          <w:szCs w:val="24"/>
          <w:u w:val="single"/>
          <w:lang w:val="ru-RU"/>
        </w:rPr>
        <w:t>7</w:t>
      </w:r>
      <w:r w:rsidR="00AF0492"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>гг</w:t>
      </w:r>
      <w:r w:rsidR="008B338A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="00AF0492" w:rsidRPr="00BB2097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                                                                                                                                           </w:t>
      </w:r>
      <w:r w:rsidR="009E1CD8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                             </w:t>
      </w:r>
    </w:p>
    <w:p w:rsidR="00AF0492" w:rsidRPr="00BB2097" w:rsidRDefault="00AF0492" w:rsidP="006D4A4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 xml:space="preserve"> по состоянию на ____________________ </w:t>
      </w:r>
    </w:p>
    <w:tbl>
      <w:tblPr>
        <w:tblW w:w="17322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40"/>
        <w:gridCol w:w="1939"/>
        <w:gridCol w:w="2126"/>
        <w:gridCol w:w="1134"/>
        <w:gridCol w:w="920"/>
        <w:gridCol w:w="1275"/>
        <w:gridCol w:w="1276"/>
        <w:gridCol w:w="1276"/>
        <w:gridCol w:w="1276"/>
        <w:gridCol w:w="1348"/>
        <w:gridCol w:w="1207"/>
        <w:gridCol w:w="2905"/>
      </w:tblGrid>
      <w:tr w:rsidR="00AF0492" w:rsidRPr="00374BC3" w:rsidTr="00953D58">
        <w:trPr>
          <w:gridAfter w:val="1"/>
          <w:wAfter w:w="2905" w:type="dxa"/>
          <w:trHeight w:val="1600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374B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п/п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подпрограммы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муниципальной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программы, 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основного 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мероприятия,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Ответственный  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Плановый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срок  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исполнения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мероприятия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(месяц,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квартал)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  </w:t>
            </w:r>
            <w:r w:rsidRPr="00374BC3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  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финансирования,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предусмотренный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на 20___ год,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Профинансировано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за отчетный 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период, 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показателя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объема 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мероприятия,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единица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Плановое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значение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показателя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мероприятия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 20__ год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  <w:r w:rsidRPr="00374B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значение  </w:t>
            </w:r>
            <w:r w:rsidRPr="00374B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  <w:r w:rsidRPr="00374BC3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Обоснование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причин 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отклонения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(при  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наличии)</w:t>
            </w:r>
          </w:p>
        </w:tc>
      </w:tr>
      <w:tr w:rsidR="00AF0492" w:rsidRPr="00374BC3" w:rsidTr="00953D58">
        <w:trPr>
          <w:gridAfter w:val="1"/>
          <w:wAfter w:w="2905" w:type="dxa"/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F0492" w:rsidRPr="00374BC3" w:rsidTr="00953D58">
        <w:trPr>
          <w:gridAfter w:val="1"/>
          <w:wAfter w:w="2905" w:type="dxa"/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7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A94D9C" w:rsidRDefault="00AF0492" w:rsidP="00A94D9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Подпрограмма 1 «Социальная поддержка и доступная среда для инвалидов» на 20</w:t>
            </w:r>
            <w:r w:rsidR="00D16CF4"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</w:t>
            </w: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-20</w:t>
            </w:r>
            <w:r w:rsidR="00801F10"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="008B338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7 </w:t>
            </w: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гг.</w:t>
            </w:r>
          </w:p>
        </w:tc>
      </w:tr>
      <w:tr w:rsidR="00AF0492" w:rsidRPr="00374BC3" w:rsidTr="00953D58">
        <w:trPr>
          <w:gridAfter w:val="1"/>
          <w:wAfter w:w="2905" w:type="dxa"/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B5498F">
            <w:pPr>
              <w:jc w:val="both"/>
              <w:rPr>
                <w:sz w:val="24"/>
                <w:szCs w:val="24"/>
              </w:rPr>
            </w:pPr>
            <w:r w:rsidRPr="00374BC3">
              <w:rPr>
                <w:bCs/>
                <w:sz w:val="24"/>
                <w:szCs w:val="24"/>
              </w:rPr>
              <w:t>Основное мероприятие:</w:t>
            </w:r>
            <w:r w:rsidRPr="00374BC3">
              <w:rPr>
                <w:sz w:val="24"/>
                <w:szCs w:val="24"/>
              </w:rPr>
              <w:t xml:space="preserve"> Обеспечение беспрепятственного доступа инвалидов к объектам  социальной инфраструктуры</w:t>
            </w:r>
            <w:r w:rsidR="006D4A48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8" w:rsidRPr="00374BC3" w:rsidRDefault="002D7F08" w:rsidP="00B5498F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 администрации ЗГМО</w:t>
            </w:r>
          </w:p>
          <w:p w:rsidR="00AF0492" w:rsidRPr="00374BC3" w:rsidRDefault="00AF0492" w:rsidP="00B5498F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Комитет по образованию администрации ЗГМО;</w:t>
            </w:r>
          </w:p>
          <w:p w:rsidR="00AF0492" w:rsidRPr="00374BC3" w:rsidRDefault="00BB2097" w:rsidP="00B5498F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«</w:t>
            </w:r>
            <w:r w:rsidR="00AF0492" w:rsidRPr="00374BC3">
              <w:rPr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  <w:r w:rsidRPr="00374BC3">
              <w:rPr>
                <w:sz w:val="24"/>
                <w:szCs w:val="24"/>
              </w:rPr>
              <w:t>»</w:t>
            </w:r>
            <w:r w:rsidR="00AF0492" w:rsidRPr="00374BC3">
              <w:rPr>
                <w:sz w:val="24"/>
                <w:szCs w:val="24"/>
              </w:rPr>
              <w:t xml:space="preserve"> ЗГМО;</w:t>
            </w:r>
          </w:p>
          <w:p w:rsidR="00AF0492" w:rsidRPr="00374BC3" w:rsidRDefault="005958F8" w:rsidP="00B549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Комитет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имущественных отношений, архитектуры и градостроительства</w:t>
            </w:r>
            <w:r w:rsidR="00AF0492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ЗГМО;</w:t>
            </w:r>
          </w:p>
          <w:p w:rsidR="009E1CD8" w:rsidRPr="00374BC3" w:rsidRDefault="00007FBC" w:rsidP="00B5498F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К</w:t>
            </w:r>
            <w:r w:rsidR="005958F8" w:rsidRPr="00374BC3">
              <w:rPr>
                <w:sz w:val="24"/>
                <w:szCs w:val="24"/>
              </w:rPr>
              <w:t xml:space="preserve">омитет </w:t>
            </w:r>
            <w:r w:rsidR="00AF0492" w:rsidRPr="00374BC3">
              <w:rPr>
                <w:sz w:val="24"/>
                <w:szCs w:val="24"/>
              </w:rPr>
              <w:t>ЖКХ</w:t>
            </w:r>
            <w:r w:rsidR="005958F8" w:rsidRPr="00374BC3">
              <w:rPr>
                <w:sz w:val="24"/>
                <w:szCs w:val="24"/>
              </w:rPr>
              <w:t xml:space="preserve">,транспорта и связи </w:t>
            </w:r>
            <w:r w:rsidR="00AF0492" w:rsidRPr="00374BC3">
              <w:rPr>
                <w:sz w:val="24"/>
                <w:szCs w:val="24"/>
              </w:rPr>
              <w:t xml:space="preserve"> администрации ЗГМО.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CF4" w:rsidRPr="00374BC3" w:rsidTr="00953D58">
        <w:trPr>
          <w:gridAfter w:val="1"/>
          <w:wAfter w:w="2905" w:type="dxa"/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374BC3" w:rsidRDefault="00D16CF4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374BC3" w:rsidRDefault="00D16CF4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bCs/>
                <w:color w:val="000000"/>
                <w:sz w:val="24"/>
                <w:szCs w:val="24"/>
              </w:rPr>
              <w:t>Основное мероприятие</w:t>
            </w:r>
            <w:r w:rsidRPr="00374BC3">
              <w:rPr>
                <w:sz w:val="24"/>
                <w:szCs w:val="24"/>
              </w:rPr>
              <w:t xml:space="preserve"> Составление паспортов доступности на всех объектах социальной инфраструктуры</w:t>
            </w:r>
            <w:r w:rsidR="006D4A48">
              <w:rPr>
                <w:sz w:val="24"/>
                <w:szCs w:val="24"/>
              </w:rPr>
              <w:t>.</w:t>
            </w:r>
          </w:p>
          <w:p w:rsidR="00D16CF4" w:rsidRPr="00374BC3" w:rsidRDefault="00D16CF4" w:rsidP="00071F8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374BC3" w:rsidRDefault="00D16CF4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администрации ЗГМО;</w:t>
            </w:r>
          </w:p>
          <w:p w:rsidR="00D16CF4" w:rsidRPr="00374BC3" w:rsidRDefault="00D16CF4" w:rsidP="00071F83">
            <w:pPr>
              <w:jc w:val="both"/>
              <w:rPr>
                <w:color w:val="000000"/>
                <w:sz w:val="24"/>
                <w:szCs w:val="24"/>
              </w:rPr>
            </w:pPr>
            <w:r w:rsidRPr="00374BC3">
              <w:rPr>
                <w:color w:val="000000"/>
                <w:sz w:val="24"/>
                <w:szCs w:val="24"/>
              </w:rPr>
              <w:t>Комитет по образованию администрации ЗГМО;</w:t>
            </w:r>
          </w:p>
          <w:p w:rsidR="00D16CF4" w:rsidRPr="00374BC3" w:rsidRDefault="00BB2097" w:rsidP="00071F83">
            <w:pPr>
              <w:jc w:val="both"/>
              <w:rPr>
                <w:color w:val="000000"/>
                <w:sz w:val="24"/>
                <w:szCs w:val="24"/>
              </w:rPr>
            </w:pPr>
            <w:r w:rsidRPr="00374BC3">
              <w:rPr>
                <w:color w:val="000000"/>
                <w:sz w:val="24"/>
                <w:szCs w:val="24"/>
              </w:rPr>
              <w:t>«</w:t>
            </w:r>
            <w:r w:rsidR="00D16CF4" w:rsidRPr="00374BC3">
              <w:rPr>
                <w:color w:val="000000"/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  <w:r w:rsidRPr="00374BC3">
              <w:rPr>
                <w:color w:val="000000"/>
                <w:sz w:val="24"/>
                <w:szCs w:val="24"/>
              </w:rPr>
              <w:t>»</w:t>
            </w:r>
            <w:r w:rsidR="00D16CF4" w:rsidRPr="00374BC3">
              <w:rPr>
                <w:color w:val="000000"/>
                <w:sz w:val="24"/>
                <w:szCs w:val="24"/>
              </w:rPr>
              <w:t xml:space="preserve"> ЗГМО;</w:t>
            </w:r>
          </w:p>
          <w:p w:rsidR="00D16CF4" w:rsidRPr="00374BC3" w:rsidRDefault="00D16CF4" w:rsidP="00071F83">
            <w:pPr>
              <w:jc w:val="both"/>
              <w:rPr>
                <w:color w:val="000000"/>
                <w:sz w:val="24"/>
                <w:szCs w:val="24"/>
              </w:rPr>
            </w:pPr>
            <w:r w:rsidRPr="00374BC3">
              <w:rPr>
                <w:color w:val="000000"/>
                <w:sz w:val="24"/>
                <w:szCs w:val="24"/>
              </w:rPr>
              <w:t xml:space="preserve">Комитет имущественных отношений, архитектуры и </w:t>
            </w:r>
            <w:r w:rsidRPr="00374BC3">
              <w:rPr>
                <w:color w:val="000000"/>
                <w:sz w:val="24"/>
                <w:szCs w:val="24"/>
              </w:rPr>
              <w:lastRenderedPageBreak/>
              <w:t>градостроительства</w:t>
            </w:r>
            <w:r w:rsidR="00482411" w:rsidRPr="00374BC3">
              <w:rPr>
                <w:color w:val="000000"/>
                <w:sz w:val="24"/>
                <w:szCs w:val="24"/>
              </w:rPr>
              <w:t xml:space="preserve"> администрации ЗГМО</w:t>
            </w:r>
            <w:r w:rsidRPr="00374BC3">
              <w:rPr>
                <w:color w:val="000000"/>
                <w:sz w:val="24"/>
                <w:szCs w:val="24"/>
              </w:rPr>
              <w:t>;</w:t>
            </w:r>
          </w:p>
          <w:p w:rsidR="00D16CF4" w:rsidRPr="006D4A48" w:rsidRDefault="00D16CF4" w:rsidP="00071F83">
            <w:pPr>
              <w:jc w:val="both"/>
              <w:rPr>
                <w:color w:val="000000"/>
                <w:sz w:val="24"/>
                <w:szCs w:val="24"/>
              </w:rPr>
            </w:pPr>
            <w:r w:rsidRPr="00374BC3">
              <w:rPr>
                <w:color w:val="000000"/>
                <w:sz w:val="24"/>
                <w:szCs w:val="24"/>
              </w:rPr>
              <w:t>Комитет ЖКХ, транспорта и связи администрации  ЗГМО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374BC3" w:rsidRDefault="00D16CF4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374BC3" w:rsidRDefault="00D16CF4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374BC3" w:rsidRDefault="00D16CF4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374BC3" w:rsidRDefault="00D16CF4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374BC3" w:rsidRDefault="00D16CF4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374BC3" w:rsidRDefault="00D16CF4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374BC3" w:rsidRDefault="00D16CF4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374BC3" w:rsidRDefault="00D16CF4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374BC3" w:rsidTr="00953D58">
        <w:trPr>
          <w:gridAfter w:val="1"/>
          <w:wAfter w:w="2905" w:type="dxa"/>
          <w:trHeight w:val="420"/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D16CF4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Основное мероприятие: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  <w:r w:rsidR="006D4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8" w:rsidRPr="00374BC3" w:rsidRDefault="002D7F08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 администрации ЗГМО</w:t>
            </w:r>
            <w:r w:rsidR="00C37285" w:rsidRPr="00374BC3">
              <w:rPr>
                <w:sz w:val="24"/>
                <w:szCs w:val="24"/>
              </w:rPr>
              <w:t>,</w:t>
            </w:r>
          </w:p>
          <w:p w:rsidR="00AF0492" w:rsidRPr="00374BC3" w:rsidRDefault="001001E6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«</w:t>
            </w:r>
            <w:r w:rsidR="00AF0492" w:rsidRPr="00374BC3">
              <w:rPr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  <w:r w:rsidRPr="00374BC3">
              <w:rPr>
                <w:sz w:val="24"/>
                <w:szCs w:val="24"/>
              </w:rPr>
              <w:t xml:space="preserve">» </w:t>
            </w:r>
            <w:r w:rsidR="00AF0492" w:rsidRPr="00374BC3">
              <w:rPr>
                <w:sz w:val="24"/>
                <w:szCs w:val="24"/>
              </w:rPr>
              <w:t>ЗГМО, Комитет по образованию администрации ЗГМО;</w:t>
            </w:r>
          </w:p>
          <w:p w:rsidR="00AF0492" w:rsidRPr="00374BC3" w:rsidRDefault="00C37285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</w:t>
            </w:r>
            <w:r w:rsidR="00482411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r w:rsidR="00AF0492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 культур</w:t>
            </w:r>
            <w:r w:rsidR="00482411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="00AF0492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</w:t>
            </w:r>
            <w:r w:rsidR="00482411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="00AF0492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ЗГМО;</w:t>
            </w:r>
          </w:p>
          <w:p w:rsidR="00AF0492" w:rsidRPr="00374BC3" w:rsidRDefault="00AF0492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ЗГМАУ «Зиминский информационный  центр»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6CF4" w:rsidRPr="00374BC3" w:rsidTr="00953D58">
        <w:trPr>
          <w:gridAfter w:val="1"/>
          <w:wAfter w:w="2905" w:type="dxa"/>
          <w:trHeight w:val="561"/>
          <w:tblCellSpacing w:w="5" w:type="nil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374BC3" w:rsidRDefault="00D16CF4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374BC3" w:rsidRDefault="00D16CF4" w:rsidP="00071F8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74BC3">
              <w:rPr>
                <w:bCs/>
                <w:color w:val="000000"/>
                <w:sz w:val="24"/>
                <w:szCs w:val="24"/>
              </w:rPr>
              <w:t>Основное мероприятие: Организация и проведение фестиваля «Байкальская звезда»</w:t>
            </w:r>
            <w:r w:rsidR="006D4A48">
              <w:rPr>
                <w:bCs/>
                <w:color w:val="000000"/>
                <w:sz w:val="24"/>
                <w:szCs w:val="24"/>
              </w:rPr>
              <w:t>.</w:t>
            </w:r>
          </w:p>
          <w:p w:rsidR="00D16CF4" w:rsidRPr="00374BC3" w:rsidRDefault="00D16CF4" w:rsidP="00071F83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374BC3" w:rsidRDefault="00D16CF4" w:rsidP="00071F8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организациями;</w:t>
            </w:r>
          </w:p>
          <w:p w:rsidR="00D16CF4" w:rsidRPr="00374BC3" w:rsidRDefault="00D16CF4" w:rsidP="00071F83">
            <w:pPr>
              <w:jc w:val="both"/>
              <w:rPr>
                <w:color w:val="000000"/>
                <w:sz w:val="24"/>
                <w:szCs w:val="24"/>
              </w:rPr>
            </w:pPr>
            <w:r w:rsidRPr="00374BC3">
              <w:rPr>
                <w:color w:val="000000"/>
                <w:sz w:val="24"/>
                <w:szCs w:val="24"/>
              </w:rPr>
              <w:t>Комитет по образованию администрации ЗГМО;</w:t>
            </w:r>
          </w:p>
          <w:p w:rsidR="00D16CF4" w:rsidRPr="00374BC3" w:rsidRDefault="001001E6" w:rsidP="00071F83">
            <w:pPr>
              <w:jc w:val="both"/>
              <w:rPr>
                <w:color w:val="000000"/>
                <w:sz w:val="24"/>
                <w:szCs w:val="24"/>
              </w:rPr>
            </w:pPr>
            <w:r w:rsidRPr="00374BC3">
              <w:rPr>
                <w:color w:val="000000"/>
                <w:sz w:val="24"/>
                <w:szCs w:val="24"/>
              </w:rPr>
              <w:t>«</w:t>
            </w:r>
            <w:r w:rsidR="00D16CF4" w:rsidRPr="00374BC3">
              <w:rPr>
                <w:color w:val="000000"/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  <w:r w:rsidRPr="00374BC3">
              <w:rPr>
                <w:color w:val="000000"/>
                <w:sz w:val="24"/>
                <w:szCs w:val="24"/>
              </w:rPr>
              <w:t>»</w:t>
            </w:r>
            <w:r w:rsidR="00D16CF4" w:rsidRPr="00374BC3">
              <w:rPr>
                <w:color w:val="000000"/>
                <w:sz w:val="24"/>
                <w:szCs w:val="24"/>
              </w:rPr>
              <w:t xml:space="preserve"> ЗГМО;</w:t>
            </w:r>
          </w:p>
          <w:p w:rsidR="00953D58" w:rsidRPr="00B7379E" w:rsidRDefault="00D16CF4" w:rsidP="00071F83">
            <w:pPr>
              <w:jc w:val="both"/>
              <w:rPr>
                <w:color w:val="000000"/>
                <w:sz w:val="24"/>
                <w:szCs w:val="24"/>
              </w:rPr>
            </w:pPr>
            <w:r w:rsidRPr="00374BC3">
              <w:rPr>
                <w:color w:val="000000"/>
                <w:sz w:val="24"/>
                <w:szCs w:val="24"/>
              </w:rPr>
              <w:t>ЗГМАУ «Зиминский информационный  центр»</w:t>
            </w:r>
            <w:r w:rsidR="001001E6" w:rsidRPr="00374BC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374BC3" w:rsidRDefault="00D16CF4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374BC3" w:rsidRDefault="00D16CF4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374BC3" w:rsidRDefault="00D16CF4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374BC3" w:rsidRDefault="00D16CF4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374BC3" w:rsidRDefault="00D16CF4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374BC3" w:rsidRDefault="00D16CF4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374BC3" w:rsidRDefault="00D16CF4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374BC3" w:rsidRDefault="00D16CF4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0BB6" w:rsidRPr="00374BC3" w:rsidTr="00953D58">
        <w:trPr>
          <w:gridAfter w:val="1"/>
          <w:wAfter w:w="2905" w:type="dxa"/>
          <w:trHeight w:val="290"/>
          <w:tblCellSpacing w:w="5" w:type="nil"/>
        </w:trPr>
        <w:tc>
          <w:tcPr>
            <w:tcW w:w="14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B6" w:rsidRPr="00374BC3" w:rsidRDefault="000C0BB6" w:rsidP="00DF0AC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Подпрограмма 2. «Поддержка социально-ориентированных некоммерческих организаций в ЗГМО» на 2020-202</w:t>
            </w:r>
            <w:r w:rsidR="00B659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гг.</w:t>
            </w:r>
          </w:p>
        </w:tc>
      </w:tr>
      <w:tr w:rsidR="00AF0492" w:rsidRPr="00374BC3" w:rsidTr="00953D58">
        <w:trPr>
          <w:gridAfter w:val="1"/>
          <w:wAfter w:w="2905" w:type="dxa"/>
          <w:trHeight w:val="300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Default="00AF0492" w:rsidP="0058508A">
            <w:pPr>
              <w:jc w:val="both"/>
              <w:rPr>
                <w:sz w:val="24"/>
                <w:szCs w:val="24"/>
              </w:rPr>
            </w:pPr>
            <w:r w:rsidRPr="00374BC3">
              <w:rPr>
                <w:bCs/>
                <w:sz w:val="24"/>
                <w:szCs w:val="24"/>
              </w:rPr>
              <w:t>Основное мероприятие</w:t>
            </w:r>
            <w:r w:rsidRPr="00374BC3">
              <w:rPr>
                <w:sz w:val="24"/>
                <w:szCs w:val="24"/>
              </w:rPr>
              <w:t xml:space="preserve"> «</w:t>
            </w:r>
            <w:r w:rsidR="0058508A">
              <w:rPr>
                <w:sz w:val="24"/>
                <w:szCs w:val="24"/>
              </w:rPr>
              <w:t>Оказание финансовой поддржки СО НКО администрацией ЗГО на ведениеи уставной деятельности (отбор)</w:t>
            </w:r>
            <w:r w:rsidRPr="00374BC3">
              <w:rPr>
                <w:sz w:val="24"/>
                <w:szCs w:val="24"/>
              </w:rPr>
              <w:t>»</w:t>
            </w:r>
            <w:r w:rsidR="006D4A48">
              <w:rPr>
                <w:sz w:val="24"/>
                <w:szCs w:val="24"/>
              </w:rPr>
              <w:t>.</w:t>
            </w:r>
          </w:p>
          <w:p w:rsidR="00B7379E" w:rsidRPr="00374BC3" w:rsidRDefault="00B7379E" w:rsidP="005850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Default="00AF0492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Сектор </w:t>
            </w:r>
            <w:r w:rsidR="005958F8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социальной поддержке населения и взаимодействию с общественными организациями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ЗГМО</w:t>
            </w:r>
          </w:p>
          <w:p w:rsidR="00953D58" w:rsidRDefault="00953D58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53D58" w:rsidRPr="00374BC3" w:rsidRDefault="00953D58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gridAfter w:val="1"/>
          <w:wAfter w:w="2905" w:type="dxa"/>
          <w:trHeight w:val="300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B12DC6">
            <w:pPr>
              <w:jc w:val="both"/>
              <w:rPr>
                <w:sz w:val="24"/>
                <w:szCs w:val="24"/>
              </w:rPr>
            </w:pPr>
            <w:r w:rsidRPr="00374BC3">
              <w:rPr>
                <w:bCs/>
                <w:sz w:val="24"/>
                <w:szCs w:val="24"/>
              </w:rPr>
              <w:t>Основное мероприятие</w:t>
            </w:r>
            <w:r w:rsidRPr="00374BC3">
              <w:rPr>
                <w:sz w:val="24"/>
                <w:szCs w:val="24"/>
              </w:rPr>
              <w:t xml:space="preserve"> «Оказание финансовой подд</w:t>
            </w:r>
            <w:r>
              <w:rPr>
                <w:sz w:val="24"/>
                <w:szCs w:val="24"/>
              </w:rPr>
              <w:t>ержки  СО НКО администрацией ЗГ</w:t>
            </w:r>
            <w:r w:rsidRPr="00374BC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на реализацию общественно значимых проектов (конкурс)</w:t>
            </w:r>
            <w:r w:rsidRPr="00374BC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B12DC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администрации ЗГМО</w:t>
            </w:r>
          </w:p>
          <w:p w:rsidR="0058508A" w:rsidRDefault="0058508A" w:rsidP="00B12DC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508A" w:rsidRPr="00374BC3" w:rsidRDefault="0058508A" w:rsidP="00B12DC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gridAfter w:val="1"/>
          <w:wAfter w:w="2905" w:type="dxa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bCs/>
                <w:sz w:val="24"/>
                <w:szCs w:val="24"/>
              </w:rPr>
              <w:t>Основное мероприятие</w:t>
            </w:r>
            <w:r w:rsidRPr="00374BC3">
              <w:rPr>
                <w:sz w:val="24"/>
                <w:szCs w:val="24"/>
              </w:rPr>
              <w:t xml:space="preserve"> «Имущественная поддержка СО НКО Зиминского городского муниципального образования»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администрации ЗГМО;</w:t>
            </w:r>
          </w:p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gridAfter w:val="1"/>
          <w:wAfter w:w="2905" w:type="dxa"/>
          <w:trHeight w:val="2507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071F83">
            <w:pPr>
              <w:jc w:val="both"/>
              <w:outlineLvl w:val="1"/>
              <w:rPr>
                <w:sz w:val="24"/>
                <w:szCs w:val="24"/>
              </w:rPr>
            </w:pPr>
            <w:r w:rsidRPr="00374BC3">
              <w:rPr>
                <w:bCs/>
                <w:sz w:val="24"/>
                <w:szCs w:val="24"/>
              </w:rPr>
              <w:t>Основное мероприятие</w:t>
            </w:r>
            <w:r w:rsidRPr="00374BC3">
              <w:rPr>
                <w:sz w:val="24"/>
                <w:szCs w:val="24"/>
              </w:rPr>
              <w:t xml:space="preserve"> «Информационная поддержка. Обеспечение открытости информации о муниципальной поддержке НКО»</w:t>
            </w:r>
            <w:r>
              <w:rPr>
                <w:sz w:val="24"/>
                <w:szCs w:val="24"/>
              </w:rPr>
              <w:t>.</w:t>
            </w:r>
          </w:p>
          <w:p w:rsidR="00B7379E" w:rsidRPr="00374BC3" w:rsidRDefault="00B7379E" w:rsidP="00071F83">
            <w:pPr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gridAfter w:val="1"/>
          <w:wAfter w:w="2905" w:type="dxa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DF0A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Подпрограмма 3. «Социальная поддержка  отдельных категорий граждан» на 2020-202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</w:tr>
      <w:tr w:rsidR="0058508A" w:rsidRPr="00374BC3" w:rsidTr="00953D58">
        <w:trPr>
          <w:gridAfter w:val="1"/>
          <w:wAfter w:w="2905" w:type="dxa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предоставления субсидий на оплату жилого помещения и коммунальных услуг.</w:t>
            </w:r>
          </w:p>
          <w:p w:rsidR="00B7379E" w:rsidRDefault="00B7379E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7379E" w:rsidRPr="00374BC3" w:rsidRDefault="00B7379E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gridAfter w:val="1"/>
          <w:wAfter w:w="2905" w:type="dxa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90EE5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Выплата пенсий муниципальным служащим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90EE5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Управление правовой, кадровой и организационной работы администрации ЗГМО;</w:t>
            </w:r>
          </w:p>
          <w:p w:rsidR="0058508A" w:rsidRDefault="0058508A" w:rsidP="00090EE5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Сектор бухгалтерии администрации ЗГМО.</w:t>
            </w:r>
          </w:p>
          <w:p w:rsidR="00B7379E" w:rsidRDefault="00B7379E" w:rsidP="00090EE5">
            <w:pPr>
              <w:jc w:val="both"/>
              <w:rPr>
                <w:sz w:val="24"/>
                <w:szCs w:val="24"/>
              </w:rPr>
            </w:pPr>
          </w:p>
          <w:p w:rsidR="00B7379E" w:rsidRPr="00374BC3" w:rsidRDefault="00B7379E" w:rsidP="00090E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gridAfter w:val="1"/>
          <w:wAfter w:w="2905" w:type="dxa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ежемесячной денежной выплаты почетным гражданам города Зимы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Управление правовой, кадровой и организационной работы администрации ЗГМО;</w:t>
            </w:r>
          </w:p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Сектор бухгалтерии администрации ЗГМО.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gridAfter w:val="1"/>
          <w:wAfter w:w="2905" w:type="dxa"/>
          <w:tblCellSpacing w:w="5" w:type="nil"/>
        </w:trPr>
        <w:tc>
          <w:tcPr>
            <w:tcW w:w="14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8C73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Подпрограмма 4.  «Отдых, оздоровление и занятость детей и подростков в период летних каникул» 2020-202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гг.</w:t>
            </w:r>
          </w:p>
        </w:tc>
      </w:tr>
      <w:tr w:rsidR="0058508A" w:rsidRPr="00374BC3" w:rsidTr="00953D58">
        <w:trPr>
          <w:gridAfter w:val="1"/>
          <w:wAfter w:w="2905" w:type="dxa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лагерей дневного пребывания (ЛДП) к приему детей (выполнение планов -заданий ЛДП)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Комитет по образованию администрации ЗГМО;</w:t>
            </w:r>
          </w:p>
          <w:p w:rsidR="0058508A" w:rsidRPr="009E1CD8" w:rsidRDefault="0058508A" w:rsidP="009E1CD8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lang w:val="ru-RU"/>
              </w:rPr>
            </w:pPr>
            <w:r w:rsidRPr="00374BC3">
              <w:t>З</w:t>
            </w:r>
            <w:r w:rsidRPr="00374BC3">
              <w:rPr>
                <w:lang w:val="ru-RU"/>
              </w:rPr>
              <w:t>ГМКУ</w:t>
            </w:r>
            <w:r w:rsidRPr="00374BC3">
              <w:t xml:space="preserve"> «Служба ремонта объектов социальной сферы»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gridAfter w:val="1"/>
          <w:wAfter w:w="2905" w:type="dxa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6D4A48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Питание детей в ЛДП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gridAfter w:val="1"/>
          <w:wAfter w:w="2905" w:type="dxa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Транспортные расходы по организации и проведению выездных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МБУ «Автопарк администрации г. Зимы».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gridAfter w:val="1"/>
          <w:wAfter w:w="2905" w:type="dxa"/>
          <w:trHeight w:val="282"/>
          <w:tblCellSpacing w:w="5" w:type="nil"/>
        </w:trPr>
        <w:tc>
          <w:tcPr>
            <w:tcW w:w="14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8C73B3" w:rsidRDefault="0058508A" w:rsidP="008C73B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Подпограмма 5. «Функционирование детского оздоровительного лагеря палаточного типа «Тихоокеанец» </w:t>
            </w: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 2020-202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гг.</w:t>
            </w:r>
          </w:p>
        </w:tc>
      </w:tr>
      <w:tr w:rsidR="0058508A" w:rsidRPr="00374BC3" w:rsidTr="00953D58">
        <w:trPr>
          <w:gridAfter w:val="1"/>
          <w:wAfter w:w="2905" w:type="dxa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Кадровое обеспечение (заработная плата работников)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Комитет по образованию администрации ЗГМО</w:t>
            </w:r>
          </w:p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gridAfter w:val="1"/>
          <w:wAfter w:w="2905" w:type="dxa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материально - технической базы ДОЛ «Тихоокеанец»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Комитет по образованию администрации ЗГМО;</w:t>
            </w:r>
          </w:p>
          <w:p w:rsidR="0058508A" w:rsidRDefault="0058508A" w:rsidP="00071F83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lang w:val="ru-RU"/>
              </w:rPr>
            </w:pPr>
            <w:r w:rsidRPr="00374BC3">
              <w:t>З</w:t>
            </w:r>
            <w:r w:rsidRPr="00374BC3">
              <w:rPr>
                <w:lang w:val="ru-RU"/>
              </w:rPr>
              <w:t>ГМКУ</w:t>
            </w:r>
            <w:r w:rsidRPr="00374BC3">
              <w:t xml:space="preserve"> «Служба ремонта объектов социальной сферы»</w:t>
            </w:r>
          </w:p>
          <w:p w:rsidR="0058508A" w:rsidRDefault="0058508A" w:rsidP="00071F83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lang w:val="ru-RU"/>
              </w:rPr>
            </w:pPr>
          </w:p>
          <w:p w:rsidR="0058508A" w:rsidRPr="009E1CD8" w:rsidRDefault="0058508A" w:rsidP="00071F83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gridAfter w:val="1"/>
          <w:wAfter w:w="2905" w:type="dxa"/>
          <w:trHeight w:val="627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color w:val="000000"/>
                <w:sz w:val="24"/>
                <w:szCs w:val="24"/>
              </w:rPr>
            </w:pPr>
            <w:r w:rsidRPr="00374BC3">
              <w:rPr>
                <w:color w:val="000000"/>
                <w:sz w:val="24"/>
                <w:szCs w:val="24"/>
              </w:rPr>
              <w:t>Питание детей в ДОЛ «Тихоокеанец»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Комитет по образованию администрации ЗГМО</w:t>
            </w:r>
          </w:p>
          <w:p w:rsidR="0058508A" w:rsidRDefault="0058508A" w:rsidP="00071F83">
            <w:pPr>
              <w:jc w:val="both"/>
              <w:rPr>
                <w:sz w:val="24"/>
                <w:szCs w:val="24"/>
              </w:rPr>
            </w:pPr>
          </w:p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B5289B" w:rsidTr="00953D58">
        <w:trPr>
          <w:gridAfter w:val="1"/>
          <w:wAfter w:w="2905" w:type="dxa"/>
          <w:trHeight w:val="372"/>
          <w:tblCellSpacing w:w="5" w:type="nil"/>
        </w:trPr>
        <w:tc>
          <w:tcPr>
            <w:tcW w:w="14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B5289B" w:rsidRDefault="0058508A" w:rsidP="00DF0A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2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Подпрограмма 6   «Организация кадрового обеспечения в Зиминском городском округе Иркутской области»</w:t>
            </w:r>
            <w:r w:rsidRPr="00B5289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  <w:t>на 2021</w:t>
            </w:r>
            <w:r w:rsidRPr="00B5289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  <w:t>-2027 гг.</w:t>
            </w:r>
          </w:p>
        </w:tc>
      </w:tr>
      <w:tr w:rsidR="0058508A" w:rsidRPr="00374BC3" w:rsidTr="00953D58">
        <w:trPr>
          <w:gridAfter w:val="1"/>
          <w:wAfter w:w="2905" w:type="dxa"/>
          <w:trHeight w:val="627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B7379E" w:rsidRDefault="0058508A" w:rsidP="003E60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56C4F">
              <w:rPr>
                <w:sz w:val="24"/>
                <w:szCs w:val="24"/>
              </w:rPr>
              <w:t xml:space="preserve">редоставление студентам ВУЗов, колледжей, обучающихся по договору о </w:t>
            </w:r>
            <w:r w:rsidRPr="00756C4F">
              <w:rPr>
                <w:sz w:val="24"/>
                <w:szCs w:val="24"/>
              </w:rPr>
              <w:lastRenderedPageBreak/>
              <w:t xml:space="preserve">целевом обучении, заключенному с администрацией </w:t>
            </w:r>
            <w:r>
              <w:rPr>
                <w:sz w:val="24"/>
                <w:szCs w:val="24"/>
              </w:rPr>
              <w:t>ЗГО</w:t>
            </w:r>
            <w:r w:rsidRPr="00756C4F">
              <w:rPr>
                <w:sz w:val="24"/>
                <w:szCs w:val="24"/>
              </w:rPr>
              <w:t>, муниципальными учреждениями культуры, образования, спорта</w:t>
            </w:r>
            <w:r>
              <w:rPr>
                <w:sz w:val="24"/>
                <w:szCs w:val="24"/>
              </w:rPr>
              <w:t xml:space="preserve">, организациями здравоохранения, меры </w:t>
            </w:r>
            <w:r w:rsidRPr="00756C4F">
              <w:rPr>
                <w:sz w:val="24"/>
                <w:szCs w:val="24"/>
              </w:rPr>
              <w:t xml:space="preserve">социальной поддержки </w:t>
            </w:r>
            <w:r>
              <w:rPr>
                <w:sz w:val="24"/>
                <w:szCs w:val="24"/>
              </w:rPr>
              <w:t>в виде выплаты муниципальной степендии.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Сектор по социальной поддержке населения и взаимодействию с общественными </w:t>
            </w:r>
            <w:r>
              <w:rPr>
                <w:sz w:val="24"/>
                <w:szCs w:val="24"/>
              </w:rPr>
              <w:lastRenderedPageBreak/>
              <w:t>организациями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gridAfter w:val="1"/>
          <w:wAfter w:w="2905" w:type="dxa"/>
          <w:trHeight w:val="627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6D4A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выпускникам</w:t>
            </w:r>
            <w:r w:rsidRPr="00756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ВУЗов, колледжей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56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трудоустройстве в администрацию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ЗГО</w:t>
            </w:r>
            <w:r w:rsidRPr="00756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муниципальные учреждения культуры, образования, спор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та, организации здравоохранения, меры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социальной поддержки</w:t>
            </w:r>
            <w:r w:rsidRPr="00756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виде выплаты подъемных средств.</w:t>
            </w:r>
          </w:p>
          <w:p w:rsidR="0058508A" w:rsidRPr="006D4A48" w:rsidRDefault="0058508A" w:rsidP="006D4A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E60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gridAfter w:val="1"/>
          <w:wAfter w:w="2905" w:type="dxa"/>
          <w:trHeight w:val="627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выпускникам</w:t>
            </w:r>
            <w:r w:rsidRPr="00756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ВУЗов, колледжей при трудоустройстве в администрацию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ЗГО</w:t>
            </w:r>
            <w:r w:rsidRPr="00756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муниципальные учреждения культуры, образования, спор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та, организации здравоохранения, меры социальной поддержки</w:t>
            </w:r>
            <w:r w:rsidRPr="00756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виде предоставления служебного помещения специализированного жилищного фонда ЗГО.</w:t>
            </w:r>
          </w:p>
          <w:p w:rsidR="00B7379E" w:rsidRDefault="00B7379E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7379E" w:rsidRDefault="00B7379E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7379E" w:rsidRPr="002943D9" w:rsidRDefault="00B7379E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E60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294"/>
          <w:tblCellSpacing w:w="5" w:type="nil"/>
        </w:trPr>
        <w:tc>
          <w:tcPr>
            <w:tcW w:w="14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4C12E2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1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Подпрограмма 7. «Реализация государственной национальной политики в Зиминском гор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сом округе Иркутской области</w:t>
            </w:r>
            <w:r w:rsidRPr="004C1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2025-2027 гг.</w:t>
            </w:r>
          </w:p>
        </w:tc>
        <w:tc>
          <w:tcPr>
            <w:tcW w:w="2905" w:type="dxa"/>
          </w:tcPr>
          <w:p w:rsidR="0058508A" w:rsidRPr="007C049E" w:rsidRDefault="0058508A" w:rsidP="003E60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  <w:tr w:rsidR="0058508A" w:rsidRPr="00374BC3" w:rsidTr="00953D58">
        <w:trPr>
          <w:gridAfter w:val="1"/>
          <w:wAfter w:w="2905" w:type="dxa"/>
          <w:trHeight w:val="627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E00B63" w:rsidRDefault="0058508A" w:rsidP="003E60DE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AB492C">
              <w:rPr>
                <w:sz w:val="24"/>
                <w:szCs w:val="24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03476E" w:rsidRDefault="0058508A" w:rsidP="00276989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0347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Администрация Зиминского городского муниципального образования, Управление по развитию культурной сферы и библиотечного обслуживания ЗГМО, Комитет по образованию администрации ЗГМО, отдел по молодежной политике администрации ЗГМО, отдел по физической культуре и спорту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gridAfter w:val="1"/>
          <w:wAfter w:w="2905" w:type="dxa"/>
          <w:trHeight w:val="627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E00B63" w:rsidRDefault="0058508A" w:rsidP="003E60DE">
            <w:pPr>
              <w:pStyle w:val="1c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AB492C">
              <w:rPr>
                <w:sz w:val="24"/>
                <w:szCs w:val="24"/>
              </w:rPr>
              <w:t xml:space="preserve">Обеспечение межнационального мира и согласия, гармонизация </w:t>
            </w:r>
            <w:r w:rsidRPr="00AB492C">
              <w:rPr>
                <w:sz w:val="24"/>
                <w:szCs w:val="24"/>
              </w:rPr>
              <w:lastRenderedPageBreak/>
              <w:t>межнациональных (межэтнических) отношений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03476E" w:rsidRDefault="0058508A" w:rsidP="00276989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4B0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МО МВД России "Зиминский"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gridAfter w:val="1"/>
          <w:wAfter w:w="2905" w:type="dxa"/>
          <w:trHeight w:val="627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4B057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492C">
              <w:rPr>
                <w:sz w:val="24"/>
                <w:szCs w:val="24"/>
              </w:rPr>
              <w:t>Содействие сохранению и развитию этнокультурного многообразия народов, проживающих на территории Зиминского городского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  <w:p w:rsidR="0058508A" w:rsidRPr="007C049E" w:rsidRDefault="0058508A" w:rsidP="004B0574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3E60DE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AB492C">
              <w:rPr>
                <w:sz w:val="24"/>
                <w:szCs w:val="24"/>
              </w:rPr>
              <w:t xml:space="preserve">Комитет </w:t>
            </w:r>
            <w:r>
              <w:rPr>
                <w:sz w:val="24"/>
                <w:szCs w:val="24"/>
              </w:rPr>
              <w:t>по образованию администрации ЗГ</w:t>
            </w:r>
            <w:r w:rsidRPr="00AB492C">
              <w:rPr>
                <w:sz w:val="24"/>
                <w:szCs w:val="24"/>
              </w:rPr>
              <w:t>О, общеобразовательные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gridAfter w:val="1"/>
          <w:wAfter w:w="2905" w:type="dxa"/>
          <w:trHeight w:val="627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4B057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492C">
              <w:rPr>
                <w:sz w:val="24"/>
                <w:szCs w:val="24"/>
              </w:rPr>
              <w:t>Профилактика экстремизма, а также минимизации и (или) ликвидации последствий проявлений экстремизма</w:t>
            </w:r>
            <w:r>
              <w:rPr>
                <w:sz w:val="24"/>
                <w:szCs w:val="24"/>
              </w:rPr>
              <w:t>.</w:t>
            </w:r>
          </w:p>
          <w:p w:rsidR="0058508A" w:rsidRPr="007C049E" w:rsidRDefault="0058508A" w:rsidP="004B0574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4B0574" w:rsidRDefault="0058508A" w:rsidP="0003476E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4B0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образованию администрации ЗГО, общеобразовательные организации,</w:t>
            </w:r>
            <w:r w:rsidRPr="004B0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МО МВД России "Зиминский"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gridAfter w:val="1"/>
          <w:wAfter w:w="2905" w:type="dxa"/>
          <w:trHeight w:val="627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4B057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обеспечение государственной национальной политики РФ на территории ЗГО.</w:t>
            </w:r>
          </w:p>
          <w:p w:rsidR="0058508A" w:rsidRPr="007C049E" w:rsidRDefault="0058508A" w:rsidP="004B0574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AB492C" w:rsidRDefault="0058508A" w:rsidP="003E60DE">
            <w:pPr>
              <w:jc w:val="both"/>
              <w:rPr>
                <w:sz w:val="24"/>
                <w:szCs w:val="24"/>
              </w:rPr>
            </w:pPr>
            <w:r w:rsidRPr="00AB492C">
              <w:rPr>
                <w:bCs/>
                <w:sz w:val="24"/>
                <w:szCs w:val="24"/>
              </w:rPr>
              <w:t xml:space="preserve">Администрация </w:t>
            </w:r>
            <w:r>
              <w:rPr>
                <w:bCs/>
                <w:sz w:val="24"/>
                <w:szCs w:val="24"/>
              </w:rPr>
              <w:t>ЗГО</w:t>
            </w:r>
            <w:r w:rsidRPr="00AB492C">
              <w:rPr>
                <w:bCs/>
                <w:sz w:val="24"/>
                <w:szCs w:val="24"/>
              </w:rPr>
              <w:t xml:space="preserve">, </w:t>
            </w:r>
            <w:r w:rsidRPr="00AB492C">
              <w:rPr>
                <w:sz w:val="24"/>
                <w:szCs w:val="24"/>
              </w:rPr>
              <w:t>Зиминский информационный центр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gridAfter w:val="1"/>
          <w:wAfter w:w="2905" w:type="dxa"/>
          <w:trHeight w:val="627"/>
          <w:tblCellSpacing w:w="5" w:type="nil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4B057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B492C">
              <w:rPr>
                <w:sz w:val="24"/>
                <w:szCs w:val="24"/>
              </w:rPr>
              <w:t>Создание условий для социальной и культурной адаптации и интеграции мигрантов</w:t>
            </w:r>
            <w:r>
              <w:rPr>
                <w:sz w:val="24"/>
                <w:szCs w:val="24"/>
              </w:rPr>
              <w:t>.</w:t>
            </w:r>
          </w:p>
          <w:p w:rsidR="0058508A" w:rsidRPr="007C049E" w:rsidRDefault="0058508A" w:rsidP="004B0574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jc w:val="both"/>
              <w:rPr>
                <w:bCs/>
                <w:sz w:val="24"/>
                <w:szCs w:val="24"/>
              </w:rPr>
            </w:pPr>
            <w:r w:rsidRPr="00AB492C">
              <w:rPr>
                <w:sz w:val="24"/>
                <w:szCs w:val="24"/>
                <w:shd w:val="clear" w:color="auto" w:fill="FFFFFF"/>
              </w:rPr>
              <w:t xml:space="preserve">Отделение по вопросам миграции МО МВД России "Зиминский", </w:t>
            </w:r>
            <w:r w:rsidRPr="00AB492C">
              <w:rPr>
                <w:bCs/>
                <w:sz w:val="24"/>
                <w:szCs w:val="24"/>
              </w:rPr>
              <w:t xml:space="preserve">Управление по развитию культурной сферы </w:t>
            </w:r>
            <w:r>
              <w:rPr>
                <w:bCs/>
                <w:sz w:val="24"/>
                <w:szCs w:val="24"/>
              </w:rPr>
              <w:t>и библиотечного обслуживания ЗГ</w:t>
            </w:r>
            <w:r w:rsidRPr="00AB492C">
              <w:rPr>
                <w:bCs/>
                <w:sz w:val="24"/>
                <w:szCs w:val="24"/>
              </w:rPr>
              <w:t>О</w:t>
            </w:r>
          </w:p>
          <w:p w:rsidR="0058508A" w:rsidRPr="00AB492C" w:rsidRDefault="0058508A" w:rsidP="003E60DE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74B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53D58" w:rsidRDefault="00953D58" w:rsidP="0058508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Pr="00BB2097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>11.3. Отчет об использовании бюджетных ассигнований местного бюджета на реализацию муниципальной программы</w:t>
      </w:r>
    </w:p>
    <w:p w:rsidR="00AF0492" w:rsidRPr="00BB2097" w:rsidRDefault="0002410A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«</w:t>
      </w:r>
      <w:r w:rsidR="00AF0492"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>Социальная поддержка населения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»</w:t>
      </w:r>
      <w:r w:rsidR="00AF0492"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на 20</w:t>
      </w:r>
      <w:r w:rsidR="00157D3B"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>20</w:t>
      </w:r>
      <w:r w:rsidR="00AF0492"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>-202</w:t>
      </w:r>
      <w:r w:rsidR="00B6597C">
        <w:rPr>
          <w:rFonts w:ascii="Times New Roman" w:hAnsi="Times New Roman" w:cs="Times New Roman"/>
          <w:sz w:val="24"/>
          <w:szCs w:val="24"/>
          <w:u w:val="single"/>
          <w:lang w:val="ru-RU"/>
        </w:rPr>
        <w:t>7</w:t>
      </w:r>
      <w:r w:rsidR="00AF0492" w:rsidRPr="00BB2097">
        <w:rPr>
          <w:rFonts w:ascii="Times New Roman" w:hAnsi="Times New Roman" w:cs="Times New Roman"/>
          <w:sz w:val="24"/>
          <w:szCs w:val="24"/>
          <w:u w:val="single"/>
          <w:lang w:val="ru-RU"/>
        </w:rPr>
        <w:t>гг</w:t>
      </w:r>
      <w:r w:rsidR="008B338A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</w:p>
    <w:p w:rsidR="00AF0492" w:rsidRPr="00BB2097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>(наименование муниципальной программы)</w:t>
      </w:r>
    </w:p>
    <w:p w:rsidR="00AF0492" w:rsidRPr="00BB2097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>по состоянию на ________________</w:t>
      </w:r>
    </w:p>
    <w:p w:rsidR="00AF0492" w:rsidRPr="00BB2097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209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(отчетный период)</w:t>
      </w:r>
    </w:p>
    <w:p w:rsidR="00AF0492" w:rsidRPr="00BB2097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39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4252"/>
        <w:gridCol w:w="2343"/>
        <w:gridCol w:w="2126"/>
        <w:gridCol w:w="2411"/>
      </w:tblGrid>
      <w:tr w:rsidR="00AF0492" w:rsidRPr="00374BC3" w:rsidTr="00953D58">
        <w:trPr>
          <w:trHeight w:val="60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 муниципальной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программы,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подпрограммы  муниципальной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программы,  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основного    мероприятия,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мероприятия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местного бюджета,</w:t>
            </w:r>
          </w:p>
          <w:p w:rsidR="00AF0492" w:rsidRPr="00374BC3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</w:tr>
      <w:tr w:rsidR="00AF0492" w:rsidRPr="00374BC3" w:rsidTr="00953D58">
        <w:trPr>
          <w:trHeight w:val="748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на 1 января отчетного года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374BC3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374BC3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374BC3">
              <w:rPr>
                <w:rFonts w:ascii="Times New Roman" w:hAnsi="Times New Roman" w:cs="Times New Roman"/>
                <w:sz w:val="24"/>
                <w:szCs w:val="24"/>
              </w:rPr>
              <w:br/>
              <w:t>на  отчетную</w:t>
            </w:r>
            <w:r w:rsidRPr="00374BC3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5673D8" w:rsidRPr="00374BC3" w:rsidTr="00953D58">
        <w:trPr>
          <w:trHeight w:val="64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3D8" w:rsidRPr="00374BC3" w:rsidRDefault="005673D8" w:rsidP="00071F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Муниципальная программа «Социальная поддержка населения» на 2020-202</w:t>
            </w:r>
            <w:r w:rsidR="00B65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гг.  </w:t>
            </w:r>
          </w:p>
          <w:p w:rsidR="005673D8" w:rsidRPr="00374BC3" w:rsidRDefault="005673D8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3D8" w:rsidRPr="00374BC3" w:rsidTr="00953D58">
        <w:trPr>
          <w:trHeight w:val="6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D8" w:rsidRPr="00374BC3" w:rsidRDefault="005673D8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Default="00984BC5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исполнитель: Администрация Зиминского городского муниципального образования</w:t>
            </w:r>
          </w:p>
          <w:p w:rsidR="00984BC5" w:rsidRPr="00374BC3" w:rsidRDefault="00984BC5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73D8" w:rsidRPr="00374BC3" w:rsidTr="00953D58">
        <w:trPr>
          <w:trHeight w:val="4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D8" w:rsidRPr="00374BC3" w:rsidRDefault="005673D8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1001E6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</w:t>
            </w:r>
            <w:r w:rsidR="005673D8" w:rsidRPr="00374BC3">
              <w:rPr>
                <w:sz w:val="24"/>
                <w:szCs w:val="24"/>
              </w:rPr>
              <w:t xml:space="preserve">частник 1. Комитет по образованию администрации ЗГМО;   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73D8" w:rsidRPr="00374BC3" w:rsidTr="00953D58">
        <w:trPr>
          <w:trHeight w:val="79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D8" w:rsidRPr="00374BC3" w:rsidRDefault="005673D8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1001E6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5673D8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частник 2.   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5673D8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по развитию культурной сферы и библиотечного обслуживания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5673D8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ЗГМО;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73D8" w:rsidRPr="00374BC3" w:rsidTr="00953D58">
        <w:trPr>
          <w:trHeight w:val="668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D8" w:rsidRPr="00374BC3" w:rsidRDefault="005673D8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1001E6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5673D8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частник 3. </w:t>
            </w:r>
            <w:r w:rsidR="00071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C37285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тдел по физической культуре и</w:t>
            </w:r>
            <w:r w:rsidR="00482411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спорту</w:t>
            </w:r>
            <w:r w:rsidR="005673D8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ЗГМО;  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73D8" w:rsidRPr="00374BC3" w:rsidTr="00953D58">
        <w:trPr>
          <w:trHeight w:val="674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D8" w:rsidRPr="00374BC3" w:rsidRDefault="005673D8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1001E6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5673D8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частник 4. Комитет имущественных отношений, архитектуры и градостроительства администрации ЗГМО;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73D8" w:rsidRPr="00374BC3" w:rsidTr="00953D58">
        <w:trPr>
          <w:trHeight w:val="413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D8" w:rsidRPr="00374BC3" w:rsidRDefault="005673D8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1001E6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</w:t>
            </w:r>
            <w:r w:rsidR="005673D8" w:rsidRPr="00374BC3">
              <w:rPr>
                <w:sz w:val="24"/>
                <w:szCs w:val="24"/>
              </w:rPr>
              <w:t>частник 5</w:t>
            </w:r>
            <w:r w:rsidRPr="00374BC3">
              <w:rPr>
                <w:sz w:val="24"/>
                <w:szCs w:val="24"/>
              </w:rPr>
              <w:t>.</w:t>
            </w:r>
            <w:r w:rsidR="005673D8" w:rsidRPr="00374BC3">
              <w:rPr>
                <w:sz w:val="24"/>
                <w:szCs w:val="24"/>
              </w:rPr>
              <w:t xml:space="preserve"> ЗГМАУ «Зиминский информационный  центр»</w:t>
            </w:r>
            <w:r w:rsidR="00733B38">
              <w:rPr>
                <w:sz w:val="24"/>
                <w:szCs w:val="24"/>
              </w:rPr>
              <w:t>;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73D8" w:rsidRPr="00374BC3" w:rsidTr="00953D58">
        <w:trPr>
          <w:trHeight w:val="429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D8" w:rsidRPr="00374BC3" w:rsidRDefault="005673D8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1001E6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</w:t>
            </w:r>
            <w:r w:rsidR="005673D8" w:rsidRPr="00374BC3">
              <w:rPr>
                <w:sz w:val="24"/>
                <w:szCs w:val="24"/>
              </w:rPr>
              <w:t>частник 6</w:t>
            </w:r>
            <w:r w:rsidRPr="00374BC3">
              <w:rPr>
                <w:sz w:val="24"/>
                <w:szCs w:val="24"/>
              </w:rPr>
              <w:t>.</w:t>
            </w:r>
            <w:r w:rsidR="005673D8" w:rsidRPr="00374BC3">
              <w:rPr>
                <w:sz w:val="24"/>
                <w:szCs w:val="24"/>
              </w:rPr>
              <w:t xml:space="preserve"> Комитет ЖКХ, транспорта и связи администрации ЗГМО</w:t>
            </w:r>
            <w:r w:rsidR="00733B38">
              <w:rPr>
                <w:sz w:val="24"/>
                <w:szCs w:val="24"/>
              </w:rPr>
              <w:t>;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73D8" w:rsidRPr="00374BC3" w:rsidTr="00953D58">
        <w:trPr>
          <w:trHeight w:val="429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D8" w:rsidRPr="00374BC3" w:rsidRDefault="005673D8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1001E6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 xml:space="preserve">Участник 7. </w:t>
            </w:r>
            <w:r w:rsidR="00482411" w:rsidRPr="00374BC3">
              <w:rPr>
                <w:sz w:val="24"/>
                <w:szCs w:val="24"/>
              </w:rPr>
              <w:t>Управление правовой, кадровой и организационной работы администрации ЗГМО</w:t>
            </w:r>
            <w:r w:rsidR="00733B38">
              <w:rPr>
                <w:sz w:val="24"/>
                <w:szCs w:val="24"/>
              </w:rPr>
              <w:t>;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73D8" w:rsidRPr="00374BC3" w:rsidTr="00953D58">
        <w:trPr>
          <w:trHeight w:val="7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1001E6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</w:t>
            </w:r>
            <w:r w:rsidR="00482411" w:rsidRPr="00374BC3">
              <w:rPr>
                <w:sz w:val="24"/>
                <w:szCs w:val="24"/>
              </w:rPr>
              <w:t>частник 8</w:t>
            </w:r>
            <w:r w:rsidRPr="00374BC3">
              <w:rPr>
                <w:sz w:val="24"/>
                <w:szCs w:val="24"/>
              </w:rPr>
              <w:t>.</w:t>
            </w:r>
            <w:r w:rsidR="00482411" w:rsidRPr="00374BC3">
              <w:rPr>
                <w:sz w:val="24"/>
                <w:szCs w:val="24"/>
              </w:rPr>
              <w:t xml:space="preserve"> Сектор субсидий отдела экономики Комитета жилищно-коммунального хозяйства администрации ЗГМО</w:t>
            </w:r>
            <w:r w:rsidR="00733B38">
              <w:rPr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374BC3" w:rsidRDefault="005673D8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374BC3" w:rsidTr="00953D58">
        <w:trPr>
          <w:trHeight w:val="195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Подпрограмма 1. «Социальная поддержка и доступная среда для </w:t>
            </w:r>
            <w:r w:rsidR="00801F10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инвалидов» на 20</w:t>
            </w:r>
            <w:r w:rsidR="00B82FDB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801F10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B65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гг.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Всего, в том числе:   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374BC3" w:rsidTr="00953D58">
        <w:trPr>
          <w:trHeight w:val="27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Default="00984BC5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исполнитель: Администрация Зиминского городского муниципального образования</w:t>
            </w:r>
          </w:p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374BC3" w:rsidTr="00953D58">
        <w:trPr>
          <w:trHeight w:val="13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1001E6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</w:t>
            </w:r>
            <w:r w:rsidR="00AF0492" w:rsidRPr="00374BC3">
              <w:rPr>
                <w:sz w:val="24"/>
                <w:szCs w:val="24"/>
              </w:rPr>
              <w:t>участник 1</w:t>
            </w:r>
            <w:r w:rsidRPr="00374BC3">
              <w:rPr>
                <w:sz w:val="24"/>
                <w:szCs w:val="24"/>
              </w:rPr>
              <w:t>.</w:t>
            </w:r>
            <w:r w:rsidR="00AF0492" w:rsidRPr="00374BC3">
              <w:rPr>
                <w:sz w:val="24"/>
                <w:szCs w:val="24"/>
              </w:rPr>
              <w:t xml:space="preserve"> Комитет по образованию администрации ЗГМО;  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374BC3" w:rsidTr="00953D58">
        <w:trPr>
          <w:trHeight w:val="126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Default="001001E6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AF0492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частник 2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.«</w:t>
            </w:r>
            <w:r w:rsidR="00AF0492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по развитию культурной сфе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ры и библиотечного обслуживания» </w:t>
            </w:r>
            <w:r w:rsidR="00AF0492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ЗГМО;</w:t>
            </w:r>
          </w:p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374BC3" w:rsidTr="00953D58">
        <w:trPr>
          <w:trHeight w:val="19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38" w:rsidRPr="00374BC3" w:rsidRDefault="001001E6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AF0492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частник</w:t>
            </w:r>
            <w:r w:rsidR="00482411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3 .</w:t>
            </w:r>
            <w:r w:rsidR="00071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172C41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тдел</w:t>
            </w:r>
            <w:r w:rsidR="00482411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физической культуре</w:t>
            </w:r>
            <w:r w:rsidR="00172C41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="00482411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спорту администрации ЗГМО;   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374BC3" w:rsidTr="00953D58">
        <w:trPr>
          <w:trHeight w:val="13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1001E6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 4.</w:t>
            </w:r>
            <w:r w:rsidR="00AF0492" w:rsidRPr="00374BC3">
              <w:rPr>
                <w:sz w:val="24"/>
                <w:szCs w:val="24"/>
              </w:rPr>
              <w:t xml:space="preserve"> Комитет </w:t>
            </w:r>
            <w:r w:rsidR="002D7F08" w:rsidRPr="00374BC3">
              <w:rPr>
                <w:sz w:val="24"/>
                <w:szCs w:val="24"/>
              </w:rPr>
              <w:t>имущественных отношений, архитектуры и градостроительства</w:t>
            </w:r>
            <w:r w:rsidR="00AF0492" w:rsidRPr="00374BC3">
              <w:rPr>
                <w:sz w:val="24"/>
                <w:szCs w:val="24"/>
              </w:rPr>
              <w:t xml:space="preserve"> администрации ЗГМО; 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374BC3" w:rsidTr="00953D58">
        <w:trPr>
          <w:trHeight w:val="435"/>
          <w:tblCellSpacing w:w="5" w:type="nil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38" w:rsidRPr="00374BC3" w:rsidRDefault="001001E6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</w:t>
            </w:r>
            <w:r w:rsidR="00AF0492" w:rsidRPr="00374BC3">
              <w:rPr>
                <w:sz w:val="24"/>
                <w:szCs w:val="24"/>
              </w:rPr>
              <w:t xml:space="preserve">частник </w:t>
            </w:r>
            <w:r w:rsidR="002D7F08" w:rsidRPr="00374BC3">
              <w:rPr>
                <w:sz w:val="24"/>
                <w:szCs w:val="24"/>
              </w:rPr>
              <w:t>5</w:t>
            </w:r>
            <w:r w:rsidRPr="00374BC3">
              <w:rPr>
                <w:sz w:val="24"/>
                <w:szCs w:val="24"/>
              </w:rPr>
              <w:t>.</w:t>
            </w:r>
            <w:r w:rsidR="00AF0492" w:rsidRPr="00374BC3">
              <w:rPr>
                <w:sz w:val="24"/>
                <w:szCs w:val="24"/>
              </w:rPr>
              <w:t xml:space="preserve"> ЗГМАУ «Зиминский информационный  центр»</w:t>
            </w:r>
            <w:r w:rsidR="00733B38">
              <w:rPr>
                <w:sz w:val="24"/>
                <w:szCs w:val="24"/>
              </w:rPr>
              <w:t>;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374BC3" w:rsidTr="00953D58">
        <w:trPr>
          <w:trHeight w:val="420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38" w:rsidRPr="00374BC3" w:rsidRDefault="001001E6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</w:t>
            </w:r>
            <w:r w:rsidR="002D7F08" w:rsidRPr="00374BC3">
              <w:rPr>
                <w:sz w:val="24"/>
                <w:szCs w:val="24"/>
              </w:rPr>
              <w:t>частник 6</w:t>
            </w:r>
            <w:r w:rsidRPr="00374BC3">
              <w:rPr>
                <w:sz w:val="24"/>
                <w:szCs w:val="24"/>
              </w:rPr>
              <w:t>.</w:t>
            </w:r>
            <w:r w:rsidR="002D7F08" w:rsidRPr="00374BC3">
              <w:rPr>
                <w:sz w:val="24"/>
                <w:szCs w:val="24"/>
              </w:rPr>
              <w:t>Комитет</w:t>
            </w:r>
            <w:r w:rsidR="00AF0492" w:rsidRPr="00374BC3">
              <w:rPr>
                <w:sz w:val="24"/>
                <w:szCs w:val="24"/>
              </w:rPr>
              <w:t xml:space="preserve"> ЖКХ</w:t>
            </w:r>
            <w:r w:rsidR="002D7F08" w:rsidRPr="00374BC3">
              <w:rPr>
                <w:sz w:val="24"/>
                <w:szCs w:val="24"/>
              </w:rPr>
              <w:t>, транспорта и связи</w:t>
            </w:r>
            <w:r w:rsidR="00AF0492" w:rsidRPr="00374BC3">
              <w:rPr>
                <w:sz w:val="24"/>
                <w:szCs w:val="24"/>
              </w:rPr>
              <w:t xml:space="preserve"> администрации ЗГМО</w:t>
            </w:r>
            <w:r w:rsidR="00733B38">
              <w:rPr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374BC3" w:rsidTr="00953D58">
        <w:trPr>
          <w:trHeight w:val="203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bCs/>
                <w:sz w:val="24"/>
                <w:szCs w:val="24"/>
              </w:rPr>
              <w:t xml:space="preserve">Основное мероприятие 1: </w:t>
            </w:r>
            <w:r w:rsidRPr="00374BC3">
              <w:rPr>
                <w:sz w:val="24"/>
                <w:szCs w:val="24"/>
              </w:rPr>
              <w:t xml:space="preserve">Обеспечение беспрепятственного доступа инвалидов к объектам  социальной инфраструктуры </w:t>
            </w:r>
          </w:p>
          <w:p w:rsidR="00AF0492" w:rsidRPr="00374BC3" w:rsidRDefault="00AF0492" w:rsidP="00071F83">
            <w:pPr>
              <w:jc w:val="both"/>
              <w:rPr>
                <w:sz w:val="24"/>
                <w:szCs w:val="24"/>
              </w:rPr>
            </w:pPr>
          </w:p>
          <w:p w:rsidR="00AF0492" w:rsidRPr="00374BC3" w:rsidRDefault="00AF0492" w:rsidP="00071F8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всего, в том числе:   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374BC3" w:rsidTr="00953D58">
        <w:trPr>
          <w:trHeight w:val="18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pStyle w:val="ConsPlusTitle"/>
              <w:jc w:val="both"/>
              <w:rPr>
                <w:b w:val="0"/>
                <w:bCs w:val="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1001E6" w:rsidP="00071F8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F0492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сполнит</w:t>
            </w:r>
            <w:r w:rsidR="002D7F08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ель: 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374BC3" w:rsidTr="00953D58">
        <w:trPr>
          <w:trHeight w:val="359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pStyle w:val="ConsPlusTitle"/>
              <w:jc w:val="both"/>
              <w:rPr>
                <w:b w:val="0"/>
                <w:bCs w:val="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1001E6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</w:t>
            </w:r>
            <w:r w:rsidR="00AF0492" w:rsidRPr="00374BC3">
              <w:rPr>
                <w:sz w:val="24"/>
                <w:szCs w:val="24"/>
              </w:rPr>
              <w:t>частник1</w:t>
            </w:r>
            <w:r w:rsidRPr="00374BC3">
              <w:rPr>
                <w:sz w:val="24"/>
                <w:szCs w:val="24"/>
              </w:rPr>
              <w:t>.</w:t>
            </w:r>
            <w:r w:rsidR="00AF0492" w:rsidRPr="00374BC3">
              <w:rPr>
                <w:sz w:val="24"/>
                <w:szCs w:val="24"/>
              </w:rPr>
              <w:t xml:space="preserve"> Комитет по образованию администрации ЗГМО;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374BC3" w:rsidTr="00953D58">
        <w:trPr>
          <w:trHeight w:val="24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pStyle w:val="ConsPlusTitle"/>
              <w:jc w:val="both"/>
              <w:rPr>
                <w:b w:val="0"/>
                <w:bCs w:val="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1001E6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</w:t>
            </w:r>
            <w:r w:rsidR="00AF0492" w:rsidRPr="00374BC3">
              <w:rPr>
                <w:sz w:val="24"/>
                <w:szCs w:val="24"/>
              </w:rPr>
              <w:t>частник2</w:t>
            </w:r>
            <w:r w:rsidRPr="00374BC3">
              <w:rPr>
                <w:sz w:val="24"/>
                <w:szCs w:val="24"/>
              </w:rPr>
              <w:t>.«</w:t>
            </w:r>
            <w:r w:rsidR="00AF0492" w:rsidRPr="00374BC3">
              <w:rPr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  <w:r w:rsidRPr="00374BC3">
              <w:rPr>
                <w:sz w:val="24"/>
                <w:szCs w:val="24"/>
              </w:rPr>
              <w:t>»</w:t>
            </w:r>
            <w:r w:rsidR="00AF0492" w:rsidRPr="00374BC3">
              <w:rPr>
                <w:sz w:val="24"/>
                <w:szCs w:val="24"/>
              </w:rPr>
              <w:t xml:space="preserve"> ЗГМО;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374BC3" w:rsidTr="00953D58">
        <w:trPr>
          <w:trHeight w:val="18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pStyle w:val="ConsPlusTitle"/>
              <w:jc w:val="both"/>
              <w:rPr>
                <w:b w:val="0"/>
                <w:bCs w:val="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1001E6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 3.</w:t>
            </w:r>
            <w:r w:rsidR="00AF0492" w:rsidRPr="00374BC3">
              <w:rPr>
                <w:sz w:val="24"/>
                <w:szCs w:val="24"/>
              </w:rPr>
              <w:t xml:space="preserve"> Комитет </w:t>
            </w:r>
            <w:r w:rsidR="002D7F08" w:rsidRPr="00374BC3">
              <w:rPr>
                <w:sz w:val="24"/>
                <w:szCs w:val="24"/>
              </w:rPr>
              <w:t>имущественных отношений, архитектуры и градостроительства</w:t>
            </w:r>
            <w:r w:rsidR="00AF0492" w:rsidRPr="00374BC3">
              <w:rPr>
                <w:sz w:val="24"/>
                <w:szCs w:val="24"/>
              </w:rPr>
              <w:t xml:space="preserve"> администрации ЗГМО;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374BC3" w:rsidTr="00953D58">
        <w:trPr>
          <w:trHeight w:val="111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pStyle w:val="ConsPlusTitle"/>
              <w:jc w:val="both"/>
              <w:rPr>
                <w:b w:val="0"/>
                <w:bCs w:val="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1001E6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2D7F08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частник4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D7F08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ЖКХ, транспорта и связи</w:t>
            </w:r>
            <w:r w:rsidR="00AF0492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ЗГМО</w:t>
            </w:r>
            <w:r w:rsidR="00733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001E6" w:rsidRPr="00374BC3" w:rsidRDefault="001001E6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374BC3" w:rsidTr="00953D58">
        <w:trPr>
          <w:trHeight w:val="483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jc w:val="both"/>
              <w:rPr>
                <w:bCs/>
                <w:sz w:val="24"/>
                <w:szCs w:val="24"/>
              </w:rPr>
            </w:pPr>
            <w:r w:rsidRPr="00374BC3">
              <w:rPr>
                <w:bCs/>
                <w:sz w:val="24"/>
                <w:szCs w:val="24"/>
              </w:rPr>
              <w:t>Основное мероприятие 2:</w:t>
            </w:r>
          </w:p>
          <w:p w:rsidR="00B82FDB" w:rsidRPr="00374BC3" w:rsidRDefault="00B82FDB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Составление паспортов доступности на всех объектах социальной инфраструктуры</w:t>
            </w:r>
          </w:p>
          <w:p w:rsidR="00B82FDB" w:rsidRPr="00374BC3" w:rsidRDefault="00B82FDB" w:rsidP="00071F83">
            <w:pPr>
              <w:jc w:val="both"/>
              <w:rPr>
                <w:bCs/>
                <w:sz w:val="24"/>
                <w:szCs w:val="24"/>
              </w:rPr>
            </w:pPr>
          </w:p>
          <w:p w:rsidR="00B82FDB" w:rsidRPr="00374BC3" w:rsidRDefault="00B82FDB" w:rsidP="00071F83">
            <w:pPr>
              <w:jc w:val="both"/>
              <w:rPr>
                <w:bCs/>
                <w:sz w:val="24"/>
                <w:szCs w:val="24"/>
              </w:rPr>
            </w:pPr>
          </w:p>
          <w:p w:rsidR="00B82FDB" w:rsidRPr="00374BC3" w:rsidRDefault="00B82FDB" w:rsidP="00071F83">
            <w:pPr>
              <w:jc w:val="both"/>
              <w:rPr>
                <w:bCs/>
                <w:sz w:val="24"/>
                <w:szCs w:val="24"/>
              </w:rPr>
            </w:pPr>
          </w:p>
          <w:p w:rsidR="00AF0492" w:rsidRPr="00374BC3" w:rsidRDefault="00AF0492" w:rsidP="00071F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всего</w:t>
            </w: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числе:   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374BC3" w:rsidTr="00953D58">
        <w:trPr>
          <w:trHeight w:val="549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1001E6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F0492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сполнитель</w:t>
            </w:r>
            <w:r w:rsidR="00B82FDB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2D7F08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374BC3" w:rsidTr="00953D58">
        <w:trPr>
          <w:trHeight w:val="257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B82FDB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 xml:space="preserve">участник </w:t>
            </w:r>
            <w:r w:rsidR="00AF0492" w:rsidRPr="00374BC3">
              <w:rPr>
                <w:sz w:val="24"/>
                <w:szCs w:val="24"/>
              </w:rPr>
              <w:t>1</w:t>
            </w:r>
            <w:r w:rsidRPr="00374BC3">
              <w:rPr>
                <w:sz w:val="24"/>
                <w:szCs w:val="24"/>
              </w:rPr>
              <w:t>:</w:t>
            </w:r>
            <w:r w:rsidR="00AF0492" w:rsidRPr="00374BC3">
              <w:rPr>
                <w:sz w:val="24"/>
                <w:szCs w:val="24"/>
              </w:rPr>
              <w:t xml:space="preserve"> Комитет по образованию администрации ЗГМО;  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374BC3" w:rsidTr="00953D58">
        <w:trPr>
          <w:trHeight w:val="608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2    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374BC3" w:rsidTr="00953D58">
        <w:trPr>
          <w:trHeight w:val="333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38" w:rsidRPr="00374BC3" w:rsidRDefault="00071F83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3. О</w:t>
            </w:r>
            <w:r w:rsidR="00172C41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тдел по физической культуре и</w:t>
            </w:r>
            <w:r w:rsidR="00916ECA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спорту  администрации ЗГМО;     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374BC3" w:rsidTr="00953D58">
        <w:trPr>
          <w:trHeight w:val="453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492" w:rsidRPr="00374BC3" w:rsidRDefault="00AF0492" w:rsidP="00071F83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38" w:rsidRPr="00374BC3" w:rsidRDefault="00AF0492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 4: ЗГМАУ «Зиминский информационный  центр»</w:t>
            </w:r>
            <w:r w:rsidR="00733B38">
              <w:rPr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74BC3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56B9" w:rsidRPr="00374BC3" w:rsidTr="00953D58">
        <w:trPr>
          <w:trHeight w:val="42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мероприятие3: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F3398F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398F" w:rsidRPr="00374BC3" w:rsidTr="00953D58">
        <w:trPr>
          <w:trHeight w:val="420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98F" w:rsidRPr="00374BC3" w:rsidRDefault="00F3398F" w:rsidP="00071F83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8F" w:rsidRPr="00374BC3" w:rsidRDefault="001001E6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3398F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сполнитель:  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8F" w:rsidRPr="00374BC3" w:rsidRDefault="00F3398F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8F" w:rsidRPr="00374BC3" w:rsidRDefault="00F3398F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8F" w:rsidRPr="00374BC3" w:rsidRDefault="00F3398F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56B9" w:rsidRPr="00374BC3" w:rsidTr="00953D58">
        <w:trPr>
          <w:trHeight w:val="37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1001E6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 1.</w:t>
            </w:r>
            <w:r w:rsidR="005556B9" w:rsidRPr="00374BC3">
              <w:rPr>
                <w:sz w:val="24"/>
                <w:szCs w:val="24"/>
              </w:rPr>
              <w:t xml:space="preserve"> Комитет по образованию администрации ЗГМО;  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56B9" w:rsidRPr="00374BC3" w:rsidTr="00953D58">
        <w:trPr>
          <w:trHeight w:val="31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38" w:rsidRPr="00374BC3" w:rsidRDefault="001001E6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5556B9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частник 2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.«</w:t>
            </w:r>
            <w:r w:rsidR="005556B9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по развитию культурной сферы и библиотечного обслуживания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5556B9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ЗГМО;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56B9" w:rsidRPr="00374BC3" w:rsidTr="00953D58">
        <w:trPr>
          <w:trHeight w:val="33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38" w:rsidRPr="00374BC3" w:rsidRDefault="001001E6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5556B9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частник 3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71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172C41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тдел по физической культуре и спорту  администрации ЗГМО;     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56B9" w:rsidRPr="00374BC3" w:rsidTr="00953D58">
        <w:trPr>
          <w:trHeight w:val="58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38" w:rsidRPr="00374BC3" w:rsidRDefault="001001E6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</w:t>
            </w:r>
            <w:r w:rsidR="005556B9" w:rsidRPr="00374BC3">
              <w:rPr>
                <w:sz w:val="24"/>
                <w:szCs w:val="24"/>
              </w:rPr>
              <w:t>частник 4</w:t>
            </w:r>
            <w:r w:rsidRPr="00374BC3">
              <w:rPr>
                <w:sz w:val="24"/>
                <w:szCs w:val="24"/>
              </w:rPr>
              <w:t>.</w:t>
            </w:r>
            <w:r w:rsidR="005556B9" w:rsidRPr="00374BC3">
              <w:rPr>
                <w:sz w:val="24"/>
                <w:szCs w:val="24"/>
              </w:rPr>
              <w:t xml:space="preserve"> ЗГМАУ «Зиминский информационный  центр»</w:t>
            </w:r>
            <w:r w:rsidR="00733B38">
              <w:rPr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398F" w:rsidRPr="00374BC3" w:rsidTr="00953D58">
        <w:trPr>
          <w:trHeight w:val="453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98F" w:rsidRPr="00374BC3" w:rsidRDefault="00F3398F" w:rsidP="00071F8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74BC3">
              <w:rPr>
                <w:bCs/>
                <w:color w:val="000000"/>
                <w:sz w:val="24"/>
                <w:szCs w:val="24"/>
              </w:rPr>
              <w:t>Основное мероприятие 4: Организация и проведение фестиваля «Байкальская звезда»</w:t>
            </w:r>
          </w:p>
          <w:p w:rsidR="00F3398F" w:rsidRPr="00374BC3" w:rsidRDefault="00F3398F" w:rsidP="00071F83">
            <w:pPr>
              <w:pStyle w:val="ConsPlusCell"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8F" w:rsidRPr="00374BC3" w:rsidRDefault="00F3398F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 xml:space="preserve">всего, в том числе:  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8F" w:rsidRPr="00374BC3" w:rsidRDefault="00F3398F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8F" w:rsidRPr="00374BC3" w:rsidRDefault="00F3398F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8F" w:rsidRPr="00374BC3" w:rsidRDefault="00F3398F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398F" w:rsidRPr="00374BC3" w:rsidTr="00953D58">
        <w:trPr>
          <w:trHeight w:val="9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98F" w:rsidRPr="00374BC3" w:rsidRDefault="00F3398F" w:rsidP="00071F83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8F" w:rsidRDefault="001001E6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3398F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сполнитель: Сектор по социальной поддержке населения и взаимодействию с общественными организациями администрации ЗГМО;</w:t>
            </w:r>
          </w:p>
          <w:p w:rsidR="00733B38" w:rsidRPr="00374BC3" w:rsidRDefault="00733B38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8F" w:rsidRPr="00374BC3" w:rsidRDefault="00F3398F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8F" w:rsidRPr="00374BC3" w:rsidRDefault="00F3398F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8F" w:rsidRPr="00374BC3" w:rsidRDefault="00F3398F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398F" w:rsidRPr="00374BC3" w:rsidTr="00953D58">
        <w:trPr>
          <w:trHeight w:val="67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98F" w:rsidRPr="00374BC3" w:rsidRDefault="00F3398F" w:rsidP="00071F83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8F" w:rsidRPr="00374BC3" w:rsidRDefault="001001E6" w:rsidP="00071F83">
            <w:pPr>
              <w:pStyle w:val="ConsPlusCell"/>
              <w:jc w:val="both"/>
              <w:rPr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F3398F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частник 1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3398F" w:rsidRPr="00374B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Комитет по образованию администрации ЗГМО;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8F" w:rsidRPr="00374BC3" w:rsidRDefault="00F3398F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8F" w:rsidRPr="00374BC3" w:rsidRDefault="00F3398F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8F" w:rsidRPr="00374BC3" w:rsidRDefault="00F3398F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6ECA" w:rsidRPr="00374BC3" w:rsidTr="00953D58">
        <w:trPr>
          <w:trHeight w:val="8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ECA" w:rsidRPr="00374BC3" w:rsidRDefault="00916ECA" w:rsidP="00071F83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CA" w:rsidRPr="00374BC3" w:rsidRDefault="001001E6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</w:t>
            </w:r>
            <w:r w:rsidR="00916ECA" w:rsidRPr="00374BC3">
              <w:rPr>
                <w:sz w:val="24"/>
                <w:szCs w:val="24"/>
              </w:rPr>
              <w:t>частник 2</w:t>
            </w:r>
            <w:r w:rsidRPr="00374BC3">
              <w:rPr>
                <w:sz w:val="24"/>
                <w:szCs w:val="24"/>
              </w:rPr>
              <w:t>.«</w:t>
            </w:r>
            <w:r w:rsidR="00916ECA" w:rsidRPr="00374BC3">
              <w:rPr>
                <w:color w:val="000000"/>
                <w:sz w:val="24"/>
                <w:szCs w:val="24"/>
              </w:rPr>
              <w:t>Управление по развитию культурной сферы и библиотечного обслуживания</w:t>
            </w:r>
            <w:r w:rsidRPr="00374BC3">
              <w:rPr>
                <w:color w:val="000000"/>
                <w:sz w:val="24"/>
                <w:szCs w:val="24"/>
              </w:rPr>
              <w:t xml:space="preserve">» </w:t>
            </w:r>
            <w:r w:rsidR="00916ECA" w:rsidRPr="00374BC3">
              <w:rPr>
                <w:color w:val="000000"/>
                <w:sz w:val="24"/>
                <w:szCs w:val="24"/>
              </w:rPr>
              <w:t>ЗГМО;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CA" w:rsidRPr="00374BC3" w:rsidRDefault="00916EC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CA" w:rsidRPr="00374BC3" w:rsidRDefault="00916EC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CA" w:rsidRPr="00374BC3" w:rsidRDefault="00916EC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398F" w:rsidRPr="00374BC3" w:rsidTr="00953D58">
        <w:trPr>
          <w:trHeight w:val="654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98F" w:rsidRPr="00374BC3" w:rsidRDefault="00F3398F" w:rsidP="00071F83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8F" w:rsidRDefault="001001E6" w:rsidP="00071F83">
            <w:pPr>
              <w:jc w:val="both"/>
              <w:rPr>
                <w:color w:val="000000"/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 3.</w:t>
            </w:r>
            <w:r w:rsidR="00F3398F" w:rsidRPr="00374BC3">
              <w:rPr>
                <w:color w:val="000000"/>
                <w:sz w:val="24"/>
                <w:szCs w:val="24"/>
              </w:rPr>
              <w:t>ЗГМАУ «Зиминский информационный  центр»</w:t>
            </w:r>
            <w:r w:rsidRPr="00374BC3">
              <w:rPr>
                <w:color w:val="000000"/>
                <w:sz w:val="24"/>
                <w:szCs w:val="24"/>
              </w:rPr>
              <w:t>.</w:t>
            </w:r>
          </w:p>
          <w:p w:rsidR="00733B38" w:rsidRPr="00374BC3" w:rsidRDefault="00733B38" w:rsidP="00071F8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8F" w:rsidRPr="00374BC3" w:rsidRDefault="00F3398F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8F" w:rsidRPr="00374BC3" w:rsidRDefault="00F3398F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8F" w:rsidRPr="00374BC3" w:rsidRDefault="00F3398F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56B9" w:rsidRPr="00374BC3" w:rsidTr="00953D58">
        <w:trPr>
          <w:trHeight w:val="255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56B9" w:rsidRPr="00374BC3" w:rsidRDefault="005556B9" w:rsidP="00DF0AC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Подпр</w:t>
            </w:r>
            <w:r w:rsidR="00585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ограмма 2. «Поддержка социально 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ориентированных н</w:t>
            </w:r>
            <w:r w:rsidR="00585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екоммерческих организаций в Зиминском городском округе Иркутской области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на 2020-202</w:t>
            </w:r>
            <w:r w:rsidR="004A05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гг.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F3398F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56B9" w:rsidRPr="00374BC3" w:rsidTr="00953D58">
        <w:trPr>
          <w:trHeight w:val="28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984BC5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исполнитель: Администрация Зиминского городского муниципального образования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56B9" w:rsidRPr="00374BC3" w:rsidTr="00953D58">
        <w:trPr>
          <w:trHeight w:val="3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Default="001001E6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556B9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частник 1. Комитет имущественных отношений, архитектуры и градостроительства администрации ЗГМО;</w:t>
            </w:r>
          </w:p>
          <w:p w:rsidR="00733B38" w:rsidRPr="00374BC3" w:rsidRDefault="00733B38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56B9" w:rsidRPr="00374BC3" w:rsidTr="00953D58">
        <w:trPr>
          <w:trHeight w:val="27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Основное       </w:t>
            </w: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мероприятие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1: </w:t>
            </w:r>
          </w:p>
          <w:p w:rsidR="005556B9" w:rsidRPr="00374BC3" w:rsidRDefault="005556B9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«Оказание финансовой под</w:t>
            </w:r>
            <w:r w:rsidR="00585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держки СО НКО администрацией ЗГ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585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ведение уставной деятельности (отбор)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56B9" w:rsidRPr="00374BC3" w:rsidTr="00953D58">
        <w:trPr>
          <w:trHeight w:val="791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Default="001001E6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556B9"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сполнитель: Сектор по социальной поддержке населения и взаимодействию с общественными организациями администрации ЗГМО</w:t>
            </w:r>
            <w:r w:rsidR="00733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33B38" w:rsidRPr="00374BC3" w:rsidRDefault="00733B38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374BC3" w:rsidRDefault="005556B9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58508A">
        <w:trPr>
          <w:trHeight w:val="403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08A" w:rsidRPr="00374BC3" w:rsidRDefault="0058508A" w:rsidP="00B12DC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Основное       </w:t>
            </w: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мероприятие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1: </w:t>
            </w:r>
          </w:p>
          <w:p w:rsidR="0058508A" w:rsidRPr="00374BC3" w:rsidRDefault="0058508A" w:rsidP="00B12DC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«Оказание финансовой под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держки СО НКО администрацией ЗГ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реализацию общественрно значимых проектов (конкурс)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B12DC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791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B12DC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Исполнитель: Сектор по социальной поддержке населения и взаимодействию с общественными организациями администрации ЗГМО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293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bCs/>
                <w:sz w:val="24"/>
                <w:szCs w:val="24"/>
              </w:rPr>
              <w:lastRenderedPageBreak/>
              <w:t xml:space="preserve">Основное мероприятие 2:  </w:t>
            </w:r>
            <w:r w:rsidRPr="00374BC3">
              <w:rPr>
                <w:sz w:val="24"/>
                <w:szCs w:val="24"/>
              </w:rPr>
              <w:t>«Им</w:t>
            </w:r>
            <w:r w:rsidR="005D607F">
              <w:rPr>
                <w:sz w:val="24"/>
                <w:szCs w:val="24"/>
              </w:rPr>
              <w:t>ущественная поддержка СО НКО ЗГ</w:t>
            </w:r>
            <w:r w:rsidRPr="00374BC3">
              <w:rPr>
                <w:sz w:val="24"/>
                <w:szCs w:val="24"/>
              </w:rPr>
              <w:t>О»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748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Исполнитель: Сектор по социальной поддержке населения и взаимодействию с общественными организациями администрации ЗГМО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518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Участник1. Комитет имущественных отношений, архитектуры и градостроительства администрации ЗГМО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317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outlineLvl w:val="1"/>
              <w:rPr>
                <w:sz w:val="24"/>
                <w:szCs w:val="24"/>
              </w:rPr>
            </w:pPr>
            <w:r w:rsidRPr="00374BC3">
              <w:rPr>
                <w:bCs/>
                <w:sz w:val="24"/>
                <w:szCs w:val="24"/>
              </w:rPr>
              <w:t xml:space="preserve">Основное мероприятие 3: </w:t>
            </w:r>
            <w:r w:rsidRPr="00374BC3">
              <w:rPr>
                <w:sz w:val="24"/>
                <w:szCs w:val="24"/>
              </w:rPr>
              <w:t xml:space="preserve"> «Информационная поддержка. Обеспечение открытости информации о муниципальной поддержке СО НКО»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всего, в том числе:   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654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Исполнитель: 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281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374BC3" w:rsidRDefault="0058508A" w:rsidP="00DF0ACC">
            <w:pPr>
              <w:jc w:val="both"/>
              <w:outlineLvl w:val="1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Подпрограмма 3. «Социальная поддержка  отдельных категорий граждан» на 2020-202</w:t>
            </w:r>
            <w:r>
              <w:rPr>
                <w:sz w:val="24"/>
                <w:szCs w:val="24"/>
              </w:rPr>
              <w:t>7</w:t>
            </w:r>
            <w:r w:rsidRPr="00374BC3">
              <w:rPr>
                <w:sz w:val="24"/>
                <w:szCs w:val="24"/>
              </w:rPr>
              <w:t xml:space="preserve"> гг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всего, в том числе:  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154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984BC5" w:rsidRDefault="0058508A" w:rsidP="00984BC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исполнитель: Администрация Зиминского городского муниципального образования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656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321BDB" w:rsidRDefault="0058508A" w:rsidP="00321BD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1B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мероприятие 1:</w:t>
            </w:r>
          </w:p>
          <w:p w:rsidR="0058508A" w:rsidRPr="00374BC3" w:rsidRDefault="0058508A" w:rsidP="00321BDB">
            <w:pPr>
              <w:jc w:val="both"/>
              <w:outlineLvl w:val="1"/>
              <w:rPr>
                <w:sz w:val="24"/>
                <w:szCs w:val="24"/>
              </w:rPr>
            </w:pPr>
            <w:r w:rsidRPr="00BB2097">
              <w:rPr>
                <w:sz w:val="24"/>
                <w:szCs w:val="24"/>
              </w:rPr>
              <w:t>Обеспечение предоставления субсидий на оплату жилого помещения и коммунальных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 1. Сектор субсидий отдела экономики Комитета ЖКХ, транспорта и связи администрации ЗГМО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182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Выплата пенсий муниципальным служащим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51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 xml:space="preserve">Исполнитель: Сектор бухгалтерии администрации ЗГМО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108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 1. Управление правовой, кадровой и организационной работы ад</w:t>
            </w:r>
            <w:r>
              <w:rPr>
                <w:sz w:val="24"/>
                <w:szCs w:val="24"/>
              </w:rPr>
              <w:t>министрации ЗГМО.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129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Основное мероприятие 3:</w:t>
            </w:r>
          </w:p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ежемесячной денежной выплаты почетным гражданам города Зимы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2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Исполнитель: Сектор бухгалтерии администрации ЗГМО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793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 1. Управление правовой, кадровой и организационной работы администрации ЗГМО</w:t>
            </w:r>
            <w:r>
              <w:rPr>
                <w:sz w:val="24"/>
                <w:szCs w:val="24"/>
              </w:rPr>
              <w:t>.</w:t>
            </w:r>
          </w:p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315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Подпрограмма 4 «Отдых, оздоровление и занятость детей и подростков в период летних каникул» 2020-202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гг.</w:t>
            </w:r>
          </w:p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679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984BC5" w:rsidRDefault="0058508A" w:rsidP="00984BC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исполнитель: Администрация Зиминского городс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 муниципального образования.</w:t>
            </w: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94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733B38" w:rsidRDefault="0058508A" w:rsidP="00071F83">
            <w:pPr>
              <w:pStyle w:val="TableContents"/>
              <w:snapToGrid w:val="0"/>
              <w:ind w:right="273"/>
              <w:jc w:val="both"/>
              <w:rPr>
                <w:lang w:val="ru-RU"/>
              </w:rPr>
            </w:pPr>
            <w:r w:rsidRPr="00374BC3">
              <w:t>Участник 1.</w:t>
            </w:r>
            <w:r>
              <w:rPr>
                <w:lang w:val="ru-RU"/>
              </w:rPr>
              <w:t xml:space="preserve"> </w:t>
            </w:r>
            <w:r w:rsidRPr="00374BC3">
              <w:t>З</w:t>
            </w:r>
            <w:r w:rsidRPr="00374BC3">
              <w:rPr>
                <w:lang w:val="ru-RU"/>
              </w:rPr>
              <w:t>ГМКУ</w:t>
            </w:r>
            <w:r w:rsidRPr="00374BC3">
              <w:t xml:space="preserve"> «Служба ремонта объектов социальной сферы»</w:t>
            </w:r>
            <w:r>
              <w:rPr>
                <w:lang w:val="ru-RU"/>
              </w:rPr>
              <w:t>;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1"/>
          <w:tblCellSpacing w:w="5" w:type="nil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Участник 2. МБУ «Автопарк администрации г. Зимы».</w:t>
            </w:r>
          </w:p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94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мероприятие 1:</w:t>
            </w:r>
          </w:p>
          <w:p w:rsidR="0058508A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лагерей дневного пребывания (ЛДП) к приему детей (выполнение планов -заданий ЛДП)</w:t>
            </w:r>
          </w:p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Исполнитель: Комитет по</w:t>
            </w:r>
            <w:r>
              <w:rPr>
                <w:sz w:val="24"/>
                <w:szCs w:val="24"/>
              </w:rPr>
              <w:t xml:space="preserve"> образованию администрации ЗГМО.</w:t>
            </w:r>
          </w:p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94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мероприятие 2:</w:t>
            </w:r>
          </w:p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Питание детей в ЛДП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Исполнитель: Комитет по</w:t>
            </w:r>
            <w:r>
              <w:rPr>
                <w:sz w:val="24"/>
                <w:szCs w:val="24"/>
              </w:rPr>
              <w:t xml:space="preserve"> образованию администрации ЗГМО.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94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мероприятие 3:</w:t>
            </w:r>
          </w:p>
          <w:p w:rsidR="0058508A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Транспортные расходы по организации и проведению выездных мероприятий</w:t>
            </w:r>
          </w:p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Исполнитель: МБУ «Автопарк администрации г. Зимы».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278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374BC3" w:rsidRDefault="0058508A" w:rsidP="00227A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Подпограмма 5. «Функционирование детского оздоровительного лагеря палаточного типа «Тихоокеанец» </w:t>
            </w: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 2020-202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984BC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исполнитель: Администрация Зиминского городского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8508A" w:rsidRPr="00984BC5" w:rsidRDefault="0058508A" w:rsidP="00984BC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8C73B3" w:rsidRDefault="0058508A" w:rsidP="008C73B3">
            <w:pPr>
              <w:pStyle w:val="TableContents"/>
              <w:snapToGrid w:val="0"/>
              <w:jc w:val="both"/>
              <w:rPr>
                <w:lang w:val="ru-RU"/>
              </w:rPr>
            </w:pPr>
            <w:r w:rsidRPr="00374BC3">
              <w:t>Участник 1. З</w:t>
            </w:r>
            <w:r w:rsidRPr="00374BC3">
              <w:rPr>
                <w:lang w:val="ru-RU"/>
              </w:rPr>
              <w:t>ГМКУ</w:t>
            </w:r>
            <w:r w:rsidRPr="00374BC3">
              <w:t xml:space="preserve"> «Служба ремонта объектов социальной сферы»</w:t>
            </w:r>
            <w:r>
              <w:rPr>
                <w:lang w:val="ru-RU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мероприятие 1:</w:t>
            </w:r>
          </w:p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Кадровое обеспечение (заработная плата работников)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Исполнитель: Комитет по</w:t>
            </w:r>
            <w:r>
              <w:rPr>
                <w:sz w:val="24"/>
                <w:szCs w:val="24"/>
              </w:rPr>
              <w:t xml:space="preserve"> образованию администрации ЗГМО.</w:t>
            </w:r>
          </w:p>
          <w:p w:rsidR="0058508A" w:rsidRPr="00374BC3" w:rsidRDefault="0058508A" w:rsidP="00071F83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lang w:val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мероприятие 2:</w:t>
            </w:r>
          </w:p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материально - технической базы ДОЛ «Тихоокеанец»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Исполнитель: Комитет по образованию администрации ЗГМО.</w:t>
            </w:r>
          </w:p>
          <w:p w:rsidR="0058508A" w:rsidRPr="00374BC3" w:rsidRDefault="0058508A" w:rsidP="00071F83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lang w:val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мероприятие 3:</w:t>
            </w:r>
          </w:p>
          <w:p w:rsidR="0058508A" w:rsidRDefault="0058508A" w:rsidP="00071F83">
            <w:pPr>
              <w:jc w:val="both"/>
              <w:rPr>
                <w:color w:val="000000"/>
                <w:sz w:val="24"/>
                <w:szCs w:val="24"/>
              </w:rPr>
            </w:pPr>
            <w:r w:rsidRPr="00374BC3">
              <w:rPr>
                <w:color w:val="000000"/>
                <w:sz w:val="24"/>
                <w:szCs w:val="24"/>
              </w:rPr>
              <w:t>Питание детей в ДОЛ «Тихоокеанец»</w:t>
            </w:r>
          </w:p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t>Исполнитель: Комитет по образованию администрации ЗГМО.</w:t>
            </w:r>
          </w:p>
          <w:p w:rsidR="0058508A" w:rsidRPr="00374BC3" w:rsidRDefault="0058508A" w:rsidP="00071F83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lang w:val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E60D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Подпограмма 6.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кадрового обеспечения в Зиминском городском округе Иркутской области</w:t>
            </w:r>
            <w:r w:rsidRPr="00374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 2020-202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374B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984BC5" w:rsidRDefault="0058508A" w:rsidP="003E60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Ответственный исполнитель: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администрации ЗГО.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</w:t>
            </w:r>
          </w:p>
          <w:p w:rsidR="0058508A" w:rsidRPr="007C049E" w:rsidRDefault="0058508A" w:rsidP="003E60D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56C4F">
              <w:rPr>
                <w:sz w:val="24"/>
                <w:szCs w:val="24"/>
              </w:rPr>
              <w:t xml:space="preserve">редоставление студентам ВУЗов, колледжей, обучающихся по договору о целевом обучении, заключенному с администрацией </w:t>
            </w:r>
            <w:r>
              <w:rPr>
                <w:sz w:val="24"/>
                <w:szCs w:val="24"/>
              </w:rPr>
              <w:t>ЗГО</w:t>
            </w:r>
            <w:r w:rsidRPr="00756C4F">
              <w:rPr>
                <w:sz w:val="24"/>
                <w:szCs w:val="24"/>
              </w:rPr>
              <w:t xml:space="preserve">, муниципальными учреждениями культуры, </w:t>
            </w:r>
            <w:r w:rsidRPr="00756C4F">
              <w:rPr>
                <w:sz w:val="24"/>
                <w:szCs w:val="24"/>
              </w:rPr>
              <w:lastRenderedPageBreak/>
              <w:t>образования, спорта</w:t>
            </w:r>
            <w:r>
              <w:rPr>
                <w:sz w:val="24"/>
                <w:szCs w:val="24"/>
              </w:rPr>
              <w:t xml:space="preserve">, организациями здравоохранения, меры </w:t>
            </w:r>
            <w:r w:rsidRPr="00756C4F">
              <w:rPr>
                <w:sz w:val="24"/>
                <w:szCs w:val="24"/>
              </w:rPr>
              <w:t xml:space="preserve">социальной поддержки </w:t>
            </w:r>
            <w:r>
              <w:rPr>
                <w:sz w:val="24"/>
                <w:szCs w:val="24"/>
              </w:rPr>
              <w:t>в виде выплаты муниципальной степендии.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071F83">
            <w:pPr>
              <w:jc w:val="both"/>
              <w:rPr>
                <w:sz w:val="24"/>
                <w:szCs w:val="24"/>
              </w:rPr>
            </w:pPr>
            <w:r w:rsidRPr="00374BC3">
              <w:rPr>
                <w:sz w:val="24"/>
                <w:szCs w:val="24"/>
              </w:rPr>
              <w:lastRenderedPageBreak/>
              <w:t xml:space="preserve">Исполнитель: </w:t>
            </w:r>
            <w:r>
              <w:rPr>
                <w:sz w:val="24"/>
                <w:szCs w:val="24"/>
              </w:rPr>
              <w:t>Сектор по социальной поддержке населения и взаимодействию с общественными оганизациями администрации ЗГО</w:t>
            </w:r>
          </w:p>
          <w:p w:rsidR="0058508A" w:rsidRPr="00374BC3" w:rsidRDefault="0058508A" w:rsidP="00071F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  <w:r w:rsidRPr="00374B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E60DE" w:rsidRDefault="0058508A" w:rsidP="003E60DE">
            <w:pPr>
              <w:pStyle w:val="TableContents"/>
              <w:snapToGrid w:val="0"/>
              <w:ind w:right="3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Участник 1: </w:t>
            </w:r>
            <w:r w:rsidRPr="00804446">
              <w:t xml:space="preserve">Комитет по образованию администрации </w:t>
            </w:r>
            <w:r>
              <w:rPr>
                <w:lang w:val="ru-RU"/>
              </w:rPr>
              <w:t>ЗГО;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2: МКУ «Центр бухгалтерского учета ЗГ</w:t>
            </w:r>
            <w:r w:rsidRPr="00804446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»;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3: ОГБУЗ «Зиминская городская больница»;</w:t>
            </w:r>
          </w:p>
          <w:p w:rsidR="0058508A" w:rsidRPr="00374BC3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4: </w:t>
            </w:r>
            <w:r w:rsidRPr="00A31265">
              <w:rPr>
                <w:sz w:val="24"/>
                <w:szCs w:val="24"/>
              </w:rPr>
              <w:t>Управление правовой, кадровой и организационной работы администрации ЗГО</w:t>
            </w:r>
            <w:r>
              <w:rPr>
                <w:sz w:val="24"/>
                <w:szCs w:val="24"/>
              </w:rPr>
              <w:t>;</w:t>
            </w:r>
          </w:p>
          <w:p w:rsidR="0058508A" w:rsidRPr="00374BC3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5: </w:t>
            </w:r>
            <w:r w:rsidRPr="00A7509F">
              <w:rPr>
                <w:sz w:val="24"/>
                <w:szCs w:val="24"/>
              </w:rPr>
              <w:t>Управление по развитию культурной сферы и</w:t>
            </w:r>
            <w:r>
              <w:rPr>
                <w:sz w:val="24"/>
                <w:szCs w:val="24"/>
              </w:rPr>
              <w:t xml:space="preserve"> библиотечного обслуживания ЗГО;</w:t>
            </w:r>
          </w:p>
          <w:p w:rsidR="0058508A" w:rsidRPr="00374BC3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6: </w:t>
            </w:r>
            <w:r w:rsidRPr="00A7509F">
              <w:rPr>
                <w:sz w:val="24"/>
                <w:szCs w:val="24"/>
              </w:rPr>
              <w:t>Отдел по физической культуре и спорту администр</w:t>
            </w:r>
            <w:r>
              <w:rPr>
                <w:sz w:val="24"/>
                <w:szCs w:val="24"/>
              </w:rPr>
              <w:t>ации ЗГО;</w:t>
            </w:r>
          </w:p>
          <w:p w:rsidR="0058508A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7: </w:t>
            </w:r>
            <w:r w:rsidRPr="00A7509F">
              <w:rPr>
                <w:sz w:val="24"/>
                <w:szCs w:val="24"/>
              </w:rPr>
              <w:t>Комитет имущественных отношений, архитектуры и градостроительства администрации ЗГО</w:t>
            </w:r>
            <w:r>
              <w:rPr>
                <w:sz w:val="24"/>
                <w:szCs w:val="24"/>
              </w:rPr>
              <w:t>.</w:t>
            </w:r>
          </w:p>
          <w:p w:rsidR="0058508A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2.</w:t>
            </w:r>
          </w:p>
          <w:p w:rsidR="0058508A" w:rsidRPr="00756C4F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выпускникам</w:t>
            </w:r>
            <w:r w:rsidRPr="00756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ВУЗов, колледжей при трудоустройстве в администрацию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ЗГО</w:t>
            </w:r>
            <w:r w:rsidRPr="00756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муниципальные учреждения культуры, образования, спор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та, организации здравоохранения, меры социальной поддержки</w:t>
            </w:r>
            <w:r w:rsidRPr="00756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виде выплаты подъемных средств.</w:t>
            </w:r>
          </w:p>
          <w:p w:rsidR="0058508A" w:rsidRDefault="0058508A" w:rsidP="003E60DE">
            <w:pPr>
              <w:jc w:val="both"/>
              <w:rPr>
                <w:bCs/>
                <w:sz w:val="24"/>
                <w:szCs w:val="24"/>
              </w:rPr>
            </w:pPr>
          </w:p>
          <w:p w:rsidR="0058508A" w:rsidRDefault="0058508A" w:rsidP="003E60DE">
            <w:pPr>
              <w:jc w:val="both"/>
              <w:rPr>
                <w:bCs/>
                <w:sz w:val="24"/>
                <w:szCs w:val="24"/>
              </w:rPr>
            </w:pPr>
          </w:p>
          <w:p w:rsidR="0058508A" w:rsidRDefault="0058508A" w:rsidP="003E60DE">
            <w:pPr>
              <w:jc w:val="both"/>
              <w:rPr>
                <w:bCs/>
                <w:sz w:val="24"/>
                <w:szCs w:val="24"/>
              </w:rPr>
            </w:pPr>
          </w:p>
          <w:p w:rsidR="0058508A" w:rsidRDefault="0058508A" w:rsidP="003E60DE">
            <w:pPr>
              <w:jc w:val="both"/>
              <w:rPr>
                <w:bCs/>
                <w:sz w:val="24"/>
                <w:szCs w:val="24"/>
              </w:rPr>
            </w:pPr>
          </w:p>
          <w:p w:rsidR="0058508A" w:rsidRPr="007C049E" w:rsidRDefault="0058508A" w:rsidP="003E60D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AC7CB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Ответственный исполнитель: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администрации ЗГО</w:t>
            </w:r>
          </w:p>
          <w:p w:rsidR="0058508A" w:rsidRPr="00984BC5" w:rsidRDefault="0058508A" w:rsidP="00AC7CB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E60DE" w:rsidRDefault="0058508A" w:rsidP="003E60DE">
            <w:pPr>
              <w:pStyle w:val="TableContents"/>
              <w:snapToGrid w:val="0"/>
              <w:ind w:right="3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Участник 1: </w:t>
            </w:r>
            <w:r w:rsidRPr="00804446">
              <w:t xml:space="preserve">Комитет по образованию администрации </w:t>
            </w:r>
            <w:r>
              <w:rPr>
                <w:lang w:val="ru-RU"/>
              </w:rPr>
              <w:t>ЗГО;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2: МКУ «Центр бухгалтерского учета ЗГ</w:t>
            </w:r>
            <w:r w:rsidRPr="00804446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»;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3: ОГБУЗ «Зиминская городская больница»;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4: </w:t>
            </w:r>
            <w:r w:rsidRPr="00A31265">
              <w:rPr>
                <w:sz w:val="24"/>
                <w:szCs w:val="24"/>
              </w:rPr>
              <w:t>Управление правовой, кадровой и организационной работы администрации ЗГО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5: </w:t>
            </w:r>
            <w:r w:rsidRPr="00A7509F">
              <w:rPr>
                <w:sz w:val="24"/>
                <w:szCs w:val="24"/>
              </w:rPr>
              <w:t>Управление по развитию культурной сферы и</w:t>
            </w:r>
            <w:r>
              <w:rPr>
                <w:sz w:val="24"/>
                <w:szCs w:val="24"/>
              </w:rPr>
              <w:t xml:space="preserve"> библиотечного обслуживания ЗГО;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6: </w:t>
            </w:r>
            <w:r w:rsidRPr="00A7509F">
              <w:rPr>
                <w:sz w:val="24"/>
                <w:szCs w:val="24"/>
              </w:rPr>
              <w:t>Отдел по физической культуре и спорту администр</w:t>
            </w:r>
            <w:r>
              <w:rPr>
                <w:sz w:val="24"/>
                <w:szCs w:val="24"/>
              </w:rPr>
              <w:t>ации ЗГО;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7: </w:t>
            </w:r>
            <w:r w:rsidRPr="00A7509F">
              <w:rPr>
                <w:sz w:val="24"/>
                <w:szCs w:val="24"/>
              </w:rPr>
              <w:t>Комитет имущественных отношений, архитектуры и градостроительства администрации ЗГО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3.</w:t>
            </w:r>
          </w:p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выпускникам</w:t>
            </w:r>
            <w:r w:rsidRPr="00756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ВУЗов, колледжей при трудоустройстве в администрацию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ЗГО</w:t>
            </w:r>
            <w:r w:rsidRPr="00756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муниципальные учреждения культуры, образования, спор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та, организации здравоохранения, меры социальной поддержки</w:t>
            </w:r>
            <w:r w:rsidRPr="00756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виде предоставления служебного помещения специализированного жилищного фонда ЗГО.</w:t>
            </w:r>
          </w:p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508A" w:rsidRPr="002943D9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106E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Ответственный исполнитель: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администрации ЗГО</w:t>
            </w:r>
          </w:p>
          <w:p w:rsidR="0058508A" w:rsidRPr="00374BC3" w:rsidRDefault="0058508A" w:rsidP="00106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E60DE" w:rsidRDefault="0058508A" w:rsidP="003E60DE">
            <w:pPr>
              <w:pStyle w:val="TableContents"/>
              <w:snapToGrid w:val="0"/>
              <w:ind w:right="3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Участник 1: </w:t>
            </w:r>
            <w:r w:rsidRPr="00804446">
              <w:t xml:space="preserve">Комитет по образованию администрации </w:t>
            </w:r>
            <w:r>
              <w:rPr>
                <w:lang w:val="ru-RU"/>
              </w:rPr>
              <w:t>ЗГО;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2: МКУ «Центр бухгалтерского учета ЗГ</w:t>
            </w:r>
            <w:r w:rsidRPr="00804446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»;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3: ОГБУЗ «Зиминская городская больница»;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4: </w:t>
            </w:r>
            <w:r w:rsidRPr="00A31265">
              <w:rPr>
                <w:sz w:val="24"/>
                <w:szCs w:val="24"/>
              </w:rPr>
              <w:t>Управление правовой, кадровой и организационной работы администрации ЗГО</w:t>
            </w:r>
            <w:r>
              <w:rPr>
                <w:sz w:val="24"/>
                <w:szCs w:val="24"/>
              </w:rPr>
              <w:t>;</w:t>
            </w:r>
          </w:p>
          <w:p w:rsidR="0058508A" w:rsidRPr="00374BC3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5: </w:t>
            </w:r>
            <w:r w:rsidRPr="00A7509F">
              <w:rPr>
                <w:sz w:val="24"/>
                <w:szCs w:val="24"/>
              </w:rPr>
              <w:t>Управление по развитию культурной сферы и</w:t>
            </w:r>
            <w:r>
              <w:rPr>
                <w:sz w:val="24"/>
                <w:szCs w:val="24"/>
              </w:rPr>
              <w:t xml:space="preserve"> библиотечного обслуживания ЗГО;</w:t>
            </w:r>
          </w:p>
          <w:p w:rsidR="0058508A" w:rsidRPr="00374BC3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6: </w:t>
            </w:r>
            <w:r w:rsidRPr="00A7509F">
              <w:rPr>
                <w:sz w:val="24"/>
                <w:szCs w:val="24"/>
              </w:rPr>
              <w:t>Отдел по физической культуре и спорту администр</w:t>
            </w:r>
            <w:r>
              <w:rPr>
                <w:sz w:val="24"/>
                <w:szCs w:val="24"/>
              </w:rPr>
              <w:t>ации ЗГО;</w:t>
            </w:r>
          </w:p>
          <w:p w:rsidR="0058508A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Default="0058508A" w:rsidP="003E60DE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7: </w:t>
            </w:r>
            <w:r w:rsidRPr="00A7509F">
              <w:rPr>
                <w:sz w:val="24"/>
                <w:szCs w:val="24"/>
              </w:rPr>
              <w:t>Комитет имущественных отношений, архитектуры и градостроительства администрации ЗГО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8C73B3" w:rsidRDefault="0058508A" w:rsidP="008C73B3">
            <w:pPr>
              <w:jc w:val="both"/>
              <w:rPr>
                <w:bCs/>
                <w:sz w:val="24"/>
                <w:szCs w:val="24"/>
              </w:rPr>
            </w:pPr>
            <w:r w:rsidRPr="008C73B3">
              <w:rPr>
                <w:bCs/>
                <w:sz w:val="24"/>
                <w:szCs w:val="24"/>
              </w:rPr>
              <w:t xml:space="preserve">Подпрограмма 7. </w:t>
            </w:r>
            <w:r>
              <w:rPr>
                <w:bCs/>
                <w:sz w:val="24"/>
                <w:szCs w:val="24"/>
              </w:rPr>
              <w:t xml:space="preserve">«Реализация государственной </w:t>
            </w:r>
            <w:r w:rsidRPr="008C73B3">
              <w:rPr>
                <w:bCs/>
                <w:sz w:val="24"/>
                <w:szCs w:val="24"/>
              </w:rPr>
              <w:t>национальной</w:t>
            </w:r>
            <w:r>
              <w:rPr>
                <w:bCs/>
                <w:sz w:val="24"/>
                <w:szCs w:val="24"/>
              </w:rPr>
              <w:t xml:space="preserve"> политики на территории ЗГ</w:t>
            </w:r>
            <w:r w:rsidRPr="008C73B3">
              <w:rPr>
                <w:bCs/>
                <w:sz w:val="24"/>
                <w:szCs w:val="24"/>
              </w:rPr>
              <w:t>О»</w:t>
            </w:r>
          </w:p>
          <w:p w:rsidR="0058508A" w:rsidRPr="008C73B3" w:rsidRDefault="0058508A" w:rsidP="008C73B3">
            <w:pPr>
              <w:jc w:val="both"/>
              <w:rPr>
                <w:bCs/>
                <w:sz w:val="24"/>
                <w:szCs w:val="24"/>
              </w:rPr>
            </w:pPr>
            <w:r w:rsidRPr="008C73B3">
              <w:rPr>
                <w:bCs/>
                <w:sz w:val="24"/>
                <w:szCs w:val="24"/>
              </w:rPr>
              <w:t>на 2025-2027гг.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58508A" w:rsidRDefault="0058508A" w:rsidP="0058508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исполнитель: Администрация Зиминского городского муници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пального образования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DC5AEE" w:rsidRDefault="0058508A" w:rsidP="00276989">
            <w:pPr>
              <w:ind w:left="-14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DC5AEE">
              <w:rPr>
                <w:bCs/>
                <w:iCs/>
                <w:color w:val="000000"/>
                <w:sz w:val="24"/>
                <w:szCs w:val="24"/>
              </w:rPr>
              <w:t xml:space="preserve">Мероприятие 1. </w:t>
            </w:r>
          </w:p>
          <w:p w:rsidR="0058508A" w:rsidRDefault="0058508A" w:rsidP="00276989">
            <w:pPr>
              <w:ind w:left="-14"/>
              <w:jc w:val="both"/>
              <w:rPr>
                <w:sz w:val="24"/>
                <w:szCs w:val="24"/>
              </w:rPr>
            </w:pPr>
            <w:r w:rsidRPr="00DC5AEE">
              <w:rPr>
                <w:sz w:val="24"/>
                <w:szCs w:val="24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</w:p>
          <w:p w:rsidR="0058508A" w:rsidRPr="00DC5AEE" w:rsidRDefault="0058508A" w:rsidP="00276989">
            <w:pPr>
              <w:ind w:left="-14"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DC5AEE" w:rsidRDefault="0058508A" w:rsidP="00276989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DC5A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5AE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Администрация Зиминского городского муниципального образования, Управление по развитию культурной сферы и библиотечного обслуживания ЗГМО, Комитет по образованию администрации ЗГМО, отдел по молодежной политике администрации ЗГМО, отдел по физической культуре и спорту администрации ЗГМО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DC5AEE" w:rsidRDefault="0058508A" w:rsidP="00276989">
            <w:pPr>
              <w:jc w:val="both"/>
              <w:rPr>
                <w:sz w:val="24"/>
                <w:szCs w:val="24"/>
              </w:rPr>
            </w:pPr>
            <w:r w:rsidRPr="00DC5AEE">
              <w:rPr>
                <w:sz w:val="24"/>
                <w:szCs w:val="24"/>
              </w:rPr>
              <w:t xml:space="preserve">Мероприятие 2. </w:t>
            </w:r>
          </w:p>
          <w:p w:rsidR="0058508A" w:rsidRDefault="0058508A" w:rsidP="00276989">
            <w:pPr>
              <w:jc w:val="both"/>
              <w:rPr>
                <w:sz w:val="24"/>
                <w:szCs w:val="24"/>
              </w:rPr>
            </w:pPr>
            <w:r w:rsidRPr="00DC5AEE">
              <w:rPr>
                <w:sz w:val="24"/>
                <w:szCs w:val="24"/>
              </w:rPr>
              <w:t>Обеспечение межнационального мира и согласия, гармонизация межнациональных (межэтнических) отношений</w:t>
            </w:r>
          </w:p>
          <w:p w:rsidR="0058508A" w:rsidRPr="00DC5AEE" w:rsidRDefault="0058508A" w:rsidP="00276989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DC5AEE" w:rsidRDefault="0058508A" w:rsidP="00276989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Исполнитель: </w:t>
            </w:r>
            <w:r w:rsidRPr="00DC5AEE">
              <w:rPr>
                <w:sz w:val="24"/>
                <w:szCs w:val="24"/>
              </w:rPr>
              <w:t>МО МВД России «Зиминский»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DC5AEE" w:rsidRDefault="0058508A" w:rsidP="00276989">
            <w:pPr>
              <w:jc w:val="both"/>
              <w:rPr>
                <w:sz w:val="24"/>
                <w:szCs w:val="24"/>
              </w:rPr>
            </w:pPr>
            <w:r w:rsidRPr="00DC5AEE">
              <w:rPr>
                <w:sz w:val="24"/>
                <w:szCs w:val="24"/>
              </w:rPr>
              <w:lastRenderedPageBreak/>
              <w:t xml:space="preserve">Мероприятие 3. </w:t>
            </w:r>
          </w:p>
          <w:p w:rsidR="0058508A" w:rsidRDefault="0058508A" w:rsidP="00276989">
            <w:pPr>
              <w:jc w:val="both"/>
              <w:rPr>
                <w:sz w:val="24"/>
                <w:szCs w:val="24"/>
              </w:rPr>
            </w:pPr>
            <w:r w:rsidRPr="00DC5AEE">
              <w:rPr>
                <w:sz w:val="24"/>
                <w:szCs w:val="24"/>
              </w:rPr>
              <w:t>Содействие сохранению и развитию этнокультурного многообразия народов, проживающих на территории Зиминского городского муниципального образования</w:t>
            </w:r>
          </w:p>
          <w:p w:rsidR="0058508A" w:rsidRPr="00DC5AEE" w:rsidRDefault="0058508A" w:rsidP="002769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DC5AEE" w:rsidRDefault="0058508A" w:rsidP="00276989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Исполнитель: </w:t>
            </w:r>
            <w:r w:rsidRPr="00DC5AEE">
              <w:rPr>
                <w:sz w:val="24"/>
                <w:szCs w:val="24"/>
              </w:rPr>
              <w:t>Комитет по образованию администрации ЗГМО, общеобразовательные организации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DC5AEE" w:rsidRDefault="0058508A" w:rsidP="00276989">
            <w:pPr>
              <w:jc w:val="both"/>
              <w:rPr>
                <w:sz w:val="24"/>
                <w:szCs w:val="24"/>
              </w:rPr>
            </w:pPr>
            <w:r w:rsidRPr="00DC5AEE">
              <w:rPr>
                <w:sz w:val="24"/>
                <w:szCs w:val="24"/>
              </w:rPr>
              <w:t xml:space="preserve">Мероприятие 4. </w:t>
            </w:r>
          </w:p>
          <w:p w:rsidR="0058508A" w:rsidRPr="00DC5AEE" w:rsidRDefault="0058508A" w:rsidP="00276989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DC5AEE">
              <w:rPr>
                <w:sz w:val="24"/>
                <w:szCs w:val="24"/>
              </w:rPr>
              <w:t>Профилактика экстремизма, а также минимизации и (или) ликвидации последствий проявлений экстремизма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DC5AEE" w:rsidRDefault="0058508A" w:rsidP="00276989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Исполнитель: </w:t>
            </w:r>
            <w:r w:rsidRPr="00DC5AEE">
              <w:rPr>
                <w:sz w:val="24"/>
                <w:szCs w:val="24"/>
              </w:rPr>
              <w:t>Комитет по образованию администрации ЗГМО, общеобразовательные организации,</w:t>
            </w:r>
            <w:r w:rsidRPr="00DC5AEE">
              <w:rPr>
                <w:sz w:val="24"/>
                <w:szCs w:val="24"/>
                <w:shd w:val="clear" w:color="auto" w:fill="FFFFFF"/>
              </w:rPr>
              <w:t xml:space="preserve"> МО МВД России "Зиминский"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DC5AEE" w:rsidRDefault="0058508A" w:rsidP="00276989">
            <w:pPr>
              <w:jc w:val="both"/>
              <w:rPr>
                <w:sz w:val="24"/>
                <w:szCs w:val="24"/>
              </w:rPr>
            </w:pPr>
            <w:r w:rsidRPr="00DC5AEE">
              <w:rPr>
                <w:sz w:val="24"/>
                <w:szCs w:val="24"/>
              </w:rPr>
              <w:t xml:space="preserve">Мероприятие 5. </w:t>
            </w:r>
          </w:p>
          <w:p w:rsidR="0058508A" w:rsidRPr="00DC5AEE" w:rsidRDefault="0058508A" w:rsidP="00276989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DC5AEE">
              <w:rPr>
                <w:sz w:val="24"/>
                <w:szCs w:val="24"/>
              </w:rPr>
              <w:t>Информационное обеспечение государственной национальной политики РФ на территории Зиминского городского муниципального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DC5AEE" w:rsidRDefault="0058508A" w:rsidP="00276989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Исполнитель: </w:t>
            </w:r>
            <w:r w:rsidRPr="00DC5AEE">
              <w:rPr>
                <w:bCs/>
                <w:sz w:val="24"/>
                <w:szCs w:val="24"/>
              </w:rPr>
              <w:t xml:space="preserve">Администрация Зиминского городского муниципального образования, </w:t>
            </w:r>
            <w:r w:rsidRPr="00DC5AEE">
              <w:rPr>
                <w:sz w:val="24"/>
                <w:szCs w:val="24"/>
              </w:rPr>
              <w:t>Зиминский информационный центр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508A" w:rsidRPr="00374BC3" w:rsidTr="00953D58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DC5AEE" w:rsidRDefault="0058508A" w:rsidP="00276989">
            <w:pPr>
              <w:jc w:val="both"/>
              <w:rPr>
                <w:sz w:val="24"/>
                <w:szCs w:val="24"/>
              </w:rPr>
            </w:pPr>
            <w:r w:rsidRPr="00DC5AEE">
              <w:rPr>
                <w:sz w:val="24"/>
                <w:szCs w:val="24"/>
              </w:rPr>
              <w:t xml:space="preserve">Мероприятие 6. </w:t>
            </w:r>
          </w:p>
          <w:p w:rsidR="0058508A" w:rsidRPr="00DC5AEE" w:rsidRDefault="0058508A" w:rsidP="00276989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DC5AEE">
              <w:rPr>
                <w:sz w:val="24"/>
                <w:szCs w:val="24"/>
              </w:rPr>
              <w:t>Создание условий для социальной и культурной адаптации и интеграции мигрантов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DC5AEE" w:rsidRDefault="0058508A" w:rsidP="00276989">
            <w:pPr>
              <w:jc w:val="both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Исполнитель: </w:t>
            </w:r>
            <w:r w:rsidRPr="00DC5AEE">
              <w:rPr>
                <w:sz w:val="24"/>
                <w:szCs w:val="24"/>
                <w:shd w:val="clear" w:color="auto" w:fill="FFFFFF"/>
              </w:rPr>
              <w:t xml:space="preserve">Отделение по вопросам миграции МО МВД России "Зиминский", </w:t>
            </w:r>
            <w:r w:rsidRPr="00DC5AEE">
              <w:rPr>
                <w:bCs/>
                <w:sz w:val="24"/>
                <w:szCs w:val="24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A" w:rsidRPr="00374BC3" w:rsidRDefault="0058508A" w:rsidP="00071F8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F0492" w:rsidRPr="00BB2097" w:rsidRDefault="00D801D6" w:rsidP="00D801D6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sectPr w:rsidR="00AF0492" w:rsidRPr="00BB2097" w:rsidSect="008C265C">
      <w:type w:val="continuous"/>
      <w:pgSz w:w="16838" w:h="11906" w:orient="landscape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3F8" w:rsidRDefault="00B433F8">
      <w:r>
        <w:separator/>
      </w:r>
    </w:p>
  </w:endnote>
  <w:endnote w:type="continuationSeparator" w:id="1">
    <w:p w:rsidR="00B433F8" w:rsidRDefault="00B43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D5F" w:rsidRDefault="00936D5F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D5F" w:rsidRDefault="00936D5F" w:rsidP="00644A8A">
    <w:pPr>
      <w:pStyle w:val="af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D5F" w:rsidRDefault="00936D5F">
    <w:pPr>
      <w:pStyle w:val="af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D5F" w:rsidRPr="001F6591" w:rsidRDefault="00936D5F">
    <w:pPr>
      <w:pStyle w:val="afb"/>
      <w:jc w:val="center"/>
      <w:rPr>
        <w:lang w:val="ru-RU"/>
      </w:rPr>
    </w:pPr>
  </w:p>
  <w:p w:rsidR="00936D5F" w:rsidRDefault="00936D5F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3F8" w:rsidRDefault="00B433F8">
      <w:r>
        <w:separator/>
      </w:r>
    </w:p>
  </w:footnote>
  <w:footnote w:type="continuationSeparator" w:id="1">
    <w:p w:rsidR="00B433F8" w:rsidRDefault="00B433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D5F" w:rsidRDefault="00936D5F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23547"/>
    </w:sdtPr>
    <w:sdtContent>
      <w:p w:rsidR="00936D5F" w:rsidRDefault="000D6C37">
        <w:pPr>
          <w:pStyle w:val="ac"/>
          <w:jc w:val="center"/>
        </w:pPr>
        <w:fldSimple w:instr=" PAGE   \* MERGEFORMAT ">
          <w:r w:rsidR="00131E66">
            <w:rPr>
              <w:noProof/>
            </w:rPr>
            <w:t>4</w:t>
          </w:r>
        </w:fldSimple>
      </w:p>
    </w:sdtContent>
  </w:sdt>
  <w:p w:rsidR="00936D5F" w:rsidRDefault="00936D5F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D5F" w:rsidRDefault="00936D5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CB1104"/>
    <w:multiLevelType w:val="hybridMultilevel"/>
    <w:tmpl w:val="147A0504"/>
    <w:lvl w:ilvl="0" w:tplc="FB720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4986C0F"/>
    <w:multiLevelType w:val="multilevel"/>
    <w:tmpl w:val="8236F8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845F71"/>
    <w:multiLevelType w:val="singleLevel"/>
    <w:tmpl w:val="8C3417BE"/>
    <w:lvl w:ilvl="0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hAnsi="Times New Roman" w:cs="Times New Roman" w:hint="default"/>
      </w:rPr>
    </w:lvl>
  </w:abstractNum>
  <w:abstractNum w:abstractNumId="6">
    <w:nsid w:val="09384A82"/>
    <w:multiLevelType w:val="hybridMultilevel"/>
    <w:tmpl w:val="7D4091A2"/>
    <w:lvl w:ilvl="0" w:tplc="7872178A">
      <w:start w:val="1"/>
      <w:numFmt w:val="decimal"/>
      <w:lvlText w:val="%1-"/>
      <w:lvlJc w:val="left"/>
      <w:pPr>
        <w:ind w:left="142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C427FA6"/>
    <w:multiLevelType w:val="hybridMultilevel"/>
    <w:tmpl w:val="5FF6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4599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0E9E08B6"/>
    <w:multiLevelType w:val="multilevel"/>
    <w:tmpl w:val="7F72DAD8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0EE476C5"/>
    <w:multiLevelType w:val="hybridMultilevel"/>
    <w:tmpl w:val="1E762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BF44C7"/>
    <w:multiLevelType w:val="hybridMultilevel"/>
    <w:tmpl w:val="A51EF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3A6866"/>
    <w:multiLevelType w:val="multilevel"/>
    <w:tmpl w:val="DE261392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1DC721BC"/>
    <w:multiLevelType w:val="hybridMultilevel"/>
    <w:tmpl w:val="A48E71F8"/>
    <w:lvl w:ilvl="0" w:tplc="EBE428C4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5">
    <w:nsid w:val="20842BFD"/>
    <w:multiLevelType w:val="hybridMultilevel"/>
    <w:tmpl w:val="C5EC8816"/>
    <w:lvl w:ilvl="0" w:tplc="4FB4454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70E03CA"/>
    <w:multiLevelType w:val="hybridMultilevel"/>
    <w:tmpl w:val="8910A88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2D6076AE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19">
    <w:nsid w:val="319141C2"/>
    <w:multiLevelType w:val="hybridMultilevel"/>
    <w:tmpl w:val="FA2296F6"/>
    <w:lvl w:ilvl="0" w:tplc="E8C2F8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C479D3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22">
    <w:nsid w:val="392F6C68"/>
    <w:multiLevelType w:val="hybridMultilevel"/>
    <w:tmpl w:val="82E8A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322809"/>
    <w:multiLevelType w:val="multilevel"/>
    <w:tmpl w:val="B9D00BE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1999" w:hanging="1290"/>
      </w:pPr>
    </w:lvl>
    <w:lvl w:ilvl="2">
      <w:start w:val="1"/>
      <w:numFmt w:val="decimal"/>
      <w:isLgl/>
      <w:lvlText w:val="%1.%2.%3."/>
      <w:lvlJc w:val="left"/>
      <w:pPr>
        <w:ind w:left="2348" w:hanging="1290"/>
      </w:pPr>
    </w:lvl>
    <w:lvl w:ilvl="3">
      <w:start w:val="1"/>
      <w:numFmt w:val="decimal"/>
      <w:isLgl/>
      <w:lvlText w:val="%1.%2.%3.%4."/>
      <w:lvlJc w:val="left"/>
      <w:pPr>
        <w:ind w:left="2697" w:hanging="1290"/>
      </w:pPr>
    </w:lvl>
    <w:lvl w:ilvl="4">
      <w:start w:val="1"/>
      <w:numFmt w:val="decimal"/>
      <w:isLgl/>
      <w:lvlText w:val="%1.%2.%3.%4.%5."/>
      <w:lvlJc w:val="left"/>
      <w:pPr>
        <w:ind w:left="3046" w:hanging="129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4">
    <w:nsid w:val="4521442E"/>
    <w:multiLevelType w:val="hybridMultilevel"/>
    <w:tmpl w:val="00CC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A60982"/>
    <w:multiLevelType w:val="multilevel"/>
    <w:tmpl w:val="C5EC881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B136276"/>
    <w:multiLevelType w:val="hybridMultilevel"/>
    <w:tmpl w:val="B610FC40"/>
    <w:lvl w:ilvl="0" w:tplc="583082EA">
      <w:start w:val="1"/>
      <w:numFmt w:val="decimal"/>
      <w:lvlText w:val="%1)"/>
      <w:lvlJc w:val="left"/>
      <w:pPr>
        <w:ind w:left="1440" w:hanging="90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BD7305D"/>
    <w:multiLevelType w:val="hybridMultilevel"/>
    <w:tmpl w:val="2A0A3522"/>
    <w:lvl w:ilvl="0" w:tplc="99FC04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5D5A64"/>
    <w:multiLevelType w:val="multilevel"/>
    <w:tmpl w:val="894C9B20"/>
    <w:lvl w:ilvl="0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9">
    <w:nsid w:val="4D5C193B"/>
    <w:multiLevelType w:val="hybridMultilevel"/>
    <w:tmpl w:val="646C09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8C7984"/>
    <w:multiLevelType w:val="hybridMultilevel"/>
    <w:tmpl w:val="D0FC0D4C"/>
    <w:lvl w:ilvl="0" w:tplc="6F7A122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FAA6F2D"/>
    <w:multiLevelType w:val="hybridMultilevel"/>
    <w:tmpl w:val="C42E971E"/>
    <w:lvl w:ilvl="0" w:tplc="B010C3EC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F950E9"/>
    <w:multiLevelType w:val="hybridMultilevel"/>
    <w:tmpl w:val="FD4A8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65033E"/>
    <w:multiLevelType w:val="hybridMultilevel"/>
    <w:tmpl w:val="3D321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447D44"/>
    <w:multiLevelType w:val="hybridMultilevel"/>
    <w:tmpl w:val="0D584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2A5EDE"/>
    <w:multiLevelType w:val="hybridMultilevel"/>
    <w:tmpl w:val="7F72DAD8"/>
    <w:lvl w:ilvl="0" w:tplc="4FB4454E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6">
    <w:nsid w:val="659D12FF"/>
    <w:multiLevelType w:val="hybridMultilevel"/>
    <w:tmpl w:val="1FCE79A6"/>
    <w:lvl w:ilvl="0" w:tplc="9B04821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7">
    <w:nsid w:val="66E236E7"/>
    <w:multiLevelType w:val="hybridMultilevel"/>
    <w:tmpl w:val="B504F8FC"/>
    <w:lvl w:ilvl="0" w:tplc="64A6D2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982741"/>
    <w:multiLevelType w:val="hybridMultilevel"/>
    <w:tmpl w:val="18D4D998"/>
    <w:lvl w:ilvl="0" w:tplc="A3C0A400">
      <w:start w:val="1"/>
      <w:numFmt w:val="decimal"/>
      <w:lvlText w:val="%1.."/>
      <w:lvlJc w:val="left"/>
      <w:pPr>
        <w:ind w:left="1305" w:hanging="72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39">
    <w:nsid w:val="6AA75E9F"/>
    <w:multiLevelType w:val="hybridMultilevel"/>
    <w:tmpl w:val="884C4A92"/>
    <w:lvl w:ilvl="0" w:tplc="C6844C68">
      <w:start w:val="1"/>
      <w:numFmt w:val="decimal"/>
      <w:lvlText w:val="%1)"/>
      <w:lvlJc w:val="left"/>
      <w:pPr>
        <w:ind w:left="444" w:hanging="390"/>
      </w:pPr>
    </w:lvl>
    <w:lvl w:ilvl="1" w:tplc="04190019">
      <w:start w:val="1"/>
      <w:numFmt w:val="lowerLetter"/>
      <w:lvlText w:val="%2."/>
      <w:lvlJc w:val="left"/>
      <w:pPr>
        <w:ind w:left="1467" w:hanging="360"/>
      </w:pPr>
    </w:lvl>
    <w:lvl w:ilvl="2" w:tplc="0419001B">
      <w:start w:val="1"/>
      <w:numFmt w:val="lowerRoman"/>
      <w:lvlText w:val="%3."/>
      <w:lvlJc w:val="right"/>
      <w:pPr>
        <w:ind w:left="2187" w:hanging="180"/>
      </w:pPr>
    </w:lvl>
    <w:lvl w:ilvl="3" w:tplc="0419000F">
      <w:start w:val="1"/>
      <w:numFmt w:val="decimal"/>
      <w:lvlText w:val="%4."/>
      <w:lvlJc w:val="left"/>
      <w:pPr>
        <w:ind w:left="2907" w:hanging="360"/>
      </w:pPr>
    </w:lvl>
    <w:lvl w:ilvl="4" w:tplc="04190019">
      <w:start w:val="1"/>
      <w:numFmt w:val="lowerLetter"/>
      <w:lvlText w:val="%5."/>
      <w:lvlJc w:val="left"/>
      <w:pPr>
        <w:ind w:left="3627" w:hanging="360"/>
      </w:pPr>
    </w:lvl>
    <w:lvl w:ilvl="5" w:tplc="0419001B">
      <w:start w:val="1"/>
      <w:numFmt w:val="lowerRoman"/>
      <w:lvlText w:val="%6."/>
      <w:lvlJc w:val="right"/>
      <w:pPr>
        <w:ind w:left="4347" w:hanging="180"/>
      </w:pPr>
    </w:lvl>
    <w:lvl w:ilvl="6" w:tplc="0419000F">
      <w:start w:val="1"/>
      <w:numFmt w:val="decimal"/>
      <w:lvlText w:val="%7."/>
      <w:lvlJc w:val="left"/>
      <w:pPr>
        <w:ind w:left="5067" w:hanging="360"/>
      </w:pPr>
    </w:lvl>
    <w:lvl w:ilvl="7" w:tplc="04190019">
      <w:start w:val="1"/>
      <w:numFmt w:val="lowerLetter"/>
      <w:lvlText w:val="%8."/>
      <w:lvlJc w:val="left"/>
      <w:pPr>
        <w:ind w:left="5787" w:hanging="360"/>
      </w:pPr>
    </w:lvl>
    <w:lvl w:ilvl="8" w:tplc="0419001B">
      <w:start w:val="1"/>
      <w:numFmt w:val="lowerRoman"/>
      <w:lvlText w:val="%9."/>
      <w:lvlJc w:val="right"/>
      <w:pPr>
        <w:ind w:left="6507" w:hanging="180"/>
      </w:pPr>
    </w:lvl>
  </w:abstractNum>
  <w:abstractNum w:abstractNumId="40">
    <w:nsid w:val="6F920A98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41">
    <w:nsid w:val="70071397"/>
    <w:multiLevelType w:val="hybridMultilevel"/>
    <w:tmpl w:val="64300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1807D7B"/>
    <w:multiLevelType w:val="hybridMultilevel"/>
    <w:tmpl w:val="27484D3C"/>
    <w:lvl w:ilvl="0" w:tplc="81D695E0">
      <w:start w:val="1"/>
      <w:numFmt w:val="decimal"/>
      <w:lvlText w:val="%1)"/>
      <w:lvlJc w:val="left"/>
      <w:pPr>
        <w:ind w:left="417" w:hanging="39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07" w:hanging="360"/>
      </w:pPr>
    </w:lvl>
    <w:lvl w:ilvl="2" w:tplc="0419001B">
      <w:start w:val="1"/>
      <w:numFmt w:val="lowerRoman"/>
      <w:lvlText w:val="%3."/>
      <w:lvlJc w:val="right"/>
      <w:pPr>
        <w:ind w:left="1827" w:hanging="180"/>
      </w:pPr>
    </w:lvl>
    <w:lvl w:ilvl="3" w:tplc="0419000F">
      <w:start w:val="1"/>
      <w:numFmt w:val="decimal"/>
      <w:lvlText w:val="%4."/>
      <w:lvlJc w:val="left"/>
      <w:pPr>
        <w:ind w:left="2547" w:hanging="360"/>
      </w:pPr>
    </w:lvl>
    <w:lvl w:ilvl="4" w:tplc="04190019">
      <w:start w:val="1"/>
      <w:numFmt w:val="lowerLetter"/>
      <w:lvlText w:val="%5."/>
      <w:lvlJc w:val="left"/>
      <w:pPr>
        <w:ind w:left="3267" w:hanging="360"/>
      </w:pPr>
    </w:lvl>
    <w:lvl w:ilvl="5" w:tplc="0419001B">
      <w:start w:val="1"/>
      <w:numFmt w:val="lowerRoman"/>
      <w:lvlText w:val="%6."/>
      <w:lvlJc w:val="right"/>
      <w:pPr>
        <w:ind w:left="3987" w:hanging="180"/>
      </w:pPr>
    </w:lvl>
    <w:lvl w:ilvl="6" w:tplc="0419000F">
      <w:start w:val="1"/>
      <w:numFmt w:val="decimal"/>
      <w:lvlText w:val="%7."/>
      <w:lvlJc w:val="left"/>
      <w:pPr>
        <w:ind w:left="4707" w:hanging="360"/>
      </w:pPr>
    </w:lvl>
    <w:lvl w:ilvl="7" w:tplc="04190019">
      <w:start w:val="1"/>
      <w:numFmt w:val="lowerLetter"/>
      <w:lvlText w:val="%8."/>
      <w:lvlJc w:val="left"/>
      <w:pPr>
        <w:ind w:left="5427" w:hanging="360"/>
      </w:pPr>
    </w:lvl>
    <w:lvl w:ilvl="8" w:tplc="0419001B">
      <w:start w:val="1"/>
      <w:numFmt w:val="lowerRoman"/>
      <w:lvlText w:val="%9."/>
      <w:lvlJc w:val="right"/>
      <w:pPr>
        <w:ind w:left="6147" w:hanging="180"/>
      </w:pPr>
    </w:lvl>
  </w:abstractNum>
  <w:abstractNum w:abstractNumId="43">
    <w:nsid w:val="75DE0576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B440C"/>
    <w:multiLevelType w:val="hybridMultilevel"/>
    <w:tmpl w:val="47F4C910"/>
    <w:lvl w:ilvl="0" w:tplc="8C70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E560D34"/>
    <w:multiLevelType w:val="multilevel"/>
    <w:tmpl w:val="82323C1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30"/>
  </w:num>
  <w:num w:numId="2">
    <w:abstractNumId w:val="28"/>
  </w:num>
  <w:num w:numId="3">
    <w:abstractNumId w:val="44"/>
  </w:num>
  <w:num w:numId="4">
    <w:abstractNumId w:val="45"/>
  </w:num>
  <w:num w:numId="5">
    <w:abstractNumId w:val="20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29"/>
  </w:num>
  <w:num w:numId="14">
    <w:abstractNumId w:val="39"/>
  </w:num>
  <w:num w:numId="15">
    <w:abstractNumId w:val="7"/>
  </w:num>
  <w:num w:numId="16">
    <w:abstractNumId w:val="15"/>
  </w:num>
  <w:num w:numId="17">
    <w:abstractNumId w:val="35"/>
  </w:num>
  <w:num w:numId="18">
    <w:abstractNumId w:val="13"/>
  </w:num>
  <w:num w:numId="19">
    <w:abstractNumId w:val="37"/>
  </w:num>
  <w:num w:numId="20">
    <w:abstractNumId w:val="40"/>
  </w:num>
  <w:num w:numId="21">
    <w:abstractNumId w:val="21"/>
  </w:num>
  <w:num w:numId="22">
    <w:abstractNumId w:val="18"/>
  </w:num>
  <w:num w:numId="23">
    <w:abstractNumId w:val="10"/>
  </w:num>
  <w:num w:numId="24">
    <w:abstractNumId w:val="25"/>
  </w:num>
  <w:num w:numId="25">
    <w:abstractNumId w:val="12"/>
  </w:num>
  <w:num w:numId="26">
    <w:abstractNumId w:val="22"/>
  </w:num>
  <w:num w:numId="27">
    <w:abstractNumId w:val="24"/>
  </w:num>
  <w:num w:numId="28">
    <w:abstractNumId w:val="33"/>
  </w:num>
  <w:num w:numId="29">
    <w:abstractNumId w:val="43"/>
  </w:num>
  <w:num w:numId="30">
    <w:abstractNumId w:val="3"/>
  </w:num>
  <w:num w:numId="31">
    <w:abstractNumId w:val="34"/>
  </w:num>
  <w:num w:numId="32">
    <w:abstractNumId w:val="16"/>
  </w:num>
  <w:num w:numId="33">
    <w:abstractNumId w:val="31"/>
  </w:num>
  <w:num w:numId="34">
    <w:abstractNumId w:val="6"/>
  </w:num>
  <w:num w:numId="35">
    <w:abstractNumId w:val="38"/>
  </w:num>
  <w:num w:numId="36">
    <w:abstractNumId w:val="26"/>
  </w:num>
  <w:num w:numId="37">
    <w:abstractNumId w:val="32"/>
  </w:num>
  <w:num w:numId="38">
    <w:abstractNumId w:val="11"/>
  </w:num>
  <w:num w:numId="39">
    <w:abstractNumId w:val="36"/>
  </w:num>
  <w:num w:numId="40">
    <w:abstractNumId w:val="41"/>
  </w:num>
  <w:num w:numId="41">
    <w:abstractNumId w:val="17"/>
  </w:num>
  <w:num w:numId="42">
    <w:abstractNumId w:val="8"/>
  </w:num>
  <w:num w:numId="43">
    <w:abstractNumId w:val="19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 w:numId="47">
    <w:abstractNumId w:val="14"/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defaultTabStop w:val="708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06215A"/>
    <w:rsid w:val="00002446"/>
    <w:rsid w:val="00003E15"/>
    <w:rsid w:val="000050E0"/>
    <w:rsid w:val="000056C3"/>
    <w:rsid w:val="00007FBC"/>
    <w:rsid w:val="00011633"/>
    <w:rsid w:val="00011939"/>
    <w:rsid w:val="00011E19"/>
    <w:rsid w:val="00012791"/>
    <w:rsid w:val="00013D34"/>
    <w:rsid w:val="000142A1"/>
    <w:rsid w:val="00014545"/>
    <w:rsid w:val="00014F68"/>
    <w:rsid w:val="00015206"/>
    <w:rsid w:val="000168C8"/>
    <w:rsid w:val="00017282"/>
    <w:rsid w:val="000212F9"/>
    <w:rsid w:val="00021403"/>
    <w:rsid w:val="00022EC5"/>
    <w:rsid w:val="000233E9"/>
    <w:rsid w:val="0002410A"/>
    <w:rsid w:val="00024743"/>
    <w:rsid w:val="000256D5"/>
    <w:rsid w:val="00031551"/>
    <w:rsid w:val="0003225B"/>
    <w:rsid w:val="00032BEE"/>
    <w:rsid w:val="00033956"/>
    <w:rsid w:val="00034486"/>
    <w:rsid w:val="00034677"/>
    <w:rsid w:val="0003476E"/>
    <w:rsid w:val="0003486C"/>
    <w:rsid w:val="000362E0"/>
    <w:rsid w:val="00037BA3"/>
    <w:rsid w:val="00040DFE"/>
    <w:rsid w:val="00040E3F"/>
    <w:rsid w:val="00042F1D"/>
    <w:rsid w:val="000442F9"/>
    <w:rsid w:val="000453D4"/>
    <w:rsid w:val="000462E4"/>
    <w:rsid w:val="00046BDF"/>
    <w:rsid w:val="00050880"/>
    <w:rsid w:val="0005292C"/>
    <w:rsid w:val="00053570"/>
    <w:rsid w:val="00053CC9"/>
    <w:rsid w:val="00054720"/>
    <w:rsid w:val="00055B1B"/>
    <w:rsid w:val="00055D27"/>
    <w:rsid w:val="000568F7"/>
    <w:rsid w:val="00060D23"/>
    <w:rsid w:val="00061B33"/>
    <w:rsid w:val="0006215A"/>
    <w:rsid w:val="00063DD7"/>
    <w:rsid w:val="00065538"/>
    <w:rsid w:val="00065E9F"/>
    <w:rsid w:val="00066D16"/>
    <w:rsid w:val="00067190"/>
    <w:rsid w:val="00067FDE"/>
    <w:rsid w:val="0007037A"/>
    <w:rsid w:val="00070759"/>
    <w:rsid w:val="00071F83"/>
    <w:rsid w:val="000739C2"/>
    <w:rsid w:val="00073DF8"/>
    <w:rsid w:val="00074477"/>
    <w:rsid w:val="00076406"/>
    <w:rsid w:val="00076F0D"/>
    <w:rsid w:val="000811A1"/>
    <w:rsid w:val="0008190F"/>
    <w:rsid w:val="00082BF0"/>
    <w:rsid w:val="00082D99"/>
    <w:rsid w:val="0008454E"/>
    <w:rsid w:val="00085071"/>
    <w:rsid w:val="0008688D"/>
    <w:rsid w:val="000871C7"/>
    <w:rsid w:val="00090EE5"/>
    <w:rsid w:val="00090FA3"/>
    <w:rsid w:val="0009307E"/>
    <w:rsid w:val="000941B1"/>
    <w:rsid w:val="0009695E"/>
    <w:rsid w:val="000973D6"/>
    <w:rsid w:val="000A2ACA"/>
    <w:rsid w:val="000A4F5E"/>
    <w:rsid w:val="000A5782"/>
    <w:rsid w:val="000A771A"/>
    <w:rsid w:val="000B227F"/>
    <w:rsid w:val="000B25A8"/>
    <w:rsid w:val="000B3408"/>
    <w:rsid w:val="000B43A4"/>
    <w:rsid w:val="000C073A"/>
    <w:rsid w:val="000C0BB6"/>
    <w:rsid w:val="000C2408"/>
    <w:rsid w:val="000C2BC9"/>
    <w:rsid w:val="000C2CBB"/>
    <w:rsid w:val="000C3A59"/>
    <w:rsid w:val="000D11FE"/>
    <w:rsid w:val="000D127F"/>
    <w:rsid w:val="000D1ACD"/>
    <w:rsid w:val="000D6249"/>
    <w:rsid w:val="000D6C37"/>
    <w:rsid w:val="000E1815"/>
    <w:rsid w:val="000E1E38"/>
    <w:rsid w:val="000E22CE"/>
    <w:rsid w:val="000E2C00"/>
    <w:rsid w:val="000E3B65"/>
    <w:rsid w:val="000F155F"/>
    <w:rsid w:val="000F1C87"/>
    <w:rsid w:val="000F2051"/>
    <w:rsid w:val="000F3861"/>
    <w:rsid w:val="000F4CB0"/>
    <w:rsid w:val="000F525C"/>
    <w:rsid w:val="000F5711"/>
    <w:rsid w:val="000F5B08"/>
    <w:rsid w:val="000F7AB6"/>
    <w:rsid w:val="001001E6"/>
    <w:rsid w:val="0010120D"/>
    <w:rsid w:val="0010318A"/>
    <w:rsid w:val="0010418F"/>
    <w:rsid w:val="00105353"/>
    <w:rsid w:val="00105683"/>
    <w:rsid w:val="00106EAE"/>
    <w:rsid w:val="0010778B"/>
    <w:rsid w:val="00107FFB"/>
    <w:rsid w:val="00115B3B"/>
    <w:rsid w:val="00115F8B"/>
    <w:rsid w:val="00116F67"/>
    <w:rsid w:val="00120D87"/>
    <w:rsid w:val="00123C69"/>
    <w:rsid w:val="00124302"/>
    <w:rsid w:val="001259C6"/>
    <w:rsid w:val="0013029A"/>
    <w:rsid w:val="0013177A"/>
    <w:rsid w:val="00131E66"/>
    <w:rsid w:val="00134334"/>
    <w:rsid w:val="00134493"/>
    <w:rsid w:val="00136181"/>
    <w:rsid w:val="001416AF"/>
    <w:rsid w:val="001436EE"/>
    <w:rsid w:val="00145ECD"/>
    <w:rsid w:val="00145FC9"/>
    <w:rsid w:val="001479A5"/>
    <w:rsid w:val="00155AED"/>
    <w:rsid w:val="00155BAF"/>
    <w:rsid w:val="001562FA"/>
    <w:rsid w:val="00157D3B"/>
    <w:rsid w:val="00160F24"/>
    <w:rsid w:val="00161349"/>
    <w:rsid w:val="00161F63"/>
    <w:rsid w:val="00162F34"/>
    <w:rsid w:val="0016353C"/>
    <w:rsid w:val="00165E36"/>
    <w:rsid w:val="00166729"/>
    <w:rsid w:val="001671B1"/>
    <w:rsid w:val="00170CF0"/>
    <w:rsid w:val="00171516"/>
    <w:rsid w:val="00172B59"/>
    <w:rsid w:val="00172C41"/>
    <w:rsid w:val="0017342B"/>
    <w:rsid w:val="001746EF"/>
    <w:rsid w:val="001751F0"/>
    <w:rsid w:val="00175D90"/>
    <w:rsid w:val="00176379"/>
    <w:rsid w:val="001812C7"/>
    <w:rsid w:val="001817C5"/>
    <w:rsid w:val="001853CD"/>
    <w:rsid w:val="00185697"/>
    <w:rsid w:val="0018590A"/>
    <w:rsid w:val="00186786"/>
    <w:rsid w:val="00191F5D"/>
    <w:rsid w:val="001926ED"/>
    <w:rsid w:val="0019271C"/>
    <w:rsid w:val="001932CE"/>
    <w:rsid w:val="00193BB7"/>
    <w:rsid w:val="00193DDE"/>
    <w:rsid w:val="00196056"/>
    <w:rsid w:val="00196CCB"/>
    <w:rsid w:val="0019729A"/>
    <w:rsid w:val="001A0ED5"/>
    <w:rsid w:val="001A0F69"/>
    <w:rsid w:val="001A3416"/>
    <w:rsid w:val="001A3F59"/>
    <w:rsid w:val="001A4ED4"/>
    <w:rsid w:val="001A57E0"/>
    <w:rsid w:val="001A5CFF"/>
    <w:rsid w:val="001A6668"/>
    <w:rsid w:val="001B1620"/>
    <w:rsid w:val="001B176C"/>
    <w:rsid w:val="001B24FE"/>
    <w:rsid w:val="001B2729"/>
    <w:rsid w:val="001B3070"/>
    <w:rsid w:val="001B4058"/>
    <w:rsid w:val="001C0D2B"/>
    <w:rsid w:val="001C26ED"/>
    <w:rsid w:val="001C2A55"/>
    <w:rsid w:val="001C2E22"/>
    <w:rsid w:val="001C40A9"/>
    <w:rsid w:val="001C4402"/>
    <w:rsid w:val="001C5A71"/>
    <w:rsid w:val="001C6259"/>
    <w:rsid w:val="001C6993"/>
    <w:rsid w:val="001C735C"/>
    <w:rsid w:val="001C7FCC"/>
    <w:rsid w:val="001D0B29"/>
    <w:rsid w:val="001D0CD5"/>
    <w:rsid w:val="001D35EE"/>
    <w:rsid w:val="001D3E89"/>
    <w:rsid w:val="001D4401"/>
    <w:rsid w:val="001D6B1E"/>
    <w:rsid w:val="001D7E67"/>
    <w:rsid w:val="001E10EF"/>
    <w:rsid w:val="001E206A"/>
    <w:rsid w:val="001E212E"/>
    <w:rsid w:val="001E51F6"/>
    <w:rsid w:val="001E71DF"/>
    <w:rsid w:val="001E76B6"/>
    <w:rsid w:val="001E7E8F"/>
    <w:rsid w:val="001F12AB"/>
    <w:rsid w:val="001F1CF5"/>
    <w:rsid w:val="001F489B"/>
    <w:rsid w:val="001F4CCE"/>
    <w:rsid w:val="001F512D"/>
    <w:rsid w:val="001F55B8"/>
    <w:rsid w:val="001F6591"/>
    <w:rsid w:val="001F67EF"/>
    <w:rsid w:val="001F7891"/>
    <w:rsid w:val="002007EC"/>
    <w:rsid w:val="00201662"/>
    <w:rsid w:val="00201B4A"/>
    <w:rsid w:val="00203521"/>
    <w:rsid w:val="002071B7"/>
    <w:rsid w:val="0021189C"/>
    <w:rsid w:val="0021231F"/>
    <w:rsid w:val="002134DE"/>
    <w:rsid w:val="00214360"/>
    <w:rsid w:val="00216346"/>
    <w:rsid w:val="0022036A"/>
    <w:rsid w:val="002209BF"/>
    <w:rsid w:val="002215E8"/>
    <w:rsid w:val="00222389"/>
    <w:rsid w:val="002239E6"/>
    <w:rsid w:val="00224141"/>
    <w:rsid w:val="0022443B"/>
    <w:rsid w:val="0022463D"/>
    <w:rsid w:val="002258EA"/>
    <w:rsid w:val="00225911"/>
    <w:rsid w:val="00226358"/>
    <w:rsid w:val="00227A00"/>
    <w:rsid w:val="00230741"/>
    <w:rsid w:val="00233889"/>
    <w:rsid w:val="00233A90"/>
    <w:rsid w:val="00235D1B"/>
    <w:rsid w:val="00235FBA"/>
    <w:rsid w:val="00236B35"/>
    <w:rsid w:val="00237E98"/>
    <w:rsid w:val="002403B1"/>
    <w:rsid w:val="00240B93"/>
    <w:rsid w:val="00241018"/>
    <w:rsid w:val="00244A62"/>
    <w:rsid w:val="00253D0A"/>
    <w:rsid w:val="002578EB"/>
    <w:rsid w:val="00260114"/>
    <w:rsid w:val="002601E4"/>
    <w:rsid w:val="00261652"/>
    <w:rsid w:val="00262249"/>
    <w:rsid w:val="0026400A"/>
    <w:rsid w:val="00264BA0"/>
    <w:rsid w:val="00264E3C"/>
    <w:rsid w:val="00265AD7"/>
    <w:rsid w:val="002679B7"/>
    <w:rsid w:val="00267CF1"/>
    <w:rsid w:val="00270FF8"/>
    <w:rsid w:val="002711FA"/>
    <w:rsid w:val="00275179"/>
    <w:rsid w:val="002757C5"/>
    <w:rsid w:val="00276046"/>
    <w:rsid w:val="00276989"/>
    <w:rsid w:val="002771E3"/>
    <w:rsid w:val="002773D0"/>
    <w:rsid w:val="002778FB"/>
    <w:rsid w:val="002810B8"/>
    <w:rsid w:val="00282510"/>
    <w:rsid w:val="0028311E"/>
    <w:rsid w:val="00283C2C"/>
    <w:rsid w:val="0028763A"/>
    <w:rsid w:val="00287AD2"/>
    <w:rsid w:val="00287E0A"/>
    <w:rsid w:val="0029269C"/>
    <w:rsid w:val="002935E4"/>
    <w:rsid w:val="00293D01"/>
    <w:rsid w:val="002943D9"/>
    <w:rsid w:val="00294926"/>
    <w:rsid w:val="0029495F"/>
    <w:rsid w:val="00295103"/>
    <w:rsid w:val="002964D8"/>
    <w:rsid w:val="00297B6D"/>
    <w:rsid w:val="00297D3A"/>
    <w:rsid w:val="002A0A4B"/>
    <w:rsid w:val="002A0AE4"/>
    <w:rsid w:val="002A1E4D"/>
    <w:rsid w:val="002A24D9"/>
    <w:rsid w:val="002A31CF"/>
    <w:rsid w:val="002A3E36"/>
    <w:rsid w:val="002A3F79"/>
    <w:rsid w:val="002A578A"/>
    <w:rsid w:val="002B1087"/>
    <w:rsid w:val="002B1123"/>
    <w:rsid w:val="002B1AFF"/>
    <w:rsid w:val="002B2B33"/>
    <w:rsid w:val="002B37F4"/>
    <w:rsid w:val="002B3E1C"/>
    <w:rsid w:val="002B4537"/>
    <w:rsid w:val="002B5531"/>
    <w:rsid w:val="002B5A3B"/>
    <w:rsid w:val="002B6628"/>
    <w:rsid w:val="002B7608"/>
    <w:rsid w:val="002C1428"/>
    <w:rsid w:val="002C1A34"/>
    <w:rsid w:val="002C35EE"/>
    <w:rsid w:val="002C3C59"/>
    <w:rsid w:val="002C3D3A"/>
    <w:rsid w:val="002C58C4"/>
    <w:rsid w:val="002C62D5"/>
    <w:rsid w:val="002C723A"/>
    <w:rsid w:val="002C7B83"/>
    <w:rsid w:val="002D0708"/>
    <w:rsid w:val="002D0DA7"/>
    <w:rsid w:val="002D3FE4"/>
    <w:rsid w:val="002D42DE"/>
    <w:rsid w:val="002D62B4"/>
    <w:rsid w:val="002D7F08"/>
    <w:rsid w:val="002E046C"/>
    <w:rsid w:val="002E22C1"/>
    <w:rsid w:val="002E25E9"/>
    <w:rsid w:val="002E379D"/>
    <w:rsid w:val="002E5988"/>
    <w:rsid w:val="002F11F9"/>
    <w:rsid w:val="002F43AE"/>
    <w:rsid w:val="002F5C09"/>
    <w:rsid w:val="002F5D4E"/>
    <w:rsid w:val="00300228"/>
    <w:rsid w:val="00300D01"/>
    <w:rsid w:val="00300D46"/>
    <w:rsid w:val="00301470"/>
    <w:rsid w:val="00301BE3"/>
    <w:rsid w:val="00303F46"/>
    <w:rsid w:val="00304C72"/>
    <w:rsid w:val="00304DCD"/>
    <w:rsid w:val="0031069D"/>
    <w:rsid w:val="003120B2"/>
    <w:rsid w:val="003125A6"/>
    <w:rsid w:val="003129D0"/>
    <w:rsid w:val="00312F74"/>
    <w:rsid w:val="00315457"/>
    <w:rsid w:val="00315FD9"/>
    <w:rsid w:val="003168A4"/>
    <w:rsid w:val="00316F6A"/>
    <w:rsid w:val="003177D1"/>
    <w:rsid w:val="003179C9"/>
    <w:rsid w:val="00321BDB"/>
    <w:rsid w:val="00322B40"/>
    <w:rsid w:val="00323DAE"/>
    <w:rsid w:val="003240AB"/>
    <w:rsid w:val="003242D8"/>
    <w:rsid w:val="003253F2"/>
    <w:rsid w:val="00326876"/>
    <w:rsid w:val="00326E33"/>
    <w:rsid w:val="003273A1"/>
    <w:rsid w:val="00327EC3"/>
    <w:rsid w:val="0033031C"/>
    <w:rsid w:val="00330FDD"/>
    <w:rsid w:val="0033149B"/>
    <w:rsid w:val="00333704"/>
    <w:rsid w:val="00333E1C"/>
    <w:rsid w:val="00335FA3"/>
    <w:rsid w:val="00336716"/>
    <w:rsid w:val="00340BFC"/>
    <w:rsid w:val="00341392"/>
    <w:rsid w:val="00342E32"/>
    <w:rsid w:val="00343DF3"/>
    <w:rsid w:val="00345E9A"/>
    <w:rsid w:val="00350E9E"/>
    <w:rsid w:val="003512BE"/>
    <w:rsid w:val="003517A8"/>
    <w:rsid w:val="003524A9"/>
    <w:rsid w:val="0035250A"/>
    <w:rsid w:val="0035290A"/>
    <w:rsid w:val="00362926"/>
    <w:rsid w:val="00364EA9"/>
    <w:rsid w:val="003659EF"/>
    <w:rsid w:val="00365F98"/>
    <w:rsid w:val="00366058"/>
    <w:rsid w:val="003716BB"/>
    <w:rsid w:val="003718A5"/>
    <w:rsid w:val="00373C6D"/>
    <w:rsid w:val="00374BC3"/>
    <w:rsid w:val="00375211"/>
    <w:rsid w:val="00375965"/>
    <w:rsid w:val="00376BB1"/>
    <w:rsid w:val="00377125"/>
    <w:rsid w:val="0038234A"/>
    <w:rsid w:val="003829F4"/>
    <w:rsid w:val="00384C9A"/>
    <w:rsid w:val="003850F5"/>
    <w:rsid w:val="00390284"/>
    <w:rsid w:val="00390C46"/>
    <w:rsid w:val="00390CC7"/>
    <w:rsid w:val="003925D3"/>
    <w:rsid w:val="003938CF"/>
    <w:rsid w:val="00393D21"/>
    <w:rsid w:val="003974D5"/>
    <w:rsid w:val="003A0C29"/>
    <w:rsid w:val="003A3D72"/>
    <w:rsid w:val="003A5FBE"/>
    <w:rsid w:val="003B0461"/>
    <w:rsid w:val="003B0F83"/>
    <w:rsid w:val="003B155C"/>
    <w:rsid w:val="003B66C5"/>
    <w:rsid w:val="003B7F14"/>
    <w:rsid w:val="003C1503"/>
    <w:rsid w:val="003C167D"/>
    <w:rsid w:val="003C22E0"/>
    <w:rsid w:val="003C67FA"/>
    <w:rsid w:val="003C6FA0"/>
    <w:rsid w:val="003C7BE9"/>
    <w:rsid w:val="003D01BC"/>
    <w:rsid w:val="003D528E"/>
    <w:rsid w:val="003D76FB"/>
    <w:rsid w:val="003E0443"/>
    <w:rsid w:val="003E0BB8"/>
    <w:rsid w:val="003E1940"/>
    <w:rsid w:val="003E2C49"/>
    <w:rsid w:val="003E34E4"/>
    <w:rsid w:val="003E53E8"/>
    <w:rsid w:val="003E5A5B"/>
    <w:rsid w:val="003E60DE"/>
    <w:rsid w:val="003E6286"/>
    <w:rsid w:val="003F1293"/>
    <w:rsid w:val="003F19D0"/>
    <w:rsid w:val="003F1E64"/>
    <w:rsid w:val="003F2B34"/>
    <w:rsid w:val="003F3513"/>
    <w:rsid w:val="003F3687"/>
    <w:rsid w:val="003F3DC0"/>
    <w:rsid w:val="003F4891"/>
    <w:rsid w:val="003F70F0"/>
    <w:rsid w:val="003F7391"/>
    <w:rsid w:val="003F7918"/>
    <w:rsid w:val="0040029F"/>
    <w:rsid w:val="004020DC"/>
    <w:rsid w:val="00402344"/>
    <w:rsid w:val="004023F9"/>
    <w:rsid w:val="00402FE9"/>
    <w:rsid w:val="00403A5C"/>
    <w:rsid w:val="00404010"/>
    <w:rsid w:val="004062A9"/>
    <w:rsid w:val="0041335D"/>
    <w:rsid w:val="00413D38"/>
    <w:rsid w:val="004141EA"/>
    <w:rsid w:val="00417FCC"/>
    <w:rsid w:val="00421037"/>
    <w:rsid w:val="004218DB"/>
    <w:rsid w:val="00421DBC"/>
    <w:rsid w:val="0042254A"/>
    <w:rsid w:val="00423B08"/>
    <w:rsid w:val="00424EF1"/>
    <w:rsid w:val="00425419"/>
    <w:rsid w:val="004257E7"/>
    <w:rsid w:val="00425EEF"/>
    <w:rsid w:val="0042679C"/>
    <w:rsid w:val="00427362"/>
    <w:rsid w:val="004276CD"/>
    <w:rsid w:val="0043046A"/>
    <w:rsid w:val="004312DF"/>
    <w:rsid w:val="00432105"/>
    <w:rsid w:val="004337C0"/>
    <w:rsid w:val="00433C0B"/>
    <w:rsid w:val="00435640"/>
    <w:rsid w:val="00436394"/>
    <w:rsid w:val="00436FF5"/>
    <w:rsid w:val="00440573"/>
    <w:rsid w:val="004420B4"/>
    <w:rsid w:val="004424BF"/>
    <w:rsid w:val="0044306B"/>
    <w:rsid w:val="0044369C"/>
    <w:rsid w:val="004442C7"/>
    <w:rsid w:val="004443EF"/>
    <w:rsid w:val="0044792E"/>
    <w:rsid w:val="00447D3A"/>
    <w:rsid w:val="004503FF"/>
    <w:rsid w:val="00451499"/>
    <w:rsid w:val="00451854"/>
    <w:rsid w:val="00451ADF"/>
    <w:rsid w:val="00454D9D"/>
    <w:rsid w:val="0046010E"/>
    <w:rsid w:val="004607A6"/>
    <w:rsid w:val="00460F0E"/>
    <w:rsid w:val="004629C5"/>
    <w:rsid w:val="00462B6C"/>
    <w:rsid w:val="00463C50"/>
    <w:rsid w:val="004643C1"/>
    <w:rsid w:val="004677DC"/>
    <w:rsid w:val="00470EA3"/>
    <w:rsid w:val="00473A34"/>
    <w:rsid w:val="0047412A"/>
    <w:rsid w:val="004743E4"/>
    <w:rsid w:val="004748EF"/>
    <w:rsid w:val="00475261"/>
    <w:rsid w:val="00475AA7"/>
    <w:rsid w:val="004773D2"/>
    <w:rsid w:val="0047785E"/>
    <w:rsid w:val="00482136"/>
    <w:rsid w:val="00482411"/>
    <w:rsid w:val="00482FDF"/>
    <w:rsid w:val="00485345"/>
    <w:rsid w:val="00490799"/>
    <w:rsid w:val="00490C79"/>
    <w:rsid w:val="0049181C"/>
    <w:rsid w:val="00491830"/>
    <w:rsid w:val="004926E5"/>
    <w:rsid w:val="00492E88"/>
    <w:rsid w:val="00492FB2"/>
    <w:rsid w:val="004932B1"/>
    <w:rsid w:val="00493ABA"/>
    <w:rsid w:val="00493E7A"/>
    <w:rsid w:val="0049515E"/>
    <w:rsid w:val="00495643"/>
    <w:rsid w:val="004958CF"/>
    <w:rsid w:val="00496E15"/>
    <w:rsid w:val="0049784D"/>
    <w:rsid w:val="0049790E"/>
    <w:rsid w:val="00497BC5"/>
    <w:rsid w:val="004A059E"/>
    <w:rsid w:val="004A0E58"/>
    <w:rsid w:val="004A259F"/>
    <w:rsid w:val="004A5FC5"/>
    <w:rsid w:val="004A6C55"/>
    <w:rsid w:val="004A7E24"/>
    <w:rsid w:val="004B0574"/>
    <w:rsid w:val="004B080E"/>
    <w:rsid w:val="004B09E7"/>
    <w:rsid w:val="004B1ECD"/>
    <w:rsid w:val="004B2E81"/>
    <w:rsid w:val="004B3894"/>
    <w:rsid w:val="004B4989"/>
    <w:rsid w:val="004B5825"/>
    <w:rsid w:val="004B71BD"/>
    <w:rsid w:val="004C0383"/>
    <w:rsid w:val="004C077F"/>
    <w:rsid w:val="004C12E2"/>
    <w:rsid w:val="004C1EA6"/>
    <w:rsid w:val="004C2A77"/>
    <w:rsid w:val="004C5650"/>
    <w:rsid w:val="004C673B"/>
    <w:rsid w:val="004C7214"/>
    <w:rsid w:val="004C75BF"/>
    <w:rsid w:val="004C7F70"/>
    <w:rsid w:val="004D055D"/>
    <w:rsid w:val="004D1AB8"/>
    <w:rsid w:val="004D2430"/>
    <w:rsid w:val="004D3B4B"/>
    <w:rsid w:val="004D3DD2"/>
    <w:rsid w:val="004D59C6"/>
    <w:rsid w:val="004D61B0"/>
    <w:rsid w:val="004D62E7"/>
    <w:rsid w:val="004D6834"/>
    <w:rsid w:val="004D7F97"/>
    <w:rsid w:val="004E0471"/>
    <w:rsid w:val="004E07C5"/>
    <w:rsid w:val="004E180A"/>
    <w:rsid w:val="004F06BA"/>
    <w:rsid w:val="004F0BC3"/>
    <w:rsid w:val="004F13FA"/>
    <w:rsid w:val="004F5A01"/>
    <w:rsid w:val="00502EB8"/>
    <w:rsid w:val="005033E2"/>
    <w:rsid w:val="00506107"/>
    <w:rsid w:val="00506358"/>
    <w:rsid w:val="00506F1C"/>
    <w:rsid w:val="0051086F"/>
    <w:rsid w:val="00512B99"/>
    <w:rsid w:val="005148D1"/>
    <w:rsid w:val="005162DD"/>
    <w:rsid w:val="00516348"/>
    <w:rsid w:val="005173EE"/>
    <w:rsid w:val="005203F6"/>
    <w:rsid w:val="005207BD"/>
    <w:rsid w:val="00521145"/>
    <w:rsid w:val="00521C98"/>
    <w:rsid w:val="00523095"/>
    <w:rsid w:val="00524321"/>
    <w:rsid w:val="00525164"/>
    <w:rsid w:val="005256B2"/>
    <w:rsid w:val="0052585D"/>
    <w:rsid w:val="00526730"/>
    <w:rsid w:val="00526B94"/>
    <w:rsid w:val="00527D9E"/>
    <w:rsid w:val="00527DD3"/>
    <w:rsid w:val="00530222"/>
    <w:rsid w:val="00530715"/>
    <w:rsid w:val="00530A3A"/>
    <w:rsid w:val="00531681"/>
    <w:rsid w:val="00531E19"/>
    <w:rsid w:val="00532BF6"/>
    <w:rsid w:val="00532BFE"/>
    <w:rsid w:val="00533DC0"/>
    <w:rsid w:val="00534782"/>
    <w:rsid w:val="005370CE"/>
    <w:rsid w:val="00540CF5"/>
    <w:rsid w:val="0054244C"/>
    <w:rsid w:val="005433C2"/>
    <w:rsid w:val="00545048"/>
    <w:rsid w:val="005455EB"/>
    <w:rsid w:val="00545CA6"/>
    <w:rsid w:val="005525C0"/>
    <w:rsid w:val="005534D7"/>
    <w:rsid w:val="00555672"/>
    <w:rsid w:val="005556B9"/>
    <w:rsid w:val="00555ECB"/>
    <w:rsid w:val="005611B6"/>
    <w:rsid w:val="0056173D"/>
    <w:rsid w:val="00561D49"/>
    <w:rsid w:val="00562BBF"/>
    <w:rsid w:val="00562FCE"/>
    <w:rsid w:val="005639BA"/>
    <w:rsid w:val="00563EF3"/>
    <w:rsid w:val="0056456F"/>
    <w:rsid w:val="0056581B"/>
    <w:rsid w:val="00565830"/>
    <w:rsid w:val="00565F51"/>
    <w:rsid w:val="00566844"/>
    <w:rsid w:val="00566F0C"/>
    <w:rsid w:val="005673D8"/>
    <w:rsid w:val="00567D42"/>
    <w:rsid w:val="00567DE8"/>
    <w:rsid w:val="00570ABB"/>
    <w:rsid w:val="00571C42"/>
    <w:rsid w:val="00572166"/>
    <w:rsid w:val="005728B5"/>
    <w:rsid w:val="0057428A"/>
    <w:rsid w:val="00574FEE"/>
    <w:rsid w:val="00577258"/>
    <w:rsid w:val="00582F55"/>
    <w:rsid w:val="0058508A"/>
    <w:rsid w:val="00590556"/>
    <w:rsid w:val="0059184D"/>
    <w:rsid w:val="0059198C"/>
    <w:rsid w:val="00593AC9"/>
    <w:rsid w:val="00593B70"/>
    <w:rsid w:val="00593CD0"/>
    <w:rsid w:val="005948A5"/>
    <w:rsid w:val="00595343"/>
    <w:rsid w:val="005958F8"/>
    <w:rsid w:val="005960DE"/>
    <w:rsid w:val="00596A7E"/>
    <w:rsid w:val="005A2F13"/>
    <w:rsid w:val="005A3006"/>
    <w:rsid w:val="005A3FFE"/>
    <w:rsid w:val="005A4EFB"/>
    <w:rsid w:val="005A5128"/>
    <w:rsid w:val="005A6004"/>
    <w:rsid w:val="005B08FF"/>
    <w:rsid w:val="005B0D16"/>
    <w:rsid w:val="005B1A7D"/>
    <w:rsid w:val="005B45E2"/>
    <w:rsid w:val="005B5114"/>
    <w:rsid w:val="005B6658"/>
    <w:rsid w:val="005B6C8A"/>
    <w:rsid w:val="005B7A91"/>
    <w:rsid w:val="005C0D40"/>
    <w:rsid w:val="005C0FC0"/>
    <w:rsid w:val="005C213A"/>
    <w:rsid w:val="005C3E26"/>
    <w:rsid w:val="005C3F79"/>
    <w:rsid w:val="005C6003"/>
    <w:rsid w:val="005C6890"/>
    <w:rsid w:val="005C6B8F"/>
    <w:rsid w:val="005D143C"/>
    <w:rsid w:val="005D1A46"/>
    <w:rsid w:val="005D1FFE"/>
    <w:rsid w:val="005D32B1"/>
    <w:rsid w:val="005D32B4"/>
    <w:rsid w:val="005D4D8F"/>
    <w:rsid w:val="005D607F"/>
    <w:rsid w:val="005D65B0"/>
    <w:rsid w:val="005D7873"/>
    <w:rsid w:val="005D7B58"/>
    <w:rsid w:val="005E0D69"/>
    <w:rsid w:val="005E1FDA"/>
    <w:rsid w:val="005E28CC"/>
    <w:rsid w:val="005E561E"/>
    <w:rsid w:val="005E76DE"/>
    <w:rsid w:val="005F18B6"/>
    <w:rsid w:val="005F1D11"/>
    <w:rsid w:val="005F4059"/>
    <w:rsid w:val="005F4876"/>
    <w:rsid w:val="005F4B4F"/>
    <w:rsid w:val="005F7D58"/>
    <w:rsid w:val="00601BDE"/>
    <w:rsid w:val="00603276"/>
    <w:rsid w:val="00603FC3"/>
    <w:rsid w:val="006043EF"/>
    <w:rsid w:val="00607E8B"/>
    <w:rsid w:val="00610FB8"/>
    <w:rsid w:val="0061334C"/>
    <w:rsid w:val="006150B3"/>
    <w:rsid w:val="00615C5C"/>
    <w:rsid w:val="0061678D"/>
    <w:rsid w:val="00620513"/>
    <w:rsid w:val="006205B9"/>
    <w:rsid w:val="0062146E"/>
    <w:rsid w:val="006228AD"/>
    <w:rsid w:val="00623B25"/>
    <w:rsid w:val="006257EF"/>
    <w:rsid w:val="00633E19"/>
    <w:rsid w:val="00635830"/>
    <w:rsid w:val="00637701"/>
    <w:rsid w:val="00637C88"/>
    <w:rsid w:val="006401C0"/>
    <w:rsid w:val="00640AAE"/>
    <w:rsid w:val="00641546"/>
    <w:rsid w:val="00641B42"/>
    <w:rsid w:val="00644A8A"/>
    <w:rsid w:val="00644C41"/>
    <w:rsid w:val="006465B4"/>
    <w:rsid w:val="00647201"/>
    <w:rsid w:val="00650D5A"/>
    <w:rsid w:val="006512D1"/>
    <w:rsid w:val="0065242A"/>
    <w:rsid w:val="006530D4"/>
    <w:rsid w:val="006531BC"/>
    <w:rsid w:val="00654408"/>
    <w:rsid w:val="00655B8C"/>
    <w:rsid w:val="00656E97"/>
    <w:rsid w:val="00657789"/>
    <w:rsid w:val="006603E6"/>
    <w:rsid w:val="00660E68"/>
    <w:rsid w:val="00662B21"/>
    <w:rsid w:val="00672FB1"/>
    <w:rsid w:val="006743B2"/>
    <w:rsid w:val="00681BB3"/>
    <w:rsid w:val="006826FB"/>
    <w:rsid w:val="00683799"/>
    <w:rsid w:val="00685574"/>
    <w:rsid w:val="00685B0B"/>
    <w:rsid w:val="006901E7"/>
    <w:rsid w:val="006917AA"/>
    <w:rsid w:val="00692282"/>
    <w:rsid w:val="0069304A"/>
    <w:rsid w:val="00693D12"/>
    <w:rsid w:val="00695272"/>
    <w:rsid w:val="006957C4"/>
    <w:rsid w:val="00696EEC"/>
    <w:rsid w:val="00697388"/>
    <w:rsid w:val="006A0AA5"/>
    <w:rsid w:val="006A229B"/>
    <w:rsid w:val="006A4AFD"/>
    <w:rsid w:val="006A6BFD"/>
    <w:rsid w:val="006B05F0"/>
    <w:rsid w:val="006B1F96"/>
    <w:rsid w:val="006B2FAB"/>
    <w:rsid w:val="006B7A5E"/>
    <w:rsid w:val="006C1727"/>
    <w:rsid w:val="006C1CF8"/>
    <w:rsid w:val="006C2546"/>
    <w:rsid w:val="006C267B"/>
    <w:rsid w:val="006C2740"/>
    <w:rsid w:val="006C3B6D"/>
    <w:rsid w:val="006C3BB9"/>
    <w:rsid w:val="006C57F7"/>
    <w:rsid w:val="006C58ED"/>
    <w:rsid w:val="006C629F"/>
    <w:rsid w:val="006C6BAA"/>
    <w:rsid w:val="006D05A5"/>
    <w:rsid w:val="006D23E0"/>
    <w:rsid w:val="006D247B"/>
    <w:rsid w:val="006D28B0"/>
    <w:rsid w:val="006D36F8"/>
    <w:rsid w:val="006D454F"/>
    <w:rsid w:val="006D4A48"/>
    <w:rsid w:val="006D4B38"/>
    <w:rsid w:val="006D6278"/>
    <w:rsid w:val="006D6622"/>
    <w:rsid w:val="006D69CC"/>
    <w:rsid w:val="006D7DD0"/>
    <w:rsid w:val="006E01A2"/>
    <w:rsid w:val="006E0F71"/>
    <w:rsid w:val="006E3159"/>
    <w:rsid w:val="006E3AF2"/>
    <w:rsid w:val="006E3D30"/>
    <w:rsid w:val="006E44CC"/>
    <w:rsid w:val="006E7127"/>
    <w:rsid w:val="006E74E6"/>
    <w:rsid w:val="006F3570"/>
    <w:rsid w:val="006F61CA"/>
    <w:rsid w:val="0070053C"/>
    <w:rsid w:val="00702093"/>
    <w:rsid w:val="00703E35"/>
    <w:rsid w:val="0070737F"/>
    <w:rsid w:val="0071087A"/>
    <w:rsid w:val="007118DB"/>
    <w:rsid w:val="007201CD"/>
    <w:rsid w:val="00721EC8"/>
    <w:rsid w:val="0072264F"/>
    <w:rsid w:val="00722CDE"/>
    <w:rsid w:val="007241DF"/>
    <w:rsid w:val="0072633F"/>
    <w:rsid w:val="00726BB2"/>
    <w:rsid w:val="0072711F"/>
    <w:rsid w:val="00733B38"/>
    <w:rsid w:val="00735881"/>
    <w:rsid w:val="00736662"/>
    <w:rsid w:val="00737C6E"/>
    <w:rsid w:val="007401AC"/>
    <w:rsid w:val="0074169D"/>
    <w:rsid w:val="007416EC"/>
    <w:rsid w:val="00742359"/>
    <w:rsid w:val="0074242C"/>
    <w:rsid w:val="0074303B"/>
    <w:rsid w:val="00743AD5"/>
    <w:rsid w:val="007442A0"/>
    <w:rsid w:val="0074720B"/>
    <w:rsid w:val="00747549"/>
    <w:rsid w:val="00747D64"/>
    <w:rsid w:val="0075080B"/>
    <w:rsid w:val="00752240"/>
    <w:rsid w:val="007534D5"/>
    <w:rsid w:val="00753C14"/>
    <w:rsid w:val="00754084"/>
    <w:rsid w:val="00755C5D"/>
    <w:rsid w:val="00760B7D"/>
    <w:rsid w:val="00761F6F"/>
    <w:rsid w:val="00763B46"/>
    <w:rsid w:val="007643D0"/>
    <w:rsid w:val="007666E5"/>
    <w:rsid w:val="00767082"/>
    <w:rsid w:val="00767375"/>
    <w:rsid w:val="00771E25"/>
    <w:rsid w:val="007737DC"/>
    <w:rsid w:val="00774135"/>
    <w:rsid w:val="007749AE"/>
    <w:rsid w:val="00774D73"/>
    <w:rsid w:val="00775C50"/>
    <w:rsid w:val="00783080"/>
    <w:rsid w:val="007836AF"/>
    <w:rsid w:val="0078558D"/>
    <w:rsid w:val="00785930"/>
    <w:rsid w:val="007870B5"/>
    <w:rsid w:val="00792007"/>
    <w:rsid w:val="007946D6"/>
    <w:rsid w:val="00796A7D"/>
    <w:rsid w:val="007A0E5B"/>
    <w:rsid w:val="007A16CC"/>
    <w:rsid w:val="007A176F"/>
    <w:rsid w:val="007A1BEC"/>
    <w:rsid w:val="007A5C14"/>
    <w:rsid w:val="007B1642"/>
    <w:rsid w:val="007B4463"/>
    <w:rsid w:val="007B4D85"/>
    <w:rsid w:val="007B7243"/>
    <w:rsid w:val="007B763E"/>
    <w:rsid w:val="007B7E0A"/>
    <w:rsid w:val="007C049E"/>
    <w:rsid w:val="007C0A5A"/>
    <w:rsid w:val="007C0CCE"/>
    <w:rsid w:val="007C15B4"/>
    <w:rsid w:val="007C2A66"/>
    <w:rsid w:val="007C2EBC"/>
    <w:rsid w:val="007C3A3F"/>
    <w:rsid w:val="007C76FF"/>
    <w:rsid w:val="007C79FE"/>
    <w:rsid w:val="007D099E"/>
    <w:rsid w:val="007D33A9"/>
    <w:rsid w:val="007D41F0"/>
    <w:rsid w:val="007D59A8"/>
    <w:rsid w:val="007D6672"/>
    <w:rsid w:val="007E13AF"/>
    <w:rsid w:val="007E1A9C"/>
    <w:rsid w:val="007E1D5F"/>
    <w:rsid w:val="007E5938"/>
    <w:rsid w:val="007E688E"/>
    <w:rsid w:val="007E7894"/>
    <w:rsid w:val="007E7B75"/>
    <w:rsid w:val="007E7E95"/>
    <w:rsid w:val="007F23F0"/>
    <w:rsid w:val="007F3BF6"/>
    <w:rsid w:val="007F3E0E"/>
    <w:rsid w:val="007F3FB9"/>
    <w:rsid w:val="007F428F"/>
    <w:rsid w:val="007F456B"/>
    <w:rsid w:val="007F642D"/>
    <w:rsid w:val="007F68E7"/>
    <w:rsid w:val="008004C5"/>
    <w:rsid w:val="008017E9"/>
    <w:rsid w:val="00801F10"/>
    <w:rsid w:val="008032B4"/>
    <w:rsid w:val="00804446"/>
    <w:rsid w:val="0080498B"/>
    <w:rsid w:val="00806108"/>
    <w:rsid w:val="00807061"/>
    <w:rsid w:val="00807DBD"/>
    <w:rsid w:val="00811EB7"/>
    <w:rsid w:val="00812463"/>
    <w:rsid w:val="008144F2"/>
    <w:rsid w:val="00815CB5"/>
    <w:rsid w:val="00822A14"/>
    <w:rsid w:val="0082549A"/>
    <w:rsid w:val="00825DB5"/>
    <w:rsid w:val="00826D12"/>
    <w:rsid w:val="00827053"/>
    <w:rsid w:val="00827A3F"/>
    <w:rsid w:val="008317DA"/>
    <w:rsid w:val="00831B83"/>
    <w:rsid w:val="00833170"/>
    <w:rsid w:val="00833DFA"/>
    <w:rsid w:val="00834DEE"/>
    <w:rsid w:val="0083591B"/>
    <w:rsid w:val="00836607"/>
    <w:rsid w:val="00837AAA"/>
    <w:rsid w:val="00840306"/>
    <w:rsid w:val="00841206"/>
    <w:rsid w:val="00842EA0"/>
    <w:rsid w:val="00842EEC"/>
    <w:rsid w:val="008443D9"/>
    <w:rsid w:val="008446CE"/>
    <w:rsid w:val="00845063"/>
    <w:rsid w:val="0084778D"/>
    <w:rsid w:val="008479CC"/>
    <w:rsid w:val="008500BF"/>
    <w:rsid w:val="0085106C"/>
    <w:rsid w:val="00852C20"/>
    <w:rsid w:val="00852DE7"/>
    <w:rsid w:val="00853A59"/>
    <w:rsid w:val="00854D86"/>
    <w:rsid w:val="008555F6"/>
    <w:rsid w:val="00855984"/>
    <w:rsid w:val="00856716"/>
    <w:rsid w:val="00861C72"/>
    <w:rsid w:val="008635D2"/>
    <w:rsid w:val="0086386F"/>
    <w:rsid w:val="00864764"/>
    <w:rsid w:val="008663C0"/>
    <w:rsid w:val="008671B2"/>
    <w:rsid w:val="0086752C"/>
    <w:rsid w:val="00870149"/>
    <w:rsid w:val="00871303"/>
    <w:rsid w:val="00872993"/>
    <w:rsid w:val="00873500"/>
    <w:rsid w:val="008801DB"/>
    <w:rsid w:val="00882B45"/>
    <w:rsid w:val="00883ABE"/>
    <w:rsid w:val="008850CE"/>
    <w:rsid w:val="008852CC"/>
    <w:rsid w:val="008858D6"/>
    <w:rsid w:val="00886F79"/>
    <w:rsid w:val="00887EA2"/>
    <w:rsid w:val="00890247"/>
    <w:rsid w:val="0089024C"/>
    <w:rsid w:val="008915C7"/>
    <w:rsid w:val="00891F10"/>
    <w:rsid w:val="0089249E"/>
    <w:rsid w:val="00896396"/>
    <w:rsid w:val="00897B7D"/>
    <w:rsid w:val="008A3CA3"/>
    <w:rsid w:val="008A4B29"/>
    <w:rsid w:val="008A4D19"/>
    <w:rsid w:val="008A610E"/>
    <w:rsid w:val="008A7807"/>
    <w:rsid w:val="008A7DCC"/>
    <w:rsid w:val="008B1796"/>
    <w:rsid w:val="008B2199"/>
    <w:rsid w:val="008B338A"/>
    <w:rsid w:val="008C265C"/>
    <w:rsid w:val="008C324C"/>
    <w:rsid w:val="008C6DC9"/>
    <w:rsid w:val="008C73B3"/>
    <w:rsid w:val="008D109F"/>
    <w:rsid w:val="008D6388"/>
    <w:rsid w:val="008E2267"/>
    <w:rsid w:val="008E2F44"/>
    <w:rsid w:val="008E32BA"/>
    <w:rsid w:val="008E52AA"/>
    <w:rsid w:val="008E55F9"/>
    <w:rsid w:val="008E6896"/>
    <w:rsid w:val="008E7A11"/>
    <w:rsid w:val="008F1829"/>
    <w:rsid w:val="008F1EBC"/>
    <w:rsid w:val="008F304A"/>
    <w:rsid w:val="008F3B8F"/>
    <w:rsid w:val="0090054D"/>
    <w:rsid w:val="0090155F"/>
    <w:rsid w:val="009026F5"/>
    <w:rsid w:val="00902C4D"/>
    <w:rsid w:val="0090368B"/>
    <w:rsid w:val="0090370A"/>
    <w:rsid w:val="009066C2"/>
    <w:rsid w:val="00906BA5"/>
    <w:rsid w:val="00912E3E"/>
    <w:rsid w:val="00913E6E"/>
    <w:rsid w:val="009148E1"/>
    <w:rsid w:val="00916147"/>
    <w:rsid w:val="00916ECA"/>
    <w:rsid w:val="00917585"/>
    <w:rsid w:val="00921997"/>
    <w:rsid w:val="00923791"/>
    <w:rsid w:val="00924F18"/>
    <w:rsid w:val="00930C10"/>
    <w:rsid w:val="00931E6A"/>
    <w:rsid w:val="00932B83"/>
    <w:rsid w:val="00936618"/>
    <w:rsid w:val="00936D5F"/>
    <w:rsid w:val="00936E3C"/>
    <w:rsid w:val="00940B0A"/>
    <w:rsid w:val="009417F5"/>
    <w:rsid w:val="009425FE"/>
    <w:rsid w:val="00942B9E"/>
    <w:rsid w:val="00942E69"/>
    <w:rsid w:val="00943C93"/>
    <w:rsid w:val="009511EC"/>
    <w:rsid w:val="00952755"/>
    <w:rsid w:val="00953D58"/>
    <w:rsid w:val="00955AA0"/>
    <w:rsid w:val="00955DA0"/>
    <w:rsid w:val="009562C2"/>
    <w:rsid w:val="0095794E"/>
    <w:rsid w:val="0096058C"/>
    <w:rsid w:val="0096104C"/>
    <w:rsid w:val="0096187C"/>
    <w:rsid w:val="0096232C"/>
    <w:rsid w:val="0096256B"/>
    <w:rsid w:val="009645A8"/>
    <w:rsid w:val="00965A3B"/>
    <w:rsid w:val="00965ECA"/>
    <w:rsid w:val="00965F93"/>
    <w:rsid w:val="00966E88"/>
    <w:rsid w:val="00967868"/>
    <w:rsid w:val="00967D8E"/>
    <w:rsid w:val="0097417F"/>
    <w:rsid w:val="0097520C"/>
    <w:rsid w:val="00977DE0"/>
    <w:rsid w:val="00980CD1"/>
    <w:rsid w:val="00980E6D"/>
    <w:rsid w:val="00981A06"/>
    <w:rsid w:val="009820A4"/>
    <w:rsid w:val="00983FAC"/>
    <w:rsid w:val="00984BC5"/>
    <w:rsid w:val="009856CA"/>
    <w:rsid w:val="009860A7"/>
    <w:rsid w:val="00990802"/>
    <w:rsid w:val="00990F67"/>
    <w:rsid w:val="00995DE3"/>
    <w:rsid w:val="009969E9"/>
    <w:rsid w:val="009A09A6"/>
    <w:rsid w:val="009A215A"/>
    <w:rsid w:val="009A22D0"/>
    <w:rsid w:val="009A3B4F"/>
    <w:rsid w:val="009A5CFA"/>
    <w:rsid w:val="009A6413"/>
    <w:rsid w:val="009A7522"/>
    <w:rsid w:val="009B2E60"/>
    <w:rsid w:val="009B406F"/>
    <w:rsid w:val="009B4A12"/>
    <w:rsid w:val="009B521A"/>
    <w:rsid w:val="009B6A74"/>
    <w:rsid w:val="009B729D"/>
    <w:rsid w:val="009C046C"/>
    <w:rsid w:val="009C0AC9"/>
    <w:rsid w:val="009C1A89"/>
    <w:rsid w:val="009C4923"/>
    <w:rsid w:val="009D26D2"/>
    <w:rsid w:val="009D725A"/>
    <w:rsid w:val="009E1CD8"/>
    <w:rsid w:val="009E3974"/>
    <w:rsid w:val="009E5D1F"/>
    <w:rsid w:val="009E70AD"/>
    <w:rsid w:val="009E7567"/>
    <w:rsid w:val="009F13CC"/>
    <w:rsid w:val="009F2963"/>
    <w:rsid w:val="009F3833"/>
    <w:rsid w:val="009F4A3E"/>
    <w:rsid w:val="009F52B6"/>
    <w:rsid w:val="009F5888"/>
    <w:rsid w:val="009F759C"/>
    <w:rsid w:val="00A0028D"/>
    <w:rsid w:val="00A0130A"/>
    <w:rsid w:val="00A021AF"/>
    <w:rsid w:val="00A02B22"/>
    <w:rsid w:val="00A031F6"/>
    <w:rsid w:val="00A03D84"/>
    <w:rsid w:val="00A03E21"/>
    <w:rsid w:val="00A04310"/>
    <w:rsid w:val="00A04D2C"/>
    <w:rsid w:val="00A056ED"/>
    <w:rsid w:val="00A06BA0"/>
    <w:rsid w:val="00A10155"/>
    <w:rsid w:val="00A10429"/>
    <w:rsid w:val="00A121B4"/>
    <w:rsid w:val="00A136D5"/>
    <w:rsid w:val="00A146EB"/>
    <w:rsid w:val="00A171EC"/>
    <w:rsid w:val="00A17CBB"/>
    <w:rsid w:val="00A200E3"/>
    <w:rsid w:val="00A2119A"/>
    <w:rsid w:val="00A2369D"/>
    <w:rsid w:val="00A23E0F"/>
    <w:rsid w:val="00A240D9"/>
    <w:rsid w:val="00A27965"/>
    <w:rsid w:val="00A31265"/>
    <w:rsid w:val="00A3453E"/>
    <w:rsid w:val="00A36D91"/>
    <w:rsid w:val="00A41839"/>
    <w:rsid w:val="00A41E9B"/>
    <w:rsid w:val="00A43655"/>
    <w:rsid w:val="00A45B0A"/>
    <w:rsid w:val="00A46C8E"/>
    <w:rsid w:val="00A46DF8"/>
    <w:rsid w:val="00A4729B"/>
    <w:rsid w:val="00A47867"/>
    <w:rsid w:val="00A50530"/>
    <w:rsid w:val="00A51B38"/>
    <w:rsid w:val="00A53743"/>
    <w:rsid w:val="00A613EF"/>
    <w:rsid w:val="00A61B93"/>
    <w:rsid w:val="00A62171"/>
    <w:rsid w:val="00A62905"/>
    <w:rsid w:val="00A65002"/>
    <w:rsid w:val="00A6672D"/>
    <w:rsid w:val="00A674BC"/>
    <w:rsid w:val="00A71D7F"/>
    <w:rsid w:val="00A7308B"/>
    <w:rsid w:val="00A7465E"/>
    <w:rsid w:val="00A74BAC"/>
    <w:rsid w:val="00A7509F"/>
    <w:rsid w:val="00A75242"/>
    <w:rsid w:val="00A75E58"/>
    <w:rsid w:val="00A76FF2"/>
    <w:rsid w:val="00A776EB"/>
    <w:rsid w:val="00A80582"/>
    <w:rsid w:val="00A81A2F"/>
    <w:rsid w:val="00A83E07"/>
    <w:rsid w:val="00A84384"/>
    <w:rsid w:val="00A84A93"/>
    <w:rsid w:val="00A84AD3"/>
    <w:rsid w:val="00A84B21"/>
    <w:rsid w:val="00A8603C"/>
    <w:rsid w:val="00A86913"/>
    <w:rsid w:val="00A879C5"/>
    <w:rsid w:val="00A9126A"/>
    <w:rsid w:val="00A91390"/>
    <w:rsid w:val="00A92D5B"/>
    <w:rsid w:val="00A9434E"/>
    <w:rsid w:val="00A94D9C"/>
    <w:rsid w:val="00A94DDD"/>
    <w:rsid w:val="00A96195"/>
    <w:rsid w:val="00A963C1"/>
    <w:rsid w:val="00A963DE"/>
    <w:rsid w:val="00A973A7"/>
    <w:rsid w:val="00AA1F32"/>
    <w:rsid w:val="00AA2433"/>
    <w:rsid w:val="00AA31D4"/>
    <w:rsid w:val="00AA5A3A"/>
    <w:rsid w:val="00AA5DD8"/>
    <w:rsid w:val="00AB058F"/>
    <w:rsid w:val="00AB07A5"/>
    <w:rsid w:val="00AB1C85"/>
    <w:rsid w:val="00AB3F12"/>
    <w:rsid w:val="00AB492C"/>
    <w:rsid w:val="00AB4A99"/>
    <w:rsid w:val="00AB5559"/>
    <w:rsid w:val="00AB6458"/>
    <w:rsid w:val="00AB65D1"/>
    <w:rsid w:val="00AB6ACE"/>
    <w:rsid w:val="00AB6B71"/>
    <w:rsid w:val="00AB7492"/>
    <w:rsid w:val="00AB7A8B"/>
    <w:rsid w:val="00AC069F"/>
    <w:rsid w:val="00AC08F3"/>
    <w:rsid w:val="00AC1174"/>
    <w:rsid w:val="00AC303C"/>
    <w:rsid w:val="00AC3083"/>
    <w:rsid w:val="00AC3C73"/>
    <w:rsid w:val="00AC5652"/>
    <w:rsid w:val="00AC5FEC"/>
    <w:rsid w:val="00AC642F"/>
    <w:rsid w:val="00AC6479"/>
    <w:rsid w:val="00AC7346"/>
    <w:rsid w:val="00AC78DC"/>
    <w:rsid w:val="00AC7CBE"/>
    <w:rsid w:val="00AD1097"/>
    <w:rsid w:val="00AD10A9"/>
    <w:rsid w:val="00AD1B7A"/>
    <w:rsid w:val="00AD25D3"/>
    <w:rsid w:val="00AD2E93"/>
    <w:rsid w:val="00AD5CF9"/>
    <w:rsid w:val="00AD636B"/>
    <w:rsid w:val="00AE0C07"/>
    <w:rsid w:val="00AE0F29"/>
    <w:rsid w:val="00AE190A"/>
    <w:rsid w:val="00AE21D2"/>
    <w:rsid w:val="00AE2C1E"/>
    <w:rsid w:val="00AE565E"/>
    <w:rsid w:val="00AE6F58"/>
    <w:rsid w:val="00AF03F7"/>
    <w:rsid w:val="00AF0492"/>
    <w:rsid w:val="00AF251C"/>
    <w:rsid w:val="00AF34B5"/>
    <w:rsid w:val="00AF37C2"/>
    <w:rsid w:val="00AF4C50"/>
    <w:rsid w:val="00B00E4C"/>
    <w:rsid w:val="00B00F80"/>
    <w:rsid w:val="00B01427"/>
    <w:rsid w:val="00B01B4C"/>
    <w:rsid w:val="00B02078"/>
    <w:rsid w:val="00B032F5"/>
    <w:rsid w:val="00B038A0"/>
    <w:rsid w:val="00B03CD3"/>
    <w:rsid w:val="00B042D6"/>
    <w:rsid w:val="00B042E2"/>
    <w:rsid w:val="00B04F39"/>
    <w:rsid w:val="00B04F7C"/>
    <w:rsid w:val="00B11BC6"/>
    <w:rsid w:val="00B11C2D"/>
    <w:rsid w:val="00B146D8"/>
    <w:rsid w:val="00B16C33"/>
    <w:rsid w:val="00B20929"/>
    <w:rsid w:val="00B21584"/>
    <w:rsid w:val="00B22054"/>
    <w:rsid w:val="00B225DD"/>
    <w:rsid w:val="00B233B5"/>
    <w:rsid w:val="00B234D5"/>
    <w:rsid w:val="00B235AE"/>
    <w:rsid w:val="00B24018"/>
    <w:rsid w:val="00B26220"/>
    <w:rsid w:val="00B264D7"/>
    <w:rsid w:val="00B265F6"/>
    <w:rsid w:val="00B26C21"/>
    <w:rsid w:val="00B271D7"/>
    <w:rsid w:val="00B30C06"/>
    <w:rsid w:val="00B33BFA"/>
    <w:rsid w:val="00B3699B"/>
    <w:rsid w:val="00B3775E"/>
    <w:rsid w:val="00B42216"/>
    <w:rsid w:val="00B433F8"/>
    <w:rsid w:val="00B43580"/>
    <w:rsid w:val="00B47088"/>
    <w:rsid w:val="00B52460"/>
    <w:rsid w:val="00B5289B"/>
    <w:rsid w:val="00B52A12"/>
    <w:rsid w:val="00B53181"/>
    <w:rsid w:val="00B5498F"/>
    <w:rsid w:val="00B55E21"/>
    <w:rsid w:val="00B574AC"/>
    <w:rsid w:val="00B62087"/>
    <w:rsid w:val="00B622A3"/>
    <w:rsid w:val="00B64CF5"/>
    <w:rsid w:val="00B6597C"/>
    <w:rsid w:val="00B67486"/>
    <w:rsid w:val="00B708ED"/>
    <w:rsid w:val="00B70AC8"/>
    <w:rsid w:val="00B7379E"/>
    <w:rsid w:val="00B74D0B"/>
    <w:rsid w:val="00B75BC4"/>
    <w:rsid w:val="00B77F7D"/>
    <w:rsid w:val="00B80A3D"/>
    <w:rsid w:val="00B82DF8"/>
    <w:rsid w:val="00B82FDB"/>
    <w:rsid w:val="00B8414D"/>
    <w:rsid w:val="00B86FA0"/>
    <w:rsid w:val="00B92BAF"/>
    <w:rsid w:val="00B93A60"/>
    <w:rsid w:val="00B93AEC"/>
    <w:rsid w:val="00B94425"/>
    <w:rsid w:val="00B94988"/>
    <w:rsid w:val="00B96E3B"/>
    <w:rsid w:val="00B96ED4"/>
    <w:rsid w:val="00BA15E7"/>
    <w:rsid w:val="00BA1B69"/>
    <w:rsid w:val="00BA2C03"/>
    <w:rsid w:val="00BA44C0"/>
    <w:rsid w:val="00BA499A"/>
    <w:rsid w:val="00BA5870"/>
    <w:rsid w:val="00BA62A2"/>
    <w:rsid w:val="00BA7098"/>
    <w:rsid w:val="00BA71CB"/>
    <w:rsid w:val="00BB0380"/>
    <w:rsid w:val="00BB0684"/>
    <w:rsid w:val="00BB2097"/>
    <w:rsid w:val="00BB5C08"/>
    <w:rsid w:val="00BB5F4B"/>
    <w:rsid w:val="00BB68C9"/>
    <w:rsid w:val="00BB6C35"/>
    <w:rsid w:val="00BB6D03"/>
    <w:rsid w:val="00BB763C"/>
    <w:rsid w:val="00BC0044"/>
    <w:rsid w:val="00BC099D"/>
    <w:rsid w:val="00BC181B"/>
    <w:rsid w:val="00BC2990"/>
    <w:rsid w:val="00BC4CC4"/>
    <w:rsid w:val="00BC6207"/>
    <w:rsid w:val="00BC62CF"/>
    <w:rsid w:val="00BC6EE2"/>
    <w:rsid w:val="00BC76F4"/>
    <w:rsid w:val="00BD0BAD"/>
    <w:rsid w:val="00BD0C6C"/>
    <w:rsid w:val="00BD2CBF"/>
    <w:rsid w:val="00BD38B4"/>
    <w:rsid w:val="00BD401B"/>
    <w:rsid w:val="00BD5612"/>
    <w:rsid w:val="00BE0074"/>
    <w:rsid w:val="00BE0C41"/>
    <w:rsid w:val="00BE1520"/>
    <w:rsid w:val="00BE3AEA"/>
    <w:rsid w:val="00BE4DB9"/>
    <w:rsid w:val="00BE5B2F"/>
    <w:rsid w:val="00BE66A2"/>
    <w:rsid w:val="00BE7A5F"/>
    <w:rsid w:val="00BF0708"/>
    <w:rsid w:val="00BF0732"/>
    <w:rsid w:val="00BF0EB8"/>
    <w:rsid w:val="00BF17D2"/>
    <w:rsid w:val="00BF1CC5"/>
    <w:rsid w:val="00BF2FB0"/>
    <w:rsid w:val="00BF3E40"/>
    <w:rsid w:val="00BF63CD"/>
    <w:rsid w:val="00BF70D8"/>
    <w:rsid w:val="00C013C3"/>
    <w:rsid w:val="00C04018"/>
    <w:rsid w:val="00C04C76"/>
    <w:rsid w:val="00C05AD1"/>
    <w:rsid w:val="00C07585"/>
    <w:rsid w:val="00C102A4"/>
    <w:rsid w:val="00C1109A"/>
    <w:rsid w:val="00C12106"/>
    <w:rsid w:val="00C137AB"/>
    <w:rsid w:val="00C14F7D"/>
    <w:rsid w:val="00C152F4"/>
    <w:rsid w:val="00C15C2D"/>
    <w:rsid w:val="00C20252"/>
    <w:rsid w:val="00C23AEB"/>
    <w:rsid w:val="00C23E0B"/>
    <w:rsid w:val="00C25419"/>
    <w:rsid w:val="00C264B2"/>
    <w:rsid w:val="00C275EC"/>
    <w:rsid w:val="00C30EE4"/>
    <w:rsid w:val="00C37285"/>
    <w:rsid w:val="00C4000D"/>
    <w:rsid w:val="00C404E4"/>
    <w:rsid w:val="00C42850"/>
    <w:rsid w:val="00C42C72"/>
    <w:rsid w:val="00C436DF"/>
    <w:rsid w:val="00C45881"/>
    <w:rsid w:val="00C4591B"/>
    <w:rsid w:val="00C464EA"/>
    <w:rsid w:val="00C47C0A"/>
    <w:rsid w:val="00C50D4D"/>
    <w:rsid w:val="00C51A1C"/>
    <w:rsid w:val="00C53FD6"/>
    <w:rsid w:val="00C558E1"/>
    <w:rsid w:val="00C55A1A"/>
    <w:rsid w:val="00C56447"/>
    <w:rsid w:val="00C62A04"/>
    <w:rsid w:val="00C6364D"/>
    <w:rsid w:val="00C63B49"/>
    <w:rsid w:val="00C64314"/>
    <w:rsid w:val="00C70706"/>
    <w:rsid w:val="00C7093E"/>
    <w:rsid w:val="00C72362"/>
    <w:rsid w:val="00C72673"/>
    <w:rsid w:val="00C73703"/>
    <w:rsid w:val="00C73F1C"/>
    <w:rsid w:val="00C75538"/>
    <w:rsid w:val="00C7628D"/>
    <w:rsid w:val="00C76372"/>
    <w:rsid w:val="00C8081B"/>
    <w:rsid w:val="00C845BF"/>
    <w:rsid w:val="00C8576B"/>
    <w:rsid w:val="00C85E93"/>
    <w:rsid w:val="00C86A7E"/>
    <w:rsid w:val="00C90116"/>
    <w:rsid w:val="00C90AA1"/>
    <w:rsid w:val="00C9245D"/>
    <w:rsid w:val="00C937CE"/>
    <w:rsid w:val="00C938CF"/>
    <w:rsid w:val="00C94B05"/>
    <w:rsid w:val="00C95855"/>
    <w:rsid w:val="00C95DE1"/>
    <w:rsid w:val="00C96400"/>
    <w:rsid w:val="00C97AB1"/>
    <w:rsid w:val="00CA2294"/>
    <w:rsid w:val="00CA3BA6"/>
    <w:rsid w:val="00CA585E"/>
    <w:rsid w:val="00CA6F1E"/>
    <w:rsid w:val="00CA7612"/>
    <w:rsid w:val="00CB0B4F"/>
    <w:rsid w:val="00CB2B46"/>
    <w:rsid w:val="00CB3D36"/>
    <w:rsid w:val="00CB555B"/>
    <w:rsid w:val="00CB55C3"/>
    <w:rsid w:val="00CB6969"/>
    <w:rsid w:val="00CC06A3"/>
    <w:rsid w:val="00CC2DAF"/>
    <w:rsid w:val="00CC420F"/>
    <w:rsid w:val="00CC438C"/>
    <w:rsid w:val="00CC6FDC"/>
    <w:rsid w:val="00CC711B"/>
    <w:rsid w:val="00CD0805"/>
    <w:rsid w:val="00CD1259"/>
    <w:rsid w:val="00CD3533"/>
    <w:rsid w:val="00CD5C8B"/>
    <w:rsid w:val="00CD5DD3"/>
    <w:rsid w:val="00CD6795"/>
    <w:rsid w:val="00CD6A04"/>
    <w:rsid w:val="00CD6D6E"/>
    <w:rsid w:val="00CE2C9E"/>
    <w:rsid w:val="00CE703D"/>
    <w:rsid w:val="00CF064B"/>
    <w:rsid w:val="00CF2575"/>
    <w:rsid w:val="00CF6649"/>
    <w:rsid w:val="00CF7675"/>
    <w:rsid w:val="00CF7688"/>
    <w:rsid w:val="00CF7B4E"/>
    <w:rsid w:val="00CF7FAC"/>
    <w:rsid w:val="00D00D2B"/>
    <w:rsid w:val="00D00EEF"/>
    <w:rsid w:val="00D02E92"/>
    <w:rsid w:val="00D03543"/>
    <w:rsid w:val="00D1205E"/>
    <w:rsid w:val="00D13A55"/>
    <w:rsid w:val="00D1512D"/>
    <w:rsid w:val="00D1605F"/>
    <w:rsid w:val="00D16CF4"/>
    <w:rsid w:val="00D16D3C"/>
    <w:rsid w:val="00D17755"/>
    <w:rsid w:val="00D17AF1"/>
    <w:rsid w:val="00D215E0"/>
    <w:rsid w:val="00D22086"/>
    <w:rsid w:val="00D24B3E"/>
    <w:rsid w:val="00D2631F"/>
    <w:rsid w:val="00D26769"/>
    <w:rsid w:val="00D31855"/>
    <w:rsid w:val="00D31F3A"/>
    <w:rsid w:val="00D32A54"/>
    <w:rsid w:val="00D3652F"/>
    <w:rsid w:val="00D401AA"/>
    <w:rsid w:val="00D41007"/>
    <w:rsid w:val="00D4160F"/>
    <w:rsid w:val="00D438B9"/>
    <w:rsid w:val="00D46230"/>
    <w:rsid w:val="00D46634"/>
    <w:rsid w:val="00D5037E"/>
    <w:rsid w:val="00D50CE9"/>
    <w:rsid w:val="00D512E9"/>
    <w:rsid w:val="00D54009"/>
    <w:rsid w:val="00D55355"/>
    <w:rsid w:val="00D55475"/>
    <w:rsid w:val="00D60563"/>
    <w:rsid w:val="00D60B49"/>
    <w:rsid w:val="00D61710"/>
    <w:rsid w:val="00D62BCC"/>
    <w:rsid w:val="00D65036"/>
    <w:rsid w:val="00D653FB"/>
    <w:rsid w:val="00D667E0"/>
    <w:rsid w:val="00D667E7"/>
    <w:rsid w:val="00D6681E"/>
    <w:rsid w:val="00D703D7"/>
    <w:rsid w:val="00D71D54"/>
    <w:rsid w:val="00D71EB6"/>
    <w:rsid w:val="00D723BE"/>
    <w:rsid w:val="00D75C9F"/>
    <w:rsid w:val="00D77193"/>
    <w:rsid w:val="00D77E9C"/>
    <w:rsid w:val="00D80063"/>
    <w:rsid w:val="00D801D6"/>
    <w:rsid w:val="00D82151"/>
    <w:rsid w:val="00D82EEC"/>
    <w:rsid w:val="00D840D9"/>
    <w:rsid w:val="00D84A54"/>
    <w:rsid w:val="00D84C37"/>
    <w:rsid w:val="00D84D3B"/>
    <w:rsid w:val="00D86513"/>
    <w:rsid w:val="00D8746C"/>
    <w:rsid w:val="00D903F8"/>
    <w:rsid w:val="00D90E86"/>
    <w:rsid w:val="00D9286C"/>
    <w:rsid w:val="00D93F92"/>
    <w:rsid w:val="00D977B8"/>
    <w:rsid w:val="00D97EE7"/>
    <w:rsid w:val="00DA15B6"/>
    <w:rsid w:val="00DA4843"/>
    <w:rsid w:val="00DA511A"/>
    <w:rsid w:val="00DA5604"/>
    <w:rsid w:val="00DA56D1"/>
    <w:rsid w:val="00DA6C3D"/>
    <w:rsid w:val="00DA7B1D"/>
    <w:rsid w:val="00DA7CFE"/>
    <w:rsid w:val="00DB5B82"/>
    <w:rsid w:val="00DB613A"/>
    <w:rsid w:val="00DB6DA1"/>
    <w:rsid w:val="00DB7E52"/>
    <w:rsid w:val="00DB7EC8"/>
    <w:rsid w:val="00DC0708"/>
    <w:rsid w:val="00DC2135"/>
    <w:rsid w:val="00DC36E5"/>
    <w:rsid w:val="00DC538F"/>
    <w:rsid w:val="00DC5AEE"/>
    <w:rsid w:val="00DC6FC1"/>
    <w:rsid w:val="00DC74E2"/>
    <w:rsid w:val="00DC7672"/>
    <w:rsid w:val="00DD1005"/>
    <w:rsid w:val="00DD1EF8"/>
    <w:rsid w:val="00DD321A"/>
    <w:rsid w:val="00DD3349"/>
    <w:rsid w:val="00DD33BE"/>
    <w:rsid w:val="00DD3ACB"/>
    <w:rsid w:val="00DD55A2"/>
    <w:rsid w:val="00DD7FF9"/>
    <w:rsid w:val="00DE0864"/>
    <w:rsid w:val="00DE18AC"/>
    <w:rsid w:val="00DE2217"/>
    <w:rsid w:val="00DE3DEA"/>
    <w:rsid w:val="00DE6521"/>
    <w:rsid w:val="00DE6F6C"/>
    <w:rsid w:val="00DE7ED6"/>
    <w:rsid w:val="00DF05D6"/>
    <w:rsid w:val="00DF06C4"/>
    <w:rsid w:val="00DF0ACC"/>
    <w:rsid w:val="00DF0F4D"/>
    <w:rsid w:val="00DF6023"/>
    <w:rsid w:val="00E00AA8"/>
    <w:rsid w:val="00E00B63"/>
    <w:rsid w:val="00E00E2F"/>
    <w:rsid w:val="00E02D60"/>
    <w:rsid w:val="00E02F8E"/>
    <w:rsid w:val="00E05EF4"/>
    <w:rsid w:val="00E0632E"/>
    <w:rsid w:val="00E07294"/>
    <w:rsid w:val="00E07E78"/>
    <w:rsid w:val="00E125F6"/>
    <w:rsid w:val="00E12C67"/>
    <w:rsid w:val="00E13185"/>
    <w:rsid w:val="00E15858"/>
    <w:rsid w:val="00E15991"/>
    <w:rsid w:val="00E159BD"/>
    <w:rsid w:val="00E15FEC"/>
    <w:rsid w:val="00E1615A"/>
    <w:rsid w:val="00E16624"/>
    <w:rsid w:val="00E166B1"/>
    <w:rsid w:val="00E16BFC"/>
    <w:rsid w:val="00E221BE"/>
    <w:rsid w:val="00E2310B"/>
    <w:rsid w:val="00E234C0"/>
    <w:rsid w:val="00E238CE"/>
    <w:rsid w:val="00E23F8B"/>
    <w:rsid w:val="00E24FA6"/>
    <w:rsid w:val="00E26D5A"/>
    <w:rsid w:val="00E270CA"/>
    <w:rsid w:val="00E30149"/>
    <w:rsid w:val="00E325F7"/>
    <w:rsid w:val="00E32E35"/>
    <w:rsid w:val="00E33688"/>
    <w:rsid w:val="00E339F8"/>
    <w:rsid w:val="00E33A87"/>
    <w:rsid w:val="00E33AE0"/>
    <w:rsid w:val="00E36710"/>
    <w:rsid w:val="00E36CB4"/>
    <w:rsid w:val="00E44509"/>
    <w:rsid w:val="00E45F71"/>
    <w:rsid w:val="00E4610A"/>
    <w:rsid w:val="00E464A7"/>
    <w:rsid w:val="00E46744"/>
    <w:rsid w:val="00E47EB5"/>
    <w:rsid w:val="00E50905"/>
    <w:rsid w:val="00E5116B"/>
    <w:rsid w:val="00E51CFE"/>
    <w:rsid w:val="00E51EA1"/>
    <w:rsid w:val="00E5285D"/>
    <w:rsid w:val="00E52B4F"/>
    <w:rsid w:val="00E55FA3"/>
    <w:rsid w:val="00E56A22"/>
    <w:rsid w:val="00E570A8"/>
    <w:rsid w:val="00E57F45"/>
    <w:rsid w:val="00E62532"/>
    <w:rsid w:val="00E6368A"/>
    <w:rsid w:val="00E65A64"/>
    <w:rsid w:val="00E6786B"/>
    <w:rsid w:val="00E67BEB"/>
    <w:rsid w:val="00E702E3"/>
    <w:rsid w:val="00E71066"/>
    <w:rsid w:val="00E744E1"/>
    <w:rsid w:val="00E75A9C"/>
    <w:rsid w:val="00E76106"/>
    <w:rsid w:val="00E77918"/>
    <w:rsid w:val="00E80AEC"/>
    <w:rsid w:val="00E80BB9"/>
    <w:rsid w:val="00E81BF7"/>
    <w:rsid w:val="00E82FBA"/>
    <w:rsid w:val="00E844E2"/>
    <w:rsid w:val="00E853D6"/>
    <w:rsid w:val="00E85A53"/>
    <w:rsid w:val="00E86790"/>
    <w:rsid w:val="00E8747E"/>
    <w:rsid w:val="00E965B9"/>
    <w:rsid w:val="00E96D62"/>
    <w:rsid w:val="00EA1656"/>
    <w:rsid w:val="00EA1EAC"/>
    <w:rsid w:val="00EA2ED7"/>
    <w:rsid w:val="00EA2ED9"/>
    <w:rsid w:val="00EA518C"/>
    <w:rsid w:val="00EA5436"/>
    <w:rsid w:val="00EA5481"/>
    <w:rsid w:val="00EA6960"/>
    <w:rsid w:val="00EA712B"/>
    <w:rsid w:val="00EA7E81"/>
    <w:rsid w:val="00EB26EE"/>
    <w:rsid w:val="00EB3266"/>
    <w:rsid w:val="00EB530C"/>
    <w:rsid w:val="00EB69CA"/>
    <w:rsid w:val="00EB6EBB"/>
    <w:rsid w:val="00EB7161"/>
    <w:rsid w:val="00EB7544"/>
    <w:rsid w:val="00EB7A2E"/>
    <w:rsid w:val="00EC0721"/>
    <w:rsid w:val="00EC0B5F"/>
    <w:rsid w:val="00EC25F2"/>
    <w:rsid w:val="00EC4BF3"/>
    <w:rsid w:val="00EC663D"/>
    <w:rsid w:val="00ED0B16"/>
    <w:rsid w:val="00ED162F"/>
    <w:rsid w:val="00ED2883"/>
    <w:rsid w:val="00ED2A50"/>
    <w:rsid w:val="00ED491B"/>
    <w:rsid w:val="00ED6DA0"/>
    <w:rsid w:val="00ED7E88"/>
    <w:rsid w:val="00EE1AB2"/>
    <w:rsid w:val="00EE4B49"/>
    <w:rsid w:val="00EE6332"/>
    <w:rsid w:val="00EE6C58"/>
    <w:rsid w:val="00EE722D"/>
    <w:rsid w:val="00EF0AD7"/>
    <w:rsid w:val="00EF105E"/>
    <w:rsid w:val="00EF12A3"/>
    <w:rsid w:val="00EF190E"/>
    <w:rsid w:val="00EF2001"/>
    <w:rsid w:val="00EF40C1"/>
    <w:rsid w:val="00EF4C25"/>
    <w:rsid w:val="00EF640D"/>
    <w:rsid w:val="00EF7246"/>
    <w:rsid w:val="00F004A7"/>
    <w:rsid w:val="00F00B40"/>
    <w:rsid w:val="00F014BB"/>
    <w:rsid w:val="00F017A8"/>
    <w:rsid w:val="00F032BE"/>
    <w:rsid w:val="00F04325"/>
    <w:rsid w:val="00F04613"/>
    <w:rsid w:val="00F04671"/>
    <w:rsid w:val="00F06CDC"/>
    <w:rsid w:val="00F07C8E"/>
    <w:rsid w:val="00F103C0"/>
    <w:rsid w:val="00F15CFC"/>
    <w:rsid w:val="00F167DC"/>
    <w:rsid w:val="00F2015C"/>
    <w:rsid w:val="00F20215"/>
    <w:rsid w:val="00F22412"/>
    <w:rsid w:val="00F22D2E"/>
    <w:rsid w:val="00F25BC1"/>
    <w:rsid w:val="00F27333"/>
    <w:rsid w:val="00F27893"/>
    <w:rsid w:val="00F3008E"/>
    <w:rsid w:val="00F30900"/>
    <w:rsid w:val="00F30AF4"/>
    <w:rsid w:val="00F30B3B"/>
    <w:rsid w:val="00F31D72"/>
    <w:rsid w:val="00F3398F"/>
    <w:rsid w:val="00F42194"/>
    <w:rsid w:val="00F439FC"/>
    <w:rsid w:val="00F466EA"/>
    <w:rsid w:val="00F46E3D"/>
    <w:rsid w:val="00F47C97"/>
    <w:rsid w:val="00F50799"/>
    <w:rsid w:val="00F51562"/>
    <w:rsid w:val="00F52EF3"/>
    <w:rsid w:val="00F540C4"/>
    <w:rsid w:val="00F54525"/>
    <w:rsid w:val="00F547C0"/>
    <w:rsid w:val="00F560F0"/>
    <w:rsid w:val="00F57470"/>
    <w:rsid w:val="00F607CD"/>
    <w:rsid w:val="00F6098A"/>
    <w:rsid w:val="00F63591"/>
    <w:rsid w:val="00F63E35"/>
    <w:rsid w:val="00F64866"/>
    <w:rsid w:val="00F66A54"/>
    <w:rsid w:val="00F7240B"/>
    <w:rsid w:val="00F74114"/>
    <w:rsid w:val="00F741CB"/>
    <w:rsid w:val="00F74E30"/>
    <w:rsid w:val="00F77679"/>
    <w:rsid w:val="00F776C7"/>
    <w:rsid w:val="00F7799B"/>
    <w:rsid w:val="00F82DFE"/>
    <w:rsid w:val="00F8516A"/>
    <w:rsid w:val="00F86574"/>
    <w:rsid w:val="00F8692F"/>
    <w:rsid w:val="00F910CF"/>
    <w:rsid w:val="00F911E5"/>
    <w:rsid w:val="00F93168"/>
    <w:rsid w:val="00F94D4A"/>
    <w:rsid w:val="00F95B03"/>
    <w:rsid w:val="00F95F8C"/>
    <w:rsid w:val="00FA025E"/>
    <w:rsid w:val="00FA1D3B"/>
    <w:rsid w:val="00FA36BB"/>
    <w:rsid w:val="00FA3A25"/>
    <w:rsid w:val="00FA3E2D"/>
    <w:rsid w:val="00FA3F5B"/>
    <w:rsid w:val="00FA425E"/>
    <w:rsid w:val="00FA4809"/>
    <w:rsid w:val="00FA544C"/>
    <w:rsid w:val="00FA5E0E"/>
    <w:rsid w:val="00FA7D00"/>
    <w:rsid w:val="00FB153C"/>
    <w:rsid w:val="00FB56E5"/>
    <w:rsid w:val="00FB6A31"/>
    <w:rsid w:val="00FB7451"/>
    <w:rsid w:val="00FB75B6"/>
    <w:rsid w:val="00FC021A"/>
    <w:rsid w:val="00FC088E"/>
    <w:rsid w:val="00FC0CCA"/>
    <w:rsid w:val="00FC209E"/>
    <w:rsid w:val="00FC3051"/>
    <w:rsid w:val="00FC45BC"/>
    <w:rsid w:val="00FC7D4E"/>
    <w:rsid w:val="00FC7FA6"/>
    <w:rsid w:val="00FD03F6"/>
    <w:rsid w:val="00FD1657"/>
    <w:rsid w:val="00FD16C7"/>
    <w:rsid w:val="00FD18DF"/>
    <w:rsid w:val="00FD37AC"/>
    <w:rsid w:val="00FE09D5"/>
    <w:rsid w:val="00FE0C21"/>
    <w:rsid w:val="00FE0C2C"/>
    <w:rsid w:val="00FE5444"/>
    <w:rsid w:val="00FE5A77"/>
    <w:rsid w:val="00FE61FF"/>
    <w:rsid w:val="00FE686E"/>
    <w:rsid w:val="00FF0802"/>
    <w:rsid w:val="00FF0A87"/>
    <w:rsid w:val="00FF2D3D"/>
    <w:rsid w:val="00FF47DB"/>
    <w:rsid w:val="00FF5708"/>
    <w:rsid w:val="00FF5B4D"/>
    <w:rsid w:val="00FF6BCA"/>
    <w:rsid w:val="00FF6DD7"/>
    <w:rsid w:val="00FF6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index heading" w:locked="1" w:uiPriority="0"/>
    <w:lsdException w:name="caption" w:locked="1" w:uiPriority="0" w:qFormat="1"/>
    <w:lsdException w:name="page number" w:locked="1"/>
    <w:lsdException w:name="List" w:locked="1"/>
    <w:lsdException w:name="Title" w:locked="1" w:semiHidden="0" w:unhideWhenUsed="0" w:qFormat="1"/>
    <w:lsdException w:name="Default Paragraph Font" w:locked="1" w:uiPriority="0"/>
    <w:lsdException w:name="Body Text" w:locked="1"/>
    <w:lsdException w:name="Body Text Indent" w:locked="1"/>
    <w:lsdException w:name="Subtitle" w:locked="1" w:semiHidden="0" w:unhideWhenUsed="0" w:qFormat="1"/>
    <w:lsdException w:name="Hyperlink" w:locked="1"/>
    <w:lsdException w:name="Strong" w:locked="1" w:semiHidden="0" w:uiPriority="22" w:unhideWhenUsed="0" w:qFormat="1"/>
    <w:lsdException w:name="Emphasis" w:locked="1" w:semiHidden="0" w:unhideWhenUsed="0" w:qFormat="1"/>
    <w:lsdException w:name="Normal (Web)" w:locked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10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644A8A"/>
    <w:pPr>
      <w:keepNext/>
      <w:widowControl/>
      <w:autoSpaceDE/>
      <w:autoSpaceDN/>
      <w:adjustRightInd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644A8A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644A8A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644A8A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644A8A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644A8A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 w:cs="Cambria"/>
      <w:i/>
      <w:iCs/>
      <w:color w:val="243F6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644A8A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644A8A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 w:cs="Cambria"/>
      <w:color w:val="4F81BD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644A8A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hAnsi="Cambria" w:cs="Cambria"/>
      <w:i/>
      <w:iCs/>
      <w:color w:val="40404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4A8A"/>
    <w:rPr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locked/>
    <w:rsid w:val="00644A8A"/>
    <w:rPr>
      <w:rFonts w:ascii="Cambria" w:hAnsi="Cambria" w:cs="Cambria"/>
      <w:b/>
      <w:bCs/>
      <w:color w:val="4F81BD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644A8A"/>
    <w:rPr>
      <w:rFonts w:ascii="Cambria" w:hAnsi="Cambria" w:cs="Cambria"/>
      <w:b/>
      <w:bCs/>
      <w:color w:val="4F81BD"/>
      <w:sz w:val="22"/>
      <w:szCs w:val="22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644A8A"/>
    <w:rPr>
      <w:rFonts w:ascii="Cambria" w:hAnsi="Cambria" w:cs="Cambria"/>
      <w:b/>
      <w:bCs/>
      <w:i/>
      <w:iCs/>
      <w:color w:val="4F81BD"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644A8A"/>
    <w:rPr>
      <w:rFonts w:ascii="Cambria" w:hAnsi="Cambria" w:cs="Cambria"/>
      <w:color w:val="243F60"/>
      <w:sz w:val="22"/>
      <w:szCs w:val="22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644A8A"/>
    <w:rPr>
      <w:rFonts w:ascii="Cambria" w:hAnsi="Cambria" w:cs="Cambria"/>
      <w:i/>
      <w:iCs/>
      <w:color w:val="243F60"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644A8A"/>
    <w:rPr>
      <w:rFonts w:ascii="Cambria" w:hAnsi="Cambria" w:cs="Cambria"/>
      <w:i/>
      <w:iCs/>
      <w:color w:val="404040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644A8A"/>
    <w:rPr>
      <w:rFonts w:ascii="Cambria" w:hAnsi="Cambria" w:cs="Cambria"/>
      <w:color w:val="4F81BD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locked/>
    <w:rsid w:val="00644A8A"/>
    <w:rPr>
      <w:rFonts w:ascii="Cambria" w:hAnsi="Cambria" w:cs="Cambria"/>
      <w:i/>
      <w:iCs/>
      <w:color w:val="404040"/>
      <w:lang w:val="en-US" w:eastAsia="en-US"/>
    </w:rPr>
  </w:style>
  <w:style w:type="paragraph" w:customStyle="1" w:styleId="ConsNonformat">
    <w:name w:val="ConsNonformat"/>
    <w:rsid w:val="0043210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11">
    <w:name w:val="Обычный (веб)1"/>
    <w:basedOn w:val="a"/>
    <w:uiPriority w:val="99"/>
    <w:rsid w:val="00E67BEB"/>
    <w:pPr>
      <w:suppressAutoHyphens/>
      <w:autoSpaceDE/>
      <w:autoSpaceDN/>
      <w:adjustRightInd/>
      <w:spacing w:before="28" w:after="119" w:line="100" w:lineRule="atLeast"/>
    </w:pPr>
    <w:rPr>
      <w:kern w:val="2"/>
      <w:sz w:val="24"/>
      <w:szCs w:val="24"/>
      <w:lang w:val="de-DE" w:eastAsia="fa-IR" w:bidi="fa-IR"/>
    </w:rPr>
  </w:style>
  <w:style w:type="character" w:customStyle="1" w:styleId="apple-converted-space">
    <w:name w:val="apple-converted-space"/>
    <w:basedOn w:val="a0"/>
    <w:uiPriority w:val="99"/>
    <w:rsid w:val="00AD1097"/>
  </w:style>
  <w:style w:type="paragraph" w:customStyle="1" w:styleId="ConsPlusNormal">
    <w:name w:val="ConsPlusNormal"/>
    <w:rsid w:val="00F95F8C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table" w:styleId="a3">
    <w:name w:val="Table Grid"/>
    <w:basedOn w:val="a1"/>
    <w:uiPriority w:val="59"/>
    <w:rsid w:val="00B020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44A8A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TableContents">
    <w:name w:val="Table Contents"/>
    <w:basedOn w:val="a"/>
    <w:uiPriority w:val="99"/>
    <w:rsid w:val="00644A8A"/>
    <w:pPr>
      <w:suppressLineNumbers/>
      <w:suppressAutoHyphens/>
      <w:autoSpaceDE/>
      <w:adjustRightInd/>
    </w:pPr>
    <w:rPr>
      <w:kern w:val="3"/>
      <w:sz w:val="24"/>
      <w:szCs w:val="24"/>
      <w:lang w:val="de-DE" w:eastAsia="ja-JP"/>
    </w:rPr>
  </w:style>
  <w:style w:type="character" w:styleId="a4">
    <w:name w:val="Strong"/>
    <w:basedOn w:val="a0"/>
    <w:uiPriority w:val="22"/>
    <w:qFormat/>
    <w:rsid w:val="00644A8A"/>
    <w:rPr>
      <w:b/>
      <w:bCs/>
    </w:rPr>
  </w:style>
  <w:style w:type="paragraph" w:styleId="a5">
    <w:name w:val="No Spacing"/>
    <w:link w:val="a6"/>
    <w:uiPriority w:val="99"/>
    <w:qFormat/>
    <w:rsid w:val="00644A8A"/>
    <w:rPr>
      <w:rFonts w:ascii="Calibri" w:hAnsi="Calibri" w:cs="Calibri"/>
      <w:sz w:val="22"/>
      <w:szCs w:val="22"/>
      <w:lang w:val="en-US"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644A8A"/>
    <w:rPr>
      <w:rFonts w:ascii="Calibri" w:hAnsi="Calibri" w:cs="Calibri"/>
      <w:sz w:val="22"/>
      <w:szCs w:val="22"/>
      <w:lang w:val="en-US" w:eastAsia="en-US" w:bidi="ar-SA"/>
    </w:rPr>
  </w:style>
  <w:style w:type="paragraph" w:customStyle="1" w:styleId="Standard">
    <w:name w:val="Standard"/>
    <w:uiPriority w:val="99"/>
    <w:rsid w:val="00644A8A"/>
    <w:pPr>
      <w:widowControl w:val="0"/>
      <w:suppressAutoHyphens/>
      <w:autoSpaceDN w:val="0"/>
    </w:pPr>
    <w:rPr>
      <w:kern w:val="3"/>
      <w:sz w:val="24"/>
      <w:szCs w:val="24"/>
      <w:lang w:val="de-DE" w:eastAsia="ja-JP"/>
    </w:rPr>
  </w:style>
  <w:style w:type="paragraph" w:styleId="a7">
    <w:name w:val="Body Text Indent"/>
    <w:basedOn w:val="a"/>
    <w:link w:val="a8"/>
    <w:uiPriority w:val="99"/>
    <w:rsid w:val="00644A8A"/>
    <w:pPr>
      <w:widowControl/>
      <w:autoSpaceDE/>
      <w:autoSpaceDN/>
      <w:adjustRightInd/>
      <w:ind w:left="360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44A8A"/>
    <w:rPr>
      <w:sz w:val="28"/>
      <w:szCs w:val="28"/>
    </w:rPr>
  </w:style>
  <w:style w:type="paragraph" w:customStyle="1" w:styleId="13">
    <w:name w:val="Стиль13"/>
    <w:basedOn w:val="a"/>
    <w:uiPriority w:val="99"/>
    <w:rsid w:val="00644A8A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character" w:styleId="a9">
    <w:name w:val="Hyperlink"/>
    <w:basedOn w:val="a0"/>
    <w:uiPriority w:val="99"/>
    <w:rsid w:val="00644A8A"/>
    <w:rPr>
      <w:color w:val="0000FF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locked/>
    <w:rsid w:val="00644A8A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644A8A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D36B6D"/>
    <w:rPr>
      <w:sz w:val="0"/>
      <w:szCs w:val="0"/>
    </w:rPr>
  </w:style>
  <w:style w:type="paragraph" w:customStyle="1" w:styleId="ConsPlusNonformat">
    <w:name w:val="ConsPlusNonformat"/>
    <w:rsid w:val="00644A8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paragraph" w:styleId="ac">
    <w:name w:val="header"/>
    <w:basedOn w:val="a"/>
    <w:link w:val="ad"/>
    <w:uiPriority w:val="99"/>
    <w:rsid w:val="00644A8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644A8A"/>
    <w:rPr>
      <w:sz w:val="24"/>
      <w:szCs w:val="24"/>
      <w:lang w:val="en-US" w:eastAsia="en-US"/>
    </w:rPr>
  </w:style>
  <w:style w:type="character" w:customStyle="1" w:styleId="ae">
    <w:name w:val="Цветовое выделение"/>
    <w:uiPriority w:val="99"/>
    <w:rsid w:val="00644A8A"/>
    <w:rPr>
      <w:b/>
      <w:bCs/>
      <w:color w:val="auto"/>
    </w:rPr>
  </w:style>
  <w:style w:type="paragraph" w:customStyle="1" w:styleId="af">
    <w:name w:val="Нормальный (таблица)"/>
    <w:basedOn w:val="a"/>
    <w:next w:val="a"/>
    <w:uiPriority w:val="99"/>
    <w:rsid w:val="00644A8A"/>
    <w:pPr>
      <w:jc w:val="both"/>
    </w:pPr>
    <w:rPr>
      <w:rFonts w:ascii="Arial" w:hAnsi="Arial" w:cs="Arial"/>
      <w:sz w:val="26"/>
      <w:szCs w:val="26"/>
      <w:lang w:val="en-US" w:eastAsia="en-US"/>
    </w:rPr>
  </w:style>
  <w:style w:type="paragraph" w:customStyle="1" w:styleId="af0">
    <w:name w:val="Таблицы (моноширинный)"/>
    <w:basedOn w:val="a"/>
    <w:next w:val="a"/>
    <w:uiPriority w:val="99"/>
    <w:rsid w:val="00644A8A"/>
    <w:rPr>
      <w:rFonts w:ascii="Courier New" w:hAnsi="Courier New" w:cs="Courier New"/>
      <w:sz w:val="22"/>
      <w:szCs w:val="22"/>
      <w:lang w:val="en-US" w:eastAsia="en-US"/>
    </w:rPr>
  </w:style>
  <w:style w:type="paragraph" w:customStyle="1" w:styleId="af1">
    <w:name w:val="Прижатый влево"/>
    <w:basedOn w:val="a"/>
    <w:next w:val="a"/>
    <w:uiPriority w:val="99"/>
    <w:rsid w:val="00644A8A"/>
    <w:rPr>
      <w:rFonts w:ascii="Arial" w:hAnsi="Arial" w:cs="Arial"/>
      <w:sz w:val="26"/>
      <w:szCs w:val="26"/>
      <w:lang w:val="en-US" w:eastAsia="en-US"/>
    </w:rPr>
  </w:style>
  <w:style w:type="character" w:customStyle="1" w:styleId="WW8Num1z0">
    <w:name w:val="WW8Num1z0"/>
    <w:uiPriority w:val="99"/>
    <w:rsid w:val="00644A8A"/>
    <w:rPr>
      <w:rFonts w:ascii="Symbol" w:hAnsi="Symbol" w:cs="Symbol"/>
      <w:sz w:val="18"/>
      <w:szCs w:val="18"/>
    </w:rPr>
  </w:style>
  <w:style w:type="character" w:customStyle="1" w:styleId="WW8Num2z0">
    <w:name w:val="WW8Num2z0"/>
    <w:rsid w:val="00644A8A"/>
    <w:rPr>
      <w:rFonts w:ascii="OpenSymbol" w:hAnsi="OpenSymbol" w:cs="OpenSymbol"/>
    </w:rPr>
  </w:style>
  <w:style w:type="character" w:customStyle="1" w:styleId="Absatz-Standardschriftart">
    <w:name w:val="Absatz-Standardschriftart"/>
    <w:uiPriority w:val="99"/>
    <w:rsid w:val="00644A8A"/>
  </w:style>
  <w:style w:type="character" w:customStyle="1" w:styleId="WW-Absatz-Standardschriftart">
    <w:name w:val="WW-Absatz-Standardschriftart"/>
    <w:uiPriority w:val="99"/>
    <w:rsid w:val="00644A8A"/>
  </w:style>
  <w:style w:type="character" w:customStyle="1" w:styleId="WW8Num5z0">
    <w:name w:val="WW8Num5z0"/>
    <w:uiPriority w:val="99"/>
    <w:rsid w:val="00644A8A"/>
    <w:rPr>
      <w:rFonts w:ascii="Symbol" w:hAnsi="Symbol" w:cs="Symbol"/>
      <w:sz w:val="18"/>
      <w:szCs w:val="18"/>
    </w:rPr>
  </w:style>
  <w:style w:type="character" w:customStyle="1" w:styleId="af2">
    <w:name w:val="Маркеры списка"/>
    <w:uiPriority w:val="99"/>
    <w:rsid w:val="00644A8A"/>
    <w:rPr>
      <w:rFonts w:ascii="OpenSymbol" w:eastAsia="Times New Roman" w:hAnsi="OpenSymbol" w:cs="OpenSymbol"/>
    </w:rPr>
  </w:style>
  <w:style w:type="paragraph" w:customStyle="1" w:styleId="12">
    <w:name w:val="Заголовок1"/>
    <w:basedOn w:val="a"/>
    <w:next w:val="af3"/>
    <w:uiPriority w:val="99"/>
    <w:rsid w:val="00644A8A"/>
    <w:pPr>
      <w:keepNext/>
      <w:widowControl/>
      <w:suppressAutoHyphens/>
      <w:autoSpaceDE/>
      <w:autoSpaceDN/>
      <w:adjustRightInd/>
      <w:spacing w:before="240" w:after="120"/>
    </w:pPr>
    <w:rPr>
      <w:rFonts w:ascii="Arial" w:eastAsia="MS Mincho" w:hAnsi="Arial" w:cs="Arial"/>
      <w:sz w:val="28"/>
      <w:szCs w:val="28"/>
      <w:lang w:val="en-US" w:eastAsia="ar-SA"/>
    </w:rPr>
  </w:style>
  <w:style w:type="paragraph" w:styleId="af3">
    <w:name w:val="Body Text"/>
    <w:basedOn w:val="a"/>
    <w:link w:val="af4"/>
    <w:uiPriority w:val="99"/>
    <w:rsid w:val="00644A8A"/>
    <w:pPr>
      <w:widowControl/>
      <w:suppressAutoHyphens/>
      <w:autoSpaceDE/>
      <w:autoSpaceDN/>
      <w:adjustRightInd/>
      <w:spacing w:after="120"/>
    </w:pPr>
    <w:rPr>
      <w:sz w:val="24"/>
      <w:szCs w:val="24"/>
      <w:lang w:val="en-US" w:eastAsia="ar-SA"/>
    </w:rPr>
  </w:style>
  <w:style w:type="character" w:customStyle="1" w:styleId="af4">
    <w:name w:val="Основной текст Знак"/>
    <w:basedOn w:val="a0"/>
    <w:link w:val="af3"/>
    <w:uiPriority w:val="99"/>
    <w:locked/>
    <w:rsid w:val="00644A8A"/>
    <w:rPr>
      <w:sz w:val="24"/>
      <w:szCs w:val="24"/>
      <w:lang w:val="en-US" w:eastAsia="ar-SA" w:bidi="ar-SA"/>
    </w:rPr>
  </w:style>
  <w:style w:type="paragraph" w:styleId="af5">
    <w:name w:val="List"/>
    <w:basedOn w:val="af3"/>
    <w:uiPriority w:val="99"/>
    <w:rsid w:val="00644A8A"/>
  </w:style>
  <w:style w:type="paragraph" w:styleId="af6">
    <w:name w:val="Title"/>
    <w:basedOn w:val="a"/>
    <w:next w:val="a"/>
    <w:link w:val="af7"/>
    <w:uiPriority w:val="99"/>
    <w:qFormat/>
    <w:rsid w:val="00644A8A"/>
    <w:pPr>
      <w:widowControl/>
      <w:pBdr>
        <w:bottom w:val="single" w:sz="8" w:space="4" w:color="4F81BD"/>
      </w:pBdr>
      <w:autoSpaceDE/>
      <w:autoSpaceDN/>
      <w:adjustRightInd/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f7">
    <w:name w:val="Название Знак"/>
    <w:basedOn w:val="a0"/>
    <w:link w:val="af6"/>
    <w:uiPriority w:val="99"/>
    <w:locked/>
    <w:rsid w:val="00644A8A"/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paragraph" w:styleId="14">
    <w:name w:val="index 1"/>
    <w:basedOn w:val="a"/>
    <w:next w:val="a"/>
    <w:autoRedefine/>
    <w:uiPriority w:val="99"/>
    <w:semiHidden/>
    <w:rsid w:val="007C0CCE"/>
    <w:pPr>
      <w:ind w:left="200" w:hanging="200"/>
    </w:pPr>
  </w:style>
  <w:style w:type="paragraph" w:styleId="af8">
    <w:name w:val="index heading"/>
    <w:basedOn w:val="a"/>
    <w:uiPriority w:val="99"/>
    <w:semiHidden/>
    <w:rsid w:val="00644A8A"/>
    <w:pPr>
      <w:widowControl/>
      <w:suppressLineNumbers/>
      <w:suppressAutoHyphens/>
      <w:autoSpaceDE/>
      <w:autoSpaceDN/>
      <w:adjustRightInd/>
    </w:pPr>
    <w:rPr>
      <w:sz w:val="24"/>
      <w:szCs w:val="24"/>
      <w:lang w:val="en-US" w:eastAsia="ar-SA"/>
    </w:rPr>
  </w:style>
  <w:style w:type="paragraph" w:customStyle="1" w:styleId="ConsPlusTitle">
    <w:name w:val="ConsPlusTitle"/>
    <w:uiPriority w:val="99"/>
    <w:rsid w:val="00644A8A"/>
    <w:pPr>
      <w:widowControl w:val="0"/>
      <w:suppressAutoHyphens/>
      <w:autoSpaceDE w:val="0"/>
    </w:pPr>
    <w:rPr>
      <w:b/>
      <w:bCs/>
      <w:sz w:val="24"/>
      <w:szCs w:val="24"/>
      <w:lang w:val="en-US" w:eastAsia="ar-SA"/>
    </w:rPr>
  </w:style>
  <w:style w:type="paragraph" w:customStyle="1" w:styleId="af9">
    <w:name w:val="Содержимое таблицы"/>
    <w:basedOn w:val="a"/>
    <w:uiPriority w:val="99"/>
    <w:rsid w:val="00644A8A"/>
    <w:pPr>
      <w:widowControl/>
      <w:suppressLineNumbers/>
      <w:suppressAutoHyphens/>
      <w:autoSpaceDE/>
      <w:autoSpaceDN/>
      <w:adjustRightInd/>
    </w:pPr>
    <w:rPr>
      <w:sz w:val="24"/>
      <w:szCs w:val="24"/>
      <w:lang w:val="en-US" w:eastAsia="ar-SA"/>
    </w:rPr>
  </w:style>
  <w:style w:type="paragraph" w:customStyle="1" w:styleId="afa">
    <w:name w:val="Заголовок таблицы"/>
    <w:basedOn w:val="af9"/>
    <w:uiPriority w:val="99"/>
    <w:rsid w:val="00644A8A"/>
    <w:pPr>
      <w:jc w:val="center"/>
    </w:pPr>
    <w:rPr>
      <w:b/>
      <w:bCs/>
    </w:rPr>
  </w:style>
  <w:style w:type="paragraph" w:styleId="afb">
    <w:name w:val="footer"/>
    <w:basedOn w:val="a"/>
    <w:link w:val="afc"/>
    <w:uiPriority w:val="99"/>
    <w:rsid w:val="00644A8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fc">
    <w:name w:val="Нижний колонтитул Знак"/>
    <w:basedOn w:val="a0"/>
    <w:link w:val="afb"/>
    <w:uiPriority w:val="99"/>
    <w:locked/>
    <w:rsid w:val="00644A8A"/>
    <w:rPr>
      <w:rFonts w:ascii="Calibri" w:eastAsia="Times New Roman" w:hAnsi="Calibri" w:cs="Calibri"/>
      <w:sz w:val="22"/>
      <w:szCs w:val="22"/>
      <w:lang w:val="en-US" w:eastAsia="en-US"/>
    </w:rPr>
  </w:style>
  <w:style w:type="character" w:styleId="afd">
    <w:name w:val="page number"/>
    <w:basedOn w:val="a0"/>
    <w:uiPriority w:val="99"/>
    <w:rsid w:val="00644A8A"/>
  </w:style>
  <w:style w:type="paragraph" w:styleId="afe">
    <w:name w:val="List Paragraph"/>
    <w:basedOn w:val="a"/>
    <w:link w:val="aff"/>
    <w:uiPriority w:val="34"/>
    <w:qFormat/>
    <w:rsid w:val="00644A8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ff">
    <w:name w:val="Абзац списка Знак"/>
    <w:link w:val="afe"/>
    <w:uiPriority w:val="34"/>
    <w:locked/>
    <w:rsid w:val="00EB26EE"/>
    <w:rPr>
      <w:rFonts w:ascii="Calibri" w:hAnsi="Calibri" w:cs="Calibri"/>
      <w:sz w:val="22"/>
      <w:szCs w:val="22"/>
      <w:lang w:val="en-US" w:eastAsia="en-US"/>
    </w:rPr>
  </w:style>
  <w:style w:type="paragraph" w:customStyle="1" w:styleId="15">
    <w:name w:val="Знак1 Знак Знак Знак Знак Знак Знак"/>
    <w:basedOn w:val="a"/>
    <w:uiPriority w:val="99"/>
    <w:rsid w:val="00644A8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2"/>
      <w:szCs w:val="22"/>
      <w:lang w:val="en-US" w:eastAsia="en-US"/>
    </w:rPr>
  </w:style>
  <w:style w:type="character" w:customStyle="1" w:styleId="aff0">
    <w:name w:val="Гипертекстовая ссылка"/>
    <w:uiPriority w:val="99"/>
    <w:rsid w:val="00644A8A"/>
    <w:rPr>
      <w:color w:val="auto"/>
    </w:rPr>
  </w:style>
  <w:style w:type="paragraph" w:styleId="aff1">
    <w:name w:val="Document Map"/>
    <w:basedOn w:val="a"/>
    <w:link w:val="aff2"/>
    <w:uiPriority w:val="99"/>
    <w:semiHidden/>
    <w:rsid w:val="00644A8A"/>
    <w:pPr>
      <w:widowControl/>
      <w:autoSpaceDE/>
      <w:autoSpaceDN/>
      <w:adjustRightInd/>
      <w:spacing w:after="200" w:line="276" w:lineRule="auto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f2">
    <w:name w:val="Схема документа Знак"/>
    <w:basedOn w:val="a0"/>
    <w:link w:val="aff1"/>
    <w:uiPriority w:val="99"/>
    <w:semiHidden/>
    <w:locked/>
    <w:rsid w:val="00644A8A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ff3">
    <w:name w:val="Normal (Web)"/>
    <w:aliases w:val="Обычный (Web)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644A8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trongEmphasis">
    <w:name w:val="Strong Emphasis"/>
    <w:uiPriority w:val="99"/>
    <w:rsid w:val="00644A8A"/>
    <w:rPr>
      <w:b/>
      <w:bCs/>
    </w:rPr>
  </w:style>
  <w:style w:type="paragraph" w:styleId="aff4">
    <w:name w:val="Subtitle"/>
    <w:basedOn w:val="a"/>
    <w:next w:val="a"/>
    <w:link w:val="aff5"/>
    <w:uiPriority w:val="99"/>
    <w:qFormat/>
    <w:rsid w:val="00644A8A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ff5">
    <w:name w:val="Подзаголовок Знак"/>
    <w:basedOn w:val="a0"/>
    <w:link w:val="aff4"/>
    <w:uiPriority w:val="99"/>
    <w:locked/>
    <w:rsid w:val="00644A8A"/>
    <w:rPr>
      <w:rFonts w:ascii="Cambria" w:hAnsi="Cambria" w:cs="Cambria"/>
      <w:i/>
      <w:iCs/>
      <w:color w:val="4F81BD"/>
      <w:spacing w:val="15"/>
      <w:sz w:val="24"/>
      <w:szCs w:val="24"/>
      <w:lang w:val="en-US" w:eastAsia="en-US"/>
    </w:rPr>
  </w:style>
  <w:style w:type="character" w:styleId="aff6">
    <w:name w:val="Emphasis"/>
    <w:basedOn w:val="a0"/>
    <w:uiPriority w:val="99"/>
    <w:qFormat/>
    <w:rsid w:val="00644A8A"/>
    <w:rPr>
      <w:i/>
      <w:iCs/>
    </w:rPr>
  </w:style>
  <w:style w:type="paragraph" w:styleId="21">
    <w:name w:val="Quote"/>
    <w:basedOn w:val="a"/>
    <w:next w:val="a"/>
    <w:link w:val="22"/>
    <w:uiPriority w:val="99"/>
    <w:qFormat/>
    <w:rsid w:val="00644A8A"/>
    <w:pPr>
      <w:widowControl/>
      <w:autoSpaceDE/>
      <w:autoSpaceDN/>
      <w:adjustRightInd/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644A8A"/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paragraph" w:styleId="aff7">
    <w:name w:val="Intense Quote"/>
    <w:basedOn w:val="a"/>
    <w:next w:val="a"/>
    <w:link w:val="aff8"/>
    <w:uiPriority w:val="99"/>
    <w:qFormat/>
    <w:rsid w:val="00644A8A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aff8">
    <w:name w:val="Выделенная цитата Знак"/>
    <w:basedOn w:val="a0"/>
    <w:link w:val="aff7"/>
    <w:uiPriority w:val="99"/>
    <w:locked/>
    <w:rsid w:val="00644A8A"/>
    <w:rPr>
      <w:rFonts w:ascii="Calibri" w:hAnsi="Calibri" w:cs="Calibri"/>
      <w:b/>
      <w:bCs/>
      <w:i/>
      <w:iCs/>
      <w:color w:val="4F81BD"/>
      <w:sz w:val="22"/>
      <w:szCs w:val="22"/>
      <w:lang w:val="en-US" w:eastAsia="en-US"/>
    </w:rPr>
  </w:style>
  <w:style w:type="character" w:styleId="aff9">
    <w:name w:val="Subtle Emphasis"/>
    <w:basedOn w:val="a0"/>
    <w:uiPriority w:val="99"/>
    <w:qFormat/>
    <w:rsid w:val="00644A8A"/>
    <w:rPr>
      <w:i/>
      <w:iCs/>
      <w:color w:val="808080"/>
    </w:rPr>
  </w:style>
  <w:style w:type="character" w:styleId="affa">
    <w:name w:val="Intense Emphasis"/>
    <w:basedOn w:val="a0"/>
    <w:uiPriority w:val="99"/>
    <w:qFormat/>
    <w:rsid w:val="00644A8A"/>
    <w:rPr>
      <w:b/>
      <w:bCs/>
      <w:i/>
      <w:iCs/>
      <w:color w:val="4F81BD"/>
    </w:rPr>
  </w:style>
  <w:style w:type="character" w:styleId="affb">
    <w:name w:val="Subtle Reference"/>
    <w:basedOn w:val="a0"/>
    <w:uiPriority w:val="99"/>
    <w:qFormat/>
    <w:rsid w:val="00644A8A"/>
    <w:rPr>
      <w:smallCaps/>
      <w:color w:val="auto"/>
      <w:u w:val="single"/>
    </w:rPr>
  </w:style>
  <w:style w:type="character" w:styleId="affc">
    <w:name w:val="Intense Reference"/>
    <w:basedOn w:val="a0"/>
    <w:uiPriority w:val="99"/>
    <w:qFormat/>
    <w:rsid w:val="00644A8A"/>
    <w:rPr>
      <w:b/>
      <w:bCs/>
      <w:smallCaps/>
      <w:color w:val="auto"/>
      <w:spacing w:val="5"/>
      <w:u w:val="single"/>
    </w:rPr>
  </w:style>
  <w:style w:type="character" w:styleId="affd">
    <w:name w:val="Book Title"/>
    <w:basedOn w:val="a0"/>
    <w:uiPriority w:val="99"/>
    <w:qFormat/>
    <w:rsid w:val="00644A8A"/>
    <w:rPr>
      <w:b/>
      <w:bCs/>
      <w:smallCaps/>
      <w:spacing w:val="5"/>
    </w:rPr>
  </w:style>
  <w:style w:type="character" w:customStyle="1" w:styleId="16">
    <w:name w:val="Основной шрифт абзаца1"/>
    <w:uiPriority w:val="99"/>
    <w:rsid w:val="00644A8A"/>
  </w:style>
  <w:style w:type="paragraph" w:customStyle="1" w:styleId="affe">
    <w:name w:val="Табличный"/>
    <w:basedOn w:val="a"/>
    <w:uiPriority w:val="99"/>
    <w:rsid w:val="00644A8A"/>
    <w:pPr>
      <w:widowControl/>
      <w:autoSpaceDE/>
      <w:autoSpaceDN/>
      <w:adjustRightInd/>
      <w:ind w:firstLine="709"/>
      <w:jc w:val="both"/>
    </w:pPr>
  </w:style>
  <w:style w:type="paragraph" w:customStyle="1" w:styleId="Textbody">
    <w:name w:val="Text body"/>
    <w:basedOn w:val="Standard"/>
    <w:uiPriority w:val="99"/>
    <w:rsid w:val="00D50CE9"/>
    <w:pPr>
      <w:autoSpaceDN/>
      <w:spacing w:after="120"/>
      <w:textAlignment w:val="baseline"/>
    </w:pPr>
    <w:rPr>
      <w:rFonts w:eastAsia="Andale Sans UI"/>
      <w:kern w:val="1"/>
      <w:lang w:val="ru-RU" w:eastAsia="fa-IR" w:bidi="fa-IR"/>
    </w:rPr>
  </w:style>
  <w:style w:type="paragraph" w:customStyle="1" w:styleId="Default">
    <w:name w:val="Default"/>
    <w:uiPriority w:val="99"/>
    <w:rsid w:val="00D50CE9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WW8Num1z7">
    <w:name w:val="WW8Num1z7"/>
    <w:rsid w:val="008E6896"/>
  </w:style>
  <w:style w:type="character" w:customStyle="1" w:styleId="17">
    <w:name w:val="Текст выноски Знак1"/>
    <w:basedOn w:val="a0"/>
    <w:uiPriority w:val="99"/>
    <w:semiHidden/>
    <w:rsid w:val="00A752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topleveltext">
    <w:name w:val="formattext topleveltext"/>
    <w:basedOn w:val="a"/>
    <w:uiPriority w:val="99"/>
    <w:rsid w:val="00EB26EE"/>
    <w:pPr>
      <w:widowControl/>
      <w:suppressAutoHyphens/>
      <w:autoSpaceDE/>
      <w:autoSpaceDN/>
      <w:adjustRightInd/>
      <w:spacing w:before="280" w:after="280"/>
      <w:jc w:val="center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uiPriority w:val="99"/>
    <w:rsid w:val="00EB26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8">
    <w:name w:val="Схема документа Знак1"/>
    <w:basedOn w:val="a0"/>
    <w:uiPriority w:val="99"/>
    <w:semiHidden/>
    <w:rsid w:val="007C2A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Выделенная цитата Знак2"/>
    <w:basedOn w:val="a0"/>
    <w:uiPriority w:val="99"/>
    <w:locked/>
    <w:rsid w:val="00F51562"/>
    <w:rPr>
      <w:rFonts w:ascii="Calibri" w:eastAsia="Times New Roman" w:hAnsi="Calibri" w:cs="Calibri"/>
      <w:b/>
      <w:bCs/>
      <w:i/>
      <w:iCs/>
      <w:color w:val="4F81BD"/>
      <w:lang w:val="en-US"/>
    </w:rPr>
  </w:style>
  <w:style w:type="character" w:customStyle="1" w:styleId="19">
    <w:name w:val="Название Знак1"/>
    <w:basedOn w:val="a0"/>
    <w:uiPriority w:val="99"/>
    <w:rsid w:val="00F515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a">
    <w:name w:val="Подзаголовок Знак1"/>
    <w:basedOn w:val="a0"/>
    <w:uiPriority w:val="99"/>
    <w:rsid w:val="00F515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99"/>
    <w:rsid w:val="00F51562"/>
    <w:rPr>
      <w:rFonts w:ascii="Arial" w:eastAsia="Times New Roman" w:hAnsi="Arial" w:cs="Arial"/>
      <w:i/>
      <w:iCs/>
      <w:color w:val="000000" w:themeColor="text1"/>
      <w:sz w:val="24"/>
      <w:szCs w:val="24"/>
      <w:lang w:eastAsia="ru-RU"/>
    </w:rPr>
  </w:style>
  <w:style w:type="character" w:customStyle="1" w:styleId="1b">
    <w:name w:val="Выделенная цитата Знак1"/>
    <w:basedOn w:val="a0"/>
    <w:uiPriority w:val="99"/>
    <w:rsid w:val="00F51562"/>
    <w:rPr>
      <w:rFonts w:ascii="Arial" w:eastAsia="Times New Roman" w:hAnsi="Arial" w:cs="Arial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fff">
    <w:name w:val="Основной текст_"/>
    <w:basedOn w:val="a0"/>
    <w:link w:val="1c"/>
    <w:rsid w:val="00FF6BCA"/>
    <w:rPr>
      <w:sz w:val="28"/>
      <w:szCs w:val="28"/>
      <w:shd w:val="clear" w:color="auto" w:fill="FFFFFF"/>
    </w:rPr>
  </w:style>
  <w:style w:type="character" w:customStyle="1" w:styleId="afff0">
    <w:name w:val="Другое_"/>
    <w:basedOn w:val="a0"/>
    <w:link w:val="afff1"/>
    <w:rsid w:val="00FF6BCA"/>
    <w:rPr>
      <w:shd w:val="clear" w:color="auto" w:fill="FFFFFF"/>
    </w:rPr>
  </w:style>
  <w:style w:type="paragraph" w:customStyle="1" w:styleId="1c">
    <w:name w:val="Основной текст1"/>
    <w:basedOn w:val="a"/>
    <w:link w:val="afff"/>
    <w:rsid w:val="00FF6BCA"/>
    <w:pPr>
      <w:shd w:val="clear" w:color="auto" w:fill="FFFFFF"/>
      <w:autoSpaceDE/>
      <w:autoSpaceDN/>
      <w:adjustRightInd/>
      <w:ind w:firstLine="400"/>
    </w:pPr>
    <w:rPr>
      <w:sz w:val="28"/>
      <w:szCs w:val="28"/>
    </w:rPr>
  </w:style>
  <w:style w:type="paragraph" w:customStyle="1" w:styleId="afff1">
    <w:name w:val="Другое"/>
    <w:basedOn w:val="a"/>
    <w:link w:val="afff0"/>
    <w:rsid w:val="00FF6BCA"/>
    <w:pPr>
      <w:shd w:val="clear" w:color="auto" w:fill="FFFFFF"/>
      <w:autoSpaceDE/>
      <w:autoSpaceDN/>
      <w:adjustRightInd/>
    </w:pPr>
  </w:style>
  <w:style w:type="paragraph" w:customStyle="1" w:styleId="richfactdown-paragraph">
    <w:name w:val="richfactdown-paragraph"/>
    <w:basedOn w:val="a"/>
    <w:rsid w:val="00B1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garantF1://34613476.0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pandia.ru/text/category/vremya_svobodno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510EE-43D5-4250-957C-7D2B2838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1</Pages>
  <Words>36297</Words>
  <Characters>206899</Characters>
  <Application>Microsoft Office Word</Application>
  <DocSecurity>0</DocSecurity>
  <Lines>1724</Lines>
  <Paragraphs>485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242711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user_oo</dc:creator>
  <cp:lastModifiedBy>Колпакова А.В.</cp:lastModifiedBy>
  <cp:revision>47</cp:revision>
  <cp:lastPrinted>2025-06-17T06:00:00Z</cp:lastPrinted>
  <dcterms:created xsi:type="dcterms:W3CDTF">2025-03-10T00:22:00Z</dcterms:created>
  <dcterms:modified xsi:type="dcterms:W3CDTF">2025-06-17T06:00:00Z</dcterms:modified>
</cp:coreProperties>
</file>