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CC" w:rsidRDefault="007A5DCC" w:rsidP="007A5DCC">
      <w:pPr>
        <w:ind w:left="10206"/>
        <w:jc w:val="right"/>
        <w:rPr>
          <w:rFonts w:ascii="Times New Roman" w:hAnsi="Times New Roman" w:cs="Times New Roman"/>
          <w:sz w:val="22"/>
          <w:szCs w:val="22"/>
        </w:rPr>
      </w:pPr>
      <w:r w:rsidRPr="007A5DCC">
        <w:rPr>
          <w:rFonts w:ascii="Times New Roman" w:hAnsi="Times New Roman" w:cs="Times New Roman"/>
          <w:sz w:val="22"/>
          <w:szCs w:val="22"/>
        </w:rPr>
        <w:t>Приложение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AC60D1" w:rsidRDefault="007A5DCC" w:rsidP="007A5DCC">
      <w:pPr>
        <w:ind w:left="10206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</w:t>
      </w:r>
      <w:proofErr w:type="spellStart"/>
      <w:r>
        <w:rPr>
          <w:rFonts w:ascii="Times New Roman" w:hAnsi="Times New Roman" w:cs="Times New Roman"/>
          <w:sz w:val="22"/>
          <w:szCs w:val="22"/>
        </w:rPr>
        <w:t>Зиминского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городского муни</w:t>
      </w:r>
      <w:r w:rsidR="009708EF">
        <w:rPr>
          <w:rFonts w:ascii="Times New Roman" w:hAnsi="Times New Roman" w:cs="Times New Roman"/>
          <w:sz w:val="22"/>
          <w:szCs w:val="22"/>
        </w:rPr>
        <w:t>ц</w:t>
      </w:r>
      <w:r>
        <w:rPr>
          <w:rFonts w:ascii="Times New Roman" w:hAnsi="Times New Roman" w:cs="Times New Roman"/>
          <w:sz w:val="22"/>
          <w:szCs w:val="22"/>
        </w:rPr>
        <w:t>ипального образования</w:t>
      </w:r>
    </w:p>
    <w:p w:rsidR="007A5DCC" w:rsidRDefault="00BB5438" w:rsidP="007A5DCC">
      <w:pPr>
        <w:ind w:left="10206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17.11.</w:t>
      </w:r>
      <w:r w:rsidR="007A5DCC">
        <w:rPr>
          <w:rFonts w:ascii="Times New Roman" w:hAnsi="Times New Roman" w:cs="Times New Roman"/>
          <w:sz w:val="22"/>
          <w:szCs w:val="22"/>
        </w:rPr>
        <w:t xml:space="preserve">2022 г. № </w:t>
      </w:r>
      <w:r>
        <w:rPr>
          <w:rFonts w:ascii="Times New Roman" w:hAnsi="Times New Roman" w:cs="Times New Roman"/>
          <w:sz w:val="22"/>
          <w:szCs w:val="22"/>
        </w:rPr>
        <w:t>1114</w:t>
      </w:r>
    </w:p>
    <w:p w:rsidR="007A5DCC" w:rsidRPr="007A5DCC" w:rsidRDefault="007A5DCC" w:rsidP="007A5DCC">
      <w:pPr>
        <w:ind w:left="10206"/>
        <w:jc w:val="right"/>
        <w:rPr>
          <w:rFonts w:ascii="Times New Roman" w:hAnsi="Times New Roman" w:cs="Times New Roman"/>
          <w:sz w:val="22"/>
          <w:szCs w:val="22"/>
        </w:rPr>
      </w:pPr>
    </w:p>
    <w:p w:rsidR="00AC60D1" w:rsidRPr="007A5DCC" w:rsidRDefault="007A5DCC" w:rsidP="00AC60D1">
      <w:pPr>
        <w:jc w:val="center"/>
        <w:rPr>
          <w:rFonts w:ascii="Times New Roman" w:hAnsi="Times New Roman" w:cs="Times New Roman"/>
          <w:b/>
        </w:rPr>
      </w:pPr>
      <w:r w:rsidRPr="007A5DCC">
        <w:rPr>
          <w:rFonts w:ascii="Times New Roman" w:hAnsi="Times New Roman" w:cs="Times New Roman"/>
          <w:b/>
        </w:rPr>
        <w:t>"</w:t>
      </w:r>
      <w:r w:rsidR="00AC60D1" w:rsidRPr="007A5DCC">
        <w:rPr>
          <w:rFonts w:ascii="Times New Roman" w:hAnsi="Times New Roman" w:cs="Times New Roman"/>
          <w:b/>
        </w:rPr>
        <w:t>Система программных мероприятий</w:t>
      </w:r>
    </w:p>
    <w:p w:rsidR="00AC60D1" w:rsidRPr="007A5DCC" w:rsidRDefault="00AC60D1" w:rsidP="00AC60D1">
      <w:pPr>
        <w:jc w:val="right"/>
        <w:rPr>
          <w:rFonts w:ascii="Times New Roman" w:hAnsi="Times New Roman" w:cs="Times New Roman"/>
        </w:rPr>
      </w:pPr>
      <w:r w:rsidRPr="007A5DCC">
        <w:rPr>
          <w:rFonts w:ascii="Times New Roman" w:hAnsi="Times New Roman" w:cs="Times New Roman"/>
        </w:rPr>
        <w:t>Таблица 3</w:t>
      </w:r>
    </w:p>
    <w:tbl>
      <w:tblPr>
        <w:tblW w:w="5000" w:type="pct"/>
        <w:tblInd w:w="250" w:type="dxa"/>
        <w:tblLayout w:type="fixed"/>
        <w:tblLook w:val="04A0"/>
      </w:tblPr>
      <w:tblGrid>
        <w:gridCol w:w="553"/>
        <w:gridCol w:w="3376"/>
        <w:gridCol w:w="1621"/>
        <w:gridCol w:w="2025"/>
        <w:gridCol w:w="1499"/>
        <w:gridCol w:w="1341"/>
        <w:gridCol w:w="970"/>
        <w:gridCol w:w="1087"/>
        <w:gridCol w:w="1088"/>
        <w:gridCol w:w="1226"/>
      </w:tblGrid>
      <w:tr w:rsidR="00AC60D1" w:rsidRPr="00AC60D1" w:rsidTr="009708EF">
        <w:trPr>
          <w:trHeight w:val="20"/>
        </w:trPr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подпрограммы, 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Ответственный 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 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финансирования, тыс.руб.</w:t>
            </w:r>
          </w:p>
        </w:tc>
        <w:tc>
          <w:tcPr>
            <w:tcW w:w="43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планируемое привлечение из: </w:t>
            </w:r>
          </w:p>
        </w:tc>
      </w:tr>
      <w:tr w:rsidR="00AC60D1" w:rsidRPr="00AC60D1" w:rsidTr="009708EF">
        <w:trPr>
          <w:trHeight w:val="20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</w:t>
            </w:r>
            <w:proofErr w:type="spellEnd"/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бюджета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обл.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местного 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</w:tr>
      <w:tr w:rsidR="00AC60D1" w:rsidRPr="00AC60D1" w:rsidTr="009708EF">
        <w:trPr>
          <w:trHeight w:val="1378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ind w:hanging="10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 программа – всего: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ind w:hanging="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благоприятного предпринимательского климата и условий  для ведения бизнеса на территории   г.Зимы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pStyle w:val="a5"/>
              <w:jc w:val="center"/>
              <w:rPr>
                <w:b/>
                <w:color w:val="000000"/>
                <w:szCs w:val="20"/>
              </w:rPr>
            </w:pPr>
            <w:r w:rsidRPr="007A5DCC">
              <w:rPr>
                <w:b/>
                <w:color w:val="000000"/>
                <w:szCs w:val="20"/>
              </w:rPr>
              <w:t xml:space="preserve">Управление  </w:t>
            </w:r>
          </w:p>
          <w:p w:rsidR="00AC60D1" w:rsidRPr="007A5DCC" w:rsidRDefault="00AC60D1" w:rsidP="000A1542">
            <w:pPr>
              <w:pStyle w:val="a5"/>
              <w:jc w:val="center"/>
              <w:rPr>
                <w:b/>
                <w:color w:val="000000"/>
                <w:szCs w:val="20"/>
              </w:rPr>
            </w:pPr>
            <w:r w:rsidRPr="007A5DCC">
              <w:rPr>
                <w:b/>
                <w:color w:val="000000"/>
                <w:szCs w:val="20"/>
              </w:rPr>
              <w:t xml:space="preserve">экономической и инвестиционной политики </w:t>
            </w:r>
          </w:p>
          <w:p w:rsidR="00AC60D1" w:rsidRPr="007A5DCC" w:rsidRDefault="00AC60D1" w:rsidP="000A1542">
            <w:pPr>
              <w:pStyle w:val="a5"/>
              <w:jc w:val="center"/>
              <w:rPr>
                <w:b/>
                <w:color w:val="000000"/>
                <w:szCs w:val="20"/>
              </w:rPr>
            </w:pPr>
            <w:r w:rsidRPr="007A5DCC">
              <w:rPr>
                <w:b/>
                <w:color w:val="000000"/>
                <w:szCs w:val="20"/>
              </w:rPr>
              <w:t>администрации</w:t>
            </w:r>
          </w:p>
          <w:p w:rsidR="00AC60D1" w:rsidRPr="007A5DCC" w:rsidRDefault="00AC60D1" w:rsidP="000A1542">
            <w:pPr>
              <w:pStyle w:val="a5"/>
              <w:jc w:val="center"/>
              <w:rPr>
                <w:b/>
                <w:szCs w:val="20"/>
              </w:rPr>
            </w:pPr>
            <w:r w:rsidRPr="007A5DCC">
              <w:rPr>
                <w:b/>
                <w:color w:val="000000"/>
                <w:szCs w:val="20"/>
              </w:rPr>
              <w:t xml:space="preserve">ЗГМО 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2020-2025гг.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5580,0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5580,0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978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Совершенствование  правовых, организационных условий для развития СМСП на территории г.Зимы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Совершенствование нормативно-правовой базы  в сфере поддержки малого и среднего предпринимательства</w:t>
            </w:r>
          </w:p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C60D1" w:rsidRPr="007A5DCC" w:rsidRDefault="00AC60D1" w:rsidP="000A1542">
            <w:pPr>
              <w:pStyle w:val="a5"/>
              <w:jc w:val="center"/>
              <w:rPr>
                <w:szCs w:val="20"/>
              </w:rPr>
            </w:pPr>
            <w:r w:rsidRPr="007A5DCC">
              <w:rPr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AC60D1" w:rsidRPr="007A5DCC" w:rsidRDefault="00AC60D1" w:rsidP="000A1542">
            <w:pPr>
              <w:pStyle w:val="a5"/>
              <w:jc w:val="center"/>
              <w:rPr>
                <w:szCs w:val="20"/>
              </w:rPr>
            </w:pPr>
          </w:p>
          <w:p w:rsidR="00AC60D1" w:rsidRPr="007A5DCC" w:rsidRDefault="00AC60D1" w:rsidP="000A1542">
            <w:pPr>
              <w:pStyle w:val="a5"/>
              <w:jc w:val="center"/>
              <w:rPr>
                <w:szCs w:val="20"/>
              </w:rPr>
            </w:pPr>
            <w:r w:rsidRPr="007A5DCC">
              <w:rPr>
                <w:szCs w:val="20"/>
              </w:rPr>
              <w:t xml:space="preserve">Совет по развитию малого и среднего  </w:t>
            </w:r>
            <w:r w:rsidRPr="007A5DCC">
              <w:rPr>
                <w:szCs w:val="20"/>
              </w:rPr>
              <w:lastRenderedPageBreak/>
              <w:t>предпринимательства  при администрации ЗГМО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2020-2025гг.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551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Подготовка проектов нормативно-правовых актов  органов местного самоуправления ЗГМО по вопросам развития  малого и среднего предпринимательства</w:t>
            </w:r>
          </w:p>
        </w:tc>
        <w:tc>
          <w:tcPr>
            <w:tcW w:w="16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C60D1" w:rsidRPr="007A5DCC" w:rsidRDefault="00AC60D1" w:rsidP="000A154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AC60D1" w:rsidRPr="007A5DCC" w:rsidRDefault="00AC60D1" w:rsidP="000A154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0D1" w:rsidRPr="007A5DCC" w:rsidRDefault="00AC60D1" w:rsidP="000A154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sz w:val="20"/>
                <w:szCs w:val="20"/>
              </w:rPr>
              <w:t xml:space="preserve">Совет по развитию малого и среднего  предпринимательства  при администрации ЗГМО                                                               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1150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Организация  деятельности </w:t>
            </w:r>
            <w:r w:rsidRPr="007A5DCC">
              <w:rPr>
                <w:rFonts w:ascii="Times New Roman" w:hAnsi="Times New Roman" w:cs="Times New Roman"/>
                <w:sz w:val="20"/>
                <w:szCs w:val="20"/>
              </w:rPr>
              <w:t>Совета по развитию малого и среднего  предпринимательства  при администрации ЗГМО</w:t>
            </w:r>
          </w:p>
        </w:tc>
        <w:tc>
          <w:tcPr>
            <w:tcW w:w="16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9708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269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Финансовая поддержка СМСП и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Расширение </w:t>
            </w:r>
          </w:p>
          <w:p w:rsidR="00AC60D1" w:rsidRPr="007A5DCC" w:rsidRDefault="00AC60D1" w:rsidP="000A154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доступа СМСП к  льготному </w:t>
            </w:r>
          </w:p>
          <w:p w:rsidR="00AC60D1" w:rsidRPr="007A5DCC" w:rsidRDefault="00AC60D1" w:rsidP="000A154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финансированию,  увеличение объема</w:t>
            </w:r>
          </w:p>
          <w:p w:rsidR="00AC60D1" w:rsidRPr="007A5DCC" w:rsidRDefault="00AC60D1" w:rsidP="009708E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выдаваемых </w:t>
            </w:r>
            <w:proofErr w:type="spellStart"/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микрозаймов</w:t>
            </w:r>
            <w:proofErr w:type="spellEnd"/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2020-2025гг.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4050,0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1350,0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4050,0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1350,0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1150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 в целях возмещения  части затрат  СМСП</w:t>
            </w:r>
            <w:r w:rsidRPr="007A5DCC"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физических лиц, применяющих специальный налоговый режим "Налог на профессиональный доход "</w:t>
            </w: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связанных с реализацией проектов в приоритетных направлениях развития малого и среднего предпринимательства</w:t>
            </w:r>
          </w:p>
        </w:tc>
        <w:tc>
          <w:tcPr>
            <w:tcW w:w="16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1150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в целях возмещение части  затрат СМСП</w:t>
            </w:r>
            <w:r w:rsidRPr="007A5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A5DCC">
              <w:rPr>
                <w:rFonts w:ascii="Times New Roman" w:hAnsi="Times New Roman" w:cs="Times New Roman"/>
                <w:sz w:val="20"/>
                <w:szCs w:val="20"/>
              </w:rPr>
              <w:t>и физических лиц, применяющих специальный налоговый режим "Налог на профессиональный доход "</w:t>
            </w: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связанных с участием  в международных, всероссийских, межрегиональных, областных выставках, ярмарках, конкурсах</w:t>
            </w:r>
          </w:p>
        </w:tc>
        <w:tc>
          <w:tcPr>
            <w:tcW w:w="16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1150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субсидий  </w:t>
            </w:r>
            <w:proofErr w:type="spellStart"/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микрокредитной</w:t>
            </w:r>
            <w:proofErr w:type="spellEnd"/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компании "Фонд поддержки малого и среднего предпринимательства г. Зимы и </w:t>
            </w:r>
            <w:proofErr w:type="spellStart"/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Зиминского</w:t>
            </w:r>
            <w:proofErr w:type="spellEnd"/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района"  в целях </w:t>
            </w:r>
            <w:proofErr w:type="spellStart"/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докапитализации</w:t>
            </w:r>
            <w:proofErr w:type="spellEnd"/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кредитного портфеля </w:t>
            </w:r>
            <w:proofErr w:type="spellStart"/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микрозаймов</w:t>
            </w:r>
            <w:proofErr w:type="spellEnd"/>
          </w:p>
        </w:tc>
        <w:tc>
          <w:tcPr>
            <w:tcW w:w="16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1000-,0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406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pStyle w:val="a5"/>
              <w:ind w:firstLine="33"/>
              <w:rPr>
                <w:b/>
                <w:szCs w:val="20"/>
              </w:rPr>
            </w:pPr>
            <w:r w:rsidRPr="007A5DCC">
              <w:rPr>
                <w:b/>
                <w:szCs w:val="20"/>
              </w:rPr>
              <w:t>Имущественная поддержка СМСП и физических лиц, применяющих специальный налоговый режим "Налог на профессиональный доход"</w:t>
            </w:r>
          </w:p>
          <w:p w:rsidR="00AC60D1" w:rsidRPr="007A5DCC" w:rsidRDefault="00AC60D1" w:rsidP="000A15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Обеспечение доступа СМСП</w:t>
            </w:r>
            <w:r w:rsidRPr="007A5DCC"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физических лиц, применяющих специальный налоговый режим "Налог на профессиональный доход"</w:t>
            </w: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 к  предоставляемому муниципальному имуществу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pStyle w:val="a5"/>
              <w:jc w:val="center"/>
              <w:rPr>
                <w:b/>
                <w:szCs w:val="20"/>
              </w:rPr>
            </w:pPr>
            <w:r w:rsidRPr="007A5DCC">
              <w:rPr>
                <w:b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AC60D1" w:rsidRPr="007A5DCC" w:rsidRDefault="00AC60D1" w:rsidP="000A1542">
            <w:pPr>
              <w:pStyle w:val="a5"/>
              <w:jc w:val="center"/>
              <w:rPr>
                <w:b/>
                <w:szCs w:val="20"/>
              </w:rPr>
            </w:pPr>
          </w:p>
          <w:p w:rsidR="00AC60D1" w:rsidRPr="007A5DCC" w:rsidRDefault="00AC60D1" w:rsidP="000A1542">
            <w:pPr>
              <w:pStyle w:val="a5"/>
              <w:jc w:val="center"/>
              <w:rPr>
                <w:b/>
                <w:szCs w:val="20"/>
              </w:rPr>
            </w:pPr>
            <w:r w:rsidRPr="007A5DCC">
              <w:rPr>
                <w:b/>
                <w:bCs/>
                <w:color w:val="00000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2020-2025гг.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1128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Дополнение Перечня  муниципального имущества, свободного от прав   третьих лиц (за исключением  имущественных прав СМСП)</w:t>
            </w:r>
          </w:p>
        </w:tc>
        <w:tc>
          <w:tcPr>
            <w:tcW w:w="16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pStyle w:val="a5"/>
              <w:jc w:val="center"/>
              <w:rPr>
                <w:szCs w:val="20"/>
              </w:rPr>
            </w:pPr>
            <w:r w:rsidRPr="007A5DCC">
              <w:rPr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60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Передача во владение и (или) в пользование муниципального имущества (в т.ч. земельных участков) на возмездной основе, безвозмездной основе или на льготных условиях</w:t>
            </w:r>
          </w:p>
        </w:tc>
        <w:tc>
          <w:tcPr>
            <w:tcW w:w="16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pStyle w:val="a5"/>
              <w:jc w:val="center"/>
              <w:rPr>
                <w:szCs w:val="20"/>
              </w:rPr>
            </w:pPr>
            <w:r w:rsidRPr="007A5DCC">
              <w:rPr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264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7A5DCC" w:rsidP="007A5DCC">
            <w:pPr>
              <w:pStyle w:val="a5"/>
              <w:ind w:firstLine="33"/>
              <w:rPr>
                <w:bCs/>
                <w:color w:val="000000"/>
                <w:szCs w:val="20"/>
                <w:highlight w:val="yellow"/>
              </w:rPr>
            </w:pPr>
            <w:r w:rsidRPr="007A5DCC">
              <w:rPr>
                <w:rFonts w:ascii="Times" w:hAnsi="Times"/>
                <w:bCs/>
                <w:color w:val="000000"/>
                <w:szCs w:val="20"/>
              </w:rPr>
              <w:t xml:space="preserve">Предоставление </w:t>
            </w:r>
            <w:r w:rsidRPr="007A5DCC">
              <w:rPr>
                <w:rFonts w:ascii="Times" w:hAnsi="Times"/>
                <w:szCs w:val="20"/>
              </w:rPr>
              <w:t xml:space="preserve">СМСП и физическим лицам, применяющим специальный налоговый режим "Налог на профессиональный доход", являющимся региональными </w:t>
            </w:r>
            <w:proofErr w:type="spellStart"/>
            <w:r w:rsidRPr="007A5DCC">
              <w:rPr>
                <w:rFonts w:ascii="Times" w:hAnsi="Times"/>
                <w:szCs w:val="20"/>
              </w:rPr>
              <w:t>сельхозтоваропроизводителями</w:t>
            </w:r>
            <w:proofErr w:type="spellEnd"/>
            <w:r w:rsidRPr="007A5DCC">
              <w:rPr>
                <w:rFonts w:ascii="Times" w:hAnsi="Times"/>
                <w:szCs w:val="20"/>
              </w:rPr>
              <w:t>, региональными товаропроизводителями, а также реализующими печатную продукцию, мест для размещения нестационарных и мобильных торговых объектов без проведения торгов (конкурсов, аукционов)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Обеспечение доступа товаропроизводителей - СМСП</w:t>
            </w:r>
            <w:r w:rsidRPr="007A5DCC"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физических лиц, применяющих специальный налоговый режим "Налог на профессиональный доход",</w:t>
            </w: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 каналам сбыта продукции  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pStyle w:val="a5"/>
              <w:jc w:val="center"/>
              <w:rPr>
                <w:bCs/>
                <w:color w:val="000000"/>
                <w:szCs w:val="20"/>
              </w:rPr>
            </w:pPr>
            <w:r w:rsidRPr="007A5DCC">
              <w:rPr>
                <w:szCs w:val="20"/>
              </w:rPr>
              <w:t>Комитет имущественных отношений, архитектуры и градостроительства администрации ЗГМО</w:t>
            </w:r>
            <w:r w:rsidRPr="007A5DCC">
              <w:rPr>
                <w:bCs/>
                <w:color w:val="000000"/>
                <w:szCs w:val="20"/>
              </w:rPr>
              <w:t xml:space="preserve"> </w:t>
            </w:r>
          </w:p>
          <w:p w:rsidR="00AC60D1" w:rsidRPr="007A5DCC" w:rsidRDefault="00AC60D1" w:rsidP="000A1542">
            <w:pPr>
              <w:pStyle w:val="a5"/>
              <w:jc w:val="center"/>
              <w:rPr>
                <w:bCs/>
                <w:color w:val="000000"/>
                <w:szCs w:val="20"/>
              </w:rPr>
            </w:pPr>
          </w:p>
          <w:p w:rsidR="00AC60D1" w:rsidRPr="007A5DCC" w:rsidRDefault="00AC60D1" w:rsidP="000A1542">
            <w:pPr>
              <w:pStyle w:val="a5"/>
              <w:jc w:val="center"/>
              <w:rPr>
                <w:szCs w:val="20"/>
              </w:rPr>
            </w:pPr>
            <w:r w:rsidRPr="007A5DCC">
              <w:rPr>
                <w:bCs/>
                <w:color w:val="00000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1150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Информационная поддержка СМСП</w:t>
            </w:r>
            <w:r w:rsidRPr="007A5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Повышение уровня информирования СМСП </w:t>
            </w:r>
            <w:r w:rsidRPr="007A5DCC"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физических лиц, применяющих специальный налоговый режим "Налог на профессиональн</w:t>
            </w:r>
            <w:r w:rsidRPr="007A5D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доход"</w:t>
            </w: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Отдел экономики управления  экономической и инвестиционной  политики администрации ЗГМО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2020- 2025гг.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1150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Формирование и ведение  на официальном сайте администрации ЗГМО в сети "Интернет" специального  раздела "Информационная поддержка  </w:t>
            </w: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СМСП" в целях обеспечения  СМСП и организаций, образующих  инфраструктуру  поддержки СМСП,   необходимой для развития  информацией.</w:t>
            </w:r>
          </w:p>
        </w:tc>
        <w:tc>
          <w:tcPr>
            <w:tcW w:w="16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Отдел экономики управления  экономической и инвестиционной  политики </w:t>
            </w: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администрации ЗГМО</w:t>
            </w:r>
          </w:p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2020- 2025гг.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285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34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Поддержка СМСП </w:t>
            </w:r>
            <w:r w:rsidRPr="007A5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физических лиц, применяющих специальный налоговый режим "Налог на профессиональный доход" </w:t>
            </w: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сфере образования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Увеличение числа СМСП</w:t>
            </w:r>
            <w:r w:rsidRPr="007A5DCC"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физических лиц, применяющих специальный налоговый режим "Налог на профессиональный доход"</w:t>
            </w: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обученных основам ведения  бизнеса, финансовой грамотности, иным навыкам  предпринимательской деятельности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2020-2025гг.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285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34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Оказание учебно-методической помощи  СМСП </w:t>
            </w:r>
            <w:r w:rsidRPr="007A5DCC">
              <w:rPr>
                <w:rFonts w:ascii="Times New Roman" w:hAnsi="Times New Roman" w:cs="Times New Roman"/>
                <w:sz w:val="20"/>
                <w:szCs w:val="20"/>
              </w:rPr>
              <w:t>и физическим  лицам, применяющим специальный налоговый режим "Налог на профессиональный доход",</w:t>
            </w: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путем организации проведения обучающих семинаров, тренингов, круглых столов по вопросам ведения предпринимательской деятельности, изменения действующего законодательства и т.д.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285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Популяризация предпринимательской деятельности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ind w:firstLine="3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Формирование положительного   образа  предпринимательства  среди населения города.  Вовлечение  </w:t>
            </w: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различных категорий граждан  в сектор  малого и среднего предпринимательства.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Отдел экономики управления  экономической и инвестиционной  политики администрации ЗГМО</w:t>
            </w:r>
          </w:p>
          <w:p w:rsidR="00AC60D1" w:rsidRPr="007A5DCC" w:rsidRDefault="00AC60D1" w:rsidP="000A154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2020-2025гг.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2847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Организация проведения праздничных мероприятий (Фестиваля бизнеса), посвященных Дню Российского предпринимательства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sz w:val="20"/>
                <w:szCs w:val="20"/>
              </w:rPr>
              <w:t>Совет по развитию малого и среднего  предпринимательства  при администрации ЗГМО</w:t>
            </w:r>
          </w:p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285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6.2.</w:t>
            </w:r>
          </w:p>
        </w:tc>
        <w:tc>
          <w:tcPr>
            <w:tcW w:w="34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Привлечение СМСП</w:t>
            </w:r>
            <w:r w:rsidRPr="007A5DCC"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физических лиц, применяющих специальный налоговый режим "Налог на профессиональный доход",</w:t>
            </w: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 участию в общегородских и региональных фестивалях, выставках, конкурсных мероприятиях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sz w:val="20"/>
                <w:szCs w:val="20"/>
              </w:rPr>
              <w:t>Совет по развитию малого и среднего  предпринимательства  при администрации ЗГМО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2020 - 2025гг.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285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34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Размещение в средствах массовой информации города цикла  публикаций и передач  об успешных практиках предпринимательской деятельности СМСП</w:t>
            </w:r>
            <w:r w:rsidRPr="007A5DCC"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физических лиц, применяющих специальный налоговый режим "Налог на профессиональный доход", </w:t>
            </w: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г.Зимы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sz w:val="20"/>
                <w:szCs w:val="20"/>
              </w:rPr>
              <w:t>ЗГМАУ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sz w:val="20"/>
                <w:szCs w:val="20"/>
              </w:rPr>
              <w:t>«Зиминский информационный центр»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2020- 2025гг.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285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34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Организация проведения конкурсов: "Лучшее предприятие торговли", "Лучшее новогоднее оформление предприятий торговли" в целях </w:t>
            </w: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стимулирования обеспечения доступности потребительского для большинства населения, повышения уровня обслуживания, обеспечения качества и безопасности товаров и услуг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Отдел экономики управления  экономической и инвестиционной  </w:t>
            </w: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политики администрации ЗГМО</w:t>
            </w:r>
          </w:p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2020-2025гг.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2023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610,0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610,0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0D1" w:rsidRPr="00AC60D1" w:rsidTr="009708EF">
        <w:trPr>
          <w:trHeight w:val="285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6.5.</w:t>
            </w:r>
          </w:p>
        </w:tc>
        <w:tc>
          <w:tcPr>
            <w:tcW w:w="34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Организация проведения конкурса: "Лучшее предприятие сферы бытового обслуживания" в целях создания благоприятных условий развития предпринимательской деятельности на рынке бытовых услуг. Формирование инвестиционной привлекательности отрасли.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AC60D1" w:rsidRPr="007A5DCC" w:rsidRDefault="00AC60D1" w:rsidP="000A15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AC60D1" w:rsidRPr="007A5DCC" w:rsidRDefault="00AC60D1" w:rsidP="000A1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D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0C79AA" w:rsidRDefault="007A5DCC" w:rsidP="00AC60D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".</w:t>
      </w:r>
    </w:p>
    <w:p w:rsidR="009708EF" w:rsidRDefault="009708EF" w:rsidP="00AC60D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08EF" w:rsidRDefault="009708EF" w:rsidP="00AC60D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08EF" w:rsidRDefault="009708EF" w:rsidP="00AC60D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08EF" w:rsidRDefault="009708EF" w:rsidP="00AC60D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08EF" w:rsidRDefault="009708EF" w:rsidP="00AC60D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08EF" w:rsidRDefault="009708EF" w:rsidP="00AC60D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08EF" w:rsidRDefault="009708EF" w:rsidP="00AC60D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08EF" w:rsidRDefault="009708EF" w:rsidP="00AC60D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08EF" w:rsidRDefault="009708EF" w:rsidP="00AC60D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08EF" w:rsidRDefault="009708EF" w:rsidP="00AC60D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08EF" w:rsidRDefault="009708EF" w:rsidP="00AC60D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08EF" w:rsidRDefault="009708EF" w:rsidP="00AC60D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08EF" w:rsidRDefault="009708EF" w:rsidP="00AC60D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08EF" w:rsidRDefault="009708EF" w:rsidP="00AC60D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08EF" w:rsidRDefault="009708EF" w:rsidP="00AC60D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08EF" w:rsidRDefault="009708EF" w:rsidP="00AC60D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08EF" w:rsidRDefault="009708EF" w:rsidP="00AC60D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08EF" w:rsidRPr="004C5299" w:rsidRDefault="009708EF" w:rsidP="009708EF">
      <w:pPr>
        <w:pStyle w:val="ConsNonformat"/>
        <w:widowControl/>
        <w:jc w:val="both"/>
        <w:rPr>
          <w:rFonts w:ascii="Times" w:hAnsi="Times" w:cs="Times New Roman"/>
          <w:sz w:val="20"/>
          <w:szCs w:val="20"/>
        </w:rPr>
      </w:pPr>
      <w:r w:rsidRPr="004C5299">
        <w:rPr>
          <w:rFonts w:ascii="Times" w:hAnsi="Times" w:cs="Times New Roman"/>
          <w:sz w:val="20"/>
          <w:szCs w:val="20"/>
        </w:rPr>
        <w:t>Потапова Светлана Николаевна</w:t>
      </w:r>
    </w:p>
    <w:p w:rsidR="009708EF" w:rsidRPr="00AC60D1" w:rsidRDefault="009708EF" w:rsidP="009708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4C5299">
        <w:rPr>
          <w:rFonts w:ascii="Times" w:hAnsi="Times" w:cs="Times New Roman"/>
          <w:sz w:val="20"/>
          <w:szCs w:val="20"/>
        </w:rPr>
        <w:t>(39554) 3-12-08</w:t>
      </w:r>
    </w:p>
    <w:sectPr w:rsidR="009708EF" w:rsidRPr="00AC60D1" w:rsidSect="00AC60D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563B8"/>
    <w:multiLevelType w:val="hybridMultilevel"/>
    <w:tmpl w:val="11BE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039"/>
    <w:multiLevelType w:val="hybridMultilevel"/>
    <w:tmpl w:val="23B2E510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3">
    <w:nsid w:val="0CF54306"/>
    <w:multiLevelType w:val="hybridMultilevel"/>
    <w:tmpl w:val="6914B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220493"/>
    <w:multiLevelType w:val="hybridMultilevel"/>
    <w:tmpl w:val="7C22A4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2D5B44"/>
    <w:multiLevelType w:val="hybridMultilevel"/>
    <w:tmpl w:val="327C08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FC7AFB"/>
    <w:multiLevelType w:val="hybridMultilevel"/>
    <w:tmpl w:val="99DE8A5A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7">
    <w:nsid w:val="21AA38A3"/>
    <w:multiLevelType w:val="hybridMultilevel"/>
    <w:tmpl w:val="69A8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F373E"/>
    <w:multiLevelType w:val="hybridMultilevel"/>
    <w:tmpl w:val="4B068F66"/>
    <w:lvl w:ilvl="0" w:tplc="DDB86EFC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AEF3F50"/>
    <w:multiLevelType w:val="hybridMultilevel"/>
    <w:tmpl w:val="02085FD4"/>
    <w:lvl w:ilvl="0" w:tplc="A03EE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E17A3D"/>
    <w:multiLevelType w:val="hybridMultilevel"/>
    <w:tmpl w:val="3FE48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A42C7"/>
    <w:multiLevelType w:val="hybridMultilevel"/>
    <w:tmpl w:val="AC0A877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3">
    <w:nsid w:val="35332058"/>
    <w:multiLevelType w:val="hybridMultilevel"/>
    <w:tmpl w:val="C0AE467E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14">
    <w:nsid w:val="360D5012"/>
    <w:multiLevelType w:val="hybridMultilevel"/>
    <w:tmpl w:val="C68A1218"/>
    <w:lvl w:ilvl="0" w:tplc="3364E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E4827"/>
    <w:multiLevelType w:val="hybridMultilevel"/>
    <w:tmpl w:val="7BBEBB2E"/>
    <w:lvl w:ilvl="0" w:tplc="C63C74AE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65259E"/>
    <w:multiLevelType w:val="hybridMultilevel"/>
    <w:tmpl w:val="B74C4BF4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cs="Wingdings" w:hint="default"/>
      </w:rPr>
    </w:lvl>
  </w:abstractNum>
  <w:abstractNum w:abstractNumId="18">
    <w:nsid w:val="413A1F71"/>
    <w:multiLevelType w:val="multilevel"/>
    <w:tmpl w:val="D0D63CF2"/>
    <w:lvl w:ilvl="0">
      <w:start w:val="12"/>
      <w:numFmt w:val="decimal"/>
      <w:lvlText w:val="%1"/>
      <w:lvlJc w:val="left"/>
      <w:pPr>
        <w:ind w:left="570" w:hanging="57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279" w:hanging="57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u w:val="single"/>
      </w:rPr>
    </w:lvl>
  </w:abstractNum>
  <w:abstractNum w:abstractNumId="19">
    <w:nsid w:val="42C665B6"/>
    <w:multiLevelType w:val="hybridMultilevel"/>
    <w:tmpl w:val="4B60F56E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20">
    <w:nsid w:val="462E2718"/>
    <w:multiLevelType w:val="hybridMultilevel"/>
    <w:tmpl w:val="0BA062DA"/>
    <w:lvl w:ilvl="0" w:tplc="C84235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FAD8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E69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C86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089A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A412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F6E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20E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00F3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7EC7B6F"/>
    <w:multiLevelType w:val="hybridMultilevel"/>
    <w:tmpl w:val="6B6A2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101F2"/>
    <w:multiLevelType w:val="hybridMultilevel"/>
    <w:tmpl w:val="6FE8B91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E04D8D"/>
    <w:multiLevelType w:val="hybridMultilevel"/>
    <w:tmpl w:val="AF5850A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524202DB"/>
    <w:multiLevelType w:val="hybridMultilevel"/>
    <w:tmpl w:val="7E6A4E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D3F98"/>
    <w:multiLevelType w:val="hybridMultilevel"/>
    <w:tmpl w:val="D3FCE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EF6A49"/>
    <w:multiLevelType w:val="hybridMultilevel"/>
    <w:tmpl w:val="A364D522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27">
    <w:nsid w:val="567B69AE"/>
    <w:multiLevelType w:val="hybridMultilevel"/>
    <w:tmpl w:val="2C80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05D6C"/>
    <w:multiLevelType w:val="hybridMultilevel"/>
    <w:tmpl w:val="A99AEE26"/>
    <w:lvl w:ilvl="0" w:tplc="EEB4F0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93D36E1"/>
    <w:multiLevelType w:val="hybridMultilevel"/>
    <w:tmpl w:val="28FA6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96D7401"/>
    <w:multiLevelType w:val="hybridMultilevel"/>
    <w:tmpl w:val="C25E05A2"/>
    <w:lvl w:ilvl="0" w:tplc="6AA6CF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37C05"/>
    <w:multiLevelType w:val="hybridMultilevel"/>
    <w:tmpl w:val="1A581E3C"/>
    <w:lvl w:ilvl="0" w:tplc="7F847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10398"/>
    <w:multiLevelType w:val="hybridMultilevel"/>
    <w:tmpl w:val="41106D02"/>
    <w:lvl w:ilvl="0" w:tplc="BC4AF5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0F32439"/>
    <w:multiLevelType w:val="hybridMultilevel"/>
    <w:tmpl w:val="4B068F66"/>
    <w:lvl w:ilvl="0" w:tplc="DDB86EFC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0B4168"/>
    <w:multiLevelType w:val="hybridMultilevel"/>
    <w:tmpl w:val="157C9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1F381C"/>
    <w:multiLevelType w:val="hybridMultilevel"/>
    <w:tmpl w:val="29809684"/>
    <w:lvl w:ilvl="0" w:tplc="010A1D08">
      <w:start w:val="6"/>
      <w:numFmt w:val="decimal"/>
      <w:lvlText w:val="%1."/>
      <w:lvlJc w:val="left"/>
      <w:pPr>
        <w:tabs>
          <w:tab w:val="num" w:pos="1072"/>
        </w:tabs>
        <w:ind w:left="1072" w:hanging="36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36">
    <w:nsid w:val="64D2150F"/>
    <w:multiLevelType w:val="hybridMultilevel"/>
    <w:tmpl w:val="4AA06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CBD68CE"/>
    <w:multiLevelType w:val="hybridMultilevel"/>
    <w:tmpl w:val="9A681082"/>
    <w:lvl w:ilvl="0" w:tplc="C63C74AE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7E14FA"/>
    <w:multiLevelType w:val="hybridMultilevel"/>
    <w:tmpl w:val="14B6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033447"/>
    <w:multiLevelType w:val="hybridMultilevel"/>
    <w:tmpl w:val="C370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27FE1"/>
    <w:multiLevelType w:val="hybridMultilevel"/>
    <w:tmpl w:val="5C046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1">
    <w:nsid w:val="7B0D7184"/>
    <w:multiLevelType w:val="hybridMultilevel"/>
    <w:tmpl w:val="7C927EF8"/>
    <w:lvl w:ilvl="0" w:tplc="CDDE4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AE30F9"/>
    <w:multiLevelType w:val="hybridMultilevel"/>
    <w:tmpl w:val="7708C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3"/>
  </w:num>
  <w:num w:numId="4">
    <w:abstractNumId w:val="27"/>
  </w:num>
  <w:num w:numId="5">
    <w:abstractNumId w:val="21"/>
  </w:num>
  <w:num w:numId="6">
    <w:abstractNumId w:val="8"/>
  </w:num>
  <w:num w:numId="7">
    <w:abstractNumId w:val="34"/>
  </w:num>
  <w:num w:numId="8">
    <w:abstractNumId w:val="11"/>
  </w:num>
  <w:num w:numId="9">
    <w:abstractNumId w:val="0"/>
  </w:num>
  <w:num w:numId="10">
    <w:abstractNumId w:val="15"/>
  </w:num>
  <w:num w:numId="11">
    <w:abstractNumId w:val="9"/>
  </w:num>
  <w:num w:numId="12">
    <w:abstractNumId w:val="28"/>
  </w:num>
  <w:num w:numId="13">
    <w:abstractNumId w:val="5"/>
  </w:num>
  <w:num w:numId="14">
    <w:abstractNumId w:val="4"/>
  </w:num>
  <w:num w:numId="15">
    <w:abstractNumId w:val="40"/>
  </w:num>
  <w:num w:numId="16">
    <w:abstractNumId w:val="31"/>
  </w:num>
  <w:num w:numId="17">
    <w:abstractNumId w:val="19"/>
  </w:num>
  <w:num w:numId="18">
    <w:abstractNumId w:val="36"/>
  </w:num>
  <w:num w:numId="19">
    <w:abstractNumId w:val="13"/>
  </w:num>
  <w:num w:numId="20">
    <w:abstractNumId w:val="2"/>
  </w:num>
  <w:num w:numId="21">
    <w:abstractNumId w:val="12"/>
  </w:num>
  <w:num w:numId="22">
    <w:abstractNumId w:val="29"/>
  </w:num>
  <w:num w:numId="23">
    <w:abstractNumId w:val="17"/>
  </w:num>
  <w:num w:numId="24">
    <w:abstractNumId w:val="26"/>
  </w:num>
  <w:num w:numId="25">
    <w:abstractNumId w:val="6"/>
  </w:num>
  <w:num w:numId="26">
    <w:abstractNumId w:val="18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23"/>
  </w:num>
  <w:num w:numId="31">
    <w:abstractNumId w:val="37"/>
  </w:num>
  <w:num w:numId="32">
    <w:abstractNumId w:val="16"/>
  </w:num>
  <w:num w:numId="33">
    <w:abstractNumId w:val="25"/>
  </w:num>
  <w:num w:numId="34">
    <w:abstractNumId w:val="7"/>
  </w:num>
  <w:num w:numId="35">
    <w:abstractNumId w:val="41"/>
  </w:num>
  <w:num w:numId="36">
    <w:abstractNumId w:val="30"/>
  </w:num>
  <w:num w:numId="37">
    <w:abstractNumId w:val="10"/>
  </w:num>
  <w:num w:numId="38">
    <w:abstractNumId w:val="38"/>
  </w:num>
  <w:num w:numId="39">
    <w:abstractNumId w:val="14"/>
  </w:num>
  <w:num w:numId="40">
    <w:abstractNumId w:val="42"/>
  </w:num>
  <w:num w:numId="41">
    <w:abstractNumId w:val="1"/>
  </w:num>
  <w:num w:numId="42">
    <w:abstractNumId w:val="24"/>
  </w:num>
  <w:num w:numId="43">
    <w:abstractNumId w:val="32"/>
  </w:num>
  <w:num w:numId="44">
    <w:abstractNumId w:val="39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0A70AE"/>
    <w:rsid w:val="00025AD3"/>
    <w:rsid w:val="00033D1F"/>
    <w:rsid w:val="00036780"/>
    <w:rsid w:val="000A70AE"/>
    <w:rsid w:val="000C79AA"/>
    <w:rsid w:val="000E1E27"/>
    <w:rsid w:val="001343D8"/>
    <w:rsid w:val="001A27F9"/>
    <w:rsid w:val="001C6322"/>
    <w:rsid w:val="00225E05"/>
    <w:rsid w:val="00262071"/>
    <w:rsid w:val="002F4284"/>
    <w:rsid w:val="00386B18"/>
    <w:rsid w:val="003E23B6"/>
    <w:rsid w:val="004A4124"/>
    <w:rsid w:val="004B61E7"/>
    <w:rsid w:val="004C27F5"/>
    <w:rsid w:val="004F67A8"/>
    <w:rsid w:val="005026FE"/>
    <w:rsid w:val="005C4853"/>
    <w:rsid w:val="005E62DF"/>
    <w:rsid w:val="006847D0"/>
    <w:rsid w:val="00693E3E"/>
    <w:rsid w:val="007A5DCC"/>
    <w:rsid w:val="008370D7"/>
    <w:rsid w:val="00884D45"/>
    <w:rsid w:val="00940041"/>
    <w:rsid w:val="00945068"/>
    <w:rsid w:val="009708EF"/>
    <w:rsid w:val="009E3113"/>
    <w:rsid w:val="009F7B72"/>
    <w:rsid w:val="00AC60D1"/>
    <w:rsid w:val="00B27125"/>
    <w:rsid w:val="00B37875"/>
    <w:rsid w:val="00B628D9"/>
    <w:rsid w:val="00B966EB"/>
    <w:rsid w:val="00BB5438"/>
    <w:rsid w:val="00C17261"/>
    <w:rsid w:val="00D43D26"/>
    <w:rsid w:val="00D85F6B"/>
    <w:rsid w:val="00DF6087"/>
    <w:rsid w:val="00DF760A"/>
    <w:rsid w:val="00ED4E72"/>
    <w:rsid w:val="00F20123"/>
    <w:rsid w:val="00F3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C60D1"/>
    <w:pPr>
      <w:keepNext/>
      <w:widowControl/>
      <w:autoSpaceDE/>
      <w:autoSpaceDN/>
      <w:adjustRightInd/>
      <w:spacing w:before="240" w:after="120"/>
      <w:ind w:firstLine="709"/>
      <w:jc w:val="center"/>
      <w:outlineLvl w:val="0"/>
    </w:pPr>
    <w:rPr>
      <w:rFonts w:ascii="Times New Roman" w:eastAsia="SimSun" w:hAnsi="Times New Roman" w:cs="Times New Roman"/>
      <w:sz w:val="32"/>
      <w:szCs w:val="28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AC60D1"/>
    <w:pPr>
      <w:keepNext/>
      <w:widowControl/>
      <w:autoSpaceDE/>
      <w:autoSpaceDN/>
      <w:adjustRightInd/>
      <w:spacing w:before="120" w:after="120"/>
      <w:ind w:firstLine="709"/>
      <w:jc w:val="both"/>
      <w:outlineLvl w:val="1"/>
    </w:pPr>
    <w:rPr>
      <w:rFonts w:ascii="Times New Roman" w:eastAsia="SimSun" w:hAnsi="Times New Roman" w:cs="Times New Roman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AC60D1"/>
    <w:pPr>
      <w:keepNext/>
      <w:widowControl/>
      <w:autoSpaceDE/>
      <w:autoSpaceDN/>
      <w:adjustRightInd/>
      <w:spacing w:before="120" w:after="120"/>
      <w:jc w:val="center"/>
      <w:outlineLvl w:val="2"/>
    </w:pPr>
    <w:rPr>
      <w:rFonts w:ascii="Times New Roman" w:hAnsi="Times New Roman" w:cs="Times New Roman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rsid w:val="00D85F6B"/>
    <w:pPr>
      <w:widowControl/>
      <w:autoSpaceDE/>
      <w:autoSpaceDN/>
      <w:adjustRightInd/>
      <w:ind w:firstLine="709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uiPriority w:val="99"/>
    <w:rsid w:val="00D85F6B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a5">
    <w:name w:val="Табличный"/>
    <w:basedOn w:val="a"/>
    <w:qFormat/>
    <w:rsid w:val="00D85F6B"/>
    <w:pPr>
      <w:widowControl/>
      <w:autoSpaceDE/>
      <w:autoSpaceDN/>
      <w:adjustRightInd/>
      <w:jc w:val="both"/>
    </w:pPr>
    <w:rPr>
      <w:rFonts w:ascii="Times New Roman" w:hAnsi="Times New Roman" w:cs="Times New Roman"/>
      <w:sz w:val="20"/>
    </w:rPr>
  </w:style>
  <w:style w:type="character" w:customStyle="1" w:styleId="10">
    <w:name w:val="Заголовок 1 Знак"/>
    <w:basedOn w:val="a0"/>
    <w:link w:val="1"/>
    <w:uiPriority w:val="99"/>
    <w:rsid w:val="00AC60D1"/>
    <w:rPr>
      <w:rFonts w:ascii="Times New Roman" w:eastAsia="SimSun" w:hAnsi="Times New Roman" w:cs="Times New Roman"/>
      <w:sz w:val="32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AC60D1"/>
    <w:rPr>
      <w:rFonts w:ascii="Times New Roman" w:eastAsia="SimSun" w:hAnsi="Times New Roman" w:cs="Times New Roman"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AC60D1"/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paragraph" w:styleId="a6">
    <w:name w:val="Body Text Indent"/>
    <w:basedOn w:val="a"/>
    <w:link w:val="a7"/>
    <w:uiPriority w:val="99"/>
    <w:rsid w:val="00AC60D1"/>
    <w:pPr>
      <w:widowControl/>
      <w:autoSpaceDE/>
      <w:autoSpaceDN/>
      <w:adjustRightInd/>
      <w:ind w:firstLine="720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7">
    <w:name w:val="Основной текст с отступом Знак"/>
    <w:basedOn w:val="a0"/>
    <w:link w:val="a6"/>
    <w:uiPriority w:val="99"/>
    <w:rsid w:val="00AC60D1"/>
    <w:rPr>
      <w:rFonts w:ascii="Times New Roman" w:eastAsia="SimSun" w:hAnsi="Times New Roman" w:cs="Times New Roman"/>
      <w:sz w:val="28"/>
      <w:szCs w:val="28"/>
      <w:lang w:eastAsia="zh-CN"/>
    </w:rPr>
  </w:style>
  <w:style w:type="table" w:styleId="a8">
    <w:name w:val="Table Grid"/>
    <w:basedOn w:val="a1"/>
    <w:uiPriority w:val="59"/>
    <w:rsid w:val="00AC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AC60D1"/>
    <w:pPr>
      <w:widowControl/>
      <w:autoSpaceDE/>
      <w:autoSpaceDN/>
      <w:adjustRightInd/>
      <w:spacing w:after="120" w:line="480" w:lineRule="auto"/>
      <w:ind w:firstLine="709"/>
      <w:jc w:val="both"/>
    </w:pPr>
    <w:rPr>
      <w:rFonts w:ascii="Times New Roman" w:eastAsia="SimSun" w:hAnsi="Times New Roman" w:cs="Times New Roman"/>
      <w:lang w:eastAsia="zh-CN"/>
    </w:rPr>
  </w:style>
  <w:style w:type="character" w:customStyle="1" w:styleId="22">
    <w:name w:val="Основной текст 2 Знак"/>
    <w:basedOn w:val="a0"/>
    <w:link w:val="21"/>
    <w:uiPriority w:val="99"/>
    <w:rsid w:val="00AC60D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semiHidden/>
    <w:rsid w:val="00AC60D1"/>
    <w:pPr>
      <w:widowControl/>
      <w:autoSpaceDE/>
      <w:autoSpaceDN/>
      <w:adjustRightInd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C60D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Document Map"/>
    <w:basedOn w:val="a"/>
    <w:link w:val="ac"/>
    <w:uiPriority w:val="99"/>
    <w:rsid w:val="00AC60D1"/>
    <w:pPr>
      <w:widowControl/>
      <w:autoSpaceDE/>
      <w:autoSpaceDN/>
      <w:adjustRightInd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rsid w:val="00AC60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AC60D1"/>
    <w:pPr>
      <w:widowControl/>
      <w:autoSpaceDE/>
      <w:autoSpaceDN/>
      <w:adjustRightInd/>
      <w:spacing w:after="160" w:line="240" w:lineRule="exact"/>
      <w:ind w:firstLine="709"/>
      <w:jc w:val="both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12">
    <w:name w:val="Нет списка1"/>
    <w:next w:val="a2"/>
    <w:uiPriority w:val="99"/>
    <w:semiHidden/>
    <w:unhideWhenUsed/>
    <w:rsid w:val="00AC60D1"/>
  </w:style>
  <w:style w:type="table" w:customStyle="1" w:styleId="13">
    <w:name w:val="Сетка таблицы1"/>
    <w:basedOn w:val="a1"/>
    <w:next w:val="a8"/>
    <w:uiPriority w:val="59"/>
    <w:rsid w:val="00AC60D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AC60D1"/>
    <w:pPr>
      <w:widowControl/>
      <w:autoSpaceDE/>
      <w:autoSpaceDN/>
      <w:adjustRightInd/>
      <w:ind w:left="720" w:firstLine="709"/>
      <w:contextualSpacing/>
      <w:jc w:val="both"/>
    </w:pPr>
    <w:rPr>
      <w:rFonts w:ascii="Times New Roman" w:hAnsi="Times New Roman" w:cs="Times New Roman"/>
      <w:szCs w:val="22"/>
    </w:rPr>
  </w:style>
  <w:style w:type="paragraph" w:customStyle="1" w:styleId="ConsPlusCell">
    <w:name w:val="ConsPlusCell"/>
    <w:uiPriority w:val="99"/>
    <w:rsid w:val="00AC6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C60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AC60D1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AC60D1"/>
    <w:pPr>
      <w:ind w:firstLine="709"/>
      <w:jc w:val="both"/>
    </w:pPr>
    <w:rPr>
      <w:sz w:val="26"/>
      <w:szCs w:val="26"/>
    </w:rPr>
  </w:style>
  <w:style w:type="paragraph" w:customStyle="1" w:styleId="af0">
    <w:name w:val="Таблицы (моноширинный)"/>
    <w:basedOn w:val="a"/>
    <w:next w:val="a"/>
    <w:uiPriority w:val="99"/>
    <w:rsid w:val="00AC60D1"/>
    <w:pPr>
      <w:ind w:firstLine="709"/>
      <w:jc w:val="both"/>
    </w:pPr>
    <w:rPr>
      <w:rFonts w:ascii="Courier New" w:hAnsi="Courier New" w:cs="Courier New"/>
      <w:szCs w:val="22"/>
    </w:rPr>
  </w:style>
  <w:style w:type="paragraph" w:styleId="af1">
    <w:name w:val="No Spacing"/>
    <w:uiPriority w:val="99"/>
    <w:qFormat/>
    <w:rsid w:val="00AC60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C60D1"/>
    <w:rPr>
      <w:color w:val="0000FF"/>
      <w:u w:val="single"/>
    </w:rPr>
  </w:style>
  <w:style w:type="table" w:customStyle="1" w:styleId="110">
    <w:name w:val="Сетка таблицы11"/>
    <w:basedOn w:val="a1"/>
    <w:next w:val="a8"/>
    <w:rsid w:val="00AC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rsid w:val="00AC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C6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AC60D1"/>
  </w:style>
  <w:style w:type="table" w:customStyle="1" w:styleId="31">
    <w:name w:val="Сетка таблицы3"/>
    <w:basedOn w:val="a1"/>
    <w:next w:val="a8"/>
    <w:uiPriority w:val="99"/>
    <w:rsid w:val="00AC60D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AC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rsid w:val="00AC60D1"/>
    <w:pPr>
      <w:widowControl/>
      <w:autoSpaceDE/>
      <w:autoSpaceDN/>
      <w:adjustRightInd/>
      <w:spacing w:before="120" w:after="120"/>
    </w:pPr>
    <w:rPr>
      <w:rFonts w:ascii="Times New Roman" w:hAnsi="Times New Roman" w:cs="Times New Roman"/>
    </w:rPr>
  </w:style>
  <w:style w:type="character" w:customStyle="1" w:styleId="af4">
    <w:name w:val="Гипертекстовая ссылка"/>
    <w:basedOn w:val="a0"/>
    <w:uiPriority w:val="99"/>
    <w:rsid w:val="00AC60D1"/>
    <w:rPr>
      <w:color w:val="106BBE"/>
    </w:rPr>
  </w:style>
  <w:style w:type="paragraph" w:styleId="af5">
    <w:name w:val="Title"/>
    <w:basedOn w:val="a"/>
    <w:link w:val="af6"/>
    <w:qFormat/>
    <w:rsid w:val="00AC60D1"/>
    <w:pPr>
      <w:widowControl/>
      <w:overflowPunct w:val="0"/>
      <w:ind w:left="6372" w:firstLine="708"/>
      <w:jc w:val="center"/>
    </w:pPr>
    <w:rPr>
      <w:rFonts w:ascii="Times New Roman CYR" w:hAnsi="Times New Roman CYR" w:cs="Times New Roman CYR"/>
      <w:i/>
      <w:iCs/>
    </w:rPr>
  </w:style>
  <w:style w:type="character" w:customStyle="1" w:styleId="af6">
    <w:name w:val="Название Знак"/>
    <w:basedOn w:val="a0"/>
    <w:link w:val="af5"/>
    <w:rsid w:val="00AC60D1"/>
    <w:rPr>
      <w:rFonts w:ascii="Times New Roman CYR" w:eastAsia="Times New Roman" w:hAnsi="Times New Roman CYR" w:cs="Times New Roman CYR"/>
      <w:i/>
      <w:iCs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AC60D1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14">
    <w:name w:val="Абзац списка1"/>
    <w:basedOn w:val="a"/>
    <w:uiPriority w:val="99"/>
    <w:rsid w:val="00AC60D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32">
    <w:name w:val="Нет списка3"/>
    <w:next w:val="a2"/>
    <w:uiPriority w:val="99"/>
    <w:semiHidden/>
    <w:unhideWhenUsed/>
    <w:rsid w:val="00AC60D1"/>
  </w:style>
  <w:style w:type="table" w:customStyle="1" w:styleId="4">
    <w:name w:val="Сетка таблицы4"/>
    <w:basedOn w:val="a1"/>
    <w:next w:val="a8"/>
    <w:uiPriority w:val="99"/>
    <w:rsid w:val="00AC60D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AC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uiPriority w:val="99"/>
    <w:rsid w:val="00AC60D1"/>
  </w:style>
  <w:style w:type="paragraph" w:styleId="25">
    <w:name w:val="Body Text Indent 2"/>
    <w:basedOn w:val="a"/>
    <w:link w:val="26"/>
    <w:uiPriority w:val="99"/>
    <w:rsid w:val="00AC60D1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AC6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uiPriority w:val="99"/>
    <w:rsid w:val="00AC60D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8">
    <w:name w:val="header"/>
    <w:basedOn w:val="a"/>
    <w:link w:val="af9"/>
    <w:rsid w:val="00AC60D1"/>
    <w:pPr>
      <w:widowControl/>
      <w:tabs>
        <w:tab w:val="center" w:pos="4677"/>
        <w:tab w:val="right" w:pos="9355"/>
      </w:tabs>
      <w:autoSpaceDE/>
      <w:autoSpaceDN/>
      <w:adjustRightInd/>
      <w:ind w:firstLine="709"/>
      <w:jc w:val="both"/>
    </w:pPr>
    <w:rPr>
      <w:rFonts w:ascii="Times New Roman" w:hAnsi="Times New Roman" w:cs="Times New Roman"/>
    </w:rPr>
  </w:style>
  <w:style w:type="character" w:customStyle="1" w:styleId="af9">
    <w:name w:val="Верхний колонтитул Знак"/>
    <w:basedOn w:val="a0"/>
    <w:link w:val="af8"/>
    <w:rsid w:val="00AC6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rsid w:val="00AC60D1"/>
    <w:pPr>
      <w:widowControl/>
      <w:tabs>
        <w:tab w:val="center" w:pos="4677"/>
        <w:tab w:val="right" w:pos="9355"/>
      </w:tabs>
      <w:autoSpaceDE/>
      <w:autoSpaceDN/>
      <w:adjustRightInd/>
      <w:ind w:firstLine="709"/>
      <w:jc w:val="both"/>
    </w:pPr>
    <w:rPr>
      <w:rFonts w:ascii="Times New Roman" w:hAnsi="Times New Roman" w:cs="Times New Roman"/>
    </w:rPr>
  </w:style>
  <w:style w:type="character" w:customStyle="1" w:styleId="afb">
    <w:name w:val="Нижний колонтитул Знак"/>
    <w:basedOn w:val="a0"/>
    <w:link w:val="afa"/>
    <w:uiPriority w:val="99"/>
    <w:rsid w:val="00AC60D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AC60D1"/>
  </w:style>
  <w:style w:type="character" w:styleId="afc">
    <w:name w:val="FollowedHyperlink"/>
    <w:basedOn w:val="a0"/>
    <w:uiPriority w:val="99"/>
    <w:unhideWhenUsed/>
    <w:rsid w:val="00AC60D1"/>
    <w:rPr>
      <w:color w:val="800080"/>
      <w:u w:val="single"/>
    </w:rPr>
  </w:style>
  <w:style w:type="paragraph" w:customStyle="1" w:styleId="font5">
    <w:name w:val="font5"/>
    <w:basedOn w:val="a"/>
    <w:rsid w:val="00AC60D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AC60D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AC60D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63">
    <w:name w:val="xl63"/>
    <w:basedOn w:val="a"/>
    <w:rsid w:val="00AC60D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AC60D1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AC60D1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AC60D1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AC60D1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AC60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AC60D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AC60D1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AC60D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AC60D1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AC60D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AC60D1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AC60D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AC60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AC60D1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rsid w:val="00AC60D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a"/>
    <w:rsid w:val="00AC60D1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AC60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AC60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AC60D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AC60D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AC60D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AC60D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AC60D1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AC60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AC60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AC60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0">
    <w:name w:val="xl90"/>
    <w:basedOn w:val="a"/>
    <w:rsid w:val="00AC60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1">
    <w:name w:val="xl91"/>
    <w:basedOn w:val="a"/>
    <w:rsid w:val="00AC60D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AC60D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AC60D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a"/>
    <w:rsid w:val="00AC60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a"/>
    <w:rsid w:val="00AC60D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AC60D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AC60D1"/>
    <w:pPr>
      <w:widowControl/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rsid w:val="00AC60D1"/>
    <w:pPr>
      <w:widowControl/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a"/>
    <w:rsid w:val="00AC60D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a"/>
    <w:rsid w:val="00AC60D1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1">
    <w:name w:val="xl101"/>
    <w:basedOn w:val="a"/>
    <w:rsid w:val="00AC60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AC60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3">
    <w:name w:val="xl103"/>
    <w:basedOn w:val="a"/>
    <w:rsid w:val="00AC60D1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AC60D1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a"/>
    <w:rsid w:val="00AC60D1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a"/>
    <w:rsid w:val="00AC60D1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7">
    <w:name w:val="xl107"/>
    <w:basedOn w:val="a"/>
    <w:rsid w:val="00AC60D1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8">
    <w:name w:val="xl108"/>
    <w:basedOn w:val="a"/>
    <w:rsid w:val="00AC60D1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9">
    <w:name w:val="xl109"/>
    <w:basedOn w:val="a"/>
    <w:rsid w:val="00AC60D1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0">
    <w:name w:val="xl110"/>
    <w:basedOn w:val="a"/>
    <w:rsid w:val="00AC60D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AC60D1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AC60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113">
    <w:name w:val="xl113"/>
    <w:basedOn w:val="a"/>
    <w:rsid w:val="00AC60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114">
    <w:name w:val="xl114"/>
    <w:basedOn w:val="a"/>
    <w:rsid w:val="00AC60D1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a"/>
    <w:rsid w:val="00AC60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"/>
    <w:rsid w:val="00AC60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AC60D1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AC60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  <w:u w:val="single"/>
    </w:rPr>
  </w:style>
  <w:style w:type="paragraph" w:customStyle="1" w:styleId="xl119">
    <w:name w:val="xl119"/>
    <w:basedOn w:val="a"/>
    <w:rsid w:val="00AC60D1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  <w:u w:val="single"/>
    </w:rPr>
  </w:style>
  <w:style w:type="paragraph" w:customStyle="1" w:styleId="xl120">
    <w:name w:val="xl120"/>
    <w:basedOn w:val="a"/>
    <w:rsid w:val="00AC60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  <w:u w:val="single"/>
    </w:rPr>
  </w:style>
  <w:style w:type="paragraph" w:customStyle="1" w:styleId="xl121">
    <w:name w:val="xl121"/>
    <w:basedOn w:val="a"/>
    <w:rsid w:val="00AC60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AC60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AC60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AC60D1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AC60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AC60D1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AC60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AC60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AC60D1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AC60D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"/>
    <w:rsid w:val="00AC60D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"/>
    <w:rsid w:val="00AC60D1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3">
    <w:name w:val="xl133"/>
    <w:basedOn w:val="a"/>
    <w:rsid w:val="00AC60D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4">
    <w:name w:val="xl134"/>
    <w:basedOn w:val="a"/>
    <w:rsid w:val="00AC60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5">
    <w:name w:val="xl135"/>
    <w:basedOn w:val="a"/>
    <w:rsid w:val="00AC60D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fd">
    <w:name w:val="таблица"/>
    <w:qFormat/>
    <w:rsid w:val="00AC60D1"/>
    <w:pPr>
      <w:spacing w:after="0" w:line="240" w:lineRule="auto"/>
    </w:pPr>
    <w:rPr>
      <w:rFonts w:ascii="Times New Roman" w:eastAsia="Calibri" w:hAnsi="Times New Roman" w:cs="Calibri"/>
      <w:sz w:val="20"/>
    </w:rPr>
  </w:style>
  <w:style w:type="paragraph" w:styleId="afe">
    <w:name w:val="Subtitle"/>
    <w:basedOn w:val="a"/>
    <w:link w:val="aff"/>
    <w:qFormat/>
    <w:rsid w:val="00AC60D1"/>
    <w:pPr>
      <w:widowControl/>
      <w:autoSpaceDE/>
      <w:autoSpaceDN/>
      <w:adjustRightInd/>
      <w:ind w:firstLine="709"/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aff">
    <w:name w:val="Подзаголовок Знак"/>
    <w:basedOn w:val="a0"/>
    <w:link w:val="afe"/>
    <w:rsid w:val="00AC60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7">
    <w:name w:val="Style7"/>
    <w:basedOn w:val="a"/>
    <w:uiPriority w:val="99"/>
    <w:rsid w:val="00AC60D1"/>
    <w:rPr>
      <w:rFonts w:ascii="Times New Roman" w:hAnsi="Tahoma" w:cs="Tahoma"/>
    </w:rPr>
  </w:style>
  <w:style w:type="character" w:customStyle="1" w:styleId="FontStyle12">
    <w:name w:val="Font Style12"/>
    <w:uiPriority w:val="99"/>
    <w:rsid w:val="00AC60D1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C6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4</TotalTime>
  <Pages>7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Солдатенко Н.В.</cp:lastModifiedBy>
  <cp:revision>3</cp:revision>
  <cp:lastPrinted>2022-11-14T07:57:00Z</cp:lastPrinted>
  <dcterms:created xsi:type="dcterms:W3CDTF">2022-11-17T05:45:00Z</dcterms:created>
  <dcterms:modified xsi:type="dcterms:W3CDTF">2022-11-17T05:52:00Z</dcterms:modified>
</cp:coreProperties>
</file>