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26" w:rsidRDefault="00BA56BA" w:rsidP="008F1A26">
      <w:pPr>
        <w:suppressAutoHyphens/>
        <w:jc w:val="center"/>
        <w:rPr>
          <w:b/>
          <w:bCs/>
        </w:rPr>
      </w:pPr>
      <w:r>
        <w:rPr>
          <w:b/>
        </w:rPr>
        <w:t>11</w:t>
      </w:r>
      <w:r w:rsidR="008F1A26" w:rsidRPr="004D43A1">
        <w:rPr>
          <w:b/>
        </w:rPr>
        <w:t xml:space="preserve">.2. Подпрограмма 2 </w:t>
      </w:r>
      <w:r w:rsidR="008F1A26" w:rsidRPr="004D43A1">
        <w:rPr>
          <w:b/>
          <w:bCs/>
        </w:rPr>
        <w:t xml:space="preserve">«Повышение безопасности дорожного движения в </w:t>
      </w:r>
      <w:proofErr w:type="spellStart"/>
      <w:r w:rsidR="008F1A26" w:rsidRPr="004D43A1">
        <w:rPr>
          <w:b/>
          <w:bCs/>
        </w:rPr>
        <w:t>Зиминском</w:t>
      </w:r>
      <w:proofErr w:type="spellEnd"/>
      <w:r w:rsidR="008F1A26" w:rsidRPr="004D43A1">
        <w:rPr>
          <w:b/>
          <w:bCs/>
        </w:rPr>
        <w:t xml:space="preserve"> городском муниципальном образовании» на 20</w:t>
      </w:r>
      <w:r w:rsidR="00FC73CA">
        <w:rPr>
          <w:b/>
          <w:bCs/>
        </w:rPr>
        <w:t>20</w:t>
      </w:r>
      <w:r w:rsidR="008F1A26" w:rsidRPr="004D43A1">
        <w:rPr>
          <w:b/>
          <w:bCs/>
        </w:rPr>
        <w:t xml:space="preserve"> – 202</w:t>
      </w:r>
      <w:r w:rsidR="00FC73CA">
        <w:rPr>
          <w:b/>
          <w:bCs/>
        </w:rPr>
        <w:t>4</w:t>
      </w:r>
      <w:r w:rsidR="008F1A26" w:rsidRPr="004D43A1">
        <w:rPr>
          <w:b/>
          <w:bCs/>
        </w:rPr>
        <w:t xml:space="preserve"> гг.</w:t>
      </w:r>
    </w:p>
    <w:p w:rsidR="008F1A26" w:rsidRPr="004D43A1" w:rsidRDefault="008F1A26" w:rsidP="008F1A26">
      <w:pPr>
        <w:suppressAutoHyphens/>
        <w:jc w:val="center"/>
        <w:rPr>
          <w:b/>
        </w:rPr>
      </w:pPr>
    </w:p>
    <w:p w:rsidR="008F1A26" w:rsidRPr="00501FAE" w:rsidRDefault="008F1A26" w:rsidP="008F1A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1FAE">
        <w:rPr>
          <w:rFonts w:ascii="Times New Roman" w:hAnsi="Times New Roman" w:cs="Times New Roman"/>
          <w:b/>
          <w:sz w:val="24"/>
          <w:szCs w:val="24"/>
        </w:rPr>
        <w:t xml:space="preserve">1. Паспорт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01FAE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  <w:proofErr w:type="spellStart"/>
      <w:r w:rsidRPr="00501FAE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501FAE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662"/>
      </w:tblGrid>
      <w:tr w:rsidR="008F1A26" w:rsidRPr="00501FAE" w:rsidTr="008209C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501FAE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Зиминском</w:t>
            </w:r>
            <w:proofErr w:type="spellEnd"/>
            <w:r w:rsidRPr="00501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</w:t>
            </w:r>
            <w:r w:rsidR="008209C7">
              <w:rPr>
                <w:rFonts w:ascii="Times New Roman" w:hAnsi="Times New Roman" w:cs="Times New Roman"/>
                <w:bCs/>
                <w:sz w:val="24"/>
                <w:szCs w:val="24"/>
              </w:rPr>
              <w:t>дском муниципальном образовании</w:t>
            </w:r>
            <w:r w:rsidRPr="00501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- 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ма)</w:t>
            </w:r>
          </w:p>
        </w:tc>
      </w:tr>
      <w:tr w:rsidR="008F1A26" w:rsidRPr="00501FAE" w:rsidTr="008209C7">
        <w:trPr>
          <w:trHeight w:val="207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7A62BA" w:rsidP="008F1A2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8F1A26"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</w:t>
            </w:r>
            <w:r w:rsidR="008F1A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F1A26"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8F1A26">
              <w:rPr>
                <w:rFonts w:ascii="Times New Roman" w:hAnsi="Times New Roman" w:cs="Times New Roman"/>
                <w:sz w:val="24"/>
                <w:szCs w:val="24"/>
              </w:rPr>
              <w:t>а, транспорта и связи</w:t>
            </w:r>
            <w:r w:rsidR="008F1A26"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F1A26">
              <w:rPr>
                <w:rFonts w:ascii="Times New Roman" w:hAnsi="Times New Roman" w:cs="Times New Roman"/>
                <w:sz w:val="24"/>
                <w:szCs w:val="24"/>
              </w:rPr>
              <w:t>ЗГМО</w:t>
            </w:r>
          </w:p>
        </w:tc>
      </w:tr>
      <w:tr w:rsidR="008F1A26" w:rsidRPr="00501FAE" w:rsidTr="008209C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209C7" w:rsidP="008209C7">
            <w:pPr>
              <w:jc w:val="both"/>
            </w:pPr>
            <w:r>
              <w:t xml:space="preserve">Комитет по </w:t>
            </w:r>
            <w:r w:rsidR="008F1A26" w:rsidRPr="00501FAE">
              <w:t>образовани</w:t>
            </w:r>
            <w:r>
              <w:t xml:space="preserve">ю </w:t>
            </w:r>
            <w:r w:rsidR="008F1A26" w:rsidRPr="00501FAE">
              <w:t xml:space="preserve">администрации </w:t>
            </w:r>
            <w:r w:rsidR="008F1A26">
              <w:t>ЗГМО</w:t>
            </w:r>
          </w:p>
        </w:tc>
      </w:tr>
      <w:tr w:rsidR="008F1A26" w:rsidRPr="00501FAE" w:rsidTr="008209C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E70729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2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E7072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автомобильных дорогах общего польз</w:t>
            </w:r>
            <w:r w:rsidRPr="00E7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729">
              <w:rPr>
                <w:rFonts w:ascii="Times New Roman" w:hAnsi="Times New Roman" w:cs="Times New Roman"/>
                <w:sz w:val="24"/>
                <w:szCs w:val="24"/>
              </w:rPr>
              <w:t xml:space="preserve">вания местного значения, находящихся в границах  </w:t>
            </w:r>
            <w:proofErr w:type="spellStart"/>
            <w:r w:rsidRPr="00E70729">
              <w:rPr>
                <w:rFonts w:ascii="Times New Roman" w:hAnsi="Times New Roman" w:cs="Times New Roman"/>
                <w:sz w:val="24"/>
                <w:szCs w:val="24"/>
              </w:rPr>
              <w:t>Зиминск</w:t>
            </w:r>
            <w:r w:rsidRPr="00E70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7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707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A26" w:rsidRPr="00501FAE" w:rsidTr="008209C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Normal"/>
              <w:widowControl/>
              <w:numPr>
                <w:ilvl w:val="0"/>
                <w:numId w:val="34"/>
              </w:numPr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 и предупреждение опасн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го поведения участников дорожного движения.</w:t>
            </w:r>
          </w:p>
          <w:p w:rsidR="008F1A26" w:rsidRPr="00501FAE" w:rsidRDefault="008F1A26" w:rsidP="008209C7">
            <w:pPr>
              <w:pStyle w:val="ConsPlusNormal"/>
              <w:widowControl/>
              <w:numPr>
                <w:ilvl w:val="0"/>
                <w:numId w:val="34"/>
              </w:numPr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движения транспорта и пешеходов в городе.</w:t>
            </w:r>
          </w:p>
          <w:p w:rsidR="008F1A26" w:rsidRPr="00501FAE" w:rsidRDefault="008F1A26" w:rsidP="008209C7">
            <w:pPr>
              <w:pStyle w:val="ConsPlusNormal"/>
              <w:widowControl/>
              <w:numPr>
                <w:ilvl w:val="0"/>
                <w:numId w:val="34"/>
              </w:numPr>
              <w:ind w:left="350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Ликвидация мест концентрации ДТП на дорогах города.</w:t>
            </w:r>
          </w:p>
        </w:tc>
      </w:tr>
      <w:tr w:rsidR="008F1A26" w:rsidRPr="00501FAE" w:rsidTr="008209C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одпр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FC73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65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7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5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1A26" w:rsidRPr="00501FAE" w:rsidTr="008209C7">
        <w:trPr>
          <w:trHeight w:val="111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Default="008F1A26" w:rsidP="008209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К</w:t>
            </w:r>
            <w:r w:rsidRPr="008A56F3">
              <w:t>оличеств</w:t>
            </w:r>
            <w:r>
              <w:t>о</w:t>
            </w:r>
            <w:r w:rsidRPr="008A56F3">
              <w:t xml:space="preserve"> </w:t>
            </w:r>
            <w:r>
              <w:t>ДТП</w:t>
            </w:r>
            <w:r w:rsidRPr="008A56F3">
              <w:t xml:space="preserve"> на автомобильных дорогах общего польз</w:t>
            </w:r>
            <w:r w:rsidRPr="008A56F3">
              <w:t>о</w:t>
            </w:r>
            <w:r w:rsidRPr="008A56F3">
              <w:t xml:space="preserve">вания местного значения, находящихся в границах </w:t>
            </w:r>
            <w:r>
              <w:t>ЗГМО</w:t>
            </w:r>
            <w:r w:rsidRPr="008A56F3">
              <w:t>, из-за сопутствующих дорожных условий</w:t>
            </w:r>
            <w:r>
              <w:t>.</w:t>
            </w:r>
          </w:p>
          <w:p w:rsidR="008F1A26" w:rsidRPr="00501FAE" w:rsidRDefault="008F1A26" w:rsidP="00BF3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Социальный риск</w:t>
            </w:r>
          </w:p>
        </w:tc>
      </w:tr>
      <w:tr w:rsidR="008F1A26" w:rsidRPr="00501FAE" w:rsidTr="008209C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1A7888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8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Pr="001A7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888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7888">
              <w:rPr>
                <w:rFonts w:ascii="Times New Roman" w:hAnsi="Times New Roman" w:cs="Times New Roman"/>
                <w:sz w:val="24"/>
                <w:szCs w:val="24"/>
              </w:rPr>
              <w:t>одпр</w:t>
            </w:r>
            <w:r w:rsidRPr="001A7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88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8"/>
              <w:gridCol w:w="2453"/>
              <w:gridCol w:w="1985"/>
            </w:tblGrid>
            <w:tr w:rsidR="008F1A26" w:rsidRPr="00BF37A5" w:rsidTr="008209C7">
              <w:trPr>
                <w:trHeight w:val="595"/>
              </w:trPr>
              <w:tc>
                <w:tcPr>
                  <w:tcW w:w="6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1A26" w:rsidRPr="00BF37A5" w:rsidRDefault="008F1A26" w:rsidP="008209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F37A5">
                    <w:rPr>
                      <w:sz w:val="20"/>
                      <w:szCs w:val="20"/>
                    </w:rPr>
                    <w:t>Финансирование Подпрограммы предусматривается за счет средств местного бюджета.</w:t>
                  </w:r>
                </w:p>
              </w:tc>
            </w:tr>
            <w:tr w:rsidR="008F1A26" w:rsidRPr="00BF37A5" w:rsidTr="008209C7">
              <w:trPr>
                <w:trHeight w:val="838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1A26" w:rsidRPr="00BF37A5" w:rsidRDefault="008F1A26" w:rsidP="008209C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F37A5">
                    <w:rPr>
                      <w:sz w:val="20"/>
                      <w:szCs w:val="20"/>
                    </w:rPr>
                    <w:t>Сроки испо</w:t>
                  </w:r>
                  <w:r w:rsidRPr="00BF37A5">
                    <w:rPr>
                      <w:sz w:val="20"/>
                      <w:szCs w:val="20"/>
                    </w:rPr>
                    <w:t>л</w:t>
                  </w:r>
                  <w:r w:rsidRPr="00BF37A5">
                    <w:rPr>
                      <w:sz w:val="20"/>
                      <w:szCs w:val="20"/>
                    </w:rPr>
                    <w:t>нения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1A26" w:rsidRPr="00BF37A5" w:rsidRDefault="008F1A26" w:rsidP="008209C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F37A5">
                    <w:rPr>
                      <w:sz w:val="20"/>
                      <w:szCs w:val="20"/>
                    </w:rPr>
                    <w:t>Общий объем финанс</w:t>
                  </w:r>
                  <w:r w:rsidRPr="00BF37A5">
                    <w:rPr>
                      <w:sz w:val="20"/>
                      <w:szCs w:val="20"/>
                    </w:rPr>
                    <w:t>и</w:t>
                  </w:r>
                  <w:r w:rsidRPr="00BF37A5">
                    <w:rPr>
                      <w:sz w:val="20"/>
                      <w:szCs w:val="20"/>
                    </w:rPr>
                    <w:t>рования (тыс. руб.)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1A26" w:rsidRPr="00BF37A5" w:rsidRDefault="008F1A26" w:rsidP="008209C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F37A5">
                    <w:rPr>
                      <w:sz w:val="20"/>
                      <w:szCs w:val="20"/>
                    </w:rPr>
                    <w:t>Местный бюджет (тыс. руб.)</w:t>
                  </w:r>
                </w:p>
              </w:tc>
            </w:tr>
            <w:tr w:rsidR="00FC73CA" w:rsidRPr="00BF37A5" w:rsidTr="00C25CDD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BF37A5" w:rsidRDefault="00FC73C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F37A5">
                    <w:rPr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15850,00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15850,00</w:t>
                  </w:r>
                </w:p>
              </w:tc>
            </w:tr>
            <w:tr w:rsidR="00FC73CA" w:rsidRPr="00BF37A5" w:rsidTr="00C25CDD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BF37A5" w:rsidRDefault="00FC73CA" w:rsidP="00FC73C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F37A5">
                    <w:rPr>
                      <w:b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3170,00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3170,00</w:t>
                  </w:r>
                </w:p>
              </w:tc>
            </w:tr>
            <w:tr w:rsidR="00FC73CA" w:rsidRPr="00BF37A5" w:rsidTr="00C25CDD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BF37A5" w:rsidRDefault="00FC73CA" w:rsidP="00FC73C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F37A5">
                    <w:rPr>
                      <w:b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3170,00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3170,00</w:t>
                  </w:r>
                </w:p>
              </w:tc>
            </w:tr>
            <w:tr w:rsidR="00FC73CA" w:rsidRPr="00BF37A5" w:rsidTr="00C25CDD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BF37A5" w:rsidRDefault="00FC73CA" w:rsidP="00FC73C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F37A5">
                    <w:rPr>
                      <w:b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3170,00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3170,00</w:t>
                  </w:r>
                </w:p>
              </w:tc>
            </w:tr>
            <w:tr w:rsidR="00FC73CA" w:rsidRPr="00BF37A5" w:rsidTr="00C25CDD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BF37A5" w:rsidRDefault="00FC73CA" w:rsidP="00FC73C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F37A5">
                    <w:rPr>
                      <w:b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3170,00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3170,00</w:t>
                  </w:r>
                </w:p>
              </w:tc>
            </w:tr>
            <w:tr w:rsidR="00FC73CA" w:rsidRPr="00BF37A5" w:rsidTr="00C25CDD">
              <w:trPr>
                <w:trHeight w:val="32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BF37A5" w:rsidRDefault="00FC73CA" w:rsidP="00FC73C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F37A5">
                    <w:rPr>
                      <w:bCs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3170,00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73CA" w:rsidRPr="00FC73CA" w:rsidRDefault="00FC73C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3CA">
                    <w:rPr>
                      <w:bCs/>
                      <w:color w:val="000000"/>
                      <w:sz w:val="20"/>
                      <w:szCs w:val="20"/>
                    </w:rPr>
                    <w:t>3170,00</w:t>
                  </w:r>
                </w:p>
              </w:tc>
            </w:tr>
            <w:tr w:rsidR="00307582" w:rsidRPr="00BF37A5" w:rsidTr="008209C7">
              <w:trPr>
                <w:trHeight w:val="571"/>
              </w:trPr>
              <w:tc>
                <w:tcPr>
                  <w:tcW w:w="6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582" w:rsidRPr="00BF37A5" w:rsidRDefault="00307582" w:rsidP="008209C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F37A5">
                    <w:rPr>
                      <w:sz w:val="20"/>
                      <w:szCs w:val="20"/>
                    </w:rPr>
                    <w:t>Объем расходов на выполнение мероприятий Подпрограммы еж</w:t>
                  </w:r>
                  <w:r w:rsidRPr="00BF37A5">
                    <w:rPr>
                      <w:sz w:val="20"/>
                      <w:szCs w:val="20"/>
                    </w:rPr>
                    <w:t>е</w:t>
                  </w:r>
                  <w:r w:rsidRPr="00BF37A5">
                    <w:rPr>
                      <w:sz w:val="20"/>
                      <w:szCs w:val="20"/>
                    </w:rPr>
                    <w:t>годно уточняются.</w:t>
                  </w:r>
                </w:p>
              </w:tc>
            </w:tr>
          </w:tbl>
          <w:p w:rsidR="008F1A26" w:rsidRPr="00501FAE" w:rsidRDefault="008F1A26" w:rsidP="00820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26" w:rsidRPr="00501FAE" w:rsidTr="008209C7">
        <w:trPr>
          <w:trHeight w:val="13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FC73CA" w:rsidRDefault="00FC73CA" w:rsidP="00FC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CA">
              <w:rPr>
                <w:rFonts w:ascii="Times New Roman" w:hAnsi="Times New Roman" w:cs="Times New Roman"/>
                <w:sz w:val="24"/>
                <w:szCs w:val="24"/>
              </w:rPr>
              <w:t>1. Снижение количества ДТП на автомобильных дорогах о</w:t>
            </w:r>
            <w:r w:rsidRPr="00FC7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73CA">
              <w:rPr>
                <w:rFonts w:ascii="Times New Roman" w:hAnsi="Times New Roman" w:cs="Times New Roman"/>
                <w:sz w:val="24"/>
                <w:szCs w:val="24"/>
              </w:rPr>
              <w:t xml:space="preserve">щего пользования местного значения, находящихся в границах ЗГМО, из-за сопутствующих </w:t>
            </w:r>
            <w:r w:rsidR="00044856">
              <w:rPr>
                <w:rFonts w:ascii="Times New Roman" w:hAnsi="Times New Roman" w:cs="Times New Roman"/>
                <w:sz w:val="24"/>
                <w:szCs w:val="24"/>
              </w:rPr>
              <w:t>дорожных условий к 2024 г. до 11</w:t>
            </w:r>
            <w:r w:rsidRPr="00FC73CA">
              <w:rPr>
                <w:rFonts w:ascii="Times New Roman" w:hAnsi="Times New Roman" w:cs="Times New Roman"/>
                <w:sz w:val="24"/>
                <w:szCs w:val="24"/>
              </w:rPr>
              <w:t>0 ед. в год,  по сравнению с 2018 г. - 128 ед. в год.</w:t>
            </w:r>
          </w:p>
          <w:p w:rsidR="008F1A26" w:rsidRPr="00501FAE" w:rsidRDefault="00FC73CA" w:rsidP="00FC73CA">
            <w:pPr>
              <w:pStyle w:val="ConsPlusCell"/>
            </w:pPr>
            <w:r w:rsidRPr="00FC73CA">
              <w:rPr>
                <w:rFonts w:ascii="Times New Roman" w:hAnsi="Times New Roman" w:cs="Times New Roman"/>
                <w:sz w:val="24"/>
                <w:szCs w:val="24"/>
              </w:rPr>
              <w:t>2. Сокращение социального риска к 2024 г. до 0,33 по сравн</w:t>
            </w:r>
            <w:r w:rsidRPr="00FC7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3CA">
              <w:rPr>
                <w:rFonts w:ascii="Times New Roman" w:hAnsi="Times New Roman" w:cs="Times New Roman"/>
                <w:sz w:val="24"/>
                <w:szCs w:val="24"/>
              </w:rPr>
              <w:t>нию с 2018 г. – 0,66</w:t>
            </w:r>
          </w:p>
        </w:tc>
      </w:tr>
      <w:tr w:rsidR="008F1A26" w:rsidRPr="00501FAE" w:rsidTr="008209C7">
        <w:trPr>
          <w:trHeight w:val="15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6" w:rsidRPr="00501FAE" w:rsidRDefault="008F1A26" w:rsidP="008209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 xml:space="preserve">Система  управления и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FAE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6" w:rsidRPr="00044856" w:rsidRDefault="00044856" w:rsidP="00044856">
            <w:pPr>
              <w:jc w:val="both"/>
              <w:rPr>
                <w:bCs/>
              </w:rPr>
            </w:pPr>
            <w:r w:rsidRPr="00044856">
              <w:rPr>
                <w:bCs/>
              </w:rPr>
              <w:t xml:space="preserve">Реализация мероприятий </w:t>
            </w:r>
            <w:r w:rsidR="005D6FC5">
              <w:rPr>
                <w:bCs/>
              </w:rPr>
              <w:t>подп</w:t>
            </w:r>
            <w:r w:rsidRPr="00044856">
              <w:rPr>
                <w:bCs/>
              </w:rPr>
              <w:t>рограммы осуществляется на основе муниципальных контрактов (договоров).</w:t>
            </w:r>
          </w:p>
          <w:p w:rsidR="00044856" w:rsidRPr="00044856" w:rsidRDefault="00044856" w:rsidP="00044856">
            <w:pPr>
              <w:autoSpaceDE w:val="0"/>
              <w:autoSpaceDN w:val="0"/>
              <w:adjustRightInd w:val="0"/>
              <w:jc w:val="both"/>
            </w:pPr>
            <w:r w:rsidRPr="00044856">
              <w:t xml:space="preserve">Текущее управление реализацией </w:t>
            </w:r>
            <w:r w:rsidR="005D6FC5">
              <w:t>подп</w:t>
            </w:r>
            <w:r w:rsidRPr="00044856">
              <w:t>рограммы осуществл</w:t>
            </w:r>
            <w:r w:rsidRPr="00044856">
              <w:t>я</w:t>
            </w:r>
            <w:r w:rsidRPr="00044856">
              <w:t>ет комитет жилищно-коммунального хозяйства, транспорта и связи администрации ЗГМО.</w:t>
            </w:r>
          </w:p>
          <w:p w:rsidR="008F1A26" w:rsidRPr="00501FAE" w:rsidRDefault="00044856" w:rsidP="005D6F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5D6FC5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044856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 замест</w:t>
            </w:r>
            <w:r w:rsidRPr="000448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мэра городского округа по вопросам ЖКХ</w:t>
            </w:r>
          </w:p>
        </w:tc>
      </w:tr>
    </w:tbl>
    <w:p w:rsidR="008F1A26" w:rsidRDefault="008F1A26" w:rsidP="008F1A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F1A26" w:rsidRPr="00DE4817" w:rsidRDefault="008F1A26" w:rsidP="008F1A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E4817">
        <w:rPr>
          <w:rFonts w:ascii="Times New Roman" w:hAnsi="Times New Roman" w:cs="Times New Roman"/>
          <w:b/>
          <w:sz w:val="24"/>
          <w:szCs w:val="24"/>
        </w:rPr>
        <w:t xml:space="preserve">2. Характеристика текущего состояния сферы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4817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</w:p>
    <w:p w:rsidR="005F58D7" w:rsidRDefault="005F58D7" w:rsidP="005F58D7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Проблема с аварийностью на автомобильном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 и культурой вождения, а также недостаточной эффективностью функционирования системы обеспечения безопасности дорожного движения.</w:t>
      </w:r>
      <w:r>
        <w:rPr>
          <w:color w:val="000000"/>
        </w:rPr>
        <w:t xml:space="preserve"> </w:t>
      </w:r>
    </w:p>
    <w:p w:rsidR="005F58D7" w:rsidRDefault="005F58D7" w:rsidP="005F58D7">
      <w:pPr>
        <w:pStyle w:val="Standard"/>
        <w:ind w:firstLine="709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044856">
        <w:rPr>
          <w:color w:val="000000"/>
        </w:rPr>
        <w:t>1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2398"/>
        <w:gridCol w:w="2136"/>
        <w:gridCol w:w="2190"/>
        <w:gridCol w:w="1860"/>
      </w:tblGrid>
      <w:tr w:rsidR="005F58D7" w:rsidRPr="001E6EEA" w:rsidTr="00E86628">
        <w:trPr>
          <w:jc w:val="right"/>
        </w:trPr>
        <w:tc>
          <w:tcPr>
            <w:tcW w:w="644" w:type="pct"/>
            <w:vMerge w:val="restart"/>
            <w:shd w:val="clear" w:color="auto" w:fill="auto"/>
            <w:vAlign w:val="center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Год</w:t>
            </w:r>
          </w:p>
        </w:tc>
        <w:tc>
          <w:tcPr>
            <w:tcW w:w="1217" w:type="pct"/>
            <w:vMerge w:val="restar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Количество зарегистрированных ДТП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Из них:</w:t>
            </w:r>
          </w:p>
        </w:tc>
      </w:tr>
      <w:tr w:rsidR="005F58D7" w:rsidRPr="001E6EEA" w:rsidTr="00E86628">
        <w:trPr>
          <w:jc w:val="right"/>
        </w:trPr>
        <w:tc>
          <w:tcPr>
            <w:tcW w:w="644" w:type="pct"/>
            <w:vMerge/>
            <w:shd w:val="clear" w:color="auto" w:fill="auto"/>
          </w:tcPr>
          <w:p w:rsidR="005F58D7" w:rsidRPr="001E6EEA" w:rsidRDefault="005F58D7" w:rsidP="00E86628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:rsidR="005F58D7" w:rsidRPr="001E6EEA" w:rsidRDefault="005F58D7" w:rsidP="00E86628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084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С телесным повреждением</w:t>
            </w:r>
          </w:p>
        </w:tc>
        <w:tc>
          <w:tcPr>
            <w:tcW w:w="1111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Количество погибших</w:t>
            </w:r>
          </w:p>
        </w:tc>
        <w:tc>
          <w:tcPr>
            <w:tcW w:w="945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Количество раненых</w:t>
            </w:r>
          </w:p>
        </w:tc>
      </w:tr>
      <w:tr w:rsidR="005F58D7" w:rsidRPr="001E6EEA" w:rsidTr="00E86628">
        <w:trPr>
          <w:jc w:val="right"/>
        </w:trPr>
        <w:tc>
          <w:tcPr>
            <w:tcW w:w="644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2015</w:t>
            </w:r>
          </w:p>
        </w:tc>
        <w:tc>
          <w:tcPr>
            <w:tcW w:w="1217" w:type="pct"/>
            <w:shd w:val="clear" w:color="auto" w:fill="auto"/>
          </w:tcPr>
          <w:p w:rsidR="005F58D7" w:rsidRPr="00AB3491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AB3491">
              <w:rPr>
                <w:color w:val="000000"/>
              </w:rPr>
              <w:t>141</w:t>
            </w:r>
          </w:p>
        </w:tc>
        <w:tc>
          <w:tcPr>
            <w:tcW w:w="1084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14</w:t>
            </w:r>
          </w:p>
        </w:tc>
        <w:tc>
          <w:tcPr>
            <w:tcW w:w="1111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14</w:t>
            </w:r>
          </w:p>
        </w:tc>
      </w:tr>
      <w:tr w:rsidR="005F58D7" w:rsidRPr="001E6EEA" w:rsidTr="00E86628">
        <w:trPr>
          <w:jc w:val="right"/>
        </w:trPr>
        <w:tc>
          <w:tcPr>
            <w:tcW w:w="644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2016</w:t>
            </w:r>
          </w:p>
        </w:tc>
        <w:tc>
          <w:tcPr>
            <w:tcW w:w="1217" w:type="pct"/>
            <w:shd w:val="clear" w:color="auto" w:fill="auto"/>
          </w:tcPr>
          <w:p w:rsidR="005F58D7" w:rsidRPr="00AB3491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AB3491">
              <w:rPr>
                <w:color w:val="000000"/>
              </w:rPr>
              <w:t>124</w:t>
            </w:r>
          </w:p>
        </w:tc>
        <w:tc>
          <w:tcPr>
            <w:tcW w:w="1084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21</w:t>
            </w:r>
          </w:p>
        </w:tc>
        <w:tc>
          <w:tcPr>
            <w:tcW w:w="1111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0</w:t>
            </w:r>
          </w:p>
        </w:tc>
        <w:tc>
          <w:tcPr>
            <w:tcW w:w="945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21</w:t>
            </w:r>
          </w:p>
        </w:tc>
      </w:tr>
      <w:tr w:rsidR="005F58D7" w:rsidRPr="001E6EEA" w:rsidTr="00E86628">
        <w:trPr>
          <w:jc w:val="right"/>
        </w:trPr>
        <w:tc>
          <w:tcPr>
            <w:tcW w:w="644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2017</w:t>
            </w:r>
          </w:p>
        </w:tc>
        <w:tc>
          <w:tcPr>
            <w:tcW w:w="1217" w:type="pct"/>
            <w:shd w:val="clear" w:color="auto" w:fill="auto"/>
          </w:tcPr>
          <w:p w:rsidR="005F58D7" w:rsidRPr="00AB3491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AB3491">
              <w:rPr>
                <w:color w:val="000000"/>
              </w:rPr>
              <w:t>141</w:t>
            </w:r>
          </w:p>
        </w:tc>
        <w:tc>
          <w:tcPr>
            <w:tcW w:w="1084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17</w:t>
            </w:r>
          </w:p>
        </w:tc>
        <w:tc>
          <w:tcPr>
            <w:tcW w:w="1111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5F58D7" w:rsidRPr="001E6EEA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1E6EEA">
              <w:rPr>
                <w:color w:val="000000"/>
              </w:rPr>
              <w:t>23</w:t>
            </w:r>
          </w:p>
        </w:tc>
      </w:tr>
      <w:tr w:rsidR="005F58D7" w:rsidRPr="00077F0D" w:rsidTr="00E86628">
        <w:trPr>
          <w:jc w:val="right"/>
        </w:trPr>
        <w:tc>
          <w:tcPr>
            <w:tcW w:w="644" w:type="pct"/>
            <w:shd w:val="clear" w:color="auto" w:fill="auto"/>
          </w:tcPr>
          <w:p w:rsidR="005F58D7" w:rsidRPr="00077F0D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077F0D">
              <w:rPr>
                <w:color w:val="000000"/>
              </w:rPr>
              <w:t>2018</w:t>
            </w:r>
          </w:p>
        </w:tc>
        <w:tc>
          <w:tcPr>
            <w:tcW w:w="1217" w:type="pct"/>
            <w:shd w:val="clear" w:color="auto" w:fill="auto"/>
          </w:tcPr>
          <w:p w:rsidR="005F58D7" w:rsidRPr="00AB3491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AB3491">
              <w:rPr>
                <w:color w:val="000000"/>
              </w:rPr>
              <w:t>128</w:t>
            </w:r>
          </w:p>
        </w:tc>
        <w:tc>
          <w:tcPr>
            <w:tcW w:w="1084" w:type="pct"/>
            <w:shd w:val="clear" w:color="auto" w:fill="auto"/>
          </w:tcPr>
          <w:p w:rsidR="005F58D7" w:rsidRPr="00077F0D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077F0D">
              <w:rPr>
                <w:color w:val="000000"/>
              </w:rPr>
              <w:t>25</w:t>
            </w:r>
          </w:p>
        </w:tc>
        <w:tc>
          <w:tcPr>
            <w:tcW w:w="1111" w:type="pct"/>
            <w:shd w:val="clear" w:color="auto" w:fill="auto"/>
          </w:tcPr>
          <w:p w:rsidR="005F58D7" w:rsidRPr="00077F0D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077F0D">
              <w:rPr>
                <w:color w:val="000000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5F58D7" w:rsidRPr="00077F0D" w:rsidRDefault="005F58D7" w:rsidP="00E86628">
            <w:pPr>
              <w:pStyle w:val="Standard"/>
              <w:jc w:val="center"/>
              <w:rPr>
                <w:color w:val="000000"/>
              </w:rPr>
            </w:pPr>
            <w:r w:rsidRPr="00077F0D">
              <w:rPr>
                <w:color w:val="000000"/>
              </w:rPr>
              <w:t>25</w:t>
            </w:r>
          </w:p>
        </w:tc>
      </w:tr>
    </w:tbl>
    <w:p w:rsidR="005F58D7" w:rsidRPr="00F64475" w:rsidRDefault="005F58D7" w:rsidP="005F58D7">
      <w:pPr>
        <w:pStyle w:val="Standard"/>
        <w:ind w:firstLine="709"/>
        <w:jc w:val="both"/>
      </w:pPr>
      <w:r w:rsidRPr="00077F0D">
        <w:t xml:space="preserve">За последние 4 года наблюдаются колебания количества ДТП в диапазоне 124-141 ед., при </w:t>
      </w:r>
      <w:r>
        <w:t xml:space="preserve">незначительных изменениям </w:t>
      </w:r>
      <w:r w:rsidRPr="00077F0D">
        <w:t>количеств</w:t>
      </w:r>
      <w:r>
        <w:t>а</w:t>
      </w:r>
      <w:r w:rsidRPr="00077F0D">
        <w:t xml:space="preserve"> раненых.</w:t>
      </w:r>
    </w:p>
    <w:p w:rsidR="005F58D7" w:rsidRPr="00217C63" w:rsidRDefault="005F58D7" w:rsidP="005F58D7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По данным представленным ОГИБДД МО МВД России «</w:t>
      </w:r>
      <w:proofErr w:type="spellStart"/>
      <w:r w:rsidRPr="00217C63">
        <w:rPr>
          <w:color w:val="000000"/>
        </w:rPr>
        <w:t>Зиминский</w:t>
      </w:r>
      <w:proofErr w:type="spellEnd"/>
      <w:r w:rsidRPr="00217C63">
        <w:rPr>
          <w:color w:val="000000"/>
        </w:rPr>
        <w:t>» местами концентрации ДТП</w:t>
      </w:r>
      <w:r>
        <w:rPr>
          <w:color w:val="000000"/>
        </w:rPr>
        <w:t xml:space="preserve"> в 2017 году</w:t>
      </w:r>
      <w:r w:rsidRPr="00217C63">
        <w:rPr>
          <w:color w:val="000000"/>
        </w:rPr>
        <w:t xml:space="preserve"> являются </w:t>
      </w:r>
      <w:r>
        <w:rPr>
          <w:color w:val="000000"/>
        </w:rPr>
        <w:t xml:space="preserve">ул. </w:t>
      </w:r>
      <w:proofErr w:type="spellStart"/>
      <w:r w:rsidRPr="00217C63">
        <w:rPr>
          <w:color w:val="000000"/>
        </w:rPr>
        <w:t>Краснопартизанск</w:t>
      </w:r>
      <w:r>
        <w:rPr>
          <w:color w:val="000000"/>
        </w:rPr>
        <w:t>ая</w:t>
      </w:r>
      <w:proofErr w:type="spellEnd"/>
      <w:r w:rsidRPr="00217C63">
        <w:rPr>
          <w:color w:val="000000"/>
        </w:rPr>
        <w:t xml:space="preserve"> от </w:t>
      </w:r>
      <w:r>
        <w:rPr>
          <w:color w:val="000000"/>
        </w:rPr>
        <w:t xml:space="preserve">ул. </w:t>
      </w:r>
      <w:r w:rsidRPr="00217C63">
        <w:rPr>
          <w:color w:val="000000"/>
        </w:rPr>
        <w:t>Садовой до</w:t>
      </w:r>
      <w:r>
        <w:rPr>
          <w:color w:val="000000"/>
        </w:rPr>
        <w:t> </w:t>
      </w:r>
      <w:r w:rsidRPr="00217C63">
        <w:rPr>
          <w:color w:val="000000"/>
        </w:rPr>
        <w:t>Путепровода; Путепровод.</w:t>
      </w:r>
    </w:p>
    <w:p w:rsidR="005F58D7" w:rsidRPr="00217C63" w:rsidRDefault="005F58D7" w:rsidP="005F58D7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Анализ возникновения ДТП за последние 3 года выявил следующие основные причины и условия:</w:t>
      </w:r>
    </w:p>
    <w:p w:rsidR="005F58D7" w:rsidRPr="00217C63" w:rsidRDefault="005F58D7" w:rsidP="005F58D7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- нарушение ПДД пешеходами;</w:t>
      </w:r>
    </w:p>
    <w:p w:rsidR="005F58D7" w:rsidRPr="00217C63" w:rsidRDefault="005F58D7" w:rsidP="005F58D7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- выезд на полосу встречного движения;</w:t>
      </w:r>
    </w:p>
    <w:p w:rsidR="005F58D7" w:rsidRPr="00217C63" w:rsidRDefault="005F58D7" w:rsidP="005F58D7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- нарушение проезда перекрестка;</w:t>
      </w:r>
    </w:p>
    <w:p w:rsidR="005F58D7" w:rsidRPr="00217C63" w:rsidRDefault="005F58D7" w:rsidP="005F58D7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- несоответствие скорости;</w:t>
      </w:r>
    </w:p>
    <w:p w:rsidR="005F58D7" w:rsidRPr="00217C63" w:rsidRDefault="005F58D7" w:rsidP="005F58D7">
      <w:pPr>
        <w:pStyle w:val="Standard"/>
        <w:ind w:firstLine="709"/>
        <w:jc w:val="both"/>
        <w:rPr>
          <w:color w:val="000000"/>
        </w:rPr>
      </w:pPr>
      <w:r w:rsidRPr="00217C63">
        <w:rPr>
          <w:color w:val="000000"/>
        </w:rPr>
        <w:t>- движение по обочине.</w:t>
      </w:r>
    </w:p>
    <w:p w:rsidR="005F58D7" w:rsidRPr="00217C63" w:rsidRDefault="005F58D7" w:rsidP="005F58D7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По видам ДТП за последние 3 года распределяются:</w:t>
      </w:r>
    </w:p>
    <w:p w:rsidR="005F58D7" w:rsidRPr="00217C63" w:rsidRDefault="005F58D7" w:rsidP="005F58D7">
      <w:pPr>
        <w:pStyle w:val="Standard"/>
        <w:numPr>
          <w:ilvl w:val="0"/>
          <w:numId w:val="36"/>
        </w:numPr>
        <w:jc w:val="both"/>
        <w:rPr>
          <w:color w:val="000000"/>
          <w:lang w:val="en-US"/>
        </w:rPr>
      </w:pPr>
      <w:r w:rsidRPr="00217C63">
        <w:rPr>
          <w:color w:val="000000"/>
        </w:rPr>
        <w:t>Наезд на пешехода</w:t>
      </w:r>
      <w:r w:rsidRPr="00217C63">
        <w:rPr>
          <w:color w:val="000000"/>
          <w:lang w:val="en-US"/>
        </w:rPr>
        <w:t>;</w:t>
      </w:r>
    </w:p>
    <w:p w:rsidR="005F58D7" w:rsidRPr="00217C63" w:rsidRDefault="005F58D7" w:rsidP="005F58D7">
      <w:pPr>
        <w:pStyle w:val="Standard"/>
        <w:numPr>
          <w:ilvl w:val="0"/>
          <w:numId w:val="36"/>
        </w:numPr>
        <w:jc w:val="both"/>
        <w:rPr>
          <w:color w:val="000000"/>
          <w:lang w:val="en-US"/>
        </w:rPr>
      </w:pPr>
      <w:r w:rsidRPr="00217C63">
        <w:rPr>
          <w:color w:val="000000"/>
        </w:rPr>
        <w:t>Столкновение</w:t>
      </w:r>
      <w:r w:rsidRPr="00217C63">
        <w:rPr>
          <w:color w:val="000000"/>
          <w:lang w:val="en-US"/>
        </w:rPr>
        <w:t>;</w:t>
      </w:r>
    </w:p>
    <w:p w:rsidR="005F58D7" w:rsidRPr="00217C63" w:rsidRDefault="005F58D7" w:rsidP="005F58D7">
      <w:pPr>
        <w:pStyle w:val="Standard"/>
        <w:numPr>
          <w:ilvl w:val="0"/>
          <w:numId w:val="36"/>
        </w:numPr>
        <w:jc w:val="both"/>
        <w:rPr>
          <w:color w:val="000000"/>
          <w:lang w:val="en-US"/>
        </w:rPr>
      </w:pPr>
      <w:r w:rsidRPr="00217C63">
        <w:rPr>
          <w:color w:val="000000"/>
        </w:rPr>
        <w:t>Опрокидывание</w:t>
      </w:r>
      <w:r w:rsidRPr="00217C63">
        <w:rPr>
          <w:color w:val="000000"/>
          <w:lang w:val="en-US"/>
        </w:rPr>
        <w:t>;</w:t>
      </w:r>
    </w:p>
    <w:p w:rsidR="005F58D7" w:rsidRPr="00217C63" w:rsidRDefault="005F58D7" w:rsidP="005F58D7">
      <w:pPr>
        <w:pStyle w:val="Standard"/>
        <w:numPr>
          <w:ilvl w:val="0"/>
          <w:numId w:val="36"/>
        </w:numPr>
        <w:jc w:val="both"/>
        <w:rPr>
          <w:color w:val="000000"/>
          <w:lang w:val="en-US"/>
        </w:rPr>
      </w:pPr>
      <w:r w:rsidRPr="00217C63">
        <w:rPr>
          <w:color w:val="000000"/>
        </w:rPr>
        <w:t>Наезд на препятствие.</w:t>
      </w:r>
    </w:p>
    <w:p w:rsidR="005F58D7" w:rsidRDefault="005F58D7" w:rsidP="005F58D7">
      <w:pPr>
        <w:pStyle w:val="a4"/>
        <w:ind w:left="0" w:firstLine="708"/>
        <w:jc w:val="both"/>
      </w:pPr>
      <w:r>
        <w:rPr>
          <w:color w:val="000000"/>
        </w:rPr>
        <w:t xml:space="preserve">В связи с проводимыми мероприятиями по увеличению доли дорог, соответствующих нормативным требованиям, </w:t>
      </w:r>
      <w:r>
        <w:t>ожидается снижение количества дорожно-транспортных прои</w:t>
      </w:r>
      <w:r>
        <w:t>с</w:t>
      </w:r>
      <w:r>
        <w:t xml:space="preserve">шествий с пострадавшими на автомобильных дорогах общего пользования. </w:t>
      </w:r>
    </w:p>
    <w:p w:rsidR="005F58D7" w:rsidRPr="00756700" w:rsidRDefault="005F58D7" w:rsidP="005F58D7">
      <w:pPr>
        <w:pStyle w:val="a4"/>
        <w:ind w:left="0" w:firstLine="708"/>
        <w:jc w:val="both"/>
      </w:pPr>
      <w:r>
        <w:t xml:space="preserve">Для снижения аварийности на автомобильных дорогах на территории </w:t>
      </w:r>
      <w:proofErr w:type="spellStart"/>
      <w:r>
        <w:t>Зиминского</w:t>
      </w:r>
      <w:proofErr w:type="spellEnd"/>
      <w:r>
        <w:t xml:space="preserve"> г</w:t>
      </w:r>
      <w:r>
        <w:t>о</w:t>
      </w:r>
      <w:r>
        <w:t xml:space="preserve">родского муниципального образования осуществляется замена устаревших светильников на современные </w:t>
      </w:r>
      <w:proofErr w:type="spellStart"/>
      <w:r>
        <w:t>энергоэффективные</w:t>
      </w:r>
      <w:proofErr w:type="spellEnd"/>
      <w:r>
        <w:t xml:space="preserve"> светильники со светодиодными элементами.</w:t>
      </w:r>
    </w:p>
    <w:p w:rsidR="005F58D7" w:rsidRDefault="005F58D7" w:rsidP="005F58D7">
      <w:pPr>
        <w:pStyle w:val="Standard"/>
        <w:ind w:firstLine="708"/>
        <w:jc w:val="both"/>
        <w:rPr>
          <w:color w:val="000000"/>
        </w:rPr>
      </w:pPr>
      <w:r w:rsidRPr="00217C63">
        <w:rPr>
          <w:color w:val="000000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</w:t>
      </w:r>
      <w:r>
        <w:rPr>
          <w:color w:val="000000"/>
        </w:rPr>
        <w:t>,</w:t>
      </w:r>
      <w:r w:rsidRPr="00217C63">
        <w:rPr>
          <w:color w:val="000000"/>
        </w:rPr>
        <w:t xml:space="preserve"> населения</w:t>
      </w:r>
      <w:r>
        <w:rPr>
          <w:color w:val="000000"/>
        </w:rPr>
        <w:t xml:space="preserve"> и</w:t>
      </w:r>
      <w:r w:rsidRPr="00217C63">
        <w:rPr>
          <w:color w:val="000000"/>
        </w:rPr>
        <w:t xml:space="preserve"> органов местного самоуправления.</w:t>
      </w:r>
    </w:p>
    <w:p w:rsidR="008F1A26" w:rsidRDefault="008F1A26" w:rsidP="008F1A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E4817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8F1A26" w:rsidRPr="005F58D7" w:rsidRDefault="008F1A26" w:rsidP="000146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58D7">
        <w:rPr>
          <w:rFonts w:ascii="Times New Roman" w:hAnsi="Times New Roman" w:cs="Times New Roman"/>
          <w:sz w:val="24"/>
          <w:szCs w:val="24"/>
        </w:rPr>
        <w:t>Проблема: Высокая степень аварийности.</w:t>
      </w:r>
    </w:p>
    <w:p w:rsidR="005F58D7" w:rsidRPr="005F58D7" w:rsidRDefault="005F58D7" w:rsidP="005F58D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58D7">
        <w:rPr>
          <w:rFonts w:ascii="Times New Roman" w:hAnsi="Times New Roman" w:cs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</w:t>
      </w:r>
      <w:r w:rsidRPr="005F58D7">
        <w:rPr>
          <w:rFonts w:ascii="Times New Roman" w:hAnsi="Times New Roman" w:cs="Times New Roman"/>
          <w:sz w:val="24"/>
          <w:szCs w:val="24"/>
        </w:rPr>
        <w:t>ь</w:t>
      </w:r>
      <w:r w:rsidRPr="005F58D7">
        <w:rPr>
          <w:rFonts w:ascii="Times New Roman" w:hAnsi="Times New Roman" w:cs="Times New Roman"/>
          <w:sz w:val="24"/>
          <w:szCs w:val="24"/>
        </w:rPr>
        <w:t>ным гражданам. Дорожно-транспортный травматизм приводит к исключению из сферы пр</w:t>
      </w:r>
      <w:r w:rsidRPr="005F58D7">
        <w:rPr>
          <w:rFonts w:ascii="Times New Roman" w:hAnsi="Times New Roman" w:cs="Times New Roman"/>
          <w:sz w:val="24"/>
          <w:szCs w:val="24"/>
        </w:rPr>
        <w:t>о</w:t>
      </w:r>
      <w:r w:rsidRPr="005F58D7">
        <w:rPr>
          <w:rFonts w:ascii="Times New Roman" w:hAnsi="Times New Roman" w:cs="Times New Roman"/>
          <w:sz w:val="24"/>
          <w:szCs w:val="24"/>
        </w:rPr>
        <w:t>изводства людей трудоспособного возраста. Гибнут или становятся инвалидами дети.</w:t>
      </w:r>
    </w:p>
    <w:p w:rsidR="005F58D7" w:rsidRPr="005F58D7" w:rsidRDefault="005F58D7" w:rsidP="005F58D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58D7">
        <w:rPr>
          <w:rFonts w:ascii="Times New Roman" w:hAnsi="Times New Roman" w:cs="Times New Roman"/>
          <w:sz w:val="24"/>
          <w:szCs w:val="24"/>
        </w:rPr>
        <w:tab/>
        <w:t xml:space="preserve"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</w:t>
      </w:r>
      <w:r w:rsidRPr="005F58D7">
        <w:rPr>
          <w:rFonts w:ascii="Times New Roman" w:hAnsi="Times New Roman" w:cs="Times New Roman"/>
          <w:sz w:val="24"/>
          <w:szCs w:val="24"/>
        </w:rPr>
        <w:lastRenderedPageBreak/>
        <w:t>проблем, повышения качества жизни.</w:t>
      </w:r>
    </w:p>
    <w:p w:rsidR="005F58D7" w:rsidRPr="005F58D7" w:rsidRDefault="005F58D7" w:rsidP="005F58D7">
      <w:pPr>
        <w:jc w:val="both"/>
      </w:pPr>
      <w:r w:rsidRPr="005F58D7">
        <w:tab/>
        <w:t>В ряде стратегических и программных документов вопросы обеспечения безопасн</w:t>
      </w:r>
      <w:r w:rsidRPr="005F58D7">
        <w:t>о</w:t>
      </w:r>
      <w:r w:rsidRPr="005F58D7">
        <w:t>сти дорожного движения определены в качестве приоритетов социально-экономического развития Российской Федерации.</w:t>
      </w:r>
    </w:p>
    <w:p w:rsidR="005F58D7" w:rsidRPr="005F58D7" w:rsidRDefault="005F58D7" w:rsidP="005F58D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58D7">
        <w:rPr>
          <w:rFonts w:ascii="Times New Roman" w:hAnsi="Times New Roman" w:cs="Times New Roman"/>
          <w:sz w:val="24"/>
          <w:szCs w:val="24"/>
        </w:rPr>
        <w:tab/>
        <w:t>Внедрение Программ повышения безопасности на дорогах России, Президент Росси</w:t>
      </w:r>
      <w:r w:rsidRPr="005F58D7">
        <w:rPr>
          <w:rFonts w:ascii="Times New Roman" w:hAnsi="Times New Roman" w:cs="Times New Roman"/>
          <w:sz w:val="24"/>
          <w:szCs w:val="24"/>
        </w:rPr>
        <w:t>й</w:t>
      </w:r>
      <w:r w:rsidRPr="005F58D7">
        <w:rPr>
          <w:rFonts w:ascii="Times New Roman" w:hAnsi="Times New Roman" w:cs="Times New Roman"/>
          <w:sz w:val="24"/>
          <w:szCs w:val="24"/>
        </w:rPr>
        <w:t>ской Федерации В.В. Путин в своем Послании Федеральному Собранию Российской Фед</w:t>
      </w:r>
      <w:r w:rsidRPr="005F58D7">
        <w:rPr>
          <w:rFonts w:ascii="Times New Roman" w:hAnsi="Times New Roman" w:cs="Times New Roman"/>
          <w:sz w:val="24"/>
          <w:szCs w:val="24"/>
        </w:rPr>
        <w:t>е</w:t>
      </w:r>
      <w:r w:rsidRPr="005F58D7">
        <w:rPr>
          <w:rFonts w:ascii="Times New Roman" w:hAnsi="Times New Roman" w:cs="Times New Roman"/>
          <w:sz w:val="24"/>
          <w:szCs w:val="24"/>
        </w:rPr>
        <w:t>рации на 2013 год назвал одной из актуальных задач развития страны.</w:t>
      </w:r>
    </w:p>
    <w:p w:rsidR="005F58D7" w:rsidRPr="005F58D7" w:rsidRDefault="005F58D7" w:rsidP="005F58D7">
      <w:pPr>
        <w:jc w:val="both"/>
        <w:rPr>
          <w:bCs/>
        </w:rPr>
      </w:pPr>
      <w:r w:rsidRPr="005F58D7">
        <w:rPr>
          <w:bCs/>
        </w:rPr>
        <w:tab/>
        <w:t>Сравнительный анализ аварийности 2018 года с 2015 годом показывает количества ДТП, которое  снизилось на 10 %.</w:t>
      </w:r>
    </w:p>
    <w:p w:rsidR="005F58D7" w:rsidRPr="005F58D7" w:rsidRDefault="005F58D7" w:rsidP="005F58D7">
      <w:pPr>
        <w:ind w:firstLine="709"/>
        <w:jc w:val="both"/>
      </w:pPr>
      <w:r w:rsidRPr="005F58D7">
        <w:t>Сложная обстановка с аварийностью во многом объясняется следующими причинами:</w:t>
      </w:r>
    </w:p>
    <w:p w:rsidR="005F58D7" w:rsidRPr="005F58D7" w:rsidRDefault="005F58D7" w:rsidP="005F58D7">
      <w:pPr>
        <w:ind w:firstLine="709"/>
        <w:jc w:val="both"/>
      </w:pPr>
      <w:r w:rsidRPr="005F58D7">
        <w:t>1) постоянно возрастающая мобильность населения;</w:t>
      </w:r>
    </w:p>
    <w:p w:rsidR="005F58D7" w:rsidRPr="005F58D7" w:rsidRDefault="005F58D7" w:rsidP="005F58D7">
      <w:pPr>
        <w:ind w:firstLine="709"/>
        <w:jc w:val="both"/>
      </w:pPr>
      <w:r w:rsidRPr="005F58D7">
        <w:t>2) уменьшение перевозок общественным транспортом и увеличение перевозок ли</w:t>
      </w:r>
      <w:r w:rsidRPr="005F58D7">
        <w:t>ч</w:t>
      </w:r>
      <w:r w:rsidRPr="005F58D7">
        <w:t>ным транспортом.</w:t>
      </w:r>
    </w:p>
    <w:p w:rsidR="005F58D7" w:rsidRPr="005F58D7" w:rsidRDefault="005F58D7" w:rsidP="005F58D7">
      <w:pPr>
        <w:ind w:firstLine="709"/>
        <w:jc w:val="both"/>
      </w:pPr>
      <w:r w:rsidRPr="005F58D7">
        <w:t xml:space="preserve">Таким образом, необходимость разработки и реализации целевой </w:t>
      </w:r>
      <w:r w:rsidR="00044856">
        <w:t>подп</w:t>
      </w:r>
      <w:r w:rsidRPr="005F58D7">
        <w:t>рограммы об</w:t>
      </w:r>
      <w:r w:rsidRPr="005F58D7">
        <w:t>у</w:t>
      </w:r>
      <w:r w:rsidRPr="005F58D7">
        <w:t>словлена причиной социально-экономической остроты в обществе.</w:t>
      </w:r>
    </w:p>
    <w:p w:rsidR="005F58D7" w:rsidRPr="005F58D7" w:rsidRDefault="005F58D7" w:rsidP="005F58D7">
      <w:pPr>
        <w:ind w:firstLine="709"/>
        <w:jc w:val="both"/>
      </w:pPr>
      <w:r w:rsidRPr="005F58D7">
        <w:t>Применение программно-целевого подхода для решения проблемы аварийности, св</w:t>
      </w:r>
      <w:r w:rsidRPr="005F58D7">
        <w:t>я</w:t>
      </w:r>
      <w:r w:rsidRPr="005F58D7">
        <w:t>занной с автомобильным транспортом (далее - дорожно-транспортная аварийность) в городе позволит сохранить не только накопленный потенциал и привести к достижению целевого ориентира сокращения числа погибших в ДТП в городе к 2024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</w:t>
      </w:r>
      <w:r w:rsidRPr="005F58D7">
        <w:t>о</w:t>
      </w:r>
      <w:r w:rsidRPr="005F58D7">
        <w:t>сылки выхода на еще более амбициозные стратегические цели снижения дорожно-транспортного травматизма.</w:t>
      </w:r>
    </w:p>
    <w:p w:rsidR="008F1A26" w:rsidRPr="00DE4817" w:rsidRDefault="008F1A26" w:rsidP="008F1A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17">
        <w:rPr>
          <w:rFonts w:ascii="Times New Roman" w:hAnsi="Times New Roman" w:cs="Times New Roman"/>
          <w:b/>
          <w:sz w:val="24"/>
          <w:szCs w:val="24"/>
        </w:rPr>
        <w:t xml:space="preserve">4.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4817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</w:p>
    <w:p w:rsidR="008F1A26" w:rsidRPr="00DE4817" w:rsidRDefault="008F1A26" w:rsidP="000146D6">
      <w:pPr>
        <w:shd w:val="clear" w:color="auto" w:fill="FFFFFF"/>
        <w:ind w:firstLine="709"/>
        <w:jc w:val="both"/>
      </w:pPr>
      <w:r>
        <w:t>Основной ц</w:t>
      </w:r>
      <w:r w:rsidRPr="00DE4817">
        <w:t>ел</w:t>
      </w:r>
      <w:r>
        <w:t>ью</w:t>
      </w:r>
      <w:r w:rsidRPr="00DE4817">
        <w:t xml:space="preserve"> </w:t>
      </w:r>
      <w:r>
        <w:t>Под</w:t>
      </w:r>
      <w:r w:rsidRPr="00DE4817">
        <w:t>программы явля</w:t>
      </w:r>
      <w:r>
        <w:t>е</w:t>
      </w:r>
      <w:r w:rsidRPr="00DE4817">
        <w:t xml:space="preserve">тся </w:t>
      </w:r>
      <w:r>
        <w:t>с</w:t>
      </w:r>
      <w:r w:rsidRPr="00E70729">
        <w:t xml:space="preserve">окращение </w:t>
      </w:r>
      <w:r>
        <w:t>ДТП</w:t>
      </w:r>
      <w:r w:rsidRPr="00E70729">
        <w:t xml:space="preserve"> на автомобильных дор</w:t>
      </w:r>
      <w:r w:rsidRPr="00E70729">
        <w:t>о</w:t>
      </w:r>
      <w:r w:rsidRPr="00E70729">
        <w:t xml:space="preserve">гах общего пользования местного значения, находящихся в границах  </w:t>
      </w:r>
      <w:r>
        <w:t>ЗГМО.</w:t>
      </w:r>
      <w:r w:rsidRPr="00DE4817">
        <w:t xml:space="preserve"> </w:t>
      </w:r>
      <w:r>
        <w:t>Выполнение цели</w:t>
      </w:r>
      <w:r w:rsidRPr="00DE4817">
        <w:t xml:space="preserve"> позволит существенно повысить уровень безопасности дорожного движения, снизить показатели аварийности и, следовательно, уменьшить социальную остроту проблемы.</w:t>
      </w:r>
    </w:p>
    <w:p w:rsidR="008F1A26" w:rsidRPr="00DE4817" w:rsidRDefault="008F1A26" w:rsidP="000146D6">
      <w:pPr>
        <w:shd w:val="clear" w:color="auto" w:fill="FFFFFF"/>
        <w:ind w:firstLine="709"/>
        <w:jc w:val="both"/>
      </w:pPr>
      <w:r w:rsidRPr="00DE4817">
        <w:t>Условиями достижения цел</w:t>
      </w:r>
      <w:r>
        <w:t>и</w:t>
      </w:r>
      <w:r w:rsidRPr="00DE4817">
        <w:t xml:space="preserve"> </w:t>
      </w:r>
      <w:r>
        <w:t>П</w:t>
      </w:r>
      <w:r w:rsidRPr="00DE4817">
        <w:t>одпрограммы является решение следующих задач:</w:t>
      </w:r>
    </w:p>
    <w:p w:rsidR="008F1A26" w:rsidRPr="00501FAE" w:rsidRDefault="008F1A26" w:rsidP="00014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1FAE">
        <w:rPr>
          <w:rFonts w:ascii="Times New Roman" w:hAnsi="Times New Roman" w:cs="Times New Roman"/>
          <w:sz w:val="24"/>
          <w:szCs w:val="24"/>
        </w:rPr>
        <w:t>Повышение правового сознания и предупреждение опасного поведения участников дорожного движения.</w:t>
      </w:r>
    </w:p>
    <w:p w:rsidR="008F1A26" w:rsidRPr="00501FAE" w:rsidRDefault="008F1A26" w:rsidP="000146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1FAE">
        <w:rPr>
          <w:rFonts w:ascii="Times New Roman" w:hAnsi="Times New Roman" w:cs="Times New Roman"/>
          <w:sz w:val="24"/>
          <w:szCs w:val="24"/>
        </w:rPr>
        <w:t>Совершенствование организации движения транспорта и пешеходов в городе.</w:t>
      </w:r>
    </w:p>
    <w:p w:rsidR="008F1A26" w:rsidRDefault="008F1A26" w:rsidP="000146D6">
      <w:pPr>
        <w:shd w:val="clear" w:color="auto" w:fill="FFFFFF"/>
        <w:ind w:firstLine="709"/>
        <w:jc w:val="both"/>
      </w:pPr>
      <w:r>
        <w:t xml:space="preserve">3. </w:t>
      </w:r>
      <w:r w:rsidRPr="00501FAE">
        <w:t>Ликвидация мест концентрации ДТП на дорогах города.</w:t>
      </w:r>
    </w:p>
    <w:p w:rsidR="008F1A26" w:rsidRDefault="008F1A26" w:rsidP="008F1A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17">
        <w:rPr>
          <w:rFonts w:ascii="Times New Roman" w:hAnsi="Times New Roman" w:cs="Times New Roman"/>
          <w:b/>
          <w:sz w:val="24"/>
          <w:szCs w:val="24"/>
        </w:rPr>
        <w:t xml:space="preserve">5. Сроки реализации и ресурсное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4817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</w:p>
    <w:p w:rsidR="005D6FC5" w:rsidRPr="00DE4817" w:rsidRDefault="005D6FC5" w:rsidP="005D6FC5">
      <w:pPr>
        <w:shd w:val="clear" w:color="auto" w:fill="FFFFFF"/>
        <w:ind w:firstLine="709"/>
        <w:jc w:val="both"/>
      </w:pPr>
      <w:r w:rsidRPr="00DE4817">
        <w:t xml:space="preserve">Реализацию </w:t>
      </w:r>
      <w:r>
        <w:t>Под</w:t>
      </w:r>
      <w:r w:rsidRPr="00DE4817">
        <w:t xml:space="preserve">программы предполагается осуществить в течение </w:t>
      </w:r>
      <w:r>
        <w:t xml:space="preserve">5 лет с 2020 г. по </w:t>
      </w:r>
      <w:r w:rsidRPr="00DE4817">
        <w:t>20</w:t>
      </w:r>
      <w:r>
        <w:t>24</w:t>
      </w:r>
      <w:r w:rsidRPr="00DE4817">
        <w:t xml:space="preserve"> г</w:t>
      </w:r>
      <w:r>
        <w:t>.</w:t>
      </w:r>
    </w:p>
    <w:p w:rsidR="008F1A26" w:rsidRPr="00DE4817" w:rsidRDefault="005D6FC5" w:rsidP="005D6F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1A26">
        <w:rPr>
          <w:rFonts w:ascii="Times New Roman" w:hAnsi="Times New Roman" w:cs="Times New Roman"/>
          <w:sz w:val="24"/>
          <w:szCs w:val="24"/>
        </w:rPr>
        <w:t>есурсное обеспечение П</w:t>
      </w:r>
      <w:r w:rsidR="008F1A26" w:rsidRPr="00DE4817">
        <w:rPr>
          <w:rFonts w:ascii="Times New Roman" w:hAnsi="Times New Roman" w:cs="Times New Roman"/>
          <w:sz w:val="24"/>
          <w:szCs w:val="24"/>
        </w:rPr>
        <w:t xml:space="preserve">одпрограммы  изложены в таблице </w:t>
      </w:r>
      <w:r w:rsidR="000448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856" w:rsidRDefault="00044856" w:rsidP="008F1A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F1A26" w:rsidRPr="00DE4817" w:rsidRDefault="008F1A26" w:rsidP="008F1A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FC5">
        <w:rPr>
          <w:rFonts w:ascii="Times New Roman" w:hAnsi="Times New Roman" w:cs="Times New Roman"/>
          <w:sz w:val="24"/>
          <w:szCs w:val="24"/>
        </w:rPr>
        <w:t>(</w:t>
      </w:r>
      <w:r w:rsidRPr="00B45B3F"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1644"/>
        <w:gridCol w:w="1649"/>
        <w:gridCol w:w="1649"/>
        <w:gridCol w:w="1546"/>
        <w:gridCol w:w="1546"/>
      </w:tblGrid>
      <w:tr w:rsidR="008209C7" w:rsidRPr="002C0553" w:rsidTr="008209C7">
        <w:trPr>
          <w:trHeight w:val="23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9C7" w:rsidRPr="002C0553" w:rsidRDefault="008209C7" w:rsidP="00820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553">
              <w:rPr>
                <w:sz w:val="20"/>
                <w:szCs w:val="20"/>
              </w:rPr>
              <w:t>Сроки реализ</w:t>
            </w:r>
            <w:r w:rsidRPr="002C0553">
              <w:rPr>
                <w:sz w:val="20"/>
                <w:szCs w:val="20"/>
              </w:rPr>
              <w:t>а</w:t>
            </w:r>
            <w:r w:rsidRPr="002C0553">
              <w:rPr>
                <w:sz w:val="20"/>
                <w:szCs w:val="20"/>
              </w:rPr>
              <w:t>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9C7" w:rsidRPr="002C0553" w:rsidRDefault="008209C7" w:rsidP="00820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553">
              <w:rPr>
                <w:sz w:val="20"/>
                <w:szCs w:val="20"/>
              </w:rPr>
              <w:t>Всего по пр</w:t>
            </w:r>
            <w:r w:rsidRPr="002C0553">
              <w:rPr>
                <w:sz w:val="20"/>
                <w:szCs w:val="20"/>
              </w:rPr>
              <w:t>о</w:t>
            </w:r>
            <w:r w:rsidRPr="002C0553">
              <w:rPr>
                <w:sz w:val="20"/>
                <w:szCs w:val="20"/>
              </w:rPr>
              <w:t>грамме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C7" w:rsidRPr="002C0553" w:rsidRDefault="008209C7" w:rsidP="00820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553">
              <w:rPr>
                <w:sz w:val="20"/>
                <w:szCs w:val="20"/>
              </w:rPr>
              <w:t>В том числе</w:t>
            </w:r>
          </w:p>
        </w:tc>
      </w:tr>
      <w:tr w:rsidR="008209C7" w:rsidRPr="002C0553" w:rsidTr="008209C7">
        <w:trPr>
          <w:trHeight w:val="964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C7" w:rsidRPr="002C0553" w:rsidRDefault="008209C7" w:rsidP="00820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C7" w:rsidRPr="002C0553" w:rsidRDefault="008209C7" w:rsidP="00820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C7" w:rsidRPr="002C0553" w:rsidRDefault="008209C7" w:rsidP="00820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55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C7" w:rsidRPr="002C0553" w:rsidRDefault="008209C7" w:rsidP="00820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553">
              <w:rPr>
                <w:sz w:val="20"/>
                <w:szCs w:val="20"/>
              </w:rPr>
              <w:t>Местный бю</w:t>
            </w:r>
            <w:r w:rsidRPr="002C0553">
              <w:rPr>
                <w:sz w:val="20"/>
                <w:szCs w:val="20"/>
              </w:rPr>
              <w:t>д</w:t>
            </w:r>
            <w:r w:rsidRPr="002C0553">
              <w:rPr>
                <w:sz w:val="20"/>
                <w:szCs w:val="20"/>
              </w:rPr>
              <w:t>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C7" w:rsidRPr="002C0553" w:rsidRDefault="008209C7" w:rsidP="00820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55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C7" w:rsidRPr="002C0553" w:rsidRDefault="008209C7" w:rsidP="00820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553">
              <w:rPr>
                <w:sz w:val="20"/>
                <w:szCs w:val="20"/>
              </w:rPr>
              <w:t xml:space="preserve">Внебюджетные источники  </w:t>
            </w:r>
          </w:p>
        </w:tc>
      </w:tr>
      <w:tr w:rsidR="00FC73CA" w:rsidRPr="00257735" w:rsidTr="008209C7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8209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 xml:space="preserve">Общий объем финансирования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15850,00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15850,00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</w:tr>
      <w:tr w:rsidR="00FC73CA" w:rsidRPr="00257735" w:rsidTr="008209C7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B43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20</w:t>
            </w:r>
            <w:r w:rsidR="00B43946">
              <w:rPr>
                <w:sz w:val="20"/>
                <w:szCs w:val="20"/>
              </w:rPr>
              <w:t>20</w:t>
            </w:r>
            <w:r w:rsidRPr="0025773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</w:tr>
      <w:tr w:rsidR="00FC73CA" w:rsidRPr="00257735" w:rsidTr="008209C7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B43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20</w:t>
            </w:r>
            <w:r w:rsidR="00B43946">
              <w:rPr>
                <w:sz w:val="20"/>
                <w:szCs w:val="20"/>
              </w:rPr>
              <w:t>21</w:t>
            </w:r>
            <w:r w:rsidRPr="0025773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</w:tr>
      <w:tr w:rsidR="00FC73CA" w:rsidRPr="00257735" w:rsidTr="008209C7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B43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20</w:t>
            </w:r>
            <w:r w:rsidR="00B43946">
              <w:rPr>
                <w:sz w:val="20"/>
                <w:szCs w:val="20"/>
              </w:rPr>
              <w:t>22</w:t>
            </w:r>
            <w:r w:rsidRPr="0025773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</w:tr>
      <w:tr w:rsidR="00FC73CA" w:rsidRPr="00257735" w:rsidTr="008209C7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B43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20</w:t>
            </w:r>
            <w:r w:rsidR="00B43946">
              <w:rPr>
                <w:sz w:val="20"/>
                <w:szCs w:val="20"/>
              </w:rPr>
              <w:t>23</w:t>
            </w:r>
            <w:r w:rsidRPr="0025773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</w:tr>
      <w:tr w:rsidR="00FC73CA" w:rsidRPr="00257735" w:rsidTr="008209C7">
        <w:trPr>
          <w:trHeight w:val="32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B43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202</w:t>
            </w:r>
            <w:r w:rsidR="00B43946">
              <w:rPr>
                <w:sz w:val="20"/>
                <w:szCs w:val="20"/>
              </w:rPr>
              <w:t>4</w:t>
            </w:r>
            <w:r w:rsidRPr="0025773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FC73CA" w:rsidRDefault="00FC73CA" w:rsidP="00E86628">
            <w:pPr>
              <w:rPr>
                <w:bCs/>
                <w:color w:val="000000"/>
                <w:sz w:val="20"/>
                <w:szCs w:val="20"/>
              </w:rPr>
            </w:pPr>
            <w:r w:rsidRPr="00FC73CA">
              <w:rPr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CA" w:rsidRPr="00257735" w:rsidRDefault="00FC73CA" w:rsidP="008209C7">
            <w:pPr>
              <w:jc w:val="center"/>
              <w:rPr>
                <w:sz w:val="20"/>
                <w:szCs w:val="20"/>
              </w:rPr>
            </w:pPr>
            <w:r w:rsidRPr="00257735">
              <w:rPr>
                <w:sz w:val="20"/>
                <w:szCs w:val="20"/>
              </w:rPr>
              <w:t>0</w:t>
            </w:r>
          </w:p>
        </w:tc>
      </w:tr>
    </w:tbl>
    <w:p w:rsidR="008F1A26" w:rsidRPr="00DE4817" w:rsidRDefault="008F1A26" w:rsidP="008F1A26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  <w:sectPr w:rsidR="008F1A26" w:rsidRPr="00DE4817" w:rsidSect="00AF5F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1A26" w:rsidRPr="00DE4817" w:rsidRDefault="008F1A26" w:rsidP="008F1A26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4817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</w:p>
    <w:p w:rsidR="008F1A26" w:rsidRPr="00DE4817" w:rsidRDefault="008F1A26" w:rsidP="008F1A26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E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мероприятий П</w:t>
      </w:r>
      <w:r w:rsidRPr="00DE4817">
        <w:rPr>
          <w:rFonts w:ascii="Times New Roman" w:hAnsi="Times New Roman" w:cs="Times New Roman"/>
          <w:sz w:val="24"/>
          <w:szCs w:val="24"/>
        </w:rPr>
        <w:t xml:space="preserve">одпрограммы  изложены в таблице </w:t>
      </w:r>
      <w:r w:rsidR="00044856">
        <w:rPr>
          <w:rFonts w:ascii="Times New Roman" w:hAnsi="Times New Roman" w:cs="Times New Roman"/>
          <w:sz w:val="24"/>
          <w:szCs w:val="24"/>
        </w:rPr>
        <w:t>3</w:t>
      </w:r>
    </w:p>
    <w:p w:rsidR="00044856" w:rsidRDefault="00044856" w:rsidP="008F1A2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8F1A26" w:rsidRPr="00DE4817" w:rsidRDefault="008F1A26" w:rsidP="008F1A2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3F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4968" w:type="pct"/>
        <w:tblInd w:w="95" w:type="dxa"/>
        <w:tblLook w:val="04A0"/>
      </w:tblPr>
      <w:tblGrid>
        <w:gridCol w:w="846"/>
        <w:gridCol w:w="1963"/>
        <w:gridCol w:w="2135"/>
        <w:gridCol w:w="1644"/>
        <w:gridCol w:w="1221"/>
        <w:gridCol w:w="2063"/>
        <w:gridCol w:w="1389"/>
        <w:gridCol w:w="1354"/>
        <w:gridCol w:w="2076"/>
      </w:tblGrid>
      <w:tr w:rsidR="005F58D7" w:rsidRPr="00C736B8" w:rsidTr="00044856">
        <w:trPr>
          <w:trHeight w:val="63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Наименование пр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граммы, подпр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граммы, ведомс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венной целевой программы, мер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Срок и</w:t>
            </w:r>
            <w:r w:rsidRPr="00C736B8">
              <w:rPr>
                <w:color w:val="000000"/>
                <w:sz w:val="20"/>
                <w:szCs w:val="20"/>
              </w:rPr>
              <w:t>с</w:t>
            </w:r>
            <w:r w:rsidRPr="00C736B8">
              <w:rPr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Объем финансиров</w:t>
            </w:r>
            <w:r w:rsidRPr="00C736B8">
              <w:rPr>
                <w:color w:val="000000"/>
                <w:sz w:val="20"/>
                <w:szCs w:val="20"/>
              </w:rPr>
              <w:t>а</w:t>
            </w:r>
            <w:r w:rsidRPr="00C736B8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 т.ч. планируемое привлечение из:</w:t>
            </w:r>
          </w:p>
        </w:tc>
      </w:tr>
      <w:tr w:rsidR="005F58D7" w:rsidRPr="00C736B8" w:rsidTr="00044856">
        <w:trPr>
          <w:trHeight w:val="7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обл.                бюджета</w:t>
            </w:r>
          </w:p>
          <w:p w:rsidR="00044856" w:rsidRPr="00C736B8" w:rsidRDefault="00044856" w:rsidP="00E86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мест. Бю</w:t>
            </w:r>
            <w:r w:rsidRPr="00C736B8">
              <w:rPr>
                <w:color w:val="000000"/>
                <w:sz w:val="20"/>
                <w:szCs w:val="20"/>
              </w:rPr>
              <w:t>д</w:t>
            </w:r>
            <w:r w:rsidRPr="00C736B8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36B8">
              <w:rPr>
                <w:color w:val="000000"/>
                <w:sz w:val="20"/>
                <w:szCs w:val="20"/>
              </w:rPr>
              <w:t>Внебюдж.источников</w:t>
            </w:r>
            <w:proofErr w:type="spellEnd"/>
          </w:p>
        </w:tc>
      </w:tr>
      <w:tr w:rsidR="005F58D7" w:rsidRPr="00C736B8" w:rsidTr="00044856">
        <w:trPr>
          <w:trHeight w:val="4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Подпрограмма 2 «Повышение без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пасности дорожн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го движения в </w:t>
            </w:r>
            <w:proofErr w:type="spellStart"/>
            <w:r w:rsidRPr="00C736B8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минском</w:t>
            </w:r>
            <w:proofErr w:type="spellEnd"/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 горо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ском муниципал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ном образовании» 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Повышение безопа</w:t>
            </w:r>
            <w:r w:rsidRPr="00C736B8">
              <w:rPr>
                <w:color w:val="000000"/>
                <w:sz w:val="20"/>
                <w:szCs w:val="20"/>
              </w:rPr>
              <w:t>с</w:t>
            </w:r>
            <w:r w:rsidRPr="00C736B8">
              <w:rPr>
                <w:color w:val="000000"/>
                <w:sz w:val="20"/>
                <w:szCs w:val="20"/>
              </w:rPr>
              <w:t>ности дорожного движения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по о</w:t>
            </w:r>
            <w:r w:rsidRPr="00C736B8">
              <w:rPr>
                <w:color w:val="000000"/>
                <w:sz w:val="20"/>
                <w:szCs w:val="20"/>
              </w:rPr>
              <w:t>б</w:t>
            </w:r>
            <w:r w:rsidRPr="00C736B8">
              <w:rPr>
                <w:color w:val="000000"/>
                <w:sz w:val="20"/>
                <w:szCs w:val="20"/>
              </w:rPr>
              <w:t>разованию а</w:t>
            </w:r>
            <w:r w:rsidRPr="00C736B8">
              <w:rPr>
                <w:color w:val="000000"/>
                <w:sz w:val="20"/>
                <w:szCs w:val="20"/>
              </w:rPr>
              <w:t>д</w:t>
            </w:r>
            <w:r w:rsidRPr="00C736B8">
              <w:rPr>
                <w:color w:val="000000"/>
                <w:sz w:val="20"/>
                <w:szCs w:val="20"/>
              </w:rPr>
              <w:t>министрации ЗГМО  Комитет жилищно-коммунального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 xml:space="preserve">рации ЗГМО                                   МКУ "Чистый город"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15850,00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15850,00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3170,00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4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Мероприятия, 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правленные на повышение пр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вового сознания и предупреждение опасного повед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ния участников дорожного движ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Повышение прав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вого сознания нес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вершеннолетних участников доро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ного движения, 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ветственности и культуры безопа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ного поведения на дороге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Ликвидация мест концентрации ДТП на дорогах города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Повышение без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пасности дорожного движения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лищно-коммунального хозяйства, транспорта и связи админ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t xml:space="preserve">страции ЗГМО                                                                  </w:t>
            </w:r>
            <w:r w:rsidRPr="00C736B8">
              <w:rPr>
                <w:b/>
                <w:bCs/>
                <w:color w:val="000000"/>
                <w:sz w:val="20"/>
                <w:szCs w:val="20"/>
              </w:rPr>
              <w:lastRenderedPageBreak/>
              <w:t>МКУ "Чистый город"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13350,00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13350,00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58D7" w:rsidRPr="00C736B8" w:rsidTr="00044856">
        <w:trPr>
          <w:trHeight w:val="6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58D7" w:rsidRPr="00C736B8" w:rsidTr="00044856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58D7" w:rsidRPr="00C736B8" w:rsidTr="00044856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Обслуживание св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тофорного объекта на перекрестке ул. Бограда - ул. Лен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Бесперебойная работа оборудования свет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форного объекта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044856" w:rsidP="00E86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F58D7"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044856" w:rsidP="00E86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F58D7"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044856" w:rsidP="00E86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F58D7"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Приобретение м</w:t>
            </w:r>
            <w:r w:rsidRPr="00C736B8">
              <w:rPr>
                <w:color w:val="000000"/>
                <w:sz w:val="20"/>
                <w:szCs w:val="20"/>
              </w:rPr>
              <w:t>а</w:t>
            </w:r>
            <w:r w:rsidRPr="00C736B8">
              <w:rPr>
                <w:color w:val="000000"/>
                <w:sz w:val="20"/>
                <w:szCs w:val="20"/>
              </w:rPr>
              <w:t>териалов и  средств организации  д</w:t>
            </w:r>
            <w:r w:rsidRPr="00C736B8">
              <w:rPr>
                <w:color w:val="000000"/>
                <w:sz w:val="20"/>
                <w:szCs w:val="20"/>
              </w:rPr>
              <w:t>о</w:t>
            </w:r>
            <w:r w:rsidRPr="00C736B8">
              <w:rPr>
                <w:color w:val="000000"/>
                <w:sz w:val="20"/>
                <w:szCs w:val="20"/>
              </w:rPr>
              <w:t>рожного движения в том числе  в целях модернизации нер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гулируемых пеш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ходных переходов (</w:t>
            </w:r>
            <w:proofErr w:type="spellStart"/>
            <w:r w:rsidRPr="00C736B8">
              <w:rPr>
                <w:color w:val="000000"/>
                <w:sz w:val="20"/>
                <w:szCs w:val="20"/>
              </w:rPr>
              <w:t>дор</w:t>
            </w:r>
            <w:proofErr w:type="spellEnd"/>
            <w:r w:rsidRPr="00C736B8">
              <w:rPr>
                <w:color w:val="000000"/>
                <w:sz w:val="20"/>
                <w:szCs w:val="20"/>
              </w:rPr>
              <w:t>. знаков, ИДН,  краски для нанес</w:t>
            </w:r>
            <w:r w:rsidRPr="00C736B8">
              <w:rPr>
                <w:color w:val="000000"/>
                <w:sz w:val="20"/>
                <w:szCs w:val="20"/>
              </w:rPr>
              <w:t>е</w:t>
            </w:r>
            <w:r w:rsidRPr="00C736B8">
              <w:rPr>
                <w:color w:val="000000"/>
                <w:sz w:val="20"/>
                <w:szCs w:val="20"/>
              </w:rPr>
              <w:t>ния дорожной ра</w:t>
            </w:r>
            <w:r w:rsidRPr="00C736B8">
              <w:rPr>
                <w:color w:val="000000"/>
                <w:sz w:val="20"/>
                <w:szCs w:val="20"/>
              </w:rPr>
              <w:t>з</w:t>
            </w:r>
            <w:r w:rsidRPr="00C736B8">
              <w:rPr>
                <w:color w:val="000000"/>
                <w:sz w:val="20"/>
                <w:szCs w:val="20"/>
              </w:rPr>
              <w:t>метки, светильн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ков и комплекту</w:t>
            </w:r>
            <w:r w:rsidRPr="00C736B8">
              <w:rPr>
                <w:color w:val="000000"/>
                <w:sz w:val="20"/>
                <w:szCs w:val="20"/>
              </w:rPr>
              <w:t>ю</w:t>
            </w:r>
            <w:r w:rsidRPr="00C736B8">
              <w:rPr>
                <w:color w:val="000000"/>
                <w:sz w:val="20"/>
                <w:szCs w:val="20"/>
              </w:rPr>
              <w:t>щих материалов и.т.п.)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Повышение безопа</w:t>
            </w:r>
            <w:r w:rsidRPr="00C736B8">
              <w:rPr>
                <w:color w:val="000000"/>
                <w:sz w:val="20"/>
                <w:szCs w:val="20"/>
              </w:rPr>
              <w:t>с</w:t>
            </w:r>
            <w:r w:rsidRPr="00C736B8">
              <w:rPr>
                <w:color w:val="000000"/>
                <w:sz w:val="20"/>
                <w:szCs w:val="20"/>
              </w:rPr>
              <w:t>ности дорожного движения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Комитет ж</w:t>
            </w:r>
            <w:r w:rsidRPr="00C736B8">
              <w:rPr>
                <w:color w:val="000000"/>
                <w:sz w:val="20"/>
                <w:szCs w:val="20"/>
              </w:rPr>
              <w:t>и</w:t>
            </w:r>
            <w:r w:rsidRPr="00C736B8">
              <w:rPr>
                <w:color w:val="000000"/>
                <w:sz w:val="20"/>
                <w:szCs w:val="20"/>
              </w:rPr>
              <w:t>лищно-коммунального хозяйства, транспорта и связи админис</w:t>
            </w:r>
            <w:r w:rsidRPr="00C736B8">
              <w:rPr>
                <w:color w:val="000000"/>
                <w:sz w:val="20"/>
                <w:szCs w:val="20"/>
              </w:rPr>
              <w:t>т</w:t>
            </w:r>
            <w:r w:rsidRPr="00C736B8">
              <w:rPr>
                <w:color w:val="000000"/>
                <w:sz w:val="20"/>
                <w:szCs w:val="20"/>
              </w:rPr>
              <w:t>рации ЗГМО                                                                  МКУ "Чистый город"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12500,00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58D7" w:rsidRPr="00C736B8" w:rsidTr="00044856">
        <w:trPr>
          <w:trHeight w:val="5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D7" w:rsidRPr="00C736B8" w:rsidRDefault="005F58D7" w:rsidP="00E86628">
            <w:pPr>
              <w:jc w:val="center"/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8D7" w:rsidRPr="00C736B8" w:rsidRDefault="005F58D7" w:rsidP="00E86628">
            <w:pPr>
              <w:rPr>
                <w:color w:val="000000"/>
                <w:sz w:val="20"/>
                <w:szCs w:val="20"/>
              </w:rPr>
            </w:pPr>
            <w:r w:rsidRPr="00C736B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8F1A26" w:rsidRPr="00501FAE" w:rsidRDefault="008F1A26" w:rsidP="008F1A26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8F1A26" w:rsidRPr="00501FAE" w:rsidSect="008209C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8F1A26" w:rsidRPr="00501FAE" w:rsidRDefault="008F1A26" w:rsidP="008F1A2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FAE">
        <w:rPr>
          <w:rFonts w:ascii="Times New Roman" w:hAnsi="Times New Roman" w:cs="Times New Roman"/>
          <w:b/>
          <w:sz w:val="24"/>
          <w:szCs w:val="24"/>
        </w:rPr>
        <w:lastRenderedPageBreak/>
        <w:t>7. Целевые индикаторы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показатели результативности П</w:t>
      </w:r>
      <w:r w:rsidRPr="00501FAE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</w:p>
    <w:p w:rsidR="008F1A26" w:rsidRDefault="008F1A26" w:rsidP="008F1A2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целевые показатели результативности Подпрограммы  изложены в таблице 3</w:t>
      </w:r>
    </w:p>
    <w:p w:rsidR="008F1A26" w:rsidRPr="00501FAE" w:rsidRDefault="008F1A26" w:rsidP="008F1A2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FAE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муниципальной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01FAE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BF37A5" w:rsidRDefault="00BF37A5" w:rsidP="008F1A2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6AC8" w:rsidRDefault="009C6AC8" w:rsidP="008F1A2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937" w:type="pct"/>
        <w:tblInd w:w="-176" w:type="dxa"/>
        <w:tblLayout w:type="fixed"/>
        <w:tblLook w:val="04A0"/>
      </w:tblPr>
      <w:tblGrid>
        <w:gridCol w:w="828"/>
        <w:gridCol w:w="4275"/>
        <w:gridCol w:w="2138"/>
        <w:gridCol w:w="1242"/>
        <w:gridCol w:w="1033"/>
        <w:gridCol w:w="1035"/>
        <w:gridCol w:w="1035"/>
        <w:gridCol w:w="1035"/>
        <w:gridCol w:w="1033"/>
        <w:gridCol w:w="946"/>
      </w:tblGrid>
      <w:tr w:rsidR="009C6AC8" w:rsidRPr="007C1D71" w:rsidTr="00E86628">
        <w:tc>
          <w:tcPr>
            <w:tcW w:w="828" w:type="dxa"/>
            <w:vMerge w:val="restart"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C1D71">
              <w:rPr>
                <w:rFonts w:ascii="Times New Roman" w:hAnsi="Times New Roman" w:cs="Times New Roman"/>
              </w:rPr>
              <w:t>п</w:t>
            </w:r>
            <w:proofErr w:type="spellEnd"/>
            <w:r w:rsidRPr="007C1D71">
              <w:rPr>
                <w:rFonts w:ascii="Times New Roman" w:hAnsi="Times New Roman" w:cs="Times New Roman"/>
              </w:rPr>
              <w:t>/</w:t>
            </w:r>
            <w:proofErr w:type="spellStart"/>
            <w:r w:rsidRPr="007C1D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75" w:type="dxa"/>
            <w:vMerge w:val="restart"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138" w:type="dxa"/>
            <w:vMerge w:val="restart"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C1D71">
              <w:rPr>
                <w:rFonts w:ascii="Times New Roman" w:hAnsi="Times New Roman" w:cs="Times New Roman"/>
              </w:rPr>
              <w:t>изм</w:t>
            </w:r>
            <w:proofErr w:type="spellEnd"/>
            <w:r w:rsidRPr="007C1D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9" w:type="dxa"/>
            <w:gridSpan w:val="7"/>
            <w:tcBorders>
              <w:right w:val="single" w:sz="4" w:space="0" w:color="auto"/>
            </w:tcBorders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9C6AC8" w:rsidRPr="007C1D71" w:rsidTr="00E86628">
        <w:tc>
          <w:tcPr>
            <w:tcW w:w="828" w:type="dxa"/>
            <w:vMerge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Merge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Merge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9C6AC8" w:rsidRPr="007C1D71" w:rsidRDefault="009C6AC8" w:rsidP="00E86628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Отчетный 201</w:t>
            </w:r>
            <w:r>
              <w:rPr>
                <w:rFonts w:ascii="Times New Roman" w:hAnsi="Times New Roman" w:cs="Times New Roman"/>
              </w:rPr>
              <w:t>8</w:t>
            </w:r>
            <w:r w:rsidRPr="007C1D71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1033" w:type="dxa"/>
            <w:vMerge w:val="restart"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Текущий 201</w:t>
            </w:r>
            <w:r>
              <w:rPr>
                <w:rFonts w:ascii="Times New Roman" w:hAnsi="Times New Roman" w:cs="Times New Roman"/>
              </w:rPr>
              <w:t>9</w:t>
            </w:r>
            <w:r w:rsidRPr="007C1D71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5084" w:type="dxa"/>
            <w:gridSpan w:val="5"/>
            <w:tcBorders>
              <w:right w:val="single" w:sz="4" w:space="0" w:color="auto"/>
            </w:tcBorders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C6AC8" w:rsidRPr="007C1D71" w:rsidTr="00E86628">
        <w:tc>
          <w:tcPr>
            <w:tcW w:w="828" w:type="dxa"/>
            <w:vMerge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Merge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Merge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035" w:type="dxa"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035" w:type="dxa"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1033" w:type="dxa"/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7C1D71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7C1D71">
              <w:rPr>
                <w:rFonts w:ascii="Times New Roman" w:hAnsi="Times New Roman" w:cs="Times New Roman"/>
              </w:rPr>
              <w:t xml:space="preserve"> год (пр</w:t>
            </w:r>
            <w:r w:rsidRPr="007C1D71">
              <w:rPr>
                <w:rFonts w:ascii="Times New Roman" w:hAnsi="Times New Roman" w:cs="Times New Roman"/>
              </w:rPr>
              <w:t>о</w:t>
            </w:r>
            <w:r w:rsidRPr="007C1D71">
              <w:rPr>
                <w:rFonts w:ascii="Times New Roman" w:hAnsi="Times New Roman" w:cs="Times New Roman"/>
              </w:rPr>
              <w:t>гноз)</w:t>
            </w:r>
          </w:p>
        </w:tc>
      </w:tr>
      <w:tr w:rsidR="009C6AC8" w:rsidRPr="007C1D71" w:rsidTr="00E86628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72" w:type="dxa"/>
            <w:gridSpan w:val="9"/>
            <w:tcBorders>
              <w:left w:val="single" w:sz="4" w:space="0" w:color="auto"/>
            </w:tcBorders>
            <w:vAlign w:val="center"/>
          </w:tcPr>
          <w:p w:rsidR="009C6AC8" w:rsidRPr="007C1D71" w:rsidRDefault="009C6AC8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 xml:space="preserve">Подпрограмма 2 </w:t>
            </w:r>
            <w:r w:rsidRPr="007C1D71">
              <w:rPr>
                <w:rFonts w:ascii="Times New Roman" w:hAnsi="Times New Roman" w:cs="Times New Roman"/>
                <w:bCs/>
              </w:rPr>
              <w:t xml:space="preserve">«Повышение безопасности дорожного движения в </w:t>
            </w:r>
            <w:proofErr w:type="spellStart"/>
            <w:r w:rsidRPr="007C1D71">
              <w:rPr>
                <w:rFonts w:ascii="Times New Roman" w:hAnsi="Times New Roman" w:cs="Times New Roman"/>
                <w:bCs/>
              </w:rPr>
              <w:t>Зиминском</w:t>
            </w:r>
            <w:proofErr w:type="spellEnd"/>
            <w:r w:rsidRPr="007C1D71">
              <w:rPr>
                <w:rFonts w:ascii="Times New Roman" w:hAnsi="Times New Roman" w:cs="Times New Roman"/>
                <w:bCs/>
              </w:rPr>
              <w:t xml:space="preserve"> городском муниципальном образовании» </w:t>
            </w:r>
          </w:p>
        </w:tc>
      </w:tr>
      <w:tr w:rsidR="00CC6A1B" w:rsidRPr="007C1D71" w:rsidTr="00E86628">
        <w:tc>
          <w:tcPr>
            <w:tcW w:w="828" w:type="dxa"/>
            <w:vAlign w:val="center"/>
          </w:tcPr>
          <w:p w:rsidR="00CC6A1B" w:rsidRPr="007C1D71" w:rsidRDefault="00CC6A1B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75" w:type="dxa"/>
            <w:vAlign w:val="center"/>
          </w:tcPr>
          <w:p w:rsidR="00CC6A1B" w:rsidRPr="007C1D71" w:rsidRDefault="00CC6A1B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eastAsia="Times New Roman" w:hAnsi="Times New Roman" w:cs="Times New Roman"/>
              </w:rPr>
              <w:t>Количество ДТП на автомобильных дорогах общего пользования местного значения, нах</w:t>
            </w:r>
            <w:r w:rsidRPr="007C1D71">
              <w:rPr>
                <w:rFonts w:ascii="Times New Roman" w:eastAsia="Times New Roman" w:hAnsi="Times New Roman" w:cs="Times New Roman"/>
              </w:rPr>
              <w:t>о</w:t>
            </w:r>
            <w:r w:rsidRPr="007C1D71">
              <w:rPr>
                <w:rFonts w:ascii="Times New Roman" w:eastAsia="Times New Roman" w:hAnsi="Times New Roman" w:cs="Times New Roman"/>
              </w:rPr>
              <w:t>дящихся в границах ЗГМО, из-за сопутству</w:t>
            </w:r>
            <w:r w:rsidRPr="007C1D71">
              <w:rPr>
                <w:rFonts w:ascii="Times New Roman" w:eastAsia="Times New Roman" w:hAnsi="Times New Roman" w:cs="Times New Roman"/>
              </w:rPr>
              <w:t>ю</w:t>
            </w:r>
            <w:r w:rsidRPr="007C1D71">
              <w:rPr>
                <w:rFonts w:ascii="Times New Roman" w:eastAsia="Times New Roman" w:hAnsi="Times New Roman" w:cs="Times New Roman"/>
              </w:rPr>
              <w:t>щих дорожных условий</w:t>
            </w:r>
          </w:p>
        </w:tc>
        <w:tc>
          <w:tcPr>
            <w:tcW w:w="2138" w:type="dxa"/>
            <w:vAlign w:val="center"/>
          </w:tcPr>
          <w:p w:rsidR="00CC6A1B" w:rsidRPr="007C1D71" w:rsidRDefault="00CC6A1B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2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33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35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35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35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33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46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C6A1B" w:rsidRPr="007C1D71" w:rsidTr="00E86628">
        <w:tc>
          <w:tcPr>
            <w:tcW w:w="828" w:type="dxa"/>
            <w:vAlign w:val="center"/>
          </w:tcPr>
          <w:p w:rsidR="00CC6A1B" w:rsidRPr="007C1D71" w:rsidRDefault="00CC6A1B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75" w:type="dxa"/>
            <w:vAlign w:val="center"/>
          </w:tcPr>
          <w:p w:rsidR="00CC6A1B" w:rsidRPr="007C1D71" w:rsidRDefault="00CC6A1B" w:rsidP="00E8662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7C1D71">
              <w:rPr>
                <w:rFonts w:ascii="Times New Roman" w:hAnsi="Times New Roman" w:cs="Times New Roman"/>
              </w:rPr>
              <w:t>Социальный риск</w:t>
            </w:r>
            <w:r w:rsidR="005D6FC5">
              <w:rPr>
                <w:rFonts w:ascii="Times New Roman" w:hAnsi="Times New Roman" w:cs="Times New Roman"/>
              </w:rPr>
              <w:t xml:space="preserve"> (</w:t>
            </w:r>
            <w:r w:rsidR="005D6FC5" w:rsidRPr="007C1D71">
              <w:rPr>
                <w:rFonts w:ascii="Times New Roman" w:hAnsi="Times New Roman" w:cs="Times New Roman"/>
              </w:rPr>
              <w:t>Число погибших/10 тыс. нас.</w:t>
            </w:r>
            <w:r w:rsidR="005D6F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8" w:type="dxa"/>
            <w:vAlign w:val="center"/>
          </w:tcPr>
          <w:p w:rsidR="00CC6A1B" w:rsidRPr="007C1D71" w:rsidRDefault="00CC6A1B" w:rsidP="00E86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33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35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5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5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3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46" w:type="dxa"/>
            <w:vAlign w:val="center"/>
          </w:tcPr>
          <w:p w:rsidR="00CC6A1B" w:rsidRPr="007C1D71" w:rsidRDefault="00CC6A1B" w:rsidP="004F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</w:tbl>
    <w:p w:rsidR="009C6AC8" w:rsidRDefault="009C6AC8" w:rsidP="008F1A2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9C6AC8" w:rsidSect="00BF37A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F1A26" w:rsidRPr="00501FAE" w:rsidRDefault="008F1A26" w:rsidP="008F1A2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F1A26" w:rsidRPr="00501FAE" w:rsidRDefault="008F1A26" w:rsidP="008F1A2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FAE">
        <w:rPr>
          <w:rFonts w:ascii="Times New Roman" w:hAnsi="Times New Roman" w:cs="Times New Roman"/>
          <w:b/>
          <w:sz w:val="24"/>
          <w:szCs w:val="24"/>
        </w:rPr>
        <w:t xml:space="preserve">8. Механизм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01FAE">
        <w:rPr>
          <w:rFonts w:ascii="Times New Roman" w:hAnsi="Times New Roman" w:cs="Times New Roman"/>
          <w:b/>
          <w:sz w:val="24"/>
          <w:szCs w:val="24"/>
        </w:rPr>
        <w:t>одпрограммы и контроль за ходом ее реализации</w:t>
      </w:r>
    </w:p>
    <w:p w:rsidR="008F1A26" w:rsidRPr="00CC6A1B" w:rsidRDefault="008F1A26" w:rsidP="000146D6">
      <w:pPr>
        <w:autoSpaceDE w:val="0"/>
        <w:autoSpaceDN w:val="0"/>
        <w:adjustRightInd w:val="0"/>
        <w:ind w:firstLine="709"/>
        <w:jc w:val="both"/>
      </w:pPr>
      <w:r w:rsidRPr="00CC6A1B">
        <w:t xml:space="preserve">Текущее управление реализацией Подпрограммы осуществляет </w:t>
      </w:r>
      <w:r w:rsidR="003B4330" w:rsidRPr="00CC6A1B">
        <w:t>комитет</w:t>
      </w:r>
      <w:r w:rsidRPr="00CC6A1B">
        <w:t xml:space="preserve"> жилищно-коммунального хозяйства администрации ЗГМО – ответственный исполнитель Подпрогра</w:t>
      </w:r>
      <w:r w:rsidRPr="00CC6A1B">
        <w:t>м</w:t>
      </w:r>
      <w:r w:rsidRPr="00CC6A1B">
        <w:t>мы.</w:t>
      </w:r>
    </w:p>
    <w:p w:rsidR="008F1A26" w:rsidRPr="00CC6A1B" w:rsidRDefault="000146D6" w:rsidP="000146D6">
      <w:pPr>
        <w:autoSpaceDE w:val="0"/>
        <w:autoSpaceDN w:val="0"/>
        <w:adjustRightInd w:val="0"/>
        <w:ind w:firstLine="709"/>
        <w:jc w:val="both"/>
      </w:pPr>
      <w:r w:rsidRPr="00CC6A1B">
        <w:t>К</w:t>
      </w:r>
      <w:r w:rsidR="008F1A26" w:rsidRPr="00CC6A1B">
        <w:t>онтроль выполнения Подпрограммы осуществляет заместитель мэра городского о</w:t>
      </w:r>
      <w:r w:rsidR="008F1A26" w:rsidRPr="00CC6A1B">
        <w:t>к</w:t>
      </w:r>
      <w:r w:rsidR="008F1A26" w:rsidRPr="00CC6A1B">
        <w:t>руга по вопросам ЖКХ</w:t>
      </w:r>
      <w:r w:rsidR="00BF37A5" w:rsidRPr="00CC6A1B">
        <w:t>.</w:t>
      </w:r>
    </w:p>
    <w:p w:rsidR="008F1A26" w:rsidRPr="00CC6A1B" w:rsidRDefault="008F1A26" w:rsidP="000146D6">
      <w:pPr>
        <w:autoSpaceDE w:val="0"/>
        <w:autoSpaceDN w:val="0"/>
        <w:adjustRightInd w:val="0"/>
        <w:ind w:firstLine="709"/>
        <w:jc w:val="both"/>
      </w:pPr>
      <w:r w:rsidRPr="00CC6A1B">
        <w:t>Ответственный исполнитель Подпрограммы:</w:t>
      </w:r>
    </w:p>
    <w:p w:rsidR="008F1A26" w:rsidRPr="00CC6A1B" w:rsidRDefault="008F1A26" w:rsidP="000146D6">
      <w:pPr>
        <w:autoSpaceDE w:val="0"/>
        <w:autoSpaceDN w:val="0"/>
        <w:adjustRightInd w:val="0"/>
        <w:ind w:firstLine="709"/>
        <w:jc w:val="both"/>
      </w:pPr>
      <w:r w:rsidRPr="00CC6A1B">
        <w:t>- организует реализацию мероприятий Подпрограммы, координирует и контролирует действия соисполнителей;</w:t>
      </w:r>
    </w:p>
    <w:p w:rsidR="008F1A26" w:rsidRPr="00CC6A1B" w:rsidRDefault="008F1A26" w:rsidP="000146D6">
      <w:pPr>
        <w:autoSpaceDE w:val="0"/>
        <w:autoSpaceDN w:val="0"/>
        <w:adjustRightInd w:val="0"/>
        <w:ind w:firstLine="709"/>
        <w:jc w:val="both"/>
      </w:pPr>
      <w:r w:rsidRPr="00CC6A1B">
        <w:t>- запрашивает у соисполнителей информацию о ходе реализации Подпрограммы;</w:t>
      </w:r>
    </w:p>
    <w:p w:rsidR="008F1A26" w:rsidRPr="00CC6A1B" w:rsidRDefault="008F1A26" w:rsidP="000146D6">
      <w:pPr>
        <w:autoSpaceDE w:val="0"/>
        <w:autoSpaceDN w:val="0"/>
        <w:adjustRightInd w:val="0"/>
        <w:ind w:firstLine="709"/>
        <w:jc w:val="both"/>
      </w:pPr>
      <w:r w:rsidRPr="00CC6A1B">
        <w:t>- готовит отчеты о реализации Подпрограммы, представляет их в Управление по ф</w:t>
      </w:r>
      <w:r w:rsidRPr="00CC6A1B">
        <w:t>и</w:t>
      </w:r>
      <w:r w:rsidRPr="00CC6A1B">
        <w:t xml:space="preserve">нансам и налогам администрации ЗГМО и в </w:t>
      </w:r>
      <w:r w:rsidR="00CC6A1B" w:rsidRPr="00CC6A1B">
        <w:t>у</w:t>
      </w:r>
      <w:r w:rsidRPr="00CC6A1B">
        <w:t>правление экономической и инвестиционной политике</w:t>
      </w:r>
      <w:r w:rsidRPr="00CC6A1B">
        <w:rPr>
          <w:color w:val="000000"/>
        </w:rPr>
        <w:t xml:space="preserve"> администрации ЗГМО</w:t>
      </w:r>
      <w:r w:rsidRPr="00CC6A1B">
        <w:t>;</w:t>
      </w:r>
    </w:p>
    <w:p w:rsidR="008F1A26" w:rsidRPr="00CC6A1B" w:rsidRDefault="008F1A26" w:rsidP="000146D6">
      <w:pPr>
        <w:autoSpaceDE w:val="0"/>
        <w:autoSpaceDN w:val="0"/>
        <w:adjustRightInd w:val="0"/>
        <w:ind w:firstLine="709"/>
        <w:jc w:val="both"/>
      </w:pPr>
      <w:r w:rsidRPr="00CC6A1B">
        <w:t>- разрабатывает меры по привлечению средств из областного бюджета и иных исто</w:t>
      </w:r>
      <w:r w:rsidRPr="00CC6A1B">
        <w:t>ч</w:t>
      </w:r>
      <w:r w:rsidRPr="00CC6A1B">
        <w:t>ников в соответствии с законодательством для реализации мероприятий Подпрограммы;</w:t>
      </w:r>
    </w:p>
    <w:p w:rsidR="008F1A26" w:rsidRPr="00CC6A1B" w:rsidRDefault="008F1A26" w:rsidP="000146D6">
      <w:pPr>
        <w:autoSpaceDE w:val="0"/>
        <w:autoSpaceDN w:val="0"/>
        <w:adjustRightInd w:val="0"/>
        <w:ind w:firstLine="709"/>
        <w:jc w:val="both"/>
      </w:pPr>
      <w:r w:rsidRPr="00CC6A1B">
        <w:t>- принимает (в случае необходимости) решение о внесении изменений в Подпрогра</w:t>
      </w:r>
      <w:r w:rsidRPr="00CC6A1B">
        <w:t>м</w:t>
      </w:r>
      <w:r w:rsidRPr="00CC6A1B">
        <w:t>му;</w:t>
      </w:r>
    </w:p>
    <w:p w:rsidR="008F1A26" w:rsidRPr="00CC6A1B" w:rsidRDefault="008F1A26" w:rsidP="000146D6">
      <w:pPr>
        <w:autoSpaceDE w:val="0"/>
        <w:autoSpaceDN w:val="0"/>
        <w:adjustRightInd w:val="0"/>
        <w:ind w:firstLine="709"/>
        <w:jc w:val="both"/>
      </w:pPr>
      <w:r w:rsidRPr="00CC6A1B">
        <w:t>- осуществляет текущий контроль, мониторинг и оценку эффективности реализации Подпрограммы;</w:t>
      </w:r>
    </w:p>
    <w:p w:rsidR="008F1A26" w:rsidRPr="00CC6A1B" w:rsidRDefault="008F1A26" w:rsidP="000146D6">
      <w:pPr>
        <w:autoSpaceDE w:val="0"/>
        <w:autoSpaceDN w:val="0"/>
        <w:adjustRightInd w:val="0"/>
        <w:ind w:firstLine="709"/>
        <w:jc w:val="both"/>
      </w:pPr>
      <w:r w:rsidRPr="00CC6A1B">
        <w:t>- 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8F1A26" w:rsidRPr="00CC6A1B" w:rsidRDefault="008F1A26" w:rsidP="000146D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6A1B">
        <w:rPr>
          <w:bCs/>
        </w:rPr>
        <w:t>Реализация мероприятий Подпрограммы осуществляется на основе муниципальных контрактов (договоров) и муниципального задания, заключаемых в установленном порядке.</w:t>
      </w:r>
    </w:p>
    <w:p w:rsidR="008F1A26" w:rsidRPr="00501FAE" w:rsidRDefault="008F1A26" w:rsidP="000146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A26" w:rsidRPr="00501FAE" w:rsidRDefault="008F1A26" w:rsidP="000146D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FAE">
        <w:rPr>
          <w:rFonts w:ascii="Times New Roman" w:hAnsi="Times New Roman" w:cs="Times New Roman"/>
          <w:b/>
          <w:sz w:val="24"/>
          <w:szCs w:val="24"/>
        </w:rPr>
        <w:t xml:space="preserve">9. Оценка эффективности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501FAE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A26" w:rsidRPr="00501FAE" w:rsidRDefault="008F1A26" w:rsidP="000146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осуществляется по формам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ставленным в приложениях № 1, №2, №</w:t>
      </w:r>
      <w:r w:rsidR="00BF3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Программе «</w:t>
      </w:r>
      <w:r w:rsidRPr="00AA2876"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AA2876">
        <w:rPr>
          <w:rFonts w:ascii="Times New Roman" w:hAnsi="Times New Roman" w:cs="Times New Roman"/>
          <w:sz w:val="24"/>
          <w:szCs w:val="24"/>
        </w:rPr>
        <w:t xml:space="preserve"> на 20</w:t>
      </w:r>
      <w:r w:rsidR="00A825B6">
        <w:rPr>
          <w:rFonts w:ascii="Times New Roman" w:hAnsi="Times New Roman" w:cs="Times New Roman"/>
          <w:sz w:val="24"/>
          <w:szCs w:val="24"/>
        </w:rPr>
        <w:t>20</w:t>
      </w:r>
      <w:r w:rsidRPr="00AA2876">
        <w:rPr>
          <w:rFonts w:ascii="Times New Roman" w:hAnsi="Times New Roman" w:cs="Times New Roman"/>
          <w:sz w:val="24"/>
          <w:szCs w:val="24"/>
        </w:rPr>
        <w:t>-202</w:t>
      </w:r>
      <w:r w:rsidR="00A825B6">
        <w:rPr>
          <w:rFonts w:ascii="Times New Roman" w:hAnsi="Times New Roman" w:cs="Times New Roman"/>
          <w:sz w:val="24"/>
          <w:szCs w:val="24"/>
        </w:rPr>
        <w:t>4</w:t>
      </w:r>
      <w:r w:rsidRPr="00AA287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D0306" w:rsidRPr="00501FAE" w:rsidRDefault="00BD0306" w:rsidP="008F1A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D0306" w:rsidRPr="00501FAE" w:rsidSect="008F1A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32" w:rsidRDefault="00662D32" w:rsidP="00F42F96">
      <w:r>
        <w:separator/>
      </w:r>
    </w:p>
  </w:endnote>
  <w:endnote w:type="continuationSeparator" w:id="0">
    <w:p w:rsidR="00662D32" w:rsidRDefault="00662D32" w:rsidP="00F4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32" w:rsidRDefault="00662D32" w:rsidP="00F42F96">
      <w:r>
        <w:separator/>
      </w:r>
    </w:p>
  </w:footnote>
  <w:footnote w:type="continuationSeparator" w:id="0">
    <w:p w:rsidR="00662D32" w:rsidRDefault="00662D32" w:rsidP="00F42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477222A"/>
    <w:multiLevelType w:val="hybridMultilevel"/>
    <w:tmpl w:val="09EE35C8"/>
    <w:lvl w:ilvl="0" w:tplc="721C0AC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25"/>
  </w:num>
  <w:num w:numId="5">
    <w:abstractNumId w:val="1"/>
  </w:num>
  <w:num w:numId="6">
    <w:abstractNumId w:val="17"/>
  </w:num>
  <w:num w:numId="7">
    <w:abstractNumId w:val="34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30"/>
  </w:num>
  <w:num w:numId="13">
    <w:abstractNumId w:val="10"/>
  </w:num>
  <w:num w:numId="14">
    <w:abstractNumId w:val="32"/>
  </w:num>
  <w:num w:numId="15">
    <w:abstractNumId w:val="2"/>
  </w:num>
  <w:num w:numId="16">
    <w:abstractNumId w:val="23"/>
  </w:num>
  <w:num w:numId="17">
    <w:abstractNumId w:val="29"/>
  </w:num>
  <w:num w:numId="18">
    <w:abstractNumId w:val="7"/>
  </w:num>
  <w:num w:numId="19">
    <w:abstractNumId w:val="14"/>
  </w:num>
  <w:num w:numId="20">
    <w:abstractNumId w:val="33"/>
  </w:num>
  <w:num w:numId="21">
    <w:abstractNumId w:val="22"/>
  </w:num>
  <w:num w:numId="22">
    <w:abstractNumId w:val="24"/>
  </w:num>
  <w:num w:numId="23">
    <w:abstractNumId w:val="8"/>
  </w:num>
  <w:num w:numId="24">
    <w:abstractNumId w:val="35"/>
  </w:num>
  <w:num w:numId="25">
    <w:abstractNumId w:val="13"/>
  </w:num>
  <w:num w:numId="26">
    <w:abstractNumId w:val="16"/>
  </w:num>
  <w:num w:numId="27">
    <w:abstractNumId w:val="21"/>
  </w:num>
  <w:num w:numId="28">
    <w:abstractNumId w:val="27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20"/>
  </w:num>
  <w:num w:numId="34">
    <w:abstractNumId w:val="19"/>
  </w:num>
  <w:num w:numId="35">
    <w:abstractNumId w:val="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1F"/>
    <w:rsid w:val="00000D1E"/>
    <w:rsid w:val="00004A51"/>
    <w:rsid w:val="000060CE"/>
    <w:rsid w:val="00011B40"/>
    <w:rsid w:val="0001235A"/>
    <w:rsid w:val="000146D6"/>
    <w:rsid w:val="00021722"/>
    <w:rsid w:val="00030846"/>
    <w:rsid w:val="00033067"/>
    <w:rsid w:val="00033F86"/>
    <w:rsid w:val="000372CC"/>
    <w:rsid w:val="0003756B"/>
    <w:rsid w:val="00041350"/>
    <w:rsid w:val="00043E37"/>
    <w:rsid w:val="00044856"/>
    <w:rsid w:val="000458A3"/>
    <w:rsid w:val="00053553"/>
    <w:rsid w:val="000568BD"/>
    <w:rsid w:val="00066E22"/>
    <w:rsid w:val="00067A32"/>
    <w:rsid w:val="00067C9F"/>
    <w:rsid w:val="0007490B"/>
    <w:rsid w:val="00093C98"/>
    <w:rsid w:val="00095DB6"/>
    <w:rsid w:val="0009711D"/>
    <w:rsid w:val="0009776A"/>
    <w:rsid w:val="000B08BA"/>
    <w:rsid w:val="000B0ACB"/>
    <w:rsid w:val="000C0FB3"/>
    <w:rsid w:val="000C6983"/>
    <w:rsid w:val="000C7D5A"/>
    <w:rsid w:val="000D2C24"/>
    <w:rsid w:val="000E0C7B"/>
    <w:rsid w:val="000E26B3"/>
    <w:rsid w:val="000E3C6F"/>
    <w:rsid w:val="000E767C"/>
    <w:rsid w:val="000E7FFD"/>
    <w:rsid w:val="000F0408"/>
    <w:rsid w:val="000F1505"/>
    <w:rsid w:val="00100611"/>
    <w:rsid w:val="00105D9C"/>
    <w:rsid w:val="0011005B"/>
    <w:rsid w:val="00110C9E"/>
    <w:rsid w:val="00126541"/>
    <w:rsid w:val="0013017F"/>
    <w:rsid w:val="0013457F"/>
    <w:rsid w:val="00134BB9"/>
    <w:rsid w:val="00135605"/>
    <w:rsid w:val="00145442"/>
    <w:rsid w:val="00152304"/>
    <w:rsid w:val="001548C1"/>
    <w:rsid w:val="00155B07"/>
    <w:rsid w:val="0017188E"/>
    <w:rsid w:val="00172322"/>
    <w:rsid w:val="00172F6D"/>
    <w:rsid w:val="00174BCB"/>
    <w:rsid w:val="0017649D"/>
    <w:rsid w:val="00177532"/>
    <w:rsid w:val="00182C34"/>
    <w:rsid w:val="001843AF"/>
    <w:rsid w:val="00191CEA"/>
    <w:rsid w:val="0019313E"/>
    <w:rsid w:val="001A535A"/>
    <w:rsid w:val="001A668A"/>
    <w:rsid w:val="001A6B21"/>
    <w:rsid w:val="001B6CBE"/>
    <w:rsid w:val="001B7A08"/>
    <w:rsid w:val="001C3F9D"/>
    <w:rsid w:val="001C59A8"/>
    <w:rsid w:val="001C5EFD"/>
    <w:rsid w:val="001C6BB7"/>
    <w:rsid w:val="001D1BAF"/>
    <w:rsid w:val="001E02AE"/>
    <w:rsid w:val="001E0F6C"/>
    <w:rsid w:val="001E43FC"/>
    <w:rsid w:val="001F0ACC"/>
    <w:rsid w:val="001F10DC"/>
    <w:rsid w:val="001F1A3B"/>
    <w:rsid w:val="002003AA"/>
    <w:rsid w:val="0020598B"/>
    <w:rsid w:val="00212BB5"/>
    <w:rsid w:val="00212FDC"/>
    <w:rsid w:val="0021466F"/>
    <w:rsid w:val="00223473"/>
    <w:rsid w:val="00224741"/>
    <w:rsid w:val="00232BCB"/>
    <w:rsid w:val="00233DB8"/>
    <w:rsid w:val="00234F1F"/>
    <w:rsid w:val="0024197B"/>
    <w:rsid w:val="00243006"/>
    <w:rsid w:val="00247FA0"/>
    <w:rsid w:val="0025044D"/>
    <w:rsid w:val="002549C2"/>
    <w:rsid w:val="00255CB7"/>
    <w:rsid w:val="00257735"/>
    <w:rsid w:val="00263630"/>
    <w:rsid w:val="00272371"/>
    <w:rsid w:val="00273009"/>
    <w:rsid w:val="002757C8"/>
    <w:rsid w:val="00275E32"/>
    <w:rsid w:val="0028147F"/>
    <w:rsid w:val="0028303D"/>
    <w:rsid w:val="0029036A"/>
    <w:rsid w:val="002909CE"/>
    <w:rsid w:val="00292B70"/>
    <w:rsid w:val="002A05DC"/>
    <w:rsid w:val="002A3058"/>
    <w:rsid w:val="002A58E0"/>
    <w:rsid w:val="002B20AB"/>
    <w:rsid w:val="002C0553"/>
    <w:rsid w:val="002C4E82"/>
    <w:rsid w:val="002C5371"/>
    <w:rsid w:val="002D207C"/>
    <w:rsid w:val="002D6563"/>
    <w:rsid w:val="002D6FB1"/>
    <w:rsid w:val="002E2550"/>
    <w:rsid w:val="002E5B8F"/>
    <w:rsid w:val="002F18EE"/>
    <w:rsid w:val="002F5166"/>
    <w:rsid w:val="00304B57"/>
    <w:rsid w:val="0030525F"/>
    <w:rsid w:val="00307582"/>
    <w:rsid w:val="00310AA6"/>
    <w:rsid w:val="00311E8B"/>
    <w:rsid w:val="00326AE8"/>
    <w:rsid w:val="00327325"/>
    <w:rsid w:val="00330248"/>
    <w:rsid w:val="00332532"/>
    <w:rsid w:val="00332E32"/>
    <w:rsid w:val="003359B6"/>
    <w:rsid w:val="00342C4B"/>
    <w:rsid w:val="00352AD3"/>
    <w:rsid w:val="00355EEB"/>
    <w:rsid w:val="00363636"/>
    <w:rsid w:val="00371779"/>
    <w:rsid w:val="003739C3"/>
    <w:rsid w:val="00381267"/>
    <w:rsid w:val="00384440"/>
    <w:rsid w:val="00385C37"/>
    <w:rsid w:val="0039503E"/>
    <w:rsid w:val="00395066"/>
    <w:rsid w:val="0039743A"/>
    <w:rsid w:val="003A3C44"/>
    <w:rsid w:val="003A57A4"/>
    <w:rsid w:val="003A5902"/>
    <w:rsid w:val="003B30D1"/>
    <w:rsid w:val="003B4252"/>
    <w:rsid w:val="003B4330"/>
    <w:rsid w:val="003C0F74"/>
    <w:rsid w:val="003C16D0"/>
    <w:rsid w:val="003C1AE5"/>
    <w:rsid w:val="003C41E4"/>
    <w:rsid w:val="003D0482"/>
    <w:rsid w:val="003D256E"/>
    <w:rsid w:val="003D3E41"/>
    <w:rsid w:val="003E1ECB"/>
    <w:rsid w:val="003E5055"/>
    <w:rsid w:val="003E6912"/>
    <w:rsid w:val="003F2F83"/>
    <w:rsid w:val="003F5C51"/>
    <w:rsid w:val="00400F84"/>
    <w:rsid w:val="00405C0B"/>
    <w:rsid w:val="00407320"/>
    <w:rsid w:val="00410BEB"/>
    <w:rsid w:val="00413692"/>
    <w:rsid w:val="00414335"/>
    <w:rsid w:val="00416096"/>
    <w:rsid w:val="004253B1"/>
    <w:rsid w:val="00430F90"/>
    <w:rsid w:val="00431188"/>
    <w:rsid w:val="00436CD6"/>
    <w:rsid w:val="00441838"/>
    <w:rsid w:val="004527E9"/>
    <w:rsid w:val="00453B00"/>
    <w:rsid w:val="00457971"/>
    <w:rsid w:val="004609C5"/>
    <w:rsid w:val="00463103"/>
    <w:rsid w:val="00464115"/>
    <w:rsid w:val="00464E03"/>
    <w:rsid w:val="00491C25"/>
    <w:rsid w:val="0049320E"/>
    <w:rsid w:val="00495867"/>
    <w:rsid w:val="00495A02"/>
    <w:rsid w:val="00497296"/>
    <w:rsid w:val="004A7C75"/>
    <w:rsid w:val="004B18C6"/>
    <w:rsid w:val="004B48BE"/>
    <w:rsid w:val="004C1120"/>
    <w:rsid w:val="004C19C2"/>
    <w:rsid w:val="004C3AD9"/>
    <w:rsid w:val="004C491C"/>
    <w:rsid w:val="004D7AF3"/>
    <w:rsid w:val="004E1046"/>
    <w:rsid w:val="004E15B9"/>
    <w:rsid w:val="004E2E8C"/>
    <w:rsid w:val="004E4906"/>
    <w:rsid w:val="004E5DAC"/>
    <w:rsid w:val="004E68B4"/>
    <w:rsid w:val="004E6B45"/>
    <w:rsid w:val="004F44E2"/>
    <w:rsid w:val="00511388"/>
    <w:rsid w:val="0051243D"/>
    <w:rsid w:val="00513C25"/>
    <w:rsid w:val="00515F22"/>
    <w:rsid w:val="005173C3"/>
    <w:rsid w:val="00521832"/>
    <w:rsid w:val="005266B4"/>
    <w:rsid w:val="00526F7E"/>
    <w:rsid w:val="00527422"/>
    <w:rsid w:val="0053227A"/>
    <w:rsid w:val="00534BBA"/>
    <w:rsid w:val="00536206"/>
    <w:rsid w:val="005376A8"/>
    <w:rsid w:val="005407D6"/>
    <w:rsid w:val="0054217A"/>
    <w:rsid w:val="00543949"/>
    <w:rsid w:val="00545121"/>
    <w:rsid w:val="00546298"/>
    <w:rsid w:val="00555175"/>
    <w:rsid w:val="00555717"/>
    <w:rsid w:val="00562709"/>
    <w:rsid w:val="00565B5B"/>
    <w:rsid w:val="00575BF9"/>
    <w:rsid w:val="00581145"/>
    <w:rsid w:val="005844D5"/>
    <w:rsid w:val="00587A67"/>
    <w:rsid w:val="00590316"/>
    <w:rsid w:val="00590A40"/>
    <w:rsid w:val="005968C6"/>
    <w:rsid w:val="005A6517"/>
    <w:rsid w:val="005B14EE"/>
    <w:rsid w:val="005B4CB0"/>
    <w:rsid w:val="005B7723"/>
    <w:rsid w:val="005C145D"/>
    <w:rsid w:val="005C5D43"/>
    <w:rsid w:val="005C6D57"/>
    <w:rsid w:val="005D4BC5"/>
    <w:rsid w:val="005D6FC5"/>
    <w:rsid w:val="005E08E5"/>
    <w:rsid w:val="005E3B8E"/>
    <w:rsid w:val="005F548C"/>
    <w:rsid w:val="005F58D7"/>
    <w:rsid w:val="0060141F"/>
    <w:rsid w:val="006015E2"/>
    <w:rsid w:val="006042F3"/>
    <w:rsid w:val="006118A2"/>
    <w:rsid w:val="006200C4"/>
    <w:rsid w:val="00633142"/>
    <w:rsid w:val="00636133"/>
    <w:rsid w:val="006402E2"/>
    <w:rsid w:val="006464F4"/>
    <w:rsid w:val="006477CC"/>
    <w:rsid w:val="006549F2"/>
    <w:rsid w:val="00662D32"/>
    <w:rsid w:val="00666BB7"/>
    <w:rsid w:val="00680B4B"/>
    <w:rsid w:val="006810FF"/>
    <w:rsid w:val="00681C43"/>
    <w:rsid w:val="00682E9B"/>
    <w:rsid w:val="006931A6"/>
    <w:rsid w:val="0069459C"/>
    <w:rsid w:val="00696D1A"/>
    <w:rsid w:val="006A4CE4"/>
    <w:rsid w:val="006A6094"/>
    <w:rsid w:val="006B43AA"/>
    <w:rsid w:val="006B60A3"/>
    <w:rsid w:val="006C2937"/>
    <w:rsid w:val="006C6916"/>
    <w:rsid w:val="006C79A3"/>
    <w:rsid w:val="006D1F7D"/>
    <w:rsid w:val="006E47C5"/>
    <w:rsid w:val="006E5221"/>
    <w:rsid w:val="006E6B1C"/>
    <w:rsid w:val="006E6C28"/>
    <w:rsid w:val="006E7220"/>
    <w:rsid w:val="006F5A5B"/>
    <w:rsid w:val="006F5F38"/>
    <w:rsid w:val="006F6002"/>
    <w:rsid w:val="007032B8"/>
    <w:rsid w:val="0070513A"/>
    <w:rsid w:val="00706B9A"/>
    <w:rsid w:val="007114E1"/>
    <w:rsid w:val="007138D3"/>
    <w:rsid w:val="00716FD1"/>
    <w:rsid w:val="00720C2C"/>
    <w:rsid w:val="007212CC"/>
    <w:rsid w:val="00723BB3"/>
    <w:rsid w:val="00723F15"/>
    <w:rsid w:val="00726527"/>
    <w:rsid w:val="00727AD6"/>
    <w:rsid w:val="00727B93"/>
    <w:rsid w:val="00727ECF"/>
    <w:rsid w:val="00732754"/>
    <w:rsid w:val="00735475"/>
    <w:rsid w:val="0074035F"/>
    <w:rsid w:val="0074117B"/>
    <w:rsid w:val="00741218"/>
    <w:rsid w:val="00746C6A"/>
    <w:rsid w:val="00747332"/>
    <w:rsid w:val="00755BBA"/>
    <w:rsid w:val="00761138"/>
    <w:rsid w:val="007674B2"/>
    <w:rsid w:val="00767606"/>
    <w:rsid w:val="00771BA5"/>
    <w:rsid w:val="00771BDB"/>
    <w:rsid w:val="00780702"/>
    <w:rsid w:val="00791EE6"/>
    <w:rsid w:val="00792E09"/>
    <w:rsid w:val="00794E11"/>
    <w:rsid w:val="007963D2"/>
    <w:rsid w:val="00796D2E"/>
    <w:rsid w:val="00797F22"/>
    <w:rsid w:val="007A4158"/>
    <w:rsid w:val="007A62BA"/>
    <w:rsid w:val="007B13B2"/>
    <w:rsid w:val="007B1AFE"/>
    <w:rsid w:val="007B386F"/>
    <w:rsid w:val="007B4741"/>
    <w:rsid w:val="007B4A43"/>
    <w:rsid w:val="007B647F"/>
    <w:rsid w:val="007C558F"/>
    <w:rsid w:val="007D0027"/>
    <w:rsid w:val="007E083A"/>
    <w:rsid w:val="007E2DC7"/>
    <w:rsid w:val="007E2E8B"/>
    <w:rsid w:val="007E504A"/>
    <w:rsid w:val="007E72DF"/>
    <w:rsid w:val="007F0048"/>
    <w:rsid w:val="007F04BB"/>
    <w:rsid w:val="007F0887"/>
    <w:rsid w:val="007F3EC5"/>
    <w:rsid w:val="00807B5A"/>
    <w:rsid w:val="00811491"/>
    <w:rsid w:val="00811ACE"/>
    <w:rsid w:val="008209C7"/>
    <w:rsid w:val="0082304B"/>
    <w:rsid w:val="008319B5"/>
    <w:rsid w:val="00831D42"/>
    <w:rsid w:val="008336A6"/>
    <w:rsid w:val="00834F25"/>
    <w:rsid w:val="008360A8"/>
    <w:rsid w:val="008404EB"/>
    <w:rsid w:val="008436B3"/>
    <w:rsid w:val="008445C7"/>
    <w:rsid w:val="0085002E"/>
    <w:rsid w:val="008502B7"/>
    <w:rsid w:val="00854979"/>
    <w:rsid w:val="00860F77"/>
    <w:rsid w:val="008646EB"/>
    <w:rsid w:val="00870A59"/>
    <w:rsid w:val="00871341"/>
    <w:rsid w:val="00871909"/>
    <w:rsid w:val="00871A06"/>
    <w:rsid w:val="008766F9"/>
    <w:rsid w:val="00876D04"/>
    <w:rsid w:val="008837BA"/>
    <w:rsid w:val="00883CAF"/>
    <w:rsid w:val="00885FCC"/>
    <w:rsid w:val="008915F0"/>
    <w:rsid w:val="00891609"/>
    <w:rsid w:val="00892FD6"/>
    <w:rsid w:val="00893D30"/>
    <w:rsid w:val="00893F02"/>
    <w:rsid w:val="00896EFD"/>
    <w:rsid w:val="008A06D2"/>
    <w:rsid w:val="008A0AA6"/>
    <w:rsid w:val="008A4466"/>
    <w:rsid w:val="008A4D29"/>
    <w:rsid w:val="008A505F"/>
    <w:rsid w:val="008A56F3"/>
    <w:rsid w:val="008A6990"/>
    <w:rsid w:val="008B10CF"/>
    <w:rsid w:val="008B469F"/>
    <w:rsid w:val="008C3662"/>
    <w:rsid w:val="008C76C0"/>
    <w:rsid w:val="008D43DF"/>
    <w:rsid w:val="008E0ADC"/>
    <w:rsid w:val="008E2E46"/>
    <w:rsid w:val="008F02B3"/>
    <w:rsid w:val="008F1A26"/>
    <w:rsid w:val="008F716A"/>
    <w:rsid w:val="00903009"/>
    <w:rsid w:val="00903AAD"/>
    <w:rsid w:val="009101A9"/>
    <w:rsid w:val="00912A5D"/>
    <w:rsid w:val="009219E9"/>
    <w:rsid w:val="009231F1"/>
    <w:rsid w:val="0092378D"/>
    <w:rsid w:val="009260E4"/>
    <w:rsid w:val="00930F94"/>
    <w:rsid w:val="00932BB4"/>
    <w:rsid w:val="00937A63"/>
    <w:rsid w:val="00937CE9"/>
    <w:rsid w:val="00942441"/>
    <w:rsid w:val="00950090"/>
    <w:rsid w:val="0095304C"/>
    <w:rsid w:val="009539B2"/>
    <w:rsid w:val="00954454"/>
    <w:rsid w:val="0095480C"/>
    <w:rsid w:val="009571F7"/>
    <w:rsid w:val="00964AF1"/>
    <w:rsid w:val="00964D38"/>
    <w:rsid w:val="0096519F"/>
    <w:rsid w:val="00970520"/>
    <w:rsid w:val="0097251C"/>
    <w:rsid w:val="00975A4E"/>
    <w:rsid w:val="0098291F"/>
    <w:rsid w:val="00995337"/>
    <w:rsid w:val="00995BAA"/>
    <w:rsid w:val="00995BE6"/>
    <w:rsid w:val="00997BDE"/>
    <w:rsid w:val="009A05AE"/>
    <w:rsid w:val="009A1A2A"/>
    <w:rsid w:val="009A29A8"/>
    <w:rsid w:val="009B131E"/>
    <w:rsid w:val="009B42C7"/>
    <w:rsid w:val="009B521C"/>
    <w:rsid w:val="009B716D"/>
    <w:rsid w:val="009C0F31"/>
    <w:rsid w:val="009C3D28"/>
    <w:rsid w:val="009C5C22"/>
    <w:rsid w:val="009C6AC8"/>
    <w:rsid w:val="009C7AE2"/>
    <w:rsid w:val="009D1407"/>
    <w:rsid w:val="009D2BD5"/>
    <w:rsid w:val="009D2D02"/>
    <w:rsid w:val="009D33C0"/>
    <w:rsid w:val="009D3ABF"/>
    <w:rsid w:val="009D5346"/>
    <w:rsid w:val="009D56B6"/>
    <w:rsid w:val="009E2497"/>
    <w:rsid w:val="009E4309"/>
    <w:rsid w:val="009E5306"/>
    <w:rsid w:val="009F0742"/>
    <w:rsid w:val="009F5FA9"/>
    <w:rsid w:val="009F6534"/>
    <w:rsid w:val="009F7577"/>
    <w:rsid w:val="00A00E34"/>
    <w:rsid w:val="00A0230B"/>
    <w:rsid w:val="00A026D8"/>
    <w:rsid w:val="00A0288E"/>
    <w:rsid w:val="00A06985"/>
    <w:rsid w:val="00A128DE"/>
    <w:rsid w:val="00A240A7"/>
    <w:rsid w:val="00A25734"/>
    <w:rsid w:val="00A25894"/>
    <w:rsid w:val="00A271C4"/>
    <w:rsid w:val="00A30802"/>
    <w:rsid w:val="00A33FD2"/>
    <w:rsid w:val="00A35FEA"/>
    <w:rsid w:val="00A43311"/>
    <w:rsid w:val="00A44CC8"/>
    <w:rsid w:val="00A47D8E"/>
    <w:rsid w:val="00A502A7"/>
    <w:rsid w:val="00A51B50"/>
    <w:rsid w:val="00A52C05"/>
    <w:rsid w:val="00A5390B"/>
    <w:rsid w:val="00A61EF0"/>
    <w:rsid w:val="00A652D5"/>
    <w:rsid w:val="00A65A3E"/>
    <w:rsid w:val="00A811C1"/>
    <w:rsid w:val="00A825B6"/>
    <w:rsid w:val="00A847DD"/>
    <w:rsid w:val="00A84AF4"/>
    <w:rsid w:val="00A93EF9"/>
    <w:rsid w:val="00A954AE"/>
    <w:rsid w:val="00A955ED"/>
    <w:rsid w:val="00AA789D"/>
    <w:rsid w:val="00AA7E79"/>
    <w:rsid w:val="00AB3947"/>
    <w:rsid w:val="00AC0990"/>
    <w:rsid w:val="00AC5AFA"/>
    <w:rsid w:val="00AD43B0"/>
    <w:rsid w:val="00AF1224"/>
    <w:rsid w:val="00AF4012"/>
    <w:rsid w:val="00AF5F1A"/>
    <w:rsid w:val="00B010D3"/>
    <w:rsid w:val="00B05FF6"/>
    <w:rsid w:val="00B10807"/>
    <w:rsid w:val="00B14604"/>
    <w:rsid w:val="00B15DFD"/>
    <w:rsid w:val="00B17576"/>
    <w:rsid w:val="00B212C0"/>
    <w:rsid w:val="00B24663"/>
    <w:rsid w:val="00B257E8"/>
    <w:rsid w:val="00B31603"/>
    <w:rsid w:val="00B3534C"/>
    <w:rsid w:val="00B37414"/>
    <w:rsid w:val="00B42723"/>
    <w:rsid w:val="00B43454"/>
    <w:rsid w:val="00B43946"/>
    <w:rsid w:val="00B45B3F"/>
    <w:rsid w:val="00B506F6"/>
    <w:rsid w:val="00B53139"/>
    <w:rsid w:val="00B56FDE"/>
    <w:rsid w:val="00B635DB"/>
    <w:rsid w:val="00B67C29"/>
    <w:rsid w:val="00B74C0B"/>
    <w:rsid w:val="00B75089"/>
    <w:rsid w:val="00B76577"/>
    <w:rsid w:val="00B80586"/>
    <w:rsid w:val="00B825A5"/>
    <w:rsid w:val="00B8442C"/>
    <w:rsid w:val="00B90415"/>
    <w:rsid w:val="00BA4E98"/>
    <w:rsid w:val="00BA56BA"/>
    <w:rsid w:val="00BB5198"/>
    <w:rsid w:val="00BC3AA1"/>
    <w:rsid w:val="00BC6D17"/>
    <w:rsid w:val="00BD0306"/>
    <w:rsid w:val="00BD3432"/>
    <w:rsid w:val="00BD384A"/>
    <w:rsid w:val="00BE736D"/>
    <w:rsid w:val="00BF1741"/>
    <w:rsid w:val="00BF37A5"/>
    <w:rsid w:val="00BF6FFF"/>
    <w:rsid w:val="00C013B0"/>
    <w:rsid w:val="00C04A11"/>
    <w:rsid w:val="00C068AF"/>
    <w:rsid w:val="00C10262"/>
    <w:rsid w:val="00C15F86"/>
    <w:rsid w:val="00C20AEF"/>
    <w:rsid w:val="00C23AAC"/>
    <w:rsid w:val="00C26F3B"/>
    <w:rsid w:val="00C3152C"/>
    <w:rsid w:val="00C321A3"/>
    <w:rsid w:val="00C3357A"/>
    <w:rsid w:val="00C34BB2"/>
    <w:rsid w:val="00C34E1A"/>
    <w:rsid w:val="00C35B61"/>
    <w:rsid w:val="00C4012B"/>
    <w:rsid w:val="00C410C2"/>
    <w:rsid w:val="00C47479"/>
    <w:rsid w:val="00C50C03"/>
    <w:rsid w:val="00C5210A"/>
    <w:rsid w:val="00C60474"/>
    <w:rsid w:val="00C6582A"/>
    <w:rsid w:val="00C73856"/>
    <w:rsid w:val="00C800A9"/>
    <w:rsid w:val="00C80C49"/>
    <w:rsid w:val="00C860CB"/>
    <w:rsid w:val="00C90FE3"/>
    <w:rsid w:val="00C92220"/>
    <w:rsid w:val="00C92513"/>
    <w:rsid w:val="00C96368"/>
    <w:rsid w:val="00CA1825"/>
    <w:rsid w:val="00CA75BF"/>
    <w:rsid w:val="00CB134A"/>
    <w:rsid w:val="00CB659D"/>
    <w:rsid w:val="00CC10D4"/>
    <w:rsid w:val="00CC1F87"/>
    <w:rsid w:val="00CC2C73"/>
    <w:rsid w:val="00CC6A1B"/>
    <w:rsid w:val="00CD0550"/>
    <w:rsid w:val="00CD5BDA"/>
    <w:rsid w:val="00CD647D"/>
    <w:rsid w:val="00CE32D4"/>
    <w:rsid w:val="00D00D05"/>
    <w:rsid w:val="00D0191C"/>
    <w:rsid w:val="00D024BF"/>
    <w:rsid w:val="00D044BA"/>
    <w:rsid w:val="00D11756"/>
    <w:rsid w:val="00D11C9B"/>
    <w:rsid w:val="00D1319D"/>
    <w:rsid w:val="00D142D9"/>
    <w:rsid w:val="00D142F9"/>
    <w:rsid w:val="00D16ADC"/>
    <w:rsid w:val="00D1746A"/>
    <w:rsid w:val="00D2321F"/>
    <w:rsid w:val="00D2459C"/>
    <w:rsid w:val="00D25897"/>
    <w:rsid w:val="00D258CD"/>
    <w:rsid w:val="00D30777"/>
    <w:rsid w:val="00D3156C"/>
    <w:rsid w:val="00D355A7"/>
    <w:rsid w:val="00D37239"/>
    <w:rsid w:val="00D5342C"/>
    <w:rsid w:val="00D54E89"/>
    <w:rsid w:val="00D60085"/>
    <w:rsid w:val="00D618CD"/>
    <w:rsid w:val="00D6451D"/>
    <w:rsid w:val="00D70F55"/>
    <w:rsid w:val="00D7354E"/>
    <w:rsid w:val="00D75A03"/>
    <w:rsid w:val="00D805CF"/>
    <w:rsid w:val="00D80A96"/>
    <w:rsid w:val="00D840E6"/>
    <w:rsid w:val="00D93D3B"/>
    <w:rsid w:val="00D97DA6"/>
    <w:rsid w:val="00DA1149"/>
    <w:rsid w:val="00DA17DA"/>
    <w:rsid w:val="00DB5126"/>
    <w:rsid w:val="00DB5152"/>
    <w:rsid w:val="00DC226F"/>
    <w:rsid w:val="00DC4252"/>
    <w:rsid w:val="00DC58D4"/>
    <w:rsid w:val="00DD235B"/>
    <w:rsid w:val="00DD71CC"/>
    <w:rsid w:val="00DE301B"/>
    <w:rsid w:val="00DE34DD"/>
    <w:rsid w:val="00DF72E5"/>
    <w:rsid w:val="00E04CB2"/>
    <w:rsid w:val="00E04ECD"/>
    <w:rsid w:val="00E129B1"/>
    <w:rsid w:val="00E14017"/>
    <w:rsid w:val="00E152BF"/>
    <w:rsid w:val="00E1692A"/>
    <w:rsid w:val="00E205EB"/>
    <w:rsid w:val="00E21AB3"/>
    <w:rsid w:val="00E23B68"/>
    <w:rsid w:val="00E26234"/>
    <w:rsid w:val="00E27C8D"/>
    <w:rsid w:val="00E3033C"/>
    <w:rsid w:val="00E35C97"/>
    <w:rsid w:val="00E4176A"/>
    <w:rsid w:val="00E42774"/>
    <w:rsid w:val="00E5484E"/>
    <w:rsid w:val="00E54A4D"/>
    <w:rsid w:val="00E54D31"/>
    <w:rsid w:val="00E54E35"/>
    <w:rsid w:val="00E562E9"/>
    <w:rsid w:val="00E569E0"/>
    <w:rsid w:val="00E56CE4"/>
    <w:rsid w:val="00E60D6C"/>
    <w:rsid w:val="00E63C43"/>
    <w:rsid w:val="00E63E8E"/>
    <w:rsid w:val="00E663E7"/>
    <w:rsid w:val="00E705A0"/>
    <w:rsid w:val="00E7263C"/>
    <w:rsid w:val="00E7769D"/>
    <w:rsid w:val="00E82038"/>
    <w:rsid w:val="00E9201A"/>
    <w:rsid w:val="00EA3871"/>
    <w:rsid w:val="00EB2915"/>
    <w:rsid w:val="00EB5CDE"/>
    <w:rsid w:val="00EC1AEB"/>
    <w:rsid w:val="00EC1E3D"/>
    <w:rsid w:val="00EC327A"/>
    <w:rsid w:val="00EC4AC4"/>
    <w:rsid w:val="00ED11EB"/>
    <w:rsid w:val="00ED2CAB"/>
    <w:rsid w:val="00ED5B73"/>
    <w:rsid w:val="00EE3100"/>
    <w:rsid w:val="00EE3A9F"/>
    <w:rsid w:val="00EE6218"/>
    <w:rsid w:val="00EF59F4"/>
    <w:rsid w:val="00F04E58"/>
    <w:rsid w:val="00F067AD"/>
    <w:rsid w:val="00F12454"/>
    <w:rsid w:val="00F16850"/>
    <w:rsid w:val="00F16DFF"/>
    <w:rsid w:val="00F22E77"/>
    <w:rsid w:val="00F2598F"/>
    <w:rsid w:val="00F25B07"/>
    <w:rsid w:val="00F26F88"/>
    <w:rsid w:val="00F30DA8"/>
    <w:rsid w:val="00F349A3"/>
    <w:rsid w:val="00F35F33"/>
    <w:rsid w:val="00F4034C"/>
    <w:rsid w:val="00F417D8"/>
    <w:rsid w:val="00F420A3"/>
    <w:rsid w:val="00F42836"/>
    <w:rsid w:val="00F429B0"/>
    <w:rsid w:val="00F42F96"/>
    <w:rsid w:val="00F4492C"/>
    <w:rsid w:val="00F53E28"/>
    <w:rsid w:val="00F714A8"/>
    <w:rsid w:val="00F737BF"/>
    <w:rsid w:val="00F76E86"/>
    <w:rsid w:val="00F8629C"/>
    <w:rsid w:val="00F86658"/>
    <w:rsid w:val="00F92A1F"/>
    <w:rsid w:val="00F97ADD"/>
    <w:rsid w:val="00FA3786"/>
    <w:rsid w:val="00FC73CA"/>
    <w:rsid w:val="00FD123A"/>
    <w:rsid w:val="00FD2A7C"/>
    <w:rsid w:val="00FD4DD1"/>
    <w:rsid w:val="00FD7E12"/>
    <w:rsid w:val="00FE5B0F"/>
    <w:rsid w:val="00FE7395"/>
    <w:rsid w:val="00FF3E8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link w:val="a5"/>
    <w:uiPriority w:val="34"/>
    <w:qFormat/>
    <w:rsid w:val="004B48BE"/>
    <w:pPr>
      <w:ind w:left="720"/>
      <w:contextualSpacing/>
    </w:pPr>
  </w:style>
  <w:style w:type="character" w:styleId="a6">
    <w:name w:val="Hyperlink"/>
    <w:basedOn w:val="a0"/>
    <w:uiPriority w:val="99"/>
    <w:rsid w:val="000F0408"/>
    <w:rPr>
      <w:color w:val="0000FF"/>
      <w:u w:val="single"/>
    </w:rPr>
  </w:style>
  <w:style w:type="table" w:styleId="a7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rsid w:val="003D256E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b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header"/>
    <w:basedOn w:val="a"/>
    <w:link w:val="ad"/>
    <w:rsid w:val="00F42F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2F96"/>
    <w:rPr>
      <w:sz w:val="24"/>
      <w:szCs w:val="24"/>
    </w:rPr>
  </w:style>
  <w:style w:type="paragraph" w:styleId="ae">
    <w:name w:val="footer"/>
    <w:basedOn w:val="a"/>
    <w:link w:val="af"/>
    <w:rsid w:val="00F42F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2F96"/>
    <w:rPr>
      <w:sz w:val="24"/>
      <w:szCs w:val="24"/>
    </w:rPr>
  </w:style>
  <w:style w:type="paragraph" w:styleId="af0">
    <w:name w:val="Balloon Text"/>
    <w:basedOn w:val="a"/>
    <w:link w:val="af1"/>
    <w:rsid w:val="009D33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33C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000D1E"/>
    <w:pPr>
      <w:ind w:firstLine="567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000D1E"/>
    <w:rPr>
      <w:sz w:val="24"/>
    </w:rPr>
  </w:style>
  <w:style w:type="character" w:customStyle="1" w:styleId="af2">
    <w:name w:val="Активная гипертекстовая ссылка"/>
    <w:basedOn w:val="a0"/>
    <w:uiPriority w:val="99"/>
    <w:rsid w:val="005844D5"/>
    <w:rPr>
      <w:b/>
      <w:bCs/>
      <w:color w:val="106BBE"/>
      <w:u w:val="single"/>
    </w:rPr>
  </w:style>
  <w:style w:type="character" w:customStyle="1" w:styleId="apple-converted-space">
    <w:name w:val="apple-converted-space"/>
    <w:basedOn w:val="a0"/>
    <w:rsid w:val="008F1A26"/>
  </w:style>
  <w:style w:type="character" w:styleId="af3">
    <w:name w:val="FollowedHyperlink"/>
    <w:basedOn w:val="a0"/>
    <w:uiPriority w:val="99"/>
    <w:unhideWhenUsed/>
    <w:rsid w:val="009A1A2A"/>
    <w:rPr>
      <w:color w:val="800080"/>
      <w:u w:val="single"/>
    </w:rPr>
  </w:style>
  <w:style w:type="paragraph" w:customStyle="1" w:styleId="font5">
    <w:name w:val="font5"/>
    <w:basedOn w:val="a"/>
    <w:rsid w:val="009A1A2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9A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066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066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66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6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6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66E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66E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BF3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BF3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BF3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3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3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3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BF3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BF3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F3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3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3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7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5F58D7"/>
    <w:rPr>
      <w:sz w:val="24"/>
      <w:szCs w:val="24"/>
    </w:rPr>
  </w:style>
  <w:style w:type="paragraph" w:customStyle="1" w:styleId="Standard">
    <w:name w:val="Standard"/>
    <w:rsid w:val="005F58D7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9E8B-01A9-4018-AB48-9737EF9E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PyshyanovNI</cp:lastModifiedBy>
  <cp:revision>168</cp:revision>
  <cp:lastPrinted>2019-10-15T02:22:00Z</cp:lastPrinted>
  <dcterms:created xsi:type="dcterms:W3CDTF">2014-06-04T07:42:00Z</dcterms:created>
  <dcterms:modified xsi:type="dcterms:W3CDTF">2019-10-15T02:28:00Z</dcterms:modified>
</cp:coreProperties>
</file>