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56" w:rsidRPr="00C70642" w:rsidRDefault="00CE40E3" w:rsidP="00533E56">
      <w:pPr>
        <w:pStyle w:val="2"/>
        <w:keepNext/>
        <w:tabs>
          <w:tab w:val="left" w:pos="1701"/>
          <w:tab w:val="left" w:pos="3285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C70642">
        <w:rPr>
          <w:sz w:val="24"/>
          <w:szCs w:val="24"/>
        </w:rPr>
        <w:t>1</w:t>
      </w:r>
      <w:r w:rsidR="005D6A28" w:rsidRPr="00C70642">
        <w:rPr>
          <w:sz w:val="24"/>
          <w:szCs w:val="24"/>
        </w:rPr>
        <w:t>1</w:t>
      </w:r>
      <w:r w:rsidRPr="00C70642">
        <w:rPr>
          <w:sz w:val="24"/>
          <w:szCs w:val="24"/>
        </w:rPr>
        <w:t xml:space="preserve">.5. </w:t>
      </w:r>
      <w:r w:rsidR="00E84A9B" w:rsidRPr="00C70642">
        <w:rPr>
          <w:sz w:val="24"/>
          <w:szCs w:val="24"/>
        </w:rPr>
        <w:t xml:space="preserve">Подпрограмма 5 </w:t>
      </w:r>
    </w:p>
    <w:p w:rsidR="00E84A9B" w:rsidRPr="00C70642" w:rsidRDefault="00E84A9B" w:rsidP="00533E56">
      <w:pPr>
        <w:pStyle w:val="2"/>
        <w:keepNext/>
        <w:tabs>
          <w:tab w:val="left" w:pos="1701"/>
          <w:tab w:val="left" w:pos="3285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C70642">
        <w:rPr>
          <w:sz w:val="24"/>
          <w:szCs w:val="24"/>
        </w:rPr>
        <w:t>«Дополнит</w:t>
      </w:r>
      <w:r w:rsidR="00CE40E3" w:rsidRPr="00C70642">
        <w:rPr>
          <w:sz w:val="24"/>
          <w:szCs w:val="24"/>
        </w:rPr>
        <w:t xml:space="preserve">ельное образование </w:t>
      </w:r>
      <w:r w:rsidRPr="00C70642">
        <w:rPr>
          <w:sz w:val="24"/>
          <w:szCs w:val="24"/>
        </w:rPr>
        <w:t>в сфере культуры»</w:t>
      </w:r>
    </w:p>
    <w:p w:rsidR="00E84A9B" w:rsidRPr="00C70642" w:rsidRDefault="00E84A9B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</w:p>
    <w:p w:rsidR="00E84A9B" w:rsidRPr="00C70642" w:rsidRDefault="00CE40E3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C70642">
        <w:rPr>
          <w:sz w:val="24"/>
          <w:szCs w:val="24"/>
        </w:rPr>
        <w:t>1</w:t>
      </w:r>
      <w:r w:rsidR="005D6A28" w:rsidRPr="00C70642">
        <w:rPr>
          <w:sz w:val="24"/>
          <w:szCs w:val="24"/>
        </w:rPr>
        <w:t>1</w:t>
      </w:r>
      <w:r w:rsidRPr="00C70642">
        <w:rPr>
          <w:sz w:val="24"/>
          <w:szCs w:val="24"/>
        </w:rPr>
        <w:t xml:space="preserve">.5.1. </w:t>
      </w:r>
      <w:r w:rsidR="00E84A9B" w:rsidRPr="00C70642">
        <w:rPr>
          <w:sz w:val="24"/>
          <w:szCs w:val="24"/>
        </w:rPr>
        <w:t>Паспорт подпрограммы</w:t>
      </w:r>
    </w:p>
    <w:p w:rsidR="00E84A9B" w:rsidRPr="00533E56" w:rsidRDefault="00E84A9B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620"/>
      </w:tblGrid>
      <w:tr w:rsidR="00E84A9B" w:rsidRPr="000504AA" w:rsidTr="00A71159">
        <w:tc>
          <w:tcPr>
            <w:tcW w:w="1951" w:type="dxa"/>
            <w:shd w:val="clear" w:color="auto" w:fill="auto"/>
          </w:tcPr>
          <w:p w:rsidR="00E84A9B" w:rsidRPr="000504AA" w:rsidRDefault="00E84A9B" w:rsidP="00984A81">
            <w:pPr>
              <w:rPr>
                <w:rFonts w:eastAsia="Calibri"/>
                <w:lang w:eastAsia="en-US"/>
              </w:rPr>
            </w:pPr>
            <w:r w:rsidRPr="000504AA">
              <w:rPr>
                <w:rFonts w:eastAsia="Calibri"/>
                <w:lang w:eastAsia="en-US"/>
              </w:rPr>
              <w:t>Наименование</w:t>
            </w:r>
          </w:p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04AA">
              <w:rPr>
                <w:b w:val="0"/>
                <w:bCs w:val="0"/>
                <w:sz w:val="24"/>
                <w:szCs w:val="24"/>
              </w:rPr>
              <w:t>подпрограммы</w:t>
            </w:r>
          </w:p>
        </w:tc>
        <w:tc>
          <w:tcPr>
            <w:tcW w:w="7620" w:type="dxa"/>
            <w:shd w:val="clear" w:color="auto" w:fill="auto"/>
          </w:tcPr>
          <w:p w:rsidR="00E84A9B" w:rsidRPr="000504AA" w:rsidRDefault="00E84A9B" w:rsidP="00C706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«</w:t>
            </w:r>
            <w:r w:rsidR="00CE40E3">
              <w:rPr>
                <w:sz w:val="24"/>
                <w:szCs w:val="24"/>
              </w:rPr>
              <w:t xml:space="preserve">Дополнительное образование </w:t>
            </w:r>
            <w:r w:rsidRPr="000504AA">
              <w:rPr>
                <w:sz w:val="24"/>
                <w:szCs w:val="24"/>
              </w:rPr>
              <w:t xml:space="preserve"> в сфере культуры»</w:t>
            </w:r>
          </w:p>
        </w:tc>
      </w:tr>
      <w:tr w:rsidR="00E84A9B" w:rsidRPr="000504AA" w:rsidTr="00A71159">
        <w:tc>
          <w:tcPr>
            <w:tcW w:w="1951" w:type="dxa"/>
            <w:shd w:val="clear" w:color="auto" w:fill="auto"/>
          </w:tcPr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04AA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620" w:type="dxa"/>
            <w:shd w:val="clear" w:color="auto" w:fill="auto"/>
          </w:tcPr>
          <w:p w:rsidR="00E84A9B" w:rsidRPr="00AC1EFE" w:rsidRDefault="00636829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«Управлен</w:t>
            </w:r>
            <w:r w:rsidR="00E05937">
              <w:rPr>
                <w:b w:val="0"/>
                <w:sz w:val="24"/>
                <w:szCs w:val="24"/>
              </w:rPr>
              <w:t>ие по развитию культурной сферы</w:t>
            </w:r>
            <w:r>
              <w:rPr>
                <w:b w:val="0"/>
                <w:sz w:val="24"/>
                <w:szCs w:val="24"/>
              </w:rPr>
              <w:t xml:space="preserve"> и библиотечного обслуживания» Зиминского городского муниципального образования</w:t>
            </w:r>
          </w:p>
        </w:tc>
      </w:tr>
      <w:tr w:rsidR="00AC1EFE" w:rsidRPr="000504AA" w:rsidTr="00A71159">
        <w:tc>
          <w:tcPr>
            <w:tcW w:w="1951" w:type="dxa"/>
            <w:shd w:val="clear" w:color="auto" w:fill="auto"/>
          </w:tcPr>
          <w:p w:rsidR="00AC1EFE" w:rsidRPr="00AC1EFE" w:rsidRDefault="00AC1EFE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7620" w:type="dxa"/>
            <w:shd w:val="clear" w:color="auto" w:fill="auto"/>
          </w:tcPr>
          <w:p w:rsidR="00636829" w:rsidRDefault="00636829" w:rsidP="00077D06">
            <w:pPr>
              <w:pStyle w:val="2"/>
              <w:keepNext/>
              <w:numPr>
                <w:ilvl w:val="0"/>
                <w:numId w:val="5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«Управлен</w:t>
            </w:r>
            <w:r w:rsidR="00E05937">
              <w:rPr>
                <w:b w:val="0"/>
                <w:sz w:val="24"/>
                <w:szCs w:val="24"/>
              </w:rPr>
              <w:t>ие по развитию культурной сферы</w:t>
            </w:r>
            <w:r>
              <w:rPr>
                <w:b w:val="0"/>
                <w:sz w:val="24"/>
                <w:szCs w:val="24"/>
              </w:rPr>
              <w:t xml:space="preserve"> и библиотечного обслуживания» Зиминского городского муниципального образования</w:t>
            </w:r>
            <w:r w:rsidR="00077D06">
              <w:rPr>
                <w:b w:val="0"/>
                <w:sz w:val="24"/>
                <w:szCs w:val="24"/>
              </w:rPr>
              <w:t>;</w:t>
            </w:r>
            <w:r w:rsidRPr="000504AA">
              <w:rPr>
                <w:b w:val="0"/>
                <w:sz w:val="24"/>
                <w:szCs w:val="24"/>
              </w:rPr>
              <w:t xml:space="preserve"> </w:t>
            </w:r>
          </w:p>
          <w:p w:rsidR="00636829" w:rsidRDefault="00636829" w:rsidP="00077D06">
            <w:pPr>
              <w:pStyle w:val="2"/>
              <w:keepNext/>
              <w:numPr>
                <w:ilvl w:val="0"/>
                <w:numId w:val="5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Муниципальное бюджетное общеобразовательное учреждение дополнительного образования </w:t>
            </w:r>
            <w:r w:rsidR="00077D06">
              <w:rPr>
                <w:b w:val="0"/>
                <w:sz w:val="24"/>
                <w:szCs w:val="24"/>
              </w:rPr>
              <w:t>«</w:t>
            </w:r>
            <w:proofErr w:type="spellStart"/>
            <w:r w:rsidR="00077D06">
              <w:rPr>
                <w:b w:val="0"/>
                <w:sz w:val="24"/>
                <w:szCs w:val="24"/>
              </w:rPr>
              <w:t>Зиминская</w:t>
            </w:r>
            <w:proofErr w:type="spellEnd"/>
            <w:r w:rsidR="00077D06">
              <w:rPr>
                <w:b w:val="0"/>
                <w:sz w:val="24"/>
                <w:szCs w:val="24"/>
              </w:rPr>
              <w:t xml:space="preserve"> д</w:t>
            </w:r>
            <w:r>
              <w:rPr>
                <w:b w:val="0"/>
                <w:sz w:val="24"/>
                <w:szCs w:val="24"/>
              </w:rPr>
              <w:t>етская музыкальная школа</w:t>
            </w:r>
            <w:r w:rsidR="005D6A28">
              <w:rPr>
                <w:b w:val="0"/>
                <w:sz w:val="24"/>
                <w:szCs w:val="24"/>
              </w:rPr>
              <w:t>»</w:t>
            </w:r>
            <w:r w:rsidR="00077D06">
              <w:rPr>
                <w:b w:val="0"/>
                <w:sz w:val="24"/>
                <w:szCs w:val="24"/>
              </w:rPr>
              <w:t>;</w:t>
            </w:r>
            <w:r w:rsidR="00AC1EFE" w:rsidRPr="000504AA">
              <w:rPr>
                <w:b w:val="0"/>
                <w:sz w:val="24"/>
                <w:szCs w:val="24"/>
              </w:rPr>
              <w:t xml:space="preserve"> </w:t>
            </w:r>
          </w:p>
          <w:p w:rsidR="00AC1EFE" w:rsidRPr="00636829" w:rsidRDefault="00636829" w:rsidP="00077D06">
            <w:pPr>
              <w:pStyle w:val="2"/>
              <w:keepNext/>
              <w:numPr>
                <w:ilvl w:val="0"/>
                <w:numId w:val="5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Муниципа</w:t>
            </w:r>
            <w:r w:rsidR="002A036D">
              <w:rPr>
                <w:b w:val="0"/>
                <w:sz w:val="24"/>
                <w:szCs w:val="24"/>
              </w:rPr>
              <w:t xml:space="preserve">льное бюджетное </w:t>
            </w:r>
            <w:r>
              <w:rPr>
                <w:b w:val="0"/>
                <w:sz w:val="24"/>
                <w:szCs w:val="24"/>
              </w:rPr>
              <w:t>учреждение д</w:t>
            </w:r>
            <w:r w:rsidR="002A036D">
              <w:rPr>
                <w:b w:val="0"/>
                <w:sz w:val="24"/>
                <w:szCs w:val="24"/>
              </w:rPr>
              <w:t>ополнительного образования</w:t>
            </w:r>
            <w:r w:rsidR="00077D06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="00077D06">
              <w:rPr>
                <w:b w:val="0"/>
                <w:sz w:val="24"/>
                <w:szCs w:val="24"/>
              </w:rPr>
              <w:t>Зиминская</w:t>
            </w:r>
            <w:proofErr w:type="spellEnd"/>
            <w:r w:rsidR="00077D06">
              <w:rPr>
                <w:b w:val="0"/>
                <w:sz w:val="24"/>
                <w:szCs w:val="24"/>
              </w:rPr>
              <w:t xml:space="preserve"> детская </w:t>
            </w:r>
            <w:r>
              <w:rPr>
                <w:b w:val="0"/>
                <w:sz w:val="24"/>
                <w:szCs w:val="24"/>
              </w:rPr>
              <w:t xml:space="preserve"> художественная школа</w:t>
            </w:r>
            <w:r w:rsidR="00AC1EFE" w:rsidRPr="000504AA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имени</w:t>
            </w:r>
            <w:r w:rsidR="00AC1EFE" w:rsidRPr="000504AA">
              <w:rPr>
                <w:b w:val="0"/>
                <w:sz w:val="24"/>
                <w:szCs w:val="24"/>
              </w:rPr>
              <w:t xml:space="preserve"> В.А. Брызгалова»</w:t>
            </w:r>
          </w:p>
        </w:tc>
      </w:tr>
      <w:tr w:rsidR="00E84A9B" w:rsidRPr="000504AA" w:rsidTr="00A71159">
        <w:tc>
          <w:tcPr>
            <w:tcW w:w="1951" w:type="dxa"/>
            <w:shd w:val="clear" w:color="auto" w:fill="auto"/>
          </w:tcPr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04AA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7620" w:type="dxa"/>
            <w:shd w:val="clear" w:color="auto" w:fill="auto"/>
          </w:tcPr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04AA">
              <w:rPr>
                <w:b w:val="0"/>
                <w:sz w:val="24"/>
                <w:szCs w:val="24"/>
              </w:rPr>
              <w:t>Сохранение и развитие системы дополнительного образования в сфере культуры</w:t>
            </w:r>
          </w:p>
        </w:tc>
      </w:tr>
      <w:tr w:rsidR="00E84A9B" w:rsidRPr="000504AA" w:rsidTr="00A71159">
        <w:tc>
          <w:tcPr>
            <w:tcW w:w="1951" w:type="dxa"/>
            <w:shd w:val="clear" w:color="auto" w:fill="auto"/>
          </w:tcPr>
          <w:p w:rsidR="00E84A9B" w:rsidRPr="000504AA" w:rsidRDefault="00E84A9B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05199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7620" w:type="dxa"/>
            <w:shd w:val="clear" w:color="auto" w:fill="auto"/>
          </w:tcPr>
          <w:p w:rsidR="00E84A9B" w:rsidRPr="000504AA" w:rsidRDefault="00E84A9B" w:rsidP="00984A81">
            <w:pPr>
              <w:jc w:val="both"/>
            </w:pPr>
            <w:r w:rsidRPr="000504AA">
              <w:t>1.</w:t>
            </w:r>
            <w:r w:rsidR="00077D06">
              <w:t xml:space="preserve"> </w:t>
            </w:r>
            <w:r w:rsidRPr="000504AA">
              <w:t>Удовлетворение образовательных потребностей граждан в области музыкального, художественного  образов</w:t>
            </w:r>
            <w:r w:rsidR="00077D06">
              <w:t>ания и эстетического воспитания.</w:t>
            </w:r>
          </w:p>
          <w:p w:rsidR="00E84A9B" w:rsidRPr="000504AA" w:rsidRDefault="0081331F" w:rsidP="00984A81">
            <w:pPr>
              <w:jc w:val="both"/>
            </w:pPr>
            <w:r>
              <w:t>2</w:t>
            </w:r>
            <w:r w:rsidR="00E84A9B" w:rsidRPr="000504AA">
              <w:t>.</w:t>
            </w:r>
            <w:r w:rsidR="00077D06">
              <w:t xml:space="preserve"> </w:t>
            </w:r>
            <w:r w:rsidR="00E84A9B" w:rsidRPr="000504AA">
              <w:t xml:space="preserve">Осуществление образовательного процесса на уровне дополнительных </w:t>
            </w:r>
            <w:proofErr w:type="spellStart"/>
            <w:r w:rsidR="00E84A9B" w:rsidRPr="000504AA">
              <w:t>предпрофессиональных</w:t>
            </w:r>
            <w:proofErr w:type="spellEnd"/>
            <w:r w:rsidR="00E84A9B" w:rsidRPr="000504AA">
              <w:t xml:space="preserve"> общеобразовательных программ в области музыкального и художественного искусства  для удовлетворения творческих образовательных потребностей обучающихся в овладении базовым комплексом практических навыков и </w:t>
            </w:r>
            <w:r w:rsidR="00077D06">
              <w:t>знаний.</w:t>
            </w:r>
          </w:p>
          <w:p w:rsidR="00E84A9B" w:rsidRPr="000504AA" w:rsidRDefault="0081331F" w:rsidP="00984A81">
            <w:pPr>
              <w:jc w:val="both"/>
            </w:pPr>
            <w:r>
              <w:t>3</w:t>
            </w:r>
            <w:r w:rsidR="00E84A9B" w:rsidRPr="000504AA">
              <w:t>.</w:t>
            </w:r>
            <w:r w:rsidR="00077D06">
              <w:t xml:space="preserve"> </w:t>
            </w:r>
            <w:r w:rsidR="00E84A9B" w:rsidRPr="000504AA">
              <w:t>Выявление одаренных детей и создание наиболее благоприятных условия д</w:t>
            </w:r>
            <w:r w:rsidR="00077D06">
              <w:t>ля совершенствования их таланта.</w:t>
            </w:r>
          </w:p>
          <w:p w:rsidR="00E84A9B" w:rsidRDefault="0081331F" w:rsidP="00984A81">
            <w:pPr>
              <w:jc w:val="both"/>
            </w:pPr>
            <w:r>
              <w:t>4</w:t>
            </w:r>
            <w:r w:rsidR="00E84A9B" w:rsidRPr="000504AA">
              <w:t>.</w:t>
            </w:r>
            <w:r w:rsidR="00077D06">
              <w:t xml:space="preserve"> </w:t>
            </w:r>
            <w:r w:rsidR="00E84A9B" w:rsidRPr="000504AA">
              <w:t>Создание условий для всестороннего развития личности, всеме</w:t>
            </w:r>
            <w:r w:rsidR="00077D06">
              <w:t>рного раскрытия её способностей.</w:t>
            </w:r>
          </w:p>
          <w:p w:rsidR="00CF7902" w:rsidRPr="000504AA" w:rsidRDefault="0081331F" w:rsidP="00CF790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CF7902">
              <w:rPr>
                <w:b w:val="0"/>
                <w:sz w:val="24"/>
                <w:szCs w:val="24"/>
              </w:rPr>
              <w:t>.</w:t>
            </w:r>
            <w:r w:rsidR="00077D06">
              <w:rPr>
                <w:b w:val="0"/>
                <w:sz w:val="24"/>
                <w:szCs w:val="24"/>
              </w:rPr>
              <w:t xml:space="preserve"> </w:t>
            </w:r>
            <w:r w:rsidR="00CF7902" w:rsidRPr="000504AA">
              <w:rPr>
                <w:b w:val="0"/>
                <w:sz w:val="24"/>
                <w:szCs w:val="24"/>
              </w:rPr>
              <w:t>Укрепление материально-технической базы</w:t>
            </w:r>
            <w:r w:rsidR="00077D06">
              <w:rPr>
                <w:b w:val="0"/>
                <w:sz w:val="24"/>
                <w:szCs w:val="24"/>
              </w:rPr>
              <w:t>.</w:t>
            </w:r>
          </w:p>
          <w:p w:rsidR="00CF7902" w:rsidRPr="000504AA" w:rsidRDefault="00077D06" w:rsidP="00CF790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CF7902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CF7902" w:rsidRPr="000504AA">
              <w:rPr>
                <w:b w:val="0"/>
                <w:sz w:val="24"/>
                <w:szCs w:val="24"/>
              </w:rPr>
              <w:t>Осуществление текущего ремонта зданий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E84A9B" w:rsidRPr="00533E56" w:rsidRDefault="00077D06" w:rsidP="00533E56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CF7902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CF7902" w:rsidRPr="000504AA">
              <w:rPr>
                <w:b w:val="0"/>
                <w:sz w:val="24"/>
                <w:szCs w:val="24"/>
              </w:rPr>
              <w:t>Собл</w:t>
            </w:r>
            <w:r w:rsidR="00CF7902">
              <w:rPr>
                <w:b w:val="0"/>
                <w:sz w:val="24"/>
                <w:szCs w:val="24"/>
              </w:rPr>
              <w:t xml:space="preserve">юдение норм </w:t>
            </w:r>
            <w:proofErr w:type="spellStart"/>
            <w:r w:rsidR="00CF7902">
              <w:rPr>
                <w:b w:val="0"/>
                <w:sz w:val="24"/>
                <w:szCs w:val="24"/>
              </w:rPr>
              <w:t>СанПиНа</w:t>
            </w:r>
            <w:proofErr w:type="spellEnd"/>
            <w:r w:rsidR="00CF7902">
              <w:rPr>
                <w:b w:val="0"/>
                <w:sz w:val="24"/>
                <w:szCs w:val="24"/>
              </w:rPr>
              <w:t xml:space="preserve"> в учреждениях</w:t>
            </w:r>
            <w:r w:rsidR="00CF7902" w:rsidRPr="000504AA">
              <w:rPr>
                <w:b w:val="0"/>
                <w:sz w:val="24"/>
                <w:szCs w:val="24"/>
              </w:rPr>
              <w:t>.</w:t>
            </w:r>
          </w:p>
        </w:tc>
      </w:tr>
      <w:tr w:rsidR="00CA0060" w:rsidRPr="000504AA" w:rsidTr="00A71159">
        <w:tc>
          <w:tcPr>
            <w:tcW w:w="1951" w:type="dxa"/>
            <w:shd w:val="clear" w:color="auto" w:fill="auto"/>
          </w:tcPr>
          <w:p w:rsidR="00CA0060" w:rsidRPr="000504AA" w:rsidRDefault="00CA0060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04AA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620" w:type="dxa"/>
            <w:shd w:val="clear" w:color="auto" w:fill="auto"/>
          </w:tcPr>
          <w:p w:rsidR="00CA0060" w:rsidRPr="000504AA" w:rsidRDefault="00510CFF" w:rsidP="00984A81">
            <w:pPr>
              <w:jc w:val="both"/>
            </w:pPr>
            <w:r>
              <w:t>2020</w:t>
            </w:r>
            <w:r w:rsidR="00CA0060">
              <w:t xml:space="preserve"> </w:t>
            </w:r>
            <w:r w:rsidR="00CA0060" w:rsidRPr="000504AA">
              <w:t>-</w:t>
            </w:r>
            <w:r w:rsidR="00CA0060">
              <w:t xml:space="preserve"> </w:t>
            </w:r>
            <w:r w:rsidR="00A71159">
              <w:t>2024</w:t>
            </w:r>
            <w:r w:rsidR="00CA0060" w:rsidRPr="000504AA">
              <w:t xml:space="preserve"> годы</w:t>
            </w:r>
          </w:p>
        </w:tc>
      </w:tr>
      <w:tr w:rsidR="00CA0060" w:rsidRPr="000504AA" w:rsidTr="00A71159">
        <w:tc>
          <w:tcPr>
            <w:tcW w:w="1951" w:type="dxa"/>
            <w:shd w:val="clear" w:color="auto" w:fill="auto"/>
          </w:tcPr>
          <w:p w:rsidR="00CA0060" w:rsidRPr="000504AA" w:rsidRDefault="00CA0060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04AA">
              <w:rPr>
                <w:rFonts w:ascii="Times New Roman" w:hAnsi="Times New Roman"/>
                <w:sz w:val="24"/>
                <w:szCs w:val="24"/>
              </w:rPr>
              <w:t>Целевые</w:t>
            </w:r>
          </w:p>
          <w:p w:rsidR="00CA0060" w:rsidRPr="000504AA" w:rsidRDefault="00CA0060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04A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CA0060" w:rsidRPr="000504AA" w:rsidRDefault="00CA0060" w:rsidP="00984A81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04AA">
              <w:rPr>
                <w:b w:val="0"/>
                <w:sz w:val="24"/>
                <w:szCs w:val="24"/>
              </w:rPr>
              <w:t>подпрограммы</w:t>
            </w:r>
          </w:p>
        </w:tc>
        <w:tc>
          <w:tcPr>
            <w:tcW w:w="7620" w:type="dxa"/>
            <w:shd w:val="clear" w:color="auto" w:fill="auto"/>
          </w:tcPr>
          <w:p w:rsidR="00077D06" w:rsidRPr="00134B72" w:rsidRDefault="00E05937" w:rsidP="00077D06">
            <w:pPr>
              <w:ind w:left="34"/>
              <w:jc w:val="both"/>
            </w:pPr>
            <w:r>
              <w:t>1</w:t>
            </w:r>
            <w:r w:rsidR="00077D06">
              <w:t>. Доля</w:t>
            </w:r>
            <w:r w:rsidR="00077D06"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 w:rsidR="00077D06">
              <w:t>й.</w:t>
            </w:r>
          </w:p>
          <w:p w:rsidR="00510CFF" w:rsidRPr="00510CFF" w:rsidRDefault="00E05937" w:rsidP="00D13EEF">
            <w:pPr>
              <w:pStyle w:val="ConsPlusCell"/>
              <w:numPr>
                <w:ilvl w:val="0"/>
                <w:numId w:val="2"/>
              </w:numPr>
              <w:ind w:left="34" w:hanging="28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D06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CA0060" w:rsidRPr="00853591">
              <w:rPr>
                <w:rFonts w:ascii="Times New Roman" w:hAnsi="Times New Roman" w:cs="Times New Roman"/>
                <w:sz w:val="24"/>
                <w:szCs w:val="24"/>
              </w:rPr>
              <w:t>оличество преподава</w:t>
            </w:r>
            <w:r w:rsidR="00853591">
              <w:rPr>
                <w:rFonts w:ascii="Times New Roman" w:hAnsi="Times New Roman" w:cs="Times New Roman"/>
                <w:sz w:val="24"/>
                <w:szCs w:val="24"/>
              </w:rPr>
              <w:t xml:space="preserve">телей, имеющих квалификационные </w:t>
            </w:r>
            <w:r w:rsidR="00CA0060" w:rsidRPr="0085359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от общего </w:t>
            </w:r>
            <w:r w:rsidR="00A71159">
              <w:rPr>
                <w:rFonts w:ascii="Times New Roman" w:hAnsi="Times New Roman" w:cs="Times New Roman"/>
                <w:sz w:val="24"/>
                <w:szCs w:val="24"/>
              </w:rPr>
              <w:t>числа: высшая, первая.</w:t>
            </w:r>
          </w:p>
        </w:tc>
      </w:tr>
      <w:tr w:rsidR="00CA0060" w:rsidRPr="000504AA" w:rsidTr="00A7115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CA0060" w:rsidRPr="000B10C0" w:rsidRDefault="00CA0060" w:rsidP="00984A81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  <w:r w:rsidRPr="000504AA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  <w:r w:rsidR="000B1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1159" w:rsidRDefault="00A71159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71159" w:rsidRDefault="00A71159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71159" w:rsidRDefault="00A71159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71159" w:rsidRDefault="00A71159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71159" w:rsidRDefault="00A71159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71159" w:rsidRDefault="00A71159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71159" w:rsidRDefault="00A71159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71159" w:rsidRPr="000504AA" w:rsidRDefault="00A71159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81"/>
              <w:tblW w:w="7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83"/>
              <w:gridCol w:w="987"/>
              <w:gridCol w:w="1129"/>
              <w:gridCol w:w="1129"/>
              <w:gridCol w:w="1270"/>
              <w:gridCol w:w="987"/>
              <w:gridCol w:w="987"/>
            </w:tblGrid>
            <w:tr w:rsidR="00510CFF" w:rsidRPr="000504AA" w:rsidTr="00B30937">
              <w:trPr>
                <w:trHeight w:val="564"/>
              </w:trPr>
              <w:tc>
                <w:tcPr>
                  <w:tcW w:w="983" w:type="dxa"/>
                  <w:shd w:val="clear" w:color="auto" w:fill="auto"/>
                  <w:vAlign w:val="center"/>
                </w:tcPr>
                <w:p w:rsidR="00510CFF" w:rsidRPr="00A71159" w:rsidRDefault="00510CFF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A71159">
                    <w:rPr>
                      <w:sz w:val="20"/>
                      <w:szCs w:val="20"/>
                    </w:rPr>
                    <w:lastRenderedPageBreak/>
                    <w:t>Сроки реализации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:rsidR="00D13EEF" w:rsidRPr="00B30937" w:rsidRDefault="00510CFF" w:rsidP="00B30937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B30937">
                    <w:rPr>
                      <w:sz w:val="16"/>
                      <w:szCs w:val="16"/>
                    </w:rPr>
                    <w:t>Всего по подпрограмме</w:t>
                  </w:r>
                  <w:r w:rsidR="005E0A5F" w:rsidRPr="00B30937">
                    <w:rPr>
                      <w:sz w:val="16"/>
                      <w:szCs w:val="16"/>
                    </w:rPr>
                    <w:t xml:space="preserve"> тыс.</w:t>
                  </w:r>
                </w:p>
                <w:p w:rsidR="00510CFF" w:rsidRPr="00A71159" w:rsidRDefault="005E0A5F" w:rsidP="00B30937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B30937">
                    <w:rPr>
                      <w:sz w:val="16"/>
                      <w:szCs w:val="16"/>
                    </w:rPr>
                    <w:t>руб.</w:t>
                  </w:r>
                </w:p>
              </w:tc>
              <w:tc>
                <w:tcPr>
                  <w:tcW w:w="1129" w:type="dxa"/>
                  <w:shd w:val="clear" w:color="auto" w:fill="auto"/>
                  <w:vAlign w:val="bottom"/>
                </w:tcPr>
                <w:p w:rsidR="00DC3505" w:rsidRDefault="00510CFF" w:rsidP="00DC3505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A71159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>20</w:t>
                  </w:r>
                  <w:r w:rsidR="005E0A5F">
                    <w:rPr>
                      <w:sz w:val="20"/>
                      <w:szCs w:val="20"/>
                    </w:rPr>
                    <w:t>г.</w:t>
                  </w:r>
                </w:p>
                <w:p w:rsidR="005E0A5F" w:rsidRDefault="005E0A5F" w:rsidP="00DC3505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  <w:p w:rsidR="005E0A5F" w:rsidRPr="00A71159" w:rsidRDefault="005E0A5F" w:rsidP="00510CF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vAlign w:val="bottom"/>
                </w:tcPr>
                <w:p w:rsidR="00F21036" w:rsidRDefault="00F21036" w:rsidP="00F21036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A71159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>21г.</w:t>
                  </w:r>
                </w:p>
                <w:p w:rsidR="00F21036" w:rsidRDefault="00F21036" w:rsidP="00F21036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  <w:p w:rsidR="005E0A5F" w:rsidRPr="00A71159" w:rsidRDefault="005E0A5F" w:rsidP="00510CFF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vAlign w:val="bottom"/>
                </w:tcPr>
                <w:p w:rsidR="00F21036" w:rsidRDefault="00F21036" w:rsidP="00F21036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A71159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>22г.</w:t>
                  </w:r>
                </w:p>
                <w:p w:rsidR="00F21036" w:rsidRDefault="00F21036" w:rsidP="00F21036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  <w:p w:rsidR="005E0A5F" w:rsidRDefault="005E0A5F" w:rsidP="00DC3505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bottom"/>
                </w:tcPr>
                <w:p w:rsidR="00510CFF" w:rsidRDefault="00510CFF" w:rsidP="00510CFF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F21036" w:rsidRDefault="00F21036" w:rsidP="00F21036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A71159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>23г.</w:t>
                  </w:r>
                </w:p>
                <w:p w:rsidR="00F21036" w:rsidRDefault="00F21036" w:rsidP="00F21036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  <w:p w:rsidR="005E0A5F" w:rsidRPr="00A71159" w:rsidRDefault="005E0A5F" w:rsidP="00DC3505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bottom"/>
                </w:tcPr>
                <w:p w:rsidR="00F21036" w:rsidRDefault="00F21036" w:rsidP="00F21036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A71159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>24г.</w:t>
                  </w:r>
                </w:p>
                <w:p w:rsidR="00F21036" w:rsidRDefault="00F21036" w:rsidP="00F21036">
                  <w:pPr>
                    <w:pStyle w:val="2"/>
                    <w:keepNext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  <w:p w:rsidR="005E0A5F" w:rsidRPr="00A71159" w:rsidRDefault="005E0A5F" w:rsidP="00DC3505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B31C1" w:rsidRPr="000504AA" w:rsidTr="00B30937">
              <w:trPr>
                <w:trHeight w:val="60"/>
              </w:trPr>
              <w:tc>
                <w:tcPr>
                  <w:tcW w:w="983" w:type="dxa"/>
                  <w:shd w:val="clear" w:color="auto" w:fill="auto"/>
                  <w:vAlign w:val="center"/>
                </w:tcPr>
                <w:p w:rsidR="00DB31C1" w:rsidRPr="006E57E6" w:rsidRDefault="00DB31C1" w:rsidP="00B30937">
                  <w:pPr>
                    <w:pStyle w:val="2"/>
                    <w:keepNext/>
                    <w:spacing w:before="0" w:beforeAutospacing="0" w:after="0" w:afterAutospacing="0"/>
                    <w:ind w:left="-113"/>
                    <w:rPr>
                      <w:b w:val="0"/>
                      <w:sz w:val="18"/>
                      <w:szCs w:val="18"/>
                    </w:rPr>
                  </w:pPr>
                  <w:r w:rsidRPr="00B30937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DB31C1" w:rsidRPr="00DB31C1" w:rsidRDefault="00DB31C1" w:rsidP="00DB31C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B31C1">
                    <w:rPr>
                      <w:b/>
                      <w:color w:val="000000"/>
                      <w:sz w:val="20"/>
                      <w:szCs w:val="20"/>
                    </w:rPr>
                    <w:t>159306,</w:t>
                  </w:r>
                  <w:r w:rsidR="005E0A5F">
                    <w:rPr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DB31C1" w:rsidRPr="008708A1" w:rsidRDefault="00DB31C1" w:rsidP="00DB31C1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37193,4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DB31C1" w:rsidRPr="008708A1" w:rsidRDefault="00DB31C1" w:rsidP="00DB31C1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30649,3</w:t>
                  </w:r>
                </w:p>
              </w:tc>
              <w:tc>
                <w:tcPr>
                  <w:tcW w:w="1270" w:type="dxa"/>
                  <w:shd w:val="clear" w:color="auto" w:fill="auto"/>
                </w:tcPr>
                <w:p w:rsidR="00DB31C1" w:rsidRPr="008708A1" w:rsidRDefault="00DB31C1" w:rsidP="00DB31C1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30463,6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DB31C1" w:rsidRPr="008708A1" w:rsidRDefault="00DB31C1" w:rsidP="00DB31C1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30500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DB31C1" w:rsidRPr="008708A1" w:rsidRDefault="00DB31C1" w:rsidP="00DB31C1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30500</w:t>
                  </w:r>
                </w:p>
              </w:tc>
            </w:tr>
            <w:tr w:rsidR="00DB31C1" w:rsidRPr="000504AA" w:rsidTr="00B30937">
              <w:trPr>
                <w:trHeight w:val="93"/>
              </w:trPr>
              <w:tc>
                <w:tcPr>
                  <w:tcW w:w="983" w:type="dxa"/>
                  <w:shd w:val="clear" w:color="auto" w:fill="auto"/>
                  <w:vAlign w:val="center"/>
                </w:tcPr>
                <w:p w:rsidR="00DB31C1" w:rsidRPr="006E57E6" w:rsidRDefault="00DB31C1" w:rsidP="00DB31C1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8"/>
                      <w:szCs w:val="18"/>
                    </w:rPr>
                  </w:pPr>
                  <w:r w:rsidRPr="006E57E6">
                    <w:rPr>
                      <w:b w:val="0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:rsidR="00DB31C1" w:rsidRPr="00DB31C1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:rsidR="00DB31C1" w:rsidRPr="000504AA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DB31C1" w:rsidRPr="000504AA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</w:tcPr>
                <w:p w:rsidR="00DB31C1" w:rsidRPr="000504AA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</w:tcPr>
                <w:p w:rsidR="00DB31C1" w:rsidRPr="000504AA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:rsidR="00DB31C1" w:rsidRPr="000504AA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DB31C1" w:rsidRPr="000504AA" w:rsidTr="00B30937">
              <w:trPr>
                <w:trHeight w:val="53"/>
              </w:trPr>
              <w:tc>
                <w:tcPr>
                  <w:tcW w:w="983" w:type="dxa"/>
                  <w:shd w:val="clear" w:color="auto" w:fill="auto"/>
                  <w:vAlign w:val="center"/>
                </w:tcPr>
                <w:p w:rsidR="00DB31C1" w:rsidRPr="00B30937" w:rsidRDefault="00DB31C1" w:rsidP="00DB31C1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B30937">
                    <w:rPr>
                      <w:b w:val="0"/>
                      <w:sz w:val="16"/>
                      <w:szCs w:val="16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:rsidR="00DB31C1" w:rsidRPr="00DB31C1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:rsidR="00DB31C1" w:rsidRPr="000504AA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DB31C1" w:rsidRPr="000504AA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</w:tcPr>
                <w:p w:rsidR="00DB31C1" w:rsidRPr="000504AA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</w:tcPr>
                <w:p w:rsidR="00DB31C1" w:rsidRPr="000504AA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</w:tcPr>
                <w:p w:rsidR="00DB31C1" w:rsidRPr="000504AA" w:rsidRDefault="00DB31C1" w:rsidP="00DB31C1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DB31C1" w:rsidRPr="000504AA" w:rsidTr="00B30937">
              <w:trPr>
                <w:trHeight w:val="60"/>
              </w:trPr>
              <w:tc>
                <w:tcPr>
                  <w:tcW w:w="983" w:type="dxa"/>
                  <w:shd w:val="clear" w:color="auto" w:fill="auto"/>
                  <w:vAlign w:val="center"/>
                </w:tcPr>
                <w:p w:rsidR="00DB31C1" w:rsidRPr="006E57E6" w:rsidRDefault="00DB31C1" w:rsidP="00DB31C1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8"/>
                      <w:szCs w:val="18"/>
                    </w:rPr>
                  </w:pPr>
                  <w:r w:rsidRPr="006E57E6">
                    <w:rPr>
                      <w:b w:val="0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DB31C1" w:rsidRPr="00DB31C1" w:rsidRDefault="00DB31C1" w:rsidP="00DB31C1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B31C1">
                    <w:rPr>
                      <w:b/>
                      <w:color w:val="000000"/>
                      <w:sz w:val="20"/>
                      <w:szCs w:val="20"/>
                    </w:rPr>
                    <w:t>159306,</w:t>
                  </w:r>
                  <w:r w:rsidR="00F8181E">
                    <w:rPr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DB31C1" w:rsidRPr="008708A1" w:rsidRDefault="00DB31C1" w:rsidP="00DB31C1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37193,4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DB31C1" w:rsidRPr="008708A1" w:rsidRDefault="00DB31C1" w:rsidP="00DB31C1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30649,3</w:t>
                  </w:r>
                </w:p>
              </w:tc>
              <w:tc>
                <w:tcPr>
                  <w:tcW w:w="1270" w:type="dxa"/>
                  <w:shd w:val="clear" w:color="auto" w:fill="auto"/>
                </w:tcPr>
                <w:p w:rsidR="00DB31C1" w:rsidRPr="008708A1" w:rsidRDefault="00DB31C1" w:rsidP="00DB31C1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30463,6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DB31C1" w:rsidRPr="008708A1" w:rsidRDefault="00DB31C1" w:rsidP="00DB31C1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30500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DB31C1" w:rsidRPr="008708A1" w:rsidRDefault="00DB31C1" w:rsidP="00DB31C1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30500</w:t>
                  </w:r>
                </w:p>
              </w:tc>
            </w:tr>
            <w:tr w:rsidR="00510CFF" w:rsidRPr="000504AA" w:rsidTr="00B30937">
              <w:trPr>
                <w:trHeight w:val="82"/>
              </w:trPr>
              <w:tc>
                <w:tcPr>
                  <w:tcW w:w="983" w:type="dxa"/>
                  <w:shd w:val="clear" w:color="auto" w:fill="auto"/>
                  <w:vAlign w:val="center"/>
                </w:tcPr>
                <w:p w:rsidR="00510CFF" w:rsidRPr="00B30937" w:rsidRDefault="00510CFF" w:rsidP="00005284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B30937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:rsidR="00510CFF" w:rsidRPr="00DB31C1" w:rsidRDefault="00510CFF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:rsidR="00510CFF" w:rsidRPr="008708A1" w:rsidRDefault="00510CFF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</w:tcPr>
                <w:p w:rsidR="00510CFF" w:rsidRPr="008708A1" w:rsidRDefault="00510CFF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bottom w:val="single" w:sz="4" w:space="0" w:color="auto"/>
                  </w:tcBorders>
                </w:tcPr>
                <w:p w:rsidR="00510CFF" w:rsidRPr="008708A1" w:rsidRDefault="00510CFF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:rsidR="00510CFF" w:rsidRPr="008708A1" w:rsidRDefault="00510CFF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:rsidR="00510CFF" w:rsidRPr="008708A1" w:rsidRDefault="00510CFF" w:rsidP="00005284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:rsidR="00CA0060" w:rsidRPr="000504AA" w:rsidRDefault="00CA0060" w:rsidP="00043DD5">
            <w:pPr>
              <w:jc w:val="both"/>
            </w:pPr>
          </w:p>
        </w:tc>
      </w:tr>
      <w:tr w:rsidR="00CA0060" w:rsidRPr="000504AA" w:rsidTr="00A71159">
        <w:trPr>
          <w:trHeight w:val="1549"/>
        </w:trPr>
        <w:tc>
          <w:tcPr>
            <w:tcW w:w="1951" w:type="dxa"/>
            <w:shd w:val="clear" w:color="auto" w:fill="auto"/>
          </w:tcPr>
          <w:p w:rsidR="00CA0060" w:rsidRPr="000504AA" w:rsidRDefault="00CA0060" w:rsidP="00984A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04AA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подпрограммы</w:t>
            </w:r>
          </w:p>
        </w:tc>
        <w:tc>
          <w:tcPr>
            <w:tcW w:w="7620" w:type="dxa"/>
            <w:shd w:val="clear" w:color="auto" w:fill="auto"/>
          </w:tcPr>
          <w:p w:rsidR="00CA0060" w:rsidRPr="00004BD0" w:rsidRDefault="00E91FB9" w:rsidP="00E05937">
            <w:pPr>
              <w:pStyle w:val="a4"/>
              <w:ind w:left="176"/>
              <w:jc w:val="both"/>
            </w:pPr>
            <w:r>
              <w:t>В результат</w:t>
            </w:r>
            <w:r w:rsidR="007060C0">
              <w:t>е реализации подпрограммы к 2024</w:t>
            </w:r>
            <w:r>
              <w:t xml:space="preserve"> году ожидается</w:t>
            </w:r>
            <w:r w:rsidR="00E05937">
              <w:t>:</w:t>
            </w:r>
          </w:p>
          <w:p w:rsidR="00E7026A" w:rsidRDefault="00E05937" w:rsidP="00E7026A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  <w:r w:rsidR="00DD0036">
              <w:rPr>
                <w:sz w:val="22"/>
                <w:szCs w:val="22"/>
              </w:rPr>
              <w:t>) У</w:t>
            </w:r>
            <w:r w:rsidR="000450FC">
              <w:rPr>
                <w:sz w:val="22"/>
                <w:szCs w:val="22"/>
              </w:rPr>
              <w:t xml:space="preserve">величение </w:t>
            </w:r>
            <w:r w:rsidR="00F276F3">
              <w:t>доли</w:t>
            </w:r>
            <w:r w:rsidR="00E7026A"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 w:rsidR="00E7026A">
              <w:t xml:space="preserve">й </w:t>
            </w:r>
            <w:r w:rsidR="00510CFF">
              <w:rPr>
                <w:sz w:val="22"/>
                <w:szCs w:val="22"/>
              </w:rPr>
              <w:t>до 5</w:t>
            </w:r>
            <w:r w:rsidR="000450FC">
              <w:rPr>
                <w:sz w:val="22"/>
                <w:szCs w:val="22"/>
              </w:rPr>
              <w:t>%</w:t>
            </w:r>
            <w:r w:rsidR="0077634E">
              <w:rPr>
                <w:sz w:val="22"/>
                <w:szCs w:val="22"/>
              </w:rPr>
              <w:t>;</w:t>
            </w:r>
          </w:p>
          <w:p w:rsidR="000450FC" w:rsidRPr="00E7026A" w:rsidRDefault="00E05937" w:rsidP="00E7026A">
            <w:pPr>
              <w:ind w:left="34"/>
              <w:jc w:val="both"/>
            </w:pPr>
            <w:r>
              <w:rPr>
                <w:sz w:val="22"/>
                <w:szCs w:val="22"/>
              </w:rPr>
              <w:t xml:space="preserve">    2</w:t>
            </w:r>
            <w:r w:rsidR="00E7026A">
              <w:rPr>
                <w:sz w:val="22"/>
                <w:szCs w:val="22"/>
              </w:rPr>
              <w:t xml:space="preserve">) </w:t>
            </w:r>
            <w:r w:rsidR="00DD0036">
              <w:rPr>
                <w:sz w:val="22"/>
                <w:szCs w:val="22"/>
              </w:rPr>
              <w:t>У</w:t>
            </w:r>
            <w:r w:rsidR="000450FC">
              <w:rPr>
                <w:sz w:val="22"/>
                <w:szCs w:val="22"/>
              </w:rPr>
              <w:t>величение количества</w:t>
            </w:r>
            <w:r w:rsidR="00CA0060">
              <w:rPr>
                <w:sz w:val="22"/>
                <w:szCs w:val="22"/>
              </w:rPr>
              <w:t xml:space="preserve"> преподавателей, имеющих квалификационные категории от общего числа: </w:t>
            </w:r>
          </w:p>
          <w:p w:rsidR="000450FC" w:rsidRDefault="00E7026A" w:rsidP="00257B62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05937">
              <w:rPr>
                <w:rFonts w:ascii="Times New Roman" w:hAnsi="Times New Roman" w:cs="Times New Roman"/>
                <w:sz w:val="22"/>
                <w:szCs w:val="22"/>
              </w:rPr>
              <w:t>ысшая до 32</w:t>
            </w:r>
            <w:r w:rsidR="000450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="0085359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7026A" w:rsidRPr="00E7026A" w:rsidRDefault="00E7026A" w:rsidP="003E3D0D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05937">
              <w:rPr>
                <w:rFonts w:ascii="Times New Roman" w:hAnsi="Times New Roman" w:cs="Times New Roman"/>
                <w:sz w:val="22"/>
                <w:szCs w:val="22"/>
              </w:rPr>
              <w:t>ервая до 58</w:t>
            </w:r>
            <w:r w:rsidR="000450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="003E3D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A0060" w:rsidRPr="000504AA" w:rsidTr="00A71159">
        <w:trPr>
          <w:trHeight w:val="154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CA0060" w:rsidRPr="007965A1" w:rsidRDefault="00CA0060" w:rsidP="00984A81">
            <w:r w:rsidRPr="007965A1">
              <w:rPr>
                <w:sz w:val="22"/>
                <w:szCs w:val="22"/>
              </w:rPr>
              <w:t>Система управления и контроля муниципальной программы</w:t>
            </w:r>
          </w:p>
        </w:tc>
        <w:tc>
          <w:tcPr>
            <w:tcW w:w="7620" w:type="dxa"/>
            <w:tcBorders>
              <w:bottom w:val="single" w:sz="4" w:space="0" w:color="auto"/>
            </w:tcBorders>
            <w:shd w:val="clear" w:color="auto" w:fill="auto"/>
          </w:tcPr>
          <w:p w:rsidR="005D6A28" w:rsidRPr="0028492D" w:rsidRDefault="005D6A28" w:rsidP="005D6A28">
            <w:pPr>
              <w:jc w:val="both"/>
            </w:pPr>
            <w:r>
              <w:t>Координацию и организацию</w:t>
            </w:r>
            <w:r w:rsidRPr="0028492D">
              <w:t xml:space="preserve"> исполнения мероприятий подпрограммы осуществляет </w:t>
            </w:r>
            <w:r w:rsidR="00E7026A">
              <w:t>«</w:t>
            </w:r>
            <w:r w:rsidRPr="0028492D">
              <w:t xml:space="preserve">Управление </w:t>
            </w:r>
            <w:r>
              <w:t>по развитию культурной сферой и библиотечного обслуживания</w:t>
            </w:r>
            <w:r w:rsidR="00E7026A">
              <w:t>»</w:t>
            </w:r>
            <w:r w:rsidRPr="0028492D">
              <w:t xml:space="preserve"> </w:t>
            </w:r>
            <w:r>
              <w:t>Зиминского городского муниципального образования</w:t>
            </w:r>
            <w:r w:rsidRPr="0028492D">
              <w:t>.</w:t>
            </w:r>
          </w:p>
          <w:p w:rsidR="00CA0060" w:rsidRPr="007965A1" w:rsidRDefault="00E7026A" w:rsidP="00E7026A">
            <w:pPr>
              <w:jc w:val="both"/>
            </w:pPr>
            <w:r>
              <w:t>Контроль  исполнения</w:t>
            </w:r>
            <w:r w:rsidR="005D6A28" w:rsidRPr="002F5C45">
              <w:t xml:space="preserve"> подпрограммы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 w:rsidR="005D6A28">
              <w:t xml:space="preserve"> администрации</w:t>
            </w:r>
            <w:r w:rsidR="005D6A28" w:rsidRPr="0028492D">
              <w:t xml:space="preserve"> </w:t>
            </w:r>
            <w:r w:rsidR="005D6A28">
              <w:t>Зиминского городского муниципального образования</w:t>
            </w:r>
            <w:r w:rsidR="005D6A28" w:rsidRPr="0028492D">
              <w:t xml:space="preserve">                                         </w:t>
            </w:r>
          </w:p>
        </w:tc>
      </w:tr>
    </w:tbl>
    <w:p w:rsidR="00F276F3" w:rsidRDefault="00F276F3" w:rsidP="00926AB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84A9B" w:rsidRPr="003E3D0D" w:rsidRDefault="005D6A28" w:rsidP="00926AB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3E3D0D">
        <w:rPr>
          <w:sz w:val="24"/>
          <w:szCs w:val="24"/>
        </w:rPr>
        <w:t>11</w:t>
      </w:r>
      <w:r w:rsidR="00CA0060" w:rsidRPr="003E3D0D">
        <w:rPr>
          <w:sz w:val="24"/>
          <w:szCs w:val="24"/>
        </w:rPr>
        <w:t xml:space="preserve">.5.2. </w:t>
      </w:r>
      <w:r w:rsidR="00E84A9B" w:rsidRPr="003E3D0D">
        <w:rPr>
          <w:sz w:val="24"/>
          <w:szCs w:val="24"/>
        </w:rPr>
        <w:t xml:space="preserve">Характеристика </w:t>
      </w:r>
      <w:r w:rsidR="000450FC" w:rsidRPr="003E3D0D">
        <w:rPr>
          <w:sz w:val="24"/>
          <w:szCs w:val="24"/>
        </w:rPr>
        <w:t xml:space="preserve">текущего состояния </w:t>
      </w:r>
      <w:r w:rsidR="00E84A9B" w:rsidRPr="003E3D0D">
        <w:rPr>
          <w:sz w:val="24"/>
          <w:szCs w:val="24"/>
        </w:rPr>
        <w:t>сферы деятельности</w:t>
      </w:r>
    </w:p>
    <w:p w:rsidR="00CA0060" w:rsidRPr="003E3D0D" w:rsidRDefault="00CA0060" w:rsidP="00E84A9B">
      <w:pPr>
        <w:pStyle w:val="2"/>
        <w:keepNext/>
        <w:tabs>
          <w:tab w:val="left" w:pos="1701"/>
        </w:tabs>
        <w:spacing w:before="0" w:beforeAutospacing="0" w:after="0" w:afterAutospacing="0"/>
        <w:rPr>
          <w:sz w:val="24"/>
          <w:szCs w:val="24"/>
        </w:rPr>
      </w:pPr>
    </w:p>
    <w:p w:rsidR="007D25C5" w:rsidRPr="003E3D0D" w:rsidRDefault="00AF5575" w:rsidP="00E84A9B">
      <w:pPr>
        <w:pStyle w:val="2"/>
        <w:keepNext/>
        <w:tabs>
          <w:tab w:val="left" w:pos="1701"/>
        </w:tabs>
        <w:spacing w:before="0" w:beforeAutospacing="0" w:after="0" w:afterAutospacing="0"/>
        <w:ind w:firstLine="426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>«</w:t>
      </w:r>
      <w:r w:rsidR="007D25C5" w:rsidRPr="003E3D0D">
        <w:rPr>
          <w:b w:val="0"/>
          <w:sz w:val="24"/>
          <w:szCs w:val="24"/>
        </w:rPr>
        <w:t>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</w:t>
      </w:r>
      <w:r w:rsidR="0037010D" w:rsidRPr="003E3D0D">
        <w:rPr>
          <w:b w:val="0"/>
          <w:sz w:val="24"/>
          <w:szCs w:val="24"/>
        </w:rPr>
        <w:t>,</w:t>
      </w:r>
      <w:r w:rsidR="007D25C5" w:rsidRPr="003E3D0D">
        <w:rPr>
          <w:b w:val="0"/>
          <w:sz w:val="24"/>
          <w:szCs w:val="24"/>
        </w:rPr>
        <w:t xml:space="preserve"> получаемого детьми образования</w:t>
      </w:r>
      <w:proofErr w:type="gramStart"/>
      <w:r w:rsidR="007D25C5" w:rsidRPr="003E3D0D">
        <w:rPr>
          <w:b w:val="0"/>
          <w:sz w:val="24"/>
          <w:szCs w:val="24"/>
        </w:rPr>
        <w:t>.</w:t>
      </w:r>
      <w:proofErr w:type="gramEnd"/>
      <w:r w:rsidR="007D25C5" w:rsidRPr="003E3D0D">
        <w:rPr>
          <w:b w:val="0"/>
          <w:sz w:val="24"/>
          <w:szCs w:val="24"/>
        </w:rPr>
        <w:t xml:space="preserve"> </w:t>
      </w:r>
      <w:r w:rsidR="0037010D" w:rsidRPr="003E3D0D">
        <w:rPr>
          <w:b w:val="0"/>
          <w:sz w:val="24"/>
          <w:szCs w:val="24"/>
        </w:rPr>
        <w:t>…» (</w:t>
      </w:r>
      <w:proofErr w:type="gramStart"/>
      <w:r w:rsidR="0037010D" w:rsidRPr="003E3D0D">
        <w:rPr>
          <w:b w:val="0"/>
          <w:sz w:val="24"/>
          <w:szCs w:val="24"/>
        </w:rPr>
        <w:t>и</w:t>
      </w:r>
      <w:proofErr w:type="gramEnd"/>
      <w:r w:rsidR="0037010D" w:rsidRPr="003E3D0D">
        <w:rPr>
          <w:b w:val="0"/>
          <w:sz w:val="24"/>
          <w:szCs w:val="24"/>
        </w:rPr>
        <w:t>з Решения коллегии М</w:t>
      </w:r>
      <w:r w:rsidRPr="003E3D0D">
        <w:rPr>
          <w:b w:val="0"/>
          <w:sz w:val="24"/>
          <w:szCs w:val="24"/>
        </w:rPr>
        <w:t xml:space="preserve">инистерства культуры РФ </w:t>
      </w:r>
      <w:r w:rsidR="0037010D" w:rsidRPr="003E3D0D">
        <w:rPr>
          <w:b w:val="0"/>
          <w:sz w:val="24"/>
          <w:szCs w:val="24"/>
        </w:rPr>
        <w:t>«</w:t>
      </w:r>
      <w:r w:rsidRPr="003E3D0D">
        <w:rPr>
          <w:b w:val="0"/>
          <w:sz w:val="24"/>
          <w:szCs w:val="24"/>
        </w:rPr>
        <w:t>О современном состоянии и перспективном развитии детских школ искусств</w:t>
      </w:r>
      <w:r w:rsidR="0037010D" w:rsidRPr="003E3D0D">
        <w:rPr>
          <w:b w:val="0"/>
          <w:sz w:val="24"/>
          <w:szCs w:val="24"/>
        </w:rPr>
        <w:t>»</w:t>
      </w:r>
      <w:r w:rsidRPr="003E3D0D">
        <w:rPr>
          <w:b w:val="0"/>
          <w:sz w:val="24"/>
          <w:szCs w:val="24"/>
        </w:rPr>
        <w:t xml:space="preserve"> от 08.07.2017</w:t>
      </w:r>
      <w:r w:rsidR="0037010D" w:rsidRPr="003E3D0D">
        <w:rPr>
          <w:b w:val="0"/>
          <w:sz w:val="24"/>
          <w:szCs w:val="24"/>
        </w:rPr>
        <w:t xml:space="preserve"> </w:t>
      </w:r>
      <w:r w:rsidRPr="003E3D0D">
        <w:rPr>
          <w:b w:val="0"/>
          <w:sz w:val="24"/>
          <w:szCs w:val="24"/>
        </w:rPr>
        <w:t>г</w:t>
      </w:r>
      <w:r w:rsidR="0037010D" w:rsidRPr="003E3D0D">
        <w:rPr>
          <w:b w:val="0"/>
          <w:sz w:val="24"/>
          <w:szCs w:val="24"/>
        </w:rPr>
        <w:t>.</w:t>
      </w:r>
      <w:r w:rsidRPr="003E3D0D">
        <w:rPr>
          <w:b w:val="0"/>
          <w:sz w:val="24"/>
          <w:szCs w:val="24"/>
        </w:rPr>
        <w:t xml:space="preserve"> №16)</w:t>
      </w:r>
      <w:r w:rsidR="0037010D" w:rsidRPr="003E3D0D">
        <w:rPr>
          <w:b w:val="0"/>
          <w:sz w:val="24"/>
          <w:szCs w:val="24"/>
        </w:rPr>
        <w:t>.</w:t>
      </w:r>
    </w:p>
    <w:p w:rsidR="0037010D" w:rsidRPr="003E3D0D" w:rsidRDefault="0037010D" w:rsidP="00663229">
      <w:pPr>
        <w:pStyle w:val="2"/>
        <w:keepNext/>
        <w:tabs>
          <w:tab w:val="left" w:pos="1701"/>
        </w:tabs>
        <w:spacing w:before="0" w:beforeAutospacing="0" w:after="0" w:afterAutospacing="0"/>
        <w:ind w:firstLine="426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>Дополнительное образование детей представлено двумя школами МБУ ДО «</w:t>
      </w:r>
      <w:proofErr w:type="spellStart"/>
      <w:r w:rsidRPr="003E3D0D">
        <w:rPr>
          <w:b w:val="0"/>
          <w:sz w:val="24"/>
          <w:szCs w:val="24"/>
        </w:rPr>
        <w:t>Зиминская</w:t>
      </w:r>
      <w:proofErr w:type="spellEnd"/>
      <w:r w:rsidRPr="003E3D0D">
        <w:rPr>
          <w:b w:val="0"/>
          <w:sz w:val="24"/>
          <w:szCs w:val="24"/>
        </w:rPr>
        <w:t xml:space="preserve"> ДХШ», МБОУ ДО «</w:t>
      </w:r>
      <w:proofErr w:type="spellStart"/>
      <w:r w:rsidRPr="003E3D0D">
        <w:rPr>
          <w:b w:val="0"/>
          <w:sz w:val="24"/>
          <w:szCs w:val="24"/>
        </w:rPr>
        <w:t>Зиминская</w:t>
      </w:r>
      <w:proofErr w:type="spellEnd"/>
      <w:r w:rsidRPr="003E3D0D">
        <w:rPr>
          <w:b w:val="0"/>
          <w:sz w:val="24"/>
          <w:szCs w:val="24"/>
        </w:rPr>
        <w:t xml:space="preserve"> ДМШ».</w:t>
      </w:r>
      <w:r w:rsidR="006434DA" w:rsidRPr="003E3D0D">
        <w:rPr>
          <w:b w:val="0"/>
          <w:sz w:val="24"/>
          <w:szCs w:val="24"/>
        </w:rPr>
        <w:t xml:space="preserve"> </w:t>
      </w:r>
    </w:p>
    <w:p w:rsidR="00663229" w:rsidRPr="003E3D0D" w:rsidRDefault="0037010D" w:rsidP="00663229">
      <w:pPr>
        <w:pStyle w:val="2"/>
        <w:keepNext/>
        <w:tabs>
          <w:tab w:val="left" w:pos="1701"/>
        </w:tabs>
        <w:spacing w:before="0" w:beforeAutospacing="0" w:after="0" w:afterAutospacing="0"/>
        <w:ind w:firstLine="426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 xml:space="preserve">В </w:t>
      </w:r>
      <w:r w:rsidR="00663229" w:rsidRPr="003E3D0D">
        <w:rPr>
          <w:b w:val="0"/>
          <w:sz w:val="24"/>
          <w:szCs w:val="24"/>
        </w:rPr>
        <w:t>2019</w:t>
      </w:r>
      <w:r w:rsidRPr="003E3D0D">
        <w:rPr>
          <w:b w:val="0"/>
          <w:sz w:val="24"/>
          <w:szCs w:val="24"/>
        </w:rPr>
        <w:t xml:space="preserve">/2020 учебном году  </w:t>
      </w:r>
      <w:r w:rsidR="00F8181E" w:rsidRPr="003E3D0D">
        <w:rPr>
          <w:b w:val="0"/>
          <w:sz w:val="24"/>
          <w:szCs w:val="24"/>
        </w:rPr>
        <w:t xml:space="preserve">в </w:t>
      </w:r>
      <w:r w:rsidRPr="003E3D0D">
        <w:rPr>
          <w:b w:val="0"/>
          <w:sz w:val="24"/>
          <w:szCs w:val="24"/>
        </w:rPr>
        <w:t>МБУ ДО «</w:t>
      </w:r>
      <w:proofErr w:type="spellStart"/>
      <w:r w:rsidRPr="003E3D0D">
        <w:rPr>
          <w:b w:val="0"/>
          <w:sz w:val="24"/>
          <w:szCs w:val="24"/>
        </w:rPr>
        <w:t>Зиминская</w:t>
      </w:r>
      <w:proofErr w:type="spellEnd"/>
      <w:r w:rsidRPr="003E3D0D">
        <w:rPr>
          <w:b w:val="0"/>
          <w:sz w:val="24"/>
          <w:szCs w:val="24"/>
        </w:rPr>
        <w:t xml:space="preserve"> ДХШ» (далее Школа)</w:t>
      </w:r>
      <w:r w:rsidR="00663229" w:rsidRPr="003E3D0D">
        <w:rPr>
          <w:b w:val="0"/>
          <w:sz w:val="24"/>
          <w:szCs w:val="24"/>
        </w:rPr>
        <w:t xml:space="preserve"> </w:t>
      </w:r>
      <w:r w:rsidRPr="003E3D0D">
        <w:rPr>
          <w:b w:val="0"/>
          <w:sz w:val="24"/>
          <w:szCs w:val="24"/>
        </w:rPr>
        <w:t xml:space="preserve">обучается </w:t>
      </w:r>
      <w:r w:rsidR="00EB4773" w:rsidRPr="003E3D0D">
        <w:rPr>
          <w:b w:val="0"/>
          <w:sz w:val="24"/>
          <w:szCs w:val="24"/>
        </w:rPr>
        <w:t>31</w:t>
      </w:r>
      <w:r w:rsidR="006434DA" w:rsidRPr="003E3D0D">
        <w:rPr>
          <w:b w:val="0"/>
          <w:sz w:val="24"/>
          <w:szCs w:val="24"/>
        </w:rPr>
        <w:t>5</w:t>
      </w:r>
      <w:r w:rsidRPr="003E3D0D">
        <w:rPr>
          <w:b w:val="0"/>
          <w:sz w:val="24"/>
          <w:szCs w:val="24"/>
        </w:rPr>
        <w:t xml:space="preserve"> человек, работает</w:t>
      </w:r>
      <w:r w:rsidR="00663229" w:rsidRPr="003E3D0D">
        <w:rPr>
          <w:b w:val="0"/>
          <w:sz w:val="24"/>
          <w:szCs w:val="24"/>
        </w:rPr>
        <w:t xml:space="preserve"> </w:t>
      </w:r>
      <w:r w:rsidRPr="003E3D0D">
        <w:rPr>
          <w:b w:val="0"/>
          <w:sz w:val="24"/>
          <w:szCs w:val="24"/>
        </w:rPr>
        <w:t>10 преподавателей, восемь из которых</w:t>
      </w:r>
      <w:r w:rsidR="00663229" w:rsidRPr="003E3D0D">
        <w:rPr>
          <w:b w:val="0"/>
          <w:sz w:val="24"/>
          <w:szCs w:val="24"/>
        </w:rPr>
        <w:t xml:space="preserve"> являются выпускниками этой же художественной школы. 3 преподавателя имеют высшую квалификационную категорию, 2 первую квалификационную категорию.</w:t>
      </w:r>
      <w:r w:rsidR="00E94B2B" w:rsidRPr="003E3D0D">
        <w:rPr>
          <w:b w:val="0"/>
          <w:sz w:val="24"/>
          <w:szCs w:val="24"/>
        </w:rPr>
        <w:t xml:space="preserve"> Трое преподавателей являются разработчиками авторских </w:t>
      </w:r>
      <w:proofErr w:type="spellStart"/>
      <w:r w:rsidR="00E94B2B" w:rsidRPr="003E3D0D">
        <w:rPr>
          <w:b w:val="0"/>
          <w:sz w:val="24"/>
          <w:szCs w:val="24"/>
        </w:rPr>
        <w:t>общеразвивающих</w:t>
      </w:r>
      <w:proofErr w:type="spellEnd"/>
      <w:r w:rsidR="00E94B2B" w:rsidRPr="003E3D0D">
        <w:rPr>
          <w:b w:val="0"/>
          <w:sz w:val="24"/>
          <w:szCs w:val="24"/>
        </w:rPr>
        <w:t xml:space="preserve"> общеобразователь</w:t>
      </w:r>
      <w:r w:rsidR="00F276F3" w:rsidRPr="003E3D0D">
        <w:rPr>
          <w:b w:val="0"/>
          <w:sz w:val="24"/>
          <w:szCs w:val="24"/>
        </w:rPr>
        <w:t>ных программ, а весь коллектив Ш</w:t>
      </w:r>
      <w:r w:rsidR="00E94B2B" w:rsidRPr="003E3D0D">
        <w:rPr>
          <w:b w:val="0"/>
          <w:sz w:val="24"/>
          <w:szCs w:val="24"/>
        </w:rPr>
        <w:t xml:space="preserve">колы работает над разработкой и внедрением в образовательный процесс двух </w:t>
      </w:r>
      <w:proofErr w:type="spellStart"/>
      <w:r w:rsidR="00E94B2B" w:rsidRPr="003E3D0D">
        <w:rPr>
          <w:b w:val="0"/>
          <w:sz w:val="24"/>
          <w:szCs w:val="24"/>
        </w:rPr>
        <w:t>предпрофессиональных</w:t>
      </w:r>
      <w:proofErr w:type="spellEnd"/>
      <w:r w:rsidR="00E94B2B" w:rsidRPr="003E3D0D">
        <w:rPr>
          <w:b w:val="0"/>
          <w:sz w:val="24"/>
          <w:szCs w:val="24"/>
        </w:rPr>
        <w:t xml:space="preserve"> общеобразовательных программ («Дизайн», «Декоративно-прикладное творчество»).</w:t>
      </w:r>
    </w:p>
    <w:p w:rsidR="00E94B2B" w:rsidRPr="003E3D0D" w:rsidRDefault="006434DA" w:rsidP="00E94B2B">
      <w:pPr>
        <w:ind w:firstLine="567"/>
        <w:jc w:val="both"/>
      </w:pPr>
      <w:r w:rsidRPr="003E3D0D">
        <w:t>Для достижения своих у</w:t>
      </w:r>
      <w:r w:rsidR="00663229" w:rsidRPr="003E3D0D">
        <w:t>ставных целей Школа реализует дополнительные образовательны</w:t>
      </w:r>
      <w:r w:rsidR="006B7A72" w:rsidRPr="003E3D0D">
        <w:t>е</w:t>
      </w:r>
      <w:r w:rsidR="00663229" w:rsidRPr="003E3D0D">
        <w:t xml:space="preserve"> программы художественно-эстетической на</w:t>
      </w:r>
      <w:r w:rsidR="00510CFF" w:rsidRPr="003E3D0D">
        <w:t>правленности 4 общеобразовательных программы, из них:</w:t>
      </w:r>
    </w:p>
    <w:p w:rsidR="006B7A72" w:rsidRPr="003E3D0D" w:rsidRDefault="00510CFF" w:rsidP="006B7A72">
      <w:pPr>
        <w:ind w:firstLine="567"/>
        <w:jc w:val="both"/>
      </w:pPr>
      <w:r w:rsidRPr="003E3D0D">
        <w:t xml:space="preserve">- 1 </w:t>
      </w:r>
      <w:r w:rsidR="00A07122" w:rsidRPr="003E3D0D">
        <w:t xml:space="preserve">дополнительная </w:t>
      </w:r>
      <w:proofErr w:type="spellStart"/>
      <w:r w:rsidR="00A07122" w:rsidRPr="003E3D0D">
        <w:t>предпрофессиональная</w:t>
      </w:r>
      <w:proofErr w:type="spellEnd"/>
      <w:r w:rsidR="00A07122" w:rsidRPr="003E3D0D">
        <w:t xml:space="preserve"> общеобразовательная программа</w:t>
      </w:r>
      <w:r w:rsidR="00663229" w:rsidRPr="003E3D0D">
        <w:t xml:space="preserve"> «Живоп</w:t>
      </w:r>
      <w:r w:rsidR="00A07122" w:rsidRPr="003E3D0D">
        <w:t>ись», сроком реализации 5(6)</w:t>
      </w:r>
      <w:r w:rsidR="00663229" w:rsidRPr="003E3D0D">
        <w:t xml:space="preserve"> </w:t>
      </w:r>
      <w:r w:rsidR="00A07122" w:rsidRPr="003E3D0D">
        <w:t xml:space="preserve">и </w:t>
      </w:r>
      <w:r w:rsidR="00663229" w:rsidRPr="003E3D0D">
        <w:t>8(9) лет;</w:t>
      </w:r>
      <w:r w:rsidR="001267CE" w:rsidRPr="003E3D0D">
        <w:t xml:space="preserve"> 3 </w:t>
      </w:r>
      <w:r w:rsidR="00A07122" w:rsidRPr="003E3D0D">
        <w:t>д</w:t>
      </w:r>
      <w:r w:rsidR="001267CE" w:rsidRPr="003E3D0D">
        <w:t xml:space="preserve">ополнительных общеобразовательных </w:t>
      </w:r>
      <w:proofErr w:type="spellStart"/>
      <w:proofErr w:type="gramStart"/>
      <w:r w:rsidR="001267CE" w:rsidRPr="003E3D0D">
        <w:t>общеобразовательных</w:t>
      </w:r>
      <w:proofErr w:type="spellEnd"/>
      <w:proofErr w:type="gramEnd"/>
      <w:r w:rsidR="001267CE" w:rsidRPr="003E3D0D">
        <w:t xml:space="preserve"> программ сроком реализации 3 года,  для детей в возрасте от 4</w:t>
      </w:r>
      <w:r w:rsidR="00A07122" w:rsidRPr="003E3D0D">
        <w:t xml:space="preserve"> </w:t>
      </w:r>
      <w:r w:rsidR="001267CE" w:rsidRPr="003E3D0D">
        <w:t>до</w:t>
      </w:r>
      <w:r w:rsidR="00A07122" w:rsidRPr="003E3D0D">
        <w:t>15</w:t>
      </w:r>
      <w:r w:rsidR="001267CE" w:rsidRPr="003E3D0D">
        <w:t xml:space="preserve"> лет</w:t>
      </w:r>
    </w:p>
    <w:p w:rsidR="006B7A72" w:rsidRPr="003E3D0D" w:rsidRDefault="00A07122" w:rsidP="006B7A72">
      <w:pPr>
        <w:ind w:firstLine="567"/>
        <w:jc w:val="both"/>
      </w:pPr>
      <w:r w:rsidRPr="003E3D0D">
        <w:t>Для выявления одаренных и талантливых детей, стимулирования интереса к процессу обучения в городе сложилась система ко</w:t>
      </w:r>
      <w:r w:rsidR="006434DA" w:rsidRPr="003E3D0D">
        <w:t>нкурсов, фестивалей и выставок коллектив Ш</w:t>
      </w:r>
      <w:r w:rsidRPr="003E3D0D">
        <w:t xml:space="preserve">колы </w:t>
      </w:r>
      <w:r w:rsidR="004446F8" w:rsidRPr="003E3D0D">
        <w:t xml:space="preserve">инициирует, </w:t>
      </w:r>
      <w:r w:rsidRPr="003E3D0D">
        <w:t>организует и проводит на территории города два региональных конкурса</w:t>
      </w:r>
      <w:r w:rsidR="004446F8" w:rsidRPr="003E3D0D">
        <w:t xml:space="preserve"> детского художественного творчества </w:t>
      </w:r>
      <w:r w:rsidRPr="003E3D0D">
        <w:t xml:space="preserve">«Зимушка-Зима» и </w:t>
      </w:r>
      <w:r w:rsidR="004446F8" w:rsidRPr="003E3D0D">
        <w:t xml:space="preserve">книжной графики </w:t>
      </w:r>
      <w:r w:rsidRPr="003E3D0D">
        <w:t xml:space="preserve">«Откуда родом я…» (по поэтическому творчеству Евгения Евтушенко). </w:t>
      </w:r>
      <w:r w:rsidRPr="003E3D0D">
        <w:lastRenderedPageBreak/>
        <w:t>В 2019</w:t>
      </w:r>
      <w:r w:rsidR="004446F8" w:rsidRPr="003E3D0D">
        <w:t xml:space="preserve"> году в конкурсах приняло</w:t>
      </w:r>
      <w:r w:rsidRPr="003E3D0D">
        <w:t xml:space="preserve"> </w:t>
      </w:r>
      <w:r w:rsidR="004446F8" w:rsidRPr="003E3D0D">
        <w:t>участие 734</w:t>
      </w:r>
      <w:r w:rsidR="006434DA" w:rsidRPr="003E3D0D">
        <w:t xml:space="preserve"> </w:t>
      </w:r>
      <w:r w:rsidR="004446F8" w:rsidRPr="003E3D0D">
        <w:t>человек</w:t>
      </w:r>
      <w:r w:rsidR="006434DA" w:rsidRPr="003E3D0D">
        <w:t>а</w:t>
      </w:r>
      <w:r w:rsidR="004446F8" w:rsidRPr="003E3D0D">
        <w:t>,</w:t>
      </w:r>
      <w:r w:rsidRPr="003E3D0D">
        <w:t xml:space="preserve"> </w:t>
      </w:r>
      <w:r w:rsidR="006434DA" w:rsidRPr="003E3D0D">
        <w:t>из которых 264 (36%) учащиеся Ш</w:t>
      </w:r>
      <w:r w:rsidR="004446F8" w:rsidRPr="003E3D0D">
        <w:t xml:space="preserve">колы. </w:t>
      </w:r>
      <w:r w:rsidR="006434DA" w:rsidRPr="003E3D0D">
        <w:t>Всего в 2018/</w:t>
      </w:r>
      <w:r w:rsidR="004446F8" w:rsidRPr="003E3D0D">
        <w:t>2019 учебном году в кон</w:t>
      </w:r>
      <w:r w:rsidR="006434DA" w:rsidRPr="003E3D0D">
        <w:t>курсах приняли участие 242 человека</w:t>
      </w:r>
      <w:r w:rsidR="004446F8" w:rsidRPr="003E3D0D">
        <w:t xml:space="preserve">, что составило 76,6% </w:t>
      </w:r>
      <w:r w:rsidR="006434DA" w:rsidRPr="003E3D0D">
        <w:t xml:space="preserve">  </w:t>
      </w:r>
      <w:r w:rsidR="004446F8" w:rsidRPr="003E3D0D">
        <w:t xml:space="preserve">от общего контингента обучающихся. Из них 24 лауреата международных и 9 всероссийских конкурсов. </w:t>
      </w:r>
    </w:p>
    <w:p w:rsidR="004446F8" w:rsidRPr="003E3D0D" w:rsidRDefault="004446F8" w:rsidP="006B7A72">
      <w:pPr>
        <w:ind w:firstLine="567"/>
        <w:jc w:val="both"/>
      </w:pPr>
      <w:r w:rsidRPr="003E3D0D">
        <w:t xml:space="preserve">Высоким стимулирующим фактором для учащихся является участие в конкурсном отборе на стипендию и премию мэра Зиминского городского муниципального образования. В 2018году стипендию мэра получали 6 </w:t>
      </w:r>
      <w:proofErr w:type="gramStart"/>
      <w:r w:rsidRPr="003E3D0D">
        <w:t>обучающихся</w:t>
      </w:r>
      <w:proofErr w:type="gramEnd"/>
      <w:r w:rsidRPr="003E3D0D">
        <w:t xml:space="preserve">. В 2019 году- 6 </w:t>
      </w:r>
      <w:proofErr w:type="gramStart"/>
      <w:r w:rsidRPr="003E3D0D">
        <w:t>обучающихся</w:t>
      </w:r>
      <w:proofErr w:type="gramEnd"/>
      <w:r w:rsidRPr="003E3D0D">
        <w:t xml:space="preserve">. Премией мэра «Интеллект </w:t>
      </w:r>
      <w:r w:rsidRPr="003E3D0D">
        <w:rPr>
          <w:lang w:val="en-US"/>
        </w:rPr>
        <w:t>XXI</w:t>
      </w:r>
      <w:r w:rsidRPr="003E3D0D">
        <w:t xml:space="preserve"> века» в 2018-2019 учебном году награждены 12 учеников. Грамотой</w:t>
      </w:r>
      <w:r w:rsidR="006B7A72" w:rsidRPr="003E3D0D">
        <w:t xml:space="preserve"> за отличные успехи в учебе </w:t>
      </w:r>
      <w:r w:rsidRPr="003E3D0D">
        <w:t xml:space="preserve">Управления </w:t>
      </w:r>
      <w:r w:rsidR="006B7A72" w:rsidRPr="003E3D0D">
        <w:t>культуры ЗГМО</w:t>
      </w:r>
      <w:r w:rsidR="006B7A72" w:rsidRPr="003E3D0D">
        <w:rPr>
          <w:b/>
        </w:rPr>
        <w:t xml:space="preserve"> </w:t>
      </w:r>
      <w:r w:rsidR="006B7A72" w:rsidRPr="003E3D0D">
        <w:t>отмечено</w:t>
      </w:r>
      <w:r w:rsidRPr="003E3D0D">
        <w:t xml:space="preserve"> 19 детей.</w:t>
      </w:r>
    </w:p>
    <w:p w:rsidR="004446F8" w:rsidRPr="003E3D0D" w:rsidRDefault="006B7A72" w:rsidP="00E820C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3D0D">
        <w:rPr>
          <w:rFonts w:ascii="Times New Roman" w:hAnsi="Times New Roman"/>
          <w:sz w:val="24"/>
          <w:szCs w:val="24"/>
        </w:rPr>
        <w:t xml:space="preserve">В </w:t>
      </w:r>
      <w:r w:rsidR="00E820C6" w:rsidRPr="003E3D0D">
        <w:rPr>
          <w:rFonts w:ascii="Times New Roman" w:hAnsi="Times New Roman"/>
          <w:sz w:val="24"/>
          <w:szCs w:val="24"/>
        </w:rPr>
        <w:t>МБОУ ДО "</w:t>
      </w:r>
      <w:proofErr w:type="spellStart"/>
      <w:r w:rsidR="00E820C6" w:rsidRPr="003E3D0D">
        <w:rPr>
          <w:rFonts w:ascii="Times New Roman" w:hAnsi="Times New Roman"/>
          <w:sz w:val="24"/>
          <w:szCs w:val="24"/>
        </w:rPr>
        <w:t>Зиминская</w:t>
      </w:r>
      <w:proofErr w:type="spellEnd"/>
      <w:r w:rsidR="00E820C6" w:rsidRPr="003E3D0D">
        <w:rPr>
          <w:rFonts w:ascii="Times New Roman" w:hAnsi="Times New Roman"/>
          <w:sz w:val="24"/>
          <w:szCs w:val="24"/>
        </w:rPr>
        <w:t xml:space="preserve"> ДМШ" </w:t>
      </w:r>
      <w:r w:rsidR="006434DA" w:rsidRPr="003E3D0D">
        <w:rPr>
          <w:rFonts w:ascii="Times New Roman" w:hAnsi="Times New Roman"/>
          <w:sz w:val="24"/>
          <w:szCs w:val="24"/>
        </w:rPr>
        <w:t>п</w:t>
      </w:r>
      <w:r w:rsidR="00E820C6" w:rsidRPr="003E3D0D">
        <w:rPr>
          <w:rFonts w:ascii="Times New Roman" w:hAnsi="Times New Roman"/>
          <w:sz w:val="24"/>
          <w:szCs w:val="24"/>
        </w:rPr>
        <w:t>реподавание ведется  на отделениях: фортепиано, народные инструменты (баян, аккордеон, гитара), духовые и ударные инструменты (флейта, саксофон), струнно-смычковые инструменты (скрипка), музыкальный фольклор.</w:t>
      </w:r>
      <w:proofErr w:type="gramEnd"/>
    </w:p>
    <w:p w:rsidR="00E820C6" w:rsidRPr="003E3D0D" w:rsidRDefault="006434DA" w:rsidP="00E820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3D0D">
        <w:rPr>
          <w:rFonts w:ascii="Times New Roman" w:hAnsi="Times New Roman"/>
          <w:sz w:val="24"/>
          <w:szCs w:val="24"/>
        </w:rPr>
        <w:tab/>
        <w:t>Контингент на 2019/</w:t>
      </w:r>
      <w:r w:rsidR="00E820C6" w:rsidRPr="003E3D0D">
        <w:rPr>
          <w:rFonts w:ascii="Times New Roman" w:hAnsi="Times New Roman"/>
          <w:sz w:val="24"/>
          <w:szCs w:val="24"/>
        </w:rPr>
        <w:t xml:space="preserve">2020 </w:t>
      </w:r>
      <w:r w:rsidRPr="003E3D0D">
        <w:rPr>
          <w:rFonts w:ascii="Times New Roman" w:hAnsi="Times New Roman"/>
          <w:sz w:val="24"/>
          <w:szCs w:val="24"/>
        </w:rPr>
        <w:t xml:space="preserve"> учебный </w:t>
      </w:r>
      <w:r w:rsidR="00337E36" w:rsidRPr="003E3D0D">
        <w:rPr>
          <w:rFonts w:ascii="Times New Roman" w:hAnsi="Times New Roman"/>
          <w:sz w:val="24"/>
          <w:szCs w:val="24"/>
        </w:rPr>
        <w:t>год составляет</w:t>
      </w:r>
      <w:r w:rsidR="00E820C6" w:rsidRPr="003E3D0D">
        <w:rPr>
          <w:rFonts w:ascii="Times New Roman" w:hAnsi="Times New Roman"/>
          <w:sz w:val="24"/>
          <w:szCs w:val="24"/>
        </w:rPr>
        <w:t xml:space="preserve"> 132 учащихся. </w:t>
      </w:r>
    </w:p>
    <w:p w:rsidR="00E820C6" w:rsidRPr="003E3D0D" w:rsidRDefault="00E820C6" w:rsidP="00E820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3D0D">
        <w:rPr>
          <w:rFonts w:ascii="Times New Roman" w:hAnsi="Times New Roman"/>
          <w:sz w:val="24"/>
          <w:szCs w:val="24"/>
        </w:rPr>
        <w:tab/>
        <w:t xml:space="preserve">Учреждение реализует дополнительные </w:t>
      </w:r>
      <w:proofErr w:type="spellStart"/>
      <w:r w:rsidRPr="003E3D0D">
        <w:rPr>
          <w:rFonts w:ascii="Times New Roman" w:hAnsi="Times New Roman"/>
          <w:sz w:val="24"/>
          <w:szCs w:val="24"/>
        </w:rPr>
        <w:t>предпрофессиональные</w:t>
      </w:r>
      <w:proofErr w:type="spellEnd"/>
      <w:r w:rsidRPr="003E3D0D">
        <w:rPr>
          <w:rFonts w:ascii="Times New Roman" w:hAnsi="Times New Roman"/>
          <w:sz w:val="24"/>
          <w:szCs w:val="24"/>
        </w:rPr>
        <w:t xml:space="preserve"> общеобразовательные программы в области музыкального искусства.</w:t>
      </w:r>
    </w:p>
    <w:p w:rsidR="00E820C6" w:rsidRPr="003E3D0D" w:rsidRDefault="00E820C6" w:rsidP="00E820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3D0D">
        <w:rPr>
          <w:rFonts w:ascii="Times New Roman" w:hAnsi="Times New Roman"/>
          <w:sz w:val="24"/>
          <w:szCs w:val="24"/>
        </w:rPr>
        <w:tab/>
      </w:r>
      <w:proofErr w:type="gramStart"/>
      <w:r w:rsidRPr="003E3D0D">
        <w:rPr>
          <w:rFonts w:ascii="Times New Roman" w:hAnsi="Times New Roman"/>
          <w:sz w:val="24"/>
          <w:szCs w:val="24"/>
        </w:rPr>
        <w:t>Продолжая традиции расш</w:t>
      </w:r>
      <w:r w:rsidR="00F8181E" w:rsidRPr="003E3D0D">
        <w:rPr>
          <w:rFonts w:ascii="Times New Roman" w:hAnsi="Times New Roman"/>
          <w:sz w:val="24"/>
          <w:szCs w:val="24"/>
        </w:rPr>
        <w:t xml:space="preserve">ирения образовательных программ  </w:t>
      </w:r>
      <w:r w:rsidRPr="003E3D0D">
        <w:rPr>
          <w:rFonts w:ascii="Times New Roman" w:hAnsi="Times New Roman"/>
          <w:sz w:val="24"/>
          <w:szCs w:val="24"/>
        </w:rPr>
        <w:t>в 2014 году открылся</w:t>
      </w:r>
      <w:proofErr w:type="gramEnd"/>
      <w:r w:rsidRPr="003E3D0D">
        <w:rPr>
          <w:rFonts w:ascii="Times New Roman" w:hAnsi="Times New Roman"/>
          <w:sz w:val="24"/>
          <w:szCs w:val="24"/>
        </w:rPr>
        <w:t xml:space="preserve"> класс саксофона, в 2019 году – класс гитары.</w:t>
      </w:r>
    </w:p>
    <w:p w:rsidR="00542438" w:rsidRPr="003E3D0D" w:rsidRDefault="00542438" w:rsidP="00542438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</w:rPr>
      </w:pPr>
      <w:r w:rsidRPr="003E3D0D">
        <w:rPr>
          <w:rFonts w:ascii="Times New Roman" w:hAnsi="Times New Roman"/>
          <w:sz w:val="24"/>
          <w:szCs w:val="24"/>
        </w:rPr>
        <w:t>В МБОУ ДО "</w:t>
      </w:r>
      <w:proofErr w:type="spellStart"/>
      <w:r w:rsidRPr="003E3D0D">
        <w:rPr>
          <w:rFonts w:ascii="Times New Roman" w:hAnsi="Times New Roman"/>
          <w:sz w:val="24"/>
          <w:szCs w:val="24"/>
        </w:rPr>
        <w:t>Зиминская</w:t>
      </w:r>
      <w:proofErr w:type="spellEnd"/>
      <w:r w:rsidRPr="003E3D0D">
        <w:rPr>
          <w:rFonts w:ascii="Times New Roman" w:hAnsi="Times New Roman"/>
          <w:sz w:val="24"/>
          <w:szCs w:val="24"/>
        </w:rPr>
        <w:t xml:space="preserve"> ДМШ" реализуются пять программ:</w:t>
      </w:r>
    </w:p>
    <w:p w:rsidR="00542438" w:rsidRPr="003E3D0D" w:rsidRDefault="00542438" w:rsidP="00542438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</w:rPr>
        <w:t xml:space="preserve">- </w:t>
      </w:r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Дополнительная </w:t>
      </w:r>
      <w:proofErr w:type="spell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«Фортепиано», срок обучения 8 (9) лет;</w:t>
      </w:r>
    </w:p>
    <w:p w:rsidR="00542438" w:rsidRPr="003E3D0D" w:rsidRDefault="00542438" w:rsidP="00542438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«Народные инструменты», срок обучения 5 (6), 8 (9) лет;</w:t>
      </w:r>
    </w:p>
    <w:p w:rsidR="00542438" w:rsidRPr="003E3D0D" w:rsidRDefault="00542438" w:rsidP="00542438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«Духовые и ударные инструменты», срок обучения 5 (6), 8 (9) лет;</w:t>
      </w:r>
    </w:p>
    <w:p w:rsidR="00542438" w:rsidRPr="003E3D0D" w:rsidRDefault="00542438" w:rsidP="00542438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«Струнно-смычковые инструменты», срок обучения 8 (9) лет;</w:t>
      </w:r>
    </w:p>
    <w:p w:rsidR="00542438" w:rsidRPr="003E3D0D" w:rsidRDefault="00542438" w:rsidP="00542438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«Музыкальный фольклор», срок обучения 8 (9) лет.</w:t>
      </w:r>
    </w:p>
    <w:p w:rsidR="00542438" w:rsidRPr="003E3D0D" w:rsidRDefault="00542438" w:rsidP="00542438">
      <w:pPr>
        <w:pStyle w:val="a3"/>
        <w:ind w:right="141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ab/>
        <w:t>МБОУ ДО «</w:t>
      </w:r>
      <w:proofErr w:type="spell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ДМШ располагает кадровым потенциалом, способным на высоком уровне решать задачи по обучению учащихся.</w:t>
      </w:r>
    </w:p>
    <w:p w:rsidR="006434DA" w:rsidRPr="003E3D0D" w:rsidRDefault="00542438" w:rsidP="006434DA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В Школе работают 16 преподавателей. 3 преподавателя имеют высшую квалификационную категорию, 12 преподавателей – первую квалификационную категорию.</w:t>
      </w:r>
      <w:r w:rsidR="006434DA"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</w:p>
    <w:p w:rsidR="006434DA" w:rsidRPr="003E3D0D" w:rsidRDefault="006434DA" w:rsidP="006434DA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</w:t>
      </w:r>
      <w:proofErr w:type="gram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последние</w:t>
      </w:r>
      <w:proofErr w:type="gram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="00337E36"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3 </w:t>
      </w:r>
      <w:r w:rsidR="00337E36" w:rsidRPr="003E3D0D">
        <w:rPr>
          <w:rFonts w:ascii="Times New Roman" w:hAnsi="Times New Roman"/>
          <w:sz w:val="24"/>
          <w:szCs w:val="24"/>
          <w:shd w:val="clear" w:color="auto" w:fill="FCFEFF"/>
        </w:rPr>
        <w:t>года  в школе     58 лауреатов международного, всероссийского, р</w:t>
      </w: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егионального и городского уровней.</w:t>
      </w:r>
    </w:p>
    <w:p w:rsidR="006434DA" w:rsidRPr="003E3D0D" w:rsidRDefault="006434DA" w:rsidP="006434DA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Обладателем стипендий Губернатора Иркутской области  в 2016 году стал </w:t>
      </w:r>
      <w:proofErr w:type="spell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Хватик</w:t>
      </w:r>
      <w:proofErr w:type="spell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Андрей, он же неоднократно был стипендиатом мэра </w:t>
      </w:r>
      <w:proofErr w:type="gram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г</w:t>
      </w:r>
      <w:proofErr w:type="gram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. Зимы.</w:t>
      </w:r>
    </w:p>
    <w:p w:rsidR="006434DA" w:rsidRPr="003E3D0D" w:rsidRDefault="006434DA" w:rsidP="006434DA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В 2016 и 2018 гг. Школа стала победителем творческого конкурса среди школ Иркутской области «Музыку дарим людям».</w:t>
      </w:r>
    </w:p>
    <w:p w:rsidR="00542438" w:rsidRPr="003E3D0D" w:rsidRDefault="00542438" w:rsidP="00542438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Концертно-просветительская деятельность – одно из п</w:t>
      </w:r>
      <w:r w:rsidR="006434DA" w:rsidRPr="003E3D0D">
        <w:rPr>
          <w:rFonts w:ascii="Times New Roman" w:hAnsi="Times New Roman"/>
          <w:sz w:val="24"/>
          <w:szCs w:val="24"/>
          <w:shd w:val="clear" w:color="auto" w:fill="FCFEFF"/>
        </w:rPr>
        <w:t>риоритетных направлений работы Ш</w:t>
      </w: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колы. Она направлена на поддержание имиджа школы, воспитание патриотизма и любви к Родине, своим истокам.</w:t>
      </w:r>
    </w:p>
    <w:p w:rsidR="00542438" w:rsidRPr="003E3D0D" w:rsidRDefault="00542438" w:rsidP="00542438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С этой целью ученические и творческие коллективы принимают активное участие в концертах городского уровня и </w:t>
      </w:r>
      <w:proofErr w:type="spell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внутришкольных</w:t>
      </w:r>
      <w:proofErr w:type="spell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мероприятиях. Силами учащихся за учебный год дается более   концертов на различных концертных</w:t>
      </w:r>
      <w:r w:rsidRPr="003E3D0D">
        <w:rPr>
          <w:rFonts w:ascii="Times New Roman" w:hAnsi="Times New Roman"/>
          <w:i/>
          <w:sz w:val="24"/>
          <w:szCs w:val="24"/>
          <w:shd w:val="clear" w:color="auto" w:fill="FCFEFF"/>
        </w:rPr>
        <w:t xml:space="preserve"> </w:t>
      </w: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площадках города.</w:t>
      </w:r>
      <w:r w:rsidR="006434DA"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Успешно реализуются творческие проекты с артистами Иркутской и Новосибирской филармоний.</w:t>
      </w:r>
    </w:p>
    <w:p w:rsidR="00E820C6" w:rsidRPr="003E3D0D" w:rsidRDefault="00E820C6" w:rsidP="004446F8">
      <w:pPr>
        <w:pStyle w:val="2"/>
        <w:keepNext/>
        <w:tabs>
          <w:tab w:val="left" w:pos="1701"/>
        </w:tabs>
        <w:spacing w:before="0" w:beforeAutospacing="0" w:after="0" w:afterAutospacing="0"/>
        <w:rPr>
          <w:sz w:val="24"/>
          <w:szCs w:val="24"/>
        </w:rPr>
      </w:pPr>
    </w:p>
    <w:p w:rsidR="000A2836" w:rsidRPr="003E3D0D" w:rsidRDefault="005D6A28" w:rsidP="000A283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3E3D0D">
        <w:rPr>
          <w:sz w:val="24"/>
          <w:szCs w:val="24"/>
        </w:rPr>
        <w:t>11</w:t>
      </w:r>
      <w:r w:rsidR="000A2836" w:rsidRPr="003E3D0D">
        <w:rPr>
          <w:sz w:val="24"/>
          <w:szCs w:val="24"/>
        </w:rPr>
        <w:t>.5.3. Содержание проблемы и обоснование необходимости ее решения</w:t>
      </w:r>
    </w:p>
    <w:p w:rsidR="000A2836" w:rsidRPr="003E3D0D" w:rsidRDefault="000A2836" w:rsidP="00E84A9B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 xml:space="preserve"> </w:t>
      </w:r>
    </w:p>
    <w:p w:rsidR="00D53C4C" w:rsidRPr="003E3D0D" w:rsidRDefault="006434DA" w:rsidP="00CF7902">
      <w:pPr>
        <w:ind w:firstLine="284"/>
        <w:jc w:val="both"/>
      </w:pPr>
      <w:r w:rsidRPr="003E3D0D">
        <w:tab/>
      </w:r>
      <w:r w:rsidR="00D53C4C" w:rsidRPr="003E3D0D"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D53C4C" w:rsidRPr="003E3D0D" w:rsidRDefault="006434DA" w:rsidP="00201F54">
      <w:pPr>
        <w:ind w:firstLine="284"/>
        <w:jc w:val="both"/>
      </w:pPr>
      <w:r w:rsidRPr="003E3D0D">
        <w:tab/>
      </w:r>
      <w:r w:rsidR="00D53C4C" w:rsidRPr="003E3D0D">
        <w:t xml:space="preserve">Коллектив </w:t>
      </w:r>
      <w:r w:rsidR="006B7A72" w:rsidRPr="003E3D0D">
        <w:t>МБУ ДО «</w:t>
      </w:r>
      <w:proofErr w:type="spellStart"/>
      <w:r w:rsidR="006B7A72" w:rsidRPr="003E3D0D">
        <w:t>Зиминская</w:t>
      </w:r>
      <w:proofErr w:type="spellEnd"/>
      <w:r w:rsidR="006B7A72" w:rsidRPr="003E3D0D">
        <w:t xml:space="preserve"> ДХШ» </w:t>
      </w:r>
      <w:r w:rsidR="00D53C4C" w:rsidRPr="003E3D0D">
        <w:t xml:space="preserve">определил ряд приоритетных </w:t>
      </w:r>
      <w:r w:rsidR="008837AF" w:rsidRPr="003E3D0D">
        <w:t xml:space="preserve">проблемных </w:t>
      </w:r>
      <w:r w:rsidR="00D53C4C" w:rsidRPr="003E3D0D">
        <w:t xml:space="preserve">задач по улучшению материально-технической </w:t>
      </w:r>
      <w:r w:rsidR="008837AF" w:rsidRPr="003E3D0D">
        <w:t xml:space="preserve">базы школы, </w:t>
      </w:r>
      <w:r w:rsidR="004446F8" w:rsidRPr="003E3D0D">
        <w:t xml:space="preserve">способствующих ее </w:t>
      </w:r>
      <w:r w:rsidR="00D53C4C" w:rsidRPr="003E3D0D">
        <w:t xml:space="preserve">дальнейшему перспективному развитию: </w:t>
      </w:r>
    </w:p>
    <w:p w:rsidR="00201F54" w:rsidRPr="003E3D0D" w:rsidRDefault="006B7A72" w:rsidP="00D53C4C">
      <w:pPr>
        <w:jc w:val="both"/>
      </w:pPr>
      <w:r w:rsidRPr="003E3D0D">
        <w:tab/>
      </w:r>
      <w:r w:rsidR="008837AF" w:rsidRPr="003E3D0D">
        <w:t>-</w:t>
      </w:r>
      <w:r w:rsidR="009032B6" w:rsidRPr="003E3D0D">
        <w:t>несоответствие между уровнем материально-технической базы и социальным заказом</w:t>
      </w:r>
      <w:r w:rsidR="008837AF" w:rsidRPr="003E3D0D">
        <w:t>;</w:t>
      </w:r>
      <w:r w:rsidR="00201F54" w:rsidRPr="003E3D0D">
        <w:t xml:space="preserve"> </w:t>
      </w:r>
    </w:p>
    <w:p w:rsidR="009032B6" w:rsidRPr="003E3D0D" w:rsidRDefault="006B7A72" w:rsidP="00201F54">
      <w:pPr>
        <w:jc w:val="both"/>
      </w:pPr>
      <w:r w:rsidRPr="003E3D0D">
        <w:tab/>
      </w:r>
      <w:r w:rsidR="008837AF" w:rsidRPr="003E3D0D">
        <w:t>-</w:t>
      </w:r>
      <w:r w:rsidR="00201F54" w:rsidRPr="003E3D0D">
        <w:t>ремонт фасада здания</w:t>
      </w:r>
    </w:p>
    <w:p w:rsidR="00201F54" w:rsidRPr="003E3D0D" w:rsidRDefault="006B7A72" w:rsidP="00201F54">
      <w:pPr>
        <w:jc w:val="both"/>
      </w:pPr>
      <w:r w:rsidRPr="003E3D0D">
        <w:tab/>
      </w:r>
      <w:r w:rsidR="008837AF" w:rsidRPr="003E3D0D">
        <w:t>-</w:t>
      </w:r>
      <w:r w:rsidR="00201F54" w:rsidRPr="003E3D0D">
        <w:t>модернизация образовательного пр</w:t>
      </w:r>
      <w:r w:rsidR="00337E36" w:rsidRPr="003E3D0D">
        <w:t>оцесса в соответствии с Федеральными государственными требованиями</w:t>
      </w:r>
      <w:r w:rsidR="008837AF" w:rsidRPr="003E3D0D">
        <w:t>;</w:t>
      </w:r>
    </w:p>
    <w:p w:rsidR="00201F54" w:rsidRPr="003E3D0D" w:rsidRDefault="006B7A72" w:rsidP="00201F54">
      <w:pPr>
        <w:jc w:val="both"/>
      </w:pPr>
      <w:r w:rsidRPr="003E3D0D">
        <w:tab/>
      </w:r>
      <w:r w:rsidR="008837AF" w:rsidRPr="003E3D0D">
        <w:t>-</w:t>
      </w:r>
      <w:r w:rsidR="00201F54" w:rsidRPr="003E3D0D">
        <w:t>оборудование класса скульптуры</w:t>
      </w:r>
      <w:r w:rsidR="008837AF" w:rsidRPr="003E3D0D">
        <w:t>;</w:t>
      </w:r>
    </w:p>
    <w:p w:rsidR="00201F54" w:rsidRPr="003E3D0D" w:rsidRDefault="006B7A72" w:rsidP="00201F54">
      <w:pPr>
        <w:jc w:val="both"/>
      </w:pPr>
      <w:r w:rsidRPr="003E3D0D">
        <w:tab/>
      </w:r>
      <w:r w:rsidR="008837AF" w:rsidRPr="003E3D0D">
        <w:t xml:space="preserve">-оборудование </w:t>
      </w:r>
      <w:r w:rsidR="00201F54" w:rsidRPr="003E3D0D">
        <w:t>в</w:t>
      </w:r>
      <w:r w:rsidR="008837AF" w:rsidRPr="003E3D0D">
        <w:t>ыставочного</w:t>
      </w:r>
      <w:r w:rsidR="00201F54" w:rsidRPr="003E3D0D">
        <w:t xml:space="preserve"> зал</w:t>
      </w:r>
      <w:r w:rsidR="008837AF" w:rsidRPr="003E3D0D">
        <w:t>а;</w:t>
      </w:r>
    </w:p>
    <w:p w:rsidR="00201F54" w:rsidRPr="003E3D0D" w:rsidRDefault="006B7A72" w:rsidP="00201F54">
      <w:pPr>
        <w:jc w:val="both"/>
      </w:pPr>
      <w:r w:rsidRPr="003E3D0D">
        <w:tab/>
      </w:r>
      <w:r w:rsidR="008837AF" w:rsidRPr="003E3D0D">
        <w:t>-</w:t>
      </w:r>
      <w:r w:rsidR="00201F54" w:rsidRPr="003E3D0D">
        <w:t>организация и проведение художественно-выставочной деятельности по городу</w:t>
      </w:r>
      <w:r w:rsidR="008837AF" w:rsidRPr="003E3D0D">
        <w:t>;</w:t>
      </w:r>
    </w:p>
    <w:p w:rsidR="00201F54" w:rsidRPr="003E3D0D" w:rsidRDefault="006B7A72" w:rsidP="00201F54">
      <w:pPr>
        <w:jc w:val="both"/>
      </w:pPr>
      <w:r w:rsidRPr="003E3D0D">
        <w:tab/>
      </w:r>
      <w:r w:rsidR="008837AF" w:rsidRPr="003E3D0D">
        <w:t xml:space="preserve">-оснащение образовательного процесса </w:t>
      </w:r>
      <w:r w:rsidR="00201F54" w:rsidRPr="003E3D0D">
        <w:t>м</w:t>
      </w:r>
      <w:r w:rsidR="008837AF" w:rsidRPr="003E3D0D">
        <w:t>етодической и учебной</w:t>
      </w:r>
      <w:r w:rsidR="00337E36" w:rsidRPr="003E3D0D">
        <w:t xml:space="preserve"> литературой</w:t>
      </w:r>
      <w:r w:rsidR="00201F54" w:rsidRPr="003E3D0D">
        <w:t>;</w:t>
      </w:r>
    </w:p>
    <w:p w:rsidR="00201F54" w:rsidRPr="003E3D0D" w:rsidRDefault="006B7A72" w:rsidP="00201F54">
      <w:pPr>
        <w:jc w:val="both"/>
      </w:pPr>
      <w:r w:rsidRPr="003E3D0D">
        <w:tab/>
      </w:r>
      <w:r w:rsidR="008837AF" w:rsidRPr="003E3D0D">
        <w:t>-оборудование и оснащение библиотеки;</w:t>
      </w:r>
    </w:p>
    <w:p w:rsidR="00D53C4C" w:rsidRPr="003E3D0D" w:rsidRDefault="006B7A72" w:rsidP="00201F54">
      <w:pPr>
        <w:jc w:val="both"/>
      </w:pPr>
      <w:r w:rsidRPr="003E3D0D">
        <w:tab/>
      </w:r>
      <w:r w:rsidR="008837AF" w:rsidRPr="003E3D0D">
        <w:t>-</w:t>
      </w:r>
      <w:r w:rsidR="00201F54" w:rsidRPr="003E3D0D">
        <w:t>очное участие детей во всероссийских и международных пленэрах, конкурсах, выставках и т.д.</w:t>
      </w:r>
    </w:p>
    <w:p w:rsidR="009032B6" w:rsidRPr="003E3D0D" w:rsidRDefault="009032B6" w:rsidP="00CF7902">
      <w:pPr>
        <w:ind w:firstLine="284"/>
        <w:jc w:val="both"/>
      </w:pPr>
      <w:r w:rsidRPr="003E3D0D">
        <w:t>Решение этих проблем позволит:</w:t>
      </w:r>
    </w:p>
    <w:p w:rsidR="009032B6" w:rsidRPr="003E3D0D" w:rsidRDefault="006B7A72" w:rsidP="00CF7902">
      <w:pPr>
        <w:ind w:firstLine="284"/>
        <w:jc w:val="both"/>
      </w:pPr>
      <w:r w:rsidRPr="003E3D0D">
        <w:tab/>
      </w:r>
      <w:r w:rsidR="009032B6" w:rsidRPr="003E3D0D">
        <w:t xml:space="preserve">- </w:t>
      </w:r>
      <w:r w:rsidR="008837AF" w:rsidRPr="003E3D0D">
        <w:t>сделать процесс обучени</w:t>
      </w:r>
      <w:r w:rsidRPr="003E3D0D">
        <w:t>я в МБУ ДО «</w:t>
      </w:r>
      <w:proofErr w:type="spellStart"/>
      <w:r w:rsidRPr="003E3D0D">
        <w:t>Зиминская</w:t>
      </w:r>
      <w:proofErr w:type="spellEnd"/>
      <w:r w:rsidRPr="003E3D0D">
        <w:t xml:space="preserve"> ДХШ»</w:t>
      </w:r>
      <w:r w:rsidR="008837AF" w:rsidRPr="003E3D0D">
        <w:t xml:space="preserve"> более содержательным, мобильным, отвечающим современным требованиям и способным удовлетворить разносторонние запросы населения в рам</w:t>
      </w:r>
      <w:r w:rsidR="00E4309D" w:rsidRPr="003E3D0D">
        <w:t>ках художественного образования.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Анализ ситуации свидетельствует </w:t>
      </w:r>
      <w:r w:rsidR="00D479D0" w:rsidRPr="003E3D0D">
        <w:rPr>
          <w:rFonts w:ascii="Times New Roman" w:hAnsi="Times New Roman"/>
          <w:sz w:val="24"/>
          <w:szCs w:val="24"/>
          <w:shd w:val="clear" w:color="auto" w:fill="FCFEFF"/>
        </w:rPr>
        <w:t>о наличии проблем</w:t>
      </w: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, требующих пристального внимания и решения со стороны педагогического коллектива в МБОУ ДО "</w:t>
      </w:r>
      <w:proofErr w:type="spell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ДМШ"</w:t>
      </w:r>
      <w:proofErr w:type="gramStart"/>
      <w:r w:rsidRPr="003E3D0D">
        <w:rPr>
          <w:rFonts w:ascii="Times New Roman" w:hAnsi="Times New Roman"/>
          <w:sz w:val="24"/>
          <w:szCs w:val="24"/>
          <w:shd w:val="clear" w:color="auto" w:fill="FCFEFF"/>
        </w:rPr>
        <w:t xml:space="preserve"> .</w:t>
      </w:r>
      <w:proofErr w:type="gramEnd"/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необходимость создания благоприятных условий для развития одаренных детей;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недостаточная обеспеченность образовательного процесса для учащихся с ограниченными возможностями здоровья;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 по специальности «фортепиано», «гитара», «флейта», «теоретические дисциплины»;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необходимость оказания планомерной консультативной помощи молодым специалистам с целью их адаптации и повышения педагогического мастерства.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изношенность музыкальных инструментов и необходимость приобретения качественных инструментов для конкурсных выступлений;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недостаточно выделяются средства на приобретение музыкального оборудования, инструментария;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приобретение и установка звукового оборудования в концертном зале;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приобретение и установка светового оборудования в концертном зале;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E4309D" w:rsidRPr="003E3D0D" w:rsidRDefault="00E4309D" w:rsidP="00E4309D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3E3D0D">
        <w:rPr>
          <w:rFonts w:ascii="Times New Roman" w:hAnsi="Times New Roman"/>
          <w:sz w:val="24"/>
          <w:szCs w:val="24"/>
          <w:shd w:val="clear" w:color="auto" w:fill="FCFEFF"/>
        </w:rPr>
        <w:t>- оснащение фойе школы информационным экраном.</w:t>
      </w:r>
    </w:p>
    <w:p w:rsidR="003D5C4E" w:rsidRDefault="003D5C4E" w:rsidP="00CF790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</w:p>
    <w:p w:rsidR="00CF7902" w:rsidRPr="003E3D0D" w:rsidRDefault="005D6A28" w:rsidP="00CF790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3E3D0D">
        <w:rPr>
          <w:sz w:val="24"/>
          <w:szCs w:val="24"/>
        </w:rPr>
        <w:t>11</w:t>
      </w:r>
      <w:r w:rsidR="00CF7902" w:rsidRPr="003E3D0D">
        <w:rPr>
          <w:sz w:val="24"/>
          <w:szCs w:val="24"/>
        </w:rPr>
        <w:t>.5.4. Цели и задачи подпрограммы</w:t>
      </w:r>
    </w:p>
    <w:p w:rsidR="00CF7902" w:rsidRPr="003E3D0D" w:rsidRDefault="00CF7902" w:rsidP="00CF7902">
      <w:pPr>
        <w:pStyle w:val="2"/>
        <w:keepNext/>
        <w:tabs>
          <w:tab w:val="left" w:pos="851"/>
          <w:tab w:val="left" w:pos="993"/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D130ED" w:rsidRPr="003E3D0D" w:rsidRDefault="00CF7902" w:rsidP="00CF7902">
      <w:pPr>
        <w:pStyle w:val="2"/>
        <w:keepNext/>
        <w:tabs>
          <w:tab w:val="left" w:pos="851"/>
          <w:tab w:val="left" w:pos="993"/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 xml:space="preserve">Целью подпрограммы является - сохранение и развитие системы дополнительного образования в сфере культуры. </w:t>
      </w:r>
    </w:p>
    <w:p w:rsidR="00CF7902" w:rsidRPr="003E3D0D" w:rsidRDefault="00CF7902" w:rsidP="00CF7902">
      <w:pPr>
        <w:pStyle w:val="2"/>
        <w:keepNext/>
        <w:tabs>
          <w:tab w:val="left" w:pos="851"/>
          <w:tab w:val="left" w:pos="993"/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>Для дос</w:t>
      </w:r>
      <w:r w:rsidR="005D6A28" w:rsidRPr="003E3D0D">
        <w:rPr>
          <w:b w:val="0"/>
          <w:sz w:val="24"/>
          <w:szCs w:val="24"/>
        </w:rPr>
        <w:t>тижения цели подпрограммы должно</w:t>
      </w:r>
      <w:r w:rsidRPr="003E3D0D">
        <w:rPr>
          <w:b w:val="0"/>
          <w:sz w:val="24"/>
          <w:szCs w:val="24"/>
        </w:rPr>
        <w:t xml:space="preserve"> быть обеспечено решение следующих задач:</w:t>
      </w:r>
    </w:p>
    <w:p w:rsidR="00CF7902" w:rsidRPr="003E3D0D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>Удовлетворение образовательных потребностей граждан в области музыкального и художественного образо</w:t>
      </w:r>
      <w:r w:rsidR="006B7A72" w:rsidRPr="003E3D0D">
        <w:rPr>
          <w:b w:val="0"/>
          <w:sz w:val="24"/>
          <w:szCs w:val="24"/>
        </w:rPr>
        <w:t>вания, эстетического воспитания.</w:t>
      </w:r>
    </w:p>
    <w:p w:rsidR="00CF7902" w:rsidRPr="003E3D0D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 xml:space="preserve">Осуществление образовательного процесса на уровне дополнительных </w:t>
      </w:r>
      <w:proofErr w:type="spellStart"/>
      <w:r w:rsidRPr="003E3D0D">
        <w:rPr>
          <w:b w:val="0"/>
          <w:sz w:val="24"/>
          <w:szCs w:val="24"/>
        </w:rPr>
        <w:t>предпрофессиональных</w:t>
      </w:r>
      <w:proofErr w:type="spellEnd"/>
      <w:r w:rsidRPr="003E3D0D">
        <w:rPr>
          <w:b w:val="0"/>
          <w:sz w:val="24"/>
          <w:szCs w:val="24"/>
        </w:rPr>
        <w:t xml:space="preserve"> общеобразовательных программ в области музыкального искусства и живописи в соответствии с Федеральными государственными требованиями для удовлетворения творческих образовательных потребностей обучающихся в овладении базовым комплексом пр</w:t>
      </w:r>
      <w:r w:rsidR="006B7A72" w:rsidRPr="003E3D0D">
        <w:rPr>
          <w:b w:val="0"/>
          <w:sz w:val="24"/>
          <w:szCs w:val="24"/>
        </w:rPr>
        <w:t>актических навыков и знаний.</w:t>
      </w:r>
    </w:p>
    <w:p w:rsidR="00CF7902" w:rsidRPr="003E3D0D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>Выявление одаренных детей и создание наиболее благоприятных условия д</w:t>
      </w:r>
      <w:r w:rsidR="006B7A72" w:rsidRPr="003E3D0D">
        <w:rPr>
          <w:b w:val="0"/>
          <w:sz w:val="24"/>
          <w:szCs w:val="24"/>
        </w:rPr>
        <w:t>ля совершенствования их таланта.</w:t>
      </w:r>
    </w:p>
    <w:p w:rsidR="00CF7902" w:rsidRPr="003E3D0D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>Создание условий для всестороннего развития личности, всемерного раскрыт</w:t>
      </w:r>
      <w:r w:rsidR="006B7A72" w:rsidRPr="003E3D0D">
        <w:rPr>
          <w:b w:val="0"/>
          <w:sz w:val="24"/>
          <w:szCs w:val="24"/>
        </w:rPr>
        <w:t>ия её способностей.</w:t>
      </w:r>
    </w:p>
    <w:p w:rsidR="00CF7902" w:rsidRPr="003E3D0D" w:rsidRDefault="00CF7902" w:rsidP="0098558B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>Укрепление материально-технической базы</w:t>
      </w:r>
      <w:r w:rsidR="006B7A72" w:rsidRPr="003E3D0D">
        <w:rPr>
          <w:b w:val="0"/>
          <w:sz w:val="24"/>
          <w:szCs w:val="24"/>
        </w:rPr>
        <w:t>.</w:t>
      </w:r>
    </w:p>
    <w:p w:rsidR="00CF7902" w:rsidRPr="003E3D0D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>Осуществление текущего ремонта зданий</w:t>
      </w:r>
      <w:r w:rsidR="006B7A72" w:rsidRPr="003E3D0D">
        <w:rPr>
          <w:b w:val="0"/>
          <w:sz w:val="24"/>
          <w:szCs w:val="24"/>
        </w:rPr>
        <w:t>.</w:t>
      </w:r>
    </w:p>
    <w:p w:rsidR="00CF7902" w:rsidRPr="003E3D0D" w:rsidRDefault="00CF7902" w:rsidP="00CF7902">
      <w:pPr>
        <w:pStyle w:val="2"/>
        <w:keepNext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3E3D0D">
        <w:rPr>
          <w:b w:val="0"/>
          <w:sz w:val="24"/>
          <w:szCs w:val="24"/>
        </w:rPr>
        <w:t>Собл</w:t>
      </w:r>
      <w:r w:rsidR="006B7A72" w:rsidRPr="003E3D0D">
        <w:rPr>
          <w:b w:val="0"/>
          <w:sz w:val="24"/>
          <w:szCs w:val="24"/>
        </w:rPr>
        <w:t xml:space="preserve">юдение норм </w:t>
      </w:r>
      <w:proofErr w:type="spellStart"/>
      <w:r w:rsidR="006B7A72" w:rsidRPr="003E3D0D">
        <w:rPr>
          <w:b w:val="0"/>
          <w:sz w:val="24"/>
          <w:szCs w:val="24"/>
        </w:rPr>
        <w:t>СанПиНа</w:t>
      </w:r>
      <w:proofErr w:type="spellEnd"/>
      <w:r w:rsidR="006B7A72" w:rsidRPr="003E3D0D">
        <w:rPr>
          <w:b w:val="0"/>
          <w:sz w:val="24"/>
          <w:szCs w:val="24"/>
        </w:rPr>
        <w:t xml:space="preserve"> в учреждениях</w:t>
      </w:r>
      <w:r w:rsidRPr="003E3D0D">
        <w:rPr>
          <w:b w:val="0"/>
          <w:sz w:val="24"/>
          <w:szCs w:val="24"/>
        </w:rPr>
        <w:t>.</w:t>
      </w:r>
    </w:p>
    <w:p w:rsidR="00CF7902" w:rsidRPr="003E3D0D" w:rsidRDefault="00CF7902" w:rsidP="00CF7902">
      <w:pPr>
        <w:pStyle w:val="2"/>
        <w:keepNext/>
        <w:tabs>
          <w:tab w:val="left" w:pos="284"/>
          <w:tab w:val="left" w:pos="851"/>
          <w:tab w:val="left" w:pos="993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CF7902" w:rsidRPr="003D5C4E" w:rsidRDefault="005F1E8A" w:rsidP="00CF790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3D5C4E">
        <w:rPr>
          <w:sz w:val="24"/>
          <w:szCs w:val="24"/>
        </w:rPr>
        <w:t>11</w:t>
      </w:r>
      <w:r w:rsidR="00CF7902" w:rsidRPr="003D5C4E">
        <w:rPr>
          <w:sz w:val="24"/>
          <w:szCs w:val="24"/>
        </w:rPr>
        <w:t>.5.5. Сроки реализации и ресурсное обеспечение подпрограммы</w:t>
      </w:r>
    </w:p>
    <w:p w:rsidR="00926AB2" w:rsidRPr="003D5C4E" w:rsidRDefault="00926AB2" w:rsidP="00926AB2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CF7902" w:rsidRPr="003D5C4E" w:rsidRDefault="00CF7902" w:rsidP="00CF790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color w:val="FF0000"/>
          <w:sz w:val="24"/>
          <w:szCs w:val="24"/>
        </w:rPr>
      </w:pPr>
      <w:r w:rsidRPr="003D5C4E">
        <w:rPr>
          <w:b w:val="0"/>
          <w:sz w:val="24"/>
          <w:szCs w:val="24"/>
        </w:rPr>
        <w:t>Ср</w:t>
      </w:r>
      <w:r w:rsidR="00926AB2" w:rsidRPr="003D5C4E">
        <w:rPr>
          <w:b w:val="0"/>
          <w:sz w:val="24"/>
          <w:szCs w:val="24"/>
        </w:rPr>
        <w:t>оки реализации подпрограммы 2020</w:t>
      </w:r>
      <w:r w:rsidRPr="003D5C4E">
        <w:rPr>
          <w:b w:val="0"/>
          <w:sz w:val="24"/>
          <w:szCs w:val="24"/>
        </w:rPr>
        <w:t xml:space="preserve"> – </w:t>
      </w:r>
      <w:r w:rsidR="00201F54" w:rsidRPr="003D5C4E">
        <w:rPr>
          <w:b w:val="0"/>
          <w:sz w:val="24"/>
          <w:szCs w:val="24"/>
        </w:rPr>
        <w:t>2024</w:t>
      </w:r>
      <w:r w:rsidRPr="003D5C4E">
        <w:rPr>
          <w:b w:val="0"/>
          <w:sz w:val="24"/>
          <w:szCs w:val="24"/>
        </w:rPr>
        <w:t xml:space="preserve"> годы.</w:t>
      </w:r>
    </w:p>
    <w:p w:rsidR="00533E56" w:rsidRPr="00533E56" w:rsidRDefault="00FD5591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Таблица 1</w:t>
      </w:r>
      <w:r w:rsidR="00533E56" w:rsidRPr="00533E56">
        <w:rPr>
          <w:b w:val="0"/>
          <w:sz w:val="22"/>
          <w:szCs w:val="22"/>
        </w:rPr>
        <w:t>.5</w:t>
      </w:r>
    </w:p>
    <w:tbl>
      <w:tblPr>
        <w:tblpPr w:leftFromText="180" w:rightFromText="180" w:vertAnchor="text" w:horzAnchor="margin" w:tblpY="8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1"/>
        <w:gridCol w:w="1156"/>
        <w:gridCol w:w="1276"/>
        <w:gridCol w:w="1275"/>
        <w:gridCol w:w="1276"/>
        <w:gridCol w:w="1276"/>
        <w:gridCol w:w="1276"/>
      </w:tblGrid>
      <w:tr w:rsidR="00926AB2" w:rsidRPr="000504AA" w:rsidTr="00926AB2">
        <w:tc>
          <w:tcPr>
            <w:tcW w:w="2071" w:type="dxa"/>
            <w:shd w:val="clear" w:color="auto" w:fill="auto"/>
            <w:vAlign w:val="center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26AB2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F8181E" w:rsidRPr="000504AA" w:rsidRDefault="00F8181E" w:rsidP="003D5C4E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3D5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</w:t>
            </w:r>
            <w:r w:rsidR="003D5C4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1036" w:rsidRDefault="00F2103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926AB2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="003D5C4E">
              <w:rPr>
                <w:sz w:val="24"/>
                <w:szCs w:val="24"/>
              </w:rPr>
              <w:t xml:space="preserve"> год</w:t>
            </w:r>
          </w:p>
          <w:p w:rsidR="00F8181E" w:rsidRPr="000504AA" w:rsidRDefault="00F8181E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3D5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</w:t>
            </w:r>
            <w:r w:rsidR="003D5C4E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036" w:rsidRDefault="00F2103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926AB2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3D5C4E">
              <w:rPr>
                <w:sz w:val="24"/>
                <w:szCs w:val="24"/>
              </w:rPr>
              <w:t xml:space="preserve"> год</w:t>
            </w:r>
          </w:p>
          <w:p w:rsidR="00F8181E" w:rsidRPr="000504AA" w:rsidRDefault="00F8181E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3D5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</w:t>
            </w:r>
            <w:r w:rsidR="003D5C4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26AB2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F21036" w:rsidRDefault="00F2103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926AB2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3D5C4E">
              <w:rPr>
                <w:sz w:val="24"/>
                <w:szCs w:val="24"/>
              </w:rPr>
              <w:t xml:space="preserve"> год</w:t>
            </w:r>
          </w:p>
          <w:p w:rsidR="00F8181E" w:rsidRDefault="00F8181E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3D5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</w:t>
            </w:r>
            <w:r w:rsidR="003D5C4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26AB2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F21036" w:rsidRDefault="00F2103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926AB2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3D5C4E">
              <w:rPr>
                <w:sz w:val="24"/>
                <w:szCs w:val="24"/>
              </w:rPr>
              <w:t xml:space="preserve"> год</w:t>
            </w:r>
          </w:p>
          <w:p w:rsidR="00F8181E" w:rsidRDefault="00F8181E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3D5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</w:t>
            </w:r>
            <w:r w:rsidR="003D5C4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26AB2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F21036" w:rsidRDefault="00F21036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926AB2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3D5C4E">
              <w:rPr>
                <w:sz w:val="24"/>
                <w:szCs w:val="24"/>
              </w:rPr>
              <w:t xml:space="preserve"> год</w:t>
            </w:r>
          </w:p>
          <w:p w:rsidR="00F8181E" w:rsidRDefault="00F8181E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3D5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</w:t>
            </w:r>
            <w:r w:rsidR="003D5C4E">
              <w:rPr>
                <w:sz w:val="24"/>
                <w:szCs w:val="24"/>
              </w:rPr>
              <w:t>.</w:t>
            </w:r>
          </w:p>
        </w:tc>
      </w:tr>
      <w:tr w:rsidR="008708A1" w:rsidRPr="000504AA" w:rsidTr="00E05937">
        <w:tc>
          <w:tcPr>
            <w:tcW w:w="2071" w:type="dxa"/>
            <w:shd w:val="clear" w:color="auto" w:fill="auto"/>
            <w:vAlign w:val="center"/>
          </w:tcPr>
          <w:p w:rsidR="008708A1" w:rsidRPr="000504AA" w:rsidRDefault="008708A1" w:rsidP="0061685A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Общий объем финансирования, в т.ч. </w:t>
            </w:r>
          </w:p>
        </w:tc>
        <w:tc>
          <w:tcPr>
            <w:tcW w:w="1156" w:type="dxa"/>
            <w:shd w:val="clear" w:color="auto" w:fill="auto"/>
          </w:tcPr>
          <w:p w:rsidR="008708A1" w:rsidRPr="008708A1" w:rsidRDefault="00DB31C1" w:rsidP="00E059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8A1">
              <w:rPr>
                <w:b/>
                <w:color w:val="000000"/>
                <w:sz w:val="22"/>
                <w:szCs w:val="22"/>
              </w:rPr>
              <w:t>159306,</w:t>
            </w:r>
            <w:r w:rsidR="00F8181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708A1" w:rsidRPr="008708A1" w:rsidRDefault="00DB31C1" w:rsidP="00E059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37193,4</w:t>
            </w:r>
          </w:p>
        </w:tc>
        <w:tc>
          <w:tcPr>
            <w:tcW w:w="1275" w:type="dxa"/>
            <w:shd w:val="clear" w:color="auto" w:fill="auto"/>
          </w:tcPr>
          <w:p w:rsidR="008708A1" w:rsidRPr="008708A1" w:rsidRDefault="00DB31C1" w:rsidP="00E059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30649,3</w:t>
            </w:r>
          </w:p>
        </w:tc>
        <w:tc>
          <w:tcPr>
            <w:tcW w:w="1276" w:type="dxa"/>
          </w:tcPr>
          <w:p w:rsidR="008708A1" w:rsidRPr="008708A1" w:rsidRDefault="00DB31C1" w:rsidP="00E059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30463,6</w:t>
            </w:r>
          </w:p>
        </w:tc>
        <w:tc>
          <w:tcPr>
            <w:tcW w:w="1276" w:type="dxa"/>
          </w:tcPr>
          <w:p w:rsidR="008708A1" w:rsidRPr="008708A1" w:rsidRDefault="00DB31C1" w:rsidP="00E059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30500</w:t>
            </w:r>
          </w:p>
        </w:tc>
        <w:tc>
          <w:tcPr>
            <w:tcW w:w="1276" w:type="dxa"/>
          </w:tcPr>
          <w:p w:rsidR="008708A1" w:rsidRPr="008708A1" w:rsidRDefault="00DB31C1" w:rsidP="00E059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30500</w:t>
            </w:r>
          </w:p>
        </w:tc>
      </w:tr>
      <w:tr w:rsidR="00926AB2" w:rsidRPr="000504AA" w:rsidTr="00926AB2">
        <w:tc>
          <w:tcPr>
            <w:tcW w:w="2071" w:type="dxa"/>
            <w:shd w:val="clear" w:color="auto" w:fill="auto"/>
            <w:vAlign w:val="center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26AB2" w:rsidRPr="00872E7C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26AB2" w:rsidRPr="000504AA" w:rsidTr="00926AB2">
        <w:tc>
          <w:tcPr>
            <w:tcW w:w="2071" w:type="dxa"/>
            <w:shd w:val="clear" w:color="auto" w:fill="auto"/>
            <w:vAlign w:val="center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26AB2" w:rsidRPr="00872E7C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B31C1" w:rsidRPr="000504AA" w:rsidTr="00E05937">
        <w:tc>
          <w:tcPr>
            <w:tcW w:w="2071" w:type="dxa"/>
            <w:shd w:val="clear" w:color="auto" w:fill="auto"/>
            <w:vAlign w:val="center"/>
          </w:tcPr>
          <w:p w:rsidR="00DB31C1" w:rsidRDefault="00DB31C1" w:rsidP="00DB31C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156" w:type="dxa"/>
            <w:shd w:val="clear" w:color="auto" w:fill="auto"/>
          </w:tcPr>
          <w:p w:rsidR="00DB31C1" w:rsidRPr="008708A1" w:rsidRDefault="00DB31C1" w:rsidP="00DB31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8A1">
              <w:rPr>
                <w:b/>
                <w:color w:val="000000"/>
                <w:sz w:val="22"/>
                <w:szCs w:val="22"/>
              </w:rPr>
              <w:t>159306,</w:t>
            </w:r>
            <w:r w:rsidR="00F8181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B31C1" w:rsidRPr="008708A1" w:rsidRDefault="00DB31C1" w:rsidP="00DB31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37193,4</w:t>
            </w:r>
          </w:p>
        </w:tc>
        <w:tc>
          <w:tcPr>
            <w:tcW w:w="1275" w:type="dxa"/>
            <w:shd w:val="clear" w:color="auto" w:fill="auto"/>
          </w:tcPr>
          <w:p w:rsidR="00DB31C1" w:rsidRPr="008708A1" w:rsidRDefault="00DB31C1" w:rsidP="00DB31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30649,3</w:t>
            </w:r>
          </w:p>
        </w:tc>
        <w:tc>
          <w:tcPr>
            <w:tcW w:w="1276" w:type="dxa"/>
          </w:tcPr>
          <w:p w:rsidR="00DB31C1" w:rsidRPr="008708A1" w:rsidRDefault="00DB31C1" w:rsidP="00DB31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30463,6</w:t>
            </w:r>
          </w:p>
        </w:tc>
        <w:tc>
          <w:tcPr>
            <w:tcW w:w="1276" w:type="dxa"/>
          </w:tcPr>
          <w:p w:rsidR="00DB31C1" w:rsidRPr="008708A1" w:rsidRDefault="00DB31C1" w:rsidP="00DB31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30500</w:t>
            </w:r>
          </w:p>
        </w:tc>
        <w:tc>
          <w:tcPr>
            <w:tcW w:w="1276" w:type="dxa"/>
          </w:tcPr>
          <w:p w:rsidR="00DB31C1" w:rsidRPr="008708A1" w:rsidRDefault="00DB31C1" w:rsidP="00DB31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30500</w:t>
            </w:r>
          </w:p>
        </w:tc>
      </w:tr>
      <w:tr w:rsidR="00926AB2" w:rsidRPr="000504AA" w:rsidTr="00926AB2">
        <w:tc>
          <w:tcPr>
            <w:tcW w:w="2071" w:type="dxa"/>
            <w:shd w:val="clear" w:color="auto" w:fill="auto"/>
            <w:vAlign w:val="center"/>
          </w:tcPr>
          <w:p w:rsidR="00926AB2" w:rsidRDefault="00926AB2" w:rsidP="00984A81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AB2" w:rsidRPr="000504AA" w:rsidRDefault="00926AB2" w:rsidP="00984A8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33E56" w:rsidRDefault="00533E56" w:rsidP="00E84A9B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</w:p>
    <w:p w:rsidR="00E820C6" w:rsidRDefault="00E820C6" w:rsidP="00E84A9B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</w:p>
    <w:p w:rsidR="00E820C6" w:rsidRDefault="00E820C6" w:rsidP="00E820C6">
      <w:pPr>
        <w:pStyle w:val="a3"/>
        <w:ind w:right="141" w:firstLine="708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>
        <w:rPr>
          <w:rFonts w:ascii="Times New Roman" w:hAnsi="Times New Roman"/>
          <w:sz w:val="24"/>
          <w:szCs w:val="24"/>
          <w:shd w:val="clear" w:color="auto" w:fill="FCFEFF"/>
        </w:rPr>
        <w:t>.</w:t>
      </w:r>
    </w:p>
    <w:p w:rsidR="00E820C6" w:rsidRDefault="00E820C6" w:rsidP="00E84A9B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  <w:sectPr w:rsidR="00E820C6" w:rsidSect="006E57E6">
          <w:footerReference w:type="default" r:id="rId8"/>
          <w:pgSz w:w="11906" w:h="16838"/>
          <w:pgMar w:top="851" w:right="850" w:bottom="1134" w:left="1701" w:header="708" w:footer="708" w:gutter="0"/>
          <w:pgNumType w:start="102"/>
          <w:cols w:space="708"/>
          <w:docGrid w:linePitch="360"/>
        </w:sectPr>
      </w:pPr>
    </w:p>
    <w:p w:rsidR="00DF12A8" w:rsidRPr="006D09CB" w:rsidRDefault="00533E56" w:rsidP="00DF12A8">
      <w:pPr>
        <w:pStyle w:val="2"/>
        <w:keepNext/>
        <w:numPr>
          <w:ilvl w:val="2"/>
          <w:numId w:val="6"/>
        </w:numPr>
        <w:spacing w:before="240" w:beforeAutospacing="0" w:after="0" w:afterAutospacing="0"/>
        <w:jc w:val="center"/>
        <w:rPr>
          <w:sz w:val="24"/>
          <w:szCs w:val="24"/>
        </w:rPr>
      </w:pPr>
      <w:r w:rsidRPr="006D09CB">
        <w:rPr>
          <w:sz w:val="24"/>
          <w:szCs w:val="24"/>
        </w:rPr>
        <w:lastRenderedPageBreak/>
        <w:t>Перечень мероприятий  подпрограммы</w:t>
      </w:r>
    </w:p>
    <w:p w:rsidR="00533E56" w:rsidRDefault="00FD5591" w:rsidP="00533E56">
      <w:pPr>
        <w:jc w:val="right"/>
      </w:pPr>
      <w:r>
        <w:t>Таблица 2</w:t>
      </w:r>
      <w:r w:rsidR="00533E56">
        <w:t>.5</w:t>
      </w:r>
    </w:p>
    <w:p w:rsidR="00533E56" w:rsidRPr="000B10C0" w:rsidRDefault="00533E56" w:rsidP="00533E56">
      <w:pPr>
        <w:jc w:val="center"/>
        <w:rPr>
          <w:b/>
          <w:color w:val="FF0000"/>
        </w:rPr>
      </w:pPr>
      <w:r w:rsidRPr="00E6157D">
        <w:rPr>
          <w:b/>
        </w:rPr>
        <w:t>Схема подпрограммных мероприятий</w:t>
      </w:r>
      <w:r w:rsidR="000B10C0">
        <w:rPr>
          <w:b/>
        </w:rPr>
        <w:t xml:space="preserve">  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693"/>
        <w:gridCol w:w="3544"/>
        <w:gridCol w:w="2541"/>
        <w:gridCol w:w="1276"/>
        <w:gridCol w:w="152"/>
        <w:gridCol w:w="1276"/>
        <w:gridCol w:w="850"/>
        <w:gridCol w:w="1276"/>
        <w:gridCol w:w="707"/>
      </w:tblGrid>
      <w:tr w:rsidR="00533E56" w:rsidTr="00F21036">
        <w:tc>
          <w:tcPr>
            <w:tcW w:w="817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583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0583A">
              <w:rPr>
                <w:sz w:val="22"/>
                <w:szCs w:val="22"/>
              </w:rPr>
              <w:t>/</w:t>
            </w:r>
            <w:proofErr w:type="spellStart"/>
            <w:r w:rsidRPr="00F0583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3544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Результат</w:t>
            </w:r>
          </w:p>
        </w:tc>
        <w:tc>
          <w:tcPr>
            <w:tcW w:w="2541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28" w:type="dxa"/>
            <w:gridSpan w:val="2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 xml:space="preserve">в т.ч. планируемое привлечение </w:t>
            </w:r>
            <w:proofErr w:type="gramStart"/>
            <w:r w:rsidRPr="00F0583A">
              <w:rPr>
                <w:sz w:val="22"/>
                <w:szCs w:val="22"/>
              </w:rPr>
              <w:t>из</w:t>
            </w:r>
            <w:proofErr w:type="gramEnd"/>
            <w:r w:rsidRPr="00F0583A">
              <w:rPr>
                <w:sz w:val="22"/>
                <w:szCs w:val="22"/>
              </w:rPr>
              <w:t>:</w:t>
            </w:r>
          </w:p>
        </w:tc>
      </w:tr>
      <w:tr w:rsidR="00533E56" w:rsidTr="00F21036">
        <w:trPr>
          <w:trHeight w:val="424"/>
        </w:trPr>
        <w:tc>
          <w:tcPr>
            <w:tcW w:w="817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обл</w:t>
            </w:r>
            <w:proofErr w:type="gramStart"/>
            <w:r w:rsidRPr="00F0583A">
              <w:rPr>
                <w:sz w:val="22"/>
                <w:szCs w:val="22"/>
              </w:rPr>
              <w:t>.б</w:t>
            </w:r>
            <w:proofErr w:type="gramEnd"/>
            <w:r w:rsidRPr="00F0583A">
              <w:rPr>
                <w:sz w:val="22"/>
                <w:szCs w:val="22"/>
              </w:rPr>
              <w:t>юджета</w:t>
            </w:r>
          </w:p>
        </w:tc>
        <w:tc>
          <w:tcPr>
            <w:tcW w:w="1276" w:type="dxa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proofErr w:type="spellStart"/>
            <w:r w:rsidRPr="00F0583A">
              <w:rPr>
                <w:sz w:val="22"/>
                <w:szCs w:val="22"/>
              </w:rPr>
              <w:t>мест</w:t>
            </w:r>
            <w:proofErr w:type="gramStart"/>
            <w:r w:rsidRPr="00F0583A">
              <w:rPr>
                <w:sz w:val="22"/>
                <w:szCs w:val="22"/>
              </w:rPr>
              <w:t>.б</w:t>
            </w:r>
            <w:proofErr w:type="gramEnd"/>
            <w:r w:rsidRPr="00F0583A">
              <w:rPr>
                <w:sz w:val="22"/>
                <w:szCs w:val="22"/>
              </w:rPr>
              <w:t>юджета</w:t>
            </w:r>
            <w:proofErr w:type="spellEnd"/>
          </w:p>
        </w:tc>
        <w:tc>
          <w:tcPr>
            <w:tcW w:w="707" w:type="dxa"/>
          </w:tcPr>
          <w:p w:rsidR="00533E56" w:rsidRPr="00F0583A" w:rsidRDefault="00533E56" w:rsidP="00984A81">
            <w:pPr>
              <w:rPr>
                <w:sz w:val="22"/>
                <w:szCs w:val="22"/>
              </w:rPr>
            </w:pPr>
            <w:proofErr w:type="spellStart"/>
            <w:r w:rsidRPr="00F0583A">
              <w:rPr>
                <w:sz w:val="22"/>
                <w:szCs w:val="22"/>
              </w:rPr>
              <w:t>внебюдж</w:t>
            </w:r>
            <w:proofErr w:type="gramStart"/>
            <w:r w:rsidRPr="00F0583A">
              <w:rPr>
                <w:sz w:val="22"/>
                <w:szCs w:val="22"/>
              </w:rPr>
              <w:t>.и</w:t>
            </w:r>
            <w:proofErr w:type="gramEnd"/>
            <w:r w:rsidRPr="00F0583A">
              <w:rPr>
                <w:sz w:val="22"/>
                <w:szCs w:val="22"/>
              </w:rPr>
              <w:t>сточников</w:t>
            </w:r>
            <w:proofErr w:type="spellEnd"/>
          </w:p>
        </w:tc>
      </w:tr>
      <w:tr w:rsidR="008708A1" w:rsidTr="00F21036">
        <w:tc>
          <w:tcPr>
            <w:tcW w:w="817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:rsidR="008708A1" w:rsidRPr="00F0583A" w:rsidRDefault="008708A1" w:rsidP="0085359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Подпрограмма</w:t>
            </w:r>
            <w:r>
              <w:rPr>
                <w:sz w:val="22"/>
                <w:szCs w:val="22"/>
              </w:rPr>
              <w:t xml:space="preserve"> 5 «Дополнительное образование в сфере культуры»</w:t>
            </w:r>
            <w:r w:rsidRPr="00F058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</w:tcPr>
          <w:p w:rsidR="008708A1" w:rsidRPr="00F0583A" w:rsidRDefault="00F21036" w:rsidP="00984A81">
            <w:pPr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В</w:t>
            </w:r>
            <w:r w:rsidR="008708A1" w:rsidRPr="00F0583A">
              <w:rPr>
                <w:b/>
                <w:sz w:val="22"/>
                <w:szCs w:val="22"/>
              </w:rPr>
              <w:t>сего</w:t>
            </w:r>
            <w:r>
              <w:rPr>
                <w:b/>
                <w:sz w:val="22"/>
                <w:szCs w:val="22"/>
              </w:rPr>
              <w:t xml:space="preserve"> тыс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708A1" w:rsidRPr="008708A1" w:rsidRDefault="008708A1" w:rsidP="007A0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8A1">
              <w:rPr>
                <w:b/>
                <w:color w:val="000000"/>
                <w:sz w:val="22"/>
                <w:szCs w:val="22"/>
              </w:rPr>
              <w:t>159306,</w:t>
            </w:r>
            <w:r w:rsidR="00F8181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708A1" w:rsidRPr="008708A1" w:rsidRDefault="008708A1" w:rsidP="00984A8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08A1" w:rsidRPr="008708A1" w:rsidRDefault="008708A1" w:rsidP="00E059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08A1">
              <w:rPr>
                <w:b/>
                <w:color w:val="000000"/>
                <w:sz w:val="22"/>
                <w:szCs w:val="22"/>
              </w:rPr>
              <w:t>159306,</w:t>
            </w:r>
            <w:r w:rsidR="00F8181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07" w:type="dxa"/>
          </w:tcPr>
          <w:p w:rsidR="008708A1" w:rsidRPr="008708A1" w:rsidRDefault="008708A1" w:rsidP="00984A81">
            <w:pPr>
              <w:rPr>
                <w:b/>
                <w:sz w:val="22"/>
                <w:szCs w:val="22"/>
              </w:rPr>
            </w:pPr>
          </w:p>
        </w:tc>
      </w:tr>
      <w:tr w:rsidR="008708A1" w:rsidTr="00F21036">
        <w:tc>
          <w:tcPr>
            <w:tcW w:w="817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8A1" w:rsidRPr="007A0A7D" w:rsidRDefault="008708A1" w:rsidP="007A0A7D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37193,4</w:t>
            </w:r>
          </w:p>
        </w:tc>
        <w:tc>
          <w:tcPr>
            <w:tcW w:w="850" w:type="dxa"/>
            <w:shd w:val="clear" w:color="auto" w:fill="auto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8A1" w:rsidRPr="007A0A7D" w:rsidRDefault="008708A1" w:rsidP="00E05937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37193,4</w:t>
            </w:r>
          </w:p>
        </w:tc>
        <w:tc>
          <w:tcPr>
            <w:tcW w:w="707" w:type="dxa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</w:tr>
      <w:tr w:rsidR="008708A1" w:rsidTr="00F21036">
        <w:tc>
          <w:tcPr>
            <w:tcW w:w="817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8A1" w:rsidRPr="007A0A7D" w:rsidRDefault="008708A1" w:rsidP="007A0A7D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30649,3</w:t>
            </w:r>
          </w:p>
        </w:tc>
        <w:tc>
          <w:tcPr>
            <w:tcW w:w="850" w:type="dxa"/>
            <w:shd w:val="clear" w:color="auto" w:fill="auto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8A1" w:rsidRPr="007A0A7D" w:rsidRDefault="008708A1" w:rsidP="00E05937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30649,3</w:t>
            </w:r>
          </w:p>
        </w:tc>
        <w:tc>
          <w:tcPr>
            <w:tcW w:w="707" w:type="dxa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</w:tr>
      <w:tr w:rsidR="008708A1" w:rsidTr="00F21036">
        <w:tc>
          <w:tcPr>
            <w:tcW w:w="817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8A1" w:rsidRPr="007A0A7D" w:rsidRDefault="008708A1" w:rsidP="007A0A7D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30463,6</w:t>
            </w:r>
          </w:p>
        </w:tc>
        <w:tc>
          <w:tcPr>
            <w:tcW w:w="850" w:type="dxa"/>
            <w:shd w:val="clear" w:color="auto" w:fill="auto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8A1" w:rsidRPr="007A0A7D" w:rsidRDefault="008708A1" w:rsidP="00E05937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30463,6</w:t>
            </w:r>
          </w:p>
        </w:tc>
        <w:tc>
          <w:tcPr>
            <w:tcW w:w="707" w:type="dxa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</w:tr>
      <w:tr w:rsidR="008708A1" w:rsidTr="00F21036">
        <w:tc>
          <w:tcPr>
            <w:tcW w:w="817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8A1" w:rsidRPr="007A0A7D" w:rsidRDefault="008708A1" w:rsidP="007A0A7D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30500</w:t>
            </w:r>
          </w:p>
        </w:tc>
        <w:tc>
          <w:tcPr>
            <w:tcW w:w="850" w:type="dxa"/>
            <w:shd w:val="clear" w:color="auto" w:fill="auto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8A1" w:rsidRPr="007A0A7D" w:rsidRDefault="008708A1" w:rsidP="00E05937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30500</w:t>
            </w:r>
          </w:p>
        </w:tc>
        <w:tc>
          <w:tcPr>
            <w:tcW w:w="707" w:type="dxa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</w:tr>
      <w:tr w:rsidR="008708A1" w:rsidTr="00F21036">
        <w:tc>
          <w:tcPr>
            <w:tcW w:w="817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8A1" w:rsidRPr="007A0A7D" w:rsidRDefault="008708A1" w:rsidP="008708A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30500</w:t>
            </w:r>
          </w:p>
        </w:tc>
        <w:tc>
          <w:tcPr>
            <w:tcW w:w="850" w:type="dxa"/>
            <w:shd w:val="clear" w:color="auto" w:fill="auto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08A1" w:rsidRPr="007A0A7D" w:rsidRDefault="008708A1" w:rsidP="00E05937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30500</w:t>
            </w:r>
          </w:p>
        </w:tc>
        <w:tc>
          <w:tcPr>
            <w:tcW w:w="707" w:type="dxa"/>
          </w:tcPr>
          <w:p w:rsidR="008708A1" w:rsidRPr="00F0583A" w:rsidRDefault="008708A1" w:rsidP="007A0A7D">
            <w:pPr>
              <w:rPr>
                <w:sz w:val="22"/>
                <w:szCs w:val="22"/>
              </w:rPr>
            </w:pPr>
          </w:p>
        </w:tc>
      </w:tr>
      <w:tr w:rsidR="00533E56">
        <w:tc>
          <w:tcPr>
            <w:tcW w:w="15132" w:type="dxa"/>
            <w:gridSpan w:val="10"/>
          </w:tcPr>
          <w:p w:rsidR="00533E56" w:rsidRPr="00F0583A" w:rsidRDefault="00533E56" w:rsidP="00F0583A">
            <w:pPr>
              <w:jc w:val="center"/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Мероприятия подпрограммы</w:t>
            </w:r>
          </w:p>
        </w:tc>
      </w:tr>
      <w:tr w:rsidR="008708A1" w:rsidTr="002E0F99">
        <w:trPr>
          <w:trHeight w:val="178"/>
        </w:trPr>
        <w:tc>
          <w:tcPr>
            <w:tcW w:w="817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Выполнение муниципального задания</w:t>
            </w:r>
          </w:p>
        </w:tc>
        <w:tc>
          <w:tcPr>
            <w:tcW w:w="3544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 w:val="restart"/>
          </w:tcPr>
          <w:p w:rsidR="008708A1" w:rsidRPr="00F0583A" w:rsidRDefault="00F33974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ДО</w:t>
            </w:r>
            <w:r w:rsidR="008708A1" w:rsidRPr="00F0583A">
              <w:rPr>
                <w:color w:val="000000"/>
                <w:sz w:val="22"/>
                <w:szCs w:val="22"/>
              </w:rPr>
              <w:t xml:space="preserve"> «ДМШ»</w:t>
            </w:r>
            <w:r w:rsidR="00450BD9">
              <w:rPr>
                <w:color w:val="000000"/>
                <w:sz w:val="22"/>
                <w:szCs w:val="22"/>
              </w:rPr>
              <w:t>;</w:t>
            </w:r>
          </w:p>
          <w:p w:rsidR="008708A1" w:rsidRPr="00F0583A" w:rsidRDefault="008708A1" w:rsidP="00F0583A">
            <w:pPr>
              <w:ind w:left="317" w:hanging="31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 ДО</w:t>
            </w:r>
            <w:r w:rsidR="006D09CB">
              <w:rPr>
                <w:color w:val="000000"/>
                <w:sz w:val="22"/>
                <w:szCs w:val="22"/>
              </w:rPr>
              <w:t xml:space="preserve"> «ДХШ</w:t>
            </w:r>
            <w:r w:rsidRPr="00F0583A">
              <w:rPr>
                <w:color w:val="000000"/>
                <w:sz w:val="22"/>
                <w:szCs w:val="22"/>
              </w:rPr>
              <w:t>»</w:t>
            </w:r>
            <w:r w:rsidR="00450BD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8708A1" w:rsidRPr="00F0583A" w:rsidRDefault="00F21036" w:rsidP="00984A81">
            <w:pPr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тыс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уб.</w:t>
            </w:r>
          </w:p>
        </w:tc>
        <w:tc>
          <w:tcPr>
            <w:tcW w:w="1428" w:type="dxa"/>
            <w:gridSpan w:val="2"/>
          </w:tcPr>
          <w:p w:rsidR="008708A1" w:rsidRPr="00872E7C" w:rsidRDefault="008708A1" w:rsidP="008708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146 037,4</w:t>
            </w:r>
          </w:p>
        </w:tc>
        <w:tc>
          <w:tcPr>
            <w:tcW w:w="850" w:type="dxa"/>
          </w:tcPr>
          <w:p w:rsidR="008708A1" w:rsidRPr="00872E7C" w:rsidRDefault="008708A1" w:rsidP="00984A8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872E7C" w:rsidRDefault="008708A1" w:rsidP="00E059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146 037,4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b/>
                <w:sz w:val="22"/>
                <w:szCs w:val="22"/>
              </w:rPr>
            </w:pPr>
          </w:p>
        </w:tc>
      </w:tr>
      <w:tr w:rsidR="008708A1" w:rsidTr="002E0F99">
        <w:trPr>
          <w:trHeight w:val="209"/>
        </w:trPr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8910F5" w:rsidRDefault="008708A1" w:rsidP="00285506">
            <w:pPr>
              <w:rPr>
                <w:sz w:val="22"/>
                <w:szCs w:val="22"/>
              </w:rPr>
            </w:pPr>
            <w:r w:rsidRPr="008910F5">
              <w:rPr>
                <w:sz w:val="22"/>
                <w:szCs w:val="22"/>
              </w:rPr>
              <w:t>2020</w:t>
            </w:r>
          </w:p>
        </w:tc>
        <w:tc>
          <w:tcPr>
            <w:tcW w:w="1428" w:type="dxa"/>
            <w:gridSpan w:val="2"/>
          </w:tcPr>
          <w:p w:rsidR="008708A1" w:rsidRPr="008910F5" w:rsidRDefault="008708A1" w:rsidP="008708A1">
            <w:pPr>
              <w:rPr>
                <w:sz w:val="22"/>
                <w:szCs w:val="22"/>
              </w:rPr>
            </w:pPr>
            <w:r w:rsidRPr="008910F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 </w:t>
            </w:r>
            <w:r w:rsidRPr="008910F5">
              <w:rPr>
                <w:sz w:val="22"/>
                <w:szCs w:val="22"/>
              </w:rPr>
              <w:t>245</w:t>
            </w:r>
            <w:r>
              <w:rPr>
                <w:sz w:val="22"/>
                <w:szCs w:val="22"/>
              </w:rPr>
              <w:t>,</w:t>
            </w:r>
            <w:r w:rsidRPr="008910F5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8708A1" w:rsidRPr="008910F5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8910F5" w:rsidRDefault="008708A1" w:rsidP="00E05937">
            <w:pPr>
              <w:rPr>
                <w:sz w:val="22"/>
                <w:szCs w:val="22"/>
              </w:rPr>
            </w:pPr>
            <w:r w:rsidRPr="008910F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 </w:t>
            </w:r>
            <w:r w:rsidRPr="008910F5">
              <w:rPr>
                <w:sz w:val="22"/>
                <w:szCs w:val="22"/>
              </w:rPr>
              <w:t>245</w:t>
            </w:r>
            <w:r>
              <w:rPr>
                <w:sz w:val="22"/>
                <w:szCs w:val="22"/>
              </w:rPr>
              <w:t>,</w:t>
            </w:r>
            <w:r w:rsidRPr="008910F5">
              <w:rPr>
                <w:sz w:val="22"/>
                <w:szCs w:val="22"/>
              </w:rPr>
              <w:t>8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b/>
                <w:sz w:val="22"/>
                <w:szCs w:val="22"/>
              </w:rPr>
            </w:pPr>
          </w:p>
        </w:tc>
      </w:tr>
      <w:tr w:rsidR="008708A1" w:rsidTr="002E0F99">
        <w:trPr>
          <w:trHeight w:val="214"/>
        </w:trPr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8910F5" w:rsidRDefault="008708A1" w:rsidP="00285506">
            <w:pPr>
              <w:rPr>
                <w:sz w:val="22"/>
                <w:szCs w:val="22"/>
              </w:rPr>
            </w:pPr>
            <w:r w:rsidRPr="008910F5">
              <w:rPr>
                <w:sz w:val="22"/>
                <w:szCs w:val="22"/>
              </w:rPr>
              <w:t>2021</w:t>
            </w:r>
          </w:p>
        </w:tc>
        <w:tc>
          <w:tcPr>
            <w:tcW w:w="1428" w:type="dxa"/>
            <w:gridSpan w:val="2"/>
          </w:tcPr>
          <w:p w:rsidR="008708A1" w:rsidRPr="008910F5" w:rsidRDefault="008708A1" w:rsidP="00870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28 949,</w:t>
            </w:r>
            <w:r w:rsidRPr="008910F5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8708A1" w:rsidRPr="008910F5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8910F5" w:rsidRDefault="008708A1" w:rsidP="00E0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28 949,</w:t>
            </w:r>
            <w:r w:rsidRPr="008910F5">
              <w:rPr>
                <w:sz w:val="22"/>
                <w:szCs w:val="22"/>
              </w:rPr>
              <w:t>6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b/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428" w:type="dxa"/>
            <w:gridSpan w:val="2"/>
          </w:tcPr>
          <w:p w:rsidR="008708A1" w:rsidRPr="00872E7C" w:rsidRDefault="008708A1" w:rsidP="00870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28 942  </w:t>
            </w:r>
          </w:p>
        </w:tc>
        <w:tc>
          <w:tcPr>
            <w:tcW w:w="850" w:type="dxa"/>
          </w:tcPr>
          <w:p w:rsidR="008708A1" w:rsidRPr="00872E7C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872E7C" w:rsidRDefault="008708A1" w:rsidP="00E0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28 942  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428" w:type="dxa"/>
            <w:gridSpan w:val="2"/>
          </w:tcPr>
          <w:p w:rsidR="008708A1" w:rsidRPr="00F0583A" w:rsidRDefault="008708A1" w:rsidP="00870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29 450 </w:t>
            </w:r>
          </w:p>
        </w:tc>
        <w:tc>
          <w:tcPr>
            <w:tcW w:w="850" w:type="dxa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E0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29 450 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428" w:type="dxa"/>
            <w:gridSpan w:val="2"/>
          </w:tcPr>
          <w:p w:rsidR="008708A1" w:rsidRPr="00F0583A" w:rsidRDefault="008708A1" w:rsidP="00870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29 450 </w:t>
            </w:r>
          </w:p>
        </w:tc>
        <w:tc>
          <w:tcPr>
            <w:tcW w:w="850" w:type="dxa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E05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29 450 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 xml:space="preserve">Текущий ремонт </w:t>
            </w:r>
          </w:p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Ремонт фасада школы</w:t>
            </w:r>
          </w:p>
        </w:tc>
        <w:tc>
          <w:tcPr>
            <w:tcW w:w="2541" w:type="dxa"/>
            <w:vMerge w:val="restart"/>
          </w:tcPr>
          <w:p w:rsidR="008708A1" w:rsidRPr="00F0583A" w:rsidRDefault="00F33974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ДО</w:t>
            </w:r>
            <w:r w:rsidR="008708A1" w:rsidRPr="00F0583A">
              <w:rPr>
                <w:color w:val="000000"/>
                <w:sz w:val="22"/>
                <w:szCs w:val="22"/>
              </w:rPr>
              <w:t xml:space="preserve"> «ДМШ»</w:t>
            </w:r>
          </w:p>
          <w:p w:rsidR="008708A1" w:rsidRPr="00F0583A" w:rsidRDefault="008708A1" w:rsidP="00F0583A">
            <w:pPr>
              <w:ind w:left="317" w:hanging="31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 ДО</w:t>
            </w:r>
            <w:r w:rsidR="006D09CB">
              <w:rPr>
                <w:color w:val="000000"/>
                <w:sz w:val="22"/>
                <w:szCs w:val="22"/>
              </w:rPr>
              <w:t xml:space="preserve"> «ДХШ</w:t>
            </w:r>
            <w:r w:rsidRPr="00F0583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8708A1" w:rsidRPr="00F0583A" w:rsidRDefault="00F21036" w:rsidP="00984A81">
            <w:pPr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тыс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уб.</w:t>
            </w:r>
          </w:p>
        </w:tc>
        <w:tc>
          <w:tcPr>
            <w:tcW w:w="1428" w:type="dxa"/>
            <w:gridSpan w:val="2"/>
          </w:tcPr>
          <w:p w:rsidR="008708A1" w:rsidRPr="00872E7C" w:rsidRDefault="008708A1" w:rsidP="008708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8640</w:t>
            </w:r>
          </w:p>
        </w:tc>
        <w:tc>
          <w:tcPr>
            <w:tcW w:w="850" w:type="dxa"/>
          </w:tcPr>
          <w:p w:rsidR="008708A1" w:rsidRPr="00872E7C" w:rsidRDefault="008708A1" w:rsidP="00D55C2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872E7C" w:rsidRDefault="008708A1" w:rsidP="00E059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8640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b/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428" w:type="dxa"/>
            <w:gridSpan w:val="2"/>
          </w:tcPr>
          <w:p w:rsidR="008708A1" w:rsidRPr="008910F5" w:rsidRDefault="008708A1" w:rsidP="008708A1">
            <w:pPr>
              <w:jc w:val="center"/>
              <w:rPr>
                <w:sz w:val="22"/>
                <w:szCs w:val="22"/>
              </w:rPr>
            </w:pPr>
            <w:r w:rsidRPr="008910F5">
              <w:rPr>
                <w:sz w:val="22"/>
                <w:szCs w:val="22"/>
              </w:rPr>
              <w:t>6670</w:t>
            </w:r>
          </w:p>
        </w:tc>
        <w:tc>
          <w:tcPr>
            <w:tcW w:w="850" w:type="dxa"/>
          </w:tcPr>
          <w:p w:rsidR="008708A1" w:rsidRPr="008910F5" w:rsidRDefault="008708A1" w:rsidP="00D55C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8910F5" w:rsidRDefault="008708A1" w:rsidP="00E05937">
            <w:pPr>
              <w:jc w:val="center"/>
              <w:rPr>
                <w:sz w:val="22"/>
                <w:szCs w:val="22"/>
              </w:rPr>
            </w:pPr>
            <w:r w:rsidRPr="008910F5">
              <w:rPr>
                <w:sz w:val="22"/>
                <w:szCs w:val="22"/>
              </w:rPr>
              <w:t>6670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428" w:type="dxa"/>
            <w:gridSpan w:val="2"/>
          </w:tcPr>
          <w:p w:rsidR="008708A1" w:rsidRPr="008910F5" w:rsidRDefault="008708A1" w:rsidP="008708A1">
            <w:pPr>
              <w:jc w:val="center"/>
              <w:rPr>
                <w:sz w:val="22"/>
                <w:szCs w:val="22"/>
              </w:rPr>
            </w:pPr>
            <w:r w:rsidRPr="008910F5">
              <w:rPr>
                <w:sz w:val="22"/>
                <w:szCs w:val="22"/>
              </w:rPr>
              <w:t>880</w:t>
            </w:r>
          </w:p>
        </w:tc>
        <w:tc>
          <w:tcPr>
            <w:tcW w:w="850" w:type="dxa"/>
          </w:tcPr>
          <w:p w:rsidR="008708A1" w:rsidRPr="008910F5" w:rsidRDefault="008708A1" w:rsidP="00D55C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8910F5" w:rsidRDefault="008708A1" w:rsidP="00E05937">
            <w:pPr>
              <w:jc w:val="center"/>
              <w:rPr>
                <w:sz w:val="22"/>
                <w:szCs w:val="22"/>
              </w:rPr>
            </w:pPr>
            <w:r w:rsidRPr="008910F5">
              <w:rPr>
                <w:sz w:val="22"/>
                <w:szCs w:val="22"/>
              </w:rPr>
              <w:t>880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</w:tr>
      <w:tr w:rsidR="008708A1" w:rsidTr="002E0F99">
        <w:trPr>
          <w:trHeight w:val="245"/>
        </w:trPr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428" w:type="dxa"/>
            <w:gridSpan w:val="2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850" w:type="dxa"/>
          </w:tcPr>
          <w:p w:rsidR="008708A1" w:rsidRPr="00F0583A" w:rsidRDefault="008708A1" w:rsidP="00D55C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E05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</w:tr>
      <w:tr w:rsidR="008708A1" w:rsidTr="002E0F99">
        <w:trPr>
          <w:trHeight w:val="245"/>
        </w:trPr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428" w:type="dxa"/>
            <w:gridSpan w:val="2"/>
          </w:tcPr>
          <w:p w:rsidR="008708A1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8708A1" w:rsidRPr="00F0583A" w:rsidRDefault="008708A1" w:rsidP="00D55C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Default="008708A1" w:rsidP="00E05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</w:tr>
      <w:tr w:rsidR="008708A1" w:rsidTr="002E0F99">
        <w:trPr>
          <w:trHeight w:val="245"/>
        </w:trPr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428" w:type="dxa"/>
            <w:gridSpan w:val="2"/>
          </w:tcPr>
          <w:p w:rsidR="008708A1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8708A1" w:rsidRPr="00F0583A" w:rsidRDefault="008708A1" w:rsidP="00D55C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Default="008708A1" w:rsidP="00E05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7" w:type="dxa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</w:tr>
      <w:tr w:rsidR="008708A1" w:rsidRPr="005918CC" w:rsidTr="002E0F99">
        <w:tc>
          <w:tcPr>
            <w:tcW w:w="817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Приобретение мебели</w:t>
            </w:r>
            <w:r>
              <w:rPr>
                <w:sz w:val="22"/>
                <w:szCs w:val="22"/>
              </w:rPr>
              <w:t>;</w:t>
            </w:r>
          </w:p>
          <w:p w:rsidR="008708A1" w:rsidRDefault="008708A1" w:rsidP="00984A81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Приобретение орг</w:t>
            </w:r>
            <w:proofErr w:type="gramStart"/>
            <w:r w:rsidRPr="00F0583A">
              <w:rPr>
                <w:sz w:val="22"/>
                <w:szCs w:val="22"/>
              </w:rPr>
              <w:t>.т</w:t>
            </w:r>
            <w:proofErr w:type="gramEnd"/>
            <w:r w:rsidRPr="00F0583A">
              <w:rPr>
                <w:sz w:val="22"/>
                <w:szCs w:val="22"/>
              </w:rPr>
              <w:t>ехники</w:t>
            </w:r>
            <w:r>
              <w:rPr>
                <w:sz w:val="22"/>
                <w:szCs w:val="22"/>
              </w:rPr>
              <w:t>;</w:t>
            </w:r>
          </w:p>
          <w:p w:rsidR="008708A1" w:rsidRDefault="008708A1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оборудования для класса скульптуры;</w:t>
            </w:r>
          </w:p>
          <w:p w:rsidR="008708A1" w:rsidRDefault="008708A1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оборудования для выставочного зала;</w:t>
            </w:r>
          </w:p>
          <w:p w:rsidR="008708A1" w:rsidRDefault="008708A1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Приобретение оборудования и расходных материалов для проведения выставочной деятельности по городу;</w:t>
            </w:r>
          </w:p>
          <w:p w:rsidR="008708A1" w:rsidRPr="00F0583A" w:rsidRDefault="008708A1" w:rsidP="00984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учебников и книг для школьной библиотеки</w:t>
            </w:r>
          </w:p>
        </w:tc>
        <w:tc>
          <w:tcPr>
            <w:tcW w:w="2541" w:type="dxa"/>
            <w:vMerge w:val="restart"/>
          </w:tcPr>
          <w:p w:rsidR="008708A1" w:rsidRPr="00F0583A" w:rsidRDefault="00F33974" w:rsidP="00F0583A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МБОУ ДО</w:t>
            </w:r>
            <w:r w:rsidR="008708A1" w:rsidRPr="00F0583A">
              <w:rPr>
                <w:color w:val="000000"/>
                <w:sz w:val="22"/>
                <w:szCs w:val="22"/>
              </w:rPr>
              <w:t xml:space="preserve"> «ДМШ»</w:t>
            </w:r>
          </w:p>
          <w:p w:rsidR="008708A1" w:rsidRPr="00F0583A" w:rsidRDefault="008708A1" w:rsidP="00F0583A">
            <w:pPr>
              <w:ind w:left="317" w:hanging="31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 ДО</w:t>
            </w:r>
            <w:r w:rsidR="00450BD9">
              <w:rPr>
                <w:color w:val="000000"/>
                <w:sz w:val="22"/>
                <w:szCs w:val="22"/>
              </w:rPr>
              <w:t xml:space="preserve"> «ДХШ</w:t>
            </w:r>
            <w:r w:rsidRPr="00F0583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8708A1" w:rsidRPr="00F0583A" w:rsidRDefault="00F21036" w:rsidP="00984A81">
            <w:pPr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тыс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уб.</w:t>
            </w:r>
          </w:p>
        </w:tc>
        <w:tc>
          <w:tcPr>
            <w:tcW w:w="1428" w:type="dxa"/>
            <w:gridSpan w:val="2"/>
          </w:tcPr>
          <w:p w:rsidR="008708A1" w:rsidRPr="00F0583A" w:rsidRDefault="008708A1" w:rsidP="008708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2528,</w:t>
            </w:r>
            <w:r w:rsidR="00F818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708A1" w:rsidRPr="00F0583A" w:rsidRDefault="008708A1" w:rsidP="008708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8708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2528,</w:t>
            </w:r>
            <w:r w:rsidR="00F818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7" w:type="dxa"/>
          </w:tcPr>
          <w:p w:rsidR="008708A1" w:rsidRPr="00F0583A" w:rsidRDefault="008708A1" w:rsidP="008708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428" w:type="dxa"/>
            <w:gridSpan w:val="2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615,8</w:t>
            </w:r>
          </w:p>
        </w:tc>
        <w:tc>
          <w:tcPr>
            <w:tcW w:w="850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615,8</w:t>
            </w:r>
          </w:p>
        </w:tc>
        <w:tc>
          <w:tcPr>
            <w:tcW w:w="707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428" w:type="dxa"/>
            <w:gridSpan w:val="2"/>
          </w:tcPr>
          <w:p w:rsidR="008708A1" w:rsidRDefault="008708A1" w:rsidP="008708A1">
            <w:pPr>
              <w:jc w:val="center"/>
            </w:pPr>
            <w:r>
              <w:rPr>
                <w:sz w:val="22"/>
                <w:szCs w:val="22"/>
              </w:rPr>
              <w:t>493,8</w:t>
            </w:r>
          </w:p>
        </w:tc>
        <w:tc>
          <w:tcPr>
            <w:tcW w:w="850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Default="008708A1" w:rsidP="008708A1">
            <w:pPr>
              <w:jc w:val="center"/>
            </w:pPr>
            <w:r>
              <w:rPr>
                <w:sz w:val="22"/>
                <w:szCs w:val="22"/>
              </w:rPr>
              <w:t>493,8</w:t>
            </w:r>
          </w:p>
        </w:tc>
        <w:tc>
          <w:tcPr>
            <w:tcW w:w="707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428" w:type="dxa"/>
            <w:gridSpan w:val="2"/>
          </w:tcPr>
          <w:p w:rsidR="008708A1" w:rsidRDefault="008708A1" w:rsidP="008708A1">
            <w:pPr>
              <w:jc w:val="center"/>
            </w:pPr>
            <w:r>
              <w:rPr>
                <w:sz w:val="22"/>
                <w:szCs w:val="22"/>
              </w:rPr>
              <w:t>418,7</w:t>
            </w:r>
          </w:p>
        </w:tc>
        <w:tc>
          <w:tcPr>
            <w:tcW w:w="850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Default="008708A1" w:rsidP="008708A1">
            <w:pPr>
              <w:jc w:val="center"/>
            </w:pPr>
            <w:r>
              <w:rPr>
                <w:sz w:val="22"/>
                <w:szCs w:val="22"/>
              </w:rPr>
              <w:t>418,7</w:t>
            </w:r>
          </w:p>
        </w:tc>
        <w:tc>
          <w:tcPr>
            <w:tcW w:w="707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428" w:type="dxa"/>
            <w:gridSpan w:val="2"/>
          </w:tcPr>
          <w:p w:rsidR="008708A1" w:rsidRDefault="008708A1" w:rsidP="008708A1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Default="008708A1" w:rsidP="008708A1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7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:rsidR="008708A1" w:rsidRPr="00F0583A" w:rsidRDefault="008708A1" w:rsidP="00984A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Pr="00F0583A" w:rsidRDefault="008708A1" w:rsidP="00285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428" w:type="dxa"/>
            <w:gridSpan w:val="2"/>
          </w:tcPr>
          <w:p w:rsidR="008708A1" w:rsidRDefault="008708A1" w:rsidP="008708A1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08A1" w:rsidRDefault="008708A1" w:rsidP="008708A1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7" w:type="dxa"/>
          </w:tcPr>
          <w:p w:rsidR="008708A1" w:rsidRPr="00F0583A" w:rsidRDefault="008708A1" w:rsidP="008708A1">
            <w:pPr>
              <w:jc w:val="center"/>
              <w:rPr>
                <w:sz w:val="22"/>
                <w:szCs w:val="22"/>
              </w:rPr>
            </w:pPr>
          </w:p>
        </w:tc>
      </w:tr>
      <w:tr w:rsidR="008708A1" w:rsidTr="002E0F99">
        <w:tc>
          <w:tcPr>
            <w:tcW w:w="817" w:type="dxa"/>
            <w:vMerge w:val="restart"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  <w:r w:rsidRPr="00DF12A8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93" w:type="dxa"/>
            <w:vMerge w:val="restart"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талантливых детей и одаренной молодежи</w:t>
            </w:r>
          </w:p>
        </w:tc>
        <w:tc>
          <w:tcPr>
            <w:tcW w:w="3544" w:type="dxa"/>
            <w:vMerge w:val="restart"/>
          </w:tcPr>
          <w:p w:rsidR="008708A1" w:rsidRPr="00DF12A8" w:rsidRDefault="002A2429" w:rsidP="00DF12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участия детей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 w:rsidR="008708A1">
              <w:rPr>
                <w:rFonts w:ascii="Times New Roman" w:hAnsi="Times New Roman"/>
              </w:rPr>
              <w:t xml:space="preserve"> всероссийских и международных пленэров</w:t>
            </w:r>
          </w:p>
        </w:tc>
        <w:tc>
          <w:tcPr>
            <w:tcW w:w="2541" w:type="dxa"/>
            <w:vMerge w:val="restart"/>
          </w:tcPr>
          <w:p w:rsidR="008708A1" w:rsidRPr="00DF12A8" w:rsidRDefault="002A2429" w:rsidP="002A24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</w:t>
            </w:r>
            <w:r w:rsidR="008708A1" w:rsidRPr="00DF12A8">
              <w:rPr>
                <w:rFonts w:ascii="Times New Roman" w:hAnsi="Times New Roman"/>
              </w:rPr>
              <w:t xml:space="preserve"> «ДМШ»</w:t>
            </w:r>
          </w:p>
          <w:p w:rsidR="008708A1" w:rsidRPr="00DF12A8" w:rsidRDefault="00450BD9" w:rsidP="002A24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«ДХШ</w:t>
            </w:r>
            <w:r w:rsidR="008708A1" w:rsidRPr="00DF12A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8708A1" w:rsidRPr="00F0583A" w:rsidRDefault="00F21036" w:rsidP="0098558B">
            <w:pPr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тыс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уб.</w:t>
            </w:r>
          </w:p>
        </w:tc>
        <w:tc>
          <w:tcPr>
            <w:tcW w:w="1428" w:type="dxa"/>
            <w:gridSpan w:val="2"/>
          </w:tcPr>
          <w:p w:rsidR="008708A1" w:rsidRPr="00ED2368" w:rsidRDefault="008708A1" w:rsidP="008708A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997,6</w:t>
            </w:r>
          </w:p>
        </w:tc>
        <w:tc>
          <w:tcPr>
            <w:tcW w:w="850" w:type="dxa"/>
          </w:tcPr>
          <w:p w:rsidR="008708A1" w:rsidRPr="00ED2368" w:rsidRDefault="008708A1" w:rsidP="008708A1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8708A1" w:rsidRPr="00ED2368" w:rsidRDefault="008708A1" w:rsidP="008708A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997,6</w:t>
            </w:r>
          </w:p>
        </w:tc>
        <w:tc>
          <w:tcPr>
            <w:tcW w:w="707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1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F0583A" w:rsidRDefault="008708A1" w:rsidP="0098558B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428" w:type="dxa"/>
            <w:gridSpan w:val="2"/>
          </w:tcPr>
          <w:p w:rsidR="008708A1" w:rsidRPr="00D55C20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214,8</w:t>
            </w:r>
          </w:p>
        </w:tc>
        <w:tc>
          <w:tcPr>
            <w:tcW w:w="850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D55C20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214,8</w:t>
            </w:r>
          </w:p>
        </w:tc>
        <w:tc>
          <w:tcPr>
            <w:tcW w:w="707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1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F0583A" w:rsidRDefault="008708A1" w:rsidP="0098558B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428" w:type="dxa"/>
            <w:gridSpan w:val="2"/>
          </w:tcPr>
          <w:p w:rsidR="008708A1" w:rsidRPr="00D55C20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153,9</w:t>
            </w:r>
          </w:p>
        </w:tc>
        <w:tc>
          <w:tcPr>
            <w:tcW w:w="850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D55C20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153,9</w:t>
            </w:r>
          </w:p>
        </w:tc>
        <w:tc>
          <w:tcPr>
            <w:tcW w:w="707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1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F0583A" w:rsidRDefault="008708A1" w:rsidP="00985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428" w:type="dxa"/>
            <w:gridSpan w:val="2"/>
          </w:tcPr>
          <w:p w:rsidR="008708A1" w:rsidRPr="00D55C20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228,9</w:t>
            </w:r>
          </w:p>
        </w:tc>
        <w:tc>
          <w:tcPr>
            <w:tcW w:w="850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D55C20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228,9</w:t>
            </w:r>
          </w:p>
        </w:tc>
        <w:tc>
          <w:tcPr>
            <w:tcW w:w="707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1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F0583A" w:rsidRDefault="008708A1" w:rsidP="00985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428" w:type="dxa"/>
            <w:gridSpan w:val="2"/>
          </w:tcPr>
          <w:p w:rsidR="008708A1" w:rsidRPr="00D55C20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D55C20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7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1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F0583A" w:rsidRDefault="008708A1" w:rsidP="00985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428" w:type="dxa"/>
            <w:gridSpan w:val="2"/>
          </w:tcPr>
          <w:p w:rsidR="008708A1" w:rsidRPr="00D55C20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D55C20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7" w:type="dxa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 w:val="restart"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vMerge w:val="restart"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квалификации преподавателей и переподготовка </w:t>
            </w:r>
          </w:p>
        </w:tc>
        <w:tc>
          <w:tcPr>
            <w:tcW w:w="3544" w:type="dxa"/>
            <w:vMerge w:val="restart"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повышения квалификации;</w:t>
            </w:r>
          </w:p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Переподготовка на </w:t>
            </w:r>
            <w:proofErr w:type="spellStart"/>
            <w:r>
              <w:rPr>
                <w:rFonts w:ascii="Times New Roman" w:hAnsi="Times New Roman"/>
              </w:rPr>
              <w:t>профстандарт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специалистов в ВУЗах</w:t>
            </w:r>
            <w:r w:rsidR="002A2429">
              <w:rPr>
                <w:rFonts w:ascii="Times New Roman" w:hAnsi="Times New Roman"/>
              </w:rPr>
              <w:t>.</w:t>
            </w:r>
          </w:p>
        </w:tc>
        <w:tc>
          <w:tcPr>
            <w:tcW w:w="2541" w:type="dxa"/>
            <w:vMerge w:val="restart"/>
          </w:tcPr>
          <w:p w:rsidR="008708A1" w:rsidRPr="00DF12A8" w:rsidRDefault="002A2429" w:rsidP="002A24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</w:t>
            </w:r>
            <w:r w:rsidR="008708A1" w:rsidRPr="00DF12A8">
              <w:rPr>
                <w:rFonts w:ascii="Times New Roman" w:hAnsi="Times New Roman"/>
              </w:rPr>
              <w:t xml:space="preserve"> «ДМШ»</w:t>
            </w:r>
          </w:p>
          <w:p w:rsidR="008708A1" w:rsidRPr="00DF12A8" w:rsidRDefault="002A2429" w:rsidP="002A242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«ДХШ</w:t>
            </w:r>
            <w:r w:rsidR="008708A1" w:rsidRPr="00DF12A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8708A1" w:rsidRPr="00F0583A" w:rsidRDefault="00F21036" w:rsidP="0098558B">
            <w:pPr>
              <w:rPr>
                <w:b/>
                <w:sz w:val="22"/>
                <w:szCs w:val="22"/>
              </w:rPr>
            </w:pPr>
            <w:r w:rsidRPr="00F0583A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тыс.руб.</w:t>
            </w:r>
          </w:p>
        </w:tc>
        <w:tc>
          <w:tcPr>
            <w:tcW w:w="1428" w:type="dxa"/>
            <w:gridSpan w:val="2"/>
          </w:tcPr>
          <w:p w:rsidR="008708A1" w:rsidRPr="00ED2368" w:rsidRDefault="008708A1" w:rsidP="008708A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1 103</w:t>
            </w:r>
          </w:p>
        </w:tc>
        <w:tc>
          <w:tcPr>
            <w:tcW w:w="850" w:type="dxa"/>
          </w:tcPr>
          <w:p w:rsidR="008708A1" w:rsidRPr="00ED2368" w:rsidRDefault="008708A1" w:rsidP="00ED2368">
            <w:pPr>
              <w:pStyle w:val="a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8708A1" w:rsidRPr="00ED2368" w:rsidRDefault="008708A1" w:rsidP="00E05937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1 103</w:t>
            </w:r>
          </w:p>
        </w:tc>
        <w:tc>
          <w:tcPr>
            <w:tcW w:w="707" w:type="dxa"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1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F0583A" w:rsidRDefault="008708A1" w:rsidP="0098558B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428" w:type="dxa"/>
            <w:gridSpan w:val="2"/>
          </w:tcPr>
          <w:p w:rsidR="008708A1" w:rsidRPr="00DF12A8" w:rsidRDefault="008708A1" w:rsidP="008708A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</w:t>
            </w:r>
          </w:p>
        </w:tc>
        <w:tc>
          <w:tcPr>
            <w:tcW w:w="850" w:type="dxa"/>
          </w:tcPr>
          <w:p w:rsidR="008708A1" w:rsidRPr="00DF12A8" w:rsidRDefault="008708A1" w:rsidP="00D55C20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DF12A8" w:rsidRDefault="008708A1" w:rsidP="00E0593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</w:t>
            </w:r>
          </w:p>
        </w:tc>
        <w:tc>
          <w:tcPr>
            <w:tcW w:w="707" w:type="dxa"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1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F0583A" w:rsidRDefault="008708A1" w:rsidP="0098558B">
            <w:pPr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428" w:type="dxa"/>
            <w:gridSpan w:val="2"/>
          </w:tcPr>
          <w:p w:rsidR="008708A1" w:rsidRPr="00ED2368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850" w:type="dxa"/>
          </w:tcPr>
          <w:p w:rsidR="008708A1" w:rsidRPr="00DF12A8" w:rsidRDefault="008708A1" w:rsidP="00D55C20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ED2368" w:rsidRDefault="008708A1" w:rsidP="00E05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707" w:type="dxa"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1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F0583A" w:rsidRDefault="008708A1" w:rsidP="00985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428" w:type="dxa"/>
            <w:gridSpan w:val="2"/>
          </w:tcPr>
          <w:p w:rsidR="008708A1" w:rsidRPr="00ED2368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850" w:type="dxa"/>
          </w:tcPr>
          <w:p w:rsidR="008708A1" w:rsidRPr="00DF12A8" w:rsidRDefault="008708A1" w:rsidP="00D55C20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ED2368" w:rsidRDefault="008708A1" w:rsidP="00E05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707" w:type="dxa"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8708A1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1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F0583A" w:rsidRDefault="008708A1" w:rsidP="00985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428" w:type="dxa"/>
            <w:gridSpan w:val="2"/>
          </w:tcPr>
          <w:p w:rsidR="008708A1" w:rsidRPr="00ED2368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</w:tcPr>
          <w:p w:rsidR="008708A1" w:rsidRPr="00DF12A8" w:rsidRDefault="008708A1" w:rsidP="00D55C20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ED2368" w:rsidRDefault="008708A1" w:rsidP="00E05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7" w:type="dxa"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</w:tr>
      <w:tr w:rsidR="008708A1" w:rsidTr="002E0F99">
        <w:tc>
          <w:tcPr>
            <w:tcW w:w="817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1" w:type="dxa"/>
            <w:vMerge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F0583A" w:rsidRDefault="008708A1" w:rsidP="00985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428" w:type="dxa"/>
            <w:gridSpan w:val="2"/>
          </w:tcPr>
          <w:p w:rsidR="008708A1" w:rsidRPr="00ED2368" w:rsidRDefault="008708A1" w:rsidP="00870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</w:tcPr>
          <w:p w:rsidR="008708A1" w:rsidRPr="00DF12A8" w:rsidRDefault="008708A1" w:rsidP="00D55C20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08A1" w:rsidRPr="00ED2368" w:rsidRDefault="008708A1" w:rsidP="00E05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7" w:type="dxa"/>
          </w:tcPr>
          <w:p w:rsidR="008708A1" w:rsidRPr="00DF12A8" w:rsidRDefault="008708A1" w:rsidP="00DF12A8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6E57E6" w:rsidRDefault="006E57E6" w:rsidP="00FB7B4F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FF742F" w:rsidRDefault="00FF742F" w:rsidP="00FB7B4F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533E56" w:rsidRPr="002A2429" w:rsidRDefault="00FF742F" w:rsidP="00257B62">
      <w:pPr>
        <w:pStyle w:val="a4"/>
        <w:keepNext/>
        <w:numPr>
          <w:ilvl w:val="2"/>
          <w:numId w:val="7"/>
        </w:num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2A2429">
        <w:rPr>
          <w:b/>
          <w:bCs/>
        </w:rPr>
        <w:t xml:space="preserve"> </w:t>
      </w:r>
      <w:r w:rsidR="00533E56" w:rsidRPr="002A2429">
        <w:rPr>
          <w:b/>
          <w:bCs/>
        </w:rPr>
        <w:t>Целевые индикаторы и показатели результативности подпрограммы</w:t>
      </w:r>
    </w:p>
    <w:p w:rsidR="00533E56" w:rsidRDefault="00FD5591" w:rsidP="00D479D0">
      <w:pPr>
        <w:jc w:val="right"/>
      </w:pPr>
      <w:r>
        <w:t>Таблица 3</w:t>
      </w:r>
      <w:r w:rsidR="00533E56">
        <w:t>.5</w:t>
      </w:r>
    </w:p>
    <w:tbl>
      <w:tblPr>
        <w:tblW w:w="151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961"/>
        <w:gridCol w:w="709"/>
        <w:gridCol w:w="1276"/>
        <w:gridCol w:w="1276"/>
        <w:gridCol w:w="1276"/>
        <w:gridCol w:w="1276"/>
        <w:gridCol w:w="1276"/>
        <w:gridCol w:w="1276"/>
        <w:gridCol w:w="1275"/>
      </w:tblGrid>
      <w:tr w:rsidR="00FB7B4F" w:rsidTr="007F33E0">
        <w:tc>
          <w:tcPr>
            <w:tcW w:w="568" w:type="dxa"/>
            <w:vMerge w:val="restart"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583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0583A">
              <w:rPr>
                <w:sz w:val="22"/>
                <w:szCs w:val="22"/>
              </w:rPr>
              <w:t>/</w:t>
            </w:r>
            <w:proofErr w:type="spellStart"/>
            <w:r w:rsidRPr="00F0583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61" w:type="dxa"/>
            <w:vMerge w:val="restart"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709" w:type="dxa"/>
            <w:vMerge w:val="restart"/>
            <w:textDirection w:val="btLr"/>
          </w:tcPr>
          <w:p w:rsidR="00FB7B4F" w:rsidRPr="00F0583A" w:rsidRDefault="00FB7B4F" w:rsidP="00FB7B4F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Ед</w:t>
            </w:r>
            <w:proofErr w:type="gramStart"/>
            <w:r w:rsidRPr="00F0583A">
              <w:rPr>
                <w:sz w:val="22"/>
                <w:szCs w:val="22"/>
              </w:rPr>
              <w:t>.и</w:t>
            </w:r>
            <w:proofErr w:type="gramEnd"/>
            <w:r w:rsidRPr="00F0583A">
              <w:rPr>
                <w:sz w:val="22"/>
                <w:szCs w:val="22"/>
              </w:rPr>
              <w:t>змерения</w:t>
            </w:r>
          </w:p>
        </w:tc>
        <w:tc>
          <w:tcPr>
            <w:tcW w:w="1276" w:type="dxa"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5"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FB7B4F" w:rsidTr="007F33E0">
        <w:trPr>
          <w:trHeight w:val="382"/>
        </w:trPr>
        <w:tc>
          <w:tcPr>
            <w:tcW w:w="568" w:type="dxa"/>
            <w:vMerge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Отчетный год (факт) 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Merge w:val="restart"/>
          </w:tcPr>
          <w:p w:rsidR="00FB7B4F" w:rsidRPr="00F0583A" w:rsidRDefault="00FB7B4F" w:rsidP="00FB7B4F">
            <w:pPr>
              <w:jc w:val="center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Текущий год (оценка) 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379" w:type="dxa"/>
            <w:gridSpan w:val="5"/>
          </w:tcPr>
          <w:p w:rsidR="00FB7B4F" w:rsidRPr="00F0583A" w:rsidRDefault="00FB7B4F" w:rsidP="00F0583A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0583A">
              <w:rPr>
                <w:b w:val="0"/>
                <w:sz w:val="24"/>
                <w:szCs w:val="24"/>
              </w:rPr>
              <w:t>Плановый период</w:t>
            </w:r>
          </w:p>
        </w:tc>
      </w:tr>
      <w:tr w:rsidR="00FB7B4F" w:rsidTr="00A179D5">
        <w:trPr>
          <w:trHeight w:val="956"/>
        </w:trPr>
        <w:tc>
          <w:tcPr>
            <w:tcW w:w="568" w:type="dxa"/>
            <w:vMerge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B7B4F" w:rsidRPr="00F0583A" w:rsidRDefault="00FB7B4F" w:rsidP="00F05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7B4F" w:rsidRDefault="00FB7B4F" w:rsidP="00F0583A">
            <w:pPr>
              <w:jc w:val="center"/>
            </w:pPr>
            <w:r>
              <w:t>2020</w:t>
            </w:r>
          </w:p>
          <w:p w:rsidR="00FB7B4F" w:rsidRDefault="00FB7B4F" w:rsidP="00F0583A">
            <w:pPr>
              <w:jc w:val="center"/>
            </w:pPr>
            <w:r w:rsidRPr="008150EB">
              <w:t>(прогноз)</w:t>
            </w:r>
          </w:p>
          <w:p w:rsidR="00FB7B4F" w:rsidRPr="008150EB" w:rsidRDefault="00FB7B4F" w:rsidP="00F0583A">
            <w:pPr>
              <w:jc w:val="center"/>
            </w:pPr>
          </w:p>
        </w:tc>
        <w:tc>
          <w:tcPr>
            <w:tcW w:w="1276" w:type="dxa"/>
          </w:tcPr>
          <w:p w:rsidR="00FB7B4F" w:rsidRPr="008150EB" w:rsidRDefault="00FB7B4F" w:rsidP="00AA275D">
            <w:pPr>
              <w:jc w:val="center"/>
            </w:pPr>
            <w:r>
              <w:t xml:space="preserve">2021 </w:t>
            </w:r>
            <w:r w:rsidRPr="008150EB">
              <w:t>(прогноз)</w:t>
            </w:r>
          </w:p>
        </w:tc>
        <w:tc>
          <w:tcPr>
            <w:tcW w:w="1276" w:type="dxa"/>
          </w:tcPr>
          <w:p w:rsidR="00FB7B4F" w:rsidRPr="008150EB" w:rsidRDefault="00FB7B4F" w:rsidP="00AA275D">
            <w:pPr>
              <w:jc w:val="center"/>
            </w:pPr>
            <w:r>
              <w:t>2022</w:t>
            </w:r>
          </w:p>
          <w:p w:rsidR="00FB7B4F" w:rsidRPr="00F0583A" w:rsidRDefault="00FB7B4F" w:rsidP="00AA275D">
            <w:pPr>
              <w:jc w:val="center"/>
              <w:rPr>
                <w:sz w:val="22"/>
                <w:szCs w:val="22"/>
              </w:rPr>
            </w:pPr>
            <w:r w:rsidRPr="008150EB">
              <w:t>(прогноз)</w:t>
            </w:r>
          </w:p>
        </w:tc>
        <w:tc>
          <w:tcPr>
            <w:tcW w:w="1276" w:type="dxa"/>
          </w:tcPr>
          <w:p w:rsidR="00FB7B4F" w:rsidRPr="008150EB" w:rsidRDefault="00FB7B4F" w:rsidP="00AA275D">
            <w:pPr>
              <w:jc w:val="center"/>
            </w:pPr>
            <w:r>
              <w:t xml:space="preserve">2023 </w:t>
            </w:r>
            <w:r w:rsidRPr="008150EB">
              <w:t>(прогноз)</w:t>
            </w:r>
          </w:p>
        </w:tc>
        <w:tc>
          <w:tcPr>
            <w:tcW w:w="1275" w:type="dxa"/>
          </w:tcPr>
          <w:p w:rsidR="00FB7B4F" w:rsidRPr="008150EB" w:rsidRDefault="00FB7B4F" w:rsidP="00AA275D">
            <w:pPr>
              <w:jc w:val="center"/>
            </w:pPr>
            <w:r>
              <w:t>2024</w:t>
            </w:r>
          </w:p>
          <w:p w:rsidR="00FB7B4F" w:rsidRPr="00F0583A" w:rsidRDefault="00FB7B4F" w:rsidP="00AA275D">
            <w:pPr>
              <w:jc w:val="center"/>
              <w:rPr>
                <w:sz w:val="22"/>
                <w:szCs w:val="22"/>
              </w:rPr>
            </w:pPr>
            <w:r w:rsidRPr="008150EB">
              <w:t>(прогноз)</w:t>
            </w:r>
          </w:p>
        </w:tc>
      </w:tr>
      <w:tr w:rsidR="00FB7B4F" w:rsidTr="007F33E0">
        <w:tc>
          <w:tcPr>
            <w:tcW w:w="568" w:type="dxa"/>
          </w:tcPr>
          <w:p w:rsidR="00FB7B4F" w:rsidRPr="00F0583A" w:rsidRDefault="00D479D0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:rsidR="00FB7B4F" w:rsidRPr="00F0583A" w:rsidRDefault="009E1DBF" w:rsidP="00FF742F">
            <w:pPr>
              <w:ind w:left="34"/>
              <w:jc w:val="both"/>
              <w:rPr>
                <w:sz w:val="22"/>
                <w:szCs w:val="22"/>
              </w:rPr>
            </w:pPr>
            <w:r>
              <w:t>Д</w:t>
            </w:r>
            <w:r w:rsidR="00FF742F">
              <w:t>оля</w:t>
            </w:r>
            <w:r w:rsidR="00FF742F"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 w:rsidR="00FF742F">
              <w:t xml:space="preserve">й </w:t>
            </w:r>
          </w:p>
        </w:tc>
        <w:tc>
          <w:tcPr>
            <w:tcW w:w="709" w:type="dxa"/>
          </w:tcPr>
          <w:p w:rsidR="00FB7B4F" w:rsidRPr="00F0583A" w:rsidRDefault="00FB7B4F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FB7B4F" w:rsidRPr="00F0583A" w:rsidRDefault="005B7CAD" w:rsidP="00A179D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FB7B4F" w:rsidRPr="00F0583A" w:rsidRDefault="005B7CAD" w:rsidP="00A179D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276" w:type="dxa"/>
          </w:tcPr>
          <w:p w:rsidR="00FB7B4F" w:rsidRPr="00F0583A" w:rsidRDefault="005B7CAD" w:rsidP="00A1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276" w:type="dxa"/>
          </w:tcPr>
          <w:p w:rsidR="00FB7B4F" w:rsidRPr="00F0583A" w:rsidRDefault="005B7CAD" w:rsidP="00A1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</w:tcPr>
          <w:p w:rsidR="00FB7B4F" w:rsidRPr="00F0583A" w:rsidRDefault="005B7CAD" w:rsidP="00A1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276" w:type="dxa"/>
          </w:tcPr>
          <w:p w:rsidR="00FB7B4F" w:rsidRPr="00F0583A" w:rsidRDefault="005B7CAD" w:rsidP="00A1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275" w:type="dxa"/>
          </w:tcPr>
          <w:p w:rsidR="00FB7B4F" w:rsidRPr="00F0583A" w:rsidRDefault="005B7CAD" w:rsidP="00A179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FB7B4F" w:rsidTr="007F33E0">
        <w:tc>
          <w:tcPr>
            <w:tcW w:w="568" w:type="dxa"/>
            <w:vMerge w:val="restart"/>
          </w:tcPr>
          <w:p w:rsidR="00FB7B4F" w:rsidRPr="00F0583A" w:rsidRDefault="00D479D0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:rsidR="00FB7B4F" w:rsidRPr="00F0583A" w:rsidRDefault="009E1DBF" w:rsidP="00D479D0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r w:rsidR="00FB7B4F" w:rsidRPr="00F058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="00FB7B4F" w:rsidRPr="00F0583A">
              <w:rPr>
                <w:rFonts w:ascii="Times New Roman" w:hAnsi="Times New Roman" w:cs="Times New Roman"/>
                <w:sz w:val="22"/>
                <w:szCs w:val="22"/>
              </w:rPr>
              <w:t xml:space="preserve"> преподавателей, имеющих квалификационные категории от общего числ</w:t>
            </w:r>
            <w:r w:rsidR="00327148">
              <w:rPr>
                <w:rFonts w:ascii="Times New Roman" w:hAnsi="Times New Roman" w:cs="Times New Roman"/>
                <w:sz w:val="22"/>
                <w:szCs w:val="22"/>
              </w:rPr>
              <w:t>а:</w:t>
            </w:r>
            <w:r w:rsidR="00FB7B4F" w:rsidRPr="00F058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FB7B4F" w:rsidRPr="00F0583A" w:rsidRDefault="00FB7B4F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FB7B4F" w:rsidRPr="00F0583A" w:rsidRDefault="00A179D5" w:rsidP="00FD14F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</w:tcPr>
          <w:p w:rsidR="00FB7B4F" w:rsidRPr="00F0583A" w:rsidRDefault="00A179D5" w:rsidP="00FD14F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</w:tcPr>
          <w:p w:rsidR="00FB7B4F" w:rsidRPr="00F0583A" w:rsidRDefault="00A179D5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649F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FB7B4F" w:rsidRPr="00F0583A" w:rsidRDefault="00A179D5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FB7B4F" w:rsidRPr="00F0583A" w:rsidRDefault="00A179D5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FB7B4F" w:rsidRPr="00F0583A" w:rsidRDefault="00F8181E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</w:tcPr>
          <w:p w:rsidR="00FB7B4F" w:rsidRPr="00F0583A" w:rsidRDefault="00F8181E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FB7B4F" w:rsidTr="007F33E0">
        <w:tc>
          <w:tcPr>
            <w:tcW w:w="568" w:type="dxa"/>
            <w:vMerge/>
          </w:tcPr>
          <w:p w:rsidR="00FB7B4F" w:rsidRPr="00F0583A" w:rsidRDefault="00FB7B4F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FB7B4F" w:rsidRPr="00F0583A" w:rsidRDefault="00FB7B4F" w:rsidP="00F0583A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0583A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709" w:type="dxa"/>
          </w:tcPr>
          <w:p w:rsidR="00FB7B4F" w:rsidRPr="00F0583A" w:rsidRDefault="00FB7B4F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FB7B4F" w:rsidRPr="00F0583A" w:rsidRDefault="00491D87" w:rsidP="00FD14F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FB7B4F" w:rsidRPr="00F0583A" w:rsidRDefault="00225B11" w:rsidP="00FD14F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FB7B4F" w:rsidRPr="00F0583A" w:rsidRDefault="00C649F6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FB7B4F" w:rsidRPr="00F0583A" w:rsidRDefault="00C649F6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FB7B4F" w:rsidRPr="00F0583A" w:rsidRDefault="00C649F6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FB7B4F" w:rsidRPr="00F0583A" w:rsidRDefault="00FD14FD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:rsidR="00FB7B4F" w:rsidRPr="00F0583A" w:rsidRDefault="00FD14FD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FB7B4F" w:rsidTr="007F33E0">
        <w:tc>
          <w:tcPr>
            <w:tcW w:w="568" w:type="dxa"/>
            <w:vMerge/>
          </w:tcPr>
          <w:p w:rsidR="00FB7B4F" w:rsidRPr="00F0583A" w:rsidRDefault="00FB7B4F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FB7B4F" w:rsidRPr="00F0583A" w:rsidRDefault="00FB7B4F" w:rsidP="00F0583A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0583A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709" w:type="dxa"/>
          </w:tcPr>
          <w:p w:rsidR="00FB7B4F" w:rsidRPr="00F0583A" w:rsidRDefault="00FB7B4F" w:rsidP="00F0583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0583A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FB7B4F" w:rsidRPr="00F0583A" w:rsidRDefault="00491D87" w:rsidP="00FD14F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FB7B4F" w:rsidRPr="00F0583A" w:rsidRDefault="00225B11" w:rsidP="00FD14F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</w:tcPr>
          <w:p w:rsidR="00FB7B4F" w:rsidRPr="00F0583A" w:rsidRDefault="00C649F6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</w:tcPr>
          <w:p w:rsidR="00FB7B4F" w:rsidRPr="00F0583A" w:rsidRDefault="00C649F6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</w:tcPr>
          <w:p w:rsidR="00FB7B4F" w:rsidRPr="00F0583A" w:rsidRDefault="00C649F6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</w:tcPr>
          <w:p w:rsidR="00FB7B4F" w:rsidRPr="00F0583A" w:rsidRDefault="00FD14FD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275" w:type="dxa"/>
          </w:tcPr>
          <w:p w:rsidR="00FB7B4F" w:rsidRPr="00F0583A" w:rsidRDefault="00FD14FD" w:rsidP="00FD1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</w:tr>
    </w:tbl>
    <w:p w:rsidR="00443C64" w:rsidRDefault="00443C64" w:rsidP="00533E56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4"/>
          <w:szCs w:val="24"/>
        </w:rPr>
        <w:sectPr w:rsidR="00443C64" w:rsidSect="006E57E6">
          <w:pgSz w:w="16838" w:h="11906" w:orient="landscape"/>
          <w:pgMar w:top="284" w:right="1134" w:bottom="0" w:left="1134" w:header="709" w:footer="709" w:gutter="0"/>
          <w:cols w:space="708"/>
          <w:docGrid w:linePitch="360"/>
        </w:sectPr>
      </w:pPr>
    </w:p>
    <w:p w:rsidR="00D003EC" w:rsidRPr="009E1DBF" w:rsidRDefault="00C01AA1" w:rsidP="00D7775C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sz w:val="24"/>
          <w:szCs w:val="24"/>
        </w:rPr>
      </w:pPr>
      <w:r w:rsidRPr="009E1DBF">
        <w:rPr>
          <w:sz w:val="24"/>
          <w:szCs w:val="24"/>
        </w:rPr>
        <w:lastRenderedPageBreak/>
        <w:t>11.5.8</w:t>
      </w:r>
      <w:r w:rsidR="00443C64" w:rsidRPr="009E1DBF">
        <w:rPr>
          <w:sz w:val="24"/>
          <w:szCs w:val="24"/>
        </w:rPr>
        <w:t xml:space="preserve"> </w:t>
      </w:r>
      <w:r w:rsidR="00D7775C" w:rsidRPr="009E1DBF">
        <w:rPr>
          <w:sz w:val="24"/>
          <w:szCs w:val="24"/>
        </w:rPr>
        <w:t xml:space="preserve">Механизм реализации подпрограммы и </w:t>
      </w:r>
      <w:proofErr w:type="gramStart"/>
      <w:r w:rsidR="00D7775C" w:rsidRPr="009E1DBF">
        <w:rPr>
          <w:sz w:val="24"/>
          <w:szCs w:val="24"/>
        </w:rPr>
        <w:t>контроль за</w:t>
      </w:r>
      <w:proofErr w:type="gramEnd"/>
      <w:r w:rsidR="00D7775C" w:rsidRPr="009E1DBF">
        <w:rPr>
          <w:sz w:val="24"/>
          <w:szCs w:val="24"/>
        </w:rPr>
        <w:t xml:space="preserve"> ходом ее реализации</w:t>
      </w:r>
    </w:p>
    <w:p w:rsidR="00D003EC" w:rsidRPr="009E1DBF" w:rsidRDefault="00D003EC" w:rsidP="00D7775C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sz w:val="24"/>
          <w:szCs w:val="24"/>
        </w:rPr>
      </w:pPr>
    </w:p>
    <w:p w:rsidR="0023240D" w:rsidRPr="009E1DBF" w:rsidRDefault="0023240D" w:rsidP="0023240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9E1DBF">
        <w:rPr>
          <w:bCs/>
        </w:rPr>
        <w:t xml:space="preserve">Текущее управление подпрограммой осуществляется ответственным исполнителем – «Управлением по развитию культурной сферой и </w:t>
      </w:r>
      <w:r w:rsidR="00B4526E" w:rsidRPr="009E1DBF">
        <w:rPr>
          <w:bCs/>
        </w:rPr>
        <w:t>библиотечного обслуживания» ЗГМО</w:t>
      </w:r>
      <w:r w:rsidRPr="009E1DBF">
        <w:rPr>
          <w:bCs/>
        </w:rPr>
        <w:t>.</w:t>
      </w:r>
    </w:p>
    <w:p w:rsidR="0023240D" w:rsidRPr="009E1DBF" w:rsidRDefault="0023240D" w:rsidP="0023240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9E1DBF">
        <w:rPr>
          <w:bCs/>
        </w:rPr>
        <w:t>Ответственный исполнитель совместно с участник</w:t>
      </w:r>
      <w:r w:rsidR="00A6798F" w:rsidRPr="009E1DBF">
        <w:rPr>
          <w:bCs/>
        </w:rPr>
        <w:t>а</w:t>
      </w:r>
      <w:r w:rsidRPr="009E1DBF">
        <w:rPr>
          <w:bCs/>
        </w:rPr>
        <w:t>м</w:t>
      </w:r>
      <w:r w:rsidR="00A6798F" w:rsidRPr="009E1DBF">
        <w:rPr>
          <w:bCs/>
        </w:rPr>
        <w:t>и</w:t>
      </w:r>
      <w:r w:rsidRPr="009E1DBF">
        <w:rPr>
          <w:bCs/>
        </w:rPr>
        <w:t xml:space="preserve">  муниципальной подпрограммы </w:t>
      </w:r>
      <w:r w:rsidR="00E4309D" w:rsidRPr="009E1DBF">
        <w:t>МБОУ ДО</w:t>
      </w:r>
      <w:bookmarkStart w:id="0" w:name="_GoBack"/>
      <w:bookmarkEnd w:id="0"/>
      <w:r w:rsidRPr="009E1DBF">
        <w:t xml:space="preserve"> «</w:t>
      </w:r>
      <w:proofErr w:type="spellStart"/>
      <w:r w:rsidR="00B4526E" w:rsidRPr="009E1DBF">
        <w:t>Зиминская</w:t>
      </w:r>
      <w:proofErr w:type="spellEnd"/>
      <w:r w:rsidR="00B4526E" w:rsidRPr="009E1DBF">
        <w:t xml:space="preserve"> ДМШ» и МБУ ДО «</w:t>
      </w:r>
      <w:proofErr w:type="spellStart"/>
      <w:r w:rsidR="00B4526E" w:rsidRPr="009E1DBF">
        <w:t>Зиминская</w:t>
      </w:r>
      <w:proofErr w:type="spellEnd"/>
      <w:r w:rsidR="00B4526E" w:rsidRPr="009E1DBF">
        <w:t xml:space="preserve"> ДХШ</w:t>
      </w:r>
      <w:r w:rsidRPr="009E1DBF">
        <w:t xml:space="preserve">» </w:t>
      </w:r>
      <w:r w:rsidRPr="009E1DBF">
        <w:rPr>
          <w:bCs/>
        </w:rPr>
        <w:t>в процессе реализации подпрограммы:</w:t>
      </w:r>
    </w:p>
    <w:p w:rsidR="0023240D" w:rsidRPr="009E1DBF" w:rsidRDefault="0023240D" w:rsidP="0023240D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9E1DBF">
        <w:rPr>
          <w:bCs/>
        </w:rPr>
        <w:t>- принима</w:t>
      </w:r>
      <w:r w:rsidR="00A6798F" w:rsidRPr="009E1DBF">
        <w:rPr>
          <w:bCs/>
        </w:rPr>
        <w:t>ют решения</w:t>
      </w:r>
      <w:r w:rsidRPr="009E1DBF">
        <w:rPr>
          <w:bCs/>
        </w:rPr>
        <w:t xml:space="preserve"> о внесении в установленном порядке изменений в подпрограмму и нес</w:t>
      </w:r>
      <w:r w:rsidR="00A6798F" w:rsidRPr="009E1DBF">
        <w:rPr>
          <w:bCs/>
        </w:rPr>
        <w:t>у</w:t>
      </w:r>
      <w:r w:rsidRPr="009E1DBF">
        <w:rPr>
          <w:bCs/>
        </w:rPr>
        <w:t>т ответственность за достижение целевых показателей подпрограммы;</w:t>
      </w:r>
    </w:p>
    <w:p w:rsidR="0023240D" w:rsidRPr="009E1DBF" w:rsidRDefault="0023240D" w:rsidP="0023240D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9E1DBF">
        <w:rPr>
          <w:bCs/>
        </w:rPr>
        <w:t>- обеспечива</w:t>
      </w:r>
      <w:r w:rsidR="00A6798F" w:rsidRPr="009E1DBF">
        <w:rPr>
          <w:bCs/>
        </w:rPr>
        <w:t>ю</w:t>
      </w:r>
      <w:r w:rsidRPr="009E1DBF">
        <w:rPr>
          <w:bCs/>
        </w:rPr>
        <w:t>т разработку и реализацию подпрограммы;</w:t>
      </w:r>
    </w:p>
    <w:p w:rsidR="0023240D" w:rsidRPr="009E1DBF" w:rsidRDefault="0023240D" w:rsidP="0023240D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9E1DBF">
        <w:rPr>
          <w:bCs/>
        </w:rPr>
        <w:t>- провод</w:t>
      </w:r>
      <w:r w:rsidR="00A6798F" w:rsidRPr="009E1DBF">
        <w:rPr>
          <w:bCs/>
        </w:rPr>
        <w:t>я</w:t>
      </w:r>
      <w:r w:rsidRPr="009E1DBF">
        <w:rPr>
          <w:bCs/>
        </w:rPr>
        <w:t>т оценку эффективности подпрограммы;</w:t>
      </w:r>
    </w:p>
    <w:p w:rsidR="0023240D" w:rsidRPr="009E1DBF" w:rsidRDefault="0023240D" w:rsidP="0023240D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9E1DBF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23240D" w:rsidRPr="009E1DBF" w:rsidRDefault="0023240D" w:rsidP="0023240D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9E1DBF">
        <w:rPr>
          <w:bCs/>
        </w:rPr>
        <w:t>- представля</w:t>
      </w:r>
      <w:r w:rsidR="00A6798F" w:rsidRPr="009E1DBF">
        <w:rPr>
          <w:bCs/>
        </w:rPr>
        <w:t>ю</w:t>
      </w:r>
      <w:r w:rsidRPr="009E1DBF">
        <w:rPr>
          <w:bCs/>
        </w:rPr>
        <w:t>т ежегодный отчет о ходе реализации подпрограммы.</w:t>
      </w:r>
    </w:p>
    <w:p w:rsidR="0023240D" w:rsidRPr="009E1DBF" w:rsidRDefault="0023240D" w:rsidP="0023240D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E1DBF">
        <w:rPr>
          <w:rFonts w:ascii="Times New Roman" w:hAnsi="Times New Roman" w:cs="Times New Roman"/>
          <w:color w:val="auto"/>
        </w:rPr>
        <w:t>Источником финансирования подпрограммы являются средства муниципального и областного бюджет</w:t>
      </w:r>
      <w:r w:rsidR="00A6798F" w:rsidRPr="009E1DBF">
        <w:rPr>
          <w:rFonts w:ascii="Times New Roman" w:hAnsi="Times New Roman" w:cs="Times New Roman"/>
          <w:color w:val="auto"/>
        </w:rPr>
        <w:t>ов</w:t>
      </w:r>
      <w:r w:rsidRPr="009E1DBF">
        <w:rPr>
          <w:rFonts w:ascii="Times New Roman" w:hAnsi="Times New Roman" w:cs="Times New Roman"/>
          <w:color w:val="auto"/>
        </w:rPr>
        <w:t xml:space="preserve">. </w:t>
      </w:r>
    </w:p>
    <w:p w:rsidR="0023240D" w:rsidRPr="009E1DBF" w:rsidRDefault="0023240D" w:rsidP="0023240D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E1DBF">
        <w:rPr>
          <w:rFonts w:ascii="Times New Roman" w:hAnsi="Times New Roman" w:cs="Times New Roman"/>
          <w:color w:val="auto"/>
        </w:rPr>
        <w:t xml:space="preserve">Объемы и источники финансирования подпрограммы определяются </w:t>
      </w:r>
      <w:r w:rsidR="00A6798F" w:rsidRPr="009E1DBF">
        <w:rPr>
          <w:rFonts w:ascii="Times New Roman" w:hAnsi="Times New Roman" w:cs="Times New Roman"/>
          <w:color w:val="auto"/>
        </w:rPr>
        <w:t>п</w:t>
      </w:r>
      <w:r w:rsidRPr="009E1DBF">
        <w:rPr>
          <w:rFonts w:ascii="Times New Roman" w:hAnsi="Times New Roman" w:cs="Times New Roman"/>
          <w:color w:val="auto"/>
        </w:rPr>
        <w:t xml:space="preserve">еречнем мероприятий подпрограммы. </w:t>
      </w:r>
    </w:p>
    <w:p w:rsidR="0023240D" w:rsidRPr="009E1DBF" w:rsidRDefault="0023240D" w:rsidP="0023240D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E1DBF">
        <w:rPr>
          <w:rFonts w:ascii="Times New Roman" w:hAnsi="Times New Roman" w:cs="Times New Roman"/>
          <w:color w:val="auto"/>
        </w:rPr>
        <w:t xml:space="preserve">Объем бюджетных ассигнований на реализацию муниципальной подпрограммы «Дополнительное образование в сфере культуры» утверждается </w:t>
      </w:r>
      <w:r w:rsidRPr="009E1DBF">
        <w:rPr>
          <w:rFonts w:ascii="Times New Roman" w:hAnsi="Times New Roman" w:cs="Times New Roman"/>
        </w:rPr>
        <w:t>решением Думы ЗГМО о бюджете Зиминского городского муниципального образования на очередной финансовый год и плановый период</w:t>
      </w:r>
      <w:r w:rsidRPr="009E1DBF">
        <w:rPr>
          <w:rFonts w:ascii="Times New Roman" w:hAnsi="Times New Roman" w:cs="Times New Roman"/>
          <w:color w:val="auto"/>
        </w:rPr>
        <w:t xml:space="preserve">. </w:t>
      </w:r>
    </w:p>
    <w:p w:rsidR="0023240D" w:rsidRPr="009E1DBF" w:rsidRDefault="00E42C28" w:rsidP="00E42C28">
      <w:pPr>
        <w:widowControl w:val="0"/>
        <w:autoSpaceDE w:val="0"/>
        <w:autoSpaceDN w:val="0"/>
        <w:adjustRightInd w:val="0"/>
        <w:ind w:firstLine="426"/>
        <w:jc w:val="both"/>
        <w:outlineLvl w:val="0"/>
      </w:pPr>
      <w:r w:rsidRPr="009E1DBF">
        <w:rPr>
          <w:bCs/>
        </w:rPr>
        <w:t xml:space="preserve">«Управление по развитию культурной сферой и библиотечного обслуживания» ЗГМО </w:t>
      </w:r>
      <w:r w:rsidR="0023240D" w:rsidRPr="009E1DBF">
        <w:t xml:space="preserve"> совместно с участник</w:t>
      </w:r>
      <w:r w:rsidR="00A6798F" w:rsidRPr="009E1DBF">
        <w:t>а</w:t>
      </w:r>
      <w:r w:rsidR="0023240D" w:rsidRPr="009E1DBF">
        <w:t>м</w:t>
      </w:r>
      <w:r w:rsidR="00A6798F" w:rsidRPr="009E1DBF">
        <w:t>и</w:t>
      </w:r>
      <w:r w:rsidR="0023240D" w:rsidRPr="009E1DBF">
        <w:t xml:space="preserve"> муниципальной подпрограммы нес</w:t>
      </w:r>
      <w:r w:rsidR="00A6798F" w:rsidRPr="009E1DBF">
        <w:t>у</w:t>
      </w:r>
      <w:r w:rsidR="0023240D" w:rsidRPr="009E1DBF">
        <w:t>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23240D" w:rsidRPr="009E1DBF" w:rsidRDefault="00B4526E" w:rsidP="00B4526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/>
        </w:rPr>
      </w:pPr>
      <w:proofErr w:type="gramStart"/>
      <w:r w:rsidRPr="009E1DBF">
        <w:rPr>
          <w:bCs/>
        </w:rPr>
        <w:t>«Управление по развитию культурной сферой и библиотечного обслуживания» ЗГМО</w:t>
      </w:r>
      <w:r w:rsidRPr="009E1DBF">
        <w:t xml:space="preserve"> </w:t>
      </w:r>
      <w:r w:rsidR="0023240D" w:rsidRPr="009E1DBF">
        <w:t xml:space="preserve"> в срок до 1 марта года, следующего за отчетным, а также по окончании срока реализации муниципальной подпрограммы п</w:t>
      </w:r>
      <w:r w:rsidR="009E1DBF">
        <w:t>одготавливает и представляет в у</w:t>
      </w:r>
      <w:r w:rsidR="0023240D" w:rsidRPr="009E1DBF">
        <w:t>правление по финансам и налогам</w:t>
      </w:r>
      <w:r w:rsidR="00A6798F" w:rsidRPr="009E1DBF">
        <w:t xml:space="preserve"> администрации ЗГМО</w:t>
      </w:r>
      <w:r w:rsidR="0023240D" w:rsidRPr="009E1DBF">
        <w:t xml:space="preserve"> и в </w:t>
      </w:r>
      <w:r w:rsidR="00F8181E" w:rsidRPr="009E1DBF">
        <w:t>у</w:t>
      </w:r>
      <w:r w:rsidR="0023240D" w:rsidRPr="009E1DBF">
        <w:t xml:space="preserve">правление по экономической и инвестиционной политике администрации ЗГМО отчет о ходе реализации муниципальной подпрограммы, согласно Таблицам </w:t>
      </w:r>
      <w:r w:rsidR="00A6798F" w:rsidRPr="009E1DBF">
        <w:t>4.5, 5.5, 6.5, 7.5</w:t>
      </w:r>
      <w:r w:rsidR="0023240D" w:rsidRPr="009E1DBF">
        <w:t>.</w:t>
      </w:r>
      <w:proofErr w:type="gramEnd"/>
    </w:p>
    <w:p w:rsidR="00A6798F" w:rsidRDefault="0023240D" w:rsidP="00B452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A6798F" w:rsidSect="00443C6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E1DBF">
        <w:tab/>
      </w:r>
      <w:r w:rsidR="00FF742F" w:rsidRPr="009E1DBF">
        <w:t xml:space="preserve">Контроль исполнения </w:t>
      </w:r>
      <w:r w:rsidRPr="009E1DBF">
        <w:t xml:space="preserve"> подпрограммы осуществляется заместителем мэра городского округа по социальным вопросам, председателем комитета по социальной политике</w:t>
      </w:r>
      <w:r w:rsidR="00A6798F" w:rsidRPr="009E1DBF">
        <w:t xml:space="preserve"> администрации</w:t>
      </w:r>
      <w:r w:rsidRPr="009E1DBF">
        <w:t xml:space="preserve"> Зиминского городского муниципального</w:t>
      </w:r>
      <w:r w:rsidR="00B4526E" w:rsidRPr="009E1DBF">
        <w:t xml:space="preserve"> о</w:t>
      </w:r>
      <w:r w:rsidRPr="009E1DBF">
        <w:t>бразования</w:t>
      </w:r>
      <w:r>
        <w:rPr>
          <w:sz w:val="28"/>
          <w:szCs w:val="28"/>
        </w:rPr>
        <w:t>.</w:t>
      </w:r>
      <w:r w:rsidRPr="00B402F1">
        <w:rPr>
          <w:sz w:val="28"/>
          <w:szCs w:val="28"/>
        </w:rPr>
        <w:t xml:space="preserve">   </w:t>
      </w:r>
    </w:p>
    <w:p w:rsidR="00A6798F" w:rsidRPr="009E1DBF" w:rsidRDefault="00A6798F" w:rsidP="00A6798F">
      <w:pPr>
        <w:ind w:firstLine="709"/>
        <w:jc w:val="center"/>
        <w:rPr>
          <w:b/>
        </w:rPr>
      </w:pPr>
      <w:r w:rsidRPr="009E1DBF">
        <w:rPr>
          <w:b/>
        </w:rPr>
        <w:lastRenderedPageBreak/>
        <w:t>11.5.9 Оценка эффективности реализации подпрограммы</w:t>
      </w:r>
    </w:p>
    <w:p w:rsidR="00A6798F" w:rsidRPr="009E1DBF" w:rsidRDefault="00A6798F" w:rsidP="00A6798F">
      <w:pPr>
        <w:ind w:firstLine="709"/>
        <w:jc w:val="center"/>
        <w:rPr>
          <w:b/>
        </w:rPr>
      </w:pPr>
    </w:p>
    <w:p w:rsidR="00A6798F" w:rsidRPr="009E1DBF" w:rsidRDefault="00A6798F" w:rsidP="00A679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1DBF">
        <w:rPr>
          <w:rFonts w:ascii="Times New Roman" w:hAnsi="Times New Roman" w:cs="Times New Roman"/>
          <w:sz w:val="24"/>
          <w:szCs w:val="24"/>
        </w:rPr>
        <w:t>Таблица 4.5</w:t>
      </w:r>
    </w:p>
    <w:p w:rsidR="00A6798F" w:rsidRPr="009E1DBF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DBF">
        <w:rPr>
          <w:rFonts w:ascii="Times New Roman" w:hAnsi="Times New Roman" w:cs="Times New Roman"/>
          <w:b/>
          <w:sz w:val="24"/>
          <w:szCs w:val="24"/>
        </w:rPr>
        <w:t xml:space="preserve">Отчет об исполнении целевых показателей муниципальной подпрограммы </w:t>
      </w:r>
    </w:p>
    <w:p w:rsidR="00A6798F" w:rsidRPr="009E1DBF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DBF">
        <w:rPr>
          <w:rFonts w:ascii="Times New Roman" w:hAnsi="Times New Roman" w:cs="Times New Roman"/>
          <w:b/>
          <w:sz w:val="24"/>
          <w:szCs w:val="24"/>
          <w:u w:val="single"/>
        </w:rPr>
        <w:t>«Дополнительное образование в сфере культуры»</w:t>
      </w:r>
    </w:p>
    <w:p w:rsidR="00A6798F" w:rsidRPr="009E1DBF" w:rsidRDefault="009E1DB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DBF">
        <w:rPr>
          <w:rFonts w:ascii="Times New Roman" w:hAnsi="Times New Roman" w:cs="Times New Roman"/>
          <w:b/>
          <w:sz w:val="24"/>
          <w:szCs w:val="24"/>
        </w:rPr>
        <w:t>з</w:t>
      </w:r>
      <w:r w:rsidR="006C20A1" w:rsidRPr="009E1DB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8181E" w:rsidRPr="009E1DBF">
        <w:rPr>
          <w:rFonts w:ascii="Times New Roman" w:hAnsi="Times New Roman" w:cs="Times New Roman"/>
          <w:b/>
          <w:sz w:val="24"/>
          <w:szCs w:val="24"/>
        </w:rPr>
        <w:t>20___г.</w:t>
      </w:r>
    </w:p>
    <w:p w:rsidR="00A6798F" w:rsidRPr="009E1DBF" w:rsidRDefault="00A6798F" w:rsidP="00A6798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E1DB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A6798F" w:rsidRPr="0069459C" w:rsidTr="00853591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A6798F" w:rsidRPr="0069459C" w:rsidTr="00853591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69459C" w:rsidTr="0085359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9459C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F742F" w:rsidRPr="0069459C" w:rsidTr="0085359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8B1CD3" w:rsidRDefault="00E42C28" w:rsidP="008B1CD3">
            <w:pPr>
              <w:spacing w:before="100" w:beforeAutospacing="1" w:after="100" w:afterAutospacing="1"/>
              <w:jc w:val="center"/>
            </w:pPr>
            <w:r w:rsidRPr="008B1CD3"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8B1CD3" w:rsidRDefault="008B1CD3" w:rsidP="006E57E6">
            <w:pPr>
              <w:ind w:left="34"/>
            </w:pPr>
            <w:r>
              <w:t>Доля</w:t>
            </w:r>
            <w:r w:rsidR="00FF742F" w:rsidRPr="008B1CD3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8B1CD3" w:rsidRDefault="00FF742F" w:rsidP="00853591">
            <w:pPr>
              <w:spacing w:before="100" w:beforeAutospacing="1" w:after="100" w:afterAutospacing="1"/>
              <w:jc w:val="both"/>
            </w:pPr>
            <w:r w:rsidRPr="008B1CD3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742F" w:rsidRPr="0069459C" w:rsidTr="00853591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42F" w:rsidRPr="008B1CD3" w:rsidRDefault="008B1CD3" w:rsidP="008B1CD3">
            <w:pPr>
              <w:spacing w:before="100" w:beforeAutospacing="1" w:after="100" w:afterAutospacing="1"/>
              <w:jc w:val="center"/>
            </w:pPr>
            <w:r w:rsidRPr="008B1CD3"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8B1CD3" w:rsidRDefault="00FF742F" w:rsidP="007F33E0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1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</w:t>
            </w:r>
            <w:r w:rsidRPr="008B1CD3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преподавателей, имеющих квалификационные категории от общего числа: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8B1CD3" w:rsidRDefault="00FF742F" w:rsidP="00853591">
            <w:pPr>
              <w:spacing w:before="100" w:beforeAutospacing="1" w:after="100" w:afterAutospacing="1"/>
              <w:jc w:val="both"/>
            </w:pPr>
            <w:r w:rsidRPr="008B1CD3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742F" w:rsidRPr="0069459C" w:rsidTr="00853591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42F" w:rsidRPr="0079674A" w:rsidRDefault="00FF742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8B1CD3" w:rsidRDefault="00FF742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1CD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8B1CD3" w:rsidRDefault="00FF742F" w:rsidP="00853591">
            <w:pPr>
              <w:spacing w:before="100" w:beforeAutospacing="1" w:after="100" w:afterAutospacing="1"/>
              <w:jc w:val="both"/>
            </w:pPr>
            <w:r w:rsidRPr="008B1CD3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742F" w:rsidRPr="0069459C" w:rsidTr="00853591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42F" w:rsidRPr="0079674A" w:rsidRDefault="00FF742F" w:rsidP="0085359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8B1CD3" w:rsidRDefault="00FF742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1CD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8B1CD3" w:rsidRDefault="00FF742F" w:rsidP="00853591">
            <w:pPr>
              <w:spacing w:before="100" w:beforeAutospacing="1" w:after="100" w:afterAutospacing="1"/>
              <w:jc w:val="both"/>
            </w:pPr>
            <w:r w:rsidRPr="008B1CD3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2F" w:rsidRPr="0069459C" w:rsidRDefault="00FF742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798F" w:rsidRDefault="00A6798F" w:rsidP="00A6798F">
      <w:pPr>
        <w:pStyle w:val="ConsPlusNonformat"/>
        <w:sectPr w:rsidR="00A6798F" w:rsidSect="00D329FC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A6798F" w:rsidRDefault="00A6798F" w:rsidP="00A6798F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5.5</w:t>
      </w:r>
    </w:p>
    <w:p w:rsidR="00A6798F" w:rsidRPr="008B1CD3" w:rsidRDefault="00A6798F" w:rsidP="00A6798F">
      <w:pPr>
        <w:jc w:val="center"/>
        <w:rPr>
          <w:b/>
        </w:rPr>
      </w:pPr>
      <w:r w:rsidRPr="008B1CD3">
        <w:rPr>
          <w:b/>
        </w:rPr>
        <w:t xml:space="preserve">   Отчет об исполнении мероприятий муниципальной подпрограммы</w:t>
      </w:r>
    </w:p>
    <w:p w:rsidR="00A6798F" w:rsidRPr="008B1CD3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CD3">
        <w:rPr>
          <w:rFonts w:ascii="Times New Roman" w:hAnsi="Times New Roman" w:cs="Times New Roman"/>
          <w:b/>
          <w:sz w:val="24"/>
          <w:szCs w:val="24"/>
          <w:u w:val="single"/>
        </w:rPr>
        <w:t>«Дополнительное образование в сфере культуры»</w:t>
      </w:r>
    </w:p>
    <w:p w:rsidR="00A6798F" w:rsidRPr="00554CE6" w:rsidRDefault="008B1CD3" w:rsidP="00BE571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CD3">
        <w:rPr>
          <w:rFonts w:ascii="Times New Roman" w:hAnsi="Times New Roman" w:cs="Times New Roman"/>
          <w:b/>
          <w:sz w:val="24"/>
          <w:szCs w:val="24"/>
        </w:rPr>
        <w:t>з</w:t>
      </w:r>
      <w:r w:rsidR="006C20A1" w:rsidRPr="008B1CD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8181E" w:rsidRPr="008B1CD3">
        <w:rPr>
          <w:rFonts w:ascii="Times New Roman" w:hAnsi="Times New Roman" w:cs="Times New Roman"/>
          <w:b/>
          <w:sz w:val="24"/>
          <w:szCs w:val="24"/>
        </w:rPr>
        <w:t>20___г.</w:t>
      </w:r>
      <w:r w:rsidR="00A6798F" w:rsidRPr="00554C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798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6798F" w:rsidRDefault="00A6798F" w:rsidP="00A679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A6798F" w:rsidRPr="0026402C" w:rsidTr="00853591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956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 </w:t>
            </w:r>
            <w:r w:rsidR="0089569A" w:rsidRPr="00B366C6"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9569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</w:t>
            </w:r>
            <w:r w:rsidR="0089569A" w:rsidRPr="00B366C6"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B366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A6798F" w:rsidRPr="0026402C" w:rsidTr="00853591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6798F" w:rsidRPr="0026402C" w:rsidTr="00853591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rPr>
                <w:sz w:val="22"/>
                <w:szCs w:val="22"/>
              </w:rPr>
            </w:pPr>
            <w:r w:rsidRPr="00B366C6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F14430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B366C6">
              <w:rPr>
                <w:color w:val="000000"/>
                <w:sz w:val="22"/>
                <w:szCs w:val="22"/>
              </w:rPr>
              <w:t>МБОУ ДО</w:t>
            </w:r>
          </w:p>
          <w:p w:rsidR="00A6798F" w:rsidRPr="00B366C6" w:rsidRDefault="00A6798F" w:rsidP="0085359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B366C6">
              <w:rPr>
                <w:color w:val="000000"/>
                <w:sz w:val="22"/>
                <w:szCs w:val="22"/>
              </w:rPr>
              <w:t>«ДМШ»</w:t>
            </w:r>
          </w:p>
          <w:p w:rsidR="00A6798F" w:rsidRPr="00B366C6" w:rsidRDefault="000D481A" w:rsidP="0085359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</w:t>
            </w:r>
            <w:r w:rsidR="00F14430" w:rsidRPr="00B366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ДХШ</w:t>
            </w:r>
            <w:r w:rsidRPr="00B366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F8181E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798F" w:rsidRPr="0026402C" w:rsidTr="00853591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rPr>
                <w:sz w:val="22"/>
                <w:szCs w:val="22"/>
              </w:rPr>
            </w:pPr>
            <w:r w:rsidRPr="00B366C6">
              <w:rPr>
                <w:sz w:val="22"/>
                <w:szCs w:val="22"/>
              </w:rPr>
              <w:t xml:space="preserve">Текущий ремонт </w:t>
            </w:r>
          </w:p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11" w:rsidRPr="00B366C6" w:rsidRDefault="00BE5711" w:rsidP="00BE571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B366C6">
              <w:rPr>
                <w:color w:val="000000"/>
                <w:sz w:val="22"/>
                <w:szCs w:val="22"/>
              </w:rPr>
              <w:t>МБОУ ДО</w:t>
            </w:r>
          </w:p>
          <w:p w:rsidR="00BE5711" w:rsidRPr="00B366C6" w:rsidRDefault="00BE5711" w:rsidP="00BE571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B366C6">
              <w:rPr>
                <w:color w:val="000000"/>
                <w:sz w:val="22"/>
                <w:szCs w:val="22"/>
              </w:rPr>
              <w:t>«ДМШ»</w:t>
            </w:r>
          </w:p>
          <w:p w:rsidR="00A6798F" w:rsidRPr="00B366C6" w:rsidRDefault="00BE5711" w:rsidP="00BE571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F8181E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798F" w:rsidRPr="0026402C" w:rsidTr="006E57E6">
        <w:trPr>
          <w:trHeight w:val="1605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rPr>
                <w:sz w:val="22"/>
                <w:szCs w:val="22"/>
              </w:rPr>
            </w:pPr>
            <w:r w:rsidRPr="00B366C6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11" w:rsidRPr="00B366C6" w:rsidRDefault="00BE5711" w:rsidP="00BE571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B366C6">
              <w:rPr>
                <w:color w:val="000000"/>
                <w:sz w:val="22"/>
                <w:szCs w:val="22"/>
              </w:rPr>
              <w:t>МБОУ ДО</w:t>
            </w:r>
          </w:p>
          <w:p w:rsidR="00BE5711" w:rsidRPr="00B366C6" w:rsidRDefault="00BE5711" w:rsidP="00BE5711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B366C6">
              <w:rPr>
                <w:color w:val="000000"/>
                <w:sz w:val="22"/>
                <w:szCs w:val="22"/>
              </w:rPr>
              <w:t>«ДМШ»</w:t>
            </w:r>
          </w:p>
          <w:p w:rsidR="00A6798F" w:rsidRPr="00B366C6" w:rsidRDefault="00BE5711" w:rsidP="00BE571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F8181E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6"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B366C6" w:rsidRDefault="00A6798F" w:rsidP="008535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57E6" w:rsidRDefault="00F8181E" w:rsidP="00F8181E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6E57E6" w:rsidRDefault="006E57E6" w:rsidP="00F8181E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57E6" w:rsidRDefault="006E57E6" w:rsidP="00F8181E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57E6" w:rsidRDefault="006E57E6" w:rsidP="00F8181E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57E6" w:rsidRPr="006E57E6" w:rsidRDefault="00F8181E" w:rsidP="006E57E6">
      <w:pPr>
        <w:pStyle w:val="af7"/>
        <w:spacing w:line="276" w:lineRule="auto"/>
        <w:jc w:val="right"/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6798F" w:rsidRPr="005B75BA"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  <w:t xml:space="preserve">Таблица </w:t>
      </w:r>
      <w:r w:rsidR="00A6798F"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  <w:t>6.5</w:t>
      </w:r>
    </w:p>
    <w:p w:rsidR="00A6798F" w:rsidRPr="00BE5711" w:rsidRDefault="00A6798F" w:rsidP="00A6798F">
      <w:pPr>
        <w:pStyle w:val="af7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BE5711">
        <w:rPr>
          <w:rStyle w:val="afe"/>
          <w:rFonts w:ascii="Times New Roman" w:hAnsi="Times New Roman" w:cs="Times New Roman"/>
          <w:color w:val="000000"/>
          <w:sz w:val="24"/>
          <w:szCs w:val="24"/>
        </w:rPr>
        <w:t xml:space="preserve">     Отчет о выполнении сводных показателей муниципального задания </w:t>
      </w:r>
    </w:p>
    <w:p w:rsidR="00A6798F" w:rsidRPr="00BE5711" w:rsidRDefault="00A6798F" w:rsidP="00A6798F">
      <w:pPr>
        <w:pStyle w:val="af7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BE5711">
        <w:rPr>
          <w:rStyle w:val="afe"/>
          <w:rFonts w:ascii="Times New Roman" w:hAnsi="Times New Roman" w:cs="Times New Roman"/>
          <w:color w:val="000000"/>
          <w:sz w:val="24"/>
          <w:szCs w:val="24"/>
        </w:rPr>
        <w:t xml:space="preserve">на оказание  муниципальных услуг (выполнение работ) </w:t>
      </w:r>
    </w:p>
    <w:p w:rsidR="00A6798F" w:rsidRPr="00BE5711" w:rsidRDefault="00A6798F" w:rsidP="00A6798F">
      <w:pPr>
        <w:pStyle w:val="af7"/>
        <w:spacing w:line="276" w:lineRule="auto"/>
        <w:jc w:val="center"/>
        <w:rPr>
          <w:rStyle w:val="afe"/>
          <w:rFonts w:ascii="Times New Roman" w:hAnsi="Times New Roman" w:cs="Times New Roman"/>
          <w:color w:val="000000"/>
          <w:sz w:val="24"/>
          <w:szCs w:val="24"/>
        </w:rPr>
      </w:pPr>
      <w:r w:rsidRPr="00BE5711">
        <w:rPr>
          <w:rStyle w:val="afe"/>
          <w:rFonts w:ascii="Times New Roman" w:hAnsi="Times New Roman" w:cs="Times New Roman"/>
          <w:color w:val="000000"/>
          <w:sz w:val="24"/>
          <w:szCs w:val="24"/>
        </w:rPr>
        <w:t xml:space="preserve">в рамках муниципальной подпрограммы </w:t>
      </w:r>
    </w:p>
    <w:p w:rsidR="00A6798F" w:rsidRPr="00BE5711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11">
        <w:rPr>
          <w:rFonts w:ascii="Times New Roman" w:hAnsi="Times New Roman" w:cs="Times New Roman"/>
          <w:b/>
          <w:sz w:val="24"/>
          <w:szCs w:val="24"/>
          <w:u w:val="single"/>
        </w:rPr>
        <w:t>«Дополнительное образование в сфере культуры»</w:t>
      </w:r>
    </w:p>
    <w:p w:rsidR="00A6798F" w:rsidRPr="00BE5711" w:rsidRDefault="00BE5711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C20A1" w:rsidRPr="00BE5711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8181E" w:rsidRPr="00BE5711">
        <w:rPr>
          <w:rFonts w:ascii="Times New Roman" w:hAnsi="Times New Roman" w:cs="Times New Roman"/>
          <w:b/>
          <w:sz w:val="24"/>
          <w:szCs w:val="24"/>
        </w:rPr>
        <w:t>20___г.</w:t>
      </w:r>
    </w:p>
    <w:p w:rsidR="00A6798F" w:rsidRPr="00BE5711" w:rsidRDefault="00A6798F" w:rsidP="00A6798F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A6798F" w:rsidRPr="008B469F" w:rsidTr="00853591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A6798F" w:rsidRPr="008B469F" w:rsidTr="00853591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A6798F" w:rsidRPr="008B469F" w:rsidTr="00853591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6798F" w:rsidRPr="008B469F" w:rsidTr="0085359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6798F" w:rsidRPr="008B469F" w:rsidTr="0085359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A6798F" w:rsidP="00853591">
            <w:pPr>
              <w:jc w:val="right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C85613" w:rsidP="00C85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дополнительных</w:t>
            </w:r>
            <w:r w:rsidR="00A6798F" w:rsidRPr="008535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предпрофессиональных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="00363683">
              <w:rPr>
                <w:color w:val="000000"/>
                <w:sz w:val="20"/>
                <w:szCs w:val="20"/>
              </w:rPr>
              <w:t xml:space="preserve">образовательных </w:t>
            </w:r>
            <w:r>
              <w:rPr>
                <w:color w:val="000000"/>
                <w:sz w:val="20"/>
                <w:szCs w:val="20"/>
              </w:rPr>
              <w:t xml:space="preserve">программ  </w:t>
            </w:r>
            <w:r w:rsidR="00A6798F" w:rsidRPr="00853591">
              <w:rPr>
                <w:color w:val="000000"/>
                <w:sz w:val="20"/>
                <w:szCs w:val="20"/>
              </w:rPr>
              <w:t xml:space="preserve"> по видам музыкального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A6798F" w:rsidP="00853591">
            <w:pPr>
              <w:jc w:val="center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98F" w:rsidRPr="008B469F" w:rsidTr="0085359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A6798F" w:rsidP="00853591">
            <w:pPr>
              <w:jc w:val="right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363683" w:rsidP="003636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дополнительной</w:t>
            </w:r>
            <w:r w:rsidR="00C85613" w:rsidRPr="008535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предпрофессиональной</w:t>
            </w:r>
            <w:proofErr w:type="spellEnd"/>
            <w:r w:rsidR="00C8561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образовательной  </w:t>
            </w:r>
            <w:r w:rsidR="00C85613">
              <w:rPr>
                <w:color w:val="000000"/>
                <w:sz w:val="20"/>
                <w:szCs w:val="20"/>
              </w:rPr>
              <w:t>программ</w:t>
            </w:r>
            <w:r>
              <w:rPr>
                <w:color w:val="000000"/>
                <w:sz w:val="20"/>
                <w:szCs w:val="20"/>
              </w:rPr>
              <w:t>ы</w:t>
            </w:r>
            <w:r w:rsidR="00C85613">
              <w:rPr>
                <w:color w:val="000000"/>
                <w:sz w:val="20"/>
                <w:szCs w:val="20"/>
              </w:rPr>
              <w:t xml:space="preserve">  </w:t>
            </w:r>
            <w:r w:rsidR="00C85613" w:rsidRPr="008535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«Живопись»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8F" w:rsidRPr="00853591" w:rsidRDefault="00A6798F" w:rsidP="00853591">
            <w:pPr>
              <w:jc w:val="center"/>
              <w:rPr>
                <w:color w:val="000000"/>
                <w:sz w:val="20"/>
                <w:szCs w:val="20"/>
              </w:rPr>
            </w:pPr>
            <w:r w:rsidRPr="00853591">
              <w:rPr>
                <w:color w:val="000000"/>
                <w:sz w:val="20"/>
                <w:szCs w:val="20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8B469F" w:rsidRDefault="00A6798F" w:rsidP="00853591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798F" w:rsidRDefault="00A6798F" w:rsidP="00A6798F"/>
    <w:p w:rsidR="00A6798F" w:rsidRDefault="00A6798F" w:rsidP="005E0A5F"/>
    <w:p w:rsidR="00505ED6" w:rsidRDefault="00505ED6" w:rsidP="005E0A5F">
      <w:pPr>
        <w:rPr>
          <w:b/>
        </w:rPr>
      </w:pPr>
    </w:p>
    <w:p w:rsidR="00B55CEC" w:rsidRDefault="00B55CEC" w:rsidP="005E0A5F">
      <w:pPr>
        <w:rPr>
          <w:b/>
        </w:rPr>
      </w:pPr>
    </w:p>
    <w:p w:rsidR="00B55CEC" w:rsidRDefault="00B55CEC" w:rsidP="005E0A5F">
      <w:pPr>
        <w:rPr>
          <w:b/>
        </w:rPr>
      </w:pPr>
    </w:p>
    <w:p w:rsidR="00B55CEC" w:rsidRDefault="00B55CEC" w:rsidP="005E0A5F">
      <w:pPr>
        <w:rPr>
          <w:b/>
        </w:rPr>
      </w:pPr>
    </w:p>
    <w:p w:rsidR="00DD0036" w:rsidRDefault="00DD0036" w:rsidP="005E0A5F">
      <w:pPr>
        <w:rPr>
          <w:b/>
        </w:rPr>
      </w:pPr>
    </w:p>
    <w:p w:rsidR="006E57E6" w:rsidRDefault="006E57E6" w:rsidP="005E0A5F">
      <w:pPr>
        <w:rPr>
          <w:b/>
        </w:rPr>
      </w:pPr>
    </w:p>
    <w:p w:rsidR="006E57E6" w:rsidRDefault="006E57E6" w:rsidP="005E0A5F">
      <w:pPr>
        <w:rPr>
          <w:b/>
        </w:rPr>
      </w:pPr>
    </w:p>
    <w:p w:rsidR="006E57E6" w:rsidRDefault="006E57E6" w:rsidP="005E0A5F">
      <w:pPr>
        <w:rPr>
          <w:b/>
        </w:rPr>
      </w:pPr>
    </w:p>
    <w:p w:rsidR="006E57E6" w:rsidRDefault="006E57E6" w:rsidP="005E0A5F">
      <w:pPr>
        <w:rPr>
          <w:b/>
        </w:rPr>
      </w:pPr>
    </w:p>
    <w:p w:rsidR="006E57E6" w:rsidRDefault="006E57E6" w:rsidP="005E0A5F">
      <w:pPr>
        <w:rPr>
          <w:b/>
        </w:rPr>
      </w:pPr>
    </w:p>
    <w:p w:rsidR="00DD0036" w:rsidRDefault="00DD0036" w:rsidP="005E0A5F">
      <w:pPr>
        <w:rPr>
          <w:b/>
        </w:rPr>
      </w:pPr>
    </w:p>
    <w:p w:rsidR="00A6798F" w:rsidRDefault="00A6798F" w:rsidP="00A679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7.5</w:t>
      </w:r>
    </w:p>
    <w:p w:rsidR="00A6798F" w:rsidRPr="00BE5711" w:rsidRDefault="00A6798F" w:rsidP="00A679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11">
        <w:rPr>
          <w:rFonts w:ascii="Times New Roman" w:hAnsi="Times New Roman" w:cs="Times New Roman"/>
          <w:b/>
          <w:sz w:val="24"/>
          <w:szCs w:val="24"/>
        </w:rPr>
        <w:t xml:space="preserve">    Отчет об использовании бюджетных ассигнований местного бюджета на реализацию </w:t>
      </w:r>
    </w:p>
    <w:p w:rsidR="00A6798F" w:rsidRPr="00BE5711" w:rsidRDefault="00A6798F" w:rsidP="00A679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11">
        <w:rPr>
          <w:rFonts w:ascii="Times New Roman" w:hAnsi="Times New Roman" w:cs="Times New Roman"/>
          <w:b/>
          <w:sz w:val="24"/>
          <w:szCs w:val="24"/>
        </w:rPr>
        <w:t xml:space="preserve">муниципальной подпрограммы </w:t>
      </w:r>
    </w:p>
    <w:p w:rsidR="00A6798F" w:rsidRPr="00BE5711" w:rsidRDefault="00A6798F" w:rsidP="00A679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11">
        <w:rPr>
          <w:rFonts w:ascii="Times New Roman" w:hAnsi="Times New Roman" w:cs="Times New Roman"/>
          <w:b/>
          <w:sz w:val="24"/>
          <w:szCs w:val="24"/>
          <w:u w:val="single"/>
        </w:rPr>
        <w:t>«Дополнительное образование в сфере культуры»</w:t>
      </w:r>
    </w:p>
    <w:p w:rsidR="00A6798F" w:rsidRPr="00BE5711" w:rsidRDefault="00BE5711" w:rsidP="00F8181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C20A1" w:rsidRPr="00BE5711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8181E" w:rsidRPr="00BE5711">
        <w:rPr>
          <w:rFonts w:ascii="Times New Roman" w:hAnsi="Times New Roman" w:cs="Times New Roman"/>
          <w:b/>
          <w:sz w:val="24"/>
          <w:szCs w:val="24"/>
        </w:rPr>
        <w:t>20___г.</w:t>
      </w:r>
    </w:p>
    <w:p w:rsidR="00A6798F" w:rsidRPr="00BE5711" w:rsidRDefault="00A6798F" w:rsidP="00A679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A6798F" w:rsidRPr="006402E2" w:rsidTr="00853591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6C20A1" w:rsidP="006C20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="00A6798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</w:t>
            </w:r>
            <w:r w:rsidR="00A6798F"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 </w:t>
            </w:r>
            <w:r w:rsidR="00A6798F"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798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ведомственной целевой    программы, основного  </w:t>
            </w:r>
            <w:r w:rsidR="00A6798F"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 </w:t>
            </w:r>
            <w:r w:rsidR="00A6798F"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6798F" w:rsidRPr="006402E2" w:rsidTr="006C20A1">
        <w:trPr>
          <w:trHeight w:val="955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«Дополнительное образование в сфере культуры»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E42C2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</w:t>
            </w:r>
            <w:r w:rsidR="00BE5711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E5711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="00BE571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 </w:t>
            </w:r>
            <w:r w:rsidR="000D48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учреждение дополнительного образования  «</w:t>
            </w:r>
            <w:proofErr w:type="spellStart"/>
            <w:r w:rsidR="000D481A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="000D481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1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</w:t>
            </w:r>
          </w:p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Default="006C20A1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исполнитель </w:t>
            </w:r>
            <w:r w:rsidR="00A6798F"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 </w:t>
            </w:r>
            <w:r w:rsidR="00A6798F">
              <w:rPr>
                <w:rFonts w:ascii="Times New Roman" w:hAnsi="Times New Roman" w:cs="Times New Roman"/>
                <w:sz w:val="24"/>
                <w:szCs w:val="24"/>
              </w:rPr>
              <w:t>«Управле</w:t>
            </w:r>
            <w:r w:rsidR="00E42C28">
              <w:rPr>
                <w:rFonts w:ascii="Times New Roman" w:hAnsi="Times New Roman" w:cs="Times New Roman"/>
                <w:sz w:val="24"/>
                <w:szCs w:val="24"/>
              </w:rPr>
              <w:t>ние по развитию культурной сферы</w:t>
            </w:r>
            <w:r w:rsidR="00A6798F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="00A6798F"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</w:t>
            </w:r>
            <w:r w:rsidR="00BE5711">
              <w:rPr>
                <w:rFonts w:ascii="Times New Roman" w:hAnsi="Times New Roman" w:cs="Times New Roman"/>
                <w:sz w:val="24"/>
                <w:szCs w:val="24"/>
              </w:rPr>
              <w:t>ополнительного образования  «</w:t>
            </w:r>
            <w:proofErr w:type="spellStart"/>
            <w:r w:rsidR="00BE5711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="00BE571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музыкальная школа»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 </w:t>
            </w:r>
            <w:r w:rsidR="000D48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учреждение дополнительного образования  «</w:t>
            </w:r>
            <w:proofErr w:type="spellStart"/>
            <w:r w:rsidR="000D481A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="000D481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1" w:rsidRDefault="006C20A1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</w:t>
            </w:r>
            <w:r w:rsidR="00A6798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Default="006C20A1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  исполнитель </w:t>
            </w:r>
            <w:r w:rsidR="00A6798F"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 </w:t>
            </w:r>
            <w:r w:rsidR="00A6798F"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E42C28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E42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развитию культурной сферы</w:t>
            </w:r>
            <w:r w:rsidR="00A6798F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="00A6798F"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</w:t>
            </w:r>
            <w:r w:rsidR="00A2331A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2331A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="00A2331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музыкальная школа»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 </w:t>
            </w:r>
            <w:r w:rsidR="000D48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учреждение дополнительного образования  «</w:t>
            </w:r>
            <w:proofErr w:type="spellStart"/>
            <w:r w:rsidR="000D481A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="000D481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8F" w:rsidRPr="006402E2" w:rsidTr="00853591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6C20A1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</w:t>
            </w:r>
            <w:r w:rsidR="00A6798F">
              <w:rPr>
                <w:rFonts w:ascii="Times New Roman" w:hAnsi="Times New Roman" w:cs="Times New Roman"/>
                <w:sz w:val="24"/>
                <w:szCs w:val="24"/>
              </w:rPr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Default="006C20A1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исполнитель </w:t>
            </w:r>
            <w:r w:rsidR="00A6798F"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 </w:t>
            </w:r>
            <w:r w:rsidR="00A6798F">
              <w:rPr>
                <w:rFonts w:ascii="Times New Roman" w:hAnsi="Times New Roman" w:cs="Times New Roman"/>
                <w:sz w:val="24"/>
                <w:szCs w:val="24"/>
              </w:rPr>
              <w:t>«Управлен</w:t>
            </w:r>
            <w:r w:rsidR="00E42C28">
              <w:rPr>
                <w:rFonts w:ascii="Times New Roman" w:hAnsi="Times New Roman" w:cs="Times New Roman"/>
                <w:sz w:val="24"/>
                <w:szCs w:val="24"/>
              </w:rPr>
              <w:t>ие по развитию культурной сферы</w:t>
            </w:r>
            <w:r w:rsidR="00A6798F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библиотечного обслуживания» ЗГМО</w:t>
            </w:r>
            <w:r w:rsidR="00A6798F"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</w:t>
            </w:r>
            <w:r w:rsidR="00A2331A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2331A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="00A2331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музыкальная школа»</w:t>
            </w:r>
          </w:p>
          <w:p w:rsidR="00A6798F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</w:t>
            </w:r>
            <w:r w:rsidR="000D481A">
              <w:rPr>
                <w:rFonts w:ascii="Times New Roman" w:hAnsi="Times New Roman" w:cs="Times New Roman"/>
                <w:sz w:val="24"/>
                <w:szCs w:val="24"/>
              </w:rPr>
              <w:t xml:space="preserve">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</w:t>
            </w:r>
            <w:r w:rsidR="000D481A">
              <w:rPr>
                <w:rFonts w:ascii="Times New Roman" w:hAnsi="Times New Roman" w:cs="Times New Roman"/>
                <w:sz w:val="24"/>
                <w:szCs w:val="24"/>
              </w:rPr>
              <w:t>ительного образования  «</w:t>
            </w:r>
            <w:proofErr w:type="spellStart"/>
            <w:r w:rsidR="000D481A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="000D481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8F" w:rsidRPr="006402E2" w:rsidRDefault="00A6798F" w:rsidP="008535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836" w:rsidRPr="00CF7902" w:rsidRDefault="000A2836" w:rsidP="00F557A9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sectPr w:rsidR="000A2836" w:rsidRPr="00CF7902" w:rsidSect="006E57E6">
      <w:pgSz w:w="16838" w:h="11906" w:orient="landscape"/>
      <w:pgMar w:top="84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7E6" w:rsidRDefault="006E57E6" w:rsidP="008D088D">
      <w:r>
        <w:separator/>
      </w:r>
    </w:p>
  </w:endnote>
  <w:endnote w:type="continuationSeparator" w:id="0">
    <w:p w:rsidR="006E57E6" w:rsidRDefault="006E57E6" w:rsidP="008D0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649389"/>
      <w:docPartObj>
        <w:docPartGallery w:val="Page Numbers (Bottom of Page)"/>
        <w:docPartUnique/>
      </w:docPartObj>
    </w:sdtPr>
    <w:sdtContent>
      <w:p w:rsidR="006E57E6" w:rsidRDefault="006E57E6">
        <w:pPr>
          <w:pStyle w:val="a9"/>
          <w:jc w:val="center"/>
        </w:pPr>
        <w:fldSimple w:instr=" PAGE   \* MERGEFORMAT ">
          <w:r w:rsidR="00B30937">
            <w:rPr>
              <w:noProof/>
            </w:rPr>
            <w:t>110</w:t>
          </w:r>
        </w:fldSimple>
      </w:p>
    </w:sdtContent>
  </w:sdt>
  <w:p w:rsidR="006E57E6" w:rsidRDefault="006E57E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7E6" w:rsidRDefault="006E57E6" w:rsidP="008D088D">
      <w:r>
        <w:separator/>
      </w:r>
    </w:p>
  </w:footnote>
  <w:footnote w:type="continuationSeparator" w:id="0">
    <w:p w:rsidR="006E57E6" w:rsidRDefault="006E57E6" w:rsidP="008D0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6E8A"/>
    <w:multiLevelType w:val="hybridMultilevel"/>
    <w:tmpl w:val="02D8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6447C"/>
    <w:multiLevelType w:val="hybridMultilevel"/>
    <w:tmpl w:val="6060C102"/>
    <w:lvl w:ilvl="0" w:tplc="04190011">
      <w:start w:val="10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63C2A"/>
    <w:multiLevelType w:val="hybridMultilevel"/>
    <w:tmpl w:val="BAAE1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0347A"/>
    <w:multiLevelType w:val="multilevel"/>
    <w:tmpl w:val="E2B0074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4">
    <w:nsid w:val="53773923"/>
    <w:multiLevelType w:val="hybridMultilevel"/>
    <w:tmpl w:val="826A7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1278E"/>
    <w:multiLevelType w:val="hybridMultilevel"/>
    <w:tmpl w:val="4F96AE6E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30B04"/>
    <w:multiLevelType w:val="hybridMultilevel"/>
    <w:tmpl w:val="80B89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D7918"/>
    <w:multiLevelType w:val="multilevel"/>
    <w:tmpl w:val="C4C692D4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A9B"/>
    <w:rsid w:val="00004BD0"/>
    <w:rsid w:val="00005284"/>
    <w:rsid w:val="00007B2B"/>
    <w:rsid w:val="00013E1B"/>
    <w:rsid w:val="000175D9"/>
    <w:rsid w:val="0002143D"/>
    <w:rsid w:val="00027403"/>
    <w:rsid w:val="00033E4B"/>
    <w:rsid w:val="00043DD5"/>
    <w:rsid w:val="000450FC"/>
    <w:rsid w:val="00045F0D"/>
    <w:rsid w:val="0006474E"/>
    <w:rsid w:val="00066C48"/>
    <w:rsid w:val="00077D06"/>
    <w:rsid w:val="000848EB"/>
    <w:rsid w:val="00090A3B"/>
    <w:rsid w:val="000A2836"/>
    <w:rsid w:val="000B0CE0"/>
    <w:rsid w:val="000B10C0"/>
    <w:rsid w:val="000B5A01"/>
    <w:rsid w:val="000C1CFD"/>
    <w:rsid w:val="000C6A35"/>
    <w:rsid w:val="000D481A"/>
    <w:rsid w:val="00107049"/>
    <w:rsid w:val="00124608"/>
    <w:rsid w:val="001267CE"/>
    <w:rsid w:val="00136494"/>
    <w:rsid w:val="00155A8D"/>
    <w:rsid w:val="001C5212"/>
    <w:rsid w:val="001D1B87"/>
    <w:rsid w:val="001D3329"/>
    <w:rsid w:val="001D68BF"/>
    <w:rsid w:val="001E1568"/>
    <w:rsid w:val="00201F54"/>
    <w:rsid w:val="00202C49"/>
    <w:rsid w:val="00204AA2"/>
    <w:rsid w:val="0021660B"/>
    <w:rsid w:val="00224879"/>
    <w:rsid w:val="00225B11"/>
    <w:rsid w:val="0023240D"/>
    <w:rsid w:val="00254BBC"/>
    <w:rsid w:val="00257B62"/>
    <w:rsid w:val="00285506"/>
    <w:rsid w:val="002862F0"/>
    <w:rsid w:val="002A036D"/>
    <w:rsid w:val="002A2429"/>
    <w:rsid w:val="002E0F99"/>
    <w:rsid w:val="002E6FE4"/>
    <w:rsid w:val="003031D0"/>
    <w:rsid w:val="003073A9"/>
    <w:rsid w:val="00322608"/>
    <w:rsid w:val="00327148"/>
    <w:rsid w:val="00337E36"/>
    <w:rsid w:val="00363683"/>
    <w:rsid w:val="0037010D"/>
    <w:rsid w:val="003B1FE0"/>
    <w:rsid w:val="003C4283"/>
    <w:rsid w:val="003D3A2D"/>
    <w:rsid w:val="003D4E37"/>
    <w:rsid w:val="003D5C4E"/>
    <w:rsid w:val="003D6465"/>
    <w:rsid w:val="003E3D0D"/>
    <w:rsid w:val="003F0A5B"/>
    <w:rsid w:val="00443C64"/>
    <w:rsid w:val="004446F8"/>
    <w:rsid w:val="004448C7"/>
    <w:rsid w:val="00450BD9"/>
    <w:rsid w:val="00476A67"/>
    <w:rsid w:val="00491D87"/>
    <w:rsid w:val="004B73AE"/>
    <w:rsid w:val="004C4037"/>
    <w:rsid w:val="004D28FF"/>
    <w:rsid w:val="00505ED6"/>
    <w:rsid w:val="00510CFF"/>
    <w:rsid w:val="00515AB2"/>
    <w:rsid w:val="00524706"/>
    <w:rsid w:val="00533E56"/>
    <w:rsid w:val="00542438"/>
    <w:rsid w:val="00550D28"/>
    <w:rsid w:val="005579EC"/>
    <w:rsid w:val="00570157"/>
    <w:rsid w:val="00577B06"/>
    <w:rsid w:val="0058205F"/>
    <w:rsid w:val="005918CC"/>
    <w:rsid w:val="005B7CAD"/>
    <w:rsid w:val="005D0858"/>
    <w:rsid w:val="005D6A28"/>
    <w:rsid w:val="005E00D3"/>
    <w:rsid w:val="005E0A5F"/>
    <w:rsid w:val="005F1E8A"/>
    <w:rsid w:val="005F7F7D"/>
    <w:rsid w:val="006028AD"/>
    <w:rsid w:val="00605D7D"/>
    <w:rsid w:val="0061685A"/>
    <w:rsid w:val="00636829"/>
    <w:rsid w:val="006434DA"/>
    <w:rsid w:val="0064679B"/>
    <w:rsid w:val="00646AFC"/>
    <w:rsid w:val="00663229"/>
    <w:rsid w:val="00665B8F"/>
    <w:rsid w:val="00671F3C"/>
    <w:rsid w:val="0069668A"/>
    <w:rsid w:val="006A7A6B"/>
    <w:rsid w:val="006B7A72"/>
    <w:rsid w:val="006C20A1"/>
    <w:rsid w:val="006D09CB"/>
    <w:rsid w:val="006E3C8B"/>
    <w:rsid w:val="006E57E6"/>
    <w:rsid w:val="006F6F3B"/>
    <w:rsid w:val="006F7F14"/>
    <w:rsid w:val="00700F6F"/>
    <w:rsid w:val="007060C0"/>
    <w:rsid w:val="00771A28"/>
    <w:rsid w:val="0077634E"/>
    <w:rsid w:val="00783D76"/>
    <w:rsid w:val="0079277B"/>
    <w:rsid w:val="00793FD1"/>
    <w:rsid w:val="00794835"/>
    <w:rsid w:val="00796D6A"/>
    <w:rsid w:val="007A0A7D"/>
    <w:rsid w:val="007B1351"/>
    <w:rsid w:val="007B3D55"/>
    <w:rsid w:val="007C285D"/>
    <w:rsid w:val="007D25C5"/>
    <w:rsid w:val="007D71F0"/>
    <w:rsid w:val="007F33E0"/>
    <w:rsid w:val="0081331F"/>
    <w:rsid w:val="008237E9"/>
    <w:rsid w:val="0082600F"/>
    <w:rsid w:val="00830433"/>
    <w:rsid w:val="00853591"/>
    <w:rsid w:val="008708A1"/>
    <w:rsid w:val="00872E7C"/>
    <w:rsid w:val="00874A05"/>
    <w:rsid w:val="00881294"/>
    <w:rsid w:val="00882CD0"/>
    <w:rsid w:val="008837AF"/>
    <w:rsid w:val="008910F5"/>
    <w:rsid w:val="0089569A"/>
    <w:rsid w:val="008B1CD3"/>
    <w:rsid w:val="008B3803"/>
    <w:rsid w:val="008C517A"/>
    <w:rsid w:val="008D088D"/>
    <w:rsid w:val="0090327D"/>
    <w:rsid w:val="009032B6"/>
    <w:rsid w:val="00904894"/>
    <w:rsid w:val="009146E8"/>
    <w:rsid w:val="0091611D"/>
    <w:rsid w:val="00921448"/>
    <w:rsid w:val="00926AB2"/>
    <w:rsid w:val="00927171"/>
    <w:rsid w:val="00930B58"/>
    <w:rsid w:val="00934F5E"/>
    <w:rsid w:val="00946271"/>
    <w:rsid w:val="00955678"/>
    <w:rsid w:val="009773F6"/>
    <w:rsid w:val="00984A81"/>
    <w:rsid w:val="0098558B"/>
    <w:rsid w:val="009D1EE1"/>
    <w:rsid w:val="009E1DBF"/>
    <w:rsid w:val="009F4FDA"/>
    <w:rsid w:val="00A07122"/>
    <w:rsid w:val="00A11776"/>
    <w:rsid w:val="00A179D5"/>
    <w:rsid w:val="00A17AA9"/>
    <w:rsid w:val="00A2331A"/>
    <w:rsid w:val="00A472D0"/>
    <w:rsid w:val="00A60A2C"/>
    <w:rsid w:val="00A6798F"/>
    <w:rsid w:val="00A71159"/>
    <w:rsid w:val="00AA275D"/>
    <w:rsid w:val="00AA62AE"/>
    <w:rsid w:val="00AB2E1B"/>
    <w:rsid w:val="00AB3961"/>
    <w:rsid w:val="00AC1EFE"/>
    <w:rsid w:val="00AD399E"/>
    <w:rsid w:val="00AD57C8"/>
    <w:rsid w:val="00AF5575"/>
    <w:rsid w:val="00B14EC4"/>
    <w:rsid w:val="00B30937"/>
    <w:rsid w:val="00B366C6"/>
    <w:rsid w:val="00B42FD3"/>
    <w:rsid w:val="00B4526E"/>
    <w:rsid w:val="00B55CEC"/>
    <w:rsid w:val="00B61C0E"/>
    <w:rsid w:val="00B94243"/>
    <w:rsid w:val="00BA3995"/>
    <w:rsid w:val="00BE1AF2"/>
    <w:rsid w:val="00BE5711"/>
    <w:rsid w:val="00BF4214"/>
    <w:rsid w:val="00BF7971"/>
    <w:rsid w:val="00C01AA1"/>
    <w:rsid w:val="00C30917"/>
    <w:rsid w:val="00C4210D"/>
    <w:rsid w:val="00C649F6"/>
    <w:rsid w:val="00C70642"/>
    <w:rsid w:val="00C8213E"/>
    <w:rsid w:val="00C85613"/>
    <w:rsid w:val="00C86B51"/>
    <w:rsid w:val="00C911FB"/>
    <w:rsid w:val="00C91815"/>
    <w:rsid w:val="00C94548"/>
    <w:rsid w:val="00CA0060"/>
    <w:rsid w:val="00CE40E3"/>
    <w:rsid w:val="00CF7902"/>
    <w:rsid w:val="00D003EC"/>
    <w:rsid w:val="00D130ED"/>
    <w:rsid w:val="00D13EEF"/>
    <w:rsid w:val="00D231F0"/>
    <w:rsid w:val="00D329FC"/>
    <w:rsid w:val="00D479D0"/>
    <w:rsid w:val="00D53C4C"/>
    <w:rsid w:val="00D53E7A"/>
    <w:rsid w:val="00D55C20"/>
    <w:rsid w:val="00D7775C"/>
    <w:rsid w:val="00DB31C1"/>
    <w:rsid w:val="00DB66D5"/>
    <w:rsid w:val="00DC3505"/>
    <w:rsid w:val="00DD0036"/>
    <w:rsid w:val="00DF12A8"/>
    <w:rsid w:val="00DF5926"/>
    <w:rsid w:val="00E0152C"/>
    <w:rsid w:val="00E05937"/>
    <w:rsid w:val="00E163AE"/>
    <w:rsid w:val="00E42C28"/>
    <w:rsid w:val="00E4309D"/>
    <w:rsid w:val="00E7026A"/>
    <w:rsid w:val="00E820C6"/>
    <w:rsid w:val="00E82ECB"/>
    <w:rsid w:val="00E83582"/>
    <w:rsid w:val="00E84A9B"/>
    <w:rsid w:val="00E91FB9"/>
    <w:rsid w:val="00E94B2B"/>
    <w:rsid w:val="00EB3E1B"/>
    <w:rsid w:val="00EB4773"/>
    <w:rsid w:val="00EB5B64"/>
    <w:rsid w:val="00EC4F5E"/>
    <w:rsid w:val="00ED2368"/>
    <w:rsid w:val="00EE28D6"/>
    <w:rsid w:val="00EF088F"/>
    <w:rsid w:val="00F0583A"/>
    <w:rsid w:val="00F14430"/>
    <w:rsid w:val="00F21036"/>
    <w:rsid w:val="00F276F3"/>
    <w:rsid w:val="00F30D39"/>
    <w:rsid w:val="00F33974"/>
    <w:rsid w:val="00F41FD1"/>
    <w:rsid w:val="00F466EB"/>
    <w:rsid w:val="00F557A9"/>
    <w:rsid w:val="00F60124"/>
    <w:rsid w:val="00F8181E"/>
    <w:rsid w:val="00F90604"/>
    <w:rsid w:val="00FB7B4F"/>
    <w:rsid w:val="00FC2C4F"/>
    <w:rsid w:val="00FC6178"/>
    <w:rsid w:val="00FD14FD"/>
    <w:rsid w:val="00FD5591"/>
    <w:rsid w:val="00FF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9B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A6798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E84A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A6798F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E84A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E84A9B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043DD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link w:val="a5"/>
    <w:uiPriority w:val="34"/>
    <w:qFormat/>
    <w:rsid w:val="00004BD0"/>
    <w:pPr>
      <w:ind w:left="720"/>
      <w:contextualSpacing/>
    </w:pPr>
  </w:style>
  <w:style w:type="table" w:styleId="a6">
    <w:name w:val="Table Grid"/>
    <w:basedOn w:val="a1"/>
    <w:uiPriority w:val="59"/>
    <w:rsid w:val="00533E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24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2324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8D08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0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08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08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A6798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6798F"/>
    <w:rPr>
      <w:rFonts w:ascii="Cambria" w:eastAsia="Times New Roman" w:hAnsi="Cambria"/>
      <w:b/>
      <w:color w:val="4F81BD"/>
      <w:sz w:val="24"/>
      <w:szCs w:val="24"/>
    </w:rPr>
  </w:style>
  <w:style w:type="paragraph" w:customStyle="1" w:styleId="31">
    <w:name w:val="Знак3"/>
    <w:basedOn w:val="a"/>
    <w:rsid w:val="00A6798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ody Text Indent"/>
    <w:basedOn w:val="a"/>
    <w:link w:val="ac"/>
    <w:rsid w:val="00A6798F"/>
    <w:pPr>
      <w:ind w:left="720"/>
      <w:jc w:val="both"/>
    </w:pPr>
  </w:style>
  <w:style w:type="character" w:customStyle="1" w:styleId="ac">
    <w:name w:val="Основной текст с отступом Знак"/>
    <w:basedOn w:val="a0"/>
    <w:link w:val="ab"/>
    <w:rsid w:val="00A6798F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679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Normal (Web)"/>
    <w:basedOn w:val="a"/>
    <w:uiPriority w:val="99"/>
    <w:rsid w:val="00A6798F"/>
    <w:pPr>
      <w:spacing w:before="100" w:beforeAutospacing="1" w:after="100" w:afterAutospacing="1"/>
    </w:pPr>
  </w:style>
  <w:style w:type="character" w:styleId="ae">
    <w:name w:val="page number"/>
    <w:basedOn w:val="a0"/>
    <w:rsid w:val="00A6798F"/>
  </w:style>
  <w:style w:type="paragraph" w:customStyle="1" w:styleId="11">
    <w:name w:val="Знак1"/>
    <w:basedOn w:val="a"/>
    <w:rsid w:val="00A679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A6798F"/>
    <w:pPr>
      <w:ind w:left="720"/>
    </w:pPr>
    <w:rPr>
      <w:rFonts w:eastAsia="Calibri"/>
    </w:rPr>
  </w:style>
  <w:style w:type="character" w:customStyle="1" w:styleId="FontStyle28">
    <w:name w:val="Font Style28"/>
    <w:rsid w:val="00A6798F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A6798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798F"/>
    <w:rPr>
      <w:rFonts w:ascii="Tahoma" w:eastAsia="Times New Roman" w:hAnsi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A6798F"/>
  </w:style>
  <w:style w:type="table" w:customStyle="1" w:styleId="14">
    <w:name w:val="Сетка таблицы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6798F"/>
  </w:style>
  <w:style w:type="paragraph" w:customStyle="1" w:styleId="af1">
    <w:name w:val="Обычный (паспорт)"/>
    <w:basedOn w:val="a"/>
    <w:rsid w:val="00A6798F"/>
    <w:pPr>
      <w:spacing w:before="120"/>
      <w:jc w:val="both"/>
    </w:pPr>
    <w:rPr>
      <w:sz w:val="28"/>
      <w:szCs w:val="28"/>
    </w:rPr>
  </w:style>
  <w:style w:type="paragraph" w:customStyle="1" w:styleId="af2">
    <w:name w:val="Обычный по центру"/>
    <w:basedOn w:val="a"/>
    <w:rsid w:val="00A6798F"/>
    <w:pPr>
      <w:spacing w:before="120"/>
      <w:jc w:val="center"/>
    </w:pPr>
  </w:style>
  <w:style w:type="paragraph" w:customStyle="1" w:styleId="af3">
    <w:name w:val="Обычный в таблице"/>
    <w:basedOn w:val="a"/>
    <w:rsid w:val="00A6798F"/>
    <w:pPr>
      <w:spacing w:before="120"/>
      <w:jc w:val="both"/>
    </w:pPr>
    <w:rPr>
      <w:sz w:val="22"/>
      <w:szCs w:val="22"/>
    </w:rPr>
  </w:style>
  <w:style w:type="character" w:styleId="af4">
    <w:name w:val="Hyperlink"/>
    <w:uiPriority w:val="99"/>
    <w:unhideWhenUsed/>
    <w:rsid w:val="00A6798F"/>
    <w:rPr>
      <w:color w:val="0000FF"/>
      <w:u w:val="single"/>
    </w:rPr>
  </w:style>
  <w:style w:type="character" w:customStyle="1" w:styleId="FontStyle11">
    <w:name w:val="Font Style11"/>
    <w:rsid w:val="00A6798F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A6798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A6798F"/>
    <w:rPr>
      <w:rFonts w:ascii="Times New Roman" w:hAnsi="Times New Roman" w:cs="Times New Roman"/>
      <w:sz w:val="26"/>
      <w:szCs w:val="26"/>
    </w:rPr>
  </w:style>
  <w:style w:type="paragraph" w:customStyle="1" w:styleId="111">
    <w:name w:val="Абзац списка11"/>
    <w:basedOn w:val="a"/>
    <w:uiPriority w:val="99"/>
    <w:rsid w:val="00A67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A6798F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af5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A6798F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A6798F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6">
    <w:name w:val="Body Text"/>
    <w:basedOn w:val="a"/>
    <w:link w:val="15"/>
    <w:uiPriority w:val="99"/>
    <w:unhideWhenUsed/>
    <w:rsid w:val="00A6798F"/>
    <w:pPr>
      <w:spacing w:before="240" w:after="120"/>
    </w:pPr>
    <w:rPr>
      <w:bCs/>
    </w:rPr>
  </w:style>
  <w:style w:type="character" w:customStyle="1" w:styleId="15">
    <w:name w:val="Основной текст Знак1"/>
    <w:basedOn w:val="a0"/>
    <w:link w:val="af6"/>
    <w:uiPriority w:val="99"/>
    <w:rsid w:val="00A6798F"/>
    <w:rPr>
      <w:rFonts w:ascii="Times New Roman" w:eastAsia="Times New Roman" w:hAnsi="Times New Roman"/>
      <w:bCs/>
      <w:sz w:val="24"/>
      <w:szCs w:val="24"/>
    </w:rPr>
  </w:style>
  <w:style w:type="paragraph" w:customStyle="1" w:styleId="ConsPlusTitle">
    <w:name w:val="ConsPlusTitle"/>
    <w:uiPriority w:val="99"/>
    <w:rsid w:val="00A6798F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f7">
    <w:name w:val="Таблицы (моноширинный)"/>
    <w:basedOn w:val="a"/>
    <w:next w:val="a"/>
    <w:rsid w:val="00A679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798F"/>
    <w:rPr>
      <w:rFonts w:ascii="Times New Roman" w:eastAsia="Times New Roman" w:hAnsi="Times New Roman"/>
      <w:sz w:val="24"/>
      <w:szCs w:val="24"/>
    </w:rPr>
  </w:style>
  <w:style w:type="character" w:styleId="af8">
    <w:name w:val="Strong"/>
    <w:uiPriority w:val="22"/>
    <w:qFormat/>
    <w:rsid w:val="00A6798F"/>
    <w:rPr>
      <w:b/>
      <w:bCs/>
    </w:rPr>
  </w:style>
  <w:style w:type="character" w:styleId="af9">
    <w:name w:val="FollowedHyperlink"/>
    <w:uiPriority w:val="99"/>
    <w:unhideWhenUsed/>
    <w:rsid w:val="00A6798F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A6798F"/>
    <w:rPr>
      <w:bCs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A6798F"/>
    <w:rPr>
      <w:rFonts w:ascii="Times New Roman" w:eastAsia="Times New Roman" w:hAnsi="Times New Roman"/>
      <w:bCs/>
    </w:rPr>
  </w:style>
  <w:style w:type="character" w:styleId="afc">
    <w:name w:val="footnote reference"/>
    <w:uiPriority w:val="99"/>
    <w:unhideWhenUsed/>
    <w:rsid w:val="00A6798F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A6798F"/>
    <w:pPr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A6798F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A679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A6798F"/>
  </w:style>
  <w:style w:type="paragraph" w:customStyle="1" w:styleId="17">
    <w:name w:val="Знак Знак17 Знак Знак"/>
    <w:basedOn w:val="a"/>
    <w:rsid w:val="00A6798F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A6798F"/>
  </w:style>
  <w:style w:type="table" w:customStyle="1" w:styleId="24">
    <w:name w:val="Сетка таблицы2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A6798F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A6798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A6798F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A6798F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A6798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A6798F"/>
    <w:pPr>
      <w:spacing w:before="100" w:beforeAutospacing="1" w:after="100" w:afterAutospacing="1"/>
    </w:pPr>
  </w:style>
  <w:style w:type="paragraph" w:customStyle="1" w:styleId="xl74">
    <w:name w:val="xl74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A6798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A6798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A6798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A6798F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A6798F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A6798F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A6798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A6798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A6798F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A6798F"/>
  </w:style>
  <w:style w:type="character" w:customStyle="1" w:styleId="afe">
    <w:name w:val="Цветовое выделение"/>
    <w:rsid w:val="00A6798F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A6798F"/>
  </w:style>
  <w:style w:type="paragraph" w:customStyle="1" w:styleId="aff">
    <w:name w:val="Знак"/>
    <w:basedOn w:val="a"/>
    <w:rsid w:val="00A679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A6798F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A6798F"/>
    <w:rPr>
      <w:color w:val="808080"/>
    </w:rPr>
  </w:style>
  <w:style w:type="paragraph" w:customStyle="1" w:styleId="font8">
    <w:name w:val="font8"/>
    <w:basedOn w:val="a"/>
    <w:rsid w:val="00A6798F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A6798F"/>
  </w:style>
  <w:style w:type="table" w:customStyle="1" w:styleId="50">
    <w:name w:val="Сетка таблицы5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A6798F"/>
  </w:style>
  <w:style w:type="numbering" w:customStyle="1" w:styleId="210">
    <w:name w:val="Нет списка21"/>
    <w:next w:val="a2"/>
    <w:uiPriority w:val="99"/>
    <w:semiHidden/>
    <w:unhideWhenUsed/>
    <w:rsid w:val="00A6798F"/>
  </w:style>
  <w:style w:type="table" w:customStyle="1" w:styleId="130">
    <w:name w:val="Сетка таблицы13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A6798F"/>
  </w:style>
  <w:style w:type="table" w:customStyle="1" w:styleId="211">
    <w:name w:val="Сетка таблицы2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A6798F"/>
  </w:style>
  <w:style w:type="numbering" w:customStyle="1" w:styleId="51">
    <w:name w:val="Нет списка51"/>
    <w:next w:val="a2"/>
    <w:uiPriority w:val="99"/>
    <w:semiHidden/>
    <w:unhideWhenUsed/>
    <w:rsid w:val="00A6798F"/>
  </w:style>
  <w:style w:type="character" w:customStyle="1" w:styleId="apple-converted-space">
    <w:name w:val="apple-converted-space"/>
    <w:basedOn w:val="a0"/>
    <w:rsid w:val="00A6798F"/>
  </w:style>
  <w:style w:type="paragraph" w:customStyle="1" w:styleId="ConsNonformat">
    <w:name w:val="ConsNonformat"/>
    <w:uiPriority w:val="99"/>
    <w:rsid w:val="00A679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Normal">
    <w:name w:val="ConsNormal"/>
    <w:rsid w:val="00A679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A6798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A6798F"/>
    <w:pPr>
      <w:jc w:val="center"/>
    </w:pPr>
    <w:rPr>
      <w:rFonts w:eastAsia="Times New Roman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A6798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9B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A6798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E84A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A6798F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E84A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E84A9B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043DD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link w:val="a5"/>
    <w:uiPriority w:val="34"/>
    <w:qFormat/>
    <w:rsid w:val="00004BD0"/>
    <w:pPr>
      <w:ind w:left="720"/>
      <w:contextualSpacing/>
    </w:pPr>
  </w:style>
  <w:style w:type="table" w:styleId="a6">
    <w:name w:val="Table Grid"/>
    <w:basedOn w:val="a1"/>
    <w:uiPriority w:val="59"/>
    <w:rsid w:val="00533E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24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2324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8D08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0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08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08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A6798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6798F"/>
    <w:rPr>
      <w:rFonts w:ascii="Cambria" w:eastAsia="Times New Roman" w:hAnsi="Cambria"/>
      <w:b/>
      <w:color w:val="4F81BD"/>
      <w:sz w:val="24"/>
      <w:szCs w:val="24"/>
    </w:rPr>
  </w:style>
  <w:style w:type="paragraph" w:customStyle="1" w:styleId="31">
    <w:name w:val="Знак3"/>
    <w:basedOn w:val="a"/>
    <w:rsid w:val="00A6798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ody Text Indent"/>
    <w:basedOn w:val="a"/>
    <w:link w:val="ac"/>
    <w:rsid w:val="00A6798F"/>
    <w:pPr>
      <w:ind w:left="720"/>
      <w:jc w:val="both"/>
    </w:pPr>
  </w:style>
  <w:style w:type="character" w:customStyle="1" w:styleId="ac">
    <w:name w:val="Основной текст с отступом Знак"/>
    <w:basedOn w:val="a0"/>
    <w:link w:val="ab"/>
    <w:rsid w:val="00A6798F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679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Normal (Web)"/>
    <w:basedOn w:val="a"/>
    <w:uiPriority w:val="99"/>
    <w:rsid w:val="00A6798F"/>
    <w:pPr>
      <w:spacing w:before="100" w:beforeAutospacing="1" w:after="100" w:afterAutospacing="1"/>
    </w:pPr>
  </w:style>
  <w:style w:type="character" w:styleId="ae">
    <w:name w:val="page number"/>
    <w:basedOn w:val="a0"/>
    <w:rsid w:val="00A6798F"/>
  </w:style>
  <w:style w:type="paragraph" w:customStyle="1" w:styleId="11">
    <w:name w:val="Знак1"/>
    <w:basedOn w:val="a"/>
    <w:rsid w:val="00A679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A6798F"/>
    <w:pPr>
      <w:ind w:left="720"/>
    </w:pPr>
    <w:rPr>
      <w:rFonts w:eastAsia="Calibri"/>
    </w:rPr>
  </w:style>
  <w:style w:type="character" w:customStyle="1" w:styleId="FontStyle28">
    <w:name w:val="Font Style28"/>
    <w:rsid w:val="00A6798F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A6798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798F"/>
    <w:rPr>
      <w:rFonts w:ascii="Tahoma" w:eastAsia="Times New Roman" w:hAnsi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A6798F"/>
  </w:style>
  <w:style w:type="table" w:customStyle="1" w:styleId="14">
    <w:name w:val="Сетка таблицы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6798F"/>
  </w:style>
  <w:style w:type="paragraph" w:customStyle="1" w:styleId="af1">
    <w:name w:val="Обычный (паспорт)"/>
    <w:basedOn w:val="a"/>
    <w:rsid w:val="00A6798F"/>
    <w:pPr>
      <w:spacing w:before="120"/>
      <w:jc w:val="both"/>
    </w:pPr>
    <w:rPr>
      <w:sz w:val="28"/>
      <w:szCs w:val="28"/>
    </w:rPr>
  </w:style>
  <w:style w:type="paragraph" w:customStyle="1" w:styleId="af2">
    <w:name w:val="Обычный по центру"/>
    <w:basedOn w:val="a"/>
    <w:rsid w:val="00A6798F"/>
    <w:pPr>
      <w:spacing w:before="120"/>
      <w:jc w:val="center"/>
    </w:pPr>
  </w:style>
  <w:style w:type="paragraph" w:customStyle="1" w:styleId="af3">
    <w:name w:val="Обычный в таблице"/>
    <w:basedOn w:val="a"/>
    <w:rsid w:val="00A6798F"/>
    <w:pPr>
      <w:spacing w:before="120"/>
      <w:jc w:val="both"/>
    </w:pPr>
    <w:rPr>
      <w:sz w:val="22"/>
      <w:szCs w:val="22"/>
    </w:rPr>
  </w:style>
  <w:style w:type="character" w:styleId="af4">
    <w:name w:val="Hyperlink"/>
    <w:uiPriority w:val="99"/>
    <w:unhideWhenUsed/>
    <w:rsid w:val="00A6798F"/>
    <w:rPr>
      <w:color w:val="0000FF"/>
      <w:u w:val="single"/>
    </w:rPr>
  </w:style>
  <w:style w:type="character" w:customStyle="1" w:styleId="FontStyle11">
    <w:name w:val="Font Style11"/>
    <w:rsid w:val="00A6798F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A6798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A6798F"/>
    <w:rPr>
      <w:rFonts w:ascii="Times New Roman" w:hAnsi="Times New Roman" w:cs="Times New Roman"/>
      <w:sz w:val="26"/>
      <w:szCs w:val="26"/>
    </w:rPr>
  </w:style>
  <w:style w:type="paragraph" w:customStyle="1" w:styleId="111">
    <w:name w:val="Абзац списка11"/>
    <w:basedOn w:val="a"/>
    <w:uiPriority w:val="99"/>
    <w:rsid w:val="00A67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A6798F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af5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A6798F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A6798F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6">
    <w:name w:val="Body Text"/>
    <w:basedOn w:val="a"/>
    <w:link w:val="15"/>
    <w:uiPriority w:val="99"/>
    <w:unhideWhenUsed/>
    <w:rsid w:val="00A6798F"/>
    <w:pPr>
      <w:spacing w:before="240" w:after="120"/>
    </w:pPr>
    <w:rPr>
      <w:bCs/>
    </w:rPr>
  </w:style>
  <w:style w:type="character" w:customStyle="1" w:styleId="15">
    <w:name w:val="Основной текст Знак1"/>
    <w:basedOn w:val="a0"/>
    <w:link w:val="af6"/>
    <w:uiPriority w:val="99"/>
    <w:rsid w:val="00A6798F"/>
    <w:rPr>
      <w:rFonts w:ascii="Times New Roman" w:eastAsia="Times New Roman" w:hAnsi="Times New Roman"/>
      <w:bCs/>
      <w:sz w:val="24"/>
      <w:szCs w:val="24"/>
    </w:rPr>
  </w:style>
  <w:style w:type="paragraph" w:customStyle="1" w:styleId="ConsPlusTitle">
    <w:name w:val="ConsPlusTitle"/>
    <w:uiPriority w:val="99"/>
    <w:rsid w:val="00A6798F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f7">
    <w:name w:val="Таблицы (моноширинный)"/>
    <w:basedOn w:val="a"/>
    <w:next w:val="a"/>
    <w:rsid w:val="00A679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798F"/>
    <w:rPr>
      <w:rFonts w:ascii="Times New Roman" w:eastAsia="Times New Roman" w:hAnsi="Times New Roman"/>
      <w:sz w:val="24"/>
      <w:szCs w:val="24"/>
    </w:rPr>
  </w:style>
  <w:style w:type="character" w:styleId="af8">
    <w:name w:val="Strong"/>
    <w:uiPriority w:val="22"/>
    <w:qFormat/>
    <w:rsid w:val="00A6798F"/>
    <w:rPr>
      <w:b/>
      <w:bCs/>
    </w:rPr>
  </w:style>
  <w:style w:type="character" w:styleId="af9">
    <w:name w:val="FollowedHyperlink"/>
    <w:uiPriority w:val="99"/>
    <w:unhideWhenUsed/>
    <w:rsid w:val="00A6798F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A6798F"/>
    <w:rPr>
      <w:bCs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A6798F"/>
    <w:rPr>
      <w:rFonts w:ascii="Times New Roman" w:eastAsia="Times New Roman" w:hAnsi="Times New Roman"/>
      <w:bCs/>
    </w:rPr>
  </w:style>
  <w:style w:type="character" w:styleId="afc">
    <w:name w:val="footnote reference"/>
    <w:uiPriority w:val="99"/>
    <w:unhideWhenUsed/>
    <w:rsid w:val="00A6798F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A6798F"/>
    <w:pPr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A6798F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A679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A6798F"/>
  </w:style>
  <w:style w:type="paragraph" w:customStyle="1" w:styleId="17">
    <w:name w:val="Знак Знак17 Знак Знак"/>
    <w:basedOn w:val="a"/>
    <w:rsid w:val="00A6798F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A6798F"/>
  </w:style>
  <w:style w:type="table" w:customStyle="1" w:styleId="24">
    <w:name w:val="Сетка таблицы2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A6798F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A6798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A6798F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A6798F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A6798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A6798F"/>
    <w:pPr>
      <w:spacing w:before="100" w:beforeAutospacing="1" w:after="100" w:afterAutospacing="1"/>
    </w:pPr>
  </w:style>
  <w:style w:type="paragraph" w:customStyle="1" w:styleId="xl74">
    <w:name w:val="xl74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A6798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A6798F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A6798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A6798F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A6798F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A6798F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A6798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A6798F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A6798F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A6798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A6798F"/>
  </w:style>
  <w:style w:type="character" w:customStyle="1" w:styleId="afe">
    <w:name w:val="Цветовое выделение"/>
    <w:rsid w:val="00A6798F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A6798F"/>
  </w:style>
  <w:style w:type="paragraph" w:customStyle="1" w:styleId="aff">
    <w:name w:val="Знак"/>
    <w:basedOn w:val="a"/>
    <w:rsid w:val="00A679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A6798F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A6798F"/>
    <w:rPr>
      <w:color w:val="808080"/>
    </w:rPr>
  </w:style>
  <w:style w:type="paragraph" w:customStyle="1" w:styleId="font8">
    <w:name w:val="font8"/>
    <w:basedOn w:val="a"/>
    <w:rsid w:val="00A6798F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A6798F"/>
  </w:style>
  <w:style w:type="table" w:customStyle="1" w:styleId="50">
    <w:name w:val="Сетка таблицы5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A6798F"/>
  </w:style>
  <w:style w:type="numbering" w:customStyle="1" w:styleId="210">
    <w:name w:val="Нет списка21"/>
    <w:next w:val="a2"/>
    <w:uiPriority w:val="99"/>
    <w:semiHidden/>
    <w:unhideWhenUsed/>
    <w:rsid w:val="00A6798F"/>
  </w:style>
  <w:style w:type="table" w:customStyle="1" w:styleId="130">
    <w:name w:val="Сетка таблицы13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A6798F"/>
  </w:style>
  <w:style w:type="table" w:customStyle="1" w:styleId="211">
    <w:name w:val="Сетка таблицы2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6"/>
    <w:rsid w:val="00A679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A6798F"/>
  </w:style>
  <w:style w:type="numbering" w:customStyle="1" w:styleId="51">
    <w:name w:val="Нет списка51"/>
    <w:next w:val="a2"/>
    <w:uiPriority w:val="99"/>
    <w:semiHidden/>
    <w:unhideWhenUsed/>
    <w:rsid w:val="00A6798F"/>
  </w:style>
  <w:style w:type="character" w:customStyle="1" w:styleId="apple-converted-space">
    <w:name w:val="apple-converted-space"/>
    <w:basedOn w:val="a0"/>
    <w:rsid w:val="00A6798F"/>
  </w:style>
  <w:style w:type="paragraph" w:customStyle="1" w:styleId="ConsNonformat">
    <w:name w:val="ConsNonformat"/>
    <w:uiPriority w:val="99"/>
    <w:rsid w:val="00A679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Normal">
    <w:name w:val="ConsNormal"/>
    <w:rsid w:val="00A679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A6798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A6798F"/>
    <w:pPr>
      <w:jc w:val="center"/>
    </w:pPr>
    <w:rPr>
      <w:rFonts w:eastAsia="Times New Roman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A6798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FD315-B3E2-4DBD-B99E-1DBBDBA0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23301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Бух-Служба</dc:creator>
  <cp:lastModifiedBy>rudyih</cp:lastModifiedBy>
  <cp:revision>19</cp:revision>
  <cp:lastPrinted>2019-12-02T02:41:00Z</cp:lastPrinted>
  <dcterms:created xsi:type="dcterms:W3CDTF">2019-11-26T08:01:00Z</dcterms:created>
  <dcterms:modified xsi:type="dcterms:W3CDTF">2019-12-18T03:01:00Z</dcterms:modified>
</cp:coreProperties>
</file>