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B4" w:rsidRPr="00116094" w:rsidRDefault="00FD46B4" w:rsidP="00FD46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4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осуществляется в соответствии с действующим законодательством Российской Федерации.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3.2. Правовые основы предоставления муниципальной услуги: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1) Конституция Российской Федерации от 12.12.1993 («Российская газета», №237, 25.12.1993);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2) Жилищный кодекс Российской Федерации от 29.12.2004 № 188-ФЗ («Собрание законодательства РФ», 03.01.2005, № 1 (часть 1), ст. 14);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>3) Гражданский кодекс Российской Федерации от 30.11.1994 №51-ФЗ (Собрание законодательства РФ», 05.12.1994, №32, ст. 3301);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4) Федеральный </w:t>
      </w:r>
      <w:hyperlink r:id="rId4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(«Российская газета», № 202, 08.10.2003);</w:t>
      </w:r>
    </w:p>
    <w:p w:rsidR="00116094" w:rsidRPr="00116094" w:rsidRDefault="00FD46B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5) Федеральный </w:t>
      </w:r>
      <w:hyperlink r:id="rId5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02.05.2006 № 59-ФЗ «О порядке рассмотрения обращений граждан Российской Федерации»</w:t>
      </w:r>
      <w:r w:rsidR="00116094">
        <w:rPr>
          <w:rFonts w:ascii="Times New Roman" w:hAnsi="Times New Roman" w:cs="Times New Roman"/>
          <w:sz w:val="24"/>
          <w:szCs w:val="24"/>
        </w:rPr>
        <w:t xml:space="preserve"> </w:t>
      </w:r>
      <w:r w:rsidR="00116094" w:rsidRPr="00116094">
        <w:rPr>
          <w:rFonts w:ascii="Times New Roman" w:hAnsi="Times New Roman" w:cs="Times New Roman"/>
          <w:sz w:val="24"/>
          <w:szCs w:val="24"/>
        </w:rPr>
        <w:t>(</w:t>
      </w:r>
      <w:r w:rsidR="00116094" w:rsidRPr="00116094">
        <w:rPr>
          <w:rFonts w:ascii="Times New Roman" w:eastAsia="Calibri" w:hAnsi="Times New Roman" w:cs="Times New Roman"/>
          <w:sz w:val="24"/>
          <w:szCs w:val="24"/>
        </w:rPr>
        <w:t>«Российская газета», №95, 05.05.2006, «Собрание законодательства РФ», 08.05.2006, №19, ст. 2060, «Парламентская газета», №70-71, 11.05.2006</w:t>
      </w:r>
      <w:r w:rsidR="00116094" w:rsidRPr="0011609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46B4" w:rsidRPr="00116094" w:rsidRDefault="00FD46B4" w:rsidP="00FD46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6)  Федеральный </w:t>
      </w:r>
      <w:hyperlink r:id="rId6" w:history="1">
        <w:r w:rsidRPr="00116094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</w:t>
      </w:r>
      <w:r w:rsidR="00116094">
        <w:rPr>
          <w:rFonts w:ascii="Times New Roman" w:hAnsi="Times New Roman" w:cs="Times New Roman"/>
          <w:sz w:val="24"/>
          <w:szCs w:val="24"/>
        </w:rPr>
        <w:t xml:space="preserve"> </w:t>
      </w:r>
      <w:r w:rsidR="00116094" w:rsidRPr="00116094">
        <w:rPr>
          <w:rFonts w:ascii="Times New Roman" w:hAnsi="Times New Roman" w:cs="Times New Roman"/>
          <w:sz w:val="24"/>
          <w:szCs w:val="24"/>
        </w:rPr>
        <w:t>(</w:t>
      </w:r>
      <w:r w:rsidR="00116094" w:rsidRPr="00116094">
        <w:rPr>
          <w:rFonts w:ascii="Times New Roman" w:eastAsia="Calibri" w:hAnsi="Times New Roman" w:cs="Times New Roman"/>
          <w:sz w:val="24"/>
          <w:szCs w:val="24"/>
        </w:rPr>
        <w:t>«Российская газета», №168, 30.07.2010, «Собрание законодательства РФ», 02.08.2010, N 31, ст. 4179</w:t>
      </w:r>
      <w:r w:rsidR="00116094" w:rsidRPr="00116094">
        <w:rPr>
          <w:rFonts w:ascii="Times New Roman" w:hAnsi="Times New Roman" w:cs="Times New Roman"/>
          <w:sz w:val="24"/>
          <w:szCs w:val="24"/>
        </w:rPr>
        <w:t>);</w:t>
      </w:r>
    </w:p>
    <w:p w:rsidR="00116094" w:rsidRPr="00116094" w:rsidRDefault="00FD46B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6094">
        <w:rPr>
          <w:rFonts w:ascii="Times New Roman" w:hAnsi="Times New Roman" w:cs="Times New Roman"/>
          <w:sz w:val="24"/>
          <w:szCs w:val="24"/>
        </w:rPr>
        <w:t xml:space="preserve">7)  </w:t>
      </w:r>
      <w:r w:rsidR="00116094" w:rsidRPr="00116094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услуг»;</w:t>
      </w:r>
    </w:p>
    <w:p w:rsidR="00116094" w:rsidRPr="00116094" w:rsidRDefault="00116094" w:rsidP="001160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16094">
        <w:rPr>
          <w:rFonts w:ascii="Times New Roman" w:hAnsi="Times New Roman" w:cs="Times New Roman"/>
          <w:sz w:val="24"/>
          <w:szCs w:val="24"/>
        </w:rPr>
        <w:t xml:space="preserve">)  </w:t>
      </w:r>
      <w:hyperlink r:id="rId7" w:history="1">
        <w:r w:rsidRPr="0011609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1160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28.01.2006  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(«</w:t>
      </w:r>
      <w:r w:rsidRPr="00116094">
        <w:rPr>
          <w:rFonts w:ascii="Times New Roman" w:eastAsia="Calibri" w:hAnsi="Times New Roman" w:cs="Times New Roman"/>
          <w:sz w:val="24"/>
          <w:szCs w:val="24"/>
        </w:rPr>
        <w:t>Собрание законодательства РФ», 06.02.2006, № 6, ст. 702, «Российская газета», № 28, 10.02.2006</w:t>
      </w:r>
      <w:r w:rsidRPr="0011609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FD46B4" w:rsidRPr="00116094" w:rsidRDefault="00116094" w:rsidP="00116094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FD46B4" w:rsidRPr="00116094">
        <w:rPr>
          <w:rFonts w:ascii="Times New Roman" w:hAnsi="Times New Roman" w:cs="Times New Roman"/>
          <w:sz w:val="24"/>
          <w:szCs w:val="24"/>
        </w:rPr>
        <w:t>) Устав Зиминского городского муниципального образования (от 26.05.2005    № 108) (ред. от 28.09.2006 № 271, от 28.05.2015 № 69, от 24.09.2015 № 98, от 24.03.2016 № 162, от 22.09.2016 № 21, 23.03.2017 № 249, от 28.09.2017 № 283, от 28.09.2007 № 370, от 24.04.2008 № 459, от 26.03.2009 № 582, от 28.05.2009 № 589, от 27.05.2010 № 84, от 29.09.2011 № 237, от 28.06.2012 № 333 от 27.12.2012 № 377, от 25.04.2013 № 412, от 26.09.2013 № 477</w:t>
      </w:r>
      <w:proofErr w:type="gramEnd"/>
      <w:r w:rsidR="00FD46B4" w:rsidRPr="0011609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D46B4" w:rsidRPr="00116094">
        <w:rPr>
          <w:rFonts w:ascii="Times New Roman" w:hAnsi="Times New Roman" w:cs="Times New Roman"/>
          <w:sz w:val="24"/>
          <w:szCs w:val="24"/>
        </w:rPr>
        <w:t xml:space="preserve">от 26.12.2013 № 466, от 31.01.2014 № 475, от 29.05.2014 № 518, от 29.01.2015 № 37, от 28.05.2015 № 69, от 24.09.2015 № 98, от 24.03.2016 г. № 162, от 22.09.2016 г. № 210, от 23.03.2017 г. № 249, от 28.09.2017 г.   № 283, от 29.03.2018 № 341)  (Зарегистрирован главным управлением Минюста РФ по Сибирскому федеральному округу 08.10.2005 № </w:t>
      </w:r>
      <w:r w:rsidR="00FD46B4" w:rsidRPr="0011609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D46B4" w:rsidRPr="00116094">
        <w:rPr>
          <w:rFonts w:ascii="Times New Roman" w:hAnsi="Times New Roman" w:cs="Times New Roman"/>
          <w:sz w:val="24"/>
          <w:szCs w:val="24"/>
        </w:rPr>
        <w:t>383020002005001).</w:t>
      </w:r>
      <w:proofErr w:type="gramEnd"/>
    </w:p>
    <w:p w:rsidR="00FD46B4" w:rsidRPr="00116094" w:rsidRDefault="00FD46B4" w:rsidP="00FD46B4">
      <w:pPr>
        <w:pStyle w:val="ConsTitle"/>
        <w:widowControl/>
        <w:ind w:right="-1"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6094">
        <w:rPr>
          <w:rFonts w:ascii="Times New Roman" w:hAnsi="Times New Roman" w:cs="Times New Roman"/>
          <w:b w:val="0"/>
          <w:sz w:val="24"/>
          <w:szCs w:val="24"/>
        </w:rPr>
        <w:t>3.3. Перечень нормативных правовых актов подлежит обязательному размещению на официальном интернет-сайте администрации ЗГМО,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реестр).</w:t>
      </w:r>
    </w:p>
    <w:p w:rsidR="003C030C" w:rsidRPr="00116094" w:rsidRDefault="003C030C">
      <w:pPr>
        <w:rPr>
          <w:rFonts w:ascii="Times New Roman" w:hAnsi="Times New Roman" w:cs="Times New Roman"/>
          <w:sz w:val="24"/>
          <w:szCs w:val="24"/>
        </w:rPr>
      </w:pPr>
    </w:p>
    <w:sectPr w:rsidR="003C030C" w:rsidRPr="00116094" w:rsidSect="00E17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46B4"/>
    <w:rsid w:val="00116094"/>
    <w:rsid w:val="003C030C"/>
    <w:rsid w:val="00666D22"/>
    <w:rsid w:val="00927133"/>
    <w:rsid w:val="00E17ADA"/>
    <w:rsid w:val="00EB016C"/>
    <w:rsid w:val="00FD4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D46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FD46B4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FD46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0FBC02255A37DCD709C66D8C630E75DA8D1A7A5910B4B9B7BDD56C63yFc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0FBC02255A37DCD709C66D8C630E75DA8D1979581FB4B9B7BDD56C63F9ED6CACA6A484CD9F4129yFcBH" TargetMode="External"/><Relationship Id="rId5" Type="http://schemas.openxmlformats.org/officeDocument/2006/relationships/hyperlink" Target="consultantplus://offline/ref=250FBC02255A37DCD709C66D8C630E75DA8D1979581FB4B9B7BDD56C63F9ED6CACA6A484CD9F4129yFcBH" TargetMode="External"/><Relationship Id="rId4" Type="http://schemas.openxmlformats.org/officeDocument/2006/relationships/hyperlink" Target="consultantplus://offline/ref=250FBC02255A37DCD709C66D8C630E75DA8D18735313B4B9B7BDD56C63F9ED6CACA6A480C4y9c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GrudininaTN</dc:creator>
  <cp:keywords/>
  <dc:description/>
  <cp:lastModifiedBy>GrudininaTN</cp:lastModifiedBy>
  <cp:revision>6</cp:revision>
  <dcterms:created xsi:type="dcterms:W3CDTF">2020-01-21T06:03:00Z</dcterms:created>
  <dcterms:modified xsi:type="dcterms:W3CDTF">2020-05-22T03:02:00Z</dcterms:modified>
</cp:coreProperties>
</file>