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19" w:rsidRDefault="00E4426F" w:rsidP="00E439A3">
      <w:pPr>
        <w:spacing w:line="276" w:lineRule="auto"/>
        <w:jc w:val="center"/>
        <w:textAlignment w:val="baseline"/>
        <w:rPr>
          <w:b/>
        </w:rPr>
      </w:pPr>
      <w:r>
        <w:rPr>
          <w:b/>
        </w:rPr>
        <w:t xml:space="preserve">       </w:t>
      </w:r>
    </w:p>
    <w:p w:rsidR="00F22219" w:rsidRPr="006C2DF5" w:rsidRDefault="009D0AE9" w:rsidP="00E439A3">
      <w:pPr>
        <w:spacing w:line="276" w:lineRule="auto"/>
        <w:jc w:val="center"/>
        <w:textAlignment w:val="baseline"/>
        <w:rPr>
          <w:b/>
        </w:rPr>
      </w:pPr>
      <w:r w:rsidRPr="006C2DF5">
        <w:rPr>
          <w:b/>
        </w:rPr>
        <w:t xml:space="preserve">ОТЧЕТ </w:t>
      </w:r>
    </w:p>
    <w:p w:rsidR="009D0AE9" w:rsidRPr="006C2DF5" w:rsidRDefault="009D0AE9" w:rsidP="00E439A3">
      <w:pPr>
        <w:spacing w:after="216" w:line="276" w:lineRule="auto"/>
        <w:ind w:left="-360"/>
        <w:jc w:val="center"/>
        <w:textAlignment w:val="baseline"/>
        <w:rPr>
          <w:b/>
        </w:rPr>
      </w:pPr>
      <w:r w:rsidRPr="006C2DF5">
        <w:rPr>
          <w:b/>
        </w:rPr>
        <w:t>о развитии малого и среднего пр</w:t>
      </w:r>
      <w:r w:rsidR="007857DC">
        <w:rPr>
          <w:b/>
        </w:rPr>
        <w:t>е</w:t>
      </w:r>
      <w:r w:rsidR="00293C1A">
        <w:rPr>
          <w:b/>
        </w:rPr>
        <w:t>дпринимательства г. Зимы за 202</w:t>
      </w:r>
      <w:r w:rsidR="00A00AD3">
        <w:rPr>
          <w:b/>
        </w:rPr>
        <w:t>3</w:t>
      </w:r>
      <w:r w:rsidRPr="006C2DF5">
        <w:rPr>
          <w:b/>
        </w:rPr>
        <w:t xml:space="preserve"> год</w:t>
      </w:r>
    </w:p>
    <w:p w:rsidR="00FC0084" w:rsidRPr="006C2DF5" w:rsidRDefault="004D0727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  <w:r w:rsidRPr="000C20D7">
        <w:rPr>
          <w:rFonts w:ascii="Times New Roman" w:hAnsi="Times New Roman" w:cs="Times New Roman"/>
          <w:i w:val="0"/>
        </w:rPr>
        <w:t xml:space="preserve">Малое  и среднее предпринимательство с момента формирования  в  самостоятельный сектор </w:t>
      </w:r>
      <w:r w:rsidR="00F97A54" w:rsidRPr="000C20D7">
        <w:rPr>
          <w:rFonts w:ascii="Times New Roman" w:hAnsi="Times New Roman" w:cs="Times New Roman"/>
          <w:i w:val="0"/>
        </w:rPr>
        <w:t xml:space="preserve">экономики с </w:t>
      </w:r>
      <w:r w:rsidR="00F37BE6" w:rsidRPr="00F2268E">
        <w:rPr>
          <w:rFonts w:ascii="Times New Roman" w:hAnsi="Times New Roman" w:cs="Times New Roman"/>
          <w:i w:val="0"/>
        </w:rPr>
        <w:t>202</w:t>
      </w:r>
      <w:r w:rsidR="008D5AB5">
        <w:rPr>
          <w:rFonts w:ascii="Times New Roman" w:hAnsi="Times New Roman" w:cs="Times New Roman"/>
          <w:i w:val="0"/>
        </w:rPr>
        <w:t>3</w:t>
      </w:r>
      <w:r w:rsidR="00EC7AAB" w:rsidRPr="000C20D7">
        <w:rPr>
          <w:rFonts w:ascii="Times New Roman" w:hAnsi="Times New Roman" w:cs="Times New Roman"/>
          <w:i w:val="0"/>
        </w:rPr>
        <w:t xml:space="preserve"> </w:t>
      </w:r>
      <w:r w:rsidR="00F97A54" w:rsidRPr="000C20D7">
        <w:rPr>
          <w:rFonts w:ascii="Times New Roman" w:hAnsi="Times New Roman" w:cs="Times New Roman"/>
          <w:i w:val="0"/>
        </w:rPr>
        <w:t>года уже</w:t>
      </w:r>
      <w:r w:rsidRPr="000C20D7">
        <w:rPr>
          <w:rFonts w:ascii="Times New Roman" w:hAnsi="Times New Roman" w:cs="Times New Roman"/>
          <w:i w:val="0"/>
        </w:rPr>
        <w:t xml:space="preserve"> </w:t>
      </w:r>
      <w:r w:rsidR="00F97A54" w:rsidRPr="000C20D7">
        <w:rPr>
          <w:rFonts w:ascii="Times New Roman" w:hAnsi="Times New Roman" w:cs="Times New Roman"/>
          <w:i w:val="0"/>
          <w:lang w:eastAsia="ar-SA"/>
        </w:rPr>
        <w:t>охватывает практически  все сферы экономики города,</w:t>
      </w:r>
      <w:r w:rsidR="00F97A54" w:rsidRPr="000C20D7">
        <w:rPr>
          <w:rFonts w:ascii="Times New Roman" w:hAnsi="Times New Roman" w:cs="Times New Roman"/>
          <w:lang w:eastAsia="ar-SA"/>
        </w:rPr>
        <w:t xml:space="preserve"> </w:t>
      </w:r>
      <w:r w:rsidR="00FF52CD" w:rsidRPr="000C20D7">
        <w:rPr>
          <w:rFonts w:ascii="Times New Roman" w:hAnsi="Times New Roman" w:cs="Times New Roman"/>
          <w:i w:val="0"/>
        </w:rPr>
        <w:t xml:space="preserve"> играет весомую роль </w:t>
      </w:r>
      <w:r w:rsidRPr="000C20D7">
        <w:rPr>
          <w:rFonts w:ascii="Times New Roman" w:hAnsi="Times New Roman" w:cs="Times New Roman"/>
          <w:i w:val="0"/>
        </w:rPr>
        <w:t>в социа</w:t>
      </w:r>
      <w:r w:rsidR="00FF52CD" w:rsidRPr="000C20D7">
        <w:rPr>
          <w:rFonts w:ascii="Times New Roman" w:hAnsi="Times New Roman" w:cs="Times New Roman"/>
          <w:i w:val="0"/>
        </w:rPr>
        <w:t xml:space="preserve">льно-экономическом </w:t>
      </w:r>
      <w:r w:rsidR="00F97A54" w:rsidRPr="000C20D7">
        <w:rPr>
          <w:rFonts w:ascii="Times New Roman" w:hAnsi="Times New Roman" w:cs="Times New Roman"/>
          <w:i w:val="0"/>
        </w:rPr>
        <w:t xml:space="preserve">развитии </w:t>
      </w:r>
      <w:proofErr w:type="spellStart"/>
      <w:r w:rsidR="00F97A54" w:rsidRPr="000C20D7">
        <w:rPr>
          <w:rFonts w:ascii="Times New Roman" w:hAnsi="Times New Roman" w:cs="Times New Roman"/>
          <w:i w:val="0"/>
        </w:rPr>
        <w:t>Зиминского</w:t>
      </w:r>
      <w:proofErr w:type="spellEnd"/>
      <w:r w:rsidR="00F97A54" w:rsidRPr="000C20D7">
        <w:rPr>
          <w:rFonts w:ascii="Times New Roman" w:hAnsi="Times New Roman" w:cs="Times New Roman"/>
          <w:i w:val="0"/>
        </w:rPr>
        <w:t xml:space="preserve"> городского муниципального образования</w:t>
      </w:r>
      <w:r w:rsidRPr="000C20D7">
        <w:rPr>
          <w:rFonts w:ascii="Times New Roman" w:hAnsi="Times New Roman" w:cs="Times New Roman"/>
          <w:i w:val="0"/>
        </w:rPr>
        <w:t>.</w:t>
      </w:r>
    </w:p>
    <w:p w:rsidR="00582214" w:rsidRPr="006C2DF5" w:rsidRDefault="00582214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  <w:r w:rsidRPr="006C2DF5">
        <w:rPr>
          <w:rFonts w:ascii="Times New Roman" w:hAnsi="Times New Roman" w:cs="Times New Roman"/>
          <w:i w:val="0"/>
        </w:rPr>
        <w:t>Значимость малого бизнеса в экономик</w:t>
      </w:r>
      <w:r w:rsidR="00A62DEC">
        <w:rPr>
          <w:rFonts w:ascii="Times New Roman" w:hAnsi="Times New Roman" w:cs="Times New Roman"/>
          <w:i w:val="0"/>
        </w:rPr>
        <w:t>е</w:t>
      </w:r>
      <w:r w:rsidR="00367976">
        <w:rPr>
          <w:rFonts w:ascii="Times New Roman" w:hAnsi="Times New Roman" w:cs="Times New Roman"/>
          <w:i w:val="0"/>
        </w:rPr>
        <w:t xml:space="preserve"> г</w:t>
      </w:r>
      <w:r w:rsidR="00A62DEC">
        <w:rPr>
          <w:rFonts w:ascii="Times New Roman" w:hAnsi="Times New Roman" w:cs="Times New Roman"/>
          <w:i w:val="0"/>
        </w:rPr>
        <w:t>.</w:t>
      </w:r>
      <w:r w:rsidR="00367976">
        <w:rPr>
          <w:rFonts w:ascii="Times New Roman" w:hAnsi="Times New Roman" w:cs="Times New Roman"/>
          <w:i w:val="0"/>
        </w:rPr>
        <w:t xml:space="preserve"> </w:t>
      </w:r>
      <w:r w:rsidR="00F37BE6">
        <w:rPr>
          <w:rFonts w:ascii="Times New Roman" w:hAnsi="Times New Roman" w:cs="Times New Roman"/>
          <w:i w:val="0"/>
        </w:rPr>
        <w:t>Зимы характеризуется в 202</w:t>
      </w:r>
      <w:r w:rsidR="008D5AB5">
        <w:rPr>
          <w:rFonts w:ascii="Times New Roman" w:hAnsi="Times New Roman" w:cs="Times New Roman"/>
          <w:i w:val="0"/>
        </w:rPr>
        <w:t>3</w:t>
      </w:r>
      <w:r w:rsidR="0052306F" w:rsidRPr="006C2DF5">
        <w:rPr>
          <w:rFonts w:ascii="Times New Roman" w:hAnsi="Times New Roman" w:cs="Times New Roman"/>
          <w:i w:val="0"/>
        </w:rPr>
        <w:t xml:space="preserve"> </w:t>
      </w:r>
      <w:r w:rsidRPr="006C2DF5">
        <w:rPr>
          <w:rFonts w:ascii="Times New Roman" w:hAnsi="Times New Roman" w:cs="Times New Roman"/>
          <w:i w:val="0"/>
        </w:rPr>
        <w:t>году следующими показателями:</w:t>
      </w:r>
    </w:p>
    <w:p w:rsidR="00582214" w:rsidRPr="00DA7E8B" w:rsidRDefault="00582214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  <w:r w:rsidRPr="00DA7E8B">
        <w:rPr>
          <w:rFonts w:ascii="Times New Roman" w:hAnsi="Times New Roman" w:cs="Times New Roman"/>
          <w:i w:val="0"/>
        </w:rPr>
        <w:t>- уд</w:t>
      </w:r>
      <w:r w:rsidR="00FF52CD">
        <w:rPr>
          <w:rFonts w:ascii="Times New Roman" w:hAnsi="Times New Roman" w:cs="Times New Roman"/>
          <w:i w:val="0"/>
        </w:rPr>
        <w:t xml:space="preserve">ельный вес работающих на малых </w:t>
      </w:r>
      <w:r w:rsidRPr="00DA7E8B">
        <w:rPr>
          <w:rFonts w:ascii="Times New Roman" w:hAnsi="Times New Roman" w:cs="Times New Roman"/>
          <w:i w:val="0"/>
        </w:rPr>
        <w:t xml:space="preserve">и средних предприятиях с учетом индивидуальных предпринимателей и занятых у них по найму граждан в общей численности занятых в экономике города составляет </w:t>
      </w:r>
      <w:r w:rsidR="006104F1" w:rsidRPr="00DA7E8B">
        <w:rPr>
          <w:rFonts w:ascii="Times New Roman" w:hAnsi="Times New Roman" w:cs="Times New Roman"/>
          <w:i w:val="0"/>
        </w:rPr>
        <w:t>–</w:t>
      </w:r>
      <w:r w:rsidRPr="00DA7E8B">
        <w:rPr>
          <w:rFonts w:ascii="Times New Roman" w:hAnsi="Times New Roman" w:cs="Times New Roman"/>
          <w:i w:val="0"/>
        </w:rPr>
        <w:t xml:space="preserve"> </w:t>
      </w:r>
      <w:r w:rsidR="00B94387">
        <w:rPr>
          <w:rFonts w:ascii="Times New Roman" w:hAnsi="Times New Roman" w:cs="Times New Roman"/>
          <w:i w:val="0"/>
        </w:rPr>
        <w:t>3</w:t>
      </w:r>
      <w:r w:rsidR="009B3842">
        <w:rPr>
          <w:rFonts w:ascii="Times New Roman" w:hAnsi="Times New Roman" w:cs="Times New Roman"/>
          <w:i w:val="0"/>
        </w:rPr>
        <w:t>3</w:t>
      </w:r>
      <w:r w:rsidR="00B94387">
        <w:rPr>
          <w:rFonts w:ascii="Times New Roman" w:hAnsi="Times New Roman" w:cs="Times New Roman"/>
          <w:i w:val="0"/>
        </w:rPr>
        <w:t>,</w:t>
      </w:r>
      <w:r w:rsidR="009B3842">
        <w:rPr>
          <w:rFonts w:ascii="Times New Roman" w:hAnsi="Times New Roman" w:cs="Times New Roman"/>
          <w:i w:val="0"/>
        </w:rPr>
        <w:t>4</w:t>
      </w:r>
      <w:r w:rsidRPr="00DA7E8B">
        <w:rPr>
          <w:rFonts w:ascii="Times New Roman" w:hAnsi="Times New Roman" w:cs="Times New Roman"/>
          <w:i w:val="0"/>
        </w:rPr>
        <w:t>%;</w:t>
      </w:r>
    </w:p>
    <w:p w:rsidR="00582214" w:rsidRPr="00DA7E8B" w:rsidRDefault="00582214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  <w:r w:rsidRPr="00DA7E8B">
        <w:rPr>
          <w:rFonts w:ascii="Times New Roman" w:hAnsi="Times New Roman" w:cs="Times New Roman"/>
          <w:i w:val="0"/>
        </w:rPr>
        <w:t>- доля выручки от производства товаров, выполненных работ и оказанных услуг СМСП  в общей выручке в целом по городу (без учета централизованных плательщи</w:t>
      </w:r>
      <w:r w:rsidR="006104F1" w:rsidRPr="00DA7E8B">
        <w:rPr>
          <w:rFonts w:ascii="Times New Roman" w:hAnsi="Times New Roman" w:cs="Times New Roman"/>
          <w:i w:val="0"/>
        </w:rPr>
        <w:t xml:space="preserve">ков) – </w:t>
      </w:r>
      <w:r w:rsidR="006660BD">
        <w:rPr>
          <w:rFonts w:ascii="Times New Roman" w:hAnsi="Times New Roman" w:cs="Times New Roman"/>
          <w:i w:val="0"/>
        </w:rPr>
        <w:t>8</w:t>
      </w:r>
      <w:r w:rsidR="00474C00" w:rsidRPr="00474C00">
        <w:rPr>
          <w:rFonts w:ascii="Times New Roman" w:hAnsi="Times New Roman" w:cs="Times New Roman"/>
          <w:i w:val="0"/>
        </w:rPr>
        <w:t>8</w:t>
      </w:r>
      <w:r w:rsidR="006660BD">
        <w:rPr>
          <w:rFonts w:ascii="Times New Roman" w:hAnsi="Times New Roman" w:cs="Times New Roman"/>
          <w:i w:val="0"/>
        </w:rPr>
        <w:t>,</w:t>
      </w:r>
      <w:r w:rsidR="009B3842">
        <w:rPr>
          <w:rFonts w:ascii="Times New Roman" w:hAnsi="Times New Roman" w:cs="Times New Roman"/>
          <w:i w:val="0"/>
        </w:rPr>
        <w:t>2</w:t>
      </w:r>
      <w:r w:rsidRPr="00DA7E8B">
        <w:rPr>
          <w:rFonts w:ascii="Times New Roman" w:hAnsi="Times New Roman" w:cs="Times New Roman"/>
          <w:i w:val="0"/>
        </w:rPr>
        <w:t>%;</w:t>
      </w:r>
    </w:p>
    <w:p w:rsidR="00582214" w:rsidRPr="00DA7E8B" w:rsidRDefault="00582214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  <w:r w:rsidRPr="00DA7E8B">
        <w:rPr>
          <w:rFonts w:ascii="Times New Roman" w:hAnsi="Times New Roman" w:cs="Times New Roman"/>
          <w:i w:val="0"/>
        </w:rPr>
        <w:t>- д</w:t>
      </w:r>
      <w:r w:rsidR="00C960B4" w:rsidRPr="00DA7E8B">
        <w:rPr>
          <w:rFonts w:ascii="Times New Roman" w:hAnsi="Times New Roman" w:cs="Times New Roman"/>
          <w:i w:val="0"/>
        </w:rPr>
        <w:t xml:space="preserve">оля  закупок  товаров, работ и </w:t>
      </w:r>
      <w:r w:rsidRPr="00DA7E8B">
        <w:rPr>
          <w:rFonts w:ascii="Times New Roman" w:hAnsi="Times New Roman" w:cs="Times New Roman"/>
          <w:i w:val="0"/>
        </w:rPr>
        <w:t xml:space="preserve">услуг у СМП в  совокупном годовом   объеме  закупок </w:t>
      </w:r>
      <w:r w:rsidR="005837DF" w:rsidRPr="00DA7E8B">
        <w:rPr>
          <w:rFonts w:ascii="Times New Roman" w:hAnsi="Times New Roman" w:cs="Times New Roman"/>
          <w:i w:val="0"/>
        </w:rPr>
        <w:t>в отчетном году,</w:t>
      </w:r>
      <w:r w:rsidRPr="00DA7E8B">
        <w:rPr>
          <w:rFonts w:ascii="Times New Roman" w:hAnsi="Times New Roman" w:cs="Times New Roman"/>
          <w:i w:val="0"/>
        </w:rPr>
        <w:t xml:space="preserve"> рассчитанном  </w:t>
      </w:r>
      <w:r w:rsidR="005837DF" w:rsidRPr="00DA7E8B">
        <w:rPr>
          <w:rFonts w:ascii="Times New Roman" w:hAnsi="Times New Roman" w:cs="Times New Roman"/>
          <w:i w:val="0"/>
        </w:rPr>
        <w:t>за вычетом закупок,</w:t>
      </w:r>
      <w:r w:rsidRPr="00DA7E8B">
        <w:rPr>
          <w:rFonts w:ascii="Times New Roman" w:hAnsi="Times New Roman" w:cs="Times New Roman"/>
          <w:i w:val="0"/>
        </w:rPr>
        <w:t xml:space="preserve"> </w:t>
      </w:r>
      <w:r w:rsidR="005837DF" w:rsidRPr="00DA7E8B">
        <w:rPr>
          <w:rFonts w:ascii="Times New Roman" w:hAnsi="Times New Roman" w:cs="Times New Roman"/>
          <w:i w:val="0"/>
        </w:rPr>
        <w:t>предусмотренных частью</w:t>
      </w:r>
      <w:r w:rsidRPr="00DA7E8B">
        <w:rPr>
          <w:rFonts w:ascii="Times New Roman" w:hAnsi="Times New Roman" w:cs="Times New Roman"/>
          <w:i w:val="0"/>
        </w:rPr>
        <w:t xml:space="preserve"> 1.1.ст.30 ФЗ от 05 апреля  2013 года №44-ФЗ «О контрактной системе  в сфере закупок товаров, работ, услуг для обеспечения государственных и муниципальных нужд» </w:t>
      </w:r>
      <w:r w:rsidR="003F33E9">
        <w:rPr>
          <w:rFonts w:ascii="Times New Roman" w:hAnsi="Times New Roman" w:cs="Times New Roman"/>
          <w:i w:val="0"/>
        </w:rPr>
        <w:t>-</w:t>
      </w:r>
      <w:r w:rsidRPr="00DA7E8B">
        <w:rPr>
          <w:rFonts w:ascii="Times New Roman" w:hAnsi="Times New Roman" w:cs="Times New Roman"/>
          <w:i w:val="0"/>
        </w:rPr>
        <w:t xml:space="preserve"> </w:t>
      </w:r>
      <w:r w:rsidR="0066291A">
        <w:rPr>
          <w:rFonts w:ascii="Times New Roman" w:hAnsi="Times New Roman" w:cs="Times New Roman"/>
          <w:i w:val="0"/>
        </w:rPr>
        <w:t>21</w:t>
      </w:r>
      <w:r w:rsidR="000C7F17" w:rsidRPr="0066291A">
        <w:rPr>
          <w:rFonts w:ascii="Times New Roman" w:hAnsi="Times New Roman" w:cs="Times New Roman"/>
          <w:i w:val="0"/>
        </w:rPr>
        <w:t>,</w:t>
      </w:r>
      <w:r w:rsidR="0066291A">
        <w:rPr>
          <w:rFonts w:ascii="Times New Roman" w:hAnsi="Times New Roman" w:cs="Times New Roman"/>
          <w:i w:val="0"/>
        </w:rPr>
        <w:t>8</w:t>
      </w:r>
      <w:r w:rsidR="003F33E9" w:rsidRPr="0066291A">
        <w:rPr>
          <w:rFonts w:ascii="Times New Roman" w:hAnsi="Times New Roman" w:cs="Times New Roman"/>
          <w:i w:val="0"/>
        </w:rPr>
        <w:t>%</w:t>
      </w:r>
      <w:r w:rsidR="00962D2D" w:rsidRPr="0066291A">
        <w:rPr>
          <w:rFonts w:ascii="Times New Roman" w:hAnsi="Times New Roman" w:cs="Times New Roman"/>
          <w:i w:val="0"/>
        </w:rPr>
        <w:t>;</w:t>
      </w:r>
    </w:p>
    <w:p w:rsidR="00582214" w:rsidRPr="006C2DF5" w:rsidRDefault="00582214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  <w:r w:rsidRPr="00DA7E8B">
        <w:rPr>
          <w:rFonts w:ascii="Times New Roman" w:hAnsi="Times New Roman" w:cs="Times New Roman"/>
          <w:i w:val="0"/>
        </w:rPr>
        <w:t>- доля налоговых поступлени</w:t>
      </w:r>
      <w:r w:rsidR="00350C21" w:rsidRPr="00DA7E8B">
        <w:rPr>
          <w:rFonts w:ascii="Times New Roman" w:hAnsi="Times New Roman" w:cs="Times New Roman"/>
          <w:i w:val="0"/>
        </w:rPr>
        <w:t xml:space="preserve">й  от СМСП в </w:t>
      </w:r>
      <w:r w:rsidR="005837DF" w:rsidRPr="00DA7E8B">
        <w:rPr>
          <w:rFonts w:ascii="Times New Roman" w:hAnsi="Times New Roman" w:cs="Times New Roman"/>
          <w:i w:val="0"/>
        </w:rPr>
        <w:t>общем объеме налоговых доходов</w:t>
      </w:r>
      <w:r w:rsidR="00350C21" w:rsidRPr="00DA7E8B">
        <w:rPr>
          <w:rFonts w:ascii="Times New Roman" w:hAnsi="Times New Roman" w:cs="Times New Roman"/>
          <w:i w:val="0"/>
        </w:rPr>
        <w:t xml:space="preserve"> </w:t>
      </w:r>
      <w:r w:rsidRPr="00DA7E8B">
        <w:rPr>
          <w:rFonts w:ascii="Times New Roman" w:hAnsi="Times New Roman" w:cs="Times New Roman"/>
          <w:i w:val="0"/>
        </w:rPr>
        <w:t xml:space="preserve">бюджета ЗГМО – </w:t>
      </w:r>
      <w:r w:rsidR="00327443">
        <w:rPr>
          <w:rFonts w:ascii="Times New Roman" w:hAnsi="Times New Roman" w:cs="Times New Roman"/>
          <w:i w:val="0"/>
        </w:rPr>
        <w:t>17</w:t>
      </w:r>
      <w:r w:rsidR="00354837">
        <w:rPr>
          <w:rFonts w:ascii="Times New Roman" w:hAnsi="Times New Roman" w:cs="Times New Roman"/>
          <w:i w:val="0"/>
        </w:rPr>
        <w:t>,</w:t>
      </w:r>
      <w:r w:rsidR="00327443">
        <w:rPr>
          <w:rFonts w:ascii="Times New Roman" w:hAnsi="Times New Roman" w:cs="Times New Roman"/>
          <w:i w:val="0"/>
        </w:rPr>
        <w:t>0</w:t>
      </w:r>
      <w:r w:rsidRPr="00DA7E8B">
        <w:rPr>
          <w:rFonts w:ascii="Times New Roman" w:hAnsi="Times New Roman" w:cs="Times New Roman"/>
          <w:i w:val="0"/>
        </w:rPr>
        <w:t>%.</w:t>
      </w:r>
    </w:p>
    <w:p w:rsidR="00582214" w:rsidRPr="006C2DF5" w:rsidRDefault="00527EFC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  <w:r w:rsidRPr="006C2DF5">
        <w:rPr>
          <w:rFonts w:ascii="Times New Roman" w:hAnsi="Times New Roman" w:cs="Times New Roman"/>
          <w:i w:val="0"/>
        </w:rPr>
        <w:t xml:space="preserve">Согласно данным </w:t>
      </w:r>
      <w:r w:rsidR="00F97A54" w:rsidRPr="006C2DF5">
        <w:rPr>
          <w:rFonts w:ascii="Times New Roman" w:hAnsi="Times New Roman" w:cs="Times New Roman"/>
          <w:i w:val="0"/>
        </w:rPr>
        <w:t>единого</w:t>
      </w:r>
      <w:r w:rsidRPr="006C2DF5">
        <w:rPr>
          <w:rFonts w:ascii="Times New Roman" w:hAnsi="Times New Roman" w:cs="Times New Roman"/>
          <w:i w:val="0"/>
        </w:rPr>
        <w:t xml:space="preserve"> реестра</w:t>
      </w:r>
      <w:r w:rsidR="00F97A54" w:rsidRPr="006C2DF5">
        <w:rPr>
          <w:rFonts w:ascii="Times New Roman" w:hAnsi="Times New Roman" w:cs="Times New Roman"/>
          <w:i w:val="0"/>
        </w:rPr>
        <w:t xml:space="preserve"> субъ</w:t>
      </w:r>
      <w:r w:rsidR="007E28A7" w:rsidRPr="006C2DF5">
        <w:rPr>
          <w:rFonts w:ascii="Times New Roman" w:hAnsi="Times New Roman" w:cs="Times New Roman"/>
          <w:i w:val="0"/>
        </w:rPr>
        <w:t xml:space="preserve">ектов малого и среднего предпринимательства  </w:t>
      </w:r>
      <w:r w:rsidR="00B94387">
        <w:rPr>
          <w:rFonts w:ascii="Times New Roman" w:hAnsi="Times New Roman" w:cs="Times New Roman"/>
          <w:i w:val="0"/>
        </w:rPr>
        <w:t>по состоянию на 01.01.202</w:t>
      </w:r>
      <w:r w:rsidR="007F3D80">
        <w:rPr>
          <w:rFonts w:ascii="Times New Roman" w:hAnsi="Times New Roman" w:cs="Times New Roman"/>
          <w:i w:val="0"/>
        </w:rPr>
        <w:t>4</w:t>
      </w:r>
      <w:r w:rsidRPr="006C2DF5">
        <w:rPr>
          <w:rFonts w:ascii="Times New Roman" w:hAnsi="Times New Roman" w:cs="Times New Roman"/>
          <w:i w:val="0"/>
        </w:rPr>
        <w:t xml:space="preserve"> г. в г. Зиме  зарегистрировано </w:t>
      </w:r>
      <w:r w:rsidR="00B94387">
        <w:rPr>
          <w:rFonts w:ascii="Times New Roman" w:hAnsi="Times New Roman" w:cs="Times New Roman"/>
          <w:i w:val="0"/>
        </w:rPr>
        <w:t>6</w:t>
      </w:r>
      <w:r w:rsidR="00354837">
        <w:rPr>
          <w:rFonts w:ascii="Times New Roman" w:hAnsi="Times New Roman" w:cs="Times New Roman"/>
          <w:i w:val="0"/>
        </w:rPr>
        <w:t>0</w:t>
      </w:r>
      <w:r w:rsidR="007F3D80">
        <w:rPr>
          <w:rFonts w:ascii="Times New Roman" w:hAnsi="Times New Roman" w:cs="Times New Roman"/>
          <w:i w:val="0"/>
        </w:rPr>
        <w:t>0</w:t>
      </w:r>
      <w:r w:rsidRPr="006C2DF5">
        <w:rPr>
          <w:rFonts w:ascii="Times New Roman" w:hAnsi="Times New Roman" w:cs="Times New Roman"/>
          <w:i w:val="0"/>
        </w:rPr>
        <w:t xml:space="preserve"> субъект</w:t>
      </w:r>
      <w:r w:rsidR="0050142A">
        <w:rPr>
          <w:rFonts w:ascii="Times New Roman" w:hAnsi="Times New Roman" w:cs="Times New Roman"/>
          <w:i w:val="0"/>
        </w:rPr>
        <w:t>ов</w:t>
      </w:r>
      <w:r w:rsidRPr="006C2DF5">
        <w:rPr>
          <w:rFonts w:ascii="Times New Roman" w:hAnsi="Times New Roman" w:cs="Times New Roman"/>
          <w:i w:val="0"/>
        </w:rPr>
        <w:t xml:space="preserve"> малого и среднего </w:t>
      </w:r>
      <w:r w:rsidR="007E28A7" w:rsidRPr="006C2DF5">
        <w:rPr>
          <w:rFonts w:ascii="Times New Roman" w:hAnsi="Times New Roman" w:cs="Times New Roman"/>
          <w:i w:val="0"/>
        </w:rPr>
        <w:t>бизнеса</w:t>
      </w:r>
      <w:r w:rsidRPr="006C2DF5">
        <w:rPr>
          <w:rFonts w:ascii="Times New Roman" w:hAnsi="Times New Roman" w:cs="Times New Roman"/>
          <w:i w:val="0"/>
        </w:rPr>
        <w:t xml:space="preserve">: </w:t>
      </w:r>
      <w:r w:rsidR="00B94387">
        <w:rPr>
          <w:rFonts w:ascii="Times New Roman" w:hAnsi="Times New Roman" w:cs="Times New Roman"/>
          <w:i w:val="0"/>
        </w:rPr>
        <w:t>1</w:t>
      </w:r>
      <w:r w:rsidR="007F3D80">
        <w:rPr>
          <w:rFonts w:ascii="Times New Roman" w:hAnsi="Times New Roman" w:cs="Times New Roman"/>
          <w:i w:val="0"/>
        </w:rPr>
        <w:t>19</w:t>
      </w:r>
      <w:r w:rsidRPr="006C2DF5">
        <w:rPr>
          <w:rFonts w:ascii="Times New Roman" w:hAnsi="Times New Roman" w:cs="Times New Roman"/>
          <w:i w:val="0"/>
        </w:rPr>
        <w:t xml:space="preserve"> малых</w:t>
      </w:r>
      <w:r w:rsidR="00CF2D19">
        <w:rPr>
          <w:rFonts w:ascii="Times New Roman" w:hAnsi="Times New Roman" w:cs="Times New Roman"/>
          <w:i w:val="0"/>
        </w:rPr>
        <w:t xml:space="preserve"> предприятий</w:t>
      </w:r>
      <w:r w:rsidR="00F97A54" w:rsidRPr="006C2DF5">
        <w:rPr>
          <w:rFonts w:ascii="Times New Roman" w:hAnsi="Times New Roman" w:cs="Times New Roman"/>
          <w:i w:val="0"/>
        </w:rPr>
        <w:t xml:space="preserve"> </w:t>
      </w:r>
      <w:r w:rsidRPr="006C2DF5">
        <w:rPr>
          <w:rFonts w:ascii="Times New Roman" w:hAnsi="Times New Roman" w:cs="Times New Roman"/>
          <w:i w:val="0"/>
        </w:rPr>
        <w:t xml:space="preserve">и </w:t>
      </w:r>
      <w:r w:rsidR="00354837">
        <w:rPr>
          <w:rFonts w:ascii="Times New Roman" w:hAnsi="Times New Roman" w:cs="Times New Roman"/>
          <w:i w:val="0"/>
        </w:rPr>
        <w:t>48</w:t>
      </w:r>
      <w:r w:rsidR="007F3D80">
        <w:rPr>
          <w:rFonts w:ascii="Times New Roman" w:hAnsi="Times New Roman" w:cs="Times New Roman"/>
          <w:i w:val="0"/>
        </w:rPr>
        <w:t>1</w:t>
      </w:r>
      <w:r w:rsidRPr="006C2DF5">
        <w:rPr>
          <w:rFonts w:ascii="Times New Roman" w:hAnsi="Times New Roman" w:cs="Times New Roman"/>
          <w:i w:val="0"/>
        </w:rPr>
        <w:t xml:space="preserve"> индивидуальны</w:t>
      </w:r>
      <w:r w:rsidR="007F3D80">
        <w:rPr>
          <w:rFonts w:ascii="Times New Roman" w:hAnsi="Times New Roman" w:cs="Times New Roman"/>
          <w:i w:val="0"/>
        </w:rPr>
        <w:t>й</w:t>
      </w:r>
      <w:r w:rsidRPr="006C2DF5">
        <w:rPr>
          <w:rFonts w:ascii="Times New Roman" w:hAnsi="Times New Roman" w:cs="Times New Roman"/>
          <w:i w:val="0"/>
        </w:rPr>
        <w:t xml:space="preserve"> предпринимател</w:t>
      </w:r>
      <w:r w:rsidR="007F3D80">
        <w:rPr>
          <w:rFonts w:ascii="Times New Roman" w:hAnsi="Times New Roman" w:cs="Times New Roman"/>
          <w:i w:val="0"/>
        </w:rPr>
        <w:t>ь</w:t>
      </w:r>
      <w:r w:rsidRPr="006C2DF5">
        <w:rPr>
          <w:rFonts w:ascii="Times New Roman" w:hAnsi="Times New Roman" w:cs="Times New Roman"/>
          <w:i w:val="0"/>
        </w:rPr>
        <w:t xml:space="preserve">.  </w:t>
      </w:r>
    </w:p>
    <w:p w:rsidR="00F97A54" w:rsidRPr="006C2DF5" w:rsidRDefault="00527EFC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  <w:r w:rsidRPr="006C2DF5">
        <w:rPr>
          <w:rFonts w:ascii="Times New Roman" w:hAnsi="Times New Roman" w:cs="Times New Roman"/>
          <w:i w:val="0"/>
        </w:rPr>
        <w:t>Общее число СМСП в расчет</w:t>
      </w:r>
      <w:r w:rsidR="0052306F" w:rsidRPr="006C2DF5">
        <w:rPr>
          <w:rFonts w:ascii="Times New Roman" w:hAnsi="Times New Roman" w:cs="Times New Roman"/>
          <w:i w:val="0"/>
        </w:rPr>
        <w:t>е на 10 тыс. чел н</w:t>
      </w:r>
      <w:r w:rsidR="00B94387">
        <w:rPr>
          <w:rFonts w:ascii="Times New Roman" w:hAnsi="Times New Roman" w:cs="Times New Roman"/>
          <w:i w:val="0"/>
        </w:rPr>
        <w:t>аселения в 202</w:t>
      </w:r>
      <w:r w:rsidR="00E85E61">
        <w:rPr>
          <w:rFonts w:ascii="Times New Roman" w:hAnsi="Times New Roman" w:cs="Times New Roman"/>
          <w:i w:val="0"/>
        </w:rPr>
        <w:t>3</w:t>
      </w:r>
      <w:r w:rsidR="0066022B" w:rsidRPr="006C2DF5">
        <w:rPr>
          <w:rFonts w:ascii="Times New Roman" w:hAnsi="Times New Roman" w:cs="Times New Roman"/>
          <w:i w:val="0"/>
        </w:rPr>
        <w:t xml:space="preserve"> году</w:t>
      </w:r>
      <w:r w:rsidR="007E28A7" w:rsidRPr="006C2DF5">
        <w:rPr>
          <w:rFonts w:ascii="Times New Roman" w:hAnsi="Times New Roman" w:cs="Times New Roman"/>
          <w:i w:val="0"/>
        </w:rPr>
        <w:t xml:space="preserve"> </w:t>
      </w:r>
      <w:r w:rsidR="00A62DEC">
        <w:rPr>
          <w:rFonts w:ascii="Times New Roman" w:hAnsi="Times New Roman" w:cs="Times New Roman"/>
          <w:i w:val="0"/>
        </w:rPr>
        <w:t>–</w:t>
      </w:r>
      <w:r w:rsidR="007E28A7" w:rsidRPr="006C2DF5">
        <w:rPr>
          <w:rFonts w:ascii="Times New Roman" w:hAnsi="Times New Roman" w:cs="Times New Roman"/>
          <w:i w:val="0"/>
        </w:rPr>
        <w:t xml:space="preserve"> </w:t>
      </w:r>
      <w:r w:rsidR="0066022B" w:rsidRPr="006C2DF5">
        <w:rPr>
          <w:rFonts w:ascii="Times New Roman" w:hAnsi="Times New Roman" w:cs="Times New Roman"/>
          <w:i w:val="0"/>
        </w:rPr>
        <w:t xml:space="preserve"> </w:t>
      </w:r>
      <w:r w:rsidR="007A17EF">
        <w:rPr>
          <w:rFonts w:ascii="Times New Roman" w:hAnsi="Times New Roman" w:cs="Times New Roman"/>
          <w:i w:val="0"/>
        </w:rPr>
        <w:t>200</w:t>
      </w:r>
      <w:r w:rsidR="003F33E9">
        <w:rPr>
          <w:rFonts w:ascii="Times New Roman" w:hAnsi="Times New Roman" w:cs="Times New Roman"/>
          <w:i w:val="0"/>
        </w:rPr>
        <w:t>,</w:t>
      </w:r>
      <w:r w:rsidR="00E85E61">
        <w:rPr>
          <w:rFonts w:ascii="Times New Roman" w:hAnsi="Times New Roman" w:cs="Times New Roman"/>
          <w:i w:val="0"/>
        </w:rPr>
        <w:t>8</w:t>
      </w:r>
      <w:r w:rsidR="003328A7">
        <w:rPr>
          <w:rFonts w:ascii="Times New Roman" w:hAnsi="Times New Roman" w:cs="Times New Roman"/>
          <w:i w:val="0"/>
        </w:rPr>
        <w:t xml:space="preserve"> </w:t>
      </w:r>
      <w:r w:rsidRPr="006C2DF5">
        <w:rPr>
          <w:rFonts w:ascii="Times New Roman" w:hAnsi="Times New Roman" w:cs="Times New Roman"/>
          <w:i w:val="0"/>
        </w:rPr>
        <w:t>ед.</w:t>
      </w:r>
      <w:r w:rsidRPr="006C2DF5">
        <w:rPr>
          <w:rFonts w:ascii="Times New Roman" w:hAnsi="Times New Roman" w:cs="Times New Roman"/>
          <w:i w:val="0"/>
          <w:lang w:eastAsia="ar-SA"/>
        </w:rPr>
        <w:t xml:space="preserve"> </w:t>
      </w:r>
    </w:p>
    <w:p w:rsidR="0060151F" w:rsidRPr="003D7282" w:rsidRDefault="00F97A54" w:rsidP="00E439A3">
      <w:pPr>
        <w:spacing w:line="276" w:lineRule="auto"/>
        <w:ind w:firstLine="709"/>
        <w:jc w:val="both"/>
        <w:rPr>
          <w:lang w:eastAsia="ar-SA"/>
        </w:rPr>
      </w:pPr>
      <w:r w:rsidRPr="006C2DF5">
        <w:rPr>
          <w:lang w:eastAsia="ar-SA"/>
        </w:rPr>
        <w:t>Структура СМСП в разрезе видов экономической деятельности на протяжении последних лет существенно не меняется.</w:t>
      </w:r>
    </w:p>
    <w:p w:rsidR="004B6FA9" w:rsidRPr="003D7282" w:rsidRDefault="004B6FA9" w:rsidP="00E439A3">
      <w:pPr>
        <w:spacing w:line="276" w:lineRule="auto"/>
        <w:ind w:firstLine="709"/>
        <w:jc w:val="both"/>
        <w:rPr>
          <w:lang w:eastAsia="ar-SA"/>
        </w:rPr>
      </w:pPr>
    </w:p>
    <w:p w:rsidR="004B6FA9" w:rsidRPr="003D7282" w:rsidRDefault="004B6FA9" w:rsidP="004B6FA9">
      <w:pPr>
        <w:ind w:left="57" w:right="57" w:firstLine="709"/>
        <w:jc w:val="center"/>
        <w:rPr>
          <w:b/>
          <w:i/>
          <w:sz w:val="28"/>
          <w:szCs w:val="28"/>
        </w:rPr>
      </w:pPr>
      <w:r w:rsidRPr="003A3EAF">
        <w:rPr>
          <w:b/>
          <w:i/>
          <w:sz w:val="28"/>
          <w:szCs w:val="28"/>
        </w:rPr>
        <w:t>Структура</w:t>
      </w:r>
      <w:r w:rsidRPr="004B6FA9">
        <w:rPr>
          <w:b/>
          <w:i/>
          <w:sz w:val="28"/>
          <w:szCs w:val="28"/>
        </w:rPr>
        <w:t xml:space="preserve"> </w:t>
      </w:r>
    </w:p>
    <w:p w:rsidR="004B6FA9" w:rsidRPr="003D7282" w:rsidRDefault="004B6FA9" w:rsidP="004B6FA9">
      <w:pPr>
        <w:ind w:left="57" w:right="57" w:firstLine="709"/>
        <w:jc w:val="center"/>
        <w:rPr>
          <w:b/>
          <w:i/>
          <w:sz w:val="28"/>
          <w:szCs w:val="28"/>
        </w:rPr>
      </w:pPr>
      <w:r w:rsidRPr="003A3EAF">
        <w:rPr>
          <w:b/>
          <w:i/>
          <w:sz w:val="28"/>
          <w:szCs w:val="28"/>
        </w:rPr>
        <w:t>малых предприятий в разрезе видов экономической деятельности</w:t>
      </w:r>
    </w:p>
    <w:p w:rsidR="00072FAE" w:rsidRPr="00072FAE" w:rsidRDefault="00072FAE" w:rsidP="004B6FA9">
      <w:pPr>
        <w:ind w:left="57" w:right="57" w:firstLine="709"/>
        <w:jc w:val="center"/>
        <w:rPr>
          <w:b/>
          <w:i/>
          <w:sz w:val="28"/>
          <w:szCs w:val="28"/>
        </w:rPr>
      </w:pPr>
      <w:r w:rsidRPr="006C2DF5">
        <w:rPr>
          <w:i/>
        </w:rPr>
        <w:t xml:space="preserve">(в процентах  от общего количества </w:t>
      </w:r>
      <w:proofErr w:type="spellStart"/>
      <w:r w:rsidRPr="006C2DF5">
        <w:rPr>
          <w:i/>
        </w:rPr>
        <w:t>МиСП</w:t>
      </w:r>
      <w:proofErr w:type="spellEnd"/>
      <w:r w:rsidRPr="006C2DF5">
        <w:rPr>
          <w:i/>
        </w:rPr>
        <w:t xml:space="preserve"> города)</w:t>
      </w:r>
    </w:p>
    <w:p w:rsidR="004B6FA9" w:rsidRDefault="004B6FA9" w:rsidP="004B6FA9">
      <w:pPr>
        <w:ind w:left="57" w:right="57" w:firstLine="709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37"/>
        <w:gridCol w:w="1617"/>
        <w:gridCol w:w="2517"/>
      </w:tblGrid>
      <w:tr w:rsidR="004B6FA9" w:rsidTr="003C43F2">
        <w:tc>
          <w:tcPr>
            <w:tcW w:w="5437" w:type="dxa"/>
          </w:tcPr>
          <w:p w:rsidR="004B6FA9" w:rsidRPr="007F6117" w:rsidRDefault="004B6FA9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>Вид экономической деятельности</w:t>
            </w:r>
          </w:p>
        </w:tc>
        <w:tc>
          <w:tcPr>
            <w:tcW w:w="1617" w:type="dxa"/>
          </w:tcPr>
          <w:p w:rsidR="004B6FA9" w:rsidRPr="007F6117" w:rsidRDefault="004B6FA9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>Количество</w:t>
            </w:r>
          </w:p>
          <w:p w:rsidR="004B6FA9" w:rsidRPr="007F6117" w:rsidRDefault="004B6FA9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>(</w:t>
            </w:r>
            <w:proofErr w:type="spellStart"/>
            <w:proofErr w:type="gramStart"/>
            <w:r w:rsidRPr="007F6117">
              <w:rPr>
                <w:b/>
              </w:rPr>
              <w:t>ед</w:t>
            </w:r>
            <w:proofErr w:type="spellEnd"/>
            <w:proofErr w:type="gramEnd"/>
            <w:r w:rsidRPr="007F6117">
              <w:rPr>
                <w:b/>
              </w:rPr>
              <w:t>)</w:t>
            </w:r>
          </w:p>
        </w:tc>
        <w:tc>
          <w:tcPr>
            <w:tcW w:w="2517" w:type="dxa"/>
          </w:tcPr>
          <w:p w:rsidR="004B6FA9" w:rsidRPr="007F6117" w:rsidRDefault="004B6FA9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 xml:space="preserve">% </w:t>
            </w:r>
          </w:p>
          <w:p w:rsidR="004B6FA9" w:rsidRPr="007F6117" w:rsidRDefault="004B6FA9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 xml:space="preserve">в общем  количестве </w:t>
            </w:r>
            <w:proofErr w:type="spellStart"/>
            <w:r w:rsidRPr="007F6117">
              <w:rPr>
                <w:b/>
              </w:rPr>
              <w:t>МиСП</w:t>
            </w:r>
            <w:proofErr w:type="spellEnd"/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 w:rsidRPr="004977CB">
              <w:t>Лесоводство и лесозаготовки</w:t>
            </w:r>
          </w:p>
        </w:tc>
        <w:tc>
          <w:tcPr>
            <w:tcW w:w="1617" w:type="dxa"/>
          </w:tcPr>
          <w:p w:rsidR="004B6FA9" w:rsidRPr="004977CB" w:rsidRDefault="00E85E61" w:rsidP="003C43F2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2517" w:type="dxa"/>
          </w:tcPr>
          <w:p w:rsidR="004B6FA9" w:rsidRPr="004977CB" w:rsidRDefault="00E85E61" w:rsidP="00E85E61">
            <w:pPr>
              <w:ind w:left="57" w:right="57"/>
              <w:jc w:val="center"/>
            </w:pPr>
            <w:r>
              <w:t>6</w:t>
            </w:r>
            <w:r w:rsidR="004B6FA9">
              <w:t>,</w:t>
            </w:r>
            <w:r>
              <w:t>7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 w:rsidRPr="004977CB">
              <w:t>Обрабатывающие производства</w:t>
            </w:r>
          </w:p>
        </w:tc>
        <w:tc>
          <w:tcPr>
            <w:tcW w:w="1617" w:type="dxa"/>
          </w:tcPr>
          <w:p w:rsidR="004B6FA9" w:rsidRPr="004977CB" w:rsidRDefault="004B6FA9" w:rsidP="00E85E61">
            <w:pPr>
              <w:ind w:left="57" w:right="57"/>
              <w:jc w:val="center"/>
            </w:pPr>
            <w:r>
              <w:t>1</w:t>
            </w:r>
            <w:r w:rsidR="00E85E61">
              <w:t>7</w:t>
            </w:r>
          </w:p>
        </w:tc>
        <w:tc>
          <w:tcPr>
            <w:tcW w:w="2517" w:type="dxa"/>
          </w:tcPr>
          <w:p w:rsidR="004B6FA9" w:rsidRPr="004977CB" w:rsidRDefault="004B6FA9" w:rsidP="00E85E61">
            <w:pPr>
              <w:ind w:left="57" w:right="57"/>
              <w:jc w:val="center"/>
            </w:pPr>
            <w:r>
              <w:t>1</w:t>
            </w:r>
            <w:r w:rsidR="00E85E61">
              <w:t>4</w:t>
            </w:r>
            <w:r>
              <w:t>,3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 w:rsidRPr="004977CB"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17" w:type="dxa"/>
          </w:tcPr>
          <w:p w:rsidR="004B6FA9" w:rsidRPr="004977CB" w:rsidRDefault="00E85E61" w:rsidP="003C43F2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517" w:type="dxa"/>
          </w:tcPr>
          <w:p w:rsidR="004B6FA9" w:rsidRPr="004977CB" w:rsidRDefault="00E85E61" w:rsidP="00E85E61">
            <w:pPr>
              <w:ind w:left="57" w:right="57"/>
              <w:jc w:val="center"/>
            </w:pPr>
            <w:r>
              <w:t>4</w:t>
            </w:r>
            <w:r w:rsidR="004B6FA9">
              <w:t>,</w:t>
            </w:r>
            <w:r>
              <w:t>2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 w:rsidRPr="004977CB"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17" w:type="dxa"/>
          </w:tcPr>
          <w:p w:rsidR="004B6FA9" w:rsidRPr="004977CB" w:rsidRDefault="004B6FA9" w:rsidP="003C43F2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517" w:type="dxa"/>
          </w:tcPr>
          <w:p w:rsidR="004B6FA9" w:rsidRPr="004977CB" w:rsidRDefault="004B6FA9" w:rsidP="00E85E61">
            <w:pPr>
              <w:ind w:left="57" w:right="57"/>
              <w:jc w:val="center"/>
            </w:pPr>
            <w:r>
              <w:t>2,</w:t>
            </w:r>
            <w:r w:rsidR="00E85E61">
              <w:t>5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 w:rsidRPr="004977CB">
              <w:t>Строительство</w:t>
            </w:r>
          </w:p>
        </w:tc>
        <w:tc>
          <w:tcPr>
            <w:tcW w:w="1617" w:type="dxa"/>
          </w:tcPr>
          <w:p w:rsidR="004B6FA9" w:rsidRPr="004977CB" w:rsidRDefault="004B6FA9" w:rsidP="003C43F2">
            <w:pPr>
              <w:ind w:left="57" w:right="57"/>
              <w:jc w:val="center"/>
            </w:pPr>
            <w:r>
              <w:t>9</w:t>
            </w:r>
          </w:p>
        </w:tc>
        <w:tc>
          <w:tcPr>
            <w:tcW w:w="2517" w:type="dxa"/>
          </w:tcPr>
          <w:p w:rsidR="004B6FA9" w:rsidRPr="004977CB" w:rsidRDefault="00E85E61" w:rsidP="00E85E61">
            <w:pPr>
              <w:ind w:left="57" w:right="57"/>
              <w:jc w:val="center"/>
            </w:pPr>
            <w:r>
              <w:t>7</w:t>
            </w:r>
            <w:r w:rsidR="004B6FA9">
              <w:t>,</w:t>
            </w:r>
            <w:r>
              <w:t>6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 w:rsidRPr="004977CB"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617" w:type="dxa"/>
          </w:tcPr>
          <w:p w:rsidR="004B6FA9" w:rsidRPr="004977CB" w:rsidRDefault="00E85E61" w:rsidP="003C43F2">
            <w:pPr>
              <w:ind w:left="57" w:right="57"/>
              <w:jc w:val="center"/>
            </w:pPr>
            <w:r>
              <w:t>38</w:t>
            </w:r>
          </w:p>
        </w:tc>
        <w:tc>
          <w:tcPr>
            <w:tcW w:w="2517" w:type="dxa"/>
          </w:tcPr>
          <w:p w:rsidR="004B6FA9" w:rsidRPr="004977CB" w:rsidRDefault="004B6FA9" w:rsidP="00E85E61">
            <w:pPr>
              <w:ind w:left="57" w:right="57"/>
              <w:jc w:val="center"/>
            </w:pPr>
            <w:r>
              <w:t>3</w:t>
            </w:r>
            <w:r w:rsidR="00E85E61">
              <w:t>1</w:t>
            </w:r>
            <w:r>
              <w:t>,</w:t>
            </w:r>
            <w:r w:rsidR="00E85E61">
              <w:t>9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 w:rsidRPr="004977CB">
              <w:t>Транспортировка и хранение</w:t>
            </w:r>
          </w:p>
        </w:tc>
        <w:tc>
          <w:tcPr>
            <w:tcW w:w="1617" w:type="dxa"/>
          </w:tcPr>
          <w:p w:rsidR="004B6FA9" w:rsidRPr="004977CB" w:rsidRDefault="00E85E61" w:rsidP="003C43F2">
            <w:pPr>
              <w:ind w:left="57" w:right="57"/>
              <w:jc w:val="center"/>
            </w:pPr>
            <w:r>
              <w:t>9</w:t>
            </w:r>
          </w:p>
        </w:tc>
        <w:tc>
          <w:tcPr>
            <w:tcW w:w="2517" w:type="dxa"/>
          </w:tcPr>
          <w:p w:rsidR="004B6FA9" w:rsidRPr="004977CB" w:rsidRDefault="00E85E61" w:rsidP="00E85E61">
            <w:pPr>
              <w:ind w:left="57" w:right="57"/>
              <w:jc w:val="center"/>
            </w:pPr>
            <w:r>
              <w:t>7</w:t>
            </w:r>
            <w:r w:rsidR="004B6FA9">
              <w:t>,</w:t>
            </w:r>
            <w:r>
              <w:t>6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Default="004B6FA9" w:rsidP="003C43F2">
            <w:pPr>
              <w:ind w:right="57"/>
            </w:pPr>
            <w:r>
              <w:t>Деятельность гостиниц и предприятий общественного питания</w:t>
            </w:r>
          </w:p>
        </w:tc>
        <w:tc>
          <w:tcPr>
            <w:tcW w:w="1617" w:type="dxa"/>
          </w:tcPr>
          <w:p w:rsidR="004B6FA9" w:rsidRDefault="004B6FA9" w:rsidP="003C43F2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17" w:type="dxa"/>
          </w:tcPr>
          <w:p w:rsidR="004B6FA9" w:rsidRDefault="004B6FA9" w:rsidP="00E85E61">
            <w:pPr>
              <w:ind w:left="57" w:right="57"/>
              <w:jc w:val="center"/>
            </w:pPr>
            <w:r>
              <w:t>1,</w:t>
            </w:r>
            <w:r w:rsidR="00E85E61">
              <w:t>7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 w:rsidRPr="00AB7BF2">
              <w:t>Операции с недвижимым имуществом</w:t>
            </w:r>
          </w:p>
        </w:tc>
        <w:tc>
          <w:tcPr>
            <w:tcW w:w="1617" w:type="dxa"/>
          </w:tcPr>
          <w:p w:rsidR="004B6FA9" w:rsidRDefault="004B6FA9" w:rsidP="00E85E61">
            <w:pPr>
              <w:ind w:left="57" w:right="57"/>
              <w:jc w:val="center"/>
            </w:pPr>
            <w:r>
              <w:t>1</w:t>
            </w:r>
            <w:r w:rsidR="00E85E61">
              <w:t>4</w:t>
            </w:r>
          </w:p>
        </w:tc>
        <w:tc>
          <w:tcPr>
            <w:tcW w:w="2517" w:type="dxa"/>
          </w:tcPr>
          <w:p w:rsidR="004B6FA9" w:rsidRPr="004977CB" w:rsidRDefault="004B6FA9" w:rsidP="00E85E61">
            <w:pPr>
              <w:ind w:left="57" w:right="57"/>
              <w:jc w:val="center"/>
            </w:pPr>
            <w:r>
              <w:t>1</w:t>
            </w:r>
            <w:r w:rsidR="00E85E61">
              <w:t>1</w:t>
            </w:r>
            <w:r>
              <w:t>,</w:t>
            </w:r>
            <w:r w:rsidR="00E85E61">
              <w:t>7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 w:rsidRPr="004977CB">
              <w:t>Деятельность в области информации и связи</w:t>
            </w:r>
          </w:p>
        </w:tc>
        <w:tc>
          <w:tcPr>
            <w:tcW w:w="1617" w:type="dxa"/>
          </w:tcPr>
          <w:p w:rsidR="004B6FA9" w:rsidRPr="004977CB" w:rsidRDefault="004B6FA9" w:rsidP="003C43F2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517" w:type="dxa"/>
          </w:tcPr>
          <w:p w:rsidR="004B6FA9" w:rsidRPr="004977CB" w:rsidRDefault="00E85E61" w:rsidP="00E85E61">
            <w:pPr>
              <w:ind w:left="57" w:right="57"/>
              <w:jc w:val="center"/>
            </w:pPr>
            <w:r>
              <w:t>4</w:t>
            </w:r>
            <w:r w:rsidR="004B6FA9">
              <w:t>,</w:t>
            </w:r>
            <w:r>
              <w:t>2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>
              <w:t>Здравоохранение</w:t>
            </w:r>
          </w:p>
        </w:tc>
        <w:tc>
          <w:tcPr>
            <w:tcW w:w="1617" w:type="dxa"/>
          </w:tcPr>
          <w:p w:rsidR="004B6FA9" w:rsidRDefault="004B6FA9" w:rsidP="003C43F2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517" w:type="dxa"/>
          </w:tcPr>
          <w:p w:rsidR="004B6FA9" w:rsidRDefault="004B6FA9" w:rsidP="003C43F2">
            <w:pPr>
              <w:ind w:left="57" w:right="57"/>
              <w:jc w:val="center"/>
            </w:pPr>
            <w:r>
              <w:t>0,8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Default="004B6FA9" w:rsidP="003C43F2">
            <w:pPr>
              <w:ind w:left="57" w:right="57"/>
            </w:pPr>
            <w:r>
              <w:t>Деятельность финансовая и страховая</w:t>
            </w:r>
          </w:p>
        </w:tc>
        <w:tc>
          <w:tcPr>
            <w:tcW w:w="1617" w:type="dxa"/>
          </w:tcPr>
          <w:p w:rsidR="004B6FA9" w:rsidRDefault="004B6FA9" w:rsidP="003C43F2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17" w:type="dxa"/>
          </w:tcPr>
          <w:p w:rsidR="004B6FA9" w:rsidRDefault="004B6FA9" w:rsidP="00E85E61">
            <w:pPr>
              <w:ind w:left="57" w:right="57"/>
              <w:jc w:val="center"/>
            </w:pPr>
            <w:r>
              <w:t>1,</w:t>
            </w:r>
            <w:r w:rsidR="00E85E61">
              <w:t>7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Default="004B6FA9" w:rsidP="003C43F2">
            <w:pPr>
              <w:ind w:left="57" w:right="57"/>
            </w:pPr>
            <w:r>
              <w:lastRenderedPageBreak/>
              <w:t>Деятельность профессиональная, научная и техническая</w:t>
            </w:r>
          </w:p>
        </w:tc>
        <w:tc>
          <w:tcPr>
            <w:tcW w:w="1617" w:type="dxa"/>
          </w:tcPr>
          <w:p w:rsidR="004B6FA9" w:rsidRDefault="00E85E61" w:rsidP="003C43F2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517" w:type="dxa"/>
          </w:tcPr>
          <w:p w:rsidR="004B6FA9" w:rsidRDefault="00E85E61" w:rsidP="00E85E61">
            <w:pPr>
              <w:ind w:left="57" w:right="57"/>
              <w:jc w:val="center"/>
            </w:pPr>
            <w:r>
              <w:t>3</w:t>
            </w:r>
            <w:r w:rsidR="004B6FA9">
              <w:t>,</w:t>
            </w:r>
            <w:r>
              <w:t>4</w:t>
            </w:r>
          </w:p>
        </w:tc>
      </w:tr>
      <w:tr w:rsidR="004B6FA9" w:rsidTr="003C43F2">
        <w:tc>
          <w:tcPr>
            <w:tcW w:w="5437" w:type="dxa"/>
            <w:vAlign w:val="center"/>
          </w:tcPr>
          <w:p w:rsidR="004B6FA9" w:rsidRPr="004977CB" w:rsidRDefault="004B6FA9" w:rsidP="003C43F2">
            <w:pPr>
              <w:ind w:left="57" w:right="57"/>
            </w:pPr>
            <w:r w:rsidRPr="004977CB">
              <w:t>Пр</w:t>
            </w:r>
            <w:r>
              <w:t>едоставление прочих видов услуг</w:t>
            </w:r>
          </w:p>
        </w:tc>
        <w:tc>
          <w:tcPr>
            <w:tcW w:w="1617" w:type="dxa"/>
          </w:tcPr>
          <w:p w:rsidR="004B6FA9" w:rsidRPr="004977CB" w:rsidRDefault="004B6FA9" w:rsidP="003C43F2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517" w:type="dxa"/>
          </w:tcPr>
          <w:p w:rsidR="004B6FA9" w:rsidRPr="004977CB" w:rsidRDefault="004B6FA9" w:rsidP="00E85E61">
            <w:pPr>
              <w:ind w:left="57" w:right="57"/>
              <w:jc w:val="center"/>
            </w:pPr>
            <w:r>
              <w:t>1,</w:t>
            </w:r>
            <w:r w:rsidR="00E85E61">
              <w:t>7</w:t>
            </w:r>
          </w:p>
        </w:tc>
      </w:tr>
      <w:tr w:rsidR="004B6FA9" w:rsidTr="003C43F2">
        <w:tc>
          <w:tcPr>
            <w:tcW w:w="5437" w:type="dxa"/>
          </w:tcPr>
          <w:p w:rsidR="004B6FA9" w:rsidRPr="007F6117" w:rsidRDefault="004B6FA9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>Всего</w:t>
            </w:r>
          </w:p>
        </w:tc>
        <w:tc>
          <w:tcPr>
            <w:tcW w:w="1617" w:type="dxa"/>
          </w:tcPr>
          <w:p w:rsidR="004B6FA9" w:rsidRPr="007F6117" w:rsidRDefault="004B6FA9" w:rsidP="00E85E61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>1</w:t>
            </w:r>
            <w:r w:rsidR="00E85E61">
              <w:rPr>
                <w:b/>
              </w:rPr>
              <w:t>19</w:t>
            </w:r>
          </w:p>
        </w:tc>
        <w:tc>
          <w:tcPr>
            <w:tcW w:w="2517" w:type="dxa"/>
          </w:tcPr>
          <w:p w:rsidR="004B6FA9" w:rsidRPr="007F6117" w:rsidRDefault="004B6FA9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>100</w:t>
            </w:r>
          </w:p>
        </w:tc>
      </w:tr>
    </w:tbl>
    <w:p w:rsidR="00527EFC" w:rsidRPr="006C2DF5" w:rsidRDefault="00527EFC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  <w:lang w:eastAsia="ar-SA"/>
        </w:rPr>
      </w:pPr>
    </w:p>
    <w:p w:rsidR="00ED5A88" w:rsidRPr="003A3EAF" w:rsidRDefault="00ED5A88" w:rsidP="00ED5A88">
      <w:pPr>
        <w:ind w:left="57" w:right="57" w:firstLine="709"/>
        <w:jc w:val="center"/>
        <w:rPr>
          <w:b/>
          <w:i/>
          <w:sz w:val="28"/>
          <w:szCs w:val="28"/>
        </w:rPr>
      </w:pPr>
      <w:r w:rsidRPr="003A3EAF">
        <w:rPr>
          <w:b/>
          <w:i/>
          <w:sz w:val="28"/>
          <w:szCs w:val="28"/>
        </w:rPr>
        <w:t>Структура</w:t>
      </w:r>
    </w:p>
    <w:p w:rsidR="00ED5A88" w:rsidRDefault="00ED5A88" w:rsidP="00ED5A88">
      <w:pPr>
        <w:ind w:left="57" w:right="57"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индивидуальных предпринимателей </w:t>
      </w:r>
      <w:r w:rsidRPr="003A3EAF">
        <w:rPr>
          <w:b/>
          <w:i/>
          <w:sz w:val="28"/>
          <w:szCs w:val="28"/>
        </w:rPr>
        <w:t>в разрезе видов экономической деятельности</w:t>
      </w:r>
    </w:p>
    <w:p w:rsidR="00ED5A88" w:rsidRDefault="00ED5A88" w:rsidP="00ED5A88">
      <w:pPr>
        <w:ind w:left="57" w:right="57" w:firstLine="709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873"/>
        <w:gridCol w:w="1613"/>
        <w:gridCol w:w="2085"/>
      </w:tblGrid>
      <w:tr w:rsidR="00ED5A88" w:rsidRPr="007F6117" w:rsidTr="003C43F2">
        <w:tc>
          <w:tcPr>
            <w:tcW w:w="5873" w:type="dxa"/>
          </w:tcPr>
          <w:p w:rsidR="00ED5A88" w:rsidRPr="007F6117" w:rsidRDefault="00ED5A88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>Вид экономической деятельности</w:t>
            </w:r>
          </w:p>
        </w:tc>
        <w:tc>
          <w:tcPr>
            <w:tcW w:w="1613" w:type="dxa"/>
          </w:tcPr>
          <w:p w:rsidR="00ED5A88" w:rsidRPr="007F6117" w:rsidRDefault="00ED5A88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>Количество</w:t>
            </w:r>
          </w:p>
          <w:p w:rsidR="00ED5A88" w:rsidRPr="007F6117" w:rsidRDefault="00ED5A88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>(</w:t>
            </w:r>
            <w:proofErr w:type="spellStart"/>
            <w:proofErr w:type="gramStart"/>
            <w:r w:rsidRPr="007F6117">
              <w:rPr>
                <w:b/>
              </w:rPr>
              <w:t>ед</w:t>
            </w:r>
            <w:proofErr w:type="spellEnd"/>
            <w:proofErr w:type="gramEnd"/>
            <w:r w:rsidRPr="007F6117">
              <w:rPr>
                <w:b/>
              </w:rPr>
              <w:t>)</w:t>
            </w:r>
          </w:p>
        </w:tc>
        <w:tc>
          <w:tcPr>
            <w:tcW w:w="2085" w:type="dxa"/>
          </w:tcPr>
          <w:p w:rsidR="00ED5A88" w:rsidRPr="007F6117" w:rsidRDefault="00ED5A88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 xml:space="preserve">% </w:t>
            </w:r>
          </w:p>
          <w:p w:rsidR="00ED5A88" w:rsidRPr="007F6117" w:rsidRDefault="00ED5A88" w:rsidP="003C43F2">
            <w:pPr>
              <w:ind w:left="57" w:right="57"/>
              <w:jc w:val="center"/>
              <w:rPr>
                <w:b/>
              </w:rPr>
            </w:pPr>
            <w:r w:rsidRPr="007F6117">
              <w:rPr>
                <w:b/>
              </w:rPr>
              <w:t xml:space="preserve">в общем  количестве </w:t>
            </w:r>
            <w:r>
              <w:rPr>
                <w:b/>
              </w:rPr>
              <w:t>ИП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613" w:type="dxa"/>
          </w:tcPr>
          <w:p w:rsidR="00ED5A88" w:rsidRPr="00573BF7" w:rsidRDefault="00ED5A88" w:rsidP="003C43F2">
            <w:pPr>
              <w:jc w:val="center"/>
            </w:pPr>
            <w:r>
              <w:t>6</w:t>
            </w:r>
          </w:p>
        </w:tc>
        <w:tc>
          <w:tcPr>
            <w:tcW w:w="2085" w:type="dxa"/>
          </w:tcPr>
          <w:p w:rsidR="00ED5A88" w:rsidRPr="00573BF7" w:rsidRDefault="00ED5A88" w:rsidP="00863893">
            <w:pPr>
              <w:jc w:val="center"/>
            </w:pPr>
            <w:r>
              <w:t>1,</w:t>
            </w:r>
            <w:r w:rsidR="00863893">
              <w:t>2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лесоводство и лесозаготовки</w:t>
            </w:r>
          </w:p>
        </w:tc>
        <w:tc>
          <w:tcPr>
            <w:tcW w:w="1613" w:type="dxa"/>
          </w:tcPr>
          <w:p w:rsidR="00ED5A88" w:rsidRPr="00573BF7" w:rsidRDefault="00863893" w:rsidP="003C43F2">
            <w:pPr>
              <w:jc w:val="center"/>
            </w:pPr>
            <w:r>
              <w:t>9</w:t>
            </w:r>
          </w:p>
        </w:tc>
        <w:tc>
          <w:tcPr>
            <w:tcW w:w="2085" w:type="dxa"/>
          </w:tcPr>
          <w:p w:rsidR="00ED5A88" w:rsidRPr="00573BF7" w:rsidRDefault="00863893" w:rsidP="00863893">
            <w:pPr>
              <w:jc w:val="center"/>
            </w:pPr>
            <w:r>
              <w:t>1</w:t>
            </w:r>
            <w:r w:rsidR="00ED5A88">
              <w:t>,</w:t>
            </w:r>
            <w:r>
              <w:t>9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обрабатывающие производства</w:t>
            </w:r>
          </w:p>
        </w:tc>
        <w:tc>
          <w:tcPr>
            <w:tcW w:w="1613" w:type="dxa"/>
          </w:tcPr>
          <w:p w:rsidR="00ED5A88" w:rsidRPr="00573BF7" w:rsidRDefault="00ED5A88" w:rsidP="00863893">
            <w:pPr>
              <w:jc w:val="center"/>
            </w:pPr>
            <w:r>
              <w:t>1</w:t>
            </w:r>
            <w:r w:rsidR="00863893">
              <w:t>5</w:t>
            </w:r>
          </w:p>
        </w:tc>
        <w:tc>
          <w:tcPr>
            <w:tcW w:w="2085" w:type="dxa"/>
          </w:tcPr>
          <w:p w:rsidR="00ED5A88" w:rsidRPr="00573BF7" w:rsidRDefault="00863893" w:rsidP="00863893">
            <w:pPr>
              <w:jc w:val="center"/>
            </w:pPr>
            <w:r>
              <w:t>3</w:t>
            </w:r>
            <w:r w:rsidR="00ED5A88">
              <w:t>,</w:t>
            </w:r>
            <w:r>
              <w:t>1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13" w:type="dxa"/>
          </w:tcPr>
          <w:p w:rsidR="00ED5A88" w:rsidRPr="00573BF7" w:rsidRDefault="00ED5A88" w:rsidP="003C43F2">
            <w:pPr>
              <w:jc w:val="center"/>
            </w:pPr>
            <w:r>
              <w:t>0</w:t>
            </w:r>
          </w:p>
        </w:tc>
        <w:tc>
          <w:tcPr>
            <w:tcW w:w="2085" w:type="dxa"/>
          </w:tcPr>
          <w:p w:rsidR="00ED5A88" w:rsidRPr="00573BF7" w:rsidRDefault="00ED5A88" w:rsidP="003C43F2">
            <w:pPr>
              <w:jc w:val="center"/>
            </w:pPr>
            <w:r>
              <w:t>0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613" w:type="dxa"/>
          </w:tcPr>
          <w:p w:rsidR="00ED5A88" w:rsidRPr="00573BF7" w:rsidRDefault="00ED5A88" w:rsidP="003C43F2">
            <w:pPr>
              <w:jc w:val="center"/>
            </w:pPr>
            <w:r>
              <w:t>2</w:t>
            </w:r>
          </w:p>
        </w:tc>
        <w:tc>
          <w:tcPr>
            <w:tcW w:w="2085" w:type="dxa"/>
          </w:tcPr>
          <w:p w:rsidR="00ED5A88" w:rsidRPr="00573BF7" w:rsidRDefault="00ED5A88" w:rsidP="003C43F2">
            <w:pPr>
              <w:jc w:val="center"/>
            </w:pPr>
            <w:r>
              <w:t>0,4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>
              <w:t>строительство</w:t>
            </w:r>
          </w:p>
        </w:tc>
        <w:tc>
          <w:tcPr>
            <w:tcW w:w="1613" w:type="dxa"/>
          </w:tcPr>
          <w:p w:rsidR="00ED5A88" w:rsidRPr="00573BF7" w:rsidRDefault="00863893" w:rsidP="003C43F2">
            <w:pPr>
              <w:jc w:val="center"/>
            </w:pPr>
            <w:r>
              <w:t>26</w:t>
            </w:r>
          </w:p>
        </w:tc>
        <w:tc>
          <w:tcPr>
            <w:tcW w:w="2085" w:type="dxa"/>
          </w:tcPr>
          <w:p w:rsidR="00ED5A88" w:rsidRPr="00573BF7" w:rsidRDefault="00863893" w:rsidP="00863893">
            <w:pPr>
              <w:jc w:val="center"/>
            </w:pPr>
            <w:r>
              <w:t>5</w:t>
            </w:r>
            <w:r w:rsidR="00ED5A88">
              <w:t>,</w:t>
            </w:r>
            <w:r>
              <w:t>4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торговля оптовая и розничная; ремонт автотранспортных средств и мотоциклов</w:t>
            </w:r>
          </w:p>
        </w:tc>
        <w:tc>
          <w:tcPr>
            <w:tcW w:w="1613" w:type="dxa"/>
          </w:tcPr>
          <w:p w:rsidR="00ED5A88" w:rsidRPr="00573BF7" w:rsidRDefault="00ED5A88" w:rsidP="00863893">
            <w:pPr>
              <w:jc w:val="center"/>
            </w:pPr>
            <w:r>
              <w:t>25</w:t>
            </w:r>
            <w:r w:rsidR="00863893">
              <w:t>3</w:t>
            </w:r>
          </w:p>
        </w:tc>
        <w:tc>
          <w:tcPr>
            <w:tcW w:w="2085" w:type="dxa"/>
          </w:tcPr>
          <w:p w:rsidR="00ED5A88" w:rsidRPr="00573BF7" w:rsidRDefault="00ED5A88" w:rsidP="00863893">
            <w:pPr>
              <w:jc w:val="center"/>
            </w:pPr>
            <w:r>
              <w:t>5</w:t>
            </w:r>
            <w:r w:rsidR="00863893">
              <w:t>2</w:t>
            </w:r>
            <w:r>
              <w:t>,</w:t>
            </w:r>
            <w:r w:rsidR="00863893">
              <w:t>6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транспортировка и хранение</w:t>
            </w:r>
          </w:p>
        </w:tc>
        <w:tc>
          <w:tcPr>
            <w:tcW w:w="1613" w:type="dxa"/>
          </w:tcPr>
          <w:p w:rsidR="00ED5A88" w:rsidRPr="00573BF7" w:rsidRDefault="00863893" w:rsidP="003C43F2">
            <w:pPr>
              <w:jc w:val="center"/>
            </w:pPr>
            <w:r>
              <w:t>52</w:t>
            </w:r>
          </w:p>
        </w:tc>
        <w:tc>
          <w:tcPr>
            <w:tcW w:w="2085" w:type="dxa"/>
          </w:tcPr>
          <w:p w:rsidR="00ED5A88" w:rsidRPr="00573BF7" w:rsidRDefault="00ED5A88" w:rsidP="00863893">
            <w:pPr>
              <w:jc w:val="center"/>
            </w:pPr>
            <w:r>
              <w:t>1</w:t>
            </w:r>
            <w:r w:rsidR="00863893">
              <w:t>0</w:t>
            </w:r>
            <w:r>
              <w:t>,</w:t>
            </w:r>
            <w:r w:rsidR="00863893">
              <w:t>8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деятельность гостиниц и предприятий общественного питания</w:t>
            </w:r>
          </w:p>
        </w:tc>
        <w:tc>
          <w:tcPr>
            <w:tcW w:w="1613" w:type="dxa"/>
          </w:tcPr>
          <w:p w:rsidR="00ED5A88" w:rsidRPr="00573BF7" w:rsidRDefault="00ED5A88" w:rsidP="003C43F2">
            <w:pPr>
              <w:jc w:val="center"/>
            </w:pPr>
            <w:r>
              <w:t>21</w:t>
            </w:r>
          </w:p>
        </w:tc>
        <w:tc>
          <w:tcPr>
            <w:tcW w:w="2085" w:type="dxa"/>
          </w:tcPr>
          <w:p w:rsidR="00ED5A88" w:rsidRPr="00573BF7" w:rsidRDefault="00ED5A88" w:rsidP="003C43F2">
            <w:pPr>
              <w:jc w:val="center"/>
            </w:pPr>
            <w:r>
              <w:t>4,4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>
              <w:t>Информация и связь</w:t>
            </w:r>
          </w:p>
        </w:tc>
        <w:tc>
          <w:tcPr>
            <w:tcW w:w="1613" w:type="dxa"/>
          </w:tcPr>
          <w:p w:rsidR="00ED5A88" w:rsidRDefault="00F5457A" w:rsidP="003C43F2">
            <w:pPr>
              <w:jc w:val="center"/>
            </w:pPr>
            <w:r>
              <w:t>7</w:t>
            </w:r>
          </w:p>
        </w:tc>
        <w:tc>
          <w:tcPr>
            <w:tcW w:w="2085" w:type="dxa"/>
          </w:tcPr>
          <w:p w:rsidR="00ED5A88" w:rsidRPr="00573BF7" w:rsidRDefault="00ED5A88" w:rsidP="003C43F2">
            <w:pPr>
              <w:jc w:val="center"/>
            </w:pPr>
            <w:r>
              <w:t>1,</w:t>
            </w:r>
            <w:r w:rsidR="0039278E">
              <w:t>5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деятельность финансовая и страховая</w:t>
            </w:r>
          </w:p>
        </w:tc>
        <w:tc>
          <w:tcPr>
            <w:tcW w:w="1613" w:type="dxa"/>
          </w:tcPr>
          <w:p w:rsidR="00ED5A88" w:rsidRPr="00573BF7" w:rsidRDefault="00ED5A88" w:rsidP="003C43F2">
            <w:pPr>
              <w:jc w:val="center"/>
            </w:pPr>
            <w:r>
              <w:t>1</w:t>
            </w:r>
          </w:p>
        </w:tc>
        <w:tc>
          <w:tcPr>
            <w:tcW w:w="2085" w:type="dxa"/>
          </w:tcPr>
          <w:p w:rsidR="00ED5A88" w:rsidRPr="00573BF7" w:rsidRDefault="00ED5A88" w:rsidP="003C43F2">
            <w:pPr>
              <w:jc w:val="center"/>
            </w:pPr>
            <w:r>
              <w:t>0,2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деятельность по операциям с недвижимым имуществом</w:t>
            </w:r>
          </w:p>
        </w:tc>
        <w:tc>
          <w:tcPr>
            <w:tcW w:w="1613" w:type="dxa"/>
          </w:tcPr>
          <w:p w:rsidR="00ED5A88" w:rsidRPr="00573BF7" w:rsidRDefault="00ED5A88" w:rsidP="003C43F2">
            <w:pPr>
              <w:jc w:val="center"/>
            </w:pPr>
            <w:r>
              <w:t>2</w:t>
            </w:r>
            <w:r w:rsidR="0039278E">
              <w:t>4</w:t>
            </w:r>
          </w:p>
        </w:tc>
        <w:tc>
          <w:tcPr>
            <w:tcW w:w="2085" w:type="dxa"/>
          </w:tcPr>
          <w:p w:rsidR="00ED5A88" w:rsidRPr="00573BF7" w:rsidRDefault="00ED5A88" w:rsidP="0039278E">
            <w:pPr>
              <w:jc w:val="center"/>
            </w:pPr>
            <w:r>
              <w:t>5,</w:t>
            </w:r>
            <w:r w:rsidR="0039278E">
              <w:t>0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деятельность профессиональная, научная и техническая</w:t>
            </w:r>
          </w:p>
        </w:tc>
        <w:tc>
          <w:tcPr>
            <w:tcW w:w="1613" w:type="dxa"/>
          </w:tcPr>
          <w:p w:rsidR="00ED5A88" w:rsidRPr="00573BF7" w:rsidRDefault="0039278E" w:rsidP="003C43F2">
            <w:pPr>
              <w:jc w:val="center"/>
            </w:pPr>
            <w:r>
              <w:t>19</w:t>
            </w:r>
          </w:p>
        </w:tc>
        <w:tc>
          <w:tcPr>
            <w:tcW w:w="2085" w:type="dxa"/>
          </w:tcPr>
          <w:p w:rsidR="00ED5A88" w:rsidRPr="00573BF7" w:rsidRDefault="00ED5A88" w:rsidP="0039278E">
            <w:pPr>
              <w:jc w:val="center"/>
            </w:pPr>
            <w:r>
              <w:t>4,</w:t>
            </w:r>
            <w:r w:rsidR="0039278E">
              <w:t>0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деятельность административная и сопутствующие дополнительные услуги</w:t>
            </w:r>
          </w:p>
        </w:tc>
        <w:tc>
          <w:tcPr>
            <w:tcW w:w="1613" w:type="dxa"/>
          </w:tcPr>
          <w:p w:rsidR="00ED5A88" w:rsidRPr="00573BF7" w:rsidRDefault="0039278E" w:rsidP="003C43F2">
            <w:pPr>
              <w:jc w:val="center"/>
            </w:pPr>
            <w:r>
              <w:t>5</w:t>
            </w:r>
          </w:p>
        </w:tc>
        <w:tc>
          <w:tcPr>
            <w:tcW w:w="2085" w:type="dxa"/>
          </w:tcPr>
          <w:p w:rsidR="00ED5A88" w:rsidRPr="00573BF7" w:rsidRDefault="0039278E" w:rsidP="0039278E">
            <w:pPr>
              <w:jc w:val="center"/>
            </w:pPr>
            <w:r>
              <w:t>1</w:t>
            </w:r>
            <w:r w:rsidR="00ED5A88">
              <w:t>,</w:t>
            </w:r>
            <w:r>
              <w:t>0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613" w:type="dxa"/>
          </w:tcPr>
          <w:p w:rsidR="00ED5A88" w:rsidRPr="00573BF7" w:rsidRDefault="00ED5A88" w:rsidP="003C43F2">
            <w:pPr>
              <w:jc w:val="center"/>
            </w:pPr>
            <w:r>
              <w:t>0</w:t>
            </w:r>
          </w:p>
        </w:tc>
        <w:tc>
          <w:tcPr>
            <w:tcW w:w="2085" w:type="dxa"/>
          </w:tcPr>
          <w:p w:rsidR="00ED5A88" w:rsidRPr="00573BF7" w:rsidRDefault="00ED5A88" w:rsidP="003C43F2">
            <w:pPr>
              <w:jc w:val="center"/>
            </w:pPr>
            <w:r>
              <w:t>0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 w:rsidRPr="00573BF7">
              <w:t>образование</w:t>
            </w:r>
          </w:p>
        </w:tc>
        <w:tc>
          <w:tcPr>
            <w:tcW w:w="1613" w:type="dxa"/>
          </w:tcPr>
          <w:p w:rsidR="00ED5A88" w:rsidRPr="00573BF7" w:rsidRDefault="00ED5A88" w:rsidP="003C43F2">
            <w:pPr>
              <w:jc w:val="center"/>
            </w:pPr>
            <w:r>
              <w:t>3</w:t>
            </w:r>
          </w:p>
        </w:tc>
        <w:tc>
          <w:tcPr>
            <w:tcW w:w="2085" w:type="dxa"/>
          </w:tcPr>
          <w:p w:rsidR="00ED5A88" w:rsidRPr="00573BF7" w:rsidRDefault="00ED5A88" w:rsidP="003C43F2">
            <w:pPr>
              <w:jc w:val="center"/>
            </w:pPr>
            <w:r>
              <w:t>0,6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Pr="00573BF7" w:rsidRDefault="00ED5A88" w:rsidP="003C43F2">
            <w:r>
              <w:t>здравоохранение</w:t>
            </w:r>
          </w:p>
        </w:tc>
        <w:tc>
          <w:tcPr>
            <w:tcW w:w="1613" w:type="dxa"/>
          </w:tcPr>
          <w:p w:rsidR="00ED5A88" w:rsidRDefault="00ED5A88" w:rsidP="003C43F2">
            <w:pPr>
              <w:jc w:val="center"/>
            </w:pPr>
            <w:r>
              <w:t>0</w:t>
            </w:r>
          </w:p>
        </w:tc>
        <w:tc>
          <w:tcPr>
            <w:tcW w:w="2085" w:type="dxa"/>
          </w:tcPr>
          <w:p w:rsidR="00ED5A88" w:rsidRPr="00573BF7" w:rsidRDefault="00ED5A88" w:rsidP="003C43F2">
            <w:pPr>
              <w:jc w:val="center"/>
            </w:pPr>
            <w:r>
              <w:t>0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Default="00ED5A88" w:rsidP="003C43F2">
            <w:r>
              <w:t>Деятельность в области культуры, спорта</w:t>
            </w:r>
          </w:p>
        </w:tc>
        <w:tc>
          <w:tcPr>
            <w:tcW w:w="1613" w:type="dxa"/>
          </w:tcPr>
          <w:p w:rsidR="00ED5A88" w:rsidRDefault="00ED5A88" w:rsidP="003C43F2">
            <w:pPr>
              <w:jc w:val="center"/>
            </w:pPr>
            <w:r>
              <w:t>1</w:t>
            </w:r>
          </w:p>
        </w:tc>
        <w:tc>
          <w:tcPr>
            <w:tcW w:w="2085" w:type="dxa"/>
          </w:tcPr>
          <w:p w:rsidR="00ED5A88" w:rsidRPr="00573BF7" w:rsidRDefault="00ED5A88" w:rsidP="003C43F2">
            <w:pPr>
              <w:jc w:val="center"/>
            </w:pPr>
            <w:r>
              <w:t>0,2</w:t>
            </w:r>
          </w:p>
        </w:tc>
      </w:tr>
      <w:tr w:rsidR="00ED5A88" w:rsidRPr="004977CB" w:rsidTr="003C43F2">
        <w:tc>
          <w:tcPr>
            <w:tcW w:w="5873" w:type="dxa"/>
          </w:tcPr>
          <w:p w:rsidR="00ED5A88" w:rsidRDefault="00ED5A88" w:rsidP="003C43F2">
            <w:r>
              <w:t xml:space="preserve">Прочие </w:t>
            </w:r>
          </w:p>
        </w:tc>
        <w:tc>
          <w:tcPr>
            <w:tcW w:w="1613" w:type="dxa"/>
          </w:tcPr>
          <w:p w:rsidR="00ED5A88" w:rsidRDefault="00ED5A88" w:rsidP="00060582">
            <w:pPr>
              <w:jc w:val="center"/>
            </w:pPr>
            <w:r>
              <w:t>3</w:t>
            </w:r>
            <w:r w:rsidR="00060582">
              <w:t>7</w:t>
            </w:r>
          </w:p>
        </w:tc>
        <w:tc>
          <w:tcPr>
            <w:tcW w:w="2085" w:type="dxa"/>
          </w:tcPr>
          <w:p w:rsidR="00ED5A88" w:rsidRPr="00573BF7" w:rsidRDefault="00060582" w:rsidP="00060582">
            <w:pPr>
              <w:jc w:val="center"/>
            </w:pPr>
            <w:r>
              <w:t>7</w:t>
            </w:r>
            <w:r w:rsidR="00ED5A88">
              <w:t>,</w:t>
            </w:r>
            <w:r>
              <w:t>7</w:t>
            </w:r>
          </w:p>
        </w:tc>
      </w:tr>
      <w:tr w:rsidR="00ED5A88" w:rsidRPr="007F6117" w:rsidTr="003C43F2">
        <w:tc>
          <w:tcPr>
            <w:tcW w:w="5873" w:type="dxa"/>
          </w:tcPr>
          <w:p w:rsidR="00ED5A88" w:rsidRPr="00573BF7" w:rsidRDefault="00ED5A88" w:rsidP="003C43F2">
            <w:pPr>
              <w:rPr>
                <w:b/>
              </w:rPr>
            </w:pPr>
            <w:r w:rsidRPr="00573BF7">
              <w:rPr>
                <w:b/>
              </w:rPr>
              <w:t xml:space="preserve">Всего </w:t>
            </w:r>
          </w:p>
        </w:tc>
        <w:tc>
          <w:tcPr>
            <w:tcW w:w="1613" w:type="dxa"/>
          </w:tcPr>
          <w:p w:rsidR="00ED5A88" w:rsidRPr="00573BF7" w:rsidRDefault="00ED5A88" w:rsidP="00060582">
            <w:pPr>
              <w:jc w:val="center"/>
              <w:rPr>
                <w:b/>
              </w:rPr>
            </w:pPr>
            <w:r w:rsidRPr="00573BF7">
              <w:rPr>
                <w:b/>
              </w:rPr>
              <w:t>48</w:t>
            </w:r>
            <w:r w:rsidR="00060582">
              <w:rPr>
                <w:b/>
              </w:rPr>
              <w:t>1</w:t>
            </w:r>
          </w:p>
        </w:tc>
        <w:tc>
          <w:tcPr>
            <w:tcW w:w="2085" w:type="dxa"/>
          </w:tcPr>
          <w:p w:rsidR="00ED5A88" w:rsidRPr="00573BF7" w:rsidRDefault="00ED5A88" w:rsidP="003C43F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ED5A88" w:rsidRDefault="00ED5A88" w:rsidP="00990130">
      <w:pPr>
        <w:spacing w:line="276" w:lineRule="auto"/>
        <w:ind w:firstLine="709"/>
        <w:jc w:val="both"/>
        <w:rPr>
          <w:lang w:val="en-US"/>
        </w:rPr>
      </w:pPr>
    </w:p>
    <w:p w:rsidR="00174073" w:rsidRPr="006C2DF5" w:rsidRDefault="00174073" w:rsidP="00990130">
      <w:pPr>
        <w:spacing w:line="276" w:lineRule="auto"/>
        <w:ind w:firstLine="709"/>
        <w:jc w:val="both"/>
      </w:pPr>
      <w:r>
        <w:t>М</w:t>
      </w:r>
      <w:r w:rsidR="0022308D" w:rsidRPr="006C2DF5">
        <w:t xml:space="preserve">алое и среднее предпринимательство </w:t>
      </w:r>
      <w:r>
        <w:t xml:space="preserve">занимает </w:t>
      </w:r>
      <w:r w:rsidR="0022308D" w:rsidRPr="006C2DF5">
        <w:t>прочные позиции во всех отраслях жизнедеятельности города, завоевав в первую очередь потребительский рынок.</w:t>
      </w:r>
    </w:p>
    <w:p w:rsidR="005B58EE" w:rsidRPr="00C86B01" w:rsidRDefault="004F397F" w:rsidP="005B58EE">
      <w:pPr>
        <w:spacing w:line="276" w:lineRule="auto"/>
        <w:jc w:val="both"/>
      </w:pPr>
      <w:r w:rsidRPr="006C2DF5">
        <w:tab/>
      </w:r>
      <w:r w:rsidR="009D49A7" w:rsidRPr="00C86B01">
        <w:t>Сеть предприятий потребительского рынка товаров и услуг по состоянию на 01.01.202</w:t>
      </w:r>
      <w:r w:rsidR="00313F73">
        <w:t>4</w:t>
      </w:r>
      <w:r w:rsidR="009D49A7" w:rsidRPr="00C86B01">
        <w:t xml:space="preserve"> составляет </w:t>
      </w:r>
      <w:r w:rsidR="00F5457A">
        <w:t>630</w:t>
      </w:r>
      <w:r w:rsidR="004C252B" w:rsidRPr="00C86B01">
        <w:t xml:space="preserve"> объект</w:t>
      </w:r>
      <w:r w:rsidR="00744A7B">
        <w:t>ов</w:t>
      </w:r>
      <w:r w:rsidR="009D49A7" w:rsidRPr="00C86B01">
        <w:t xml:space="preserve">, которые расположены по основным районам города. </w:t>
      </w:r>
    </w:p>
    <w:p w:rsidR="009D49A7" w:rsidRPr="00D91C54" w:rsidRDefault="009D49A7" w:rsidP="00E439A3">
      <w:pPr>
        <w:spacing w:line="276" w:lineRule="auto"/>
        <w:ind w:firstLine="709"/>
        <w:jc w:val="both"/>
      </w:pPr>
      <w:r w:rsidRPr="00D91C54">
        <w:t>Количество объектов потребительского рынка:</w:t>
      </w:r>
    </w:p>
    <w:p w:rsidR="005B58EE" w:rsidRPr="00D91C54" w:rsidRDefault="005B58EE" w:rsidP="005B58EE">
      <w:pPr>
        <w:spacing w:line="276" w:lineRule="auto"/>
        <w:ind w:firstLine="709"/>
        <w:jc w:val="both"/>
      </w:pPr>
      <w:r w:rsidRPr="00C86B01">
        <w:t>- предприятия розничной</w:t>
      </w:r>
      <w:r w:rsidR="00C86B01" w:rsidRPr="00C86B01">
        <w:t xml:space="preserve"> торговли - </w:t>
      </w:r>
      <w:r w:rsidR="00A2097C">
        <w:t>449</w:t>
      </w:r>
      <w:r w:rsidRPr="00C86B01">
        <w:t xml:space="preserve"> </w:t>
      </w:r>
      <w:r w:rsidRPr="00D91C54">
        <w:t xml:space="preserve">(супермаркеты – </w:t>
      </w:r>
      <w:r w:rsidR="00313F73">
        <w:t>5</w:t>
      </w:r>
      <w:r w:rsidRPr="00D91C54">
        <w:t xml:space="preserve">, </w:t>
      </w:r>
      <w:proofErr w:type="spellStart"/>
      <w:r w:rsidR="00313F73">
        <w:t>минимаркеты</w:t>
      </w:r>
      <w:proofErr w:type="spellEnd"/>
      <w:r w:rsidR="00313F73">
        <w:t xml:space="preserve"> (магазины «У дома», «Продукты») </w:t>
      </w:r>
      <w:r w:rsidR="00313F73" w:rsidRPr="00D91C54">
        <w:t>–</w:t>
      </w:r>
      <w:r w:rsidR="00313F73">
        <w:t xml:space="preserve"> 134, специализированные </w:t>
      </w:r>
      <w:r w:rsidRPr="00D91C54">
        <w:t>н</w:t>
      </w:r>
      <w:r w:rsidR="00D91C54" w:rsidRPr="00D91C54">
        <w:t xml:space="preserve">епродовольственные магазины – </w:t>
      </w:r>
      <w:r w:rsidR="00313F73">
        <w:t>4</w:t>
      </w:r>
      <w:r w:rsidR="00D904AE">
        <w:t>3</w:t>
      </w:r>
      <w:r w:rsidRPr="00D91C54">
        <w:t xml:space="preserve">, </w:t>
      </w:r>
      <w:r w:rsidR="00313F73">
        <w:t xml:space="preserve">специализированные </w:t>
      </w:r>
      <w:r w:rsidRPr="00D91C54">
        <w:t>продовольственн</w:t>
      </w:r>
      <w:r w:rsidR="00D91C54" w:rsidRPr="00D91C54">
        <w:t xml:space="preserve">ые магазины – </w:t>
      </w:r>
      <w:r w:rsidR="00313F73">
        <w:t>6</w:t>
      </w:r>
      <w:r w:rsidR="00D91C54" w:rsidRPr="00D91C54">
        <w:t>,</w:t>
      </w:r>
      <w:r w:rsidR="00313F73">
        <w:t xml:space="preserve"> прочие магазины </w:t>
      </w:r>
      <w:r w:rsidR="00313F73" w:rsidRPr="00D91C54">
        <w:t>–</w:t>
      </w:r>
      <w:r w:rsidR="00313F73">
        <w:t xml:space="preserve"> 237, </w:t>
      </w:r>
      <w:r w:rsidR="00D91C54" w:rsidRPr="00D91C54">
        <w:t xml:space="preserve"> павильоны – </w:t>
      </w:r>
      <w:r w:rsidR="00D91C54" w:rsidRPr="00D91C54">
        <w:lastRenderedPageBreak/>
        <w:t>14, киоски – 8</w:t>
      </w:r>
      <w:r w:rsidRPr="00D91C54">
        <w:t xml:space="preserve">, розничный сельскохозяйственный рынок – 1, объекты мобильной торговли </w:t>
      </w:r>
      <w:r w:rsidR="00853603" w:rsidRPr="00D91C54">
        <w:t>–</w:t>
      </w:r>
      <w:r w:rsidRPr="00D91C54">
        <w:t xml:space="preserve"> 1)</w:t>
      </w:r>
      <w:r w:rsidR="00853603">
        <w:t xml:space="preserve">, в том числе торговые центры </w:t>
      </w:r>
      <w:r w:rsidR="00853603" w:rsidRPr="00D91C54">
        <w:t>–</w:t>
      </w:r>
      <w:r w:rsidR="00AA71BC">
        <w:t xml:space="preserve"> 14</w:t>
      </w:r>
      <w:r w:rsidRPr="00D91C54">
        <w:t>;</w:t>
      </w:r>
    </w:p>
    <w:p w:rsidR="005B58EE" w:rsidRPr="00C86B01" w:rsidRDefault="005B58EE" w:rsidP="005B58EE">
      <w:pPr>
        <w:spacing w:line="276" w:lineRule="auto"/>
        <w:ind w:firstLine="709"/>
        <w:jc w:val="both"/>
      </w:pPr>
      <w:r w:rsidRPr="00C86B01">
        <w:t>- аптеки – 1</w:t>
      </w:r>
      <w:r w:rsidR="00AA71BC">
        <w:t>6</w:t>
      </w:r>
      <w:r w:rsidRPr="00C86B01">
        <w:t xml:space="preserve">; </w:t>
      </w:r>
    </w:p>
    <w:p w:rsidR="005B58EE" w:rsidRPr="00C86B01" w:rsidRDefault="005B58EE" w:rsidP="005B58EE">
      <w:pPr>
        <w:spacing w:line="276" w:lineRule="auto"/>
        <w:ind w:firstLine="709"/>
        <w:jc w:val="both"/>
      </w:pPr>
      <w:r w:rsidRPr="00C86B01">
        <w:t xml:space="preserve">- автозаправочные станции – </w:t>
      </w:r>
      <w:r w:rsidR="00AA71BC">
        <w:t>4</w:t>
      </w:r>
      <w:r w:rsidRPr="00C86B01">
        <w:t xml:space="preserve">; </w:t>
      </w:r>
    </w:p>
    <w:p w:rsidR="005B58EE" w:rsidRPr="00C86B01" w:rsidRDefault="005B58EE" w:rsidP="005B58EE">
      <w:pPr>
        <w:spacing w:line="276" w:lineRule="auto"/>
        <w:ind w:firstLine="709"/>
        <w:jc w:val="both"/>
      </w:pPr>
      <w:r w:rsidRPr="00C86B01">
        <w:t>- предприятия оптовой торговли – 11;</w:t>
      </w:r>
    </w:p>
    <w:p w:rsidR="005B58EE" w:rsidRPr="00C86B01" w:rsidRDefault="005B58EE" w:rsidP="005B58EE">
      <w:pPr>
        <w:spacing w:line="276" w:lineRule="auto"/>
        <w:ind w:firstLine="709"/>
        <w:jc w:val="both"/>
      </w:pPr>
      <w:r w:rsidRPr="00C86B01">
        <w:t>- предп</w:t>
      </w:r>
      <w:r w:rsidR="00C86B01" w:rsidRPr="00C86B01">
        <w:t xml:space="preserve">риятия общественного питания – </w:t>
      </w:r>
      <w:r w:rsidR="00AA71BC">
        <w:t>53</w:t>
      </w:r>
      <w:r w:rsidRPr="00C86B01">
        <w:t>;</w:t>
      </w:r>
    </w:p>
    <w:p w:rsidR="005B58EE" w:rsidRPr="00C86B01" w:rsidRDefault="005B58EE" w:rsidP="005B58EE">
      <w:pPr>
        <w:spacing w:line="276" w:lineRule="auto"/>
        <w:ind w:firstLine="709"/>
        <w:jc w:val="both"/>
      </w:pPr>
      <w:r w:rsidRPr="00C86B01">
        <w:t>- предприятия быто</w:t>
      </w:r>
      <w:r w:rsidR="00C86B01" w:rsidRPr="00C86B01">
        <w:t xml:space="preserve">вого обслуживания – </w:t>
      </w:r>
      <w:r w:rsidR="00D904AE">
        <w:t>9</w:t>
      </w:r>
      <w:r w:rsidR="00AA71BC">
        <w:t>7</w:t>
      </w:r>
      <w:r w:rsidR="00C86B01" w:rsidRPr="00C86B01">
        <w:t xml:space="preserve"> (из них </w:t>
      </w:r>
      <w:r w:rsidR="00AA71BC">
        <w:t>8</w:t>
      </w:r>
      <w:r w:rsidRPr="00C86B01">
        <w:t xml:space="preserve"> – приемные пункты).</w:t>
      </w:r>
    </w:p>
    <w:p w:rsidR="005B58EE" w:rsidRPr="00D91C54" w:rsidRDefault="005B58EE" w:rsidP="005B58EE">
      <w:pPr>
        <w:spacing w:line="276" w:lineRule="auto"/>
        <w:ind w:firstLine="709"/>
        <w:jc w:val="both"/>
      </w:pPr>
      <w:r w:rsidRPr="00D91C54">
        <w:t>На территории города успешно реализуется продукция местных и региональных товаропроизводителей: ОАО «Зиминский хлебозавод», ООО «Саянский бройлер», СПК «</w:t>
      </w:r>
      <w:proofErr w:type="spellStart"/>
      <w:r w:rsidRPr="00D91C54">
        <w:t>Окинский</w:t>
      </w:r>
      <w:proofErr w:type="spellEnd"/>
      <w:r w:rsidRPr="00D91C54">
        <w:t>», ООО</w:t>
      </w:r>
      <w:r w:rsidR="005A0A48" w:rsidRPr="00D91C54">
        <w:t xml:space="preserve"> </w:t>
      </w:r>
      <w:r w:rsidRPr="00D91C54">
        <w:t>«</w:t>
      </w:r>
      <w:proofErr w:type="spellStart"/>
      <w:r w:rsidRPr="00D91C54">
        <w:t>Белоречье</w:t>
      </w:r>
      <w:proofErr w:type="spellEnd"/>
      <w:r w:rsidRPr="00D91C54">
        <w:t xml:space="preserve">», </w:t>
      </w:r>
      <w:r w:rsidR="00DA49DD">
        <w:t>СХПК «</w:t>
      </w:r>
      <w:proofErr w:type="spellStart"/>
      <w:r w:rsidR="00DA49DD">
        <w:t>Усольский</w:t>
      </w:r>
      <w:proofErr w:type="spellEnd"/>
      <w:r w:rsidR="00DA49DD">
        <w:t xml:space="preserve"> </w:t>
      </w:r>
      <w:proofErr w:type="spellStart"/>
      <w:r w:rsidR="00DA49DD">
        <w:t>свинокомплекс</w:t>
      </w:r>
      <w:proofErr w:type="spellEnd"/>
      <w:r w:rsidR="00DA49DD">
        <w:t xml:space="preserve">», </w:t>
      </w:r>
      <w:r w:rsidR="008A48D6">
        <w:t xml:space="preserve">СПССК «Мясницкий», </w:t>
      </w:r>
      <w:r w:rsidRPr="00D91C54">
        <w:t>СПССПК</w:t>
      </w:r>
      <w:r w:rsidR="005A0A48" w:rsidRPr="00D91C54">
        <w:t xml:space="preserve"> </w:t>
      </w:r>
      <w:r w:rsidRPr="00D91C54">
        <w:t xml:space="preserve">"Солнечный", </w:t>
      </w:r>
      <w:r w:rsidR="00410BC4" w:rsidRPr="00D91C54">
        <w:t xml:space="preserve">КФХ </w:t>
      </w:r>
      <w:r w:rsidR="00B728E0" w:rsidRPr="00D91C54">
        <w:t xml:space="preserve"> </w:t>
      </w:r>
      <w:proofErr w:type="spellStart"/>
      <w:r w:rsidRPr="00D91C54">
        <w:t>Якушенко</w:t>
      </w:r>
      <w:proofErr w:type="spellEnd"/>
      <w:r w:rsidRPr="00D91C54">
        <w:t xml:space="preserve"> Д.Н. и др.</w:t>
      </w:r>
    </w:p>
    <w:p w:rsidR="005B58EE" w:rsidRPr="00FC0BB4" w:rsidRDefault="005B58EE" w:rsidP="005B58EE">
      <w:pPr>
        <w:spacing w:line="276" w:lineRule="auto"/>
        <w:ind w:firstLine="709"/>
        <w:jc w:val="both"/>
        <w:rPr>
          <w:color w:val="252525"/>
          <w:shd w:val="clear" w:color="auto" w:fill="FFFFFF"/>
        </w:rPr>
      </w:pPr>
      <w:r w:rsidRPr="00D91C54">
        <w:t xml:space="preserve">В целом на территории города наблюдается достаточно стабильная ситуация, при которой существующие торговые площади в случае ликвидации торговых предприятий замещаются другими. </w:t>
      </w:r>
      <w:r w:rsidRPr="00D91C54">
        <w:rPr>
          <w:color w:val="252525"/>
          <w:shd w:val="clear" w:color="auto" w:fill="FFFFFF"/>
        </w:rPr>
        <w:t>Учитывая, что некоторые мелкие предприятия уходят с рынка</w:t>
      </w:r>
      <w:r w:rsidR="00B728E0" w:rsidRPr="00D91C54">
        <w:rPr>
          <w:color w:val="252525"/>
          <w:shd w:val="clear" w:color="auto" w:fill="FFFFFF"/>
        </w:rPr>
        <w:t>,</w:t>
      </w:r>
      <w:r w:rsidRPr="00D91C54">
        <w:rPr>
          <w:color w:val="252525"/>
          <w:shd w:val="clear" w:color="auto" w:fill="FFFFFF"/>
        </w:rPr>
        <w:t xml:space="preserve"> не выдержав  растущей конкуренции, другие приходят, общее количество игроков продуктового </w:t>
      </w:r>
      <w:proofErr w:type="spellStart"/>
      <w:r w:rsidRPr="00D91C54">
        <w:rPr>
          <w:color w:val="252525"/>
          <w:shd w:val="clear" w:color="auto" w:fill="FFFFFF"/>
        </w:rPr>
        <w:t>ритейла</w:t>
      </w:r>
      <w:proofErr w:type="spellEnd"/>
      <w:r w:rsidRPr="00D91C54">
        <w:rPr>
          <w:color w:val="252525"/>
          <w:shd w:val="clear" w:color="auto" w:fill="FFFFFF"/>
        </w:rPr>
        <w:t xml:space="preserve"> в последние годы кардинально не меняется.</w:t>
      </w:r>
      <w:r w:rsidRPr="00FC0BB4">
        <w:rPr>
          <w:color w:val="252525"/>
          <w:shd w:val="clear" w:color="auto" w:fill="FFFFFF"/>
        </w:rPr>
        <w:t xml:space="preserve"> </w:t>
      </w:r>
    </w:p>
    <w:p w:rsidR="00811A3D" w:rsidRPr="006C2DF5" w:rsidRDefault="00811A3D" w:rsidP="00E439A3">
      <w:pPr>
        <w:spacing w:line="276" w:lineRule="auto"/>
        <w:ind w:firstLine="709"/>
        <w:jc w:val="both"/>
      </w:pPr>
    </w:p>
    <w:p w:rsidR="0022308D" w:rsidRPr="006C2DF5" w:rsidRDefault="0022308D" w:rsidP="00E439A3">
      <w:pPr>
        <w:spacing w:line="276" w:lineRule="auto"/>
        <w:ind w:firstLine="709"/>
        <w:jc w:val="both"/>
        <w:rPr>
          <w:lang w:eastAsia="ar-SA"/>
        </w:rPr>
      </w:pPr>
      <w:r w:rsidRPr="00744A7B">
        <w:rPr>
          <w:lang w:eastAsia="ar-SA"/>
        </w:rPr>
        <w:t>Среднесписочная</w:t>
      </w:r>
      <w:r w:rsidR="007E28A7" w:rsidRPr="00744A7B">
        <w:rPr>
          <w:lang w:eastAsia="ar-SA"/>
        </w:rPr>
        <w:t xml:space="preserve"> численность</w:t>
      </w:r>
      <w:r w:rsidR="007E28A7" w:rsidRPr="006C2DF5">
        <w:rPr>
          <w:lang w:eastAsia="ar-SA"/>
        </w:rPr>
        <w:t xml:space="preserve">  занятых в малом  </w:t>
      </w:r>
      <w:r w:rsidRPr="006C2DF5">
        <w:rPr>
          <w:lang w:eastAsia="ar-SA"/>
        </w:rPr>
        <w:t>и</w:t>
      </w:r>
      <w:r w:rsidR="006C3286" w:rsidRPr="006C2DF5">
        <w:rPr>
          <w:lang w:eastAsia="ar-SA"/>
        </w:rPr>
        <w:t xml:space="preserve"> среднем бизнесе  города  </w:t>
      </w:r>
      <w:r w:rsidR="00DD0594">
        <w:rPr>
          <w:lang w:eastAsia="ar-SA"/>
        </w:rPr>
        <w:t>около 3</w:t>
      </w:r>
      <w:r w:rsidR="00085CCC">
        <w:rPr>
          <w:lang w:eastAsia="ar-SA"/>
        </w:rPr>
        <w:t>,2</w:t>
      </w:r>
      <w:r w:rsidR="00DD0594">
        <w:rPr>
          <w:lang w:eastAsia="ar-SA"/>
        </w:rPr>
        <w:t xml:space="preserve"> тыс.</w:t>
      </w:r>
      <w:r w:rsidRPr="006C2DF5">
        <w:rPr>
          <w:lang w:eastAsia="ar-SA"/>
        </w:rPr>
        <w:t xml:space="preserve"> чел., в том числе:</w:t>
      </w:r>
    </w:p>
    <w:p w:rsidR="0022308D" w:rsidRPr="006C2DF5" w:rsidRDefault="0022308D" w:rsidP="00E439A3">
      <w:pPr>
        <w:spacing w:line="276" w:lineRule="auto"/>
        <w:ind w:firstLine="709"/>
        <w:jc w:val="both"/>
        <w:rPr>
          <w:lang w:eastAsia="ar-SA"/>
        </w:rPr>
      </w:pPr>
      <w:r w:rsidRPr="006C2DF5">
        <w:rPr>
          <w:lang w:eastAsia="ar-SA"/>
        </w:rPr>
        <w:t xml:space="preserve">- численность работающих на малых и средних предприятиях </w:t>
      </w:r>
      <w:r w:rsidR="00651632">
        <w:rPr>
          <w:lang w:eastAsia="ar-SA"/>
        </w:rPr>
        <w:t>–</w:t>
      </w:r>
      <w:r w:rsidRPr="006C2DF5">
        <w:rPr>
          <w:lang w:eastAsia="ar-SA"/>
        </w:rPr>
        <w:t xml:space="preserve"> </w:t>
      </w:r>
      <w:r w:rsidR="00085CCC">
        <w:rPr>
          <w:lang w:eastAsia="ar-SA"/>
        </w:rPr>
        <w:t>10</w:t>
      </w:r>
      <w:r w:rsidR="00744A7B">
        <w:rPr>
          <w:lang w:eastAsia="ar-SA"/>
        </w:rPr>
        <w:t>6</w:t>
      </w:r>
      <w:r w:rsidR="00085CCC">
        <w:rPr>
          <w:lang w:eastAsia="ar-SA"/>
        </w:rPr>
        <w:t>1</w:t>
      </w:r>
      <w:r w:rsidRPr="006C2DF5">
        <w:rPr>
          <w:lang w:eastAsia="ar-SA"/>
        </w:rPr>
        <w:t xml:space="preserve"> чел.;</w:t>
      </w:r>
    </w:p>
    <w:p w:rsidR="0022308D" w:rsidRPr="006C2DF5" w:rsidRDefault="0022308D" w:rsidP="00E439A3">
      <w:pPr>
        <w:spacing w:line="276" w:lineRule="auto"/>
        <w:ind w:firstLine="709"/>
        <w:jc w:val="both"/>
        <w:rPr>
          <w:lang w:eastAsia="ar-SA"/>
        </w:rPr>
      </w:pPr>
      <w:r w:rsidRPr="006C2DF5">
        <w:rPr>
          <w:lang w:eastAsia="ar-SA"/>
        </w:rPr>
        <w:t xml:space="preserve">- численность индивидуальных предпринимателей – </w:t>
      </w:r>
      <w:r w:rsidR="00744A7B">
        <w:rPr>
          <w:lang w:eastAsia="ar-SA"/>
        </w:rPr>
        <w:t>48</w:t>
      </w:r>
      <w:r w:rsidR="00085CCC">
        <w:rPr>
          <w:lang w:eastAsia="ar-SA"/>
        </w:rPr>
        <w:t>1</w:t>
      </w:r>
      <w:r w:rsidR="00350C21" w:rsidRPr="006C2DF5">
        <w:rPr>
          <w:lang w:eastAsia="ar-SA"/>
        </w:rPr>
        <w:t xml:space="preserve"> </w:t>
      </w:r>
      <w:r w:rsidRPr="006C2DF5">
        <w:rPr>
          <w:lang w:eastAsia="ar-SA"/>
        </w:rPr>
        <w:t>чел.;</w:t>
      </w:r>
    </w:p>
    <w:p w:rsidR="0022308D" w:rsidRPr="006C2DF5" w:rsidRDefault="0022308D" w:rsidP="00E439A3">
      <w:pPr>
        <w:spacing w:line="276" w:lineRule="auto"/>
        <w:ind w:firstLine="709"/>
        <w:jc w:val="both"/>
        <w:rPr>
          <w:lang w:eastAsia="ar-SA"/>
        </w:rPr>
      </w:pPr>
      <w:r w:rsidRPr="006C2DF5">
        <w:rPr>
          <w:lang w:eastAsia="ar-SA"/>
        </w:rPr>
        <w:t xml:space="preserve">- численность граждан, работающих у индивидуальных предпринимателей по найму  – </w:t>
      </w:r>
      <w:r w:rsidR="00350C21" w:rsidRPr="006C2DF5">
        <w:rPr>
          <w:lang w:eastAsia="ar-SA"/>
        </w:rPr>
        <w:t xml:space="preserve">1 </w:t>
      </w:r>
      <w:r w:rsidR="00744A7B">
        <w:rPr>
          <w:lang w:eastAsia="ar-SA"/>
        </w:rPr>
        <w:t>70</w:t>
      </w:r>
      <w:r w:rsidR="00085CCC">
        <w:rPr>
          <w:lang w:eastAsia="ar-SA"/>
        </w:rPr>
        <w:t>2</w:t>
      </w:r>
      <w:r w:rsidRPr="006C2DF5">
        <w:rPr>
          <w:lang w:eastAsia="ar-SA"/>
        </w:rPr>
        <w:t xml:space="preserve"> чел.</w:t>
      </w:r>
    </w:p>
    <w:p w:rsidR="0022308D" w:rsidRPr="006C2DF5" w:rsidRDefault="00161294" w:rsidP="00E439A3">
      <w:pPr>
        <w:spacing w:line="276" w:lineRule="auto"/>
        <w:ind w:firstLine="709"/>
        <w:jc w:val="both"/>
      </w:pPr>
      <w:r w:rsidRPr="00864063">
        <w:rPr>
          <w:lang w:eastAsia="ar-SA"/>
        </w:rPr>
        <w:t>Фонд оплаты труда</w:t>
      </w:r>
      <w:r w:rsidRPr="006C2DF5">
        <w:rPr>
          <w:lang w:eastAsia="ar-SA"/>
        </w:rPr>
        <w:t xml:space="preserve"> работников малых </w:t>
      </w:r>
      <w:r w:rsidR="0077210E" w:rsidRPr="006C2DF5">
        <w:rPr>
          <w:lang w:eastAsia="ar-SA"/>
        </w:rPr>
        <w:t xml:space="preserve">и средних </w:t>
      </w:r>
      <w:r w:rsidR="00180E61">
        <w:rPr>
          <w:lang w:eastAsia="ar-SA"/>
        </w:rPr>
        <w:t xml:space="preserve">предприятий </w:t>
      </w:r>
      <w:r w:rsidRPr="006C2DF5">
        <w:t xml:space="preserve">в отчетном году </w:t>
      </w:r>
      <w:r w:rsidR="007E28A7" w:rsidRPr="006C2DF5">
        <w:rPr>
          <w:lang w:eastAsia="ar-SA"/>
        </w:rPr>
        <w:t>составил</w:t>
      </w:r>
      <w:r w:rsidR="007E28A7" w:rsidRPr="006C2DF5">
        <w:t xml:space="preserve"> </w:t>
      </w:r>
      <w:r w:rsidRPr="006C2DF5">
        <w:t xml:space="preserve">– </w:t>
      </w:r>
      <w:r w:rsidR="00A57672">
        <w:t>36</w:t>
      </w:r>
      <w:r w:rsidR="00085CCC">
        <w:t>4</w:t>
      </w:r>
      <w:r w:rsidR="00035A72">
        <w:t>,</w:t>
      </w:r>
      <w:r w:rsidR="00A57672">
        <w:t>7</w:t>
      </w:r>
      <w:r w:rsidRPr="006C2DF5">
        <w:t xml:space="preserve"> </w:t>
      </w:r>
      <w:r w:rsidR="00035A72">
        <w:t>млн.</w:t>
      </w:r>
      <w:r w:rsidRPr="006C2DF5">
        <w:t xml:space="preserve"> рублей</w:t>
      </w:r>
      <w:r w:rsidR="0077210E" w:rsidRPr="006C2DF5">
        <w:t>, р</w:t>
      </w:r>
      <w:r w:rsidR="0022308D" w:rsidRPr="006C2DF5">
        <w:t>азм</w:t>
      </w:r>
      <w:r w:rsidR="006C7376">
        <w:t xml:space="preserve">ер </w:t>
      </w:r>
      <w:r w:rsidR="0022308D" w:rsidRPr="006C2DF5">
        <w:t xml:space="preserve">среднемесячной  начисленной заработной платы работников </w:t>
      </w:r>
      <w:r w:rsidR="0077210E" w:rsidRPr="006C2DF5">
        <w:t xml:space="preserve">малого бизнеса </w:t>
      </w:r>
      <w:r w:rsidR="00631DA8" w:rsidRPr="006C2DF5">
        <w:t>–</w:t>
      </w:r>
      <w:r w:rsidR="0077210E" w:rsidRPr="006C2DF5">
        <w:t xml:space="preserve"> </w:t>
      </w:r>
      <w:r w:rsidR="00035A72">
        <w:t>2</w:t>
      </w:r>
      <w:r w:rsidR="00085CCC">
        <w:t>8</w:t>
      </w:r>
      <w:r w:rsidR="00035A72">
        <w:t xml:space="preserve"> </w:t>
      </w:r>
      <w:r w:rsidR="00085CCC">
        <w:t>64</w:t>
      </w:r>
      <w:r w:rsidR="00A57672">
        <w:t>7</w:t>
      </w:r>
      <w:r w:rsidR="00035A72">
        <w:t>,</w:t>
      </w:r>
      <w:r w:rsidR="00A57672">
        <w:t>8</w:t>
      </w:r>
      <w:r w:rsidR="0022308D" w:rsidRPr="006C2DF5">
        <w:t xml:space="preserve"> рублей </w:t>
      </w:r>
      <w:r w:rsidR="00350C21" w:rsidRPr="006C2DF5">
        <w:t xml:space="preserve">или </w:t>
      </w:r>
      <w:r w:rsidR="006660BD">
        <w:t>4</w:t>
      </w:r>
      <w:r w:rsidR="00085CCC">
        <w:t>7</w:t>
      </w:r>
      <w:r w:rsidR="006660BD">
        <w:t>,</w:t>
      </w:r>
      <w:r w:rsidR="00D354D5" w:rsidRPr="00D354D5">
        <w:t>6</w:t>
      </w:r>
      <w:r w:rsidR="006660BD">
        <w:t>%</w:t>
      </w:r>
      <w:r w:rsidR="0022308D" w:rsidRPr="006C2DF5">
        <w:t xml:space="preserve"> от среднемесячной заработной платы</w:t>
      </w:r>
      <w:r w:rsidR="00DE5EF5" w:rsidRPr="006C2DF5">
        <w:t>,</w:t>
      </w:r>
      <w:r w:rsidR="0022308D" w:rsidRPr="006C2DF5">
        <w:t xml:space="preserve">  сложившей в целом по городу</w:t>
      </w:r>
      <w:r w:rsidR="004C252B" w:rsidRPr="006C2DF5">
        <w:t xml:space="preserve"> </w:t>
      </w:r>
      <w:r w:rsidR="00DE5EF5" w:rsidRPr="006C2DF5">
        <w:t>(</w:t>
      </w:r>
      <w:r w:rsidR="00085CCC">
        <w:t>60</w:t>
      </w:r>
      <w:r w:rsidR="006660BD">
        <w:t> </w:t>
      </w:r>
      <w:r w:rsidR="00085CCC">
        <w:t>187</w:t>
      </w:r>
      <w:r w:rsidR="006660BD">
        <w:t>,</w:t>
      </w:r>
      <w:r w:rsidR="00085CCC">
        <w:t>4</w:t>
      </w:r>
      <w:r w:rsidR="006660BD">
        <w:t xml:space="preserve"> рублей</w:t>
      </w:r>
      <w:r w:rsidR="00DE5EF5" w:rsidRPr="006C2DF5">
        <w:t>).</w:t>
      </w:r>
    </w:p>
    <w:p w:rsidR="00F97A54" w:rsidRPr="006C2DF5" w:rsidRDefault="00F97A54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</w:p>
    <w:p w:rsidR="007E28A7" w:rsidRPr="006C2DF5" w:rsidRDefault="007E28A7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  <w:r w:rsidRPr="00DC4B80">
        <w:rPr>
          <w:rFonts w:ascii="Times New Roman" w:hAnsi="Times New Roman" w:cs="Times New Roman"/>
          <w:i w:val="0"/>
        </w:rPr>
        <w:t>Выручк</w:t>
      </w:r>
      <w:r w:rsidR="003732DF" w:rsidRPr="00DC4B80">
        <w:rPr>
          <w:rFonts w:ascii="Times New Roman" w:hAnsi="Times New Roman" w:cs="Times New Roman"/>
          <w:i w:val="0"/>
        </w:rPr>
        <w:t>а</w:t>
      </w:r>
      <w:r w:rsidR="00DE5EF5" w:rsidRPr="00DC4B80">
        <w:rPr>
          <w:rFonts w:ascii="Times New Roman" w:hAnsi="Times New Roman" w:cs="Times New Roman"/>
          <w:i w:val="0"/>
        </w:rPr>
        <w:t xml:space="preserve"> от реализации продукции, выполненных работ и оказанных услуг предприятий ма</w:t>
      </w:r>
      <w:r w:rsidR="003F33E9" w:rsidRPr="00DC4B80">
        <w:rPr>
          <w:rFonts w:ascii="Times New Roman" w:hAnsi="Times New Roman" w:cs="Times New Roman"/>
          <w:i w:val="0"/>
        </w:rPr>
        <w:t xml:space="preserve">лого и среднего бизнеса </w:t>
      </w:r>
      <w:r w:rsidR="00035A72" w:rsidRPr="00DC4B80">
        <w:rPr>
          <w:rFonts w:ascii="Times New Roman" w:hAnsi="Times New Roman" w:cs="Times New Roman"/>
          <w:i w:val="0"/>
        </w:rPr>
        <w:t>в 202</w:t>
      </w:r>
      <w:r w:rsidR="00085CCC">
        <w:rPr>
          <w:rFonts w:ascii="Times New Roman" w:hAnsi="Times New Roman" w:cs="Times New Roman"/>
          <w:i w:val="0"/>
        </w:rPr>
        <w:t>3</w:t>
      </w:r>
      <w:r w:rsidR="00DE5EF5" w:rsidRPr="00DC4B80">
        <w:rPr>
          <w:rFonts w:ascii="Times New Roman" w:hAnsi="Times New Roman" w:cs="Times New Roman"/>
          <w:i w:val="0"/>
        </w:rPr>
        <w:t xml:space="preserve"> г</w:t>
      </w:r>
      <w:r w:rsidR="00AD063F">
        <w:rPr>
          <w:rFonts w:ascii="Times New Roman" w:hAnsi="Times New Roman" w:cs="Times New Roman"/>
          <w:i w:val="0"/>
        </w:rPr>
        <w:t>оду</w:t>
      </w:r>
      <w:r w:rsidR="00DE5EF5" w:rsidRPr="00DC4B80">
        <w:rPr>
          <w:rFonts w:ascii="Times New Roman" w:hAnsi="Times New Roman" w:cs="Times New Roman"/>
          <w:i w:val="0"/>
        </w:rPr>
        <w:t xml:space="preserve"> </w:t>
      </w:r>
      <w:r w:rsidR="00035A72" w:rsidRPr="00DC4B80">
        <w:rPr>
          <w:rFonts w:ascii="Times New Roman" w:hAnsi="Times New Roman" w:cs="Times New Roman"/>
          <w:i w:val="0"/>
        </w:rPr>
        <w:t>увеличилась  по сравнению с 202</w:t>
      </w:r>
      <w:r w:rsidR="00085CCC">
        <w:rPr>
          <w:rFonts w:ascii="Times New Roman" w:hAnsi="Times New Roman" w:cs="Times New Roman"/>
          <w:i w:val="0"/>
        </w:rPr>
        <w:t>2</w:t>
      </w:r>
      <w:r w:rsidR="00035A72" w:rsidRPr="00DC4B80">
        <w:rPr>
          <w:rFonts w:ascii="Times New Roman" w:hAnsi="Times New Roman" w:cs="Times New Roman"/>
          <w:i w:val="0"/>
        </w:rPr>
        <w:t xml:space="preserve"> г</w:t>
      </w:r>
      <w:r w:rsidR="00AD063F">
        <w:rPr>
          <w:rFonts w:ascii="Times New Roman" w:hAnsi="Times New Roman" w:cs="Times New Roman"/>
          <w:i w:val="0"/>
        </w:rPr>
        <w:t>одом</w:t>
      </w:r>
      <w:r w:rsidRPr="00DC4B80">
        <w:rPr>
          <w:rFonts w:ascii="Times New Roman" w:hAnsi="Times New Roman" w:cs="Times New Roman"/>
          <w:i w:val="0"/>
        </w:rPr>
        <w:t xml:space="preserve"> на </w:t>
      </w:r>
      <w:r w:rsidR="00442E38">
        <w:rPr>
          <w:rFonts w:ascii="Times New Roman" w:hAnsi="Times New Roman" w:cs="Times New Roman"/>
          <w:i w:val="0"/>
        </w:rPr>
        <w:t>4</w:t>
      </w:r>
      <w:r w:rsidR="006660BD" w:rsidRPr="00DC4B80">
        <w:rPr>
          <w:rFonts w:ascii="Times New Roman" w:hAnsi="Times New Roman" w:cs="Times New Roman"/>
          <w:i w:val="0"/>
        </w:rPr>
        <w:t>,</w:t>
      </w:r>
      <w:r w:rsidR="00442E38">
        <w:rPr>
          <w:rFonts w:ascii="Times New Roman" w:hAnsi="Times New Roman" w:cs="Times New Roman"/>
          <w:i w:val="0"/>
        </w:rPr>
        <w:t>9</w:t>
      </w:r>
      <w:r w:rsidR="00DB79B1" w:rsidRPr="00DC4B80">
        <w:rPr>
          <w:rFonts w:ascii="Times New Roman" w:hAnsi="Times New Roman" w:cs="Times New Roman"/>
          <w:i w:val="0"/>
        </w:rPr>
        <w:t>%</w:t>
      </w:r>
      <w:r w:rsidRPr="00DC4B80">
        <w:rPr>
          <w:rFonts w:ascii="Times New Roman" w:hAnsi="Times New Roman" w:cs="Times New Roman"/>
          <w:i w:val="0"/>
        </w:rPr>
        <w:t xml:space="preserve"> (или </w:t>
      </w:r>
      <w:r w:rsidR="00442E38">
        <w:rPr>
          <w:rFonts w:ascii="Times New Roman" w:hAnsi="Times New Roman" w:cs="Times New Roman"/>
          <w:i w:val="0"/>
        </w:rPr>
        <w:t>125</w:t>
      </w:r>
      <w:r w:rsidR="006660BD" w:rsidRPr="00DC4B80">
        <w:rPr>
          <w:rFonts w:ascii="Times New Roman" w:hAnsi="Times New Roman" w:cs="Times New Roman"/>
          <w:i w:val="0"/>
        </w:rPr>
        <w:t>,</w:t>
      </w:r>
      <w:r w:rsidR="00442E38">
        <w:rPr>
          <w:rFonts w:ascii="Times New Roman" w:hAnsi="Times New Roman" w:cs="Times New Roman"/>
          <w:i w:val="0"/>
        </w:rPr>
        <w:t>0</w:t>
      </w:r>
      <w:r w:rsidR="0052306F" w:rsidRPr="00DC4B80">
        <w:rPr>
          <w:rFonts w:ascii="Times New Roman" w:hAnsi="Times New Roman" w:cs="Times New Roman"/>
          <w:i w:val="0"/>
        </w:rPr>
        <w:t xml:space="preserve"> млн. рублей) и  составила</w:t>
      </w:r>
      <w:r w:rsidRPr="00DC4B80">
        <w:rPr>
          <w:rFonts w:ascii="Times New Roman" w:hAnsi="Times New Roman" w:cs="Times New Roman"/>
          <w:i w:val="0"/>
          <w:lang w:eastAsia="ar-SA"/>
        </w:rPr>
        <w:t xml:space="preserve"> </w:t>
      </w:r>
      <w:r w:rsidR="006660BD" w:rsidRPr="00DC4B80">
        <w:rPr>
          <w:rFonts w:ascii="Times New Roman" w:hAnsi="Times New Roman" w:cs="Times New Roman"/>
          <w:i w:val="0"/>
        </w:rPr>
        <w:t>2</w:t>
      </w:r>
      <w:r w:rsidR="00DC4B80">
        <w:rPr>
          <w:rFonts w:ascii="Times New Roman" w:hAnsi="Times New Roman" w:cs="Times New Roman"/>
          <w:i w:val="0"/>
        </w:rPr>
        <w:t> 6</w:t>
      </w:r>
      <w:r w:rsidR="00442E38">
        <w:rPr>
          <w:rFonts w:ascii="Times New Roman" w:hAnsi="Times New Roman" w:cs="Times New Roman"/>
          <w:i w:val="0"/>
        </w:rPr>
        <w:t>90</w:t>
      </w:r>
      <w:r w:rsidR="00DC4B80">
        <w:rPr>
          <w:rFonts w:ascii="Times New Roman" w:hAnsi="Times New Roman" w:cs="Times New Roman"/>
          <w:i w:val="0"/>
        </w:rPr>
        <w:t>,</w:t>
      </w:r>
      <w:r w:rsidR="000B4F07" w:rsidRPr="00780E12">
        <w:rPr>
          <w:rFonts w:ascii="Times New Roman" w:hAnsi="Times New Roman" w:cs="Times New Roman"/>
          <w:i w:val="0"/>
        </w:rPr>
        <w:t>3</w:t>
      </w:r>
      <w:r w:rsidRPr="00DC4B80">
        <w:rPr>
          <w:rFonts w:ascii="Times New Roman" w:hAnsi="Times New Roman" w:cs="Times New Roman"/>
          <w:i w:val="0"/>
        </w:rPr>
        <w:t xml:space="preserve"> млн. рублей.</w:t>
      </w:r>
    </w:p>
    <w:p w:rsidR="00F97A54" w:rsidRPr="006C2DF5" w:rsidRDefault="00F97A54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</w:p>
    <w:p w:rsidR="00413B75" w:rsidRPr="006C2DF5" w:rsidRDefault="007E28A7" w:rsidP="00E439A3">
      <w:pPr>
        <w:pStyle w:val="a8"/>
        <w:spacing w:line="276" w:lineRule="auto"/>
        <w:ind w:left="0"/>
        <w:jc w:val="both"/>
        <w:rPr>
          <w:rFonts w:ascii="Times New Roman" w:hAnsi="Times New Roman" w:cs="Times New Roman"/>
          <w:i w:val="0"/>
        </w:rPr>
      </w:pPr>
      <w:r w:rsidRPr="00504335">
        <w:rPr>
          <w:rFonts w:ascii="Times New Roman" w:hAnsi="Times New Roman" w:cs="Times New Roman"/>
          <w:i w:val="0"/>
        </w:rPr>
        <w:t>О</w:t>
      </w:r>
      <w:r w:rsidR="00413B75" w:rsidRPr="00504335">
        <w:rPr>
          <w:rFonts w:ascii="Times New Roman" w:hAnsi="Times New Roman" w:cs="Times New Roman"/>
          <w:i w:val="0"/>
        </w:rPr>
        <w:t xml:space="preserve">бщая сумма заключенных </w:t>
      </w:r>
      <w:r w:rsidRPr="00504335">
        <w:rPr>
          <w:rFonts w:ascii="Times New Roman" w:hAnsi="Times New Roman" w:cs="Times New Roman"/>
          <w:i w:val="0"/>
        </w:rPr>
        <w:t xml:space="preserve">в отчетном  году муниципальных </w:t>
      </w:r>
      <w:r w:rsidR="00413B75" w:rsidRPr="00504335">
        <w:rPr>
          <w:rFonts w:ascii="Times New Roman" w:hAnsi="Times New Roman" w:cs="Times New Roman"/>
          <w:i w:val="0"/>
        </w:rPr>
        <w:t xml:space="preserve">контрактов с субъектами малого </w:t>
      </w:r>
      <w:r w:rsidRPr="00504335">
        <w:rPr>
          <w:rFonts w:ascii="Times New Roman" w:hAnsi="Times New Roman" w:cs="Times New Roman"/>
          <w:i w:val="0"/>
        </w:rPr>
        <w:t>и среднего предприним</w:t>
      </w:r>
      <w:r w:rsidR="005837DF" w:rsidRPr="00504335">
        <w:rPr>
          <w:rFonts w:ascii="Times New Roman" w:hAnsi="Times New Roman" w:cs="Times New Roman"/>
          <w:i w:val="0"/>
        </w:rPr>
        <w:t xml:space="preserve">ательства  определена в размере </w:t>
      </w:r>
      <w:r w:rsidR="00504335">
        <w:rPr>
          <w:rFonts w:ascii="Times New Roman" w:hAnsi="Times New Roman" w:cs="Times New Roman"/>
          <w:i w:val="0"/>
        </w:rPr>
        <w:t>339</w:t>
      </w:r>
      <w:r w:rsidR="00B728E0" w:rsidRPr="00504335">
        <w:rPr>
          <w:rFonts w:ascii="Times New Roman" w:hAnsi="Times New Roman" w:cs="Times New Roman"/>
          <w:i w:val="0"/>
        </w:rPr>
        <w:t>,</w:t>
      </w:r>
      <w:r w:rsidR="00504335">
        <w:rPr>
          <w:rFonts w:ascii="Times New Roman" w:hAnsi="Times New Roman" w:cs="Times New Roman"/>
          <w:i w:val="0"/>
        </w:rPr>
        <w:t>8</w:t>
      </w:r>
      <w:r w:rsidR="00413B75" w:rsidRPr="00504335">
        <w:rPr>
          <w:rFonts w:ascii="Times New Roman" w:hAnsi="Times New Roman" w:cs="Times New Roman"/>
          <w:i w:val="0"/>
        </w:rPr>
        <w:t xml:space="preserve"> </w:t>
      </w:r>
      <w:r w:rsidR="00DD0594" w:rsidRPr="00504335">
        <w:rPr>
          <w:rFonts w:ascii="Times New Roman" w:hAnsi="Times New Roman" w:cs="Times New Roman"/>
          <w:i w:val="0"/>
        </w:rPr>
        <w:t>млн.</w:t>
      </w:r>
      <w:r w:rsidR="00A3124F" w:rsidRPr="00504335">
        <w:rPr>
          <w:rFonts w:ascii="Times New Roman" w:hAnsi="Times New Roman" w:cs="Times New Roman"/>
          <w:i w:val="0"/>
        </w:rPr>
        <w:t xml:space="preserve"> </w:t>
      </w:r>
      <w:r w:rsidR="00413B75" w:rsidRPr="00504335">
        <w:rPr>
          <w:rFonts w:ascii="Times New Roman" w:hAnsi="Times New Roman" w:cs="Times New Roman"/>
          <w:i w:val="0"/>
        </w:rPr>
        <w:t>рублей (доля в общем объеме муници</w:t>
      </w:r>
      <w:r w:rsidR="008B11D0" w:rsidRPr="00504335">
        <w:rPr>
          <w:rFonts w:ascii="Times New Roman" w:hAnsi="Times New Roman" w:cs="Times New Roman"/>
          <w:i w:val="0"/>
        </w:rPr>
        <w:t xml:space="preserve">пального заказа – </w:t>
      </w:r>
      <w:r w:rsidR="00504335">
        <w:rPr>
          <w:rFonts w:ascii="Times New Roman" w:hAnsi="Times New Roman" w:cs="Times New Roman"/>
          <w:i w:val="0"/>
        </w:rPr>
        <w:t>21</w:t>
      </w:r>
      <w:r w:rsidR="00113F2F" w:rsidRPr="00504335">
        <w:rPr>
          <w:rFonts w:ascii="Times New Roman" w:hAnsi="Times New Roman" w:cs="Times New Roman"/>
          <w:i w:val="0"/>
        </w:rPr>
        <w:t>,</w:t>
      </w:r>
      <w:r w:rsidR="00504335">
        <w:rPr>
          <w:rFonts w:ascii="Times New Roman" w:hAnsi="Times New Roman" w:cs="Times New Roman"/>
          <w:i w:val="0"/>
        </w:rPr>
        <w:t>8</w:t>
      </w:r>
      <w:r w:rsidR="003F33E9" w:rsidRPr="00504335">
        <w:rPr>
          <w:rFonts w:ascii="Times New Roman" w:hAnsi="Times New Roman" w:cs="Times New Roman"/>
          <w:i w:val="0"/>
        </w:rPr>
        <w:t>%)</w:t>
      </w:r>
      <w:r w:rsidR="0049736D" w:rsidRPr="00504335">
        <w:rPr>
          <w:rFonts w:ascii="Times New Roman" w:hAnsi="Times New Roman" w:cs="Times New Roman"/>
          <w:i w:val="0"/>
        </w:rPr>
        <w:t>.</w:t>
      </w:r>
      <w:r w:rsidR="00FE6E38">
        <w:rPr>
          <w:rFonts w:ascii="Times New Roman" w:hAnsi="Times New Roman" w:cs="Times New Roman"/>
          <w:i w:val="0"/>
        </w:rPr>
        <w:t xml:space="preserve"> </w:t>
      </w:r>
    </w:p>
    <w:p w:rsidR="008B11D0" w:rsidRPr="006C2DF5" w:rsidRDefault="008B11D0" w:rsidP="00E439A3">
      <w:pPr>
        <w:spacing w:line="276" w:lineRule="auto"/>
        <w:jc w:val="both"/>
      </w:pPr>
      <w:r w:rsidRPr="006C2DF5">
        <w:tab/>
      </w:r>
    </w:p>
    <w:p w:rsidR="008B11D0" w:rsidRPr="006C2DF5" w:rsidRDefault="008B11D0" w:rsidP="00E439A3">
      <w:pPr>
        <w:spacing w:line="276" w:lineRule="auto"/>
        <w:ind w:firstLine="709"/>
        <w:jc w:val="both"/>
        <w:rPr>
          <w:lang w:eastAsia="ar-SA"/>
        </w:rPr>
      </w:pPr>
      <w:r w:rsidRPr="006C2DF5">
        <w:rPr>
          <w:lang w:eastAsia="ar-SA"/>
        </w:rPr>
        <w:t xml:space="preserve">Объем налоговых поступлений в бюджет </w:t>
      </w:r>
      <w:r w:rsidR="00602BC3" w:rsidRPr="006C2DF5">
        <w:rPr>
          <w:lang w:eastAsia="ar-SA"/>
        </w:rPr>
        <w:t xml:space="preserve">муниципалитета </w:t>
      </w:r>
      <w:r w:rsidRPr="006C2DF5">
        <w:rPr>
          <w:lang w:eastAsia="ar-SA"/>
        </w:rPr>
        <w:t xml:space="preserve"> от </w:t>
      </w:r>
      <w:r w:rsidR="00602BC3" w:rsidRPr="006C2DF5">
        <w:rPr>
          <w:lang w:eastAsia="ar-SA"/>
        </w:rPr>
        <w:t xml:space="preserve"> субъектов малого  и</w:t>
      </w:r>
      <w:r w:rsidR="00DD0594">
        <w:rPr>
          <w:lang w:eastAsia="ar-SA"/>
        </w:rPr>
        <w:t xml:space="preserve"> </w:t>
      </w:r>
      <w:r w:rsidR="00035A72">
        <w:rPr>
          <w:lang w:eastAsia="ar-SA"/>
        </w:rPr>
        <w:t>среднего бизнеса составил в 202</w:t>
      </w:r>
      <w:r w:rsidR="00842042">
        <w:rPr>
          <w:lang w:eastAsia="ar-SA"/>
        </w:rPr>
        <w:t>3</w:t>
      </w:r>
      <w:r w:rsidR="001B2A44" w:rsidRPr="006C2DF5">
        <w:rPr>
          <w:lang w:eastAsia="ar-SA"/>
        </w:rPr>
        <w:t xml:space="preserve"> году </w:t>
      </w:r>
      <w:r w:rsidR="00842042">
        <w:rPr>
          <w:lang w:eastAsia="ar-SA"/>
        </w:rPr>
        <w:t>46,8</w:t>
      </w:r>
      <w:r w:rsidRPr="006C2DF5">
        <w:rPr>
          <w:lang w:eastAsia="ar-SA"/>
        </w:rPr>
        <w:t xml:space="preserve"> млн. руб</w:t>
      </w:r>
      <w:r w:rsidR="00AD063F">
        <w:rPr>
          <w:lang w:eastAsia="ar-SA"/>
        </w:rPr>
        <w:t>лей</w:t>
      </w:r>
      <w:r w:rsidRPr="006C2DF5">
        <w:rPr>
          <w:lang w:eastAsia="ar-SA"/>
        </w:rPr>
        <w:t xml:space="preserve">. </w:t>
      </w:r>
    </w:p>
    <w:p w:rsidR="00602BC3" w:rsidRPr="006C2DF5" w:rsidRDefault="008833BC" w:rsidP="00E439A3">
      <w:pPr>
        <w:spacing w:line="276" w:lineRule="auto"/>
        <w:jc w:val="both"/>
        <w:rPr>
          <w:lang w:eastAsia="ar-SA"/>
        </w:rPr>
      </w:pPr>
      <w:r w:rsidRPr="006C2DF5">
        <w:tab/>
      </w:r>
    </w:p>
    <w:p w:rsidR="00602BC3" w:rsidRPr="006C2DF5" w:rsidRDefault="009D0AE9" w:rsidP="0023107F">
      <w:pPr>
        <w:spacing w:line="276" w:lineRule="auto"/>
        <w:ind w:firstLine="709"/>
        <w:jc w:val="both"/>
      </w:pPr>
      <w:r w:rsidRPr="006C2DF5">
        <w:t xml:space="preserve">Развитие малого и среднего предпринимательства относится к числу приоритетных  социально-экономических задач, решение которой возможно при условии всесторонней поддержки. </w:t>
      </w:r>
    </w:p>
    <w:p w:rsidR="009D0AE9" w:rsidRPr="006C2DF5" w:rsidRDefault="00E57C55" w:rsidP="0023107F">
      <w:pPr>
        <w:spacing w:line="276" w:lineRule="auto"/>
        <w:ind w:firstLine="709"/>
        <w:jc w:val="both"/>
      </w:pPr>
      <w:r>
        <w:t>С</w:t>
      </w:r>
      <w:r w:rsidR="00113F2F">
        <w:t xml:space="preserve"> 2020</w:t>
      </w:r>
      <w:r w:rsidR="00DD0594">
        <w:t xml:space="preserve"> </w:t>
      </w:r>
      <w:r w:rsidR="00FF6055" w:rsidRPr="006C2DF5">
        <w:t>г</w:t>
      </w:r>
      <w:r w:rsidR="00AD063F">
        <w:t>ода</w:t>
      </w:r>
      <w:r w:rsidR="00023A6F">
        <w:t xml:space="preserve"> в</w:t>
      </w:r>
      <w:r w:rsidR="00FF6055" w:rsidRPr="006C2DF5">
        <w:t xml:space="preserve"> </w:t>
      </w:r>
      <w:r w:rsidR="00023A6F" w:rsidRPr="00023A6F">
        <w:t xml:space="preserve">городе </w:t>
      </w:r>
      <w:r w:rsidR="00DD0594">
        <w:t xml:space="preserve">реализуется </w:t>
      </w:r>
      <w:r w:rsidR="009D0AE9" w:rsidRPr="006C2DF5">
        <w:t>программа «Содействие развитию малого и среднего предпринимательства г. Зимы</w:t>
      </w:r>
      <w:r w:rsidR="00DD0594">
        <w:t xml:space="preserve"> на период 2020-202</w:t>
      </w:r>
      <w:r w:rsidR="008D0977">
        <w:t>6</w:t>
      </w:r>
      <w:r w:rsidR="00DD0594">
        <w:t xml:space="preserve"> гг.</w:t>
      </w:r>
      <w:r w:rsidR="009D0AE9" w:rsidRPr="006C2DF5">
        <w:t>»</w:t>
      </w:r>
      <w:r w:rsidR="00DD0594">
        <w:t xml:space="preserve">, </w:t>
      </w:r>
      <w:proofErr w:type="gramStart"/>
      <w:r w:rsidR="00DD0594">
        <w:t>целью</w:t>
      </w:r>
      <w:proofErr w:type="gramEnd"/>
      <w:r w:rsidR="00DD0594">
        <w:t xml:space="preserve"> которой является формирование благоприятного предпринимательского климата и условий для ведения бизнеса на территории города Зимы.</w:t>
      </w:r>
    </w:p>
    <w:p w:rsidR="00602BC3" w:rsidRDefault="00DD0594" w:rsidP="00E439A3">
      <w:pPr>
        <w:spacing w:line="276" w:lineRule="auto"/>
        <w:ind w:firstLine="600"/>
        <w:jc w:val="both"/>
      </w:pPr>
      <w:proofErr w:type="gramStart"/>
      <w:r>
        <w:t xml:space="preserve">Программой </w:t>
      </w:r>
      <w:r w:rsidR="00602BC3" w:rsidRPr="006C2DF5">
        <w:t xml:space="preserve">предусмотрены мероприятия </w:t>
      </w:r>
      <w:r w:rsidR="006E33C6" w:rsidRPr="006C2DF5">
        <w:t xml:space="preserve"> по совершенство</w:t>
      </w:r>
      <w:r w:rsidR="00BF0437" w:rsidRPr="006C2DF5">
        <w:t>ванию правовых, организационных условий</w:t>
      </w:r>
      <w:r w:rsidR="006E33C6" w:rsidRPr="006C2DF5">
        <w:t xml:space="preserve"> для развития  субъектов малого и среднего предпринимательства</w:t>
      </w:r>
      <w:r>
        <w:t xml:space="preserve"> на территории г. Зимы</w:t>
      </w:r>
      <w:r w:rsidR="006E33C6" w:rsidRPr="006C2DF5">
        <w:t>, оказанию  информационной</w:t>
      </w:r>
      <w:r w:rsidR="00BF0437" w:rsidRPr="006C2DF5">
        <w:t>, финансовой, имущественной поддержки,</w:t>
      </w:r>
      <w:r w:rsidR="00602BC3" w:rsidRPr="006C2DF5">
        <w:t xml:space="preserve"> </w:t>
      </w:r>
      <w:r w:rsidR="00BF0437" w:rsidRPr="006C2DF5">
        <w:lastRenderedPageBreak/>
        <w:t>развитию системы подготовки, переподготовки  и повышению квалификации кадров для субъектов  малого и среднего предпринимательства</w:t>
      </w:r>
      <w:r>
        <w:t xml:space="preserve"> и физических лиц</w:t>
      </w:r>
      <w:r w:rsidR="0051496C" w:rsidRPr="006C2DF5">
        <w:t>,</w:t>
      </w:r>
      <w:r>
        <w:t xml:space="preserve"> </w:t>
      </w:r>
      <w:r w:rsidR="00E00548">
        <w:t>применяющих специальный налоговый режим «Налог на профессиональный доход»,</w:t>
      </w:r>
      <w:r w:rsidR="0051496C" w:rsidRPr="006C2DF5">
        <w:t xml:space="preserve"> формированию положительного ими</w:t>
      </w:r>
      <w:r w:rsidR="00FF6055" w:rsidRPr="006C2DF5">
        <w:t>д</w:t>
      </w:r>
      <w:r w:rsidR="0051496C" w:rsidRPr="006C2DF5">
        <w:t>жа предпринимателя.</w:t>
      </w:r>
      <w:proofErr w:type="gramEnd"/>
    </w:p>
    <w:p w:rsidR="00FB39E5" w:rsidRDefault="0089212B" w:rsidP="0023107F">
      <w:pPr>
        <w:spacing w:line="276" w:lineRule="auto"/>
        <w:ind w:firstLine="709"/>
        <w:jc w:val="both"/>
      </w:pPr>
      <w:r w:rsidRPr="00D6471D">
        <w:t>В 202</w:t>
      </w:r>
      <w:r w:rsidR="008D0977">
        <w:t>3</w:t>
      </w:r>
      <w:r w:rsidR="00E57C55" w:rsidRPr="00D6471D">
        <w:t xml:space="preserve"> году</w:t>
      </w:r>
      <w:r w:rsidR="00FB39E5">
        <w:t xml:space="preserve"> в рамках реализации программы проведены следующие мероприятия:</w:t>
      </w:r>
    </w:p>
    <w:p w:rsidR="00A1591B" w:rsidRDefault="00CA572D" w:rsidP="00A1591B">
      <w:pPr>
        <w:spacing w:line="276" w:lineRule="auto"/>
        <w:ind w:firstLine="600"/>
        <w:jc w:val="both"/>
      </w:pPr>
      <w:r>
        <w:t>1</w:t>
      </w:r>
      <w:r w:rsidR="0019337B">
        <w:t xml:space="preserve">) </w:t>
      </w:r>
      <w:r w:rsidR="00A1591B">
        <w:t xml:space="preserve">В рамках муниципальной программы Администрацией </w:t>
      </w:r>
      <w:proofErr w:type="spellStart"/>
      <w:r w:rsidR="00A1591B">
        <w:t>Зиминского</w:t>
      </w:r>
      <w:proofErr w:type="spellEnd"/>
      <w:r w:rsidR="00A1591B">
        <w:t xml:space="preserve"> городского муниципального образования, Советом по развитию малого и среднего предпринимательства г. Зимы в отчетном году организовано проведение  двух </w:t>
      </w:r>
      <w:proofErr w:type="spellStart"/>
      <w:proofErr w:type="gramStart"/>
      <w:r w:rsidR="00A1591B">
        <w:t>семинар-совещаний</w:t>
      </w:r>
      <w:proofErr w:type="spellEnd"/>
      <w:proofErr w:type="gramEnd"/>
      <w:r w:rsidR="00A1591B">
        <w:t xml:space="preserve"> для СМСП по следующей тематике:</w:t>
      </w:r>
    </w:p>
    <w:p w:rsidR="00A1591B" w:rsidRDefault="00A1591B" w:rsidP="00A1591B">
      <w:pPr>
        <w:spacing w:line="276" w:lineRule="auto"/>
        <w:ind w:firstLine="600"/>
        <w:jc w:val="both"/>
      </w:pPr>
      <w:r>
        <w:t xml:space="preserve">-  «Как повысить свои продажи в 2023 году» - 02.03.2023г. (присутствовали представители </w:t>
      </w:r>
      <w:r w:rsidR="00C41C1D">
        <w:t>7 СМСП);</w:t>
      </w:r>
    </w:p>
    <w:p w:rsidR="00C95A91" w:rsidRDefault="00A1591B" w:rsidP="00A1591B">
      <w:pPr>
        <w:spacing w:line="276" w:lineRule="auto"/>
        <w:ind w:firstLine="600"/>
        <w:jc w:val="both"/>
      </w:pPr>
      <w:r>
        <w:t xml:space="preserve">- </w:t>
      </w:r>
      <w:r w:rsidRPr="00B459B7">
        <w:t>«</w:t>
      </w:r>
      <w:r>
        <w:t xml:space="preserve">Изменение действующего законодательства» - 08.12.2023г. </w:t>
      </w:r>
      <w:r w:rsidR="00B459B7" w:rsidRPr="00B459B7">
        <w:t>(</w:t>
      </w:r>
      <w:r w:rsidR="00A92548">
        <w:t xml:space="preserve">присутствовали представители </w:t>
      </w:r>
      <w:r w:rsidR="00CA572D">
        <w:t>19</w:t>
      </w:r>
      <w:r w:rsidR="00A92548">
        <w:t xml:space="preserve"> </w:t>
      </w:r>
      <w:r w:rsidR="00C95A91" w:rsidRPr="00B459B7">
        <w:t>СМСП).</w:t>
      </w:r>
      <w:r w:rsidR="00C95A91">
        <w:t xml:space="preserve"> </w:t>
      </w:r>
    </w:p>
    <w:p w:rsidR="000539FA" w:rsidRDefault="0087643A" w:rsidP="0023107F">
      <w:pPr>
        <w:spacing w:line="276" w:lineRule="auto"/>
        <w:ind w:firstLine="709"/>
        <w:jc w:val="both"/>
      </w:pPr>
      <w:r>
        <w:t xml:space="preserve">На официальном сайте администрации регулярно обновляется и дополняется раздел </w:t>
      </w:r>
      <w:r w:rsidR="00113F2F">
        <w:t>«Малый и средний бизнес». В</w:t>
      </w:r>
      <w:r w:rsidR="005E1318">
        <w:t xml:space="preserve">ся информация, касающаяся поддержки, развития малого бизнеса размещается в </w:t>
      </w:r>
      <w:proofErr w:type="spellStart"/>
      <w:r w:rsidR="005E1318">
        <w:t>мессенджере</w:t>
      </w:r>
      <w:proofErr w:type="spellEnd"/>
      <w:r w:rsidR="005E1318">
        <w:t xml:space="preserve"> «</w:t>
      </w:r>
      <w:proofErr w:type="spellStart"/>
      <w:r w:rsidR="005E1318">
        <w:rPr>
          <w:lang w:val="en-US"/>
        </w:rPr>
        <w:t>Viber</w:t>
      </w:r>
      <w:proofErr w:type="spellEnd"/>
      <w:r w:rsidR="005E1318">
        <w:t>»</w:t>
      </w:r>
      <w:r w:rsidR="005E1318" w:rsidRPr="005E1318">
        <w:t xml:space="preserve"> </w:t>
      </w:r>
      <w:r w:rsidR="005E1318">
        <w:t xml:space="preserve">в группе «Предприниматели», объединяющей </w:t>
      </w:r>
      <w:r w:rsidR="002352A6">
        <w:t>3</w:t>
      </w:r>
      <w:r w:rsidR="00CA572D">
        <w:t>46</w:t>
      </w:r>
      <w:r w:rsidR="005E1318">
        <w:t xml:space="preserve"> СМСП, рассылается на электронные адреса СМСП, членов Совета по развитию малого и среднего предпринимательства.  </w:t>
      </w:r>
    </w:p>
    <w:p w:rsidR="00521BC4" w:rsidRPr="006F13A9" w:rsidRDefault="00CA572D" w:rsidP="0023107F">
      <w:pPr>
        <w:suppressAutoHyphens/>
        <w:spacing w:line="276" w:lineRule="auto"/>
        <w:ind w:firstLine="709"/>
        <w:contextualSpacing/>
        <w:jc w:val="both"/>
      </w:pPr>
      <w:r>
        <w:t>2</w:t>
      </w:r>
      <w:r w:rsidR="00113F2F">
        <w:t xml:space="preserve">) </w:t>
      </w:r>
      <w:r w:rsidR="00521BC4" w:rsidRPr="006F13A9">
        <w:t>Н</w:t>
      </w:r>
      <w:r w:rsidR="00FF6055" w:rsidRPr="006F13A9">
        <w:t>аиболее востребованной и эффективной мерой</w:t>
      </w:r>
      <w:r w:rsidR="00113F2F">
        <w:t xml:space="preserve"> </w:t>
      </w:r>
      <w:r w:rsidR="00113F2F" w:rsidRPr="00113F2F">
        <w:rPr>
          <w:i/>
          <w:u w:val="single"/>
        </w:rPr>
        <w:t>финансовой поддержки</w:t>
      </w:r>
      <w:r w:rsidR="00113F2F">
        <w:t xml:space="preserve"> </w:t>
      </w:r>
      <w:r w:rsidR="00113F2F" w:rsidRPr="00113F2F">
        <w:t>СМСП</w:t>
      </w:r>
      <w:r w:rsidR="00FF6055" w:rsidRPr="006F13A9">
        <w:t xml:space="preserve"> является механизм </w:t>
      </w:r>
      <w:proofErr w:type="spellStart"/>
      <w:r w:rsidR="00FF6055" w:rsidRPr="006F13A9">
        <w:t>микрозаимствований</w:t>
      </w:r>
      <w:proofErr w:type="spellEnd"/>
      <w:r w:rsidR="00FF6055" w:rsidRPr="006F13A9">
        <w:t xml:space="preserve">.  </w:t>
      </w:r>
    </w:p>
    <w:p w:rsidR="006F13A9" w:rsidRDefault="00035A72" w:rsidP="0023107F">
      <w:pPr>
        <w:suppressAutoHyphens/>
        <w:spacing w:line="276" w:lineRule="auto"/>
        <w:ind w:firstLine="709"/>
        <w:contextualSpacing/>
        <w:jc w:val="both"/>
      </w:pPr>
      <w:r w:rsidRPr="00632307">
        <w:t>В 202</w:t>
      </w:r>
      <w:r w:rsidR="00CA572D">
        <w:t>3</w:t>
      </w:r>
      <w:r w:rsidR="006C3286" w:rsidRPr="006F13A9">
        <w:t xml:space="preserve"> году</w:t>
      </w:r>
      <w:r w:rsidR="00FF6055" w:rsidRPr="006F13A9">
        <w:t xml:space="preserve"> </w:t>
      </w:r>
      <w:proofErr w:type="spellStart"/>
      <w:r w:rsidR="00614238">
        <w:t>Микрокредитная</w:t>
      </w:r>
      <w:proofErr w:type="spellEnd"/>
      <w:r w:rsidR="00614238">
        <w:t xml:space="preserve"> компания «</w:t>
      </w:r>
      <w:r w:rsidR="00FF6055" w:rsidRPr="006F13A9">
        <w:t>Фонд</w:t>
      </w:r>
      <w:r w:rsidR="00614238">
        <w:t xml:space="preserve"> поддержки и развития </w:t>
      </w:r>
      <w:proofErr w:type="spellStart"/>
      <w:r w:rsidR="00614238">
        <w:t>МиСП</w:t>
      </w:r>
      <w:proofErr w:type="spellEnd"/>
      <w:r w:rsidR="00614238">
        <w:t xml:space="preserve"> г. Зимы</w:t>
      </w:r>
      <w:r w:rsidR="00FF6055" w:rsidRPr="006F13A9">
        <w:t xml:space="preserve"> </w:t>
      </w:r>
      <w:r w:rsidR="00614238">
        <w:t xml:space="preserve">и </w:t>
      </w:r>
      <w:proofErr w:type="spellStart"/>
      <w:r w:rsidR="00614238">
        <w:t>Зиминского</w:t>
      </w:r>
      <w:proofErr w:type="spellEnd"/>
      <w:r w:rsidR="00614238">
        <w:t xml:space="preserve"> района» </w:t>
      </w:r>
      <w:r w:rsidR="00FF6055" w:rsidRPr="006F13A9">
        <w:t>предоставил</w:t>
      </w:r>
      <w:r w:rsidR="00614238">
        <w:t>а</w:t>
      </w:r>
      <w:r w:rsidR="00FF6055" w:rsidRPr="006F13A9">
        <w:t xml:space="preserve"> субъектам малого и среднего предпринимательства </w:t>
      </w:r>
      <w:r w:rsidR="00632307">
        <w:t>3</w:t>
      </w:r>
      <w:r w:rsidR="00CA572D">
        <w:t>7</w:t>
      </w:r>
      <w:r w:rsidR="00632307">
        <w:t xml:space="preserve"> </w:t>
      </w:r>
      <w:proofErr w:type="spellStart"/>
      <w:r w:rsidR="006F13A9" w:rsidRPr="001333F6">
        <w:t>микрозайм</w:t>
      </w:r>
      <w:r w:rsidR="00CA572D">
        <w:t>ов</w:t>
      </w:r>
      <w:proofErr w:type="spellEnd"/>
      <w:r w:rsidR="00FF6055" w:rsidRPr="001333F6">
        <w:t xml:space="preserve">  на </w:t>
      </w:r>
      <w:r w:rsidRPr="001333F6">
        <w:t>5</w:t>
      </w:r>
      <w:r w:rsidR="00CA572D">
        <w:t>0</w:t>
      </w:r>
      <w:r w:rsidRPr="001333F6">
        <w:t>,</w:t>
      </w:r>
      <w:r w:rsidR="00CA572D">
        <w:t>9</w:t>
      </w:r>
      <w:r w:rsidR="00FF6055" w:rsidRPr="001333F6">
        <w:t xml:space="preserve"> млн. рублей</w:t>
      </w:r>
      <w:r w:rsidR="001333F6" w:rsidRPr="001333F6">
        <w:t>.</w:t>
      </w:r>
    </w:p>
    <w:p w:rsidR="00A378C8" w:rsidRPr="00805D73" w:rsidRDefault="006560D2" w:rsidP="007D4A59">
      <w:pPr>
        <w:spacing w:line="276" w:lineRule="auto"/>
        <w:ind w:firstLine="709"/>
        <w:jc w:val="both"/>
      </w:pPr>
      <w:r>
        <w:t>3</w:t>
      </w:r>
      <w:r w:rsidR="00113F2F">
        <w:t xml:space="preserve">) </w:t>
      </w:r>
      <w:r w:rsidR="00A378C8" w:rsidRPr="00805D73">
        <w:t xml:space="preserve">В части </w:t>
      </w:r>
      <w:r w:rsidR="00A378C8" w:rsidRPr="00805D73">
        <w:rPr>
          <w:i/>
          <w:u w:val="single"/>
        </w:rPr>
        <w:t>популяризации</w:t>
      </w:r>
      <w:r w:rsidR="00A378C8" w:rsidRPr="00805D73">
        <w:t xml:space="preserve"> предпринимательской деятельности:</w:t>
      </w:r>
    </w:p>
    <w:p w:rsidR="00113F2F" w:rsidRPr="00113F2F" w:rsidRDefault="00113F2F" w:rsidP="00113F2F">
      <w:pPr>
        <w:pStyle w:val="aa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3F2F">
        <w:rPr>
          <w:rFonts w:ascii="Times New Roman" w:hAnsi="Times New Roman"/>
          <w:sz w:val="24"/>
          <w:szCs w:val="24"/>
        </w:rPr>
        <w:t>2</w:t>
      </w:r>
      <w:r w:rsidR="006560D2">
        <w:rPr>
          <w:rFonts w:ascii="Times New Roman" w:hAnsi="Times New Roman"/>
          <w:sz w:val="24"/>
          <w:szCs w:val="24"/>
        </w:rPr>
        <w:t>6</w:t>
      </w:r>
      <w:r w:rsidRPr="00113F2F">
        <w:rPr>
          <w:rFonts w:ascii="Times New Roman" w:hAnsi="Times New Roman"/>
          <w:sz w:val="24"/>
          <w:szCs w:val="24"/>
        </w:rPr>
        <w:t xml:space="preserve"> мая Советом по развитию малого и среднего предпринимательства г. Зимы в </w:t>
      </w:r>
      <w:r w:rsidR="00C75B1D">
        <w:rPr>
          <w:rFonts w:ascii="Times New Roman" w:hAnsi="Times New Roman"/>
          <w:sz w:val="24"/>
          <w:szCs w:val="24"/>
        </w:rPr>
        <w:t>МАУ</w:t>
      </w:r>
      <w:r w:rsidRPr="00113F2F">
        <w:rPr>
          <w:rFonts w:ascii="Times New Roman" w:hAnsi="Times New Roman"/>
          <w:sz w:val="24"/>
          <w:szCs w:val="24"/>
        </w:rPr>
        <w:t>К «</w:t>
      </w:r>
      <w:r w:rsidR="00C75B1D">
        <w:rPr>
          <w:rFonts w:ascii="Times New Roman" w:hAnsi="Times New Roman"/>
          <w:sz w:val="24"/>
          <w:szCs w:val="24"/>
        </w:rPr>
        <w:t xml:space="preserve">Дом культуры им. А.Н. </w:t>
      </w:r>
      <w:proofErr w:type="spellStart"/>
      <w:r w:rsidR="00C75B1D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113F2F">
        <w:rPr>
          <w:rFonts w:ascii="Times New Roman" w:hAnsi="Times New Roman"/>
          <w:sz w:val="24"/>
          <w:szCs w:val="24"/>
        </w:rPr>
        <w:t xml:space="preserve">» организовано праздничное мероприятие в честь Дня Российского предпринимательства. </w:t>
      </w:r>
    </w:p>
    <w:p w:rsidR="00113F2F" w:rsidRPr="00113F2F" w:rsidRDefault="00113F2F" w:rsidP="00113F2F">
      <w:pPr>
        <w:pStyle w:val="aa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0F09">
        <w:rPr>
          <w:rFonts w:ascii="Times New Roman" w:hAnsi="Times New Roman"/>
          <w:sz w:val="24"/>
          <w:szCs w:val="24"/>
        </w:rPr>
        <w:t>Почетными грамотами</w:t>
      </w:r>
      <w:r w:rsidRPr="00113F2F">
        <w:rPr>
          <w:rFonts w:ascii="Times New Roman" w:hAnsi="Times New Roman"/>
          <w:sz w:val="24"/>
          <w:szCs w:val="24"/>
        </w:rPr>
        <w:t xml:space="preserve"> мэра </w:t>
      </w:r>
      <w:proofErr w:type="gramStart"/>
      <w:r w:rsidRPr="00113F2F">
        <w:rPr>
          <w:rFonts w:ascii="Times New Roman" w:hAnsi="Times New Roman"/>
          <w:sz w:val="24"/>
          <w:szCs w:val="24"/>
        </w:rPr>
        <w:t>награждены</w:t>
      </w:r>
      <w:proofErr w:type="gramEnd"/>
      <w:r w:rsidRPr="00113F2F">
        <w:rPr>
          <w:rFonts w:ascii="Times New Roman" w:hAnsi="Times New Roman"/>
          <w:sz w:val="24"/>
          <w:szCs w:val="24"/>
        </w:rPr>
        <w:t xml:space="preserve"> </w:t>
      </w:r>
      <w:r w:rsidR="00F70F09">
        <w:rPr>
          <w:rFonts w:ascii="Times New Roman" w:hAnsi="Times New Roman"/>
          <w:sz w:val="24"/>
          <w:szCs w:val="24"/>
        </w:rPr>
        <w:t>7</w:t>
      </w:r>
      <w:r w:rsidRPr="00113F2F">
        <w:rPr>
          <w:rFonts w:ascii="Times New Roman" w:hAnsi="Times New Roman"/>
          <w:sz w:val="24"/>
          <w:szCs w:val="24"/>
        </w:rPr>
        <w:t xml:space="preserve"> индивидуальных предпринимателей и </w:t>
      </w:r>
      <w:r w:rsidR="00F70F09">
        <w:rPr>
          <w:rFonts w:ascii="Times New Roman" w:hAnsi="Times New Roman"/>
          <w:sz w:val="24"/>
          <w:szCs w:val="24"/>
        </w:rPr>
        <w:t>3</w:t>
      </w:r>
      <w:r w:rsidRPr="00113F2F">
        <w:rPr>
          <w:rFonts w:ascii="Times New Roman" w:hAnsi="Times New Roman"/>
          <w:sz w:val="24"/>
          <w:szCs w:val="24"/>
        </w:rPr>
        <w:t xml:space="preserve"> руководителя малых предприятий.</w:t>
      </w:r>
    </w:p>
    <w:p w:rsidR="00113F2F" w:rsidRDefault="00113F2F" w:rsidP="00113F2F">
      <w:pPr>
        <w:pStyle w:val="aa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0F09">
        <w:rPr>
          <w:rFonts w:ascii="Times New Roman" w:hAnsi="Times New Roman"/>
          <w:sz w:val="24"/>
          <w:szCs w:val="24"/>
        </w:rPr>
        <w:t>Благодарностью мэра</w:t>
      </w:r>
      <w:r w:rsidRPr="00113F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3F2F">
        <w:rPr>
          <w:rFonts w:ascii="Times New Roman" w:hAnsi="Times New Roman"/>
          <w:sz w:val="24"/>
          <w:szCs w:val="24"/>
        </w:rPr>
        <w:t>отмечены</w:t>
      </w:r>
      <w:proofErr w:type="gramEnd"/>
      <w:r w:rsidRPr="00113F2F">
        <w:rPr>
          <w:rFonts w:ascii="Times New Roman" w:hAnsi="Times New Roman"/>
          <w:sz w:val="24"/>
          <w:szCs w:val="24"/>
        </w:rPr>
        <w:t xml:space="preserve"> </w:t>
      </w:r>
      <w:r w:rsidR="006560D2">
        <w:rPr>
          <w:rFonts w:ascii="Times New Roman" w:hAnsi="Times New Roman"/>
          <w:sz w:val="24"/>
          <w:szCs w:val="24"/>
        </w:rPr>
        <w:t>8</w:t>
      </w:r>
      <w:r w:rsidRPr="00113F2F">
        <w:rPr>
          <w:rFonts w:ascii="Times New Roman" w:hAnsi="Times New Roman"/>
          <w:sz w:val="24"/>
          <w:szCs w:val="24"/>
        </w:rPr>
        <w:t xml:space="preserve"> индивидуальных предпринимателей</w:t>
      </w:r>
      <w:r w:rsidR="00F70F09">
        <w:rPr>
          <w:rFonts w:ascii="Times New Roman" w:hAnsi="Times New Roman"/>
          <w:sz w:val="24"/>
          <w:szCs w:val="24"/>
        </w:rPr>
        <w:t xml:space="preserve"> и </w:t>
      </w:r>
      <w:r w:rsidR="006560D2">
        <w:rPr>
          <w:rFonts w:ascii="Times New Roman" w:hAnsi="Times New Roman"/>
          <w:sz w:val="24"/>
          <w:szCs w:val="24"/>
        </w:rPr>
        <w:t>2</w:t>
      </w:r>
      <w:r w:rsidR="00F70F09" w:rsidRPr="00113F2F">
        <w:rPr>
          <w:rFonts w:ascii="Times New Roman" w:hAnsi="Times New Roman"/>
          <w:sz w:val="24"/>
          <w:szCs w:val="24"/>
        </w:rPr>
        <w:t xml:space="preserve"> руководител</w:t>
      </w:r>
      <w:r w:rsidR="006560D2">
        <w:rPr>
          <w:rFonts w:ascii="Times New Roman" w:hAnsi="Times New Roman"/>
          <w:sz w:val="24"/>
          <w:szCs w:val="24"/>
        </w:rPr>
        <w:t>я</w:t>
      </w:r>
      <w:r w:rsidR="00F70F09" w:rsidRPr="00113F2F">
        <w:rPr>
          <w:rFonts w:ascii="Times New Roman" w:hAnsi="Times New Roman"/>
          <w:sz w:val="24"/>
          <w:szCs w:val="24"/>
        </w:rPr>
        <w:t xml:space="preserve"> мал</w:t>
      </w:r>
      <w:r w:rsidR="006560D2">
        <w:rPr>
          <w:rFonts w:ascii="Times New Roman" w:hAnsi="Times New Roman"/>
          <w:sz w:val="24"/>
          <w:szCs w:val="24"/>
        </w:rPr>
        <w:t>ых</w:t>
      </w:r>
      <w:r w:rsidR="00F70F09" w:rsidRPr="00113F2F">
        <w:rPr>
          <w:rFonts w:ascii="Times New Roman" w:hAnsi="Times New Roman"/>
          <w:sz w:val="24"/>
          <w:szCs w:val="24"/>
        </w:rPr>
        <w:t xml:space="preserve"> предприяти</w:t>
      </w:r>
      <w:r w:rsidR="006560D2">
        <w:rPr>
          <w:rFonts w:ascii="Times New Roman" w:hAnsi="Times New Roman"/>
          <w:sz w:val="24"/>
          <w:szCs w:val="24"/>
        </w:rPr>
        <w:t>й</w:t>
      </w:r>
      <w:r w:rsidR="00F70F09" w:rsidRPr="00113F2F">
        <w:rPr>
          <w:rFonts w:ascii="Times New Roman" w:hAnsi="Times New Roman"/>
          <w:sz w:val="24"/>
          <w:szCs w:val="24"/>
        </w:rPr>
        <w:t>.</w:t>
      </w:r>
    </w:p>
    <w:p w:rsidR="00D464C5" w:rsidRDefault="00D464C5" w:rsidP="00113F2F">
      <w:pPr>
        <w:pStyle w:val="aa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Благодарностью </w:t>
      </w:r>
      <w:r w:rsidRPr="00113F2F">
        <w:rPr>
          <w:rFonts w:ascii="Times New Roman" w:hAnsi="Times New Roman"/>
          <w:sz w:val="24"/>
          <w:szCs w:val="24"/>
        </w:rPr>
        <w:t>Совет</w:t>
      </w:r>
      <w:r>
        <w:rPr>
          <w:rFonts w:ascii="Times New Roman" w:hAnsi="Times New Roman"/>
          <w:sz w:val="24"/>
          <w:szCs w:val="24"/>
        </w:rPr>
        <w:t>а</w:t>
      </w:r>
      <w:r w:rsidRPr="00113F2F">
        <w:rPr>
          <w:rFonts w:ascii="Times New Roman" w:hAnsi="Times New Roman"/>
          <w:sz w:val="24"/>
          <w:szCs w:val="24"/>
        </w:rPr>
        <w:t xml:space="preserve"> по развитию малого и среднего предпринимательства г. Зимы</w:t>
      </w:r>
      <w:r>
        <w:rPr>
          <w:rFonts w:ascii="Times New Roman" w:hAnsi="Times New Roman"/>
          <w:sz w:val="24"/>
          <w:szCs w:val="24"/>
        </w:rPr>
        <w:t xml:space="preserve"> отмечены 3 </w:t>
      </w:r>
      <w:proofErr w:type="gramStart"/>
      <w:r>
        <w:rPr>
          <w:rFonts w:ascii="Times New Roman" w:hAnsi="Times New Roman"/>
          <w:sz w:val="24"/>
          <w:szCs w:val="24"/>
        </w:rPr>
        <w:t>семейных</w:t>
      </w:r>
      <w:proofErr w:type="gramEnd"/>
      <w:r>
        <w:rPr>
          <w:rFonts w:ascii="Times New Roman" w:hAnsi="Times New Roman"/>
          <w:sz w:val="24"/>
          <w:szCs w:val="24"/>
        </w:rPr>
        <w:t xml:space="preserve"> династии.</w:t>
      </w:r>
    </w:p>
    <w:p w:rsidR="00D464C5" w:rsidRPr="00113F2F" w:rsidRDefault="00D464C5" w:rsidP="00113F2F">
      <w:pPr>
        <w:pStyle w:val="aa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канун празднования Нового года проведен конкурс  на лучшее новогоднее оформление объектов сферы потребительского рынка. Победители каждой из семи групп участников конкурса награждены дипломами мэра города и ценными подарками, а учитывая индивидуальность, своеобразность раскрытия темы и оригинальность подхода к новогоднему оформлению 11 участников получили благодарности мэра и поощрительные подарки.</w:t>
      </w:r>
    </w:p>
    <w:p w:rsidR="007F02E0" w:rsidRPr="00113F2F" w:rsidRDefault="00FF6055" w:rsidP="00FB1FCB">
      <w:pPr>
        <w:spacing w:line="276" w:lineRule="auto"/>
        <w:jc w:val="both"/>
      </w:pPr>
      <w:r w:rsidRPr="00113F2F">
        <w:tab/>
      </w:r>
    </w:p>
    <w:p w:rsidR="003319EA" w:rsidRPr="00A378C8" w:rsidRDefault="003319EA" w:rsidP="00E439A3">
      <w:pPr>
        <w:spacing w:line="276" w:lineRule="auto"/>
        <w:textAlignment w:val="baseline"/>
      </w:pPr>
    </w:p>
    <w:p w:rsidR="007F02E0" w:rsidRPr="006C2DF5" w:rsidRDefault="007F02E0" w:rsidP="00E439A3">
      <w:pPr>
        <w:spacing w:line="276" w:lineRule="auto"/>
        <w:textAlignment w:val="baseline"/>
      </w:pPr>
    </w:p>
    <w:p w:rsidR="00864063" w:rsidRPr="006C2DF5" w:rsidRDefault="00864063">
      <w:pPr>
        <w:spacing w:line="276" w:lineRule="auto"/>
        <w:textAlignment w:val="baseline"/>
      </w:pPr>
    </w:p>
    <w:sectPr w:rsidR="00864063" w:rsidRPr="006C2DF5" w:rsidSect="007F02E0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>
    <w:nsid w:val="06D4142F"/>
    <w:multiLevelType w:val="hybridMultilevel"/>
    <w:tmpl w:val="D756A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731617"/>
    <w:multiLevelType w:val="multilevel"/>
    <w:tmpl w:val="BDE8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4997"/>
    <w:rsid w:val="00005571"/>
    <w:rsid w:val="00007385"/>
    <w:rsid w:val="00023A6F"/>
    <w:rsid w:val="00025CF0"/>
    <w:rsid w:val="00030AFA"/>
    <w:rsid w:val="00035406"/>
    <w:rsid w:val="00035A72"/>
    <w:rsid w:val="000367FB"/>
    <w:rsid w:val="00041B12"/>
    <w:rsid w:val="00047B99"/>
    <w:rsid w:val="000539FA"/>
    <w:rsid w:val="0005423F"/>
    <w:rsid w:val="00056A50"/>
    <w:rsid w:val="00060582"/>
    <w:rsid w:val="000638D0"/>
    <w:rsid w:val="000648CC"/>
    <w:rsid w:val="00066442"/>
    <w:rsid w:val="00067C07"/>
    <w:rsid w:val="0007150D"/>
    <w:rsid w:val="00072A9D"/>
    <w:rsid w:val="00072FAE"/>
    <w:rsid w:val="00084768"/>
    <w:rsid w:val="00085CCC"/>
    <w:rsid w:val="00086944"/>
    <w:rsid w:val="00091FB2"/>
    <w:rsid w:val="000A01A2"/>
    <w:rsid w:val="000A17A5"/>
    <w:rsid w:val="000A2BD1"/>
    <w:rsid w:val="000A2C18"/>
    <w:rsid w:val="000A3F44"/>
    <w:rsid w:val="000B4F07"/>
    <w:rsid w:val="000B630A"/>
    <w:rsid w:val="000B7B14"/>
    <w:rsid w:val="000C20D7"/>
    <w:rsid w:val="000C7F17"/>
    <w:rsid w:val="000D1976"/>
    <w:rsid w:val="000D4907"/>
    <w:rsid w:val="000D4E5D"/>
    <w:rsid w:val="000D5615"/>
    <w:rsid w:val="000E3976"/>
    <w:rsid w:val="000E69D6"/>
    <w:rsid w:val="000F163F"/>
    <w:rsid w:val="000F1DFE"/>
    <w:rsid w:val="000F3115"/>
    <w:rsid w:val="00101ED2"/>
    <w:rsid w:val="00105C53"/>
    <w:rsid w:val="00106DE5"/>
    <w:rsid w:val="0010718E"/>
    <w:rsid w:val="00107D8F"/>
    <w:rsid w:val="00113F2F"/>
    <w:rsid w:val="0013230E"/>
    <w:rsid w:val="00132A7E"/>
    <w:rsid w:val="001333F6"/>
    <w:rsid w:val="00140EE8"/>
    <w:rsid w:val="00143F00"/>
    <w:rsid w:val="00143FBD"/>
    <w:rsid w:val="00146A4A"/>
    <w:rsid w:val="00151A6F"/>
    <w:rsid w:val="001563B5"/>
    <w:rsid w:val="00161294"/>
    <w:rsid w:val="00161439"/>
    <w:rsid w:val="00163393"/>
    <w:rsid w:val="0016450A"/>
    <w:rsid w:val="00164E89"/>
    <w:rsid w:val="001709AF"/>
    <w:rsid w:val="00173173"/>
    <w:rsid w:val="001735ED"/>
    <w:rsid w:val="00174073"/>
    <w:rsid w:val="00180E61"/>
    <w:rsid w:val="00182BFC"/>
    <w:rsid w:val="00190936"/>
    <w:rsid w:val="00192FFD"/>
    <w:rsid w:val="0019337B"/>
    <w:rsid w:val="001945A3"/>
    <w:rsid w:val="001A2600"/>
    <w:rsid w:val="001A34FF"/>
    <w:rsid w:val="001A5351"/>
    <w:rsid w:val="001A71B5"/>
    <w:rsid w:val="001A7B25"/>
    <w:rsid w:val="001B1DEB"/>
    <w:rsid w:val="001B2A44"/>
    <w:rsid w:val="001B39DA"/>
    <w:rsid w:val="001E338C"/>
    <w:rsid w:val="001F4285"/>
    <w:rsid w:val="00200D2C"/>
    <w:rsid w:val="002035C2"/>
    <w:rsid w:val="00203A4F"/>
    <w:rsid w:val="00203EBF"/>
    <w:rsid w:val="00206D6B"/>
    <w:rsid w:val="00217610"/>
    <w:rsid w:val="0022295F"/>
    <w:rsid w:val="0022308D"/>
    <w:rsid w:val="002245DC"/>
    <w:rsid w:val="00225791"/>
    <w:rsid w:val="0023107F"/>
    <w:rsid w:val="002341F8"/>
    <w:rsid w:val="002352A6"/>
    <w:rsid w:val="002378AC"/>
    <w:rsid w:val="00244679"/>
    <w:rsid w:val="00247B81"/>
    <w:rsid w:val="00254AF6"/>
    <w:rsid w:val="0025580B"/>
    <w:rsid w:val="00256AA0"/>
    <w:rsid w:val="00260789"/>
    <w:rsid w:val="00263CCC"/>
    <w:rsid w:val="00265F1E"/>
    <w:rsid w:val="002810C3"/>
    <w:rsid w:val="0028567F"/>
    <w:rsid w:val="00292B57"/>
    <w:rsid w:val="002939B6"/>
    <w:rsid w:val="00293C1A"/>
    <w:rsid w:val="00296D7C"/>
    <w:rsid w:val="002A6D1E"/>
    <w:rsid w:val="002C3A15"/>
    <w:rsid w:val="002C3DBF"/>
    <w:rsid w:val="002C59C2"/>
    <w:rsid w:val="002D114D"/>
    <w:rsid w:val="002D419B"/>
    <w:rsid w:val="002D5B14"/>
    <w:rsid w:val="002E7503"/>
    <w:rsid w:val="002F0DEB"/>
    <w:rsid w:val="002F6212"/>
    <w:rsid w:val="003027B9"/>
    <w:rsid w:val="00303D64"/>
    <w:rsid w:val="00313F73"/>
    <w:rsid w:val="0031460E"/>
    <w:rsid w:val="00314FCD"/>
    <w:rsid w:val="00315E6A"/>
    <w:rsid w:val="00320B4A"/>
    <w:rsid w:val="00321613"/>
    <w:rsid w:val="0032193E"/>
    <w:rsid w:val="003236D3"/>
    <w:rsid w:val="003248E1"/>
    <w:rsid w:val="00327443"/>
    <w:rsid w:val="00327E12"/>
    <w:rsid w:val="003319EA"/>
    <w:rsid w:val="003328A7"/>
    <w:rsid w:val="00335E56"/>
    <w:rsid w:val="00337CE6"/>
    <w:rsid w:val="003418AA"/>
    <w:rsid w:val="00350C21"/>
    <w:rsid w:val="00354837"/>
    <w:rsid w:val="00354B0F"/>
    <w:rsid w:val="0035632E"/>
    <w:rsid w:val="00367976"/>
    <w:rsid w:val="003720FF"/>
    <w:rsid w:val="003732DF"/>
    <w:rsid w:val="003767E6"/>
    <w:rsid w:val="00381D77"/>
    <w:rsid w:val="00391593"/>
    <w:rsid w:val="0039278E"/>
    <w:rsid w:val="0039471A"/>
    <w:rsid w:val="003950BB"/>
    <w:rsid w:val="00397ED6"/>
    <w:rsid w:val="003A279B"/>
    <w:rsid w:val="003A5219"/>
    <w:rsid w:val="003A602D"/>
    <w:rsid w:val="003A773A"/>
    <w:rsid w:val="003A7B87"/>
    <w:rsid w:val="003A7DDC"/>
    <w:rsid w:val="003B060B"/>
    <w:rsid w:val="003B16EB"/>
    <w:rsid w:val="003B2E25"/>
    <w:rsid w:val="003C08B9"/>
    <w:rsid w:val="003D61C4"/>
    <w:rsid w:val="003D7282"/>
    <w:rsid w:val="003E0E91"/>
    <w:rsid w:val="003E3F47"/>
    <w:rsid w:val="003F0A41"/>
    <w:rsid w:val="003F33E9"/>
    <w:rsid w:val="003F4EB7"/>
    <w:rsid w:val="004006DD"/>
    <w:rsid w:val="00410BC4"/>
    <w:rsid w:val="004130AE"/>
    <w:rsid w:val="00413B75"/>
    <w:rsid w:val="004144E0"/>
    <w:rsid w:val="00417CD3"/>
    <w:rsid w:val="004271ED"/>
    <w:rsid w:val="0043077C"/>
    <w:rsid w:val="004332F3"/>
    <w:rsid w:val="00434E08"/>
    <w:rsid w:val="00440DCE"/>
    <w:rsid w:val="00442966"/>
    <w:rsid w:val="00442B42"/>
    <w:rsid w:val="00442E38"/>
    <w:rsid w:val="004439E5"/>
    <w:rsid w:val="00453934"/>
    <w:rsid w:val="004610E0"/>
    <w:rsid w:val="00462C39"/>
    <w:rsid w:val="00463039"/>
    <w:rsid w:val="004722DD"/>
    <w:rsid w:val="00474C00"/>
    <w:rsid w:val="00475902"/>
    <w:rsid w:val="00477BA6"/>
    <w:rsid w:val="004825A8"/>
    <w:rsid w:val="00484BAA"/>
    <w:rsid w:val="00486B00"/>
    <w:rsid w:val="004903CA"/>
    <w:rsid w:val="00494239"/>
    <w:rsid w:val="004967C0"/>
    <w:rsid w:val="0049736D"/>
    <w:rsid w:val="0049771B"/>
    <w:rsid w:val="004B1E1C"/>
    <w:rsid w:val="004B65E8"/>
    <w:rsid w:val="004B6FA9"/>
    <w:rsid w:val="004C252B"/>
    <w:rsid w:val="004C46F7"/>
    <w:rsid w:val="004C654C"/>
    <w:rsid w:val="004D0727"/>
    <w:rsid w:val="004D35A3"/>
    <w:rsid w:val="004E0EBB"/>
    <w:rsid w:val="004E48E5"/>
    <w:rsid w:val="004E6EDF"/>
    <w:rsid w:val="004F01FD"/>
    <w:rsid w:val="004F2D5A"/>
    <w:rsid w:val="004F397F"/>
    <w:rsid w:val="004F4BCB"/>
    <w:rsid w:val="0050142A"/>
    <w:rsid w:val="00504335"/>
    <w:rsid w:val="00505CD8"/>
    <w:rsid w:val="0050750B"/>
    <w:rsid w:val="00507C4B"/>
    <w:rsid w:val="00507EFD"/>
    <w:rsid w:val="00510D11"/>
    <w:rsid w:val="005116E0"/>
    <w:rsid w:val="0051496C"/>
    <w:rsid w:val="00515F54"/>
    <w:rsid w:val="00520D8F"/>
    <w:rsid w:val="00521164"/>
    <w:rsid w:val="00521BC4"/>
    <w:rsid w:val="0052306F"/>
    <w:rsid w:val="00524D30"/>
    <w:rsid w:val="00526C72"/>
    <w:rsid w:val="00527EFC"/>
    <w:rsid w:val="00532F1A"/>
    <w:rsid w:val="005346AB"/>
    <w:rsid w:val="0054333B"/>
    <w:rsid w:val="00550938"/>
    <w:rsid w:val="00552E93"/>
    <w:rsid w:val="00553D77"/>
    <w:rsid w:val="005612D2"/>
    <w:rsid w:val="00562D7E"/>
    <w:rsid w:val="005644A1"/>
    <w:rsid w:val="005770A0"/>
    <w:rsid w:val="005801B9"/>
    <w:rsid w:val="00582214"/>
    <w:rsid w:val="005837DF"/>
    <w:rsid w:val="00585C6A"/>
    <w:rsid w:val="0058647E"/>
    <w:rsid w:val="00586B97"/>
    <w:rsid w:val="00590FDE"/>
    <w:rsid w:val="0059287E"/>
    <w:rsid w:val="0059447F"/>
    <w:rsid w:val="005A0A48"/>
    <w:rsid w:val="005B2FB0"/>
    <w:rsid w:val="005B3F60"/>
    <w:rsid w:val="005B58EE"/>
    <w:rsid w:val="005B620B"/>
    <w:rsid w:val="005B63BC"/>
    <w:rsid w:val="005C2F03"/>
    <w:rsid w:val="005C5772"/>
    <w:rsid w:val="005C70E0"/>
    <w:rsid w:val="005C76DF"/>
    <w:rsid w:val="005D2622"/>
    <w:rsid w:val="005D6EF9"/>
    <w:rsid w:val="005E05B4"/>
    <w:rsid w:val="005E1318"/>
    <w:rsid w:val="0060151F"/>
    <w:rsid w:val="00602BC3"/>
    <w:rsid w:val="0060529B"/>
    <w:rsid w:val="006104F1"/>
    <w:rsid w:val="00614238"/>
    <w:rsid w:val="00615A46"/>
    <w:rsid w:val="006174CE"/>
    <w:rsid w:val="0062348C"/>
    <w:rsid w:val="00626B46"/>
    <w:rsid w:val="0062717F"/>
    <w:rsid w:val="00631DA8"/>
    <w:rsid w:val="00632307"/>
    <w:rsid w:val="00633EA4"/>
    <w:rsid w:val="006379A9"/>
    <w:rsid w:val="00640989"/>
    <w:rsid w:val="00644267"/>
    <w:rsid w:val="00651632"/>
    <w:rsid w:val="006516ED"/>
    <w:rsid w:val="006524D5"/>
    <w:rsid w:val="00652D26"/>
    <w:rsid w:val="00655FD3"/>
    <w:rsid w:val="006560D2"/>
    <w:rsid w:val="00656D1B"/>
    <w:rsid w:val="0066022B"/>
    <w:rsid w:val="0066291A"/>
    <w:rsid w:val="006660BD"/>
    <w:rsid w:val="0067096B"/>
    <w:rsid w:val="00672E2F"/>
    <w:rsid w:val="00675EF2"/>
    <w:rsid w:val="006771C9"/>
    <w:rsid w:val="00677BC3"/>
    <w:rsid w:val="006842C0"/>
    <w:rsid w:val="00687AAE"/>
    <w:rsid w:val="00687BC6"/>
    <w:rsid w:val="0069015C"/>
    <w:rsid w:val="006904EF"/>
    <w:rsid w:val="00694D4C"/>
    <w:rsid w:val="006A034C"/>
    <w:rsid w:val="006A5196"/>
    <w:rsid w:val="006A545B"/>
    <w:rsid w:val="006A5D91"/>
    <w:rsid w:val="006A649A"/>
    <w:rsid w:val="006B3CF5"/>
    <w:rsid w:val="006B6DA6"/>
    <w:rsid w:val="006C22C3"/>
    <w:rsid w:val="006C2802"/>
    <w:rsid w:val="006C2868"/>
    <w:rsid w:val="006C2DF5"/>
    <w:rsid w:val="006C3286"/>
    <w:rsid w:val="006C5AB2"/>
    <w:rsid w:val="006C7376"/>
    <w:rsid w:val="006D0A69"/>
    <w:rsid w:val="006D2394"/>
    <w:rsid w:val="006E0C6B"/>
    <w:rsid w:val="006E33C6"/>
    <w:rsid w:val="006F13A9"/>
    <w:rsid w:val="006F4A23"/>
    <w:rsid w:val="007025BE"/>
    <w:rsid w:val="00703940"/>
    <w:rsid w:val="0071296A"/>
    <w:rsid w:val="00712BD8"/>
    <w:rsid w:val="00717E79"/>
    <w:rsid w:val="00722A79"/>
    <w:rsid w:val="00732306"/>
    <w:rsid w:val="007334B2"/>
    <w:rsid w:val="0073400C"/>
    <w:rsid w:val="00734365"/>
    <w:rsid w:val="00735B20"/>
    <w:rsid w:val="0073604D"/>
    <w:rsid w:val="007424DB"/>
    <w:rsid w:val="007425A0"/>
    <w:rsid w:val="00743C97"/>
    <w:rsid w:val="007443F1"/>
    <w:rsid w:val="00744A7B"/>
    <w:rsid w:val="00745D02"/>
    <w:rsid w:val="00747D0C"/>
    <w:rsid w:val="00750CD6"/>
    <w:rsid w:val="007517E4"/>
    <w:rsid w:val="007564E9"/>
    <w:rsid w:val="007604B1"/>
    <w:rsid w:val="00762FAA"/>
    <w:rsid w:val="007635BD"/>
    <w:rsid w:val="0076746C"/>
    <w:rsid w:val="007709D6"/>
    <w:rsid w:val="0077210E"/>
    <w:rsid w:val="0077239C"/>
    <w:rsid w:val="00774FF4"/>
    <w:rsid w:val="00776AC7"/>
    <w:rsid w:val="00777F86"/>
    <w:rsid w:val="00780E12"/>
    <w:rsid w:val="007810A1"/>
    <w:rsid w:val="0078261F"/>
    <w:rsid w:val="007828C8"/>
    <w:rsid w:val="00784F99"/>
    <w:rsid w:val="007857DC"/>
    <w:rsid w:val="00790794"/>
    <w:rsid w:val="00791386"/>
    <w:rsid w:val="007A17EF"/>
    <w:rsid w:val="007A4981"/>
    <w:rsid w:val="007B6F8C"/>
    <w:rsid w:val="007C02C3"/>
    <w:rsid w:val="007C4963"/>
    <w:rsid w:val="007C5B3F"/>
    <w:rsid w:val="007C6719"/>
    <w:rsid w:val="007D043D"/>
    <w:rsid w:val="007D1CD9"/>
    <w:rsid w:val="007D4A59"/>
    <w:rsid w:val="007D505E"/>
    <w:rsid w:val="007E28A7"/>
    <w:rsid w:val="007E2C9F"/>
    <w:rsid w:val="007E5B0E"/>
    <w:rsid w:val="007F02E0"/>
    <w:rsid w:val="007F1A3E"/>
    <w:rsid w:val="007F361F"/>
    <w:rsid w:val="007F3D80"/>
    <w:rsid w:val="007F7249"/>
    <w:rsid w:val="00800E53"/>
    <w:rsid w:val="00801C60"/>
    <w:rsid w:val="00803F53"/>
    <w:rsid w:val="00805D73"/>
    <w:rsid w:val="00806C81"/>
    <w:rsid w:val="00811A3D"/>
    <w:rsid w:val="00816745"/>
    <w:rsid w:val="0082471A"/>
    <w:rsid w:val="008279BD"/>
    <w:rsid w:val="00827A4F"/>
    <w:rsid w:val="00830408"/>
    <w:rsid w:val="00831E92"/>
    <w:rsid w:val="00834A81"/>
    <w:rsid w:val="00834CD2"/>
    <w:rsid w:val="008363D3"/>
    <w:rsid w:val="00840686"/>
    <w:rsid w:val="00840F8F"/>
    <w:rsid w:val="00842042"/>
    <w:rsid w:val="00844384"/>
    <w:rsid w:val="00851DBF"/>
    <w:rsid w:val="00853603"/>
    <w:rsid w:val="00861122"/>
    <w:rsid w:val="00863893"/>
    <w:rsid w:val="00864063"/>
    <w:rsid w:val="008703F2"/>
    <w:rsid w:val="00870786"/>
    <w:rsid w:val="00872800"/>
    <w:rsid w:val="00872F09"/>
    <w:rsid w:val="00873E47"/>
    <w:rsid w:val="0087643A"/>
    <w:rsid w:val="00876879"/>
    <w:rsid w:val="00877A8E"/>
    <w:rsid w:val="00881C74"/>
    <w:rsid w:val="00882977"/>
    <w:rsid w:val="008833BC"/>
    <w:rsid w:val="00885BE2"/>
    <w:rsid w:val="00890467"/>
    <w:rsid w:val="0089212B"/>
    <w:rsid w:val="008930EB"/>
    <w:rsid w:val="00894FB3"/>
    <w:rsid w:val="00895DF3"/>
    <w:rsid w:val="008A48D6"/>
    <w:rsid w:val="008A5999"/>
    <w:rsid w:val="008A5E51"/>
    <w:rsid w:val="008B0642"/>
    <w:rsid w:val="008B0A2F"/>
    <w:rsid w:val="008B11D0"/>
    <w:rsid w:val="008B429A"/>
    <w:rsid w:val="008B471A"/>
    <w:rsid w:val="008B581A"/>
    <w:rsid w:val="008B5B60"/>
    <w:rsid w:val="008C0DE1"/>
    <w:rsid w:val="008C23D0"/>
    <w:rsid w:val="008C4371"/>
    <w:rsid w:val="008C4C39"/>
    <w:rsid w:val="008D0977"/>
    <w:rsid w:val="008D0F32"/>
    <w:rsid w:val="008D2007"/>
    <w:rsid w:val="008D2142"/>
    <w:rsid w:val="008D22D4"/>
    <w:rsid w:val="008D2B60"/>
    <w:rsid w:val="008D2FB5"/>
    <w:rsid w:val="008D5AB5"/>
    <w:rsid w:val="008E6C23"/>
    <w:rsid w:val="008F22FD"/>
    <w:rsid w:val="008F6FC1"/>
    <w:rsid w:val="009016C2"/>
    <w:rsid w:val="00903266"/>
    <w:rsid w:val="00906AC9"/>
    <w:rsid w:val="00910C5B"/>
    <w:rsid w:val="00910F19"/>
    <w:rsid w:val="00912AD9"/>
    <w:rsid w:val="00913898"/>
    <w:rsid w:val="00924FD0"/>
    <w:rsid w:val="00925A93"/>
    <w:rsid w:val="00931024"/>
    <w:rsid w:val="00933BB8"/>
    <w:rsid w:val="00934714"/>
    <w:rsid w:val="00944EE2"/>
    <w:rsid w:val="00945BFC"/>
    <w:rsid w:val="00947BB2"/>
    <w:rsid w:val="009505C1"/>
    <w:rsid w:val="00953F43"/>
    <w:rsid w:val="00962D2D"/>
    <w:rsid w:val="00967D92"/>
    <w:rsid w:val="00972709"/>
    <w:rsid w:val="0097358B"/>
    <w:rsid w:val="00974581"/>
    <w:rsid w:val="00974939"/>
    <w:rsid w:val="009751EF"/>
    <w:rsid w:val="009751F4"/>
    <w:rsid w:val="009818C2"/>
    <w:rsid w:val="00990130"/>
    <w:rsid w:val="0099017B"/>
    <w:rsid w:val="00993097"/>
    <w:rsid w:val="00995372"/>
    <w:rsid w:val="00995F68"/>
    <w:rsid w:val="009968AA"/>
    <w:rsid w:val="00996A17"/>
    <w:rsid w:val="009A220F"/>
    <w:rsid w:val="009A223D"/>
    <w:rsid w:val="009A58DB"/>
    <w:rsid w:val="009B3842"/>
    <w:rsid w:val="009B4C47"/>
    <w:rsid w:val="009B6D70"/>
    <w:rsid w:val="009C0D61"/>
    <w:rsid w:val="009C2F71"/>
    <w:rsid w:val="009C382B"/>
    <w:rsid w:val="009C6FDA"/>
    <w:rsid w:val="009D0AE9"/>
    <w:rsid w:val="009D49A7"/>
    <w:rsid w:val="009E21BC"/>
    <w:rsid w:val="009E4393"/>
    <w:rsid w:val="009E7375"/>
    <w:rsid w:val="009E77F3"/>
    <w:rsid w:val="009F6649"/>
    <w:rsid w:val="00A00AD3"/>
    <w:rsid w:val="00A07C44"/>
    <w:rsid w:val="00A1591B"/>
    <w:rsid w:val="00A17FEE"/>
    <w:rsid w:val="00A20752"/>
    <w:rsid w:val="00A2097C"/>
    <w:rsid w:val="00A2106A"/>
    <w:rsid w:val="00A210D7"/>
    <w:rsid w:val="00A3124F"/>
    <w:rsid w:val="00A33C1B"/>
    <w:rsid w:val="00A345F0"/>
    <w:rsid w:val="00A351D9"/>
    <w:rsid w:val="00A378C8"/>
    <w:rsid w:val="00A4078E"/>
    <w:rsid w:val="00A40C06"/>
    <w:rsid w:val="00A45009"/>
    <w:rsid w:val="00A45935"/>
    <w:rsid w:val="00A46E3B"/>
    <w:rsid w:val="00A5094C"/>
    <w:rsid w:val="00A544C6"/>
    <w:rsid w:val="00A57672"/>
    <w:rsid w:val="00A57E6B"/>
    <w:rsid w:val="00A60FBA"/>
    <w:rsid w:val="00A6107A"/>
    <w:rsid w:val="00A615D0"/>
    <w:rsid w:val="00A62DEC"/>
    <w:rsid w:val="00A667EA"/>
    <w:rsid w:val="00A7238A"/>
    <w:rsid w:val="00A72DF5"/>
    <w:rsid w:val="00A7307D"/>
    <w:rsid w:val="00A74B33"/>
    <w:rsid w:val="00A74BEA"/>
    <w:rsid w:val="00A77D15"/>
    <w:rsid w:val="00A803F7"/>
    <w:rsid w:val="00A909FE"/>
    <w:rsid w:val="00A92548"/>
    <w:rsid w:val="00A946C0"/>
    <w:rsid w:val="00AA3362"/>
    <w:rsid w:val="00AA33BE"/>
    <w:rsid w:val="00AA452C"/>
    <w:rsid w:val="00AA5E36"/>
    <w:rsid w:val="00AA71BC"/>
    <w:rsid w:val="00AB3123"/>
    <w:rsid w:val="00AB55E1"/>
    <w:rsid w:val="00AB6EB6"/>
    <w:rsid w:val="00AC3923"/>
    <w:rsid w:val="00AD063F"/>
    <w:rsid w:val="00AD5D29"/>
    <w:rsid w:val="00AE66B9"/>
    <w:rsid w:val="00AF0A21"/>
    <w:rsid w:val="00AF2006"/>
    <w:rsid w:val="00AF4A5D"/>
    <w:rsid w:val="00B032EB"/>
    <w:rsid w:val="00B117DF"/>
    <w:rsid w:val="00B11C0C"/>
    <w:rsid w:val="00B15149"/>
    <w:rsid w:val="00B1556C"/>
    <w:rsid w:val="00B1598D"/>
    <w:rsid w:val="00B162B9"/>
    <w:rsid w:val="00B23F0B"/>
    <w:rsid w:val="00B2521E"/>
    <w:rsid w:val="00B27ECE"/>
    <w:rsid w:val="00B30C57"/>
    <w:rsid w:val="00B33DFC"/>
    <w:rsid w:val="00B459B7"/>
    <w:rsid w:val="00B501A1"/>
    <w:rsid w:val="00B50F34"/>
    <w:rsid w:val="00B527A9"/>
    <w:rsid w:val="00B663C2"/>
    <w:rsid w:val="00B67EA8"/>
    <w:rsid w:val="00B71E55"/>
    <w:rsid w:val="00B728E0"/>
    <w:rsid w:val="00B8195F"/>
    <w:rsid w:val="00B829D3"/>
    <w:rsid w:val="00B82A4D"/>
    <w:rsid w:val="00B82FB1"/>
    <w:rsid w:val="00B8309B"/>
    <w:rsid w:val="00B86598"/>
    <w:rsid w:val="00B879C4"/>
    <w:rsid w:val="00B92748"/>
    <w:rsid w:val="00B92EA1"/>
    <w:rsid w:val="00B94387"/>
    <w:rsid w:val="00B9450C"/>
    <w:rsid w:val="00B95AF9"/>
    <w:rsid w:val="00BA19A2"/>
    <w:rsid w:val="00BA520E"/>
    <w:rsid w:val="00BB04B3"/>
    <w:rsid w:val="00BB78AD"/>
    <w:rsid w:val="00BC041A"/>
    <w:rsid w:val="00BC06FE"/>
    <w:rsid w:val="00BC19F8"/>
    <w:rsid w:val="00BC2349"/>
    <w:rsid w:val="00BC3D58"/>
    <w:rsid w:val="00BC5E69"/>
    <w:rsid w:val="00BC6009"/>
    <w:rsid w:val="00BC704C"/>
    <w:rsid w:val="00BC7B5E"/>
    <w:rsid w:val="00BD0244"/>
    <w:rsid w:val="00BD1146"/>
    <w:rsid w:val="00BD5A4F"/>
    <w:rsid w:val="00BF0437"/>
    <w:rsid w:val="00BF7E87"/>
    <w:rsid w:val="00C01AB1"/>
    <w:rsid w:val="00C02BE3"/>
    <w:rsid w:val="00C05882"/>
    <w:rsid w:val="00C05C00"/>
    <w:rsid w:val="00C0713E"/>
    <w:rsid w:val="00C1069B"/>
    <w:rsid w:val="00C128E3"/>
    <w:rsid w:val="00C245D9"/>
    <w:rsid w:val="00C2495E"/>
    <w:rsid w:val="00C27F33"/>
    <w:rsid w:val="00C3150C"/>
    <w:rsid w:val="00C352F9"/>
    <w:rsid w:val="00C419F0"/>
    <w:rsid w:val="00C41C1D"/>
    <w:rsid w:val="00C42B73"/>
    <w:rsid w:val="00C562AA"/>
    <w:rsid w:val="00C625D9"/>
    <w:rsid w:val="00C630C4"/>
    <w:rsid w:val="00C65584"/>
    <w:rsid w:val="00C666E1"/>
    <w:rsid w:val="00C71B40"/>
    <w:rsid w:val="00C75B1D"/>
    <w:rsid w:val="00C806A5"/>
    <w:rsid w:val="00C85A8F"/>
    <w:rsid w:val="00C86B01"/>
    <w:rsid w:val="00C87BBA"/>
    <w:rsid w:val="00C95A91"/>
    <w:rsid w:val="00C960B4"/>
    <w:rsid w:val="00CA572D"/>
    <w:rsid w:val="00CA630E"/>
    <w:rsid w:val="00CA6931"/>
    <w:rsid w:val="00CB109F"/>
    <w:rsid w:val="00CB489B"/>
    <w:rsid w:val="00CB6B48"/>
    <w:rsid w:val="00CC08DC"/>
    <w:rsid w:val="00CC0A86"/>
    <w:rsid w:val="00CC2DFB"/>
    <w:rsid w:val="00CC5EB7"/>
    <w:rsid w:val="00CC63DB"/>
    <w:rsid w:val="00CD6059"/>
    <w:rsid w:val="00CE2600"/>
    <w:rsid w:val="00CF1E61"/>
    <w:rsid w:val="00CF2D19"/>
    <w:rsid w:val="00CF35A3"/>
    <w:rsid w:val="00CF483C"/>
    <w:rsid w:val="00CF4A37"/>
    <w:rsid w:val="00CF5384"/>
    <w:rsid w:val="00D01FBA"/>
    <w:rsid w:val="00D058CA"/>
    <w:rsid w:val="00D06694"/>
    <w:rsid w:val="00D1063D"/>
    <w:rsid w:val="00D15343"/>
    <w:rsid w:val="00D22A4D"/>
    <w:rsid w:val="00D2683E"/>
    <w:rsid w:val="00D32AFE"/>
    <w:rsid w:val="00D354D5"/>
    <w:rsid w:val="00D36B6F"/>
    <w:rsid w:val="00D4030F"/>
    <w:rsid w:val="00D436B4"/>
    <w:rsid w:val="00D44659"/>
    <w:rsid w:val="00D464C5"/>
    <w:rsid w:val="00D46D1B"/>
    <w:rsid w:val="00D523F0"/>
    <w:rsid w:val="00D53602"/>
    <w:rsid w:val="00D600DF"/>
    <w:rsid w:val="00D627E0"/>
    <w:rsid w:val="00D6357D"/>
    <w:rsid w:val="00D6471D"/>
    <w:rsid w:val="00D6725D"/>
    <w:rsid w:val="00D74785"/>
    <w:rsid w:val="00D87647"/>
    <w:rsid w:val="00D87AF4"/>
    <w:rsid w:val="00D904AE"/>
    <w:rsid w:val="00D9138C"/>
    <w:rsid w:val="00D91C54"/>
    <w:rsid w:val="00D92961"/>
    <w:rsid w:val="00DA49DD"/>
    <w:rsid w:val="00DA6F0F"/>
    <w:rsid w:val="00DA7E8B"/>
    <w:rsid w:val="00DB63C1"/>
    <w:rsid w:val="00DB71B3"/>
    <w:rsid w:val="00DB79B1"/>
    <w:rsid w:val="00DB7C9B"/>
    <w:rsid w:val="00DC2F01"/>
    <w:rsid w:val="00DC3851"/>
    <w:rsid w:val="00DC4997"/>
    <w:rsid w:val="00DC4B80"/>
    <w:rsid w:val="00DD0594"/>
    <w:rsid w:val="00DD316C"/>
    <w:rsid w:val="00DD4CF3"/>
    <w:rsid w:val="00DD5FCA"/>
    <w:rsid w:val="00DE3264"/>
    <w:rsid w:val="00DE5045"/>
    <w:rsid w:val="00DE5EF5"/>
    <w:rsid w:val="00DE7671"/>
    <w:rsid w:val="00DF44AA"/>
    <w:rsid w:val="00E00548"/>
    <w:rsid w:val="00E05980"/>
    <w:rsid w:val="00E06F13"/>
    <w:rsid w:val="00E111F2"/>
    <w:rsid w:val="00E141E6"/>
    <w:rsid w:val="00E21B58"/>
    <w:rsid w:val="00E220E9"/>
    <w:rsid w:val="00E27D9A"/>
    <w:rsid w:val="00E3448E"/>
    <w:rsid w:val="00E36C14"/>
    <w:rsid w:val="00E37C77"/>
    <w:rsid w:val="00E403F3"/>
    <w:rsid w:val="00E439A3"/>
    <w:rsid w:val="00E4426F"/>
    <w:rsid w:val="00E57C55"/>
    <w:rsid w:val="00E652FD"/>
    <w:rsid w:val="00E81CAE"/>
    <w:rsid w:val="00E81CB2"/>
    <w:rsid w:val="00E83752"/>
    <w:rsid w:val="00E85E61"/>
    <w:rsid w:val="00EA17C6"/>
    <w:rsid w:val="00EA18A7"/>
    <w:rsid w:val="00EB50EA"/>
    <w:rsid w:val="00EB7C0A"/>
    <w:rsid w:val="00EC4306"/>
    <w:rsid w:val="00EC60AC"/>
    <w:rsid w:val="00EC7AAB"/>
    <w:rsid w:val="00ED012A"/>
    <w:rsid w:val="00ED57AF"/>
    <w:rsid w:val="00ED59F8"/>
    <w:rsid w:val="00ED5A88"/>
    <w:rsid w:val="00EE0F5B"/>
    <w:rsid w:val="00EF50F4"/>
    <w:rsid w:val="00EF574D"/>
    <w:rsid w:val="00F016C1"/>
    <w:rsid w:val="00F147EF"/>
    <w:rsid w:val="00F17EE8"/>
    <w:rsid w:val="00F20EBA"/>
    <w:rsid w:val="00F211C7"/>
    <w:rsid w:val="00F22219"/>
    <w:rsid w:val="00F22571"/>
    <w:rsid w:val="00F2268E"/>
    <w:rsid w:val="00F22D76"/>
    <w:rsid w:val="00F2747A"/>
    <w:rsid w:val="00F300FB"/>
    <w:rsid w:val="00F31F6A"/>
    <w:rsid w:val="00F32A69"/>
    <w:rsid w:val="00F37BE6"/>
    <w:rsid w:val="00F4483D"/>
    <w:rsid w:val="00F4580C"/>
    <w:rsid w:val="00F4601B"/>
    <w:rsid w:val="00F5457A"/>
    <w:rsid w:val="00F5623F"/>
    <w:rsid w:val="00F60EC6"/>
    <w:rsid w:val="00F65BB4"/>
    <w:rsid w:val="00F70F09"/>
    <w:rsid w:val="00F711AF"/>
    <w:rsid w:val="00F73488"/>
    <w:rsid w:val="00F75D9A"/>
    <w:rsid w:val="00F76A85"/>
    <w:rsid w:val="00F80248"/>
    <w:rsid w:val="00F805A6"/>
    <w:rsid w:val="00F82643"/>
    <w:rsid w:val="00F84973"/>
    <w:rsid w:val="00F904E1"/>
    <w:rsid w:val="00F95FEE"/>
    <w:rsid w:val="00F963F6"/>
    <w:rsid w:val="00F97A54"/>
    <w:rsid w:val="00FA2974"/>
    <w:rsid w:val="00FA771A"/>
    <w:rsid w:val="00FB1FCB"/>
    <w:rsid w:val="00FB39E5"/>
    <w:rsid w:val="00FB4B73"/>
    <w:rsid w:val="00FC0084"/>
    <w:rsid w:val="00FC0BB4"/>
    <w:rsid w:val="00FC1674"/>
    <w:rsid w:val="00FD0985"/>
    <w:rsid w:val="00FD2D7F"/>
    <w:rsid w:val="00FE5934"/>
    <w:rsid w:val="00FE6E38"/>
    <w:rsid w:val="00FF1749"/>
    <w:rsid w:val="00FF371F"/>
    <w:rsid w:val="00FF42C0"/>
    <w:rsid w:val="00FF4D2F"/>
    <w:rsid w:val="00FF52CD"/>
    <w:rsid w:val="00FF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9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0718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2341F8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qFormat/>
    <w:rsid w:val="0031460E"/>
    <w:rPr>
      <w:rFonts w:ascii="Calibri" w:hAnsi="Calibri"/>
      <w:sz w:val="22"/>
      <w:szCs w:val="22"/>
    </w:rPr>
  </w:style>
  <w:style w:type="paragraph" w:styleId="a6">
    <w:name w:val="Body Text"/>
    <w:basedOn w:val="a"/>
    <w:rsid w:val="0078261F"/>
    <w:pPr>
      <w:jc w:val="center"/>
    </w:pPr>
    <w:rPr>
      <w:sz w:val="32"/>
    </w:rPr>
  </w:style>
  <w:style w:type="paragraph" w:styleId="a7">
    <w:name w:val="Normal (Web)"/>
    <w:basedOn w:val="a"/>
    <w:uiPriority w:val="99"/>
    <w:rsid w:val="00F76A85"/>
  </w:style>
  <w:style w:type="character" w:customStyle="1" w:styleId="apple-converted-space">
    <w:name w:val="apple-converted-space"/>
    <w:basedOn w:val="a0"/>
    <w:rsid w:val="003418AA"/>
  </w:style>
  <w:style w:type="paragraph" w:styleId="a8">
    <w:name w:val="Title"/>
    <w:basedOn w:val="a"/>
    <w:link w:val="a9"/>
    <w:qFormat/>
    <w:rsid w:val="004D0727"/>
    <w:pPr>
      <w:overflowPunct w:val="0"/>
      <w:autoSpaceDE w:val="0"/>
      <w:autoSpaceDN w:val="0"/>
      <w:adjustRightInd w:val="0"/>
      <w:ind w:left="6372" w:firstLine="708"/>
      <w:jc w:val="center"/>
    </w:pPr>
    <w:rPr>
      <w:rFonts w:ascii="Times New Roman CYR" w:hAnsi="Times New Roman CYR" w:cs="Times New Roman CYR"/>
      <w:i/>
      <w:iCs/>
    </w:rPr>
  </w:style>
  <w:style w:type="character" w:customStyle="1" w:styleId="a9">
    <w:name w:val="Название Знак"/>
    <w:basedOn w:val="a0"/>
    <w:link w:val="a8"/>
    <w:rsid w:val="004D0727"/>
    <w:rPr>
      <w:rFonts w:ascii="Times New Roman CYR" w:hAnsi="Times New Roman CYR" w:cs="Times New Roman CYR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F32A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7523">
          <w:marLeft w:val="0"/>
          <w:marRight w:val="0"/>
          <w:marTop w:val="0"/>
          <w:marBottom w:val="0"/>
          <w:divBdr>
            <w:top w:val="dotted" w:sz="2" w:space="0" w:color="FFFFFF"/>
            <w:left w:val="dotted" w:sz="48" w:space="0" w:color="FFFFFF"/>
            <w:bottom w:val="dotted" w:sz="2" w:space="0" w:color="FFFFFF"/>
            <w:right w:val="dotted" w:sz="48" w:space="0" w:color="FFFFFF"/>
          </w:divBdr>
          <w:divsChild>
            <w:div w:id="638848288">
              <w:marLeft w:val="-8160"/>
              <w:marRight w:val="-8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05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9F06-B927-46C0-A48E-F7F992AE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16001</TotalTime>
  <Pages>4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Сomp3021</dc:creator>
  <cp:lastModifiedBy>Жупанова О.О.</cp:lastModifiedBy>
  <cp:revision>129</cp:revision>
  <cp:lastPrinted>2024-02-28T02:25:00Z</cp:lastPrinted>
  <dcterms:created xsi:type="dcterms:W3CDTF">2011-05-06T00:11:00Z</dcterms:created>
  <dcterms:modified xsi:type="dcterms:W3CDTF">2024-04-01T08:52:00Z</dcterms:modified>
</cp:coreProperties>
</file>