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28" w:rsidRPr="00056628" w:rsidRDefault="00056628" w:rsidP="000566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проведению дополнительных профилактических мер в торговых центрах</w:t>
      </w:r>
    </w:p>
    <w:p w:rsidR="00056628" w:rsidRPr="00056628" w:rsidRDefault="00056628" w:rsidP="0005662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i/>
          <w:iCs/>
          <w:sz w:val="28"/>
          <w:szCs w:val="28"/>
        </w:rPr>
        <w:t>В связи с неблагополучной ситуацией по новой коронавирусной инфекции и в целях недопущения распространения заболевания на территории Иркутской области, Управление Роспотребнадзора по Иркутской области рекомендует работодателям в торговых центрах и комплексах области осуществить дополнительные профилактические меры: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установить дозаторы с дезинфекционными средствами для обработки рук;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обеспечить свободный доступ к местам для мытья рук;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обеспечить запас респираторов, масок, дезинфицирующих средств (для обработки рук и для уборки);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проветривать помещения через каждые два часа;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оборудовать помещения для сотрудников бактерицидными лампами, и применять их в течение рабочего дня;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ограничить проведение массовых мероприятий;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организовать регулярную и качественную их уборку в рабочее время не реже 1 раза через каждые 2 часа (следует протирать дезинфицирующими средствами перила, дверные ручки, выключатели, поручни, столы и стулья, оргтехнику и т.д. – в офисных, производственных помещениях, а также в местах общего пользования);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организовать измерение температуры тела работникам;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не допускать до исполнения трудовых обязанностей сотрудников, прибывших из стран, где выявлены случаи заболевания, и тех, в отношении кого врачами введен режим изоляции;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содействовать работникам в соблюдении режима самоизоляции дома;</w:t>
      </w:r>
    </w:p>
    <w:p w:rsidR="00056628" w:rsidRPr="00056628" w:rsidRDefault="00056628" w:rsidP="0005662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при наличии столовой для сотрудников использовать одноразовую посуду.</w:t>
      </w:r>
    </w:p>
    <w:p w:rsidR="00056628" w:rsidRPr="00056628" w:rsidRDefault="00056628" w:rsidP="0005662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628">
        <w:rPr>
          <w:rFonts w:ascii="Times New Roman" w:eastAsia="Times New Roman" w:hAnsi="Times New Roman" w:cs="Times New Roman"/>
          <w:sz w:val="28"/>
          <w:szCs w:val="28"/>
        </w:rPr>
        <w:t>При отсутствии столовой: во время обеденных перерывов принимать пищу только в отдельном помещении (в нем обязательно наличие раковины с подводкой холодной и горячей водой). Перекусы или обеды на рабочих местах должны быть запрещены.</w:t>
      </w:r>
    </w:p>
    <w:p w:rsidR="007B0DB6" w:rsidRDefault="007B0DB6"/>
    <w:sectPr w:rsidR="007B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F48C9"/>
    <w:multiLevelType w:val="multilevel"/>
    <w:tmpl w:val="A95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6628"/>
    <w:rsid w:val="00056628"/>
    <w:rsid w:val="007B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6628"/>
    <w:rPr>
      <w:b/>
      <w:bCs/>
    </w:rPr>
  </w:style>
  <w:style w:type="character" w:styleId="a5">
    <w:name w:val="Emphasis"/>
    <w:basedOn w:val="a0"/>
    <w:uiPriority w:val="20"/>
    <w:qFormat/>
    <w:rsid w:val="000566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2020-03-27T08:32:00Z</dcterms:created>
  <dcterms:modified xsi:type="dcterms:W3CDTF">2020-03-27T08:33:00Z</dcterms:modified>
</cp:coreProperties>
</file>